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hd w:fill="f9cb9c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9cb9c" w:val="clear"/>
          <w:vertAlign w:val="baseline"/>
          <w:rtl w:val="0"/>
        </w:rPr>
        <w:t xml:space="preserve">Se agregan solo Universidades, no convenios, el tutor selecciona la universidad, se agrega por el administrador.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hd w:fill="f9cb9c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f9cb9c" w:val="clear"/>
          <w:vertAlign w:val="baseline"/>
          <w:rtl w:val="0"/>
        </w:rPr>
        <w:t xml:space="preserve">Tecnologías -&gt; habilidades.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Cursos por Universidad.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Cursos diferentes de habilidades.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Todo es agregado por los administradores.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No se verifica el contenido.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Apoyos: son sobre las habilidades, son numéricos,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Puntos: sobre publicaciones, a favor o en contra, genera reputación.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Videos links.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Credenciales a definir.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Darse de baja, tanto administrador (Cuando deja de trabajar) como tutor (no tenga una tutoría activa)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No hay eliminación de publicaciones.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Bajar documentos.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hd w:fill="f9cb9c" w:val="clear"/>
          <w:rtl w:val="0"/>
        </w:rPr>
        <w:t xml:space="preserve">No visualización de archivos en la app, solo descarga.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hd w:fill="f9cb9c" w:val="clear"/>
          <w:rtl w:val="0"/>
        </w:rPr>
        <w:t xml:space="preserve">Doc, pdf, Excel, ppt, links.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hd w:fill="f9cb9c" w:val="clear"/>
          <w:rtl w:val="0"/>
        </w:rPr>
        <w:t xml:space="preserve">No imágenes.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hd w:fill="f9cb9c" w:val="clear"/>
          <w:rtl w:val="0"/>
        </w:rPr>
        <w:t xml:space="preserve">5 apoyos máximo a la semana por apoyo, una por habilidad.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shd w:fill="f9cb9c" w:val="clear"/>
          <w:rtl w:val="0"/>
        </w:rPr>
        <w:t xml:space="preserve">Publicaciones en twitter solo apoyos,.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Fulanito apoyó a fulanito en tal habilidad.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Plataforma web.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prototipo (nuestra app) más tres releases.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like/dislike.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controla asistencia a tutoría, pero solo los registrados a la tutoría puede votar.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toma en cuenta choques de horarios de registro a tutorías.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toman en que no se creen dos tutorías a la misma hora.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depto. De mercadeo es el encargado de la promoción.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existe moderaciones por parte de administradores ni universidades.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Gerencia, los clientes como stakeholders. Mercadeo, universidades.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archivos se hospedan en nuestra base de datos.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Pedir por correo formato de archivos. (tamaño, tipos).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autenticación se pide cifrado y ……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Puede usar mvc y entity framework.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Retención de información por 5 años para auditoría.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Solicitar por correo información sobre los releases, hay que plantearlo: Solicitar plan de releases, xq son un prototipo y 3 releases.</w:t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