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33D5D5" w14:textId="783B67AA" w:rsidR="00701F51" w:rsidRPr="0050155E" w:rsidRDefault="00D1691A" w:rsidP="0032046F">
      <w:pPr>
        <w:jc w:val="center"/>
        <w:rPr>
          <w:rFonts w:cstheme="majorHAnsi"/>
          <w:b/>
          <w:color w:val="70AD47" w:themeColor="accent6"/>
          <w:sz w:val="32"/>
        </w:rPr>
      </w:pPr>
      <w:r w:rsidRPr="0050155E">
        <w:rPr>
          <w:noProof/>
          <w:lang w:val="en-ZA" w:eastAsia="en-ZA"/>
        </w:rPr>
        <mc:AlternateContent>
          <mc:Choice Requires="wps">
            <w:drawing>
              <wp:anchor distT="0" distB="0" distL="114300" distR="114300" simplePos="0" relativeHeight="251714560" behindDoc="0" locked="0" layoutInCell="1" allowOverlap="1" wp14:anchorId="1A04DCB8" wp14:editId="4B44E9A2">
                <wp:simplePos x="0" y="0"/>
                <wp:positionH relativeFrom="column">
                  <wp:posOffset>4356100</wp:posOffset>
                </wp:positionH>
                <wp:positionV relativeFrom="paragraph">
                  <wp:posOffset>-135255</wp:posOffset>
                </wp:positionV>
                <wp:extent cx="3441700" cy="8255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3441700" cy="825500"/>
                        </a:xfrm>
                        <a:prstGeom prst="rect">
                          <a:avLst/>
                        </a:prstGeom>
                        <a:noFill/>
                        <a:ln w="6350">
                          <a:noFill/>
                        </a:ln>
                      </wps:spPr>
                      <wps:txbx>
                        <w:txbxContent>
                          <w:p w14:paraId="7AFDDE05" w14:textId="04DAB890" w:rsidR="005D007B" w:rsidRDefault="005D007B" w:rsidP="00D90644">
                            <w:pPr>
                              <w:jc w:val="center"/>
                              <w:rPr>
                                <w:rFonts w:cstheme="majorHAnsi"/>
                                <w:b/>
                                <w:color w:val="FFFFFF" w:themeColor="background1"/>
                                <w:sz w:val="36"/>
                                <w:szCs w:val="36"/>
                                <w:lang w:val="en-US"/>
                              </w:rPr>
                            </w:pPr>
                            <w:r w:rsidRPr="00D1691A">
                              <w:rPr>
                                <w:rFonts w:cstheme="majorHAnsi"/>
                                <w:b/>
                                <w:color w:val="FFFFFF" w:themeColor="background1"/>
                                <w:sz w:val="36"/>
                                <w:szCs w:val="36"/>
                                <w:lang w:val="en-US"/>
                              </w:rPr>
                              <w:t>NMC SURVEILLANCE REPORT</w:t>
                            </w:r>
                          </w:p>
                          <w:p w14:paraId="55E710E0" w14:textId="2FF9189A" w:rsidR="005D007B" w:rsidRPr="00D1691A" w:rsidRDefault="005D007B" w:rsidP="00D90644">
                            <w:pPr>
                              <w:jc w:val="center"/>
                              <w:rPr>
                                <w:sz w:val="36"/>
                                <w:szCs w:val="36"/>
                                <w:lang w:val="en-US"/>
                              </w:rPr>
                            </w:pPr>
                            <w:r>
                              <w:rPr>
                                <w:rFonts w:cstheme="majorHAnsi"/>
                                <w:b/>
                                <w:color w:val="FFFFFF" w:themeColor="background1"/>
                                <w:sz w:val="36"/>
                                <w:szCs w:val="36"/>
                                <w:lang w:val="en-US"/>
                              </w:rPr>
                              <w:t>APRIL 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04DCB8" id="_x0000_t202" coordsize="21600,21600" o:spt="202" path="m,l,21600r21600,l21600,xe">
                <v:stroke joinstyle="miter"/>
                <v:path gradientshapeok="t" o:connecttype="rect"/>
              </v:shapetype>
              <v:shape id="Text Box 13" o:spid="_x0000_s1026" type="#_x0000_t202" style="position:absolute;left:0;text-align:left;margin-left:343pt;margin-top:-10.65pt;width:271pt;height:6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" filled="f" stroked="f" strokeweight=".5pt">
                <v:textbox>
                  <w:txbxContent>
                    <w:p w14:paraId="7AFDDE05" w14:textId="04DAB890" w:rsidR="005D007B" w:rsidRDefault="005D007B" w:rsidP="00D90644">
                      <w:pPr>
                        <w:jc w:val="center"/>
                        <w:rPr>
                          <w:rFonts w:cstheme="majorHAnsi"/>
                          <w:b/>
                          <w:color w:val="FFFFFF" w:themeColor="background1"/>
                          <w:sz w:val="36"/>
                          <w:szCs w:val="36"/>
                          <w:lang w:val="en-US"/>
                        </w:rPr>
                      </w:pPr>
                      <w:r w:rsidRPr="00D1691A">
                        <w:rPr>
                          <w:rFonts w:cstheme="majorHAnsi"/>
                          <w:b/>
                          <w:color w:val="FFFFFF" w:themeColor="background1"/>
                          <w:sz w:val="36"/>
                          <w:szCs w:val="36"/>
                          <w:lang w:val="en-US"/>
                        </w:rPr>
                        <w:t>NMC SURVEILLANCE REPORT</w:t>
                      </w:r>
                    </w:p>
                    <w:p w14:paraId="55E710E0" w14:textId="2FF9189A" w:rsidR="005D007B" w:rsidRPr="00D1691A" w:rsidRDefault="005D007B" w:rsidP="00D90644">
                      <w:pPr>
                        <w:jc w:val="center"/>
                        <w:rPr>
                          <w:sz w:val="36"/>
                          <w:szCs w:val="36"/>
                          <w:lang w:val="en-US"/>
                        </w:rPr>
                      </w:pPr>
                      <w:r>
                        <w:rPr>
                          <w:rFonts w:cstheme="majorHAnsi"/>
                          <w:b/>
                          <w:color w:val="FFFFFF" w:themeColor="background1"/>
                          <w:sz w:val="36"/>
                          <w:szCs w:val="36"/>
                          <w:lang w:val="en-US"/>
                        </w:rPr>
                        <w:t>APRIL 2023</w:t>
                      </w:r>
                    </w:p>
                  </w:txbxContent>
                </v:textbox>
              </v:shape>
            </w:pict>
          </mc:Fallback>
        </mc:AlternateContent>
      </w:r>
      <w:r>
        <w:rPr>
          <w:noProof/>
          <w:lang w:val="en-ZA" w:eastAsia="en-ZA"/>
        </w:rPr>
        <mc:AlternateContent>
          <mc:Choice Requires="wpg">
            <w:drawing>
              <wp:anchor distT="0" distB="0" distL="114300" distR="114300" simplePos="0" relativeHeight="251712512" behindDoc="0" locked="0" layoutInCell="1" allowOverlap="1" wp14:anchorId="00974A11" wp14:editId="4B0ADE45">
                <wp:simplePos x="0" y="0"/>
                <wp:positionH relativeFrom="column">
                  <wp:posOffset>-1092200</wp:posOffset>
                </wp:positionH>
                <wp:positionV relativeFrom="paragraph">
                  <wp:posOffset>-630555</wp:posOffset>
                </wp:positionV>
                <wp:extent cx="10541000" cy="1759585"/>
                <wp:effectExtent l="0" t="0" r="0" b="5715"/>
                <wp:wrapNone/>
                <wp:docPr id="4" name="Group 4"/>
                <wp:cNvGraphicFramePr/>
                <a:graphic xmlns:a="http://schemas.openxmlformats.org/drawingml/2006/main">
                  <a:graphicData uri="http://schemas.microsoft.com/office/word/2010/wordprocessingGroup">
                    <wpg:wgp>
                      <wpg:cNvGrpSpPr/>
                      <wpg:grpSpPr>
                        <a:xfrm>
                          <a:off x="0" y="0"/>
                          <a:ext cx="10541000" cy="1759585"/>
                          <a:chOff x="0" y="0"/>
                          <a:chExt cx="10541000" cy="1759585"/>
                        </a:xfrm>
                      </wpg:grpSpPr>
                      <pic:pic xmlns:pic="http://schemas.openxmlformats.org/drawingml/2006/picture">
                        <pic:nvPicPr>
                          <pic:cNvPr id="8" name="Picture 8"/>
                          <pic:cNvPicPr>
                            <a:picLocks noChangeAspect="1"/>
                          </pic:cNvPicPr>
                        </pic:nvPicPr>
                        <pic:blipFill rotWithShape="1">
                          <a:blip r:embed="rId8" cstate="print">
                            <a:extLst>
                              <a:ext uri="{28A0092B-C50C-407E-A947-70E740481C1C}">
                                <a14:useLocalDpi xmlns:a14="http://schemas.microsoft.com/office/drawing/2010/main" val="0"/>
                              </a:ext>
                            </a:extLst>
                          </a:blip>
                          <a:srcRect b="6241"/>
                          <a:stretch/>
                        </pic:blipFill>
                        <pic:spPr bwMode="auto">
                          <a:xfrm>
                            <a:off x="292100" y="0"/>
                            <a:ext cx="7340600" cy="1759585"/>
                          </a:xfrm>
                          <a:prstGeom prst="rect">
                            <a:avLst/>
                          </a:prstGeom>
                          <a:ln>
                            <a:noFill/>
                          </a:ln>
                          <a:extLst>
                            <a:ext uri="{53640926-AAD7-44D8-BBD7-CCE9431645EC}">
                              <a14:shadowObscured xmlns:a14="http://schemas.microsoft.com/office/drawing/2010/main"/>
                            </a:ext>
                          </a:extLst>
                        </pic:spPr>
                      </pic:pic>
                      <wps:wsp>
                        <wps:cNvPr id="1" name="Rectangle 1"/>
                        <wps:cNvSpPr/>
                        <wps:spPr>
                          <a:xfrm>
                            <a:off x="0" y="127000"/>
                            <a:ext cx="393700" cy="1435100"/>
                          </a:xfrm>
                          <a:prstGeom prst="rect">
                            <a:avLst/>
                          </a:prstGeom>
                          <a:solidFill>
                            <a:srgbClr val="9ACE5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flipH="1">
                            <a:off x="7581900" y="0"/>
                            <a:ext cx="2959100" cy="1759585"/>
                          </a:xfrm>
                          <a:prstGeom prst="rect">
                            <a:avLst/>
                          </a:prstGeom>
                          <a:solidFill>
                            <a:srgbClr val="5EA94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0FB5E7E" id="Group 4" o:spid="_x0000_s1026" style="position:absolute;margin-left:-86pt;margin-top:-49.65pt;width:830pt;height:138.55pt;z-index:251712512" coordsize="105410,175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7" type="#_x0000_t75" style="position:absolute;left:2921;width:73406;height:175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">
                  <v:imagedata r:id="rId9" o:title="" cropbottom="4090f"/>
                </v:shape>
                <v:rect id="Rectangle 1" o:spid="_x0000_s1028" style="position:absolute;top:1270;width:3937;height:143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" fillcolor="#9ace53" stroked="f" strokeweight="1pt"/>
                <v:rect id="Rectangle 2" o:spid="_x0000_s1029" style="position:absolute;left:75819;width:29591;height:17595;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" fillcolor="#5ea94e" stroked="f" strokeweight="1pt"/>
              </v:group>
            </w:pict>
          </mc:Fallback>
        </mc:AlternateContent>
      </w:r>
    </w:p>
    <w:p w14:paraId="4578C4CB" w14:textId="4718CC70" w:rsidR="00701F51" w:rsidRPr="0050155E" w:rsidRDefault="00701F51" w:rsidP="0032046F">
      <w:pPr>
        <w:jc w:val="center"/>
        <w:rPr>
          <w:rFonts w:cstheme="majorHAnsi"/>
          <w:b/>
          <w:color w:val="70AD47" w:themeColor="accent6"/>
          <w:sz w:val="32"/>
        </w:rPr>
      </w:pPr>
    </w:p>
    <w:p w14:paraId="17EB7774" w14:textId="1340212F" w:rsidR="00F00021" w:rsidRDefault="00F00021" w:rsidP="00F00021">
      <w:pPr>
        <w:spacing w:after="0" w:line="240" w:lineRule="auto"/>
        <w:rPr>
          <w:rFonts w:cstheme="majorHAnsi"/>
          <w:b/>
          <w:bCs/>
        </w:rPr>
      </w:pPr>
    </w:p>
    <w:p w14:paraId="6D5B4C01" w14:textId="77777777" w:rsidR="00D1691A" w:rsidRDefault="00D1691A" w:rsidP="00F00021">
      <w:pPr>
        <w:spacing w:after="0" w:line="240" w:lineRule="auto"/>
        <w:rPr>
          <w:rFonts w:cstheme="majorHAnsi"/>
          <w:b/>
          <w:bCs/>
        </w:rPr>
      </w:pPr>
      <w:bookmarkStart w:id="0" w:name="_Hlk133315666"/>
      <w:bookmarkEnd w:id="0"/>
    </w:p>
    <w:p w14:paraId="58A8D9D2" w14:textId="77777777" w:rsidR="00D1691A" w:rsidRDefault="00D1691A" w:rsidP="00F00021">
      <w:pPr>
        <w:spacing w:after="0" w:line="240" w:lineRule="auto"/>
        <w:rPr>
          <w:rFonts w:cstheme="majorHAnsi"/>
          <w:b/>
          <w:bCs/>
        </w:rPr>
      </w:pPr>
    </w:p>
    <w:p w14:paraId="31ECC4BF" w14:textId="31D70082" w:rsidR="00D1691A" w:rsidRDefault="00D1691A" w:rsidP="00F00021">
      <w:pPr>
        <w:spacing w:after="0" w:line="240" w:lineRule="auto"/>
        <w:rPr>
          <w:rFonts w:cstheme="majorHAnsi"/>
          <w:b/>
          <w:bCs/>
        </w:rPr>
      </w:pPr>
    </w:p>
    <w:p w14:paraId="6234DEC5" w14:textId="345521FD" w:rsidR="00E24706" w:rsidRPr="00515A2A" w:rsidRDefault="00515A2A" w:rsidP="00515A2A">
      <w:pPr>
        <w:spacing w:after="0" w:line="276" w:lineRule="auto"/>
        <w:jc w:val="center"/>
        <w:rPr>
          <w:rFonts w:cstheme="majorHAnsi"/>
          <w:b/>
          <w:color w:val="5CAB4F"/>
          <w:sz w:val="24"/>
          <w:szCs w:val="24"/>
        </w:rPr>
      </w:pPr>
      <w:r w:rsidRPr="00515A2A">
        <w:rPr>
          <w:rFonts w:cstheme="majorHAnsi"/>
          <w:b/>
          <w:color w:val="5CAB4F"/>
          <w:sz w:val="24"/>
          <w:szCs w:val="24"/>
        </w:rPr>
        <w:t>NOTIFIABLE MEDICAL CONDITIONS SURVEILLANCE SYSTEM</w:t>
      </w:r>
    </w:p>
    <w:p w14:paraId="203B46FB" w14:textId="6636B2EF" w:rsidR="00E24706" w:rsidRPr="00D90644" w:rsidRDefault="00515A2A" w:rsidP="00D90644">
      <w:pPr>
        <w:spacing w:after="0" w:line="276" w:lineRule="auto"/>
        <w:rPr>
          <w:rFonts w:cstheme="majorHAnsi"/>
          <w:bCs/>
          <w:sz w:val="20"/>
          <w:szCs w:val="20"/>
        </w:rPr>
      </w:pPr>
      <w:r>
        <w:rPr>
          <w:rFonts w:cstheme="majorHAnsi"/>
          <w:b/>
          <w:sz w:val="24"/>
          <w:szCs w:val="24"/>
        </w:rPr>
        <w:br/>
      </w:r>
      <w:r w:rsidR="00E24706" w:rsidRPr="00D90644">
        <w:rPr>
          <w:rFonts w:cstheme="majorHAnsi"/>
          <w:bCs/>
          <w:sz w:val="20"/>
          <w:szCs w:val="20"/>
        </w:rPr>
        <w:t xml:space="preserve">Issued by the National Institute for Communicable Diseases </w:t>
      </w:r>
      <w:proofErr w:type="gramStart"/>
      <w:r w:rsidR="00E24706" w:rsidRPr="00D90644">
        <w:rPr>
          <w:rFonts w:cstheme="majorHAnsi"/>
          <w:bCs/>
          <w:sz w:val="20"/>
          <w:szCs w:val="20"/>
        </w:rPr>
        <w:t>based</w:t>
      </w:r>
      <w:proofErr w:type="gramEnd"/>
      <w:r w:rsidR="00E24706" w:rsidRPr="00D90644">
        <w:rPr>
          <w:rFonts w:cstheme="majorHAnsi"/>
          <w:bCs/>
          <w:sz w:val="20"/>
          <w:szCs w:val="20"/>
        </w:rPr>
        <w:t xml:space="preserve"> </w:t>
      </w:r>
    </w:p>
    <w:p w14:paraId="0A57EFE4" w14:textId="1FA1BC03" w:rsidR="00F00021" w:rsidRPr="00D90644" w:rsidRDefault="00F00021" w:rsidP="00A55912">
      <w:pPr>
        <w:spacing w:after="0" w:line="240" w:lineRule="auto"/>
        <w:rPr>
          <w:rFonts w:cstheme="majorHAnsi"/>
          <w:bCs/>
          <w:sz w:val="20"/>
          <w:szCs w:val="20"/>
        </w:rPr>
      </w:pPr>
    </w:p>
    <w:p w14:paraId="2539CD09" w14:textId="643D087D" w:rsidR="00EC0E4D" w:rsidRPr="00D90644" w:rsidRDefault="00EC0E4D" w:rsidP="00EC0E4D">
      <w:pPr>
        <w:spacing w:line="360" w:lineRule="auto"/>
        <w:jc w:val="both"/>
        <w:rPr>
          <w:rFonts w:cstheme="majorHAnsi"/>
          <w:b/>
          <w:color w:val="2D2D2D"/>
          <w:sz w:val="20"/>
          <w:szCs w:val="20"/>
          <w:shd w:val="clear" w:color="auto" w:fill="FFFFFF"/>
        </w:rPr>
      </w:pPr>
      <w:r w:rsidRPr="00D90644">
        <w:rPr>
          <w:rFonts w:cstheme="majorHAnsi"/>
          <w:b/>
          <w:color w:val="2D2D2D"/>
          <w:sz w:val="20"/>
          <w:szCs w:val="20"/>
          <w:shd w:val="clear" w:color="auto" w:fill="FFFFFF"/>
        </w:rPr>
        <w:t>Introduction</w:t>
      </w:r>
    </w:p>
    <w:p w14:paraId="079FAA7C" w14:textId="097D0605" w:rsidR="0063241B" w:rsidRPr="00532CA0" w:rsidRDefault="0063241B" w:rsidP="00532CA0">
      <w:pPr>
        <w:spacing w:line="360" w:lineRule="auto"/>
        <w:jc w:val="both"/>
        <w:rPr>
          <w:rFonts w:cs="Arial"/>
          <w:sz w:val="20"/>
          <w:szCs w:val="20"/>
          <w:lang w:val="en-ZA"/>
        </w:rPr>
      </w:pPr>
      <w:r w:rsidRPr="00532CA0">
        <w:rPr>
          <w:rFonts w:cs="Arial"/>
          <w:sz w:val="20"/>
          <w:szCs w:val="20"/>
          <w:lang w:val="en-ZA"/>
        </w:rPr>
        <w:t xml:space="preserve">This report summarizes data from the National Notifiable Medical Conditions Surveillance System (NMCSS) on cases diagnosed and reported in </w:t>
      </w:r>
      <w:r w:rsidRPr="00532CA0">
        <w:rPr>
          <w:rFonts w:cs="Arial"/>
          <w:b/>
          <w:sz w:val="20"/>
          <w:szCs w:val="20"/>
          <w:lang w:val="en-ZA"/>
        </w:rPr>
        <w:t>April 2023</w:t>
      </w:r>
      <w:r w:rsidRPr="00532CA0">
        <w:rPr>
          <w:rFonts w:cs="Arial"/>
          <w:sz w:val="20"/>
          <w:szCs w:val="20"/>
          <w:lang w:val="en-ZA"/>
        </w:rPr>
        <w:t xml:space="preserve">. </w:t>
      </w:r>
      <w:r w:rsidRPr="0025055D">
        <w:rPr>
          <w:rFonts w:cs="Arial"/>
          <w:sz w:val="20"/>
          <w:szCs w:val="20"/>
          <w:lang w:val="en-ZA"/>
        </w:rPr>
        <w:t xml:space="preserve">Additionally, this report includes information on the distribution of case notifications by </w:t>
      </w:r>
      <w:r>
        <w:rPr>
          <w:rFonts w:cs="Arial"/>
          <w:sz w:val="20"/>
          <w:szCs w:val="20"/>
          <w:lang w:val="en-ZA"/>
        </w:rPr>
        <w:t>sources</w:t>
      </w:r>
      <w:r w:rsidRPr="0025055D">
        <w:rPr>
          <w:rFonts w:cs="Arial"/>
          <w:sz w:val="20"/>
          <w:szCs w:val="20"/>
          <w:lang w:val="en-ZA"/>
        </w:rPr>
        <w:t>, such as clinical or laboratory notifications, merged cases (</w:t>
      </w:r>
      <w:r w:rsidRPr="00532CA0">
        <w:rPr>
          <w:rFonts w:cs="Arial"/>
          <w:b/>
          <w:sz w:val="20"/>
          <w:szCs w:val="20"/>
          <w:lang w:val="en-ZA"/>
        </w:rPr>
        <w:t>see Appendix no. 3</w:t>
      </w:r>
      <w:r w:rsidRPr="0025055D">
        <w:rPr>
          <w:rFonts w:cs="Arial"/>
          <w:sz w:val="20"/>
          <w:szCs w:val="20"/>
          <w:lang w:val="en-ZA"/>
        </w:rPr>
        <w:t>), and the number of reported deaths</w:t>
      </w:r>
      <w:r>
        <w:rPr>
          <w:rFonts w:cs="Arial"/>
          <w:sz w:val="20"/>
          <w:szCs w:val="20"/>
          <w:lang w:val="en-ZA"/>
        </w:rPr>
        <w:t xml:space="preserve">. </w:t>
      </w:r>
      <w:r w:rsidRPr="00532CA0">
        <w:rPr>
          <w:rFonts w:cs="Arial"/>
          <w:sz w:val="20"/>
          <w:szCs w:val="20"/>
          <w:lang w:val="en-ZA"/>
        </w:rPr>
        <w:t xml:space="preserve">It monitors the use of the electronic </w:t>
      </w:r>
      <w:r w:rsidR="005D007B">
        <w:rPr>
          <w:rFonts w:cs="Arial"/>
          <w:sz w:val="20"/>
          <w:szCs w:val="20"/>
          <w:lang w:val="en-ZA"/>
        </w:rPr>
        <w:t xml:space="preserve">NMC Reporting </w:t>
      </w:r>
      <w:r w:rsidRPr="00532CA0">
        <w:rPr>
          <w:rFonts w:cs="Arial"/>
          <w:sz w:val="20"/>
          <w:szCs w:val="20"/>
          <w:lang w:val="en-ZA"/>
        </w:rPr>
        <w:t>Application (App) for notification, data quality, specifically the completeness and timeliness of clinical diagnosis and notifications over time, and back-captured cases notified in March (</w:t>
      </w:r>
      <w:r w:rsidRPr="00532CA0">
        <w:rPr>
          <w:rFonts w:cs="Arial"/>
          <w:b/>
          <w:sz w:val="20"/>
          <w:szCs w:val="20"/>
          <w:lang w:val="en-ZA"/>
        </w:rPr>
        <w:t>see Appendix nos. 1 and 3</w:t>
      </w:r>
      <w:r w:rsidRPr="00532CA0">
        <w:rPr>
          <w:rFonts w:cs="Arial"/>
          <w:sz w:val="20"/>
          <w:szCs w:val="20"/>
          <w:lang w:val="en-ZA"/>
        </w:rPr>
        <w:t xml:space="preserve">). Category 4 NMCs and multi-system inflammatory syndrome (MIS-C) </w:t>
      </w:r>
      <w:r w:rsidR="00532CA0">
        <w:rPr>
          <w:rFonts w:cs="Arial"/>
          <w:sz w:val="20"/>
          <w:szCs w:val="20"/>
          <w:lang w:val="en-ZA"/>
        </w:rPr>
        <w:t>have been excluded from this report.</w:t>
      </w:r>
    </w:p>
    <w:p w14:paraId="0A5A3AF1" w14:textId="77777777" w:rsidR="0011339C" w:rsidRPr="00D90644" w:rsidRDefault="0011339C" w:rsidP="001B567C">
      <w:pPr>
        <w:spacing w:after="0" w:line="360" w:lineRule="auto"/>
        <w:jc w:val="both"/>
        <w:rPr>
          <w:rFonts w:cstheme="majorHAnsi"/>
          <w:b/>
          <w:color w:val="2D2D2D"/>
          <w:sz w:val="20"/>
          <w:szCs w:val="20"/>
          <w:shd w:val="clear" w:color="auto" w:fill="FFFFFF"/>
        </w:rPr>
      </w:pPr>
      <w:bookmarkStart w:id="1" w:name="_Hlk133311614"/>
      <w:r w:rsidRPr="00D90644">
        <w:rPr>
          <w:rFonts w:cstheme="majorHAnsi"/>
          <w:b/>
          <w:color w:val="2D2D2D"/>
          <w:sz w:val="20"/>
          <w:szCs w:val="20"/>
          <w:shd w:val="clear" w:color="auto" w:fill="FFFFFF"/>
        </w:rPr>
        <w:t>Highlights</w:t>
      </w:r>
    </w:p>
    <w:p w14:paraId="32D753C8" w14:textId="170984DF" w:rsidR="00EC0E4D" w:rsidRPr="00446F44" w:rsidRDefault="00532CA0" w:rsidP="001B567C">
      <w:pPr>
        <w:numPr>
          <w:ilvl w:val="0"/>
          <w:numId w:val="6"/>
        </w:numPr>
        <w:spacing w:after="0" w:line="360" w:lineRule="auto"/>
        <w:jc w:val="both"/>
        <w:rPr>
          <w:rFonts w:cstheme="majorHAnsi"/>
          <w:color w:val="2D2D2D"/>
          <w:sz w:val="18"/>
          <w:szCs w:val="18"/>
          <w:shd w:val="clear" w:color="auto" w:fill="FFFFFF"/>
        </w:rPr>
      </w:pPr>
      <w:r w:rsidRPr="00446F44">
        <w:rPr>
          <w:rFonts w:cstheme="majorHAnsi"/>
          <w:color w:val="2D2D2D"/>
          <w:sz w:val="18"/>
          <w:szCs w:val="18"/>
          <w:shd w:val="clear" w:color="auto" w:fill="FFFFFF"/>
          <w:lang w:val="en-US"/>
        </w:rPr>
        <w:t xml:space="preserve">A total of 9 223 cases were reported in April 2023, with </w:t>
      </w:r>
      <w:proofErr w:type="gramStart"/>
      <w:r w:rsidRPr="00446F44">
        <w:rPr>
          <w:rFonts w:cstheme="majorHAnsi"/>
          <w:color w:val="2D2D2D"/>
          <w:sz w:val="18"/>
          <w:szCs w:val="18"/>
          <w:shd w:val="clear" w:color="auto" w:fill="FFFFFF"/>
          <w:lang w:val="en-US"/>
        </w:rPr>
        <w:t>the majority of</w:t>
      </w:r>
      <w:proofErr w:type="gramEnd"/>
      <w:r w:rsidRPr="00446F44">
        <w:rPr>
          <w:rFonts w:cstheme="majorHAnsi"/>
          <w:color w:val="2D2D2D"/>
          <w:sz w:val="18"/>
          <w:szCs w:val="18"/>
          <w:shd w:val="clear" w:color="auto" w:fill="FFFFFF"/>
          <w:lang w:val="en-US"/>
        </w:rPr>
        <w:t xml:space="preserve"> them being category 2 conditions.</w:t>
      </w:r>
    </w:p>
    <w:p w14:paraId="09B5DE3A" w14:textId="42D1D7C3" w:rsidR="00EC0E4D" w:rsidRPr="00446F44" w:rsidRDefault="005F55A2" w:rsidP="00532CA0">
      <w:pPr>
        <w:numPr>
          <w:ilvl w:val="0"/>
          <w:numId w:val="6"/>
        </w:numPr>
        <w:spacing w:after="100" w:afterAutospacing="1" w:line="360" w:lineRule="auto"/>
        <w:jc w:val="both"/>
        <w:rPr>
          <w:rFonts w:cstheme="majorHAnsi"/>
          <w:b/>
          <w:bCs/>
          <w:color w:val="2D2D2D"/>
          <w:sz w:val="18"/>
          <w:szCs w:val="18"/>
          <w:shd w:val="clear" w:color="auto" w:fill="FFFFFF"/>
        </w:rPr>
      </w:pPr>
      <w:r w:rsidRPr="00446F44">
        <w:rPr>
          <w:rFonts w:cstheme="majorHAnsi"/>
          <w:color w:val="2D2D2D"/>
          <w:sz w:val="18"/>
          <w:szCs w:val="18"/>
          <w:shd w:val="clear" w:color="auto" w:fill="FFFFFF"/>
        </w:rPr>
        <w:t xml:space="preserve"> </w:t>
      </w:r>
      <w:r w:rsidR="00532CA0" w:rsidRPr="00446F44">
        <w:rPr>
          <w:rFonts w:cstheme="majorHAnsi"/>
          <w:color w:val="2D2D2D"/>
          <w:sz w:val="18"/>
          <w:szCs w:val="18"/>
          <w:shd w:val="clear" w:color="auto" w:fill="FFFFFF"/>
          <w:lang w:val="en-US"/>
        </w:rPr>
        <w:t xml:space="preserve">The NMC Reporting App was used to notify at least 98.2% (n= 5 881/5 985) of clinical notifications (range: 81-100%). </w:t>
      </w:r>
    </w:p>
    <w:p w14:paraId="230D1EF4" w14:textId="77777777" w:rsidR="001B567C" w:rsidRPr="00446F44" w:rsidRDefault="00532CA0" w:rsidP="001B567C">
      <w:pPr>
        <w:numPr>
          <w:ilvl w:val="0"/>
          <w:numId w:val="6"/>
        </w:numPr>
        <w:spacing w:after="100" w:afterAutospacing="1" w:line="360" w:lineRule="auto"/>
        <w:ind w:left="1077" w:hanging="357"/>
        <w:jc w:val="both"/>
        <w:rPr>
          <w:rFonts w:cstheme="majorHAnsi"/>
          <w:color w:val="2D2D2D"/>
          <w:sz w:val="18"/>
          <w:szCs w:val="18"/>
          <w:shd w:val="clear" w:color="auto" w:fill="FFFFFF"/>
          <w:lang w:val="en-US"/>
        </w:rPr>
      </w:pPr>
      <w:r w:rsidRPr="00446F44">
        <w:rPr>
          <w:rFonts w:cstheme="majorHAnsi"/>
          <w:iCs/>
          <w:color w:val="2D2D2D"/>
          <w:sz w:val="18"/>
          <w:szCs w:val="18"/>
          <w:shd w:val="clear" w:color="auto" w:fill="FFFFFF"/>
        </w:rPr>
        <w:t xml:space="preserve">In April 2023, the median time to report category 1 NMCs was one day (IQR: 0–2 days). </w:t>
      </w:r>
    </w:p>
    <w:p w14:paraId="64680161" w14:textId="0C93F43A" w:rsidR="00532CA0" w:rsidRPr="00446F44" w:rsidRDefault="001B567C" w:rsidP="001B567C">
      <w:pPr>
        <w:numPr>
          <w:ilvl w:val="0"/>
          <w:numId w:val="6"/>
        </w:numPr>
        <w:spacing w:after="100" w:afterAutospacing="1" w:line="360" w:lineRule="auto"/>
        <w:ind w:left="1077" w:hanging="357"/>
        <w:jc w:val="both"/>
        <w:rPr>
          <w:rFonts w:cstheme="majorHAnsi"/>
          <w:color w:val="2D2D2D"/>
          <w:sz w:val="18"/>
          <w:szCs w:val="18"/>
          <w:shd w:val="clear" w:color="auto" w:fill="FFFFFF"/>
          <w:lang w:val="en-US"/>
        </w:rPr>
      </w:pPr>
      <w:r w:rsidRPr="00446F44">
        <w:rPr>
          <w:rFonts w:ascii="Arial" w:hAnsi="Arial" w:cs="Arial"/>
          <w:b/>
          <w:noProof/>
          <w:sz w:val="18"/>
          <w:szCs w:val="18"/>
          <w:lang w:val="en-ZA" w:eastAsia="en-ZA"/>
        </w:rPr>
        <mc:AlternateContent>
          <mc:Choice Requires="wps">
            <w:drawing>
              <wp:anchor distT="45720" distB="45720" distL="114300" distR="114300" simplePos="0" relativeHeight="251707392" behindDoc="0" locked="0" layoutInCell="1" allowOverlap="1" wp14:anchorId="00489668" wp14:editId="417E0FBF">
                <wp:simplePos x="0" y="0"/>
                <wp:positionH relativeFrom="margin">
                  <wp:posOffset>268007</wp:posOffset>
                </wp:positionH>
                <wp:positionV relativeFrom="paragraph">
                  <wp:posOffset>619985</wp:posOffset>
                </wp:positionV>
                <wp:extent cx="8489315" cy="895985"/>
                <wp:effectExtent l="0" t="0" r="26035" b="18415"/>
                <wp:wrapThrough wrapText="bothSides">
                  <wp:wrapPolygon edited="0">
                    <wp:start x="0" y="0"/>
                    <wp:lineTo x="0" y="21585"/>
                    <wp:lineTo x="21618" y="21585"/>
                    <wp:lineTo x="21618" y="0"/>
                    <wp:lineTo x="0" y="0"/>
                  </wp:wrapPolygon>
                </wp:wrapThrough>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315" cy="895985"/>
                        </a:xfrm>
                        <a:prstGeom prst="rect">
                          <a:avLst/>
                        </a:prstGeom>
                        <a:solidFill>
                          <a:srgbClr val="FFFFFF"/>
                        </a:solidFill>
                        <a:ln w="9525">
                          <a:solidFill>
                            <a:srgbClr val="000000"/>
                          </a:solidFill>
                          <a:miter lim="800000"/>
                          <a:headEnd/>
                          <a:tailEnd/>
                        </a:ln>
                      </wps:spPr>
                      <wps:txbx>
                        <w:txbxContent>
                          <w:p w14:paraId="03319B54" w14:textId="08826AFD" w:rsidR="005D007B" w:rsidRPr="00532CA0" w:rsidRDefault="005D007B" w:rsidP="00576EE0">
                            <w:pPr>
                              <w:ind w:left="720"/>
                              <w:contextualSpacing/>
                              <w:jc w:val="center"/>
                              <w:rPr>
                                <w:rFonts w:cs="Arial"/>
                                <w:sz w:val="14"/>
                                <w:szCs w:val="14"/>
                                <w:lang w:val="en-ZA"/>
                              </w:rPr>
                            </w:pPr>
                            <w:r w:rsidRPr="00532CA0">
                              <w:rPr>
                                <w:rFonts w:cs="Arial"/>
                                <w:b/>
                                <w:sz w:val="14"/>
                                <w:szCs w:val="14"/>
                                <w:lang w:val="en-ZA"/>
                              </w:rPr>
                              <w:t xml:space="preserve">NOTES: </w:t>
                            </w:r>
                            <w:r w:rsidRPr="00532CA0">
                              <w:rPr>
                                <w:rFonts w:cs="Arial"/>
                                <w:sz w:val="14"/>
                                <w:szCs w:val="14"/>
                                <w:lang w:val="en-ZA"/>
                              </w:rPr>
                              <w:t>For any additional information</w:t>
                            </w:r>
                            <w:r w:rsidRPr="00532CA0">
                              <w:rPr>
                                <w:rFonts w:cs="Arial"/>
                                <w:b/>
                                <w:sz w:val="14"/>
                                <w:szCs w:val="14"/>
                                <w:lang w:val="en-ZA"/>
                              </w:rPr>
                              <w:t xml:space="preserve"> </w:t>
                            </w:r>
                            <w:r w:rsidRPr="00532CA0">
                              <w:rPr>
                                <w:rFonts w:cs="Arial"/>
                                <w:sz w:val="14"/>
                                <w:szCs w:val="14"/>
                                <w:lang w:val="en-ZA"/>
                              </w:rPr>
                              <w:t xml:space="preserve">contact the NMC national technical team: </w:t>
                            </w:r>
                            <w:hyperlink r:id="rId10" w:history="1">
                              <w:r w:rsidRPr="00532CA0">
                                <w:rPr>
                                  <w:rStyle w:val="Hyperlink"/>
                                  <w:rFonts w:cs="Arial"/>
                                  <w:sz w:val="14"/>
                                  <w:szCs w:val="14"/>
                                  <w:lang w:val="en-ZA"/>
                                </w:rPr>
                                <w:t>NMCAppSupport@nicd.ac.za</w:t>
                              </w:r>
                            </w:hyperlink>
                            <w:r w:rsidRPr="00532CA0">
                              <w:rPr>
                                <w:rFonts w:cs="Arial"/>
                                <w:sz w:val="14"/>
                                <w:szCs w:val="14"/>
                                <w:lang w:val="en-ZA"/>
                              </w:rPr>
                              <w:t xml:space="preserve"> or NMC hotline </w:t>
                            </w:r>
                            <w:r w:rsidRPr="00532CA0">
                              <w:rPr>
                                <w:rFonts w:cs="Arial"/>
                                <w:sz w:val="14"/>
                                <w:szCs w:val="14"/>
                                <w:u w:val="single"/>
                                <w:lang w:val="en-ZA"/>
                              </w:rPr>
                              <w:t xml:space="preserve">072 621 </w:t>
                            </w:r>
                            <w:r w:rsidRPr="00532CA0">
                              <w:rPr>
                                <w:rFonts w:cs="Arial"/>
                                <w:sz w:val="14"/>
                                <w:szCs w:val="14"/>
                                <w:u w:val="single"/>
                              </w:rPr>
                              <w:t>3805</w:t>
                            </w:r>
                            <w:r w:rsidRPr="00532CA0">
                              <w:rPr>
                                <w:rFonts w:cs="Arial"/>
                                <w:sz w:val="14"/>
                                <w:szCs w:val="14"/>
                              </w:rPr>
                              <w:t>. Please</w:t>
                            </w:r>
                            <w:r w:rsidRPr="00532CA0">
                              <w:rPr>
                                <w:rFonts w:cs="Arial"/>
                                <w:sz w:val="14"/>
                                <w:szCs w:val="14"/>
                                <w:lang w:val="en-ZA"/>
                              </w:rPr>
                              <w:t xml:space="preserve"> refer to Appendices for NMC data flow, </w:t>
                            </w:r>
                            <w:proofErr w:type="gramStart"/>
                            <w:r w:rsidRPr="00532CA0">
                              <w:rPr>
                                <w:rFonts w:cs="Arial"/>
                                <w:sz w:val="14"/>
                                <w:szCs w:val="14"/>
                                <w:lang w:val="en-ZA"/>
                              </w:rPr>
                              <w:t>definitions</w:t>
                            </w:r>
                            <w:proofErr w:type="gramEnd"/>
                            <w:r w:rsidRPr="00532CA0">
                              <w:rPr>
                                <w:rFonts w:cs="Arial"/>
                                <w:sz w:val="14"/>
                                <w:szCs w:val="14"/>
                                <w:lang w:val="en-ZA"/>
                              </w:rPr>
                              <w:t xml:space="preserve"> and interpretation of epidemiology data in this report.</w:t>
                            </w:r>
                          </w:p>
                          <w:p w14:paraId="2120A056" w14:textId="77777777" w:rsidR="005D007B" w:rsidRPr="00532CA0" w:rsidRDefault="005D007B" w:rsidP="00EC0E4D">
                            <w:pPr>
                              <w:jc w:val="both"/>
                              <w:rPr>
                                <w:rFonts w:cs="Arial"/>
                                <w:b/>
                                <w:color w:val="C00000"/>
                                <w:sz w:val="14"/>
                                <w:szCs w:val="14"/>
                                <w:lang w:val="en-ZA"/>
                              </w:rPr>
                            </w:pPr>
                          </w:p>
                          <w:p w14:paraId="7BB3CD45" w14:textId="77777777" w:rsidR="005D007B" w:rsidRPr="00532CA0" w:rsidRDefault="005D007B" w:rsidP="00EC0E4D">
                            <w:pPr>
                              <w:jc w:val="center"/>
                              <w:rPr>
                                <w:sz w:val="14"/>
                                <w:szCs w:val="14"/>
                              </w:rPr>
                            </w:pPr>
                            <w:r w:rsidRPr="00532CA0">
                              <w:rPr>
                                <w:rFonts w:cs="Arial"/>
                                <w:b/>
                                <w:color w:val="C00000"/>
                                <w:sz w:val="14"/>
                                <w:szCs w:val="14"/>
                                <w:lang w:val="en-ZA"/>
                              </w:rPr>
                              <w:t>DATA IS CONTINUOUSLY CLEANED, DE-DUPLICATED, AND UPDATED, HENCE IS SUBJECT TO CHANGE. ALL NUMBERS REPORTED ARE PRELIMINARY UNLESS OTHERWISE STATED. DATE OF DIAGNOSIS IS USED FOR REPORTING.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489668" id="Text Box 2" o:spid="_x0000_s1027" type="#_x0000_t202" style="position:absolute;left:0;text-align:left;margin-left:21.1pt;margin-top:48.8pt;width:668.45pt;height:70.55pt;z-index:2517073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">
                <v:textbox>
                  <w:txbxContent>
                    <w:p w14:paraId="03319B54" w14:textId="08826AFD" w:rsidR="005D007B" w:rsidRPr="00532CA0" w:rsidRDefault="005D007B" w:rsidP="00576EE0">
                      <w:pPr>
                        <w:ind w:left="720"/>
                        <w:contextualSpacing/>
                        <w:jc w:val="center"/>
                        <w:rPr>
                          <w:rFonts w:cs="Arial"/>
                          <w:sz w:val="14"/>
                          <w:szCs w:val="14"/>
                          <w:lang w:val="en-ZA"/>
                        </w:rPr>
                      </w:pPr>
                      <w:r w:rsidRPr="00532CA0">
                        <w:rPr>
                          <w:rFonts w:cs="Arial"/>
                          <w:b/>
                          <w:sz w:val="14"/>
                          <w:szCs w:val="14"/>
                          <w:lang w:val="en-ZA"/>
                        </w:rPr>
                        <w:t xml:space="preserve">NOTES: </w:t>
                      </w:r>
                      <w:r w:rsidRPr="00532CA0">
                        <w:rPr>
                          <w:rFonts w:cs="Arial"/>
                          <w:sz w:val="14"/>
                          <w:szCs w:val="14"/>
                          <w:lang w:val="en-ZA"/>
                        </w:rPr>
                        <w:t>For any additional information</w:t>
                      </w:r>
                      <w:r w:rsidRPr="00532CA0">
                        <w:rPr>
                          <w:rFonts w:cs="Arial"/>
                          <w:b/>
                          <w:sz w:val="14"/>
                          <w:szCs w:val="14"/>
                          <w:lang w:val="en-ZA"/>
                        </w:rPr>
                        <w:t xml:space="preserve"> </w:t>
                      </w:r>
                      <w:r w:rsidRPr="00532CA0">
                        <w:rPr>
                          <w:rFonts w:cs="Arial"/>
                          <w:sz w:val="14"/>
                          <w:szCs w:val="14"/>
                          <w:lang w:val="en-ZA"/>
                        </w:rPr>
                        <w:t xml:space="preserve">contact the NMC national technical team: </w:t>
                      </w:r>
                      <w:hyperlink r:id="rId11" w:history="1">
                        <w:r w:rsidRPr="00532CA0">
                          <w:rPr>
                            <w:rStyle w:val="Hyperlink"/>
                            <w:rFonts w:cs="Arial"/>
                            <w:sz w:val="14"/>
                            <w:szCs w:val="14"/>
                            <w:lang w:val="en-ZA"/>
                          </w:rPr>
                          <w:t>NMCAppSupport@nicd.ac.za</w:t>
                        </w:r>
                      </w:hyperlink>
                      <w:r w:rsidRPr="00532CA0">
                        <w:rPr>
                          <w:rFonts w:cs="Arial"/>
                          <w:sz w:val="14"/>
                          <w:szCs w:val="14"/>
                          <w:lang w:val="en-ZA"/>
                        </w:rPr>
                        <w:t xml:space="preserve"> or NMC hotline </w:t>
                      </w:r>
                      <w:r w:rsidRPr="00532CA0">
                        <w:rPr>
                          <w:rFonts w:cs="Arial"/>
                          <w:sz w:val="14"/>
                          <w:szCs w:val="14"/>
                          <w:u w:val="single"/>
                          <w:lang w:val="en-ZA"/>
                        </w:rPr>
                        <w:t xml:space="preserve">072 621 </w:t>
                      </w:r>
                      <w:r w:rsidRPr="00532CA0">
                        <w:rPr>
                          <w:rFonts w:cs="Arial"/>
                          <w:sz w:val="14"/>
                          <w:szCs w:val="14"/>
                          <w:u w:val="single"/>
                        </w:rPr>
                        <w:t>3805</w:t>
                      </w:r>
                      <w:r w:rsidRPr="00532CA0">
                        <w:rPr>
                          <w:rFonts w:cs="Arial"/>
                          <w:sz w:val="14"/>
                          <w:szCs w:val="14"/>
                        </w:rPr>
                        <w:t>. Please</w:t>
                      </w:r>
                      <w:r w:rsidRPr="00532CA0">
                        <w:rPr>
                          <w:rFonts w:cs="Arial"/>
                          <w:sz w:val="14"/>
                          <w:szCs w:val="14"/>
                          <w:lang w:val="en-ZA"/>
                        </w:rPr>
                        <w:t xml:space="preserve"> refer to Appendices for NMC data flow, </w:t>
                      </w:r>
                      <w:proofErr w:type="gramStart"/>
                      <w:r w:rsidRPr="00532CA0">
                        <w:rPr>
                          <w:rFonts w:cs="Arial"/>
                          <w:sz w:val="14"/>
                          <w:szCs w:val="14"/>
                          <w:lang w:val="en-ZA"/>
                        </w:rPr>
                        <w:t>definitions</w:t>
                      </w:r>
                      <w:proofErr w:type="gramEnd"/>
                      <w:r w:rsidRPr="00532CA0">
                        <w:rPr>
                          <w:rFonts w:cs="Arial"/>
                          <w:sz w:val="14"/>
                          <w:szCs w:val="14"/>
                          <w:lang w:val="en-ZA"/>
                        </w:rPr>
                        <w:t xml:space="preserve"> and interpretation of epidemiology data in this report.</w:t>
                      </w:r>
                    </w:p>
                    <w:p w14:paraId="2120A056" w14:textId="77777777" w:rsidR="005D007B" w:rsidRPr="00532CA0" w:rsidRDefault="005D007B" w:rsidP="00EC0E4D">
                      <w:pPr>
                        <w:jc w:val="both"/>
                        <w:rPr>
                          <w:rFonts w:cs="Arial"/>
                          <w:b/>
                          <w:color w:val="C00000"/>
                          <w:sz w:val="14"/>
                          <w:szCs w:val="14"/>
                          <w:lang w:val="en-ZA"/>
                        </w:rPr>
                      </w:pPr>
                    </w:p>
                    <w:p w14:paraId="7BB3CD45" w14:textId="77777777" w:rsidR="005D007B" w:rsidRPr="00532CA0" w:rsidRDefault="005D007B" w:rsidP="00EC0E4D">
                      <w:pPr>
                        <w:jc w:val="center"/>
                        <w:rPr>
                          <w:sz w:val="14"/>
                          <w:szCs w:val="14"/>
                        </w:rPr>
                      </w:pPr>
                      <w:r w:rsidRPr="00532CA0">
                        <w:rPr>
                          <w:rFonts w:cs="Arial"/>
                          <w:b/>
                          <w:color w:val="C00000"/>
                          <w:sz w:val="14"/>
                          <w:szCs w:val="14"/>
                          <w:lang w:val="en-ZA"/>
                        </w:rPr>
                        <w:t>DATA IS CONTINUOUSLY CLEANED, DE-DUPLICATED, AND UPDATED, HENCE IS SUBJECT TO CHANGE. ALL NUMBERS REPORTED ARE PRELIMINARY UNLESS OTHERWISE STATED. DATE OF DIAGNOSIS IS USED FOR REPORTING.</w:t>
                      </w:r>
                    </w:p>
                  </w:txbxContent>
                </v:textbox>
                <w10:wrap type="through" anchorx="margin"/>
              </v:shape>
            </w:pict>
          </mc:Fallback>
        </mc:AlternateContent>
      </w:r>
      <w:r w:rsidR="00532CA0" w:rsidRPr="00446F44">
        <w:rPr>
          <w:rFonts w:cstheme="majorHAnsi"/>
          <w:color w:val="2D2D2D"/>
          <w:sz w:val="18"/>
          <w:szCs w:val="18"/>
          <w:shd w:val="clear" w:color="auto" w:fill="FFFFFF"/>
          <w:lang w:val="en-US"/>
        </w:rPr>
        <w:t xml:space="preserve">The </w:t>
      </w:r>
      <w:proofErr w:type="spellStart"/>
      <w:r w:rsidR="00532CA0" w:rsidRPr="00446F44">
        <w:rPr>
          <w:rFonts w:cstheme="majorHAnsi"/>
          <w:color w:val="2D2D2D"/>
          <w:sz w:val="18"/>
          <w:szCs w:val="18"/>
          <w:shd w:val="clear" w:color="auto" w:fill="FFFFFF"/>
          <w:lang w:val="en-US"/>
        </w:rPr>
        <w:t>hospitalisation</w:t>
      </w:r>
      <w:proofErr w:type="spellEnd"/>
      <w:r w:rsidR="00532CA0" w:rsidRPr="00446F44">
        <w:rPr>
          <w:rFonts w:cstheme="majorHAnsi"/>
          <w:color w:val="2D2D2D"/>
          <w:sz w:val="18"/>
          <w:szCs w:val="18"/>
          <w:shd w:val="clear" w:color="auto" w:fill="FFFFFF"/>
          <w:lang w:val="en-US"/>
        </w:rPr>
        <w:t xml:space="preserve"> form was completed in at least 11% (n=36/326) of cases, whether admitted, discharged, or transferred out. This is lower than the previous month.</w:t>
      </w:r>
    </w:p>
    <w:p w14:paraId="3506482E" w14:textId="53199CA7" w:rsidR="00EC0E4D" w:rsidRPr="00516C76" w:rsidRDefault="00EC0E4D" w:rsidP="009D62E8">
      <w:pPr>
        <w:pStyle w:val="Heading1"/>
      </w:pPr>
      <w:bookmarkStart w:id="2" w:name="_Toc17457852"/>
      <w:bookmarkEnd w:id="1"/>
      <w:r w:rsidRPr="00516C76">
        <w:lastRenderedPageBreak/>
        <w:t>NMC data summary</w:t>
      </w:r>
      <w:bookmarkEnd w:id="2"/>
      <w:r w:rsidRPr="00516C76">
        <w:t xml:space="preserve">, </w:t>
      </w:r>
      <w:r w:rsidR="007367AF">
        <w:t>April</w:t>
      </w:r>
      <w:r w:rsidRPr="00516C76">
        <w:t xml:space="preserve"> 2023</w:t>
      </w:r>
    </w:p>
    <w:p w14:paraId="7182EDCA" w14:textId="77777777" w:rsidR="00EC0E4D" w:rsidRPr="00516C76" w:rsidRDefault="00EC0E4D" w:rsidP="00FE42AF">
      <w:pPr>
        <w:jc w:val="both"/>
        <w:rPr>
          <w:sz w:val="20"/>
          <w:szCs w:val="20"/>
          <w:lang w:eastAsia="en-ZA"/>
        </w:rPr>
      </w:pPr>
    </w:p>
    <w:p w14:paraId="2CE55CAF" w14:textId="754AA6AD" w:rsidR="00EC0E4D" w:rsidRPr="00516C76" w:rsidRDefault="00EC0E4D" w:rsidP="000E7653">
      <w:pPr>
        <w:spacing w:line="360" w:lineRule="auto"/>
        <w:ind w:right="-806"/>
        <w:jc w:val="both"/>
        <w:rPr>
          <w:rFonts w:cs="Arial"/>
          <w:sz w:val="20"/>
          <w:szCs w:val="20"/>
          <w:lang w:val="en-ZA"/>
        </w:rPr>
      </w:pPr>
      <w:bookmarkStart w:id="3" w:name="_Toc17457811"/>
      <w:r w:rsidRPr="00516C76">
        <w:rPr>
          <w:rFonts w:cs="Arial"/>
          <w:sz w:val="20"/>
          <w:szCs w:val="20"/>
          <w:lang w:val="en-ZA"/>
        </w:rPr>
        <w:t xml:space="preserve">We report on </w:t>
      </w:r>
      <w:r w:rsidR="007C591B">
        <w:rPr>
          <w:rFonts w:cs="Arial"/>
          <w:sz w:val="20"/>
          <w:szCs w:val="20"/>
          <w:lang w:val="en-ZA"/>
        </w:rPr>
        <w:t>9 223</w:t>
      </w:r>
      <w:r w:rsidRPr="00516C76">
        <w:rPr>
          <w:rFonts w:cs="Arial"/>
          <w:sz w:val="20"/>
          <w:szCs w:val="20"/>
          <w:lang w:val="en-ZA"/>
        </w:rPr>
        <w:t xml:space="preserve"> cases notified in </w:t>
      </w:r>
      <w:r w:rsidR="007367AF">
        <w:rPr>
          <w:rFonts w:cs="Arial"/>
          <w:sz w:val="20"/>
          <w:szCs w:val="20"/>
          <w:lang w:val="en-ZA"/>
        </w:rPr>
        <w:t>April</w:t>
      </w:r>
      <w:r w:rsidRPr="00516C76">
        <w:rPr>
          <w:rFonts w:cs="Arial"/>
          <w:sz w:val="20"/>
          <w:szCs w:val="20"/>
          <w:lang w:val="en-ZA"/>
        </w:rPr>
        <w:t xml:space="preserve"> 2023, of these</w:t>
      </w:r>
      <w:r w:rsidR="005C3594">
        <w:rPr>
          <w:rFonts w:cs="Arial"/>
          <w:sz w:val="20"/>
          <w:szCs w:val="20"/>
          <w:lang w:val="en-ZA"/>
        </w:rPr>
        <w:t xml:space="preserve"> 8 </w:t>
      </w:r>
      <w:r w:rsidR="005C3594" w:rsidRPr="005C3594">
        <w:rPr>
          <w:rFonts w:cs="Arial"/>
          <w:sz w:val="20"/>
          <w:szCs w:val="20"/>
          <w:lang w:val="en-ZA"/>
        </w:rPr>
        <w:t>594</w:t>
      </w:r>
      <w:r w:rsidRPr="00516C76">
        <w:rPr>
          <w:rFonts w:cs="Arial"/>
          <w:sz w:val="20"/>
          <w:szCs w:val="20"/>
          <w:lang w:val="en-ZA"/>
        </w:rPr>
        <w:t xml:space="preserve"> cases were diagnosed and notified (current notifications) to the NMCSS in </w:t>
      </w:r>
      <w:r w:rsidR="007367AF">
        <w:rPr>
          <w:rFonts w:cs="Arial"/>
          <w:sz w:val="20"/>
          <w:szCs w:val="20"/>
          <w:lang w:val="en-ZA"/>
        </w:rPr>
        <w:t>April</w:t>
      </w:r>
      <w:r w:rsidRPr="00516C76">
        <w:rPr>
          <w:rFonts w:cs="Arial"/>
          <w:sz w:val="20"/>
          <w:szCs w:val="20"/>
          <w:lang w:val="en-ZA"/>
        </w:rPr>
        <w:t xml:space="preserve"> 2023. In addition, there were 6</w:t>
      </w:r>
      <w:r w:rsidR="005C3594">
        <w:rPr>
          <w:rFonts w:cs="Arial"/>
          <w:sz w:val="20"/>
          <w:szCs w:val="20"/>
          <w:lang w:val="en-ZA"/>
        </w:rPr>
        <w:t>29</w:t>
      </w:r>
      <w:r w:rsidRPr="00516C76">
        <w:rPr>
          <w:rFonts w:cs="Arial"/>
          <w:sz w:val="20"/>
          <w:szCs w:val="20"/>
          <w:lang w:val="en-ZA"/>
        </w:rPr>
        <w:t xml:space="preserve"> notifications diagnosed in the last two weeks of </w:t>
      </w:r>
      <w:r w:rsidR="005C3594">
        <w:rPr>
          <w:rFonts w:cs="Arial"/>
          <w:sz w:val="20"/>
          <w:szCs w:val="20"/>
          <w:lang w:val="en-ZA"/>
        </w:rPr>
        <w:t>March</w:t>
      </w:r>
      <w:r w:rsidRPr="00516C76">
        <w:rPr>
          <w:rFonts w:cs="Arial"/>
          <w:sz w:val="20"/>
          <w:szCs w:val="20"/>
          <w:lang w:val="en-ZA"/>
        </w:rPr>
        <w:t xml:space="preserve"> 2023 and notified in </w:t>
      </w:r>
      <w:r w:rsidR="007367AF">
        <w:rPr>
          <w:rFonts w:cs="Arial"/>
          <w:sz w:val="20"/>
          <w:szCs w:val="20"/>
          <w:lang w:val="en-ZA"/>
        </w:rPr>
        <w:t>April</w:t>
      </w:r>
      <w:r w:rsidRPr="00516C76">
        <w:rPr>
          <w:rFonts w:cs="Arial"/>
          <w:sz w:val="20"/>
          <w:szCs w:val="20"/>
          <w:lang w:val="en-ZA"/>
        </w:rPr>
        <w:t xml:space="preserve"> 2023 (referred to as delayed notifications) (see </w:t>
      </w:r>
      <w:r w:rsidRPr="00516C76">
        <w:rPr>
          <w:rFonts w:cs="Arial"/>
          <w:b/>
          <w:sz w:val="20"/>
          <w:szCs w:val="20"/>
          <w:lang w:val="en-ZA"/>
        </w:rPr>
        <w:t xml:space="preserve">Appendix no.3 </w:t>
      </w:r>
      <w:r w:rsidRPr="00516C76">
        <w:rPr>
          <w:rFonts w:cs="Arial"/>
          <w:sz w:val="20"/>
          <w:szCs w:val="20"/>
          <w:lang w:val="en-ZA"/>
        </w:rPr>
        <w:t>for definitions).  Overall, the majority were category 2 conditions (</w:t>
      </w:r>
      <w:r w:rsidR="005C3594">
        <w:rPr>
          <w:rFonts w:cs="Arial"/>
          <w:sz w:val="20"/>
          <w:szCs w:val="20"/>
          <w:lang w:val="en-ZA"/>
        </w:rPr>
        <w:t>57.1</w:t>
      </w:r>
      <w:r w:rsidRPr="00516C76">
        <w:rPr>
          <w:rFonts w:cs="Arial"/>
          <w:sz w:val="20"/>
          <w:szCs w:val="20"/>
          <w:lang w:val="en-ZA"/>
        </w:rPr>
        <w:t>%, n=</w:t>
      </w:r>
      <w:r w:rsidR="005C3594">
        <w:rPr>
          <w:rFonts w:cs="Arial"/>
          <w:sz w:val="20"/>
          <w:szCs w:val="20"/>
          <w:lang w:val="en-ZA"/>
        </w:rPr>
        <w:t xml:space="preserve">5 </w:t>
      </w:r>
      <w:r w:rsidR="005C3594" w:rsidRPr="005C3594">
        <w:rPr>
          <w:rFonts w:cs="Arial"/>
          <w:sz w:val="20"/>
          <w:szCs w:val="20"/>
          <w:lang w:val="en-ZA"/>
        </w:rPr>
        <w:t>268</w:t>
      </w:r>
      <w:r w:rsidRPr="00516C76">
        <w:rPr>
          <w:rFonts w:cs="Arial"/>
          <w:sz w:val="20"/>
          <w:szCs w:val="20"/>
          <w:lang w:val="en-ZA"/>
        </w:rPr>
        <w:t xml:space="preserve">); of which </w:t>
      </w:r>
      <w:r w:rsidR="005C3594" w:rsidRPr="005C3594">
        <w:rPr>
          <w:rFonts w:cs="Arial"/>
          <w:sz w:val="20"/>
          <w:szCs w:val="20"/>
          <w:lang w:val="en-ZA"/>
        </w:rPr>
        <w:t xml:space="preserve">60.5 </w:t>
      </w:r>
      <w:r w:rsidRPr="00516C76">
        <w:rPr>
          <w:rFonts w:cs="Arial"/>
          <w:sz w:val="20"/>
          <w:szCs w:val="20"/>
          <w:lang w:val="en-ZA"/>
        </w:rPr>
        <w:t xml:space="preserve">% (n= </w:t>
      </w:r>
      <w:r w:rsidR="005C3594">
        <w:rPr>
          <w:rFonts w:cs="Arial"/>
          <w:sz w:val="20"/>
          <w:szCs w:val="20"/>
          <w:lang w:val="en-ZA"/>
        </w:rPr>
        <w:t xml:space="preserve">3 </w:t>
      </w:r>
      <w:r w:rsidR="005C3594" w:rsidRPr="005C3594">
        <w:rPr>
          <w:rFonts w:cs="Arial"/>
          <w:sz w:val="20"/>
          <w:szCs w:val="20"/>
          <w:lang w:val="en-ZA"/>
        </w:rPr>
        <w:t>363</w:t>
      </w:r>
      <w:r w:rsidRPr="00516C76">
        <w:rPr>
          <w:rFonts w:cs="Arial"/>
          <w:sz w:val="20"/>
          <w:szCs w:val="20"/>
          <w:lang w:val="en-ZA"/>
        </w:rPr>
        <w:t>/</w:t>
      </w:r>
      <w:r w:rsidR="005C3594">
        <w:rPr>
          <w:rFonts w:cs="Arial"/>
          <w:sz w:val="20"/>
          <w:szCs w:val="20"/>
          <w:lang w:val="en-ZA"/>
        </w:rPr>
        <w:t xml:space="preserve">5 </w:t>
      </w:r>
      <w:r w:rsidR="005C3594" w:rsidRPr="005C3594">
        <w:rPr>
          <w:rFonts w:cs="Arial"/>
          <w:sz w:val="20"/>
          <w:szCs w:val="20"/>
          <w:lang w:val="en-ZA"/>
        </w:rPr>
        <w:t>268</w:t>
      </w:r>
      <w:r w:rsidRPr="00516C76">
        <w:rPr>
          <w:rFonts w:cs="Arial"/>
          <w:sz w:val="20"/>
          <w:szCs w:val="20"/>
          <w:lang w:val="en-ZA"/>
        </w:rPr>
        <w:t>) were clinical notifications (</w:t>
      </w:r>
      <w:r w:rsidRPr="00516C76">
        <w:rPr>
          <w:rFonts w:cs="Arial"/>
          <w:b/>
          <w:sz w:val="20"/>
          <w:szCs w:val="20"/>
          <w:lang w:val="en-ZA"/>
        </w:rPr>
        <w:t>Table 1</w:t>
      </w:r>
      <w:r w:rsidRPr="00516C76">
        <w:rPr>
          <w:rFonts w:cs="Arial"/>
          <w:sz w:val="20"/>
          <w:szCs w:val="20"/>
          <w:lang w:val="en-ZA"/>
        </w:rPr>
        <w:t xml:space="preserve">). The provinces with the highest number of notifications were </w:t>
      </w:r>
      <w:r w:rsidR="00E278F4" w:rsidRPr="00516C76">
        <w:rPr>
          <w:rFonts w:cs="Arial"/>
          <w:sz w:val="20"/>
          <w:szCs w:val="20"/>
          <w:lang w:val="en-ZA"/>
        </w:rPr>
        <w:t>Gauteng</w:t>
      </w:r>
      <w:r w:rsidRPr="00516C76">
        <w:rPr>
          <w:rFonts w:cs="Arial"/>
          <w:sz w:val="20"/>
          <w:szCs w:val="20"/>
          <w:lang w:val="en-ZA"/>
        </w:rPr>
        <w:t xml:space="preserve"> (n=</w:t>
      </w:r>
      <w:r w:rsidR="00E278F4" w:rsidRPr="00E278F4">
        <w:t xml:space="preserve"> </w:t>
      </w:r>
      <w:r w:rsidR="00E278F4" w:rsidRPr="00E278F4">
        <w:rPr>
          <w:rFonts w:cs="Arial"/>
          <w:sz w:val="20"/>
          <w:szCs w:val="20"/>
          <w:lang w:val="en-ZA"/>
        </w:rPr>
        <w:t>2</w:t>
      </w:r>
      <w:r w:rsidR="00E278F4">
        <w:rPr>
          <w:rFonts w:cs="Arial"/>
          <w:sz w:val="20"/>
          <w:szCs w:val="20"/>
          <w:lang w:val="en-ZA"/>
        </w:rPr>
        <w:t xml:space="preserve"> </w:t>
      </w:r>
      <w:r w:rsidR="00E278F4" w:rsidRPr="00E278F4">
        <w:rPr>
          <w:rFonts w:cs="Arial"/>
          <w:sz w:val="20"/>
          <w:szCs w:val="20"/>
          <w:lang w:val="en-ZA"/>
        </w:rPr>
        <w:t>680</w:t>
      </w:r>
      <w:r w:rsidRPr="00516C76">
        <w:rPr>
          <w:rFonts w:cs="Arial"/>
          <w:sz w:val="20"/>
          <w:szCs w:val="20"/>
          <w:lang w:val="en-ZA"/>
        </w:rPr>
        <w:t xml:space="preserve">, </w:t>
      </w:r>
      <w:r w:rsidR="00E278F4" w:rsidRPr="00E278F4">
        <w:rPr>
          <w:rFonts w:cs="Arial"/>
          <w:sz w:val="20"/>
          <w:szCs w:val="20"/>
          <w:lang w:val="en-ZA"/>
        </w:rPr>
        <w:t>29.06</w:t>
      </w:r>
      <w:r w:rsidR="00E278F4" w:rsidRPr="00E278F4" w:rsidDel="00E278F4">
        <w:rPr>
          <w:rFonts w:cs="Arial"/>
          <w:sz w:val="20"/>
          <w:szCs w:val="20"/>
          <w:lang w:val="en-ZA"/>
        </w:rPr>
        <w:t xml:space="preserve"> </w:t>
      </w:r>
      <w:r w:rsidRPr="00516C76">
        <w:rPr>
          <w:rFonts w:cs="Arial"/>
          <w:sz w:val="20"/>
          <w:szCs w:val="20"/>
          <w:lang w:val="en-ZA"/>
        </w:rPr>
        <w:t xml:space="preserve">%), </w:t>
      </w:r>
      <w:r w:rsidR="00E278F4" w:rsidRPr="00516C76">
        <w:rPr>
          <w:rFonts w:cs="Arial"/>
          <w:sz w:val="20"/>
          <w:szCs w:val="20"/>
          <w:lang w:val="en-ZA"/>
        </w:rPr>
        <w:t xml:space="preserve">KwaZulu-Natal </w:t>
      </w:r>
      <w:r w:rsidRPr="00516C76">
        <w:rPr>
          <w:rFonts w:cs="Arial"/>
          <w:sz w:val="20"/>
          <w:szCs w:val="20"/>
          <w:lang w:val="en-ZA"/>
        </w:rPr>
        <w:t>(n=</w:t>
      </w:r>
      <w:r w:rsidR="00E278F4" w:rsidRPr="00E278F4">
        <w:t xml:space="preserve"> </w:t>
      </w:r>
      <w:r w:rsidR="00E278F4">
        <w:rPr>
          <w:rFonts w:cs="Arial"/>
          <w:sz w:val="20"/>
          <w:szCs w:val="20"/>
          <w:lang w:val="en-ZA"/>
        </w:rPr>
        <w:t xml:space="preserve">2 </w:t>
      </w:r>
      <w:r w:rsidR="00E278F4" w:rsidRPr="00E278F4">
        <w:rPr>
          <w:rFonts w:cs="Arial"/>
          <w:sz w:val="20"/>
          <w:szCs w:val="20"/>
          <w:lang w:val="en-ZA"/>
        </w:rPr>
        <w:t>324</w:t>
      </w:r>
      <w:r w:rsidRPr="00516C76">
        <w:rPr>
          <w:rFonts w:cs="Arial"/>
          <w:sz w:val="20"/>
          <w:szCs w:val="20"/>
          <w:lang w:val="en-ZA"/>
        </w:rPr>
        <w:t xml:space="preserve">, </w:t>
      </w:r>
      <w:r w:rsidR="00E278F4" w:rsidRPr="00E278F4">
        <w:rPr>
          <w:rFonts w:cs="Arial"/>
          <w:sz w:val="20"/>
          <w:szCs w:val="20"/>
          <w:lang w:val="en-ZA"/>
        </w:rPr>
        <w:t xml:space="preserve">25.2 </w:t>
      </w:r>
      <w:r w:rsidRPr="00516C76">
        <w:rPr>
          <w:rFonts w:cs="Arial"/>
          <w:sz w:val="20"/>
          <w:szCs w:val="20"/>
          <w:lang w:val="en-ZA"/>
        </w:rPr>
        <w:t>%), and Western Cape (n=</w:t>
      </w:r>
      <w:r w:rsidR="00E278F4" w:rsidRPr="00E278F4">
        <w:rPr>
          <w:rFonts w:cs="Arial"/>
          <w:sz w:val="20"/>
          <w:szCs w:val="20"/>
          <w:lang w:val="en-ZA"/>
        </w:rPr>
        <w:t>1</w:t>
      </w:r>
      <w:r w:rsidR="00E278F4">
        <w:rPr>
          <w:rFonts w:cs="Arial"/>
          <w:sz w:val="20"/>
          <w:szCs w:val="20"/>
          <w:lang w:val="en-ZA"/>
        </w:rPr>
        <w:t xml:space="preserve"> </w:t>
      </w:r>
      <w:r w:rsidR="00E278F4" w:rsidRPr="00E278F4">
        <w:rPr>
          <w:rFonts w:cs="Arial"/>
          <w:sz w:val="20"/>
          <w:szCs w:val="20"/>
          <w:lang w:val="en-ZA"/>
        </w:rPr>
        <w:t>120</w:t>
      </w:r>
      <w:r w:rsidRPr="00516C76">
        <w:rPr>
          <w:rFonts w:cs="Arial"/>
          <w:sz w:val="20"/>
          <w:szCs w:val="20"/>
          <w:lang w:val="en-ZA"/>
        </w:rPr>
        <w:t xml:space="preserve">, </w:t>
      </w:r>
      <w:r w:rsidR="00E278F4" w:rsidRPr="00E278F4">
        <w:rPr>
          <w:rFonts w:cs="Arial"/>
          <w:sz w:val="20"/>
          <w:szCs w:val="20"/>
          <w:lang w:val="en-ZA"/>
        </w:rPr>
        <w:t>12.1</w:t>
      </w:r>
      <w:r w:rsidR="00E278F4" w:rsidRPr="00E278F4" w:rsidDel="00E278F4">
        <w:rPr>
          <w:rFonts w:cs="Arial"/>
          <w:sz w:val="20"/>
          <w:szCs w:val="20"/>
          <w:lang w:val="en-ZA"/>
        </w:rPr>
        <w:t xml:space="preserve"> </w:t>
      </w:r>
      <w:r w:rsidRPr="00516C76">
        <w:rPr>
          <w:rFonts w:cs="Arial"/>
          <w:sz w:val="20"/>
          <w:szCs w:val="20"/>
          <w:lang w:val="en-ZA"/>
        </w:rPr>
        <w:t>%). Among the cases captured by clinicians, the majority were from Gauteng (</w:t>
      </w:r>
      <w:r w:rsidR="001F1724" w:rsidRPr="001F1724">
        <w:rPr>
          <w:rFonts w:cs="Arial"/>
          <w:sz w:val="20"/>
          <w:szCs w:val="20"/>
          <w:lang w:val="en-ZA"/>
        </w:rPr>
        <w:t xml:space="preserve">36.9 </w:t>
      </w:r>
      <w:r w:rsidRPr="00516C76">
        <w:rPr>
          <w:rFonts w:cs="Arial"/>
          <w:sz w:val="20"/>
          <w:szCs w:val="20"/>
          <w:lang w:val="en-ZA"/>
        </w:rPr>
        <w:t xml:space="preserve">%, n= </w:t>
      </w:r>
      <w:r w:rsidR="001F1724" w:rsidRPr="001F1724">
        <w:rPr>
          <w:rFonts w:cs="Arial"/>
          <w:sz w:val="20"/>
          <w:szCs w:val="20"/>
          <w:lang w:val="en-ZA"/>
        </w:rPr>
        <w:t>2</w:t>
      </w:r>
      <w:r w:rsidR="001F1724">
        <w:rPr>
          <w:rFonts w:cs="Arial"/>
          <w:sz w:val="20"/>
          <w:szCs w:val="20"/>
          <w:lang w:val="en-ZA"/>
        </w:rPr>
        <w:t xml:space="preserve"> </w:t>
      </w:r>
      <w:r w:rsidR="00A65224" w:rsidRPr="001F1724">
        <w:rPr>
          <w:rFonts w:cs="Arial"/>
          <w:sz w:val="20"/>
          <w:szCs w:val="20"/>
          <w:lang w:val="en-ZA"/>
        </w:rPr>
        <w:t>050)</w:t>
      </w:r>
      <w:r w:rsidRPr="00516C76">
        <w:rPr>
          <w:rFonts w:cs="Arial"/>
          <w:sz w:val="20"/>
          <w:szCs w:val="20"/>
          <w:lang w:val="en-ZA"/>
        </w:rPr>
        <w:t xml:space="preserve"> and </w:t>
      </w:r>
      <w:r w:rsidR="006C4B06" w:rsidRPr="00516C76">
        <w:rPr>
          <w:rFonts w:cs="Arial"/>
          <w:sz w:val="20"/>
          <w:szCs w:val="20"/>
          <w:lang w:val="en-ZA"/>
        </w:rPr>
        <w:t xml:space="preserve">KwaZulu-Natal </w:t>
      </w:r>
      <w:r w:rsidRPr="00516C76">
        <w:rPr>
          <w:rFonts w:cs="Arial"/>
          <w:sz w:val="20"/>
          <w:szCs w:val="20"/>
          <w:lang w:val="en-ZA"/>
        </w:rPr>
        <w:t>(</w:t>
      </w:r>
      <w:r w:rsidR="006C4B06" w:rsidRPr="006C4B06">
        <w:rPr>
          <w:rFonts w:cs="Arial"/>
          <w:sz w:val="20"/>
          <w:szCs w:val="20"/>
          <w:lang w:val="en-ZA"/>
        </w:rPr>
        <w:t xml:space="preserve">19.9 </w:t>
      </w:r>
      <w:r w:rsidRPr="00516C76">
        <w:rPr>
          <w:rFonts w:cs="Arial"/>
          <w:sz w:val="20"/>
          <w:szCs w:val="20"/>
          <w:lang w:val="en-ZA"/>
        </w:rPr>
        <w:t>%, n=</w:t>
      </w:r>
      <w:r w:rsidR="001F1724" w:rsidRPr="001F1724">
        <w:rPr>
          <w:rFonts w:cs="Arial"/>
          <w:sz w:val="20"/>
          <w:szCs w:val="20"/>
          <w:lang w:val="en-ZA"/>
        </w:rPr>
        <w:t>1</w:t>
      </w:r>
      <w:r w:rsidR="0053485B">
        <w:rPr>
          <w:rFonts w:cs="Arial"/>
          <w:sz w:val="20"/>
          <w:szCs w:val="20"/>
          <w:lang w:val="en-ZA"/>
        </w:rPr>
        <w:t xml:space="preserve"> </w:t>
      </w:r>
      <w:r w:rsidR="001F1724" w:rsidRPr="001F1724">
        <w:rPr>
          <w:rFonts w:cs="Arial"/>
          <w:sz w:val="20"/>
          <w:szCs w:val="20"/>
          <w:lang w:val="en-ZA"/>
        </w:rPr>
        <w:t>106</w:t>
      </w:r>
      <w:r w:rsidRPr="00516C76">
        <w:rPr>
          <w:rFonts w:cs="Arial"/>
          <w:sz w:val="20"/>
          <w:szCs w:val="20"/>
          <w:lang w:val="en-ZA"/>
        </w:rPr>
        <w:t>). (</w:t>
      </w:r>
      <w:r w:rsidRPr="00516C76">
        <w:rPr>
          <w:rFonts w:cs="Arial"/>
          <w:b/>
          <w:sz w:val="20"/>
          <w:szCs w:val="20"/>
          <w:lang w:val="en-ZA"/>
        </w:rPr>
        <w:t>Figure 2</w:t>
      </w:r>
      <w:r w:rsidRPr="00516C76">
        <w:rPr>
          <w:rFonts w:cs="Arial"/>
          <w:sz w:val="20"/>
          <w:szCs w:val="20"/>
          <w:lang w:val="en-ZA"/>
        </w:rPr>
        <w:t xml:space="preserve">). The majority of the laboratory notifications </w:t>
      </w:r>
      <w:r w:rsidR="005D007B">
        <w:rPr>
          <w:rFonts w:cs="Arial"/>
          <w:sz w:val="20"/>
          <w:szCs w:val="20"/>
          <w:lang w:val="en-ZA"/>
        </w:rPr>
        <w:t>were</w:t>
      </w:r>
      <w:r w:rsidR="005D007B" w:rsidRPr="00516C76">
        <w:rPr>
          <w:rFonts w:cs="Arial"/>
          <w:sz w:val="20"/>
          <w:szCs w:val="20"/>
          <w:lang w:val="en-ZA"/>
        </w:rPr>
        <w:t xml:space="preserve"> </w:t>
      </w:r>
      <w:r w:rsidRPr="00516C76">
        <w:rPr>
          <w:rFonts w:cs="Arial"/>
          <w:sz w:val="20"/>
          <w:szCs w:val="20"/>
          <w:lang w:val="en-ZA"/>
        </w:rPr>
        <w:t>from KwaZulu-Natal (</w:t>
      </w:r>
      <w:r w:rsidR="006C4B06" w:rsidRPr="006C4B06">
        <w:rPr>
          <w:rFonts w:cs="Arial"/>
          <w:sz w:val="20"/>
          <w:szCs w:val="20"/>
          <w:lang w:val="en-ZA"/>
        </w:rPr>
        <w:t>33.</w:t>
      </w:r>
      <w:r w:rsidR="001B203B">
        <w:rPr>
          <w:rFonts w:cs="Arial"/>
          <w:sz w:val="20"/>
          <w:szCs w:val="20"/>
          <w:lang w:val="en-ZA"/>
        </w:rPr>
        <w:t>7</w:t>
      </w:r>
      <w:r w:rsidR="006C4B06" w:rsidRPr="006C4B06">
        <w:rPr>
          <w:rFonts w:cs="Arial"/>
          <w:sz w:val="20"/>
          <w:szCs w:val="20"/>
          <w:lang w:val="en-ZA"/>
        </w:rPr>
        <w:t xml:space="preserve">6 </w:t>
      </w:r>
      <w:r w:rsidRPr="00516C76">
        <w:rPr>
          <w:rFonts w:cs="Arial"/>
          <w:sz w:val="20"/>
          <w:szCs w:val="20"/>
          <w:lang w:val="en-ZA"/>
        </w:rPr>
        <w:t>%, n=</w:t>
      </w:r>
      <w:r w:rsidR="006C4B06">
        <w:rPr>
          <w:rFonts w:cs="Arial"/>
          <w:sz w:val="20"/>
          <w:szCs w:val="20"/>
          <w:lang w:val="en-ZA"/>
        </w:rPr>
        <w:t>1 0</w:t>
      </w:r>
      <w:r w:rsidR="006C4B06" w:rsidRPr="006C4B06">
        <w:rPr>
          <w:rFonts w:cs="Arial"/>
          <w:sz w:val="20"/>
          <w:szCs w:val="20"/>
          <w:lang w:val="en-ZA"/>
        </w:rPr>
        <w:t xml:space="preserve">90 </w:t>
      </w:r>
      <w:r w:rsidRPr="00516C76">
        <w:rPr>
          <w:rFonts w:cs="Arial"/>
          <w:sz w:val="20"/>
          <w:szCs w:val="20"/>
          <w:lang w:val="en-ZA"/>
        </w:rPr>
        <w:t>/</w:t>
      </w:r>
      <w:r w:rsidR="006C4B06" w:rsidRPr="006C4B06">
        <w:t xml:space="preserve"> </w:t>
      </w:r>
      <w:r w:rsidR="006C4B06">
        <w:rPr>
          <w:rFonts w:cs="Arial"/>
          <w:sz w:val="20"/>
          <w:szCs w:val="20"/>
          <w:lang w:val="en-ZA"/>
        </w:rPr>
        <w:t xml:space="preserve">3 </w:t>
      </w:r>
      <w:r w:rsidR="006C4B06" w:rsidRPr="006C4B06">
        <w:rPr>
          <w:rFonts w:cs="Arial"/>
          <w:sz w:val="20"/>
          <w:szCs w:val="20"/>
          <w:lang w:val="en-ZA"/>
        </w:rPr>
        <w:t>238</w:t>
      </w:r>
      <w:r w:rsidRPr="00516C76">
        <w:rPr>
          <w:rFonts w:cs="Arial"/>
          <w:sz w:val="20"/>
          <w:szCs w:val="20"/>
          <w:lang w:val="en-ZA"/>
        </w:rPr>
        <w:t xml:space="preserve">). There were </w:t>
      </w:r>
      <w:r w:rsidR="00A65224" w:rsidRPr="00A65224">
        <w:rPr>
          <w:rFonts w:cs="Arial"/>
          <w:sz w:val="20"/>
          <w:szCs w:val="20"/>
          <w:lang w:val="en-ZA"/>
        </w:rPr>
        <w:t>1</w:t>
      </w:r>
      <w:r w:rsidR="00A65224">
        <w:rPr>
          <w:rFonts w:cs="Arial"/>
          <w:sz w:val="20"/>
          <w:szCs w:val="20"/>
          <w:lang w:val="en-ZA"/>
        </w:rPr>
        <w:t xml:space="preserve"> </w:t>
      </w:r>
      <w:r w:rsidR="00A65224" w:rsidRPr="00A65224">
        <w:rPr>
          <w:rFonts w:cs="Arial"/>
          <w:sz w:val="20"/>
          <w:szCs w:val="20"/>
          <w:lang w:val="en-ZA"/>
        </w:rPr>
        <w:t xml:space="preserve">043 </w:t>
      </w:r>
      <w:r w:rsidRPr="00516C76">
        <w:rPr>
          <w:rFonts w:cs="Arial"/>
          <w:sz w:val="20"/>
          <w:szCs w:val="20"/>
          <w:lang w:val="en-ZA"/>
        </w:rPr>
        <w:t xml:space="preserve">back-captured clinical </w:t>
      </w:r>
      <w:r w:rsidR="00A65224">
        <w:rPr>
          <w:rFonts w:cs="Arial"/>
          <w:sz w:val="20"/>
          <w:szCs w:val="20"/>
          <w:lang w:val="en-ZA"/>
        </w:rPr>
        <w:t xml:space="preserve">and merged </w:t>
      </w:r>
      <w:r w:rsidRPr="00516C76">
        <w:rPr>
          <w:rFonts w:cs="Arial"/>
          <w:sz w:val="20"/>
          <w:szCs w:val="20"/>
          <w:lang w:val="en-ZA"/>
        </w:rPr>
        <w:t>notifications diagnosed from 2</w:t>
      </w:r>
      <w:r w:rsidR="00A65224">
        <w:rPr>
          <w:rFonts w:cs="Arial"/>
          <w:sz w:val="20"/>
          <w:szCs w:val="20"/>
          <w:lang w:val="en-ZA"/>
        </w:rPr>
        <w:t>2</w:t>
      </w:r>
      <w:r w:rsidRPr="00516C76">
        <w:rPr>
          <w:rFonts w:cs="Arial"/>
          <w:sz w:val="20"/>
          <w:szCs w:val="20"/>
          <w:lang w:val="en-ZA"/>
        </w:rPr>
        <w:t xml:space="preserve"> February 20</w:t>
      </w:r>
      <w:r w:rsidR="00A65224">
        <w:rPr>
          <w:rFonts w:cs="Arial"/>
          <w:sz w:val="20"/>
          <w:szCs w:val="20"/>
          <w:lang w:val="en-ZA"/>
        </w:rPr>
        <w:t>20</w:t>
      </w:r>
      <w:r w:rsidRPr="00516C76">
        <w:rPr>
          <w:rFonts w:cs="Arial"/>
          <w:sz w:val="20"/>
          <w:szCs w:val="20"/>
          <w:lang w:val="en-ZA"/>
        </w:rPr>
        <w:t xml:space="preserve"> to </w:t>
      </w:r>
      <w:r w:rsidR="00A65224" w:rsidRPr="00516C76">
        <w:rPr>
          <w:rFonts w:cs="Arial"/>
          <w:sz w:val="20"/>
          <w:szCs w:val="20"/>
          <w:lang w:val="en-ZA"/>
        </w:rPr>
        <w:t>1</w:t>
      </w:r>
      <w:r w:rsidR="00A65224">
        <w:rPr>
          <w:rFonts w:cs="Arial"/>
          <w:sz w:val="20"/>
          <w:szCs w:val="20"/>
          <w:lang w:val="en-ZA"/>
        </w:rPr>
        <w:t>8 March</w:t>
      </w:r>
      <w:r w:rsidRPr="00516C76">
        <w:rPr>
          <w:rFonts w:cs="Arial"/>
          <w:sz w:val="20"/>
          <w:szCs w:val="20"/>
          <w:lang w:val="en-ZA"/>
        </w:rPr>
        <w:t xml:space="preserve"> 2023 and only notified in </w:t>
      </w:r>
      <w:r w:rsidR="007367AF">
        <w:rPr>
          <w:rFonts w:cs="Arial"/>
          <w:sz w:val="20"/>
          <w:szCs w:val="20"/>
          <w:lang w:val="en-ZA"/>
        </w:rPr>
        <w:t>April</w:t>
      </w:r>
      <w:r w:rsidRPr="00516C76">
        <w:rPr>
          <w:rFonts w:cs="Arial"/>
          <w:sz w:val="20"/>
          <w:szCs w:val="20"/>
          <w:lang w:val="en-ZA"/>
        </w:rPr>
        <w:t xml:space="preserve"> 2023. (</w:t>
      </w:r>
      <w:r w:rsidRPr="00516C76">
        <w:rPr>
          <w:rFonts w:cs="Arial"/>
          <w:b/>
          <w:sz w:val="20"/>
          <w:szCs w:val="20"/>
          <w:lang w:val="en-ZA"/>
        </w:rPr>
        <w:t>See Appendix No. 1</w:t>
      </w:r>
      <w:r w:rsidRPr="00516C76">
        <w:rPr>
          <w:rFonts w:cs="Arial"/>
          <w:sz w:val="20"/>
          <w:szCs w:val="20"/>
          <w:lang w:val="en-ZA"/>
        </w:rPr>
        <w:t>).</w:t>
      </w:r>
    </w:p>
    <w:bookmarkEnd w:id="3"/>
    <w:p w14:paraId="7621603D" w14:textId="36D5F023" w:rsidR="00EC0E4D" w:rsidRPr="00516C76" w:rsidRDefault="00EC0E4D" w:rsidP="00EC0E4D">
      <w:pPr>
        <w:spacing w:line="360" w:lineRule="auto"/>
        <w:rPr>
          <w:rFonts w:cs="Arial"/>
          <w:sz w:val="18"/>
          <w:szCs w:val="18"/>
        </w:rPr>
      </w:pPr>
      <w:r w:rsidRPr="00516C76">
        <w:rPr>
          <w:rFonts w:cs="Arial"/>
          <w:b/>
          <w:sz w:val="18"/>
          <w:szCs w:val="18"/>
        </w:rPr>
        <w:t>Table 1</w:t>
      </w:r>
      <w:r w:rsidRPr="00516C76">
        <w:rPr>
          <w:rFonts w:cs="Arial"/>
          <w:sz w:val="18"/>
          <w:szCs w:val="18"/>
        </w:rPr>
        <w:t xml:space="preserve">: </w:t>
      </w:r>
      <w:r w:rsidRPr="00516C76">
        <w:rPr>
          <w:rFonts w:cs="Arial"/>
          <w:sz w:val="18"/>
          <w:szCs w:val="18"/>
          <w:lang w:val="en-ZA"/>
        </w:rPr>
        <w:t xml:space="preserve">Description of NMC notifications by case source, </w:t>
      </w:r>
      <w:r w:rsidR="007367AF">
        <w:rPr>
          <w:rFonts w:cs="Arial"/>
          <w:sz w:val="18"/>
          <w:szCs w:val="18"/>
          <w:lang w:val="en-ZA"/>
        </w:rPr>
        <w:t>April</w:t>
      </w:r>
      <w:r w:rsidRPr="00516C76">
        <w:rPr>
          <w:rFonts w:cs="Arial"/>
          <w:sz w:val="18"/>
          <w:szCs w:val="18"/>
          <w:lang w:val="en-ZA"/>
        </w:rPr>
        <w:t xml:space="preserve"> 2023</w:t>
      </w:r>
      <w:r w:rsidRPr="00516C76">
        <w:rPr>
          <w:rFonts w:cs="Arial"/>
          <w:sz w:val="18"/>
          <w:szCs w:val="18"/>
        </w:rPr>
        <w:t>.</w:t>
      </w:r>
    </w:p>
    <w:tbl>
      <w:tblPr>
        <w:tblStyle w:val="TableGrid"/>
        <w:tblW w:w="14701" w:type="dxa"/>
        <w:tblInd w:w="-827" w:type="dxa"/>
        <w:tblLook w:val="04A0" w:firstRow="1" w:lastRow="0" w:firstColumn="1" w:lastColumn="0" w:noHBand="0" w:noVBand="1"/>
      </w:tblPr>
      <w:tblGrid>
        <w:gridCol w:w="1776"/>
        <w:gridCol w:w="2551"/>
        <w:gridCol w:w="3016"/>
        <w:gridCol w:w="11"/>
        <w:gridCol w:w="3236"/>
        <w:gridCol w:w="4111"/>
      </w:tblGrid>
      <w:tr w:rsidR="00AA46EB" w:rsidRPr="00FE42AF" w14:paraId="464204FF" w14:textId="77777777" w:rsidTr="00A76221">
        <w:trPr>
          <w:trHeight w:val="161"/>
        </w:trPr>
        <w:tc>
          <w:tcPr>
            <w:tcW w:w="4327" w:type="dxa"/>
            <w:gridSpan w:val="2"/>
            <w:vAlign w:val="bottom"/>
          </w:tcPr>
          <w:p w14:paraId="497544C6" w14:textId="77777777" w:rsidR="00AA46EB" w:rsidRPr="00FE42AF" w:rsidRDefault="00AA46EB" w:rsidP="00FE42AF">
            <w:pPr>
              <w:spacing w:line="360" w:lineRule="auto"/>
              <w:jc w:val="center"/>
              <w:rPr>
                <w:rFonts w:cs="Arial"/>
                <w:b/>
                <w:sz w:val="20"/>
                <w:szCs w:val="20"/>
              </w:rPr>
            </w:pPr>
            <w:bookmarkStart w:id="4" w:name="_Hlk133312067"/>
          </w:p>
        </w:tc>
        <w:tc>
          <w:tcPr>
            <w:tcW w:w="10374" w:type="dxa"/>
            <w:gridSpan w:val="4"/>
            <w:vAlign w:val="bottom"/>
          </w:tcPr>
          <w:p w14:paraId="32DC3DF7" w14:textId="145EE905" w:rsidR="00AA46EB" w:rsidRPr="00FE42AF" w:rsidRDefault="00AA46EB" w:rsidP="00FE42AF">
            <w:pPr>
              <w:spacing w:line="360" w:lineRule="auto"/>
              <w:jc w:val="center"/>
              <w:rPr>
                <w:rFonts w:cs="Arial"/>
                <w:b/>
                <w:sz w:val="20"/>
                <w:szCs w:val="20"/>
              </w:rPr>
            </w:pPr>
            <w:r w:rsidRPr="00FE42AF">
              <w:rPr>
                <w:rFonts w:cs="Arial"/>
                <w:b/>
                <w:sz w:val="20"/>
                <w:szCs w:val="20"/>
              </w:rPr>
              <w:t xml:space="preserve">Case </w:t>
            </w:r>
            <w:r>
              <w:rPr>
                <w:rFonts w:cs="Arial"/>
                <w:b/>
                <w:sz w:val="20"/>
                <w:szCs w:val="20"/>
              </w:rPr>
              <w:t>S</w:t>
            </w:r>
            <w:r w:rsidRPr="00FE42AF">
              <w:rPr>
                <w:rFonts w:cs="Arial"/>
                <w:b/>
                <w:sz w:val="20"/>
                <w:szCs w:val="20"/>
              </w:rPr>
              <w:t>ource</w:t>
            </w:r>
          </w:p>
        </w:tc>
      </w:tr>
      <w:tr w:rsidR="00FE42AF" w:rsidRPr="00FE42AF" w14:paraId="36329D3F" w14:textId="77777777" w:rsidTr="00913F5A">
        <w:trPr>
          <w:trHeight w:val="670"/>
        </w:trPr>
        <w:tc>
          <w:tcPr>
            <w:tcW w:w="1776" w:type="dxa"/>
            <w:vAlign w:val="bottom"/>
          </w:tcPr>
          <w:p w14:paraId="6DC6836D" w14:textId="77777777" w:rsidR="00FE42AF" w:rsidRPr="00FE42AF" w:rsidRDefault="00FE42AF" w:rsidP="007367AF">
            <w:pPr>
              <w:spacing w:line="360" w:lineRule="auto"/>
              <w:rPr>
                <w:rFonts w:cs="Arial"/>
                <w:b/>
                <w:sz w:val="20"/>
                <w:szCs w:val="20"/>
              </w:rPr>
            </w:pPr>
          </w:p>
        </w:tc>
        <w:tc>
          <w:tcPr>
            <w:tcW w:w="2551" w:type="dxa"/>
            <w:shd w:val="clear" w:color="auto" w:fill="auto"/>
            <w:vAlign w:val="bottom"/>
          </w:tcPr>
          <w:p w14:paraId="47ACD832" w14:textId="0CAB4A2B" w:rsidR="00FE42AF" w:rsidRPr="00FE42AF" w:rsidRDefault="00FE42AF" w:rsidP="00913F5A">
            <w:pPr>
              <w:spacing w:line="360" w:lineRule="auto"/>
              <w:jc w:val="center"/>
              <w:rPr>
                <w:rFonts w:cs="Arial"/>
                <w:b/>
                <w:sz w:val="20"/>
                <w:szCs w:val="20"/>
              </w:rPr>
            </w:pPr>
            <w:r w:rsidRPr="00FE42AF">
              <w:rPr>
                <w:rFonts w:cs="Arial"/>
                <w:b/>
                <w:sz w:val="20"/>
                <w:szCs w:val="20"/>
              </w:rPr>
              <w:t>Total notifications</w:t>
            </w:r>
          </w:p>
          <w:p w14:paraId="4CEEBF38" w14:textId="77777777" w:rsidR="00FE42AF" w:rsidRPr="00FE42AF" w:rsidRDefault="00FE42AF" w:rsidP="007367AF">
            <w:pPr>
              <w:spacing w:line="360" w:lineRule="auto"/>
              <w:jc w:val="center"/>
              <w:rPr>
                <w:rFonts w:cs="Arial"/>
                <w:sz w:val="20"/>
                <w:szCs w:val="20"/>
              </w:rPr>
            </w:pPr>
            <w:r w:rsidRPr="00FE42AF">
              <w:rPr>
                <w:rFonts w:cs="Arial"/>
                <w:b/>
                <w:sz w:val="20"/>
                <w:szCs w:val="20"/>
              </w:rPr>
              <w:t>n (%)</w:t>
            </w:r>
          </w:p>
        </w:tc>
        <w:tc>
          <w:tcPr>
            <w:tcW w:w="3027" w:type="dxa"/>
            <w:gridSpan w:val="2"/>
            <w:shd w:val="clear" w:color="auto" w:fill="auto"/>
            <w:vAlign w:val="bottom"/>
          </w:tcPr>
          <w:p w14:paraId="7E2AA500" w14:textId="77777777" w:rsidR="00FE42AF" w:rsidRPr="00FE42AF" w:rsidRDefault="00FE42AF" w:rsidP="00913F5A">
            <w:pPr>
              <w:spacing w:line="360" w:lineRule="auto"/>
              <w:jc w:val="center"/>
              <w:rPr>
                <w:rFonts w:cs="Arial"/>
                <w:b/>
                <w:sz w:val="20"/>
                <w:szCs w:val="20"/>
              </w:rPr>
            </w:pPr>
            <w:r w:rsidRPr="00FE42AF">
              <w:rPr>
                <w:rFonts w:cs="Arial"/>
                <w:b/>
                <w:sz w:val="20"/>
                <w:szCs w:val="20"/>
              </w:rPr>
              <w:t>Clinical notification only</w:t>
            </w:r>
          </w:p>
          <w:p w14:paraId="4508F327" w14:textId="77777777" w:rsidR="00FE42AF" w:rsidRPr="00FE42AF" w:rsidRDefault="00FE42AF" w:rsidP="007367AF">
            <w:pPr>
              <w:spacing w:line="360" w:lineRule="auto"/>
              <w:rPr>
                <w:rFonts w:cs="Arial"/>
                <w:b/>
                <w:sz w:val="20"/>
                <w:szCs w:val="20"/>
              </w:rPr>
            </w:pPr>
            <w:r w:rsidRPr="00FE42AF">
              <w:rPr>
                <w:rFonts w:cs="Arial"/>
                <w:b/>
                <w:sz w:val="20"/>
                <w:szCs w:val="20"/>
              </w:rPr>
              <w:t xml:space="preserve">                n (%)</w:t>
            </w:r>
          </w:p>
        </w:tc>
        <w:tc>
          <w:tcPr>
            <w:tcW w:w="3236" w:type="dxa"/>
            <w:shd w:val="clear" w:color="auto" w:fill="auto"/>
            <w:vAlign w:val="bottom"/>
          </w:tcPr>
          <w:p w14:paraId="0364E647" w14:textId="77777777" w:rsidR="00FE42AF" w:rsidRPr="00FE42AF" w:rsidRDefault="00FE42AF" w:rsidP="007367AF">
            <w:pPr>
              <w:spacing w:line="360" w:lineRule="auto"/>
              <w:jc w:val="center"/>
              <w:rPr>
                <w:rFonts w:cs="Arial"/>
                <w:b/>
                <w:sz w:val="20"/>
                <w:szCs w:val="20"/>
              </w:rPr>
            </w:pPr>
            <w:r w:rsidRPr="00FE42AF">
              <w:rPr>
                <w:rFonts w:cs="Arial"/>
                <w:b/>
                <w:sz w:val="20"/>
                <w:szCs w:val="20"/>
              </w:rPr>
              <w:t xml:space="preserve">Laboratory notification only </w:t>
            </w:r>
          </w:p>
          <w:p w14:paraId="50E2F3BB" w14:textId="77777777" w:rsidR="00FE42AF" w:rsidRPr="00FE42AF" w:rsidRDefault="00FE42AF" w:rsidP="007367AF">
            <w:pPr>
              <w:spacing w:line="360" w:lineRule="auto"/>
              <w:jc w:val="center"/>
              <w:rPr>
                <w:rFonts w:cs="Arial"/>
                <w:b/>
                <w:sz w:val="20"/>
                <w:szCs w:val="20"/>
              </w:rPr>
            </w:pPr>
            <w:r w:rsidRPr="00FE42AF">
              <w:rPr>
                <w:rFonts w:cs="Arial"/>
                <w:b/>
                <w:sz w:val="20"/>
                <w:szCs w:val="20"/>
              </w:rPr>
              <w:t>n (%)</w:t>
            </w:r>
          </w:p>
        </w:tc>
        <w:tc>
          <w:tcPr>
            <w:tcW w:w="4111" w:type="dxa"/>
            <w:shd w:val="clear" w:color="auto" w:fill="auto"/>
          </w:tcPr>
          <w:p w14:paraId="2DAD20C8" w14:textId="77777777" w:rsidR="00FE42AF" w:rsidRPr="00FE42AF" w:rsidRDefault="00FE42AF" w:rsidP="007367AF">
            <w:pPr>
              <w:spacing w:line="360" w:lineRule="auto"/>
              <w:jc w:val="center"/>
              <w:rPr>
                <w:rFonts w:cs="Arial"/>
                <w:b/>
                <w:sz w:val="20"/>
                <w:szCs w:val="20"/>
              </w:rPr>
            </w:pPr>
            <w:r w:rsidRPr="00FE42AF">
              <w:rPr>
                <w:rFonts w:cs="Arial"/>
                <w:b/>
                <w:sz w:val="20"/>
                <w:szCs w:val="20"/>
              </w:rPr>
              <w:t>Merged cases</w:t>
            </w:r>
          </w:p>
          <w:p w14:paraId="65CF55F2" w14:textId="77777777" w:rsidR="00FE42AF" w:rsidRPr="00FE42AF" w:rsidRDefault="00FE42AF" w:rsidP="007367AF">
            <w:pPr>
              <w:spacing w:line="360" w:lineRule="auto"/>
              <w:jc w:val="center"/>
              <w:rPr>
                <w:rFonts w:cs="Arial"/>
                <w:b/>
                <w:sz w:val="20"/>
                <w:szCs w:val="20"/>
              </w:rPr>
            </w:pPr>
            <w:r w:rsidRPr="00FE42AF">
              <w:rPr>
                <w:rFonts w:cs="Arial"/>
                <w:b/>
                <w:sz w:val="20"/>
                <w:szCs w:val="20"/>
              </w:rPr>
              <w:t xml:space="preserve"> (Clinical with laboratory results)</w:t>
            </w:r>
          </w:p>
          <w:p w14:paraId="5E211515" w14:textId="77777777" w:rsidR="00FE42AF" w:rsidRPr="00FE42AF" w:rsidRDefault="00FE42AF" w:rsidP="007367AF">
            <w:pPr>
              <w:spacing w:line="360" w:lineRule="auto"/>
              <w:jc w:val="center"/>
              <w:rPr>
                <w:rFonts w:cs="Arial"/>
                <w:b/>
                <w:sz w:val="20"/>
                <w:szCs w:val="20"/>
              </w:rPr>
            </w:pPr>
            <w:r w:rsidRPr="00FE42AF">
              <w:rPr>
                <w:rFonts w:cs="Arial"/>
                <w:b/>
                <w:sz w:val="20"/>
                <w:szCs w:val="20"/>
              </w:rPr>
              <w:t>n (%)</w:t>
            </w:r>
          </w:p>
        </w:tc>
      </w:tr>
      <w:tr w:rsidR="00FE42AF" w:rsidRPr="00FE42AF" w14:paraId="6B01ED52" w14:textId="77777777" w:rsidTr="00913F5A">
        <w:trPr>
          <w:trHeight w:val="161"/>
        </w:trPr>
        <w:tc>
          <w:tcPr>
            <w:tcW w:w="1776" w:type="dxa"/>
            <w:vAlign w:val="bottom"/>
          </w:tcPr>
          <w:p w14:paraId="4EC752D3" w14:textId="77777777" w:rsidR="00FE42AF" w:rsidRPr="00FE42AF" w:rsidRDefault="00FE42AF" w:rsidP="007367AF">
            <w:pPr>
              <w:spacing w:line="360" w:lineRule="auto"/>
              <w:rPr>
                <w:rFonts w:cs="Arial"/>
                <w:sz w:val="20"/>
                <w:szCs w:val="20"/>
              </w:rPr>
            </w:pPr>
            <w:r w:rsidRPr="00FE42AF">
              <w:rPr>
                <w:rFonts w:cs="Arial"/>
                <w:sz w:val="20"/>
                <w:szCs w:val="20"/>
              </w:rPr>
              <w:t>Category 1</w:t>
            </w:r>
          </w:p>
        </w:tc>
        <w:tc>
          <w:tcPr>
            <w:tcW w:w="2551" w:type="dxa"/>
            <w:vAlign w:val="bottom"/>
          </w:tcPr>
          <w:p w14:paraId="4FC159CB" w14:textId="6F3E1235" w:rsidR="00FE42AF" w:rsidRPr="00FE42AF" w:rsidRDefault="005C3594" w:rsidP="005C3594">
            <w:pPr>
              <w:spacing w:line="360" w:lineRule="auto"/>
              <w:jc w:val="center"/>
              <w:rPr>
                <w:rFonts w:cs="Arial"/>
                <w:sz w:val="20"/>
                <w:szCs w:val="20"/>
              </w:rPr>
            </w:pPr>
            <w:r w:rsidRPr="005C3594">
              <w:rPr>
                <w:rFonts w:cs="Calibri"/>
                <w:sz w:val="20"/>
                <w:szCs w:val="20"/>
              </w:rPr>
              <w:t>3</w:t>
            </w:r>
            <w:r>
              <w:rPr>
                <w:rFonts w:cs="Calibri"/>
                <w:sz w:val="20"/>
                <w:szCs w:val="20"/>
              </w:rPr>
              <w:t xml:space="preserve"> </w:t>
            </w:r>
            <w:r w:rsidRPr="005C3594">
              <w:rPr>
                <w:rFonts w:cs="Calibri"/>
                <w:sz w:val="20"/>
                <w:szCs w:val="20"/>
              </w:rPr>
              <w:t>805</w:t>
            </w:r>
            <w:r>
              <w:rPr>
                <w:rFonts w:cs="Calibri"/>
                <w:sz w:val="20"/>
                <w:szCs w:val="20"/>
              </w:rPr>
              <w:t> </w:t>
            </w:r>
            <w:r w:rsidR="00FE42AF" w:rsidRPr="00FE42AF">
              <w:rPr>
                <w:rFonts w:cs="Calibri"/>
                <w:sz w:val="20"/>
                <w:szCs w:val="20"/>
              </w:rPr>
              <w:t>(</w:t>
            </w:r>
            <w:r w:rsidRPr="005C3594">
              <w:rPr>
                <w:rFonts w:cs="Calibri"/>
                <w:sz w:val="20"/>
                <w:szCs w:val="20"/>
              </w:rPr>
              <w:t>41.26</w:t>
            </w:r>
            <w:r w:rsidR="00FE42AF" w:rsidRPr="00FE42AF">
              <w:rPr>
                <w:rFonts w:cs="Calibri"/>
                <w:sz w:val="20"/>
                <w:szCs w:val="20"/>
              </w:rPr>
              <w:t>)</w:t>
            </w:r>
          </w:p>
        </w:tc>
        <w:tc>
          <w:tcPr>
            <w:tcW w:w="3016" w:type="dxa"/>
            <w:vAlign w:val="bottom"/>
          </w:tcPr>
          <w:p w14:paraId="479EA53A" w14:textId="658A8A9C" w:rsidR="00FE42AF" w:rsidRPr="00FE42AF" w:rsidRDefault="00202A63" w:rsidP="00202A63">
            <w:pPr>
              <w:spacing w:line="360" w:lineRule="auto"/>
              <w:jc w:val="center"/>
              <w:rPr>
                <w:rFonts w:cs="Arial"/>
                <w:sz w:val="20"/>
                <w:szCs w:val="20"/>
              </w:rPr>
            </w:pPr>
            <w:r w:rsidRPr="00202A63">
              <w:rPr>
                <w:rFonts w:cs="Calibri"/>
                <w:sz w:val="20"/>
                <w:szCs w:val="20"/>
              </w:rPr>
              <w:t>2</w:t>
            </w:r>
            <w:r>
              <w:rPr>
                <w:rFonts w:cs="Calibri"/>
                <w:sz w:val="20"/>
                <w:szCs w:val="20"/>
              </w:rPr>
              <w:t xml:space="preserve"> </w:t>
            </w:r>
            <w:proofErr w:type="gramStart"/>
            <w:r w:rsidRPr="00202A63">
              <w:rPr>
                <w:rFonts w:cs="Calibri"/>
                <w:sz w:val="20"/>
                <w:szCs w:val="20"/>
              </w:rPr>
              <w:t xml:space="preserve">193 </w:t>
            </w:r>
            <w:r w:rsidR="00FE42AF" w:rsidRPr="00FE42AF">
              <w:rPr>
                <w:rFonts w:cs="Calibri"/>
                <w:sz w:val="20"/>
                <w:szCs w:val="20"/>
              </w:rPr>
              <w:t xml:space="preserve"> (</w:t>
            </w:r>
            <w:proofErr w:type="gramEnd"/>
            <w:r w:rsidR="00FE42AF" w:rsidRPr="00FE42AF">
              <w:rPr>
                <w:rFonts w:cs="Calibri"/>
                <w:sz w:val="20"/>
                <w:szCs w:val="20"/>
              </w:rPr>
              <w:t>11.8)</w:t>
            </w:r>
          </w:p>
        </w:tc>
        <w:tc>
          <w:tcPr>
            <w:tcW w:w="3247" w:type="dxa"/>
            <w:gridSpan w:val="2"/>
            <w:vAlign w:val="bottom"/>
          </w:tcPr>
          <w:p w14:paraId="2C356BCD" w14:textId="50851424" w:rsidR="00FE42AF" w:rsidRPr="00FE42AF" w:rsidRDefault="00202A63" w:rsidP="007367AF">
            <w:pPr>
              <w:spacing w:line="360" w:lineRule="auto"/>
              <w:jc w:val="center"/>
              <w:rPr>
                <w:rFonts w:cs="Arial"/>
                <w:sz w:val="20"/>
                <w:szCs w:val="20"/>
              </w:rPr>
            </w:pPr>
            <w:r>
              <w:rPr>
                <w:rFonts w:cs="Calibri"/>
                <w:sz w:val="20"/>
                <w:szCs w:val="20"/>
              </w:rPr>
              <w:t xml:space="preserve">1 </w:t>
            </w:r>
            <w:r w:rsidRPr="00202A63">
              <w:rPr>
                <w:rFonts w:cs="Calibri"/>
                <w:sz w:val="20"/>
                <w:szCs w:val="20"/>
              </w:rPr>
              <w:t>363</w:t>
            </w:r>
            <w:r w:rsidR="00FE42AF" w:rsidRPr="00FE42AF">
              <w:rPr>
                <w:rFonts w:cs="Calibri"/>
                <w:sz w:val="20"/>
                <w:szCs w:val="20"/>
              </w:rPr>
              <w:t xml:space="preserve"> (17.5)</w:t>
            </w:r>
          </w:p>
        </w:tc>
        <w:tc>
          <w:tcPr>
            <w:tcW w:w="4111" w:type="dxa"/>
            <w:vAlign w:val="bottom"/>
          </w:tcPr>
          <w:p w14:paraId="18756720" w14:textId="1C627954" w:rsidR="00FE42AF" w:rsidRPr="00FE42AF" w:rsidRDefault="00202A63" w:rsidP="007367AF">
            <w:pPr>
              <w:spacing w:line="360" w:lineRule="auto"/>
              <w:jc w:val="center"/>
              <w:rPr>
                <w:rFonts w:cs="Arial"/>
                <w:sz w:val="20"/>
                <w:szCs w:val="20"/>
              </w:rPr>
            </w:pPr>
            <w:r w:rsidRPr="00202A63">
              <w:rPr>
                <w:rFonts w:cs="Calibri"/>
                <w:sz w:val="20"/>
                <w:szCs w:val="20"/>
              </w:rPr>
              <w:t>249</w:t>
            </w:r>
            <w:r w:rsidR="00FE42AF" w:rsidRPr="00FE42AF">
              <w:rPr>
                <w:rFonts w:cs="Calibri"/>
                <w:sz w:val="20"/>
                <w:szCs w:val="20"/>
              </w:rPr>
              <w:t xml:space="preserve"> (42.7)</w:t>
            </w:r>
          </w:p>
        </w:tc>
      </w:tr>
      <w:tr w:rsidR="00FE42AF" w:rsidRPr="00FE42AF" w14:paraId="37D722CC" w14:textId="77777777" w:rsidTr="00913F5A">
        <w:trPr>
          <w:trHeight w:val="161"/>
        </w:trPr>
        <w:tc>
          <w:tcPr>
            <w:tcW w:w="1776" w:type="dxa"/>
            <w:vAlign w:val="bottom"/>
          </w:tcPr>
          <w:p w14:paraId="43FA538E" w14:textId="6D1F84EF" w:rsidR="00FE42AF" w:rsidRPr="00FE42AF" w:rsidRDefault="00FE42AF" w:rsidP="007367AF">
            <w:pPr>
              <w:spacing w:line="360" w:lineRule="auto"/>
              <w:rPr>
                <w:rFonts w:cs="Arial"/>
                <w:sz w:val="20"/>
                <w:szCs w:val="20"/>
              </w:rPr>
            </w:pPr>
            <w:r w:rsidRPr="00FE42AF">
              <w:rPr>
                <w:rFonts w:cs="Arial"/>
                <w:sz w:val="20"/>
                <w:szCs w:val="20"/>
              </w:rPr>
              <w:t>Category 2</w:t>
            </w:r>
          </w:p>
        </w:tc>
        <w:tc>
          <w:tcPr>
            <w:tcW w:w="2551" w:type="dxa"/>
            <w:vAlign w:val="bottom"/>
          </w:tcPr>
          <w:p w14:paraId="756456A9" w14:textId="148ED7C4" w:rsidR="00FE42AF" w:rsidRPr="00FE42AF" w:rsidRDefault="005C3594" w:rsidP="005C3594">
            <w:pPr>
              <w:spacing w:line="360" w:lineRule="auto"/>
              <w:jc w:val="center"/>
              <w:rPr>
                <w:rFonts w:cs="Arial"/>
                <w:sz w:val="20"/>
                <w:szCs w:val="20"/>
              </w:rPr>
            </w:pPr>
            <w:r>
              <w:rPr>
                <w:rFonts w:cs="Calibri"/>
                <w:sz w:val="20"/>
                <w:szCs w:val="20"/>
              </w:rPr>
              <w:t xml:space="preserve">5 </w:t>
            </w:r>
            <w:r w:rsidRPr="005C3594">
              <w:rPr>
                <w:rFonts w:cs="Calibri"/>
                <w:sz w:val="20"/>
                <w:szCs w:val="20"/>
              </w:rPr>
              <w:t>268</w:t>
            </w:r>
            <w:r w:rsidR="00FE42AF" w:rsidRPr="00FE42AF">
              <w:rPr>
                <w:rFonts w:cs="Calibri"/>
                <w:sz w:val="20"/>
                <w:szCs w:val="20"/>
              </w:rPr>
              <w:t xml:space="preserve"> (</w:t>
            </w:r>
            <w:r w:rsidRPr="005C3594">
              <w:rPr>
                <w:rFonts w:cs="Calibri"/>
                <w:sz w:val="20"/>
                <w:szCs w:val="20"/>
              </w:rPr>
              <w:t>57.12</w:t>
            </w:r>
            <w:r w:rsidR="00FE42AF" w:rsidRPr="00FE42AF">
              <w:rPr>
                <w:rFonts w:cs="Calibri"/>
                <w:sz w:val="20"/>
                <w:szCs w:val="20"/>
              </w:rPr>
              <w:t>)</w:t>
            </w:r>
          </w:p>
        </w:tc>
        <w:tc>
          <w:tcPr>
            <w:tcW w:w="3016" w:type="dxa"/>
            <w:vAlign w:val="bottom"/>
          </w:tcPr>
          <w:p w14:paraId="255D76B3" w14:textId="7AF4E461" w:rsidR="00FE42AF" w:rsidRPr="00FE42AF" w:rsidRDefault="00202A63" w:rsidP="00202A63">
            <w:pPr>
              <w:spacing w:line="360" w:lineRule="auto"/>
              <w:jc w:val="center"/>
              <w:rPr>
                <w:rFonts w:cs="Arial"/>
                <w:sz w:val="20"/>
                <w:szCs w:val="20"/>
              </w:rPr>
            </w:pPr>
            <w:r>
              <w:rPr>
                <w:rFonts w:cs="Calibri"/>
                <w:sz w:val="20"/>
                <w:szCs w:val="20"/>
              </w:rPr>
              <w:t xml:space="preserve">3 </w:t>
            </w:r>
            <w:r w:rsidRPr="00202A63">
              <w:rPr>
                <w:rFonts w:cs="Calibri"/>
                <w:sz w:val="20"/>
                <w:szCs w:val="20"/>
              </w:rPr>
              <w:t>363</w:t>
            </w:r>
            <w:r w:rsidR="00FE42AF" w:rsidRPr="00FE42AF">
              <w:rPr>
                <w:rFonts w:cs="Calibri"/>
                <w:sz w:val="20"/>
                <w:szCs w:val="20"/>
              </w:rPr>
              <w:t xml:space="preserve"> (</w:t>
            </w:r>
            <w:r w:rsidRPr="00202A63">
              <w:rPr>
                <w:rFonts w:cs="Calibri"/>
                <w:sz w:val="20"/>
                <w:szCs w:val="20"/>
              </w:rPr>
              <w:t>63.84</w:t>
            </w:r>
            <w:r w:rsidR="00FE42AF" w:rsidRPr="00FE42AF">
              <w:rPr>
                <w:rFonts w:cs="Calibri"/>
                <w:sz w:val="20"/>
                <w:szCs w:val="20"/>
              </w:rPr>
              <w:t>)</w:t>
            </w:r>
          </w:p>
        </w:tc>
        <w:tc>
          <w:tcPr>
            <w:tcW w:w="3247" w:type="dxa"/>
            <w:gridSpan w:val="2"/>
            <w:vAlign w:val="bottom"/>
          </w:tcPr>
          <w:p w14:paraId="0D9F7AAF" w14:textId="79E20E52" w:rsidR="00FE42AF" w:rsidRPr="00FE42AF" w:rsidRDefault="00202A63" w:rsidP="00202A63">
            <w:pPr>
              <w:spacing w:line="360" w:lineRule="auto"/>
              <w:jc w:val="center"/>
              <w:rPr>
                <w:rFonts w:cs="Arial"/>
                <w:sz w:val="20"/>
                <w:szCs w:val="20"/>
              </w:rPr>
            </w:pPr>
            <w:r>
              <w:rPr>
                <w:rFonts w:cs="Calibri"/>
                <w:sz w:val="20"/>
                <w:szCs w:val="20"/>
              </w:rPr>
              <w:t xml:space="preserve">1 </w:t>
            </w:r>
            <w:r w:rsidRPr="00202A63">
              <w:rPr>
                <w:rFonts w:cs="Calibri"/>
                <w:sz w:val="20"/>
                <w:szCs w:val="20"/>
              </w:rPr>
              <w:t>734</w:t>
            </w:r>
            <w:r w:rsidR="00FE42AF" w:rsidRPr="00FE42AF">
              <w:rPr>
                <w:rFonts w:cs="Calibri"/>
                <w:sz w:val="20"/>
                <w:szCs w:val="20"/>
              </w:rPr>
              <w:t xml:space="preserve"> (</w:t>
            </w:r>
            <w:r w:rsidRPr="00202A63">
              <w:rPr>
                <w:rFonts w:cs="Calibri"/>
                <w:sz w:val="20"/>
                <w:szCs w:val="20"/>
              </w:rPr>
              <w:t>32.92</w:t>
            </w:r>
            <w:r w:rsidR="00FE42AF" w:rsidRPr="00FE42AF">
              <w:rPr>
                <w:rFonts w:cs="Calibri"/>
                <w:sz w:val="20"/>
                <w:szCs w:val="20"/>
              </w:rPr>
              <w:t>)</w:t>
            </w:r>
          </w:p>
        </w:tc>
        <w:tc>
          <w:tcPr>
            <w:tcW w:w="4111" w:type="dxa"/>
            <w:vAlign w:val="bottom"/>
          </w:tcPr>
          <w:p w14:paraId="3A325441" w14:textId="3987AD93" w:rsidR="00FE42AF" w:rsidRPr="00FE42AF" w:rsidRDefault="00202A63" w:rsidP="00202A63">
            <w:pPr>
              <w:spacing w:line="360" w:lineRule="auto"/>
              <w:jc w:val="center"/>
              <w:rPr>
                <w:rFonts w:cs="Arial"/>
                <w:sz w:val="20"/>
                <w:szCs w:val="20"/>
              </w:rPr>
            </w:pPr>
            <w:r>
              <w:rPr>
                <w:rFonts w:cs="Calibri"/>
                <w:sz w:val="20"/>
                <w:szCs w:val="20"/>
              </w:rPr>
              <w:t>171</w:t>
            </w:r>
            <w:r w:rsidR="00FE42AF" w:rsidRPr="00FE42AF">
              <w:rPr>
                <w:rFonts w:cs="Calibri"/>
                <w:sz w:val="20"/>
                <w:szCs w:val="20"/>
              </w:rPr>
              <w:t xml:space="preserve"> (</w:t>
            </w:r>
            <w:r w:rsidRPr="00202A63">
              <w:rPr>
                <w:rFonts w:cs="Calibri"/>
                <w:sz w:val="20"/>
                <w:szCs w:val="20"/>
              </w:rPr>
              <w:t>3.25</w:t>
            </w:r>
            <w:r w:rsidR="00FE42AF" w:rsidRPr="00FE42AF">
              <w:rPr>
                <w:rFonts w:cs="Calibri"/>
                <w:sz w:val="20"/>
                <w:szCs w:val="20"/>
              </w:rPr>
              <w:t>)</w:t>
            </w:r>
          </w:p>
        </w:tc>
      </w:tr>
      <w:tr w:rsidR="00FE42AF" w:rsidRPr="00FE42AF" w14:paraId="13E5597F" w14:textId="77777777" w:rsidTr="00913F5A">
        <w:trPr>
          <w:trHeight w:val="161"/>
        </w:trPr>
        <w:tc>
          <w:tcPr>
            <w:tcW w:w="1776" w:type="dxa"/>
            <w:vAlign w:val="bottom"/>
          </w:tcPr>
          <w:p w14:paraId="535EB623" w14:textId="77777777" w:rsidR="00FE42AF" w:rsidRPr="00FE42AF" w:rsidRDefault="00FE42AF" w:rsidP="007367AF">
            <w:pPr>
              <w:spacing w:line="360" w:lineRule="auto"/>
              <w:rPr>
                <w:rFonts w:cs="Arial"/>
                <w:sz w:val="20"/>
                <w:szCs w:val="20"/>
              </w:rPr>
            </w:pPr>
            <w:r w:rsidRPr="00FE42AF">
              <w:rPr>
                <w:rFonts w:cs="Arial"/>
                <w:sz w:val="20"/>
                <w:szCs w:val="20"/>
              </w:rPr>
              <w:t>Category 3</w:t>
            </w:r>
          </w:p>
        </w:tc>
        <w:tc>
          <w:tcPr>
            <w:tcW w:w="2551" w:type="dxa"/>
            <w:vAlign w:val="bottom"/>
          </w:tcPr>
          <w:p w14:paraId="737E483C" w14:textId="3C8400C9" w:rsidR="00FE42AF" w:rsidRPr="00FE42AF" w:rsidRDefault="00FE42AF" w:rsidP="005C3594">
            <w:pPr>
              <w:spacing w:line="360" w:lineRule="auto"/>
              <w:jc w:val="center"/>
              <w:rPr>
                <w:rFonts w:cs="Arial"/>
                <w:sz w:val="20"/>
                <w:szCs w:val="20"/>
              </w:rPr>
            </w:pPr>
            <w:r w:rsidRPr="00FE42AF">
              <w:rPr>
                <w:rFonts w:cs="Calibri"/>
                <w:sz w:val="20"/>
                <w:szCs w:val="20"/>
              </w:rPr>
              <w:t>15</w:t>
            </w:r>
            <w:r w:rsidR="005C3594">
              <w:rPr>
                <w:rFonts w:cs="Calibri"/>
                <w:sz w:val="20"/>
                <w:szCs w:val="20"/>
              </w:rPr>
              <w:t>0</w:t>
            </w:r>
            <w:r w:rsidRPr="00FE42AF">
              <w:rPr>
                <w:rFonts w:cs="Calibri"/>
                <w:sz w:val="20"/>
                <w:szCs w:val="20"/>
              </w:rPr>
              <w:t xml:space="preserve"> (</w:t>
            </w:r>
            <w:r w:rsidR="005C3594" w:rsidRPr="005C3594">
              <w:rPr>
                <w:rFonts w:cs="Calibri"/>
                <w:sz w:val="20"/>
                <w:szCs w:val="20"/>
              </w:rPr>
              <w:t>1.63</w:t>
            </w:r>
            <w:r w:rsidRPr="00FE42AF">
              <w:rPr>
                <w:rFonts w:cs="Calibri"/>
                <w:sz w:val="20"/>
                <w:szCs w:val="20"/>
              </w:rPr>
              <w:t>)</w:t>
            </w:r>
          </w:p>
        </w:tc>
        <w:tc>
          <w:tcPr>
            <w:tcW w:w="3016" w:type="dxa"/>
            <w:vAlign w:val="bottom"/>
          </w:tcPr>
          <w:p w14:paraId="4EA618BC" w14:textId="77777777" w:rsidR="00FE42AF" w:rsidRPr="00FE42AF" w:rsidRDefault="00FE42AF" w:rsidP="007367AF">
            <w:pPr>
              <w:spacing w:line="360" w:lineRule="auto"/>
              <w:jc w:val="center"/>
              <w:rPr>
                <w:rFonts w:cs="Arial"/>
                <w:sz w:val="20"/>
                <w:szCs w:val="20"/>
              </w:rPr>
            </w:pPr>
            <w:r w:rsidRPr="00FE42AF">
              <w:rPr>
                <w:rFonts w:cs="Arial"/>
                <w:sz w:val="20"/>
                <w:szCs w:val="20"/>
              </w:rPr>
              <w:t>0 (0.0)</w:t>
            </w:r>
          </w:p>
        </w:tc>
        <w:tc>
          <w:tcPr>
            <w:tcW w:w="3247" w:type="dxa"/>
            <w:gridSpan w:val="2"/>
            <w:vAlign w:val="bottom"/>
          </w:tcPr>
          <w:p w14:paraId="550FD6B6" w14:textId="0D452FC0" w:rsidR="00FE42AF" w:rsidRPr="00FE42AF" w:rsidRDefault="00202A63" w:rsidP="00202A63">
            <w:pPr>
              <w:spacing w:line="360" w:lineRule="auto"/>
              <w:jc w:val="center"/>
              <w:rPr>
                <w:rFonts w:cs="Arial"/>
                <w:sz w:val="20"/>
                <w:szCs w:val="20"/>
              </w:rPr>
            </w:pPr>
            <w:proofErr w:type="gramStart"/>
            <w:r w:rsidRPr="00202A63">
              <w:rPr>
                <w:rFonts w:cs="Calibri"/>
                <w:sz w:val="20"/>
                <w:szCs w:val="20"/>
              </w:rPr>
              <w:t xml:space="preserve">141 </w:t>
            </w:r>
            <w:r w:rsidR="00FE42AF" w:rsidRPr="00FE42AF">
              <w:rPr>
                <w:rFonts w:cs="Calibri"/>
                <w:sz w:val="20"/>
                <w:szCs w:val="20"/>
              </w:rPr>
              <w:t xml:space="preserve"> (</w:t>
            </w:r>
            <w:proofErr w:type="gramEnd"/>
            <w:r>
              <w:rPr>
                <w:rFonts w:cs="Calibri"/>
                <w:sz w:val="20"/>
                <w:szCs w:val="20"/>
              </w:rPr>
              <w:t>4.35</w:t>
            </w:r>
            <w:r w:rsidR="00FE42AF" w:rsidRPr="00FE42AF">
              <w:rPr>
                <w:rFonts w:cs="Calibri"/>
                <w:sz w:val="20"/>
                <w:szCs w:val="20"/>
              </w:rPr>
              <w:t>)</w:t>
            </w:r>
          </w:p>
        </w:tc>
        <w:tc>
          <w:tcPr>
            <w:tcW w:w="4111" w:type="dxa"/>
            <w:vAlign w:val="bottom"/>
          </w:tcPr>
          <w:p w14:paraId="5BACEBF7" w14:textId="32B98C61" w:rsidR="00FE42AF" w:rsidRPr="00FE42AF" w:rsidRDefault="00202A63" w:rsidP="00202A63">
            <w:pPr>
              <w:spacing w:line="360" w:lineRule="auto"/>
              <w:jc w:val="center"/>
              <w:rPr>
                <w:rFonts w:cs="Arial"/>
                <w:sz w:val="20"/>
                <w:szCs w:val="20"/>
              </w:rPr>
            </w:pPr>
            <w:r>
              <w:rPr>
                <w:rFonts w:cs="Calibri"/>
                <w:sz w:val="20"/>
                <w:szCs w:val="20"/>
              </w:rPr>
              <w:t>9</w:t>
            </w:r>
            <w:r w:rsidR="00FE42AF" w:rsidRPr="00FE42AF">
              <w:rPr>
                <w:rFonts w:cs="Calibri"/>
                <w:sz w:val="20"/>
                <w:szCs w:val="20"/>
              </w:rPr>
              <w:t xml:space="preserve"> (</w:t>
            </w:r>
            <w:r>
              <w:rPr>
                <w:rFonts w:cs="Calibri"/>
                <w:sz w:val="20"/>
                <w:szCs w:val="20"/>
              </w:rPr>
              <w:t>2.1</w:t>
            </w:r>
            <w:r w:rsidR="00FE42AF" w:rsidRPr="00FE42AF">
              <w:rPr>
                <w:rFonts w:cs="Calibri"/>
                <w:sz w:val="20"/>
                <w:szCs w:val="20"/>
              </w:rPr>
              <w:t>)</w:t>
            </w:r>
          </w:p>
        </w:tc>
      </w:tr>
      <w:tr w:rsidR="00FE42AF" w:rsidRPr="00FE42AF" w14:paraId="43904E20" w14:textId="77777777" w:rsidTr="00913F5A">
        <w:trPr>
          <w:trHeight w:val="131"/>
        </w:trPr>
        <w:tc>
          <w:tcPr>
            <w:tcW w:w="1776" w:type="dxa"/>
            <w:vAlign w:val="bottom"/>
          </w:tcPr>
          <w:p w14:paraId="60A70CCA" w14:textId="77777777" w:rsidR="00FE42AF" w:rsidRPr="00FE42AF" w:rsidRDefault="00FE42AF" w:rsidP="007367AF">
            <w:pPr>
              <w:spacing w:line="360" w:lineRule="auto"/>
              <w:rPr>
                <w:rFonts w:cs="Arial"/>
                <w:b/>
                <w:sz w:val="20"/>
                <w:szCs w:val="20"/>
              </w:rPr>
            </w:pPr>
            <w:r w:rsidRPr="00FE42AF">
              <w:rPr>
                <w:rFonts w:cs="Arial"/>
                <w:b/>
                <w:sz w:val="20"/>
                <w:szCs w:val="20"/>
              </w:rPr>
              <w:t>Grand Total</w:t>
            </w:r>
          </w:p>
        </w:tc>
        <w:tc>
          <w:tcPr>
            <w:tcW w:w="2551" w:type="dxa"/>
            <w:vAlign w:val="bottom"/>
          </w:tcPr>
          <w:p w14:paraId="03A28F4E" w14:textId="1B6FE5C7" w:rsidR="00FE42AF" w:rsidRPr="00FE42AF" w:rsidRDefault="005C3594" w:rsidP="005C3594">
            <w:pPr>
              <w:spacing w:line="360" w:lineRule="auto"/>
              <w:jc w:val="center"/>
              <w:rPr>
                <w:rFonts w:cs="Calibri"/>
                <w:b/>
                <w:sz w:val="20"/>
                <w:szCs w:val="20"/>
              </w:rPr>
            </w:pPr>
            <w:r>
              <w:rPr>
                <w:rFonts w:cs="Calibri"/>
                <w:b/>
                <w:sz w:val="20"/>
                <w:szCs w:val="20"/>
              </w:rPr>
              <w:t xml:space="preserve"> 9 </w:t>
            </w:r>
            <w:proofErr w:type="gramStart"/>
            <w:r w:rsidRPr="005C3594">
              <w:rPr>
                <w:rFonts w:cs="Calibri"/>
                <w:b/>
                <w:sz w:val="20"/>
                <w:szCs w:val="20"/>
              </w:rPr>
              <w:t xml:space="preserve">223 </w:t>
            </w:r>
            <w:r w:rsidR="00FE42AF" w:rsidRPr="00FE42AF">
              <w:rPr>
                <w:rFonts w:cs="Calibri"/>
                <w:b/>
                <w:sz w:val="20"/>
                <w:szCs w:val="20"/>
              </w:rPr>
              <w:t xml:space="preserve"> (</w:t>
            </w:r>
            <w:proofErr w:type="gramEnd"/>
            <w:r w:rsidR="00FE42AF" w:rsidRPr="00FE42AF">
              <w:rPr>
                <w:rFonts w:cs="Calibri"/>
                <w:b/>
                <w:sz w:val="20"/>
                <w:szCs w:val="20"/>
              </w:rPr>
              <w:t>100.00)</w:t>
            </w:r>
          </w:p>
        </w:tc>
        <w:tc>
          <w:tcPr>
            <w:tcW w:w="3016" w:type="dxa"/>
            <w:vAlign w:val="bottom"/>
          </w:tcPr>
          <w:p w14:paraId="0E6068B9" w14:textId="67FE9672" w:rsidR="00FE42AF" w:rsidRPr="00FE42AF" w:rsidRDefault="00202A63" w:rsidP="00202A63">
            <w:pPr>
              <w:spacing w:line="360" w:lineRule="auto"/>
              <w:jc w:val="center"/>
              <w:rPr>
                <w:rFonts w:cs="Calibri"/>
                <w:b/>
                <w:sz w:val="20"/>
                <w:szCs w:val="20"/>
              </w:rPr>
            </w:pPr>
            <w:r>
              <w:rPr>
                <w:rFonts w:cs="Calibri"/>
                <w:b/>
                <w:bCs/>
                <w:color w:val="000000"/>
                <w:sz w:val="20"/>
                <w:szCs w:val="20"/>
              </w:rPr>
              <w:t xml:space="preserve">5 </w:t>
            </w:r>
            <w:proofErr w:type="gramStart"/>
            <w:r w:rsidRPr="00202A63">
              <w:rPr>
                <w:rFonts w:cs="Calibri"/>
                <w:b/>
                <w:bCs/>
                <w:color w:val="000000"/>
                <w:sz w:val="20"/>
                <w:szCs w:val="20"/>
              </w:rPr>
              <w:t>556</w:t>
            </w:r>
            <w:r w:rsidRPr="00202A63" w:rsidDel="00202A63">
              <w:rPr>
                <w:rFonts w:cs="Calibri"/>
                <w:b/>
                <w:bCs/>
                <w:color w:val="000000"/>
                <w:sz w:val="20"/>
                <w:szCs w:val="20"/>
              </w:rPr>
              <w:t xml:space="preserve"> </w:t>
            </w:r>
            <w:r>
              <w:rPr>
                <w:rFonts w:cs="Calibri"/>
                <w:b/>
                <w:bCs/>
                <w:color w:val="000000"/>
                <w:sz w:val="20"/>
                <w:szCs w:val="20"/>
              </w:rPr>
              <w:t> </w:t>
            </w:r>
            <w:r w:rsidR="00FE42AF" w:rsidRPr="00FE42AF">
              <w:rPr>
                <w:rFonts w:cs="Calibri"/>
                <w:b/>
                <w:bCs/>
                <w:color w:val="000000"/>
                <w:sz w:val="20"/>
                <w:szCs w:val="20"/>
              </w:rPr>
              <w:t>(</w:t>
            </w:r>
            <w:proofErr w:type="gramEnd"/>
            <w:r w:rsidR="00FE42AF" w:rsidRPr="00FE42AF">
              <w:rPr>
                <w:rFonts w:cs="Calibri"/>
                <w:b/>
                <w:bCs/>
                <w:color w:val="000000"/>
                <w:sz w:val="20"/>
                <w:szCs w:val="20"/>
              </w:rPr>
              <w:t>6</w:t>
            </w:r>
            <w:r>
              <w:rPr>
                <w:rFonts w:cs="Calibri"/>
                <w:b/>
                <w:bCs/>
                <w:color w:val="000000"/>
                <w:sz w:val="20"/>
                <w:szCs w:val="20"/>
              </w:rPr>
              <w:t>0.2</w:t>
            </w:r>
            <w:r w:rsidR="00FE42AF" w:rsidRPr="00FE42AF">
              <w:rPr>
                <w:rFonts w:cs="Calibri"/>
                <w:b/>
                <w:bCs/>
                <w:color w:val="000000"/>
                <w:sz w:val="20"/>
                <w:szCs w:val="20"/>
              </w:rPr>
              <w:t>)</w:t>
            </w:r>
          </w:p>
        </w:tc>
        <w:tc>
          <w:tcPr>
            <w:tcW w:w="3247" w:type="dxa"/>
            <w:gridSpan w:val="2"/>
            <w:vAlign w:val="bottom"/>
          </w:tcPr>
          <w:p w14:paraId="239E3C54" w14:textId="6E316FD7" w:rsidR="00FE42AF" w:rsidRPr="00FE42AF" w:rsidRDefault="00202A63" w:rsidP="00202A63">
            <w:pPr>
              <w:spacing w:line="360" w:lineRule="auto"/>
              <w:jc w:val="center"/>
              <w:rPr>
                <w:rFonts w:cs="Calibri"/>
                <w:b/>
                <w:sz w:val="20"/>
                <w:szCs w:val="20"/>
              </w:rPr>
            </w:pPr>
            <w:r>
              <w:rPr>
                <w:rFonts w:cs="Calibri"/>
                <w:b/>
                <w:bCs/>
                <w:color w:val="000000"/>
                <w:sz w:val="20"/>
                <w:szCs w:val="20"/>
              </w:rPr>
              <w:t xml:space="preserve">3 </w:t>
            </w:r>
            <w:proofErr w:type="gramStart"/>
            <w:r w:rsidRPr="00202A63">
              <w:rPr>
                <w:rFonts w:cs="Calibri"/>
                <w:b/>
                <w:bCs/>
                <w:color w:val="000000"/>
                <w:sz w:val="20"/>
                <w:szCs w:val="20"/>
              </w:rPr>
              <w:t xml:space="preserve">238 </w:t>
            </w:r>
            <w:r w:rsidR="00FE42AF" w:rsidRPr="00FE42AF">
              <w:rPr>
                <w:rFonts w:cs="Calibri"/>
                <w:b/>
                <w:bCs/>
                <w:color w:val="000000"/>
                <w:sz w:val="20"/>
                <w:szCs w:val="20"/>
              </w:rPr>
              <w:t xml:space="preserve"> (</w:t>
            </w:r>
            <w:proofErr w:type="gramEnd"/>
            <w:r w:rsidR="00FE42AF" w:rsidRPr="00FE42AF">
              <w:rPr>
                <w:rFonts w:cs="Calibri"/>
                <w:b/>
                <w:bCs/>
                <w:color w:val="000000"/>
                <w:sz w:val="20"/>
                <w:szCs w:val="20"/>
              </w:rPr>
              <w:t>3</w:t>
            </w:r>
            <w:r>
              <w:rPr>
                <w:rFonts w:cs="Calibri"/>
                <w:b/>
                <w:bCs/>
                <w:color w:val="000000"/>
                <w:sz w:val="20"/>
                <w:szCs w:val="20"/>
              </w:rPr>
              <w:t>5</w:t>
            </w:r>
            <w:r w:rsidR="00FE42AF" w:rsidRPr="00FE42AF">
              <w:rPr>
                <w:rFonts w:cs="Calibri"/>
                <w:b/>
                <w:bCs/>
                <w:color w:val="000000"/>
                <w:sz w:val="20"/>
                <w:szCs w:val="20"/>
              </w:rPr>
              <w:t>.</w:t>
            </w:r>
            <w:r>
              <w:rPr>
                <w:rFonts w:cs="Calibri"/>
                <w:b/>
                <w:bCs/>
                <w:color w:val="000000"/>
                <w:sz w:val="20"/>
                <w:szCs w:val="20"/>
              </w:rPr>
              <w:t>1</w:t>
            </w:r>
            <w:r w:rsidR="00FE42AF" w:rsidRPr="00FE42AF">
              <w:rPr>
                <w:rFonts w:cs="Calibri"/>
                <w:b/>
                <w:bCs/>
                <w:color w:val="000000"/>
                <w:sz w:val="20"/>
                <w:szCs w:val="20"/>
              </w:rPr>
              <w:t>3)</w:t>
            </w:r>
          </w:p>
        </w:tc>
        <w:tc>
          <w:tcPr>
            <w:tcW w:w="4111" w:type="dxa"/>
            <w:vAlign w:val="bottom"/>
          </w:tcPr>
          <w:p w14:paraId="087D220F" w14:textId="03CA5C59" w:rsidR="00FE42AF" w:rsidRPr="00FE42AF" w:rsidRDefault="00202A63" w:rsidP="00202A63">
            <w:pPr>
              <w:spacing w:line="360" w:lineRule="auto"/>
              <w:jc w:val="center"/>
              <w:rPr>
                <w:rFonts w:cs="Calibri"/>
                <w:b/>
                <w:sz w:val="20"/>
                <w:szCs w:val="20"/>
              </w:rPr>
            </w:pPr>
            <w:r w:rsidRPr="00202A63">
              <w:rPr>
                <w:rFonts w:cs="Calibri"/>
                <w:b/>
                <w:bCs/>
                <w:color w:val="000000"/>
                <w:sz w:val="20"/>
                <w:szCs w:val="20"/>
              </w:rPr>
              <w:t>429</w:t>
            </w:r>
            <w:r w:rsidR="00FE42AF" w:rsidRPr="00FE42AF">
              <w:rPr>
                <w:rFonts w:cs="Calibri"/>
                <w:b/>
                <w:bCs/>
                <w:color w:val="000000"/>
                <w:sz w:val="20"/>
                <w:szCs w:val="20"/>
              </w:rPr>
              <w:t xml:space="preserve"> (4.</w:t>
            </w:r>
            <w:r>
              <w:rPr>
                <w:rFonts w:cs="Calibri"/>
                <w:b/>
                <w:bCs/>
                <w:color w:val="000000"/>
                <w:sz w:val="20"/>
                <w:szCs w:val="20"/>
              </w:rPr>
              <w:t>65</w:t>
            </w:r>
            <w:r w:rsidR="00FE42AF" w:rsidRPr="00FE42AF">
              <w:rPr>
                <w:rFonts w:cs="Calibri"/>
                <w:b/>
                <w:bCs/>
                <w:color w:val="000000"/>
                <w:sz w:val="20"/>
                <w:szCs w:val="20"/>
              </w:rPr>
              <w:t>)</w:t>
            </w:r>
          </w:p>
        </w:tc>
      </w:tr>
    </w:tbl>
    <w:bookmarkEnd w:id="4"/>
    <w:p w14:paraId="0393C7E7" w14:textId="77777777" w:rsidR="00EC0E4D" w:rsidRDefault="00EC0E4D" w:rsidP="00D55DF5">
      <w:pPr>
        <w:spacing w:line="360" w:lineRule="auto"/>
        <w:rPr>
          <w:rFonts w:cs="Arial"/>
          <w:i/>
          <w:sz w:val="14"/>
          <w:szCs w:val="10"/>
        </w:rPr>
      </w:pPr>
      <w:r w:rsidRPr="00FE42AF">
        <w:rPr>
          <w:rFonts w:cs="Arial"/>
          <w:i/>
          <w:sz w:val="14"/>
          <w:szCs w:val="10"/>
          <w:lang w:val="en-ZA"/>
        </w:rPr>
        <w:t>Data are continuously updated and are best available at the time of release.</w:t>
      </w:r>
    </w:p>
    <w:p w14:paraId="15DE2443" w14:textId="59284DAC" w:rsidR="00D55DF5" w:rsidRPr="00D90427" w:rsidRDefault="005C23D4" w:rsidP="00D55DF5">
      <w:pPr>
        <w:spacing w:line="360" w:lineRule="auto"/>
        <w:rPr>
          <w:rFonts w:cs="Arial"/>
          <w:i/>
          <w:sz w:val="14"/>
          <w:szCs w:val="10"/>
        </w:rPr>
      </w:pPr>
      <w:r>
        <w:rPr>
          <w:rFonts w:cs="Arial"/>
          <w:i/>
          <w:noProof/>
          <w:sz w:val="14"/>
          <w:szCs w:val="10"/>
          <w:lang w:val="en-ZA" w:eastAsia="en-ZA"/>
        </w:rPr>
        <w:lastRenderedPageBreak/>
        <w:drawing>
          <wp:inline distT="0" distB="0" distL="0" distR="0" wp14:anchorId="3EDB2CE3" wp14:editId="33F78CF8">
            <wp:extent cx="8333740" cy="43834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333740" cy="4383405"/>
                    </a:xfrm>
                    <a:prstGeom prst="rect">
                      <a:avLst/>
                    </a:prstGeom>
                    <a:noFill/>
                  </pic:spPr>
                </pic:pic>
              </a:graphicData>
            </a:graphic>
          </wp:inline>
        </w:drawing>
      </w:r>
    </w:p>
    <w:p w14:paraId="157502A4" w14:textId="146DBEBB" w:rsidR="00D55DF5" w:rsidRPr="00D90427" w:rsidRDefault="00D55DF5" w:rsidP="00D55DF5">
      <w:pPr>
        <w:pStyle w:val="Caption"/>
        <w:tabs>
          <w:tab w:val="left" w:pos="5130"/>
        </w:tabs>
        <w:spacing w:after="0"/>
        <w:jc w:val="both"/>
        <w:rPr>
          <w:rFonts w:ascii="Century Gothic" w:hAnsi="Century Gothic" w:cs="Arial"/>
          <w:i w:val="0"/>
          <w:color w:val="auto"/>
          <w:szCs w:val="20"/>
        </w:rPr>
      </w:pPr>
      <w:r w:rsidRPr="00D90427">
        <w:rPr>
          <w:rFonts w:ascii="Century Gothic" w:hAnsi="Century Gothic" w:cs="Arial"/>
          <w:b/>
          <w:i w:val="0"/>
          <w:color w:val="auto"/>
          <w:szCs w:val="20"/>
        </w:rPr>
        <w:t>Figure 2</w:t>
      </w:r>
      <w:r w:rsidRPr="00D90427">
        <w:rPr>
          <w:rFonts w:ascii="Century Gothic" w:hAnsi="Century Gothic" w:cs="Arial"/>
          <w:i w:val="0"/>
          <w:color w:val="auto"/>
          <w:szCs w:val="20"/>
        </w:rPr>
        <w:t>: Distribution of notifications by province</w:t>
      </w:r>
      <w:r w:rsidR="00D90427" w:rsidRPr="00D90427">
        <w:rPr>
          <w:rFonts w:ascii="Century Gothic" w:hAnsi="Century Gothic" w:cs="Arial"/>
          <w:i w:val="0"/>
          <w:color w:val="auto"/>
          <w:szCs w:val="20"/>
        </w:rPr>
        <w:t xml:space="preserve"> and notification type</w:t>
      </w:r>
      <w:r w:rsidRPr="00D90427">
        <w:rPr>
          <w:rFonts w:ascii="Century Gothic" w:hAnsi="Century Gothic" w:cs="Arial"/>
          <w:i w:val="0"/>
          <w:color w:val="auto"/>
          <w:szCs w:val="20"/>
        </w:rPr>
        <w:t xml:space="preserve">, </w:t>
      </w:r>
      <w:r w:rsidR="007367AF" w:rsidRPr="00D90427">
        <w:rPr>
          <w:rFonts w:ascii="Century Gothic" w:hAnsi="Century Gothic" w:cs="Arial"/>
          <w:i w:val="0"/>
          <w:color w:val="auto"/>
          <w:szCs w:val="20"/>
        </w:rPr>
        <w:t>April</w:t>
      </w:r>
      <w:r w:rsidRPr="00D90427">
        <w:rPr>
          <w:rFonts w:ascii="Century Gothic" w:hAnsi="Century Gothic" w:cs="Arial"/>
          <w:i w:val="0"/>
          <w:color w:val="auto"/>
          <w:szCs w:val="20"/>
        </w:rPr>
        <w:t xml:space="preserve"> 2023</w:t>
      </w:r>
    </w:p>
    <w:p w14:paraId="3BB84E06" w14:textId="77777777" w:rsidR="00D55DF5" w:rsidRPr="00D90427" w:rsidRDefault="00D55DF5" w:rsidP="00D55DF5">
      <w:pPr>
        <w:pStyle w:val="Caption"/>
        <w:tabs>
          <w:tab w:val="left" w:pos="5130"/>
        </w:tabs>
        <w:spacing w:after="0"/>
        <w:jc w:val="both"/>
        <w:rPr>
          <w:rFonts w:ascii="Century Gothic" w:hAnsi="Century Gothic" w:cs="Arial"/>
          <w:b/>
          <w:i w:val="0"/>
          <w:color w:val="auto"/>
          <w:szCs w:val="20"/>
        </w:rPr>
      </w:pPr>
    </w:p>
    <w:p w14:paraId="5A103CA5" w14:textId="2CA67BB1" w:rsidR="00D55DF5" w:rsidRPr="00516C76" w:rsidRDefault="00D55DF5" w:rsidP="00172CE3">
      <w:pPr>
        <w:pStyle w:val="Caption"/>
        <w:tabs>
          <w:tab w:val="left" w:pos="5130"/>
        </w:tabs>
        <w:spacing w:after="0" w:line="360" w:lineRule="auto"/>
        <w:jc w:val="both"/>
        <w:rPr>
          <w:rFonts w:ascii="Century Gothic" w:hAnsi="Century Gothic" w:cs="Arial"/>
          <w:bCs/>
          <w:i w:val="0"/>
          <w:color w:val="auto"/>
          <w:sz w:val="16"/>
        </w:rPr>
      </w:pPr>
      <w:r w:rsidRPr="00D90427">
        <w:rPr>
          <w:rFonts w:ascii="Century Gothic" w:hAnsi="Century Gothic" w:cs="Arial"/>
          <w:bCs/>
          <w:i w:val="0"/>
          <w:color w:val="auto"/>
          <w:sz w:val="20"/>
          <w:szCs w:val="22"/>
        </w:rPr>
        <w:t xml:space="preserve">Of the clinical and merged notifications, </w:t>
      </w:r>
      <w:r w:rsidR="004E5E59" w:rsidRPr="00D90427">
        <w:rPr>
          <w:rFonts w:ascii="Century Gothic" w:hAnsi="Century Gothic" w:cs="Arial"/>
          <w:bCs/>
          <w:i w:val="0"/>
          <w:color w:val="auto"/>
          <w:sz w:val="20"/>
          <w:szCs w:val="22"/>
        </w:rPr>
        <w:t>36.2</w:t>
      </w:r>
      <w:r w:rsidR="004E5E59" w:rsidRPr="00D90427" w:rsidDel="004E5E59">
        <w:rPr>
          <w:rFonts w:ascii="Century Gothic" w:hAnsi="Century Gothic" w:cs="Arial"/>
          <w:bCs/>
          <w:i w:val="0"/>
          <w:color w:val="auto"/>
          <w:sz w:val="20"/>
          <w:szCs w:val="22"/>
        </w:rPr>
        <w:t xml:space="preserve"> </w:t>
      </w:r>
      <w:r w:rsidRPr="00D90427">
        <w:rPr>
          <w:rFonts w:ascii="Century Gothic" w:hAnsi="Century Gothic" w:cs="Arial"/>
          <w:bCs/>
          <w:i w:val="0"/>
          <w:color w:val="auto"/>
          <w:sz w:val="20"/>
          <w:szCs w:val="22"/>
        </w:rPr>
        <w:t>% (n=</w:t>
      </w:r>
      <w:r w:rsidR="004E5E59" w:rsidRPr="00D90427">
        <w:t xml:space="preserve"> </w:t>
      </w:r>
      <w:r w:rsidR="004E5E59" w:rsidRPr="00D90427">
        <w:rPr>
          <w:rFonts w:ascii="Century Gothic" w:hAnsi="Century Gothic" w:cs="Arial"/>
          <w:bCs/>
          <w:i w:val="0"/>
          <w:color w:val="auto"/>
          <w:sz w:val="20"/>
          <w:szCs w:val="22"/>
        </w:rPr>
        <w:t>2 173</w:t>
      </w:r>
      <w:r w:rsidRPr="00D90427">
        <w:rPr>
          <w:rFonts w:ascii="Century Gothic" w:hAnsi="Century Gothic" w:cs="Arial"/>
          <w:bCs/>
          <w:i w:val="0"/>
          <w:color w:val="auto"/>
          <w:sz w:val="20"/>
          <w:szCs w:val="22"/>
        </w:rPr>
        <w:t>/</w:t>
      </w:r>
      <w:r w:rsidR="004E5E59" w:rsidRPr="00D90427">
        <w:t xml:space="preserve"> </w:t>
      </w:r>
      <w:r w:rsidR="004E5E59" w:rsidRPr="00D90427">
        <w:rPr>
          <w:rFonts w:ascii="Century Gothic" w:hAnsi="Century Gothic" w:cs="Arial"/>
          <w:bCs/>
          <w:i w:val="0"/>
          <w:color w:val="auto"/>
          <w:sz w:val="20"/>
          <w:szCs w:val="22"/>
        </w:rPr>
        <w:t>5 9</w:t>
      </w:r>
      <w:r w:rsidR="0077032B" w:rsidRPr="00D90427">
        <w:rPr>
          <w:rFonts w:ascii="Century Gothic" w:hAnsi="Century Gothic" w:cs="Arial"/>
          <w:bCs/>
          <w:i w:val="0"/>
          <w:color w:val="auto"/>
          <w:sz w:val="20"/>
          <w:szCs w:val="22"/>
        </w:rPr>
        <w:t>85</w:t>
      </w:r>
      <w:r w:rsidRPr="00D90427">
        <w:rPr>
          <w:rFonts w:ascii="Century Gothic" w:hAnsi="Century Gothic" w:cs="Arial"/>
          <w:bCs/>
          <w:i w:val="0"/>
          <w:color w:val="auto"/>
          <w:sz w:val="20"/>
          <w:szCs w:val="22"/>
        </w:rPr>
        <w:t>) were from the private sector (</w:t>
      </w:r>
      <w:proofErr w:type="gramStart"/>
      <w:r w:rsidRPr="00D90427">
        <w:rPr>
          <w:rFonts w:ascii="Century Gothic" w:hAnsi="Century Gothic" w:cs="Arial"/>
          <w:bCs/>
          <w:i w:val="0"/>
          <w:color w:val="auto"/>
          <w:sz w:val="20"/>
          <w:szCs w:val="22"/>
        </w:rPr>
        <w:t>i.e.</w:t>
      </w:r>
      <w:proofErr w:type="gramEnd"/>
      <w:r w:rsidRPr="00D90427">
        <w:rPr>
          <w:rFonts w:ascii="Century Gothic" w:hAnsi="Century Gothic" w:cs="Arial"/>
          <w:bCs/>
          <w:i w:val="0"/>
          <w:color w:val="auto"/>
          <w:sz w:val="20"/>
          <w:szCs w:val="22"/>
        </w:rPr>
        <w:t xml:space="preserve"> private hospitals, private practice, and the mining industry). We report an overall NMC Reporting App </w:t>
      </w:r>
      <w:r w:rsidRPr="00D90427">
        <w:rPr>
          <w:rFonts w:ascii="Century Gothic" w:hAnsi="Century Gothic" w:cs="Arial"/>
          <w:bCs/>
          <w:i w:val="0"/>
          <w:color w:val="auto"/>
          <w:sz w:val="20"/>
          <w:szCs w:val="22"/>
          <w:lang w:val="en-GB"/>
        </w:rPr>
        <w:t>utilisation</w:t>
      </w:r>
      <w:r w:rsidRPr="00D90427">
        <w:rPr>
          <w:rFonts w:ascii="Century Gothic" w:hAnsi="Century Gothic" w:cs="Arial"/>
          <w:bCs/>
          <w:i w:val="0"/>
          <w:color w:val="auto"/>
          <w:sz w:val="20"/>
          <w:szCs w:val="22"/>
        </w:rPr>
        <w:t xml:space="preserve"> rate (proportion of clinical notifications reported using the App) of </w:t>
      </w:r>
      <w:r w:rsidR="004E5E59" w:rsidRPr="00D90427">
        <w:rPr>
          <w:rFonts w:ascii="Century Gothic" w:hAnsi="Century Gothic" w:cs="Arial"/>
          <w:bCs/>
          <w:i w:val="0"/>
          <w:color w:val="auto"/>
          <w:sz w:val="20"/>
          <w:szCs w:val="22"/>
        </w:rPr>
        <w:t>98.</w:t>
      </w:r>
      <w:r w:rsidR="00D90427" w:rsidRPr="00D90427">
        <w:rPr>
          <w:rFonts w:ascii="Century Gothic" w:hAnsi="Century Gothic" w:cs="Arial"/>
          <w:bCs/>
          <w:i w:val="0"/>
          <w:color w:val="auto"/>
          <w:sz w:val="20"/>
          <w:szCs w:val="22"/>
        </w:rPr>
        <w:t>2</w:t>
      </w:r>
      <w:r w:rsidR="004E5E59" w:rsidRPr="00D90427" w:rsidDel="004E5E59">
        <w:rPr>
          <w:rFonts w:ascii="Century Gothic" w:hAnsi="Century Gothic" w:cs="Arial"/>
          <w:bCs/>
          <w:i w:val="0"/>
          <w:color w:val="auto"/>
          <w:sz w:val="20"/>
          <w:szCs w:val="22"/>
        </w:rPr>
        <w:t xml:space="preserve"> </w:t>
      </w:r>
      <w:r w:rsidRPr="00D90427">
        <w:rPr>
          <w:rFonts w:ascii="Century Gothic" w:hAnsi="Century Gothic" w:cs="Arial"/>
          <w:bCs/>
          <w:i w:val="0"/>
          <w:color w:val="auto"/>
          <w:sz w:val="20"/>
          <w:szCs w:val="22"/>
        </w:rPr>
        <w:t>% (n=</w:t>
      </w:r>
      <w:r w:rsidR="004E5E59" w:rsidRPr="00D90427">
        <w:t xml:space="preserve"> </w:t>
      </w:r>
      <w:r w:rsidR="004E5E59" w:rsidRPr="00D90427">
        <w:rPr>
          <w:rFonts w:ascii="Century Gothic" w:hAnsi="Century Gothic" w:cs="Arial"/>
          <w:bCs/>
          <w:i w:val="0"/>
          <w:color w:val="auto"/>
          <w:sz w:val="20"/>
          <w:szCs w:val="22"/>
        </w:rPr>
        <w:t xml:space="preserve">5 </w:t>
      </w:r>
      <w:r w:rsidR="00D90427" w:rsidRPr="00D90427">
        <w:rPr>
          <w:rFonts w:ascii="Century Gothic" w:hAnsi="Century Gothic" w:cs="Arial"/>
          <w:bCs/>
          <w:i w:val="0"/>
          <w:color w:val="auto"/>
          <w:sz w:val="20"/>
          <w:szCs w:val="22"/>
        </w:rPr>
        <w:t>454</w:t>
      </w:r>
      <w:r w:rsidR="004E5E59" w:rsidRPr="00D90427">
        <w:rPr>
          <w:rFonts w:ascii="Century Gothic" w:hAnsi="Century Gothic" w:cs="Arial"/>
          <w:bCs/>
          <w:i w:val="0"/>
          <w:color w:val="auto"/>
          <w:sz w:val="20"/>
          <w:szCs w:val="22"/>
        </w:rPr>
        <w:t xml:space="preserve"> </w:t>
      </w:r>
      <w:r w:rsidRPr="00D90427">
        <w:rPr>
          <w:rFonts w:ascii="Century Gothic" w:hAnsi="Century Gothic" w:cs="Arial"/>
          <w:bCs/>
          <w:i w:val="0"/>
          <w:color w:val="auto"/>
          <w:sz w:val="20"/>
          <w:szCs w:val="22"/>
        </w:rPr>
        <w:t>/</w:t>
      </w:r>
      <w:r w:rsidR="004E5E59" w:rsidRPr="00D90427">
        <w:rPr>
          <w:rFonts w:ascii="Century Gothic" w:hAnsi="Century Gothic" w:cs="Arial"/>
          <w:bCs/>
          <w:i w:val="0"/>
          <w:color w:val="auto"/>
          <w:sz w:val="20"/>
          <w:szCs w:val="22"/>
        </w:rPr>
        <w:t xml:space="preserve">5 </w:t>
      </w:r>
      <w:r w:rsidR="00D90427" w:rsidRPr="00D90427">
        <w:rPr>
          <w:rFonts w:ascii="Century Gothic" w:hAnsi="Century Gothic" w:cs="Arial"/>
          <w:bCs/>
          <w:i w:val="0"/>
          <w:color w:val="auto"/>
          <w:sz w:val="20"/>
          <w:szCs w:val="22"/>
        </w:rPr>
        <w:t>556</w:t>
      </w:r>
      <w:r w:rsidRPr="00D90427">
        <w:rPr>
          <w:rFonts w:ascii="Century Gothic" w:hAnsi="Century Gothic" w:cs="Arial"/>
          <w:bCs/>
          <w:i w:val="0"/>
          <w:color w:val="auto"/>
          <w:sz w:val="20"/>
          <w:szCs w:val="22"/>
        </w:rPr>
        <w:t>).  In all provinces, the majority of the clinical notifications were captured using the NMC Reporting App (</w:t>
      </w:r>
      <w:r w:rsidRPr="001524C4">
        <w:rPr>
          <w:rFonts w:ascii="Century Gothic" w:hAnsi="Century Gothic" w:cs="Arial"/>
          <w:b/>
          <w:bCs/>
          <w:i w:val="0"/>
          <w:color w:val="auto"/>
          <w:sz w:val="20"/>
          <w:szCs w:val="22"/>
        </w:rPr>
        <w:t>Figure 3</w:t>
      </w:r>
      <w:r w:rsidRPr="00D90427">
        <w:rPr>
          <w:rFonts w:ascii="Century Gothic" w:hAnsi="Century Gothic" w:cs="Arial"/>
          <w:bCs/>
          <w:i w:val="0"/>
          <w:color w:val="auto"/>
          <w:sz w:val="20"/>
          <w:szCs w:val="22"/>
        </w:rPr>
        <w:t xml:space="preserve">) with </w:t>
      </w:r>
      <w:r w:rsidRPr="00D90427">
        <w:rPr>
          <w:rFonts w:ascii="Century Gothic" w:hAnsi="Century Gothic" w:cs="Arial"/>
          <w:bCs/>
          <w:i w:val="0"/>
          <w:color w:val="auto"/>
          <w:sz w:val="20"/>
          <w:szCs w:val="22"/>
          <w:lang w:val="en-GB"/>
        </w:rPr>
        <w:t>utilisation</w:t>
      </w:r>
      <w:r w:rsidRPr="00D90427">
        <w:rPr>
          <w:rFonts w:ascii="Century Gothic" w:hAnsi="Century Gothic" w:cs="Arial"/>
          <w:bCs/>
          <w:i w:val="0"/>
          <w:color w:val="auto"/>
          <w:sz w:val="20"/>
          <w:szCs w:val="22"/>
        </w:rPr>
        <w:t xml:space="preserve"> ranging from </w:t>
      </w:r>
      <w:r w:rsidR="004E5E59" w:rsidRPr="00D90427">
        <w:rPr>
          <w:rFonts w:ascii="Century Gothic" w:hAnsi="Century Gothic" w:cs="Arial"/>
          <w:bCs/>
          <w:i w:val="0"/>
          <w:color w:val="auto"/>
          <w:sz w:val="20"/>
          <w:szCs w:val="22"/>
        </w:rPr>
        <w:t>81.</w:t>
      </w:r>
      <w:r w:rsidR="00D90427" w:rsidRPr="00D90427">
        <w:rPr>
          <w:rFonts w:ascii="Century Gothic" w:hAnsi="Century Gothic" w:cs="Arial"/>
          <w:bCs/>
          <w:i w:val="0"/>
          <w:color w:val="auto"/>
          <w:sz w:val="20"/>
          <w:szCs w:val="22"/>
        </w:rPr>
        <w:t>3</w:t>
      </w:r>
      <w:r w:rsidRPr="00D90427">
        <w:rPr>
          <w:rFonts w:ascii="Century Gothic" w:hAnsi="Century Gothic" w:cs="Arial"/>
          <w:bCs/>
          <w:i w:val="0"/>
          <w:color w:val="auto"/>
          <w:sz w:val="20"/>
          <w:szCs w:val="22"/>
        </w:rPr>
        <w:t xml:space="preserve">% in </w:t>
      </w:r>
      <w:proofErr w:type="gramStart"/>
      <w:r w:rsidRPr="00D90427">
        <w:rPr>
          <w:rFonts w:ascii="Century Gothic" w:hAnsi="Century Gothic" w:cs="Arial"/>
          <w:bCs/>
          <w:i w:val="0"/>
          <w:color w:val="auto"/>
          <w:sz w:val="20"/>
          <w:szCs w:val="22"/>
        </w:rPr>
        <w:t>North West</w:t>
      </w:r>
      <w:proofErr w:type="gramEnd"/>
      <w:r w:rsidRPr="00D90427">
        <w:rPr>
          <w:rFonts w:ascii="Century Gothic" w:hAnsi="Century Gothic" w:cs="Arial"/>
          <w:bCs/>
          <w:i w:val="0"/>
          <w:color w:val="auto"/>
          <w:sz w:val="20"/>
          <w:szCs w:val="22"/>
        </w:rPr>
        <w:t xml:space="preserve"> to </w:t>
      </w:r>
      <w:r w:rsidR="004E5E59" w:rsidRPr="00D90427">
        <w:rPr>
          <w:rFonts w:ascii="Century Gothic" w:hAnsi="Century Gothic" w:cs="Arial"/>
          <w:bCs/>
          <w:i w:val="0"/>
          <w:color w:val="auto"/>
          <w:sz w:val="20"/>
          <w:szCs w:val="22"/>
        </w:rPr>
        <w:t>100.0</w:t>
      </w:r>
      <w:r w:rsidRPr="00D90427">
        <w:rPr>
          <w:rFonts w:ascii="Century Gothic" w:hAnsi="Century Gothic" w:cs="Arial"/>
          <w:bCs/>
          <w:i w:val="0"/>
          <w:color w:val="auto"/>
          <w:sz w:val="20"/>
          <w:szCs w:val="22"/>
        </w:rPr>
        <w:t xml:space="preserve">% in </w:t>
      </w:r>
      <w:r w:rsidR="004E5E59" w:rsidRPr="00D90427">
        <w:rPr>
          <w:rFonts w:ascii="Century Gothic" w:hAnsi="Century Gothic" w:cs="Arial"/>
          <w:bCs/>
          <w:i w:val="0"/>
          <w:color w:val="auto"/>
          <w:sz w:val="20"/>
          <w:szCs w:val="22"/>
        </w:rPr>
        <w:t>Free State</w:t>
      </w:r>
      <w:r w:rsidRPr="00D90427">
        <w:rPr>
          <w:rFonts w:ascii="Century Gothic" w:hAnsi="Century Gothic" w:cs="Arial"/>
          <w:bCs/>
          <w:i w:val="0"/>
          <w:color w:val="auto"/>
          <w:sz w:val="20"/>
          <w:szCs w:val="22"/>
        </w:rPr>
        <w:t>.</w:t>
      </w:r>
      <w:r w:rsidRPr="00516C76">
        <w:rPr>
          <w:rFonts w:ascii="Century Gothic" w:hAnsi="Century Gothic" w:cs="Arial"/>
          <w:bCs/>
          <w:i w:val="0"/>
          <w:color w:val="auto"/>
          <w:sz w:val="20"/>
          <w:szCs w:val="22"/>
        </w:rPr>
        <w:t xml:space="preserve">  </w:t>
      </w:r>
      <w:r w:rsidRPr="00516C76">
        <w:rPr>
          <w:rFonts w:ascii="Century Gothic" w:hAnsi="Century Gothic" w:cs="Arial"/>
          <w:bCs/>
          <w:i w:val="0"/>
          <w:color w:val="auto"/>
          <w:sz w:val="16"/>
        </w:rPr>
        <w:tab/>
      </w:r>
    </w:p>
    <w:p w14:paraId="05E46858" w14:textId="77777777" w:rsidR="00D55DF5" w:rsidRPr="00516C76" w:rsidRDefault="00D55DF5" w:rsidP="00D55DF5">
      <w:pPr>
        <w:pStyle w:val="Caption"/>
        <w:tabs>
          <w:tab w:val="left" w:pos="5130"/>
        </w:tabs>
        <w:spacing w:after="0"/>
        <w:ind w:left="-806"/>
        <w:jc w:val="both"/>
        <w:rPr>
          <w:rFonts w:ascii="Century Gothic" w:hAnsi="Century Gothic" w:cs="Arial"/>
          <w:bCs/>
          <w:i w:val="0"/>
          <w:color w:val="auto"/>
          <w:sz w:val="16"/>
        </w:rPr>
      </w:pPr>
    </w:p>
    <w:p w14:paraId="69120CA0" w14:textId="3BF37536" w:rsidR="00D55DF5" w:rsidRPr="00D55DF5" w:rsidRDefault="00D55DF5" w:rsidP="00D55DF5">
      <w:pPr>
        <w:pStyle w:val="Caption"/>
        <w:tabs>
          <w:tab w:val="left" w:pos="5130"/>
        </w:tabs>
        <w:spacing w:after="0"/>
        <w:ind w:left="-806"/>
        <w:jc w:val="both"/>
        <w:rPr>
          <w:rFonts w:ascii="Century Gothic" w:hAnsi="Century Gothic" w:cs="Arial"/>
          <w:bCs/>
          <w:i w:val="0"/>
          <w:color w:val="auto"/>
          <w:szCs w:val="20"/>
          <w:highlight w:val="yellow"/>
        </w:rPr>
      </w:pPr>
      <w:r w:rsidRPr="00D55DF5">
        <w:rPr>
          <w:rFonts w:ascii="Century Gothic" w:hAnsi="Century Gothic" w:cs="Arial"/>
          <w:bCs/>
          <w:i w:val="0"/>
          <w:color w:val="auto"/>
          <w:szCs w:val="20"/>
        </w:rPr>
        <w:t xml:space="preserve"> </w:t>
      </w:r>
    </w:p>
    <w:p w14:paraId="2EC914A8" w14:textId="773B0A45" w:rsidR="00EC0E4D" w:rsidRPr="00EC0E4D" w:rsidRDefault="00EC0E4D" w:rsidP="00D55DF5">
      <w:pPr>
        <w:tabs>
          <w:tab w:val="left" w:pos="4350"/>
        </w:tabs>
        <w:jc w:val="both"/>
        <w:rPr>
          <w:rFonts w:cstheme="majorHAnsi"/>
        </w:rPr>
      </w:pPr>
      <w:r>
        <w:rPr>
          <w:rFonts w:ascii="Arial" w:hAnsi="Arial" w:cs="Arial"/>
          <w:i/>
          <w:sz w:val="14"/>
          <w:szCs w:val="10"/>
          <w:lang w:val="en-ZA"/>
        </w:rPr>
        <w:br w:type="page"/>
      </w:r>
    </w:p>
    <w:p w14:paraId="37258E97" w14:textId="05072601" w:rsidR="00EC0E4D" w:rsidRPr="00EC0E4D" w:rsidRDefault="004519D7" w:rsidP="00EC0E4D">
      <w:pPr>
        <w:rPr>
          <w:rFonts w:cstheme="majorHAnsi"/>
        </w:rPr>
      </w:pPr>
      <w:r>
        <w:rPr>
          <w:rFonts w:cstheme="majorHAnsi"/>
          <w:noProof/>
          <w:lang w:val="en-ZA" w:eastAsia="en-ZA"/>
        </w:rPr>
        <w:lastRenderedPageBreak/>
        <w:drawing>
          <wp:inline distT="0" distB="0" distL="0" distR="0" wp14:anchorId="52BC9966" wp14:editId="279E754F">
            <wp:extent cx="8242300" cy="4547870"/>
            <wp:effectExtent l="0" t="0" r="635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242300" cy="4547870"/>
                    </a:xfrm>
                    <a:prstGeom prst="rect">
                      <a:avLst/>
                    </a:prstGeom>
                    <a:noFill/>
                  </pic:spPr>
                </pic:pic>
              </a:graphicData>
            </a:graphic>
          </wp:inline>
        </w:drawing>
      </w:r>
    </w:p>
    <w:p w14:paraId="0E6FE8CE" w14:textId="2B94A99B" w:rsidR="00D30A23" w:rsidRPr="00D30A23" w:rsidRDefault="00D30A23" w:rsidP="00D30A23">
      <w:pPr>
        <w:spacing w:after="200" w:line="240" w:lineRule="auto"/>
        <w:rPr>
          <w:rFonts w:eastAsia="Times New Roman" w:cs="Arial"/>
          <w:iCs/>
          <w:color w:val="000000"/>
          <w:sz w:val="14"/>
          <w:szCs w:val="10"/>
          <w:lang w:val="en-ZA"/>
        </w:rPr>
      </w:pPr>
      <w:r w:rsidRPr="00D30A23">
        <w:rPr>
          <w:rFonts w:eastAsia="Times New Roman" w:cs="Arial"/>
          <w:b/>
          <w:iCs/>
          <w:sz w:val="20"/>
          <w:szCs w:val="20"/>
          <w:lang w:val="en-US"/>
        </w:rPr>
        <w:t>Figure 3</w:t>
      </w:r>
      <w:r w:rsidRPr="00D30A23">
        <w:rPr>
          <w:rFonts w:eastAsia="Times New Roman" w:cs="Arial"/>
          <w:b/>
          <w:i/>
          <w:iCs/>
          <w:color w:val="000000"/>
          <w:sz w:val="18"/>
          <w:szCs w:val="18"/>
          <w:lang w:val="en-US"/>
        </w:rPr>
        <w:t xml:space="preserve">: </w:t>
      </w:r>
      <w:r w:rsidRPr="00D30A23">
        <w:rPr>
          <w:rFonts w:eastAsia="Times New Roman" w:cs="Arial"/>
          <w:iCs/>
          <w:color w:val="000000"/>
          <w:sz w:val="18"/>
          <w:szCs w:val="18"/>
          <w:lang w:val="en-US"/>
        </w:rPr>
        <w:t xml:space="preserve">Clinical notifications notified by provinces, reporting platform, and sector, </w:t>
      </w:r>
      <w:r w:rsidR="007367AF">
        <w:rPr>
          <w:rFonts w:eastAsia="Times New Roman" w:cs="Arial"/>
          <w:iCs/>
          <w:color w:val="000000"/>
          <w:sz w:val="18"/>
          <w:szCs w:val="18"/>
          <w:lang w:val="en-US"/>
        </w:rPr>
        <w:t>April</w:t>
      </w:r>
      <w:r w:rsidRPr="00D30A23">
        <w:rPr>
          <w:rFonts w:eastAsia="Times New Roman" w:cs="Arial"/>
          <w:iCs/>
          <w:color w:val="000000"/>
          <w:sz w:val="18"/>
          <w:szCs w:val="18"/>
          <w:lang w:val="en-US"/>
        </w:rPr>
        <w:t xml:space="preserve"> 2023</w:t>
      </w:r>
    </w:p>
    <w:p w14:paraId="359EF68E" w14:textId="0453FB45" w:rsidR="00D30A23" w:rsidRDefault="00D30A23" w:rsidP="00D30A23">
      <w:pPr>
        <w:spacing w:after="0" w:line="360" w:lineRule="auto"/>
        <w:jc w:val="both"/>
        <w:rPr>
          <w:rFonts w:eastAsia="Times New Roman" w:cs="Arial"/>
          <w:sz w:val="20"/>
          <w:szCs w:val="20"/>
          <w:lang w:val="en-US"/>
        </w:rPr>
      </w:pPr>
      <w:proofErr w:type="gramStart"/>
      <w:r w:rsidRPr="00D30A23">
        <w:rPr>
          <w:rFonts w:eastAsia="Times New Roman" w:cs="Arial"/>
          <w:sz w:val="20"/>
          <w:szCs w:val="20"/>
          <w:lang w:val="en-US"/>
        </w:rPr>
        <w:t>The majority of</w:t>
      </w:r>
      <w:proofErr w:type="gramEnd"/>
      <w:r w:rsidRPr="00D30A23">
        <w:rPr>
          <w:rFonts w:eastAsia="Times New Roman" w:cs="Arial"/>
          <w:sz w:val="20"/>
          <w:szCs w:val="20"/>
          <w:lang w:val="en-US"/>
        </w:rPr>
        <w:t xml:space="preserve"> the notified cases were male (5</w:t>
      </w:r>
      <w:r w:rsidR="00CC0F76">
        <w:rPr>
          <w:rFonts w:eastAsia="Times New Roman" w:cs="Arial"/>
          <w:sz w:val="20"/>
          <w:szCs w:val="20"/>
          <w:lang w:val="en-US"/>
        </w:rPr>
        <w:t>4</w:t>
      </w:r>
      <w:r w:rsidRPr="00D30A23">
        <w:rPr>
          <w:rFonts w:eastAsia="Times New Roman" w:cs="Arial"/>
          <w:sz w:val="20"/>
          <w:szCs w:val="20"/>
          <w:lang w:val="en-US"/>
        </w:rPr>
        <w:t>.</w:t>
      </w:r>
      <w:r w:rsidR="00CC0F76">
        <w:rPr>
          <w:rFonts w:eastAsia="Times New Roman" w:cs="Arial"/>
          <w:sz w:val="20"/>
          <w:szCs w:val="20"/>
          <w:lang w:val="en-US"/>
        </w:rPr>
        <w:t>0</w:t>
      </w:r>
      <w:r w:rsidRPr="00D30A23">
        <w:rPr>
          <w:rFonts w:eastAsia="Times New Roman" w:cs="Arial"/>
          <w:sz w:val="20"/>
          <w:szCs w:val="20"/>
          <w:lang w:val="en-US"/>
        </w:rPr>
        <w:t>%, n=</w:t>
      </w:r>
      <w:r w:rsidR="00CC0F76" w:rsidRPr="00CC0F76">
        <w:rPr>
          <w:rFonts w:eastAsia="Times New Roman" w:cs="Arial"/>
          <w:sz w:val="20"/>
          <w:szCs w:val="20"/>
          <w:lang w:val="en-US"/>
        </w:rPr>
        <w:t>4</w:t>
      </w:r>
      <w:r w:rsidR="00CC0F76">
        <w:rPr>
          <w:rFonts w:eastAsia="Times New Roman" w:cs="Arial"/>
          <w:sz w:val="20"/>
          <w:szCs w:val="20"/>
          <w:lang w:val="en-US"/>
        </w:rPr>
        <w:t xml:space="preserve"> </w:t>
      </w:r>
      <w:r w:rsidR="00CC0F76" w:rsidRPr="00CC0F76">
        <w:rPr>
          <w:rFonts w:eastAsia="Times New Roman" w:cs="Arial"/>
          <w:sz w:val="20"/>
          <w:szCs w:val="20"/>
          <w:lang w:val="en-US"/>
        </w:rPr>
        <w:t>984</w:t>
      </w:r>
      <w:r w:rsidRPr="00D30A23">
        <w:rPr>
          <w:rFonts w:eastAsia="Times New Roman" w:cs="Arial"/>
          <w:sz w:val="20"/>
          <w:szCs w:val="20"/>
          <w:lang w:val="en-US"/>
        </w:rPr>
        <w:t xml:space="preserve">). Individuals in the </w:t>
      </w:r>
      <w:r w:rsidR="00CC0F76" w:rsidRPr="00D30A23">
        <w:rPr>
          <w:rFonts w:eastAsia="Times New Roman" w:cs="Arial"/>
          <w:sz w:val="20"/>
          <w:szCs w:val="20"/>
          <w:lang w:val="en-US"/>
        </w:rPr>
        <w:t>35-39</w:t>
      </w:r>
      <w:r w:rsidRPr="00D30A23">
        <w:rPr>
          <w:rFonts w:eastAsia="Times New Roman" w:cs="Arial"/>
          <w:sz w:val="20"/>
          <w:szCs w:val="20"/>
          <w:lang w:val="en-US"/>
        </w:rPr>
        <w:t>(1</w:t>
      </w:r>
      <w:r w:rsidR="00CC0F76">
        <w:rPr>
          <w:rFonts w:eastAsia="Times New Roman" w:cs="Arial"/>
          <w:sz w:val="20"/>
          <w:szCs w:val="20"/>
          <w:lang w:val="en-US"/>
        </w:rPr>
        <w:t>0</w:t>
      </w:r>
      <w:r w:rsidRPr="00D30A23">
        <w:rPr>
          <w:rFonts w:eastAsia="Times New Roman" w:cs="Arial"/>
          <w:sz w:val="20"/>
          <w:szCs w:val="20"/>
          <w:lang w:val="en-US"/>
        </w:rPr>
        <w:t>.0%, n=</w:t>
      </w:r>
      <w:r w:rsidR="00CC0F76">
        <w:rPr>
          <w:rFonts w:eastAsia="Times New Roman" w:cs="Arial"/>
          <w:sz w:val="20"/>
          <w:szCs w:val="20"/>
          <w:lang w:val="en-US"/>
        </w:rPr>
        <w:t>926</w:t>
      </w:r>
      <w:r w:rsidRPr="00D30A23">
        <w:rPr>
          <w:rFonts w:eastAsia="Times New Roman" w:cs="Arial"/>
          <w:sz w:val="20"/>
          <w:szCs w:val="20"/>
          <w:lang w:val="en-US"/>
        </w:rPr>
        <w:t>)</w:t>
      </w:r>
      <w:r w:rsidR="00CC0F76">
        <w:rPr>
          <w:rFonts w:eastAsia="Times New Roman" w:cs="Arial"/>
          <w:sz w:val="20"/>
          <w:szCs w:val="20"/>
          <w:lang w:val="en-US"/>
        </w:rPr>
        <w:t xml:space="preserve"> followed by</w:t>
      </w:r>
      <w:r w:rsidRPr="00D30A23">
        <w:rPr>
          <w:rFonts w:eastAsia="Times New Roman" w:cs="Arial"/>
          <w:sz w:val="20"/>
          <w:szCs w:val="20"/>
          <w:lang w:val="en-US"/>
        </w:rPr>
        <w:t xml:space="preserve"> </w:t>
      </w:r>
      <w:r w:rsidR="003C3288">
        <w:rPr>
          <w:rFonts w:eastAsia="Times New Roman" w:cs="Arial"/>
          <w:sz w:val="20"/>
          <w:szCs w:val="20"/>
          <w:lang w:val="en-US"/>
        </w:rPr>
        <w:t>under 5s</w:t>
      </w:r>
      <w:r w:rsidR="00CC0F76" w:rsidRPr="00D30A23">
        <w:rPr>
          <w:rFonts w:eastAsia="Times New Roman" w:cs="Arial"/>
          <w:sz w:val="20"/>
          <w:szCs w:val="20"/>
          <w:lang w:val="en-US"/>
        </w:rPr>
        <w:t xml:space="preserve"> </w:t>
      </w:r>
      <w:r w:rsidRPr="00D30A23">
        <w:rPr>
          <w:rFonts w:eastAsia="Times New Roman" w:cs="Arial"/>
          <w:sz w:val="20"/>
          <w:szCs w:val="20"/>
          <w:lang w:val="en-US"/>
        </w:rPr>
        <w:t>(</w:t>
      </w:r>
      <w:r w:rsidR="00CC0F76">
        <w:rPr>
          <w:rFonts w:eastAsia="Times New Roman" w:cs="Arial"/>
          <w:sz w:val="20"/>
          <w:szCs w:val="20"/>
          <w:lang w:val="en-US"/>
        </w:rPr>
        <w:t>9.5</w:t>
      </w:r>
      <w:r w:rsidRPr="00D30A23">
        <w:rPr>
          <w:rFonts w:eastAsia="Times New Roman" w:cs="Arial"/>
          <w:sz w:val="20"/>
          <w:szCs w:val="20"/>
          <w:lang w:val="en-US"/>
        </w:rPr>
        <w:t>%, n=8</w:t>
      </w:r>
      <w:r w:rsidR="00CC0F76">
        <w:rPr>
          <w:rFonts w:eastAsia="Times New Roman" w:cs="Arial"/>
          <w:sz w:val="20"/>
          <w:szCs w:val="20"/>
          <w:lang w:val="en-US"/>
        </w:rPr>
        <w:t>73</w:t>
      </w:r>
      <w:r w:rsidRPr="00D30A23">
        <w:rPr>
          <w:rFonts w:eastAsia="Times New Roman" w:cs="Arial"/>
          <w:sz w:val="20"/>
          <w:szCs w:val="20"/>
          <w:lang w:val="en-US"/>
        </w:rPr>
        <w:t xml:space="preserve">) age categories represented </w:t>
      </w:r>
      <w:proofErr w:type="gramStart"/>
      <w:r w:rsidRPr="00D30A23">
        <w:rPr>
          <w:rFonts w:eastAsia="Times New Roman" w:cs="Arial"/>
          <w:sz w:val="20"/>
          <w:szCs w:val="20"/>
          <w:lang w:val="en-US"/>
        </w:rPr>
        <w:t>the majority of</w:t>
      </w:r>
      <w:proofErr w:type="gramEnd"/>
      <w:r w:rsidRPr="00D30A23">
        <w:rPr>
          <w:rFonts w:eastAsia="Times New Roman" w:cs="Arial"/>
          <w:sz w:val="20"/>
          <w:szCs w:val="20"/>
          <w:lang w:val="en-US"/>
        </w:rPr>
        <w:t xml:space="preserve"> notified cases (</w:t>
      </w:r>
      <w:r w:rsidRPr="00D30A23">
        <w:rPr>
          <w:rFonts w:eastAsia="Times New Roman" w:cs="Arial"/>
          <w:b/>
          <w:sz w:val="20"/>
          <w:szCs w:val="20"/>
          <w:lang w:val="en-US"/>
        </w:rPr>
        <w:t>Table 2)</w:t>
      </w:r>
      <w:r w:rsidRPr="00D30A23">
        <w:rPr>
          <w:rFonts w:eastAsia="Times New Roman" w:cs="Arial"/>
          <w:sz w:val="20"/>
          <w:szCs w:val="20"/>
          <w:lang w:val="en-US"/>
        </w:rPr>
        <w:t xml:space="preserve">. Approximately 23.3% (n=1 </w:t>
      </w:r>
      <w:r w:rsidR="00CC0F76">
        <w:rPr>
          <w:rFonts w:eastAsia="Times New Roman" w:cs="Arial"/>
          <w:sz w:val="20"/>
          <w:szCs w:val="20"/>
          <w:lang w:val="en-US"/>
        </w:rPr>
        <w:t>470</w:t>
      </w:r>
      <w:r w:rsidRPr="00D30A23">
        <w:rPr>
          <w:rFonts w:eastAsia="Times New Roman" w:cs="Arial"/>
          <w:sz w:val="20"/>
          <w:szCs w:val="20"/>
          <w:lang w:val="en-US"/>
        </w:rPr>
        <w:t xml:space="preserve">) of </w:t>
      </w:r>
      <w:r w:rsidR="001B203B">
        <w:rPr>
          <w:rFonts w:eastAsia="Times New Roman" w:cs="Arial"/>
          <w:sz w:val="20"/>
          <w:szCs w:val="20"/>
          <w:lang w:val="en-US"/>
        </w:rPr>
        <w:t xml:space="preserve">all </w:t>
      </w:r>
      <w:r w:rsidRPr="00D30A23">
        <w:rPr>
          <w:rFonts w:eastAsia="Times New Roman" w:cs="Arial"/>
          <w:sz w:val="20"/>
          <w:szCs w:val="20"/>
          <w:lang w:val="en-US"/>
        </w:rPr>
        <w:t>notified cases were hospitalized, while 0.</w:t>
      </w:r>
      <w:r w:rsidR="00CC0F76">
        <w:rPr>
          <w:rFonts w:eastAsia="Times New Roman" w:cs="Arial"/>
          <w:sz w:val="20"/>
          <w:szCs w:val="20"/>
          <w:lang w:val="en-US"/>
        </w:rPr>
        <w:t>9</w:t>
      </w:r>
      <w:r w:rsidRPr="00D30A23">
        <w:rPr>
          <w:rFonts w:eastAsia="Times New Roman" w:cs="Arial"/>
          <w:sz w:val="20"/>
          <w:szCs w:val="20"/>
          <w:lang w:val="en-US"/>
        </w:rPr>
        <w:t>% (n=</w:t>
      </w:r>
      <w:r w:rsidR="00CC0F76">
        <w:rPr>
          <w:rFonts w:eastAsia="Times New Roman" w:cs="Arial"/>
          <w:sz w:val="20"/>
          <w:szCs w:val="20"/>
          <w:lang w:val="en-US"/>
        </w:rPr>
        <w:t>84</w:t>
      </w:r>
      <w:r w:rsidRPr="00D30A23">
        <w:rPr>
          <w:rFonts w:eastAsia="Times New Roman" w:cs="Arial"/>
          <w:sz w:val="20"/>
          <w:szCs w:val="20"/>
          <w:lang w:val="en-US"/>
        </w:rPr>
        <w:t xml:space="preserve">) were referred to another healthcare facility. There were </w:t>
      </w:r>
      <w:r w:rsidR="00CC0F76">
        <w:rPr>
          <w:rFonts w:eastAsia="Times New Roman" w:cs="Arial"/>
          <w:sz w:val="20"/>
          <w:szCs w:val="20"/>
          <w:lang w:val="en-US"/>
        </w:rPr>
        <w:t>47</w:t>
      </w:r>
      <w:r w:rsidR="00CC0F76" w:rsidRPr="00D30A23">
        <w:rPr>
          <w:rFonts w:eastAsia="Times New Roman" w:cs="Arial"/>
          <w:sz w:val="20"/>
          <w:szCs w:val="20"/>
          <w:lang w:val="en-US"/>
        </w:rPr>
        <w:t xml:space="preserve"> </w:t>
      </w:r>
      <w:r w:rsidRPr="00D30A23">
        <w:rPr>
          <w:rFonts w:eastAsia="Times New Roman" w:cs="Arial"/>
          <w:sz w:val="20"/>
          <w:szCs w:val="20"/>
          <w:lang w:val="en-US"/>
        </w:rPr>
        <w:t xml:space="preserve">deaths notified during the reporting period. </w:t>
      </w:r>
    </w:p>
    <w:p w14:paraId="3595DF10" w14:textId="519B3BC2" w:rsidR="00515A2A" w:rsidRDefault="00515A2A" w:rsidP="00D30A23">
      <w:pPr>
        <w:spacing w:after="0" w:line="360" w:lineRule="auto"/>
        <w:jc w:val="both"/>
        <w:rPr>
          <w:rFonts w:eastAsia="Times New Roman" w:cs="Arial"/>
          <w:sz w:val="20"/>
          <w:szCs w:val="20"/>
          <w:lang w:val="en-US"/>
        </w:rPr>
      </w:pPr>
    </w:p>
    <w:p w14:paraId="4B505E3D" w14:textId="77777777" w:rsidR="00515A2A" w:rsidRDefault="00515A2A" w:rsidP="00D30A23">
      <w:pPr>
        <w:spacing w:after="0" w:line="360" w:lineRule="auto"/>
        <w:jc w:val="both"/>
        <w:rPr>
          <w:rFonts w:eastAsia="Times New Roman" w:cs="Arial"/>
          <w:sz w:val="20"/>
          <w:szCs w:val="20"/>
          <w:lang w:val="en-US"/>
        </w:rPr>
      </w:pPr>
    </w:p>
    <w:p w14:paraId="170DA9C8" w14:textId="257AACDC" w:rsidR="00D30A23" w:rsidRDefault="00D30A23" w:rsidP="00D30A23">
      <w:pPr>
        <w:spacing w:line="360" w:lineRule="auto"/>
        <w:jc w:val="both"/>
        <w:rPr>
          <w:rFonts w:cs="Arial"/>
          <w:sz w:val="20"/>
          <w:szCs w:val="20"/>
          <w:lang w:val="en-ZA"/>
        </w:rPr>
      </w:pPr>
      <w:r w:rsidRPr="00D30A23">
        <w:rPr>
          <w:rFonts w:cs="Arial"/>
          <w:b/>
          <w:sz w:val="20"/>
          <w:szCs w:val="20"/>
          <w:lang w:val="en-ZA"/>
        </w:rPr>
        <w:lastRenderedPageBreak/>
        <w:t>Table 2:</w:t>
      </w:r>
      <w:r w:rsidRPr="00D30A23">
        <w:rPr>
          <w:rFonts w:cs="Arial"/>
          <w:sz w:val="20"/>
          <w:szCs w:val="20"/>
          <w:lang w:val="en-ZA"/>
        </w:rPr>
        <w:t xml:space="preserve"> Age distribution by gender, admission status, and patient outcome, </w:t>
      </w:r>
      <w:r w:rsidR="007367AF">
        <w:rPr>
          <w:rFonts w:cs="Arial"/>
          <w:sz w:val="20"/>
          <w:szCs w:val="20"/>
          <w:lang w:val="en-ZA"/>
        </w:rPr>
        <w:t>April</w:t>
      </w:r>
      <w:r w:rsidRPr="00D30A23">
        <w:rPr>
          <w:rFonts w:cs="Arial"/>
          <w:sz w:val="20"/>
          <w:szCs w:val="20"/>
          <w:lang w:val="en-ZA"/>
        </w:rPr>
        <w:t xml:space="preserve"> 2023 </w:t>
      </w:r>
    </w:p>
    <w:tbl>
      <w:tblPr>
        <w:tblStyle w:val="TableGrid4"/>
        <w:tblpPr w:leftFromText="180" w:rightFromText="180" w:vertAnchor="text" w:horzAnchor="margin" w:tblpXSpec="center" w:tblpY="369"/>
        <w:tblW w:w="14737" w:type="dxa"/>
        <w:tblLayout w:type="fixed"/>
        <w:tblLook w:val="04A0" w:firstRow="1" w:lastRow="0" w:firstColumn="1" w:lastColumn="0" w:noHBand="0" w:noVBand="1"/>
      </w:tblPr>
      <w:tblGrid>
        <w:gridCol w:w="1271"/>
        <w:gridCol w:w="992"/>
        <w:gridCol w:w="993"/>
        <w:gridCol w:w="1134"/>
        <w:gridCol w:w="1275"/>
        <w:gridCol w:w="993"/>
        <w:gridCol w:w="1275"/>
        <w:gridCol w:w="1276"/>
        <w:gridCol w:w="1134"/>
        <w:gridCol w:w="992"/>
        <w:gridCol w:w="1134"/>
        <w:gridCol w:w="1134"/>
        <w:gridCol w:w="1134"/>
      </w:tblGrid>
      <w:tr w:rsidR="00AE6613" w:rsidRPr="00576EE0" w14:paraId="063B7F3D" w14:textId="77777777" w:rsidTr="00172CE3">
        <w:trPr>
          <w:trHeight w:val="383"/>
        </w:trPr>
        <w:tc>
          <w:tcPr>
            <w:tcW w:w="1271" w:type="dxa"/>
            <w:noWrap/>
            <w:hideMark/>
          </w:tcPr>
          <w:p w14:paraId="0567A0CB" w14:textId="77777777" w:rsidR="00AE6613" w:rsidRPr="00576EE0" w:rsidRDefault="00AE6613" w:rsidP="00172CE3">
            <w:pPr>
              <w:jc w:val="center"/>
              <w:rPr>
                <w:rFonts w:cs="Arial"/>
                <w:b/>
                <w:sz w:val="18"/>
                <w:szCs w:val="18"/>
                <w:lang w:eastAsia="en-GB"/>
              </w:rPr>
            </w:pPr>
            <w:r w:rsidRPr="00576EE0">
              <w:rPr>
                <w:rFonts w:cs="Arial"/>
                <w:b/>
                <w:sz w:val="18"/>
                <w:szCs w:val="18"/>
                <w:lang w:eastAsia="en-GB"/>
              </w:rPr>
              <w:t>Age groups</w:t>
            </w:r>
          </w:p>
        </w:tc>
        <w:tc>
          <w:tcPr>
            <w:tcW w:w="3119" w:type="dxa"/>
            <w:gridSpan w:val="3"/>
            <w:noWrap/>
            <w:hideMark/>
          </w:tcPr>
          <w:p w14:paraId="73903926" w14:textId="77777777" w:rsidR="00AE6613" w:rsidRPr="00576EE0" w:rsidRDefault="00AE6613" w:rsidP="00172CE3">
            <w:pPr>
              <w:jc w:val="center"/>
              <w:rPr>
                <w:rFonts w:cs="Arial"/>
                <w:b/>
                <w:sz w:val="18"/>
                <w:szCs w:val="18"/>
                <w:lang w:eastAsia="en-GB"/>
              </w:rPr>
            </w:pPr>
            <w:r w:rsidRPr="00576EE0">
              <w:rPr>
                <w:rFonts w:cs="Arial"/>
                <w:b/>
                <w:sz w:val="18"/>
                <w:szCs w:val="18"/>
                <w:lang w:eastAsia="en-GB"/>
              </w:rPr>
              <w:t>Gender</w:t>
            </w:r>
          </w:p>
        </w:tc>
        <w:tc>
          <w:tcPr>
            <w:tcW w:w="5953" w:type="dxa"/>
            <w:gridSpan w:val="5"/>
            <w:noWrap/>
            <w:hideMark/>
          </w:tcPr>
          <w:p w14:paraId="7EED69DA" w14:textId="77777777" w:rsidR="00AE6613" w:rsidRPr="00576EE0" w:rsidRDefault="00AE6613" w:rsidP="00172CE3">
            <w:pPr>
              <w:jc w:val="center"/>
              <w:rPr>
                <w:rFonts w:cs="Arial"/>
                <w:b/>
                <w:sz w:val="18"/>
                <w:szCs w:val="18"/>
                <w:lang w:eastAsia="en-GB"/>
              </w:rPr>
            </w:pPr>
            <w:r w:rsidRPr="00576EE0">
              <w:rPr>
                <w:rFonts w:cs="Arial"/>
                <w:b/>
                <w:sz w:val="18"/>
                <w:szCs w:val="18"/>
                <w:lang w:eastAsia="en-GB"/>
              </w:rPr>
              <w:t>Admission status</w:t>
            </w:r>
          </w:p>
        </w:tc>
        <w:tc>
          <w:tcPr>
            <w:tcW w:w="4394" w:type="dxa"/>
            <w:gridSpan w:val="4"/>
            <w:noWrap/>
            <w:hideMark/>
          </w:tcPr>
          <w:p w14:paraId="7502C48E" w14:textId="77777777" w:rsidR="00AE6613" w:rsidRPr="00576EE0" w:rsidRDefault="00AE6613" w:rsidP="00172CE3">
            <w:pPr>
              <w:jc w:val="center"/>
              <w:rPr>
                <w:rFonts w:cs="Arial"/>
                <w:b/>
                <w:bCs/>
                <w:sz w:val="18"/>
                <w:szCs w:val="18"/>
                <w:lang w:eastAsia="en-GB"/>
              </w:rPr>
            </w:pPr>
            <w:r w:rsidRPr="00576EE0">
              <w:rPr>
                <w:rFonts w:cs="Arial"/>
                <w:b/>
                <w:bCs/>
                <w:sz w:val="18"/>
                <w:szCs w:val="18"/>
                <w:lang w:eastAsia="en-GB"/>
              </w:rPr>
              <w:t>Patient</w:t>
            </w:r>
            <w:r w:rsidRPr="00576EE0">
              <w:rPr>
                <w:rFonts w:cs="Arial"/>
                <w:b/>
                <w:sz w:val="18"/>
                <w:szCs w:val="18"/>
                <w:lang w:eastAsia="en-GB"/>
              </w:rPr>
              <w:t xml:space="preserve"> Outcome</w:t>
            </w:r>
          </w:p>
        </w:tc>
      </w:tr>
      <w:tr w:rsidR="00AE6613" w:rsidRPr="00576EE0" w14:paraId="2830047A" w14:textId="77777777" w:rsidTr="00172CE3">
        <w:trPr>
          <w:trHeight w:val="383"/>
        </w:trPr>
        <w:tc>
          <w:tcPr>
            <w:tcW w:w="1271" w:type="dxa"/>
            <w:noWrap/>
            <w:hideMark/>
          </w:tcPr>
          <w:p w14:paraId="338D002F" w14:textId="77777777" w:rsidR="00AE6613" w:rsidRPr="00576EE0" w:rsidRDefault="00AE6613" w:rsidP="00172CE3">
            <w:pPr>
              <w:jc w:val="center"/>
              <w:rPr>
                <w:rFonts w:cs="Arial"/>
                <w:sz w:val="18"/>
                <w:szCs w:val="18"/>
                <w:lang w:eastAsia="en-GB"/>
              </w:rPr>
            </w:pPr>
          </w:p>
        </w:tc>
        <w:tc>
          <w:tcPr>
            <w:tcW w:w="992" w:type="dxa"/>
            <w:tcBorders>
              <w:bottom w:val="single" w:sz="4" w:space="0" w:color="auto"/>
            </w:tcBorders>
            <w:noWrap/>
            <w:hideMark/>
          </w:tcPr>
          <w:p w14:paraId="434CC751" w14:textId="77777777" w:rsidR="00AE6613" w:rsidRPr="00576EE0" w:rsidRDefault="00AE6613" w:rsidP="00172CE3">
            <w:pPr>
              <w:jc w:val="center"/>
              <w:rPr>
                <w:rFonts w:cs="Arial"/>
                <w:b/>
                <w:bCs/>
                <w:sz w:val="18"/>
                <w:szCs w:val="18"/>
                <w:lang w:eastAsia="en-GB"/>
              </w:rPr>
            </w:pPr>
            <w:r w:rsidRPr="00576EE0">
              <w:rPr>
                <w:rFonts w:cs="Arial"/>
                <w:b/>
                <w:bCs/>
                <w:sz w:val="18"/>
                <w:szCs w:val="18"/>
                <w:lang w:eastAsia="en-GB"/>
              </w:rPr>
              <w:t>Female</w:t>
            </w:r>
          </w:p>
        </w:tc>
        <w:tc>
          <w:tcPr>
            <w:tcW w:w="993" w:type="dxa"/>
            <w:tcBorders>
              <w:bottom w:val="single" w:sz="4" w:space="0" w:color="auto"/>
            </w:tcBorders>
            <w:noWrap/>
            <w:hideMark/>
          </w:tcPr>
          <w:p w14:paraId="738749C3" w14:textId="77777777" w:rsidR="00AE6613" w:rsidRPr="00576EE0" w:rsidRDefault="00AE6613" w:rsidP="00172CE3">
            <w:pPr>
              <w:jc w:val="center"/>
              <w:rPr>
                <w:rFonts w:cs="Arial"/>
                <w:b/>
                <w:bCs/>
                <w:sz w:val="18"/>
                <w:szCs w:val="18"/>
                <w:lang w:eastAsia="en-GB"/>
              </w:rPr>
            </w:pPr>
            <w:r w:rsidRPr="00576EE0">
              <w:rPr>
                <w:rFonts w:cs="Arial"/>
                <w:b/>
                <w:bCs/>
                <w:sz w:val="18"/>
                <w:szCs w:val="18"/>
                <w:lang w:eastAsia="en-GB"/>
              </w:rPr>
              <w:t>Male</w:t>
            </w:r>
          </w:p>
        </w:tc>
        <w:tc>
          <w:tcPr>
            <w:tcW w:w="1134" w:type="dxa"/>
            <w:tcBorders>
              <w:bottom w:val="single" w:sz="4" w:space="0" w:color="auto"/>
            </w:tcBorders>
            <w:noWrap/>
            <w:hideMark/>
          </w:tcPr>
          <w:p w14:paraId="2825A7CA" w14:textId="77777777" w:rsidR="00AE6613" w:rsidRPr="00576EE0" w:rsidRDefault="00AE6613" w:rsidP="00172CE3">
            <w:pPr>
              <w:jc w:val="center"/>
              <w:rPr>
                <w:rFonts w:cs="Arial"/>
                <w:b/>
                <w:bCs/>
                <w:sz w:val="18"/>
                <w:szCs w:val="18"/>
                <w:lang w:eastAsia="en-GB"/>
              </w:rPr>
            </w:pPr>
            <w:r w:rsidRPr="00576EE0">
              <w:rPr>
                <w:rFonts w:cs="Arial"/>
                <w:b/>
                <w:bCs/>
                <w:sz w:val="18"/>
                <w:szCs w:val="18"/>
                <w:lang w:eastAsia="en-GB"/>
              </w:rPr>
              <w:t>Unknown</w:t>
            </w:r>
          </w:p>
        </w:tc>
        <w:tc>
          <w:tcPr>
            <w:tcW w:w="1275" w:type="dxa"/>
            <w:tcBorders>
              <w:bottom w:val="single" w:sz="4" w:space="0" w:color="auto"/>
            </w:tcBorders>
            <w:noWrap/>
            <w:hideMark/>
          </w:tcPr>
          <w:p w14:paraId="47A2C43A" w14:textId="77777777" w:rsidR="00AE6613" w:rsidRPr="00576EE0" w:rsidRDefault="00AE6613" w:rsidP="00172CE3">
            <w:pPr>
              <w:jc w:val="center"/>
              <w:rPr>
                <w:rFonts w:cs="Arial"/>
                <w:b/>
                <w:bCs/>
                <w:sz w:val="18"/>
                <w:szCs w:val="18"/>
                <w:lang w:eastAsia="en-GB"/>
              </w:rPr>
            </w:pPr>
            <w:r w:rsidRPr="00576EE0">
              <w:rPr>
                <w:rFonts w:cs="Arial"/>
                <w:b/>
                <w:bCs/>
                <w:sz w:val="18"/>
                <w:szCs w:val="18"/>
                <w:lang w:eastAsia="en-GB"/>
              </w:rPr>
              <w:t>Discharged</w:t>
            </w:r>
          </w:p>
        </w:tc>
        <w:tc>
          <w:tcPr>
            <w:tcW w:w="993" w:type="dxa"/>
            <w:tcBorders>
              <w:bottom w:val="single" w:sz="4" w:space="0" w:color="auto"/>
            </w:tcBorders>
            <w:noWrap/>
            <w:hideMark/>
          </w:tcPr>
          <w:p w14:paraId="4A4EC8BA" w14:textId="77777777" w:rsidR="00AE6613" w:rsidRPr="00576EE0" w:rsidRDefault="00AE6613" w:rsidP="00172CE3">
            <w:pPr>
              <w:jc w:val="center"/>
              <w:rPr>
                <w:rFonts w:cs="Arial"/>
                <w:b/>
                <w:bCs/>
                <w:sz w:val="18"/>
                <w:szCs w:val="18"/>
                <w:lang w:eastAsia="en-GB"/>
              </w:rPr>
            </w:pPr>
            <w:r w:rsidRPr="00576EE0">
              <w:rPr>
                <w:rFonts w:cs="Arial"/>
                <w:b/>
                <w:bCs/>
                <w:sz w:val="18"/>
                <w:szCs w:val="18"/>
                <w:lang w:eastAsia="en-GB"/>
              </w:rPr>
              <w:t>Inpatient</w:t>
            </w:r>
          </w:p>
        </w:tc>
        <w:tc>
          <w:tcPr>
            <w:tcW w:w="1275" w:type="dxa"/>
            <w:tcBorders>
              <w:bottom w:val="single" w:sz="4" w:space="0" w:color="auto"/>
            </w:tcBorders>
            <w:noWrap/>
            <w:hideMark/>
          </w:tcPr>
          <w:p w14:paraId="4B775160" w14:textId="77777777" w:rsidR="00AE6613" w:rsidRPr="00576EE0" w:rsidRDefault="00AE6613" w:rsidP="00172CE3">
            <w:pPr>
              <w:jc w:val="center"/>
              <w:rPr>
                <w:rFonts w:cs="Arial"/>
                <w:b/>
                <w:bCs/>
                <w:sz w:val="18"/>
                <w:szCs w:val="18"/>
                <w:lang w:eastAsia="en-GB"/>
              </w:rPr>
            </w:pPr>
            <w:r w:rsidRPr="00576EE0">
              <w:rPr>
                <w:rFonts w:cs="Arial"/>
                <w:b/>
                <w:bCs/>
                <w:sz w:val="18"/>
                <w:szCs w:val="18"/>
                <w:lang w:eastAsia="en-GB"/>
              </w:rPr>
              <w:t>Outpatient</w:t>
            </w:r>
          </w:p>
        </w:tc>
        <w:tc>
          <w:tcPr>
            <w:tcW w:w="1276" w:type="dxa"/>
            <w:tcBorders>
              <w:bottom w:val="single" w:sz="4" w:space="0" w:color="auto"/>
            </w:tcBorders>
            <w:noWrap/>
            <w:hideMark/>
          </w:tcPr>
          <w:p w14:paraId="3B79A67E" w14:textId="77777777" w:rsidR="00AE6613" w:rsidRPr="00576EE0" w:rsidRDefault="00AE6613" w:rsidP="00172CE3">
            <w:pPr>
              <w:jc w:val="center"/>
              <w:rPr>
                <w:rFonts w:cs="Arial"/>
                <w:b/>
                <w:bCs/>
                <w:sz w:val="18"/>
                <w:szCs w:val="18"/>
                <w:lang w:eastAsia="en-GB"/>
              </w:rPr>
            </w:pPr>
            <w:r w:rsidRPr="00576EE0">
              <w:rPr>
                <w:rFonts w:cs="Arial"/>
                <w:b/>
                <w:bCs/>
                <w:sz w:val="18"/>
                <w:szCs w:val="18"/>
                <w:lang w:eastAsia="en-GB"/>
              </w:rPr>
              <w:t>Transferred</w:t>
            </w:r>
          </w:p>
        </w:tc>
        <w:tc>
          <w:tcPr>
            <w:tcW w:w="1134" w:type="dxa"/>
            <w:tcBorders>
              <w:bottom w:val="single" w:sz="4" w:space="0" w:color="auto"/>
            </w:tcBorders>
            <w:noWrap/>
            <w:hideMark/>
          </w:tcPr>
          <w:p w14:paraId="44F508B7" w14:textId="77777777" w:rsidR="00AE6613" w:rsidRPr="00576EE0" w:rsidRDefault="00AE6613" w:rsidP="00172CE3">
            <w:pPr>
              <w:jc w:val="center"/>
              <w:rPr>
                <w:rFonts w:cs="Arial"/>
                <w:b/>
                <w:bCs/>
                <w:sz w:val="18"/>
                <w:szCs w:val="18"/>
                <w:lang w:eastAsia="en-GB"/>
              </w:rPr>
            </w:pPr>
            <w:r>
              <w:rPr>
                <w:rFonts w:cs="Arial"/>
                <w:b/>
                <w:bCs/>
                <w:sz w:val="18"/>
                <w:szCs w:val="18"/>
                <w:lang w:eastAsia="en-GB"/>
              </w:rPr>
              <w:t>*</w:t>
            </w:r>
            <w:r w:rsidRPr="00576EE0">
              <w:rPr>
                <w:rFonts w:cs="Arial"/>
                <w:b/>
                <w:bCs/>
                <w:sz w:val="18"/>
                <w:szCs w:val="18"/>
                <w:lang w:eastAsia="en-GB"/>
              </w:rPr>
              <w:t>Unknown</w:t>
            </w:r>
          </w:p>
        </w:tc>
        <w:tc>
          <w:tcPr>
            <w:tcW w:w="992" w:type="dxa"/>
            <w:tcBorders>
              <w:bottom w:val="single" w:sz="4" w:space="0" w:color="auto"/>
            </w:tcBorders>
            <w:noWrap/>
            <w:hideMark/>
          </w:tcPr>
          <w:p w14:paraId="075C1F43" w14:textId="77777777" w:rsidR="00AE6613" w:rsidRPr="00576EE0" w:rsidRDefault="00AE6613" w:rsidP="00172CE3">
            <w:pPr>
              <w:jc w:val="center"/>
              <w:rPr>
                <w:rFonts w:cs="Arial"/>
                <w:b/>
                <w:bCs/>
                <w:sz w:val="18"/>
                <w:szCs w:val="18"/>
                <w:lang w:eastAsia="en-GB"/>
              </w:rPr>
            </w:pPr>
            <w:r w:rsidRPr="00576EE0">
              <w:rPr>
                <w:rFonts w:cs="Arial"/>
                <w:b/>
                <w:bCs/>
                <w:sz w:val="18"/>
                <w:szCs w:val="18"/>
                <w:lang w:eastAsia="en-GB"/>
              </w:rPr>
              <w:t>Alive</w:t>
            </w:r>
          </w:p>
        </w:tc>
        <w:tc>
          <w:tcPr>
            <w:tcW w:w="1134" w:type="dxa"/>
            <w:tcBorders>
              <w:bottom w:val="single" w:sz="4" w:space="0" w:color="auto"/>
            </w:tcBorders>
            <w:noWrap/>
            <w:hideMark/>
          </w:tcPr>
          <w:p w14:paraId="74280B74" w14:textId="77777777" w:rsidR="00AE6613" w:rsidRPr="00576EE0" w:rsidRDefault="00AE6613" w:rsidP="00172CE3">
            <w:pPr>
              <w:jc w:val="center"/>
              <w:rPr>
                <w:rFonts w:cs="Arial"/>
                <w:b/>
                <w:bCs/>
                <w:sz w:val="18"/>
                <w:szCs w:val="18"/>
                <w:lang w:eastAsia="en-GB"/>
              </w:rPr>
            </w:pPr>
            <w:r w:rsidRPr="00576EE0">
              <w:rPr>
                <w:rFonts w:cs="Arial"/>
                <w:b/>
                <w:bCs/>
                <w:sz w:val="18"/>
                <w:szCs w:val="18"/>
                <w:lang w:eastAsia="en-GB"/>
              </w:rPr>
              <w:t>Deceased</w:t>
            </w:r>
          </w:p>
        </w:tc>
        <w:tc>
          <w:tcPr>
            <w:tcW w:w="1134" w:type="dxa"/>
            <w:tcBorders>
              <w:bottom w:val="single" w:sz="4" w:space="0" w:color="auto"/>
            </w:tcBorders>
            <w:noWrap/>
            <w:hideMark/>
          </w:tcPr>
          <w:p w14:paraId="3F4C513C" w14:textId="77777777" w:rsidR="00AE6613" w:rsidRPr="00576EE0" w:rsidRDefault="00AE6613" w:rsidP="00172CE3">
            <w:pPr>
              <w:jc w:val="center"/>
              <w:rPr>
                <w:rFonts w:cs="Arial"/>
                <w:b/>
                <w:bCs/>
                <w:sz w:val="18"/>
                <w:szCs w:val="18"/>
                <w:lang w:eastAsia="en-GB"/>
              </w:rPr>
            </w:pPr>
            <w:r>
              <w:rPr>
                <w:rFonts w:cs="Arial"/>
                <w:b/>
                <w:bCs/>
                <w:sz w:val="18"/>
                <w:szCs w:val="18"/>
                <w:lang w:eastAsia="en-GB"/>
              </w:rPr>
              <w:t>*</w:t>
            </w:r>
            <w:r w:rsidRPr="00576EE0">
              <w:rPr>
                <w:rFonts w:cs="Arial"/>
                <w:b/>
                <w:bCs/>
                <w:sz w:val="18"/>
                <w:szCs w:val="18"/>
                <w:lang w:eastAsia="en-GB"/>
              </w:rPr>
              <w:t>Unknown</w:t>
            </w:r>
          </w:p>
        </w:tc>
        <w:tc>
          <w:tcPr>
            <w:tcW w:w="1134" w:type="dxa"/>
            <w:tcBorders>
              <w:bottom w:val="single" w:sz="4" w:space="0" w:color="auto"/>
            </w:tcBorders>
          </w:tcPr>
          <w:p w14:paraId="6DD53A71" w14:textId="77777777" w:rsidR="00AE6613" w:rsidRPr="00576EE0" w:rsidRDefault="00AE6613" w:rsidP="00172CE3">
            <w:pPr>
              <w:jc w:val="center"/>
              <w:rPr>
                <w:rFonts w:cs="Arial"/>
                <w:b/>
                <w:bCs/>
                <w:sz w:val="18"/>
                <w:szCs w:val="18"/>
                <w:lang w:eastAsia="en-GB"/>
              </w:rPr>
            </w:pPr>
            <w:r w:rsidRPr="00576EE0">
              <w:rPr>
                <w:rFonts w:cs="Arial"/>
                <w:b/>
                <w:bCs/>
                <w:sz w:val="18"/>
                <w:szCs w:val="18"/>
                <w:lang w:eastAsia="en-GB"/>
              </w:rPr>
              <w:t>Total (%)</w:t>
            </w:r>
          </w:p>
        </w:tc>
      </w:tr>
      <w:tr w:rsidR="00AE6613" w:rsidRPr="0053485B" w14:paraId="0657DC20" w14:textId="77777777" w:rsidTr="00172CE3">
        <w:trPr>
          <w:trHeight w:val="383"/>
        </w:trPr>
        <w:tc>
          <w:tcPr>
            <w:tcW w:w="1271" w:type="dxa"/>
            <w:noWrap/>
            <w:vAlign w:val="center"/>
            <w:hideMark/>
          </w:tcPr>
          <w:p w14:paraId="552886DF" w14:textId="77777777" w:rsidR="00AE6613" w:rsidRPr="00576EE0" w:rsidRDefault="00AE6613" w:rsidP="00172CE3">
            <w:pPr>
              <w:jc w:val="center"/>
              <w:rPr>
                <w:rFonts w:cs="Arial"/>
                <w:sz w:val="18"/>
                <w:szCs w:val="18"/>
                <w:lang w:eastAsia="en-GB"/>
              </w:rPr>
            </w:pPr>
            <w:r w:rsidRPr="00576EE0">
              <w:rPr>
                <w:rFonts w:cs="Arial"/>
                <w:sz w:val="18"/>
                <w:szCs w:val="18"/>
                <w:lang w:eastAsia="en-GB"/>
              </w:rPr>
              <w:t>0-4</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0ECB0EF4" w14:textId="77777777" w:rsidR="00AE6613" w:rsidRPr="0053485B" w:rsidRDefault="00AE6613" w:rsidP="00172CE3">
            <w:pPr>
              <w:jc w:val="center"/>
              <w:rPr>
                <w:rFonts w:cs="Arial"/>
                <w:sz w:val="18"/>
                <w:szCs w:val="18"/>
                <w:lang w:eastAsia="en-GB"/>
              </w:rPr>
            </w:pPr>
            <w:r w:rsidRPr="0053485B">
              <w:rPr>
                <w:rFonts w:cs="Calibri"/>
                <w:color w:val="000000"/>
                <w:sz w:val="18"/>
                <w:szCs w:val="18"/>
              </w:rPr>
              <w:t>398</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09565F" w14:textId="77777777" w:rsidR="00AE6613" w:rsidRPr="0053485B" w:rsidRDefault="00AE6613" w:rsidP="00172CE3">
            <w:pPr>
              <w:jc w:val="center"/>
              <w:rPr>
                <w:rFonts w:cs="Arial"/>
                <w:sz w:val="18"/>
                <w:szCs w:val="18"/>
                <w:lang w:eastAsia="en-GB"/>
              </w:rPr>
            </w:pPr>
            <w:r w:rsidRPr="0053485B">
              <w:rPr>
                <w:rFonts w:cs="Calibri"/>
                <w:color w:val="000000"/>
                <w:sz w:val="18"/>
                <w:szCs w:val="18"/>
              </w:rPr>
              <w:t>475</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434909" w14:textId="77777777" w:rsidR="00AE6613" w:rsidRPr="0053485B" w:rsidRDefault="00AE6613" w:rsidP="00172CE3">
            <w:pPr>
              <w:jc w:val="center"/>
              <w:rPr>
                <w:rFonts w:cs="Arial"/>
                <w:sz w:val="18"/>
                <w:szCs w:val="18"/>
                <w:lang w:eastAsia="en-GB"/>
              </w:rPr>
            </w:pPr>
            <w:r w:rsidRPr="0053485B">
              <w:rPr>
                <w:rFonts w:cs="Calibri"/>
                <w:color w:val="000000"/>
                <w:sz w:val="18"/>
                <w:szCs w:val="18"/>
              </w:rPr>
              <w:t>0</w:t>
            </w:r>
          </w:p>
        </w:tc>
        <w:tc>
          <w:tcPr>
            <w:tcW w:w="1275" w:type="dxa"/>
            <w:tcBorders>
              <w:top w:val="single" w:sz="4" w:space="0" w:color="auto"/>
              <w:left w:val="nil"/>
              <w:bottom w:val="single" w:sz="4" w:space="0" w:color="auto"/>
              <w:right w:val="single" w:sz="4" w:space="0" w:color="auto"/>
            </w:tcBorders>
            <w:shd w:val="clear" w:color="auto" w:fill="auto"/>
            <w:noWrap/>
            <w:vAlign w:val="center"/>
          </w:tcPr>
          <w:p w14:paraId="6455C5E5" w14:textId="77777777" w:rsidR="00AE6613" w:rsidRPr="001A3DA1" w:rsidRDefault="00AE6613" w:rsidP="00172CE3">
            <w:pPr>
              <w:jc w:val="center"/>
              <w:rPr>
                <w:rFonts w:cs="Arial"/>
                <w:sz w:val="18"/>
                <w:szCs w:val="18"/>
                <w:lang w:eastAsia="en-GB"/>
              </w:rPr>
            </w:pPr>
            <w:r w:rsidRPr="0014424A">
              <w:rPr>
                <w:rFonts w:cs="Calibri"/>
                <w:color w:val="000000"/>
                <w:sz w:val="18"/>
                <w:szCs w:val="18"/>
              </w:rPr>
              <w:t>48</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95C40C" w14:textId="77777777" w:rsidR="00AE6613" w:rsidRPr="001A3DA1" w:rsidRDefault="00AE6613" w:rsidP="00172CE3">
            <w:pPr>
              <w:jc w:val="center"/>
              <w:rPr>
                <w:rFonts w:cs="Arial"/>
                <w:sz w:val="18"/>
                <w:szCs w:val="18"/>
                <w:lang w:eastAsia="en-GB"/>
              </w:rPr>
            </w:pPr>
            <w:r w:rsidRPr="0014424A">
              <w:rPr>
                <w:rFonts w:cs="Calibri"/>
                <w:color w:val="000000"/>
                <w:sz w:val="18"/>
                <w:szCs w:val="18"/>
              </w:rPr>
              <w:t>238</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8EE2BE" w14:textId="77777777" w:rsidR="00AE6613" w:rsidRPr="001A3DA1" w:rsidRDefault="00AE6613" w:rsidP="00172CE3">
            <w:pPr>
              <w:jc w:val="center"/>
              <w:rPr>
                <w:rFonts w:cs="Arial"/>
                <w:sz w:val="18"/>
                <w:szCs w:val="18"/>
                <w:lang w:eastAsia="en-GB"/>
              </w:rPr>
            </w:pPr>
            <w:r w:rsidRPr="0014424A">
              <w:rPr>
                <w:rFonts w:cs="Calibri"/>
                <w:color w:val="000000"/>
                <w:sz w:val="18"/>
                <w:szCs w:val="18"/>
              </w:rPr>
              <w:t>193</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19D5975" w14:textId="77777777" w:rsidR="00AE6613" w:rsidRPr="001A3DA1" w:rsidRDefault="00AE6613" w:rsidP="00172CE3">
            <w:pPr>
              <w:jc w:val="center"/>
              <w:rPr>
                <w:rFonts w:cs="Arial"/>
                <w:sz w:val="18"/>
                <w:szCs w:val="18"/>
                <w:lang w:eastAsia="en-GB"/>
              </w:rPr>
            </w:pPr>
            <w:r w:rsidRPr="0014424A">
              <w:rPr>
                <w:rFonts w:cs="Calibri"/>
                <w:color w:val="000000"/>
                <w:sz w:val="18"/>
                <w:szCs w:val="18"/>
              </w:rPr>
              <w:t>12</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7C7DAD73" w14:textId="77777777" w:rsidR="00AE6613" w:rsidRPr="00AE6613" w:rsidRDefault="00AE6613" w:rsidP="00172CE3">
            <w:pPr>
              <w:jc w:val="center"/>
              <w:rPr>
                <w:rFonts w:cs="Arial"/>
                <w:sz w:val="18"/>
                <w:szCs w:val="18"/>
                <w:lang w:eastAsia="en-GB"/>
              </w:rPr>
            </w:pPr>
            <w:r w:rsidRPr="00AE6613">
              <w:rPr>
                <w:rFonts w:cs="Calibri"/>
                <w:color w:val="000000"/>
                <w:sz w:val="18"/>
                <w:szCs w:val="18"/>
              </w:rPr>
              <w:t>382</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740DB5" w14:textId="77777777" w:rsidR="00AE6613" w:rsidRPr="00AE6613" w:rsidRDefault="00AE6613" w:rsidP="00172CE3">
            <w:pPr>
              <w:jc w:val="center"/>
              <w:rPr>
                <w:rFonts w:cs="Arial"/>
                <w:sz w:val="18"/>
                <w:szCs w:val="18"/>
                <w:lang w:eastAsia="en-GB"/>
              </w:rPr>
            </w:pPr>
            <w:r w:rsidRPr="00AE6613">
              <w:rPr>
                <w:rFonts w:cs="Calibri"/>
                <w:color w:val="000000"/>
                <w:sz w:val="18"/>
                <w:szCs w:val="18"/>
              </w:rPr>
              <w:t>478</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3EDF8E" w14:textId="77777777" w:rsidR="00AE6613" w:rsidRPr="00AE6613" w:rsidRDefault="00AE6613" w:rsidP="00172CE3">
            <w:pPr>
              <w:jc w:val="center"/>
              <w:rPr>
                <w:rFonts w:cs="Arial"/>
                <w:sz w:val="18"/>
                <w:szCs w:val="18"/>
                <w:lang w:eastAsia="en-GB"/>
              </w:rPr>
            </w:pPr>
            <w:r w:rsidRPr="00AE6613">
              <w:rPr>
                <w:rFonts w:cs="Calibri"/>
                <w:color w:val="000000"/>
                <w:sz w:val="18"/>
                <w:szCs w:val="18"/>
              </w:rPr>
              <w:t>8</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12F560" w14:textId="77777777" w:rsidR="00AE6613" w:rsidRPr="00AE6613" w:rsidRDefault="00AE6613" w:rsidP="00172CE3">
            <w:pPr>
              <w:jc w:val="center"/>
              <w:rPr>
                <w:rFonts w:cs="Arial"/>
                <w:sz w:val="18"/>
                <w:szCs w:val="18"/>
                <w:lang w:eastAsia="en-GB"/>
              </w:rPr>
            </w:pPr>
            <w:r w:rsidRPr="00AE6613">
              <w:rPr>
                <w:rFonts w:cs="Calibri"/>
                <w:color w:val="000000"/>
                <w:sz w:val="18"/>
                <w:szCs w:val="18"/>
              </w:rPr>
              <w:t>387</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bottom"/>
          </w:tcPr>
          <w:p w14:paraId="205C0C7D" w14:textId="77777777" w:rsidR="00AE6613" w:rsidRPr="0053485B" w:rsidRDefault="00AE6613" w:rsidP="00172CE3">
            <w:pPr>
              <w:jc w:val="center"/>
              <w:rPr>
                <w:rFonts w:cs="Arial"/>
                <w:b/>
                <w:sz w:val="18"/>
                <w:szCs w:val="18"/>
                <w:lang w:eastAsia="en-GB"/>
              </w:rPr>
            </w:pPr>
            <w:r w:rsidRPr="0053485B">
              <w:rPr>
                <w:rFonts w:cs="Calibri"/>
                <w:color w:val="000000"/>
                <w:sz w:val="18"/>
                <w:szCs w:val="18"/>
              </w:rPr>
              <w:t>873 (9.5)</w:t>
            </w:r>
          </w:p>
        </w:tc>
      </w:tr>
      <w:tr w:rsidR="00AE6613" w:rsidRPr="0053485B" w14:paraId="6858508B" w14:textId="77777777" w:rsidTr="00172CE3">
        <w:trPr>
          <w:trHeight w:val="383"/>
        </w:trPr>
        <w:tc>
          <w:tcPr>
            <w:tcW w:w="1271" w:type="dxa"/>
            <w:noWrap/>
            <w:vAlign w:val="center"/>
          </w:tcPr>
          <w:p w14:paraId="73A45A64" w14:textId="77777777" w:rsidR="00AE6613" w:rsidRPr="00576EE0" w:rsidRDefault="00AE6613" w:rsidP="00172CE3">
            <w:pPr>
              <w:jc w:val="center"/>
              <w:rPr>
                <w:rFonts w:cs="Arial"/>
                <w:sz w:val="18"/>
                <w:szCs w:val="18"/>
                <w:lang w:eastAsia="en-GB"/>
              </w:rPr>
            </w:pPr>
            <w:r w:rsidRPr="00576EE0">
              <w:rPr>
                <w:rFonts w:cs="Arial"/>
                <w:sz w:val="18"/>
                <w:szCs w:val="18"/>
                <w:lang w:eastAsia="en-GB"/>
              </w:rPr>
              <w:t>5-9</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032C92F6" w14:textId="77777777" w:rsidR="00AE6613" w:rsidRPr="0053485B" w:rsidRDefault="00AE6613" w:rsidP="00172CE3">
            <w:pPr>
              <w:jc w:val="center"/>
              <w:rPr>
                <w:rFonts w:cs="Arial"/>
                <w:sz w:val="18"/>
                <w:szCs w:val="18"/>
                <w:lang w:eastAsia="en-GB"/>
              </w:rPr>
            </w:pPr>
            <w:r w:rsidRPr="0053485B">
              <w:rPr>
                <w:rFonts w:cs="Calibri"/>
                <w:color w:val="000000"/>
                <w:sz w:val="18"/>
                <w:szCs w:val="18"/>
              </w:rPr>
              <w:t>152</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0E98BE" w14:textId="77777777" w:rsidR="00AE6613" w:rsidRPr="0053485B" w:rsidRDefault="00AE6613" w:rsidP="00172CE3">
            <w:pPr>
              <w:jc w:val="center"/>
              <w:rPr>
                <w:rFonts w:cs="Arial"/>
                <w:sz w:val="18"/>
                <w:szCs w:val="18"/>
                <w:lang w:eastAsia="en-GB"/>
              </w:rPr>
            </w:pPr>
            <w:r w:rsidRPr="0053485B">
              <w:rPr>
                <w:rFonts w:cs="Calibri"/>
                <w:color w:val="000000"/>
                <w:sz w:val="18"/>
                <w:szCs w:val="18"/>
              </w:rPr>
              <w:t>252</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06A5C4" w14:textId="77777777" w:rsidR="00AE6613" w:rsidRPr="0053485B" w:rsidRDefault="00AE6613" w:rsidP="00172CE3">
            <w:pPr>
              <w:jc w:val="center"/>
              <w:rPr>
                <w:rFonts w:cs="Arial"/>
                <w:sz w:val="18"/>
                <w:szCs w:val="18"/>
                <w:lang w:eastAsia="en-GB"/>
              </w:rPr>
            </w:pPr>
            <w:r w:rsidRPr="0053485B">
              <w:rPr>
                <w:rFonts w:cs="Calibri"/>
                <w:color w:val="000000"/>
                <w:sz w:val="18"/>
                <w:szCs w:val="18"/>
              </w:rPr>
              <w:t>0</w:t>
            </w:r>
          </w:p>
        </w:tc>
        <w:tc>
          <w:tcPr>
            <w:tcW w:w="1275" w:type="dxa"/>
            <w:tcBorders>
              <w:top w:val="single" w:sz="4" w:space="0" w:color="auto"/>
              <w:left w:val="nil"/>
              <w:bottom w:val="single" w:sz="4" w:space="0" w:color="auto"/>
              <w:right w:val="single" w:sz="4" w:space="0" w:color="auto"/>
            </w:tcBorders>
            <w:shd w:val="clear" w:color="auto" w:fill="auto"/>
            <w:noWrap/>
            <w:vAlign w:val="center"/>
          </w:tcPr>
          <w:p w14:paraId="39121A88" w14:textId="77777777" w:rsidR="00AE6613" w:rsidRPr="001A3DA1" w:rsidRDefault="00AE6613" w:rsidP="00172CE3">
            <w:pPr>
              <w:jc w:val="center"/>
              <w:rPr>
                <w:rFonts w:cs="Arial"/>
                <w:sz w:val="18"/>
                <w:szCs w:val="18"/>
                <w:lang w:eastAsia="en-GB"/>
              </w:rPr>
            </w:pPr>
            <w:r w:rsidRPr="0014424A">
              <w:rPr>
                <w:rFonts w:cs="Calibri"/>
                <w:color w:val="000000"/>
                <w:sz w:val="18"/>
                <w:szCs w:val="18"/>
              </w:rPr>
              <w:t>13</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90B471" w14:textId="77777777" w:rsidR="00AE6613" w:rsidRPr="001A3DA1" w:rsidRDefault="00AE6613" w:rsidP="00172CE3">
            <w:pPr>
              <w:jc w:val="center"/>
              <w:rPr>
                <w:rFonts w:cs="Arial"/>
                <w:sz w:val="18"/>
                <w:szCs w:val="18"/>
                <w:lang w:eastAsia="en-GB"/>
              </w:rPr>
            </w:pPr>
            <w:r w:rsidRPr="0014424A">
              <w:rPr>
                <w:rFonts w:cs="Calibri"/>
                <w:color w:val="000000"/>
                <w:sz w:val="18"/>
                <w:szCs w:val="18"/>
              </w:rPr>
              <w:t>52</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670F24" w14:textId="77777777" w:rsidR="00AE6613" w:rsidRPr="001A3DA1" w:rsidRDefault="00AE6613" w:rsidP="00172CE3">
            <w:pPr>
              <w:jc w:val="center"/>
              <w:rPr>
                <w:rFonts w:cs="Arial"/>
                <w:sz w:val="18"/>
                <w:szCs w:val="18"/>
                <w:lang w:eastAsia="en-GB"/>
              </w:rPr>
            </w:pPr>
            <w:r w:rsidRPr="0014424A">
              <w:rPr>
                <w:rFonts w:cs="Calibri"/>
                <w:color w:val="000000"/>
                <w:sz w:val="18"/>
                <w:szCs w:val="18"/>
              </w:rPr>
              <w:t>79</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BCCBD8" w14:textId="77777777" w:rsidR="00AE6613" w:rsidRPr="001A3DA1" w:rsidRDefault="00AE6613" w:rsidP="00172CE3">
            <w:pPr>
              <w:jc w:val="center"/>
              <w:rPr>
                <w:rFonts w:cs="Arial"/>
                <w:sz w:val="18"/>
                <w:szCs w:val="18"/>
                <w:lang w:eastAsia="en-GB"/>
              </w:rPr>
            </w:pPr>
            <w:r w:rsidRPr="0014424A">
              <w:rPr>
                <w:rFonts w:cs="Calibri"/>
                <w:color w:val="000000"/>
                <w:sz w:val="18"/>
                <w:szCs w:val="18"/>
              </w:rPr>
              <w:t>5</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79E4E95E" w14:textId="77777777" w:rsidR="00AE6613" w:rsidRPr="00AE6613" w:rsidRDefault="00AE6613" w:rsidP="00172CE3">
            <w:pPr>
              <w:jc w:val="center"/>
              <w:rPr>
                <w:rFonts w:cs="Arial"/>
                <w:sz w:val="18"/>
                <w:szCs w:val="18"/>
                <w:lang w:eastAsia="en-GB"/>
              </w:rPr>
            </w:pPr>
            <w:r w:rsidRPr="00AE6613">
              <w:rPr>
                <w:rFonts w:cs="Calibri"/>
                <w:color w:val="000000"/>
                <w:sz w:val="18"/>
                <w:szCs w:val="18"/>
              </w:rPr>
              <w:t>255</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D9BB6D" w14:textId="77777777" w:rsidR="00AE6613" w:rsidRPr="00AE6613" w:rsidRDefault="00AE6613" w:rsidP="00172CE3">
            <w:pPr>
              <w:jc w:val="center"/>
              <w:rPr>
                <w:rFonts w:cs="Arial"/>
                <w:sz w:val="18"/>
                <w:szCs w:val="18"/>
                <w:lang w:eastAsia="en-GB"/>
              </w:rPr>
            </w:pPr>
            <w:r w:rsidRPr="00AE6613">
              <w:rPr>
                <w:rFonts w:cs="Calibri"/>
                <w:color w:val="000000"/>
                <w:sz w:val="18"/>
                <w:szCs w:val="18"/>
              </w:rPr>
              <w:t>146</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F81D3E" w14:textId="77777777" w:rsidR="00AE6613" w:rsidRPr="00AE6613" w:rsidRDefault="00AE6613" w:rsidP="00172CE3">
            <w:pPr>
              <w:jc w:val="center"/>
              <w:rPr>
                <w:rFonts w:cs="Arial"/>
                <w:sz w:val="18"/>
                <w:szCs w:val="18"/>
                <w:lang w:eastAsia="en-GB"/>
              </w:rPr>
            </w:pPr>
            <w:r w:rsidRPr="00AE6613">
              <w:rPr>
                <w:rFonts w:cs="Calibri"/>
                <w:color w:val="000000"/>
                <w:sz w:val="18"/>
                <w:szCs w:val="18"/>
              </w:rPr>
              <w:t>0</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86826E" w14:textId="77777777" w:rsidR="00AE6613" w:rsidRPr="00AE6613" w:rsidRDefault="00AE6613" w:rsidP="00172CE3">
            <w:pPr>
              <w:jc w:val="center"/>
              <w:rPr>
                <w:rFonts w:cs="Arial"/>
                <w:sz w:val="18"/>
                <w:szCs w:val="18"/>
                <w:lang w:eastAsia="en-GB"/>
              </w:rPr>
            </w:pPr>
            <w:r w:rsidRPr="00AE6613">
              <w:rPr>
                <w:rFonts w:cs="Calibri"/>
                <w:color w:val="000000"/>
                <w:sz w:val="18"/>
                <w:szCs w:val="18"/>
              </w:rPr>
              <w:t>258</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bottom"/>
          </w:tcPr>
          <w:p w14:paraId="6C46848F" w14:textId="77777777" w:rsidR="00AE6613" w:rsidRPr="0053485B" w:rsidRDefault="00AE6613" w:rsidP="00172CE3">
            <w:pPr>
              <w:jc w:val="center"/>
              <w:rPr>
                <w:rFonts w:cs="Arial"/>
                <w:b/>
                <w:sz w:val="18"/>
                <w:szCs w:val="18"/>
                <w:lang w:eastAsia="en-GB"/>
              </w:rPr>
            </w:pPr>
            <w:r w:rsidRPr="0053485B">
              <w:rPr>
                <w:rFonts w:cs="Calibri"/>
                <w:color w:val="000000"/>
                <w:sz w:val="18"/>
                <w:szCs w:val="18"/>
              </w:rPr>
              <w:t>404 (4.4)</w:t>
            </w:r>
          </w:p>
        </w:tc>
      </w:tr>
      <w:tr w:rsidR="00AE6613" w:rsidRPr="0053485B" w14:paraId="7DF02CF7" w14:textId="77777777" w:rsidTr="00172CE3">
        <w:trPr>
          <w:trHeight w:val="383"/>
        </w:trPr>
        <w:tc>
          <w:tcPr>
            <w:tcW w:w="1271" w:type="dxa"/>
            <w:noWrap/>
            <w:vAlign w:val="center"/>
            <w:hideMark/>
          </w:tcPr>
          <w:p w14:paraId="1F16C23C" w14:textId="77777777" w:rsidR="00AE6613" w:rsidRPr="00576EE0" w:rsidRDefault="00AE6613" w:rsidP="00172CE3">
            <w:pPr>
              <w:jc w:val="center"/>
              <w:rPr>
                <w:rFonts w:cs="Arial"/>
                <w:sz w:val="18"/>
                <w:szCs w:val="18"/>
                <w:lang w:eastAsia="en-GB"/>
              </w:rPr>
            </w:pPr>
            <w:r w:rsidRPr="00576EE0">
              <w:rPr>
                <w:rFonts w:cs="Arial"/>
                <w:sz w:val="18"/>
                <w:szCs w:val="18"/>
                <w:lang w:eastAsia="en-GB"/>
              </w:rPr>
              <w:t>10-14</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47263430" w14:textId="77777777" w:rsidR="00AE6613" w:rsidRPr="0053485B" w:rsidRDefault="00AE6613" w:rsidP="00172CE3">
            <w:pPr>
              <w:jc w:val="center"/>
              <w:rPr>
                <w:rFonts w:cs="Arial"/>
                <w:sz w:val="18"/>
                <w:szCs w:val="18"/>
                <w:lang w:eastAsia="en-GB"/>
              </w:rPr>
            </w:pPr>
            <w:r w:rsidRPr="0053485B">
              <w:rPr>
                <w:rFonts w:cs="Calibri"/>
                <w:color w:val="000000"/>
                <w:sz w:val="18"/>
                <w:szCs w:val="18"/>
              </w:rPr>
              <w:t>163</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ACFEB7" w14:textId="77777777" w:rsidR="00AE6613" w:rsidRPr="0053485B" w:rsidRDefault="00AE6613" w:rsidP="00172CE3">
            <w:pPr>
              <w:jc w:val="center"/>
              <w:rPr>
                <w:rFonts w:cs="Arial"/>
                <w:sz w:val="18"/>
                <w:szCs w:val="18"/>
                <w:lang w:eastAsia="en-GB"/>
              </w:rPr>
            </w:pPr>
            <w:r w:rsidRPr="0053485B">
              <w:rPr>
                <w:rFonts w:cs="Calibri"/>
                <w:color w:val="000000"/>
                <w:sz w:val="18"/>
                <w:szCs w:val="18"/>
              </w:rPr>
              <w:t>392</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B46DD3" w14:textId="77777777" w:rsidR="00AE6613" w:rsidRPr="0053485B" w:rsidRDefault="00AE6613" w:rsidP="00172CE3">
            <w:pPr>
              <w:jc w:val="center"/>
              <w:rPr>
                <w:rFonts w:cs="Arial"/>
                <w:sz w:val="18"/>
                <w:szCs w:val="18"/>
                <w:lang w:eastAsia="en-GB"/>
              </w:rPr>
            </w:pPr>
            <w:r w:rsidRPr="0053485B">
              <w:rPr>
                <w:rFonts w:cs="Calibri"/>
                <w:color w:val="000000"/>
                <w:sz w:val="18"/>
                <w:szCs w:val="18"/>
              </w:rPr>
              <w:t>0</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E60C1A" w14:textId="77777777" w:rsidR="00AE6613" w:rsidRPr="001A3DA1" w:rsidRDefault="00AE6613" w:rsidP="00172CE3">
            <w:pPr>
              <w:jc w:val="center"/>
              <w:rPr>
                <w:rFonts w:cs="Arial"/>
                <w:sz w:val="18"/>
                <w:szCs w:val="18"/>
                <w:lang w:eastAsia="en-GB"/>
              </w:rPr>
            </w:pPr>
            <w:r w:rsidRPr="0014424A">
              <w:rPr>
                <w:rFonts w:cs="Calibri"/>
                <w:color w:val="000000"/>
                <w:sz w:val="18"/>
                <w:szCs w:val="18"/>
              </w:rPr>
              <w:t>9</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6AE9C2" w14:textId="77777777" w:rsidR="00AE6613" w:rsidRPr="001A3DA1" w:rsidRDefault="00AE6613" w:rsidP="00172CE3">
            <w:pPr>
              <w:jc w:val="center"/>
              <w:rPr>
                <w:rFonts w:cs="Arial"/>
                <w:sz w:val="18"/>
                <w:szCs w:val="18"/>
                <w:lang w:eastAsia="en-GB"/>
              </w:rPr>
            </w:pPr>
            <w:r w:rsidRPr="0014424A">
              <w:rPr>
                <w:rFonts w:cs="Calibri"/>
                <w:color w:val="000000"/>
                <w:sz w:val="18"/>
                <w:szCs w:val="18"/>
              </w:rPr>
              <w:t>38</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9686AE" w14:textId="77777777" w:rsidR="00AE6613" w:rsidRPr="001A3DA1" w:rsidRDefault="00AE6613" w:rsidP="00172CE3">
            <w:pPr>
              <w:jc w:val="center"/>
              <w:rPr>
                <w:rFonts w:cs="Arial"/>
                <w:sz w:val="18"/>
                <w:szCs w:val="18"/>
                <w:lang w:eastAsia="en-GB"/>
              </w:rPr>
            </w:pPr>
            <w:r w:rsidRPr="0014424A">
              <w:rPr>
                <w:rFonts w:cs="Calibri"/>
                <w:color w:val="000000"/>
                <w:sz w:val="18"/>
                <w:szCs w:val="18"/>
              </w:rPr>
              <w:t>76</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B97477" w14:textId="77777777" w:rsidR="00AE6613" w:rsidRPr="001A3DA1" w:rsidRDefault="00AE6613" w:rsidP="00172CE3">
            <w:pPr>
              <w:jc w:val="center"/>
              <w:rPr>
                <w:rFonts w:cs="Arial"/>
                <w:sz w:val="18"/>
                <w:szCs w:val="18"/>
                <w:lang w:eastAsia="en-GB"/>
              </w:rPr>
            </w:pPr>
            <w:r w:rsidRPr="0014424A">
              <w:rPr>
                <w:rFonts w:cs="Calibri"/>
                <w:color w:val="000000"/>
                <w:sz w:val="18"/>
                <w:szCs w:val="18"/>
              </w:rPr>
              <w:t>6</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34B5B600" w14:textId="77777777" w:rsidR="00AE6613" w:rsidRPr="00AE6613" w:rsidRDefault="00AE6613" w:rsidP="00172CE3">
            <w:pPr>
              <w:jc w:val="center"/>
              <w:rPr>
                <w:rFonts w:cs="Arial"/>
                <w:sz w:val="18"/>
                <w:szCs w:val="18"/>
                <w:lang w:eastAsia="en-GB"/>
              </w:rPr>
            </w:pPr>
            <w:r w:rsidRPr="00AE6613">
              <w:rPr>
                <w:rFonts w:cs="Calibri"/>
                <w:color w:val="000000"/>
                <w:sz w:val="18"/>
                <w:szCs w:val="18"/>
              </w:rPr>
              <w:t>426</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13DD64" w14:textId="77777777" w:rsidR="00AE6613" w:rsidRPr="00AE6613" w:rsidRDefault="00AE6613" w:rsidP="00172CE3">
            <w:pPr>
              <w:jc w:val="center"/>
              <w:rPr>
                <w:rFonts w:cs="Arial"/>
                <w:sz w:val="18"/>
                <w:szCs w:val="18"/>
                <w:lang w:eastAsia="en-GB"/>
              </w:rPr>
            </w:pPr>
            <w:r w:rsidRPr="00AE6613">
              <w:rPr>
                <w:rFonts w:cs="Calibri"/>
                <w:color w:val="000000"/>
                <w:sz w:val="18"/>
                <w:szCs w:val="18"/>
              </w:rPr>
              <w:t>125</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21126E" w14:textId="77777777" w:rsidR="00AE6613" w:rsidRPr="00AE6613" w:rsidRDefault="00AE6613" w:rsidP="00172CE3">
            <w:pPr>
              <w:jc w:val="center"/>
              <w:rPr>
                <w:rFonts w:cs="Arial"/>
                <w:sz w:val="18"/>
                <w:szCs w:val="18"/>
                <w:lang w:eastAsia="en-GB"/>
              </w:rPr>
            </w:pPr>
            <w:r w:rsidRPr="00AE6613">
              <w:rPr>
                <w:rFonts w:cs="Calibri"/>
                <w:color w:val="000000"/>
                <w:sz w:val="18"/>
                <w:szCs w:val="18"/>
              </w:rPr>
              <w:t>1</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CCDC47" w14:textId="77777777" w:rsidR="00AE6613" w:rsidRPr="00AE6613" w:rsidRDefault="00AE6613" w:rsidP="00172CE3">
            <w:pPr>
              <w:jc w:val="center"/>
              <w:rPr>
                <w:rFonts w:cs="Arial"/>
                <w:sz w:val="18"/>
                <w:szCs w:val="18"/>
                <w:lang w:eastAsia="en-GB"/>
              </w:rPr>
            </w:pPr>
            <w:r w:rsidRPr="00AE6613">
              <w:rPr>
                <w:rFonts w:cs="Calibri"/>
                <w:color w:val="000000"/>
                <w:sz w:val="18"/>
                <w:szCs w:val="18"/>
              </w:rPr>
              <w:t>429</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bottom"/>
          </w:tcPr>
          <w:p w14:paraId="602B7339" w14:textId="77777777" w:rsidR="00AE6613" w:rsidRPr="0053485B" w:rsidRDefault="00AE6613" w:rsidP="00172CE3">
            <w:pPr>
              <w:jc w:val="center"/>
              <w:rPr>
                <w:rFonts w:cs="Arial"/>
                <w:b/>
                <w:sz w:val="18"/>
                <w:szCs w:val="18"/>
                <w:lang w:eastAsia="en-GB"/>
              </w:rPr>
            </w:pPr>
            <w:r w:rsidRPr="0053485B">
              <w:rPr>
                <w:rFonts w:cs="Calibri"/>
                <w:color w:val="000000"/>
                <w:sz w:val="18"/>
                <w:szCs w:val="18"/>
              </w:rPr>
              <w:t>555 (6.0)</w:t>
            </w:r>
          </w:p>
        </w:tc>
      </w:tr>
      <w:tr w:rsidR="00AE6613" w:rsidRPr="0053485B" w14:paraId="1DB212B1" w14:textId="77777777" w:rsidTr="00172CE3">
        <w:trPr>
          <w:trHeight w:val="383"/>
        </w:trPr>
        <w:tc>
          <w:tcPr>
            <w:tcW w:w="1271" w:type="dxa"/>
            <w:noWrap/>
            <w:vAlign w:val="center"/>
            <w:hideMark/>
          </w:tcPr>
          <w:p w14:paraId="01FA0914" w14:textId="77777777" w:rsidR="00AE6613" w:rsidRPr="00576EE0" w:rsidRDefault="00AE6613" w:rsidP="00172CE3">
            <w:pPr>
              <w:jc w:val="center"/>
              <w:rPr>
                <w:rFonts w:cs="Arial"/>
                <w:sz w:val="18"/>
                <w:szCs w:val="18"/>
                <w:lang w:eastAsia="en-GB"/>
              </w:rPr>
            </w:pPr>
            <w:r w:rsidRPr="00576EE0">
              <w:rPr>
                <w:rFonts w:cs="Arial"/>
                <w:sz w:val="18"/>
                <w:szCs w:val="18"/>
                <w:lang w:eastAsia="en-GB"/>
              </w:rPr>
              <w:t>15-19</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703AF5CA" w14:textId="77777777" w:rsidR="00AE6613" w:rsidRPr="0053485B" w:rsidRDefault="00AE6613" w:rsidP="00172CE3">
            <w:pPr>
              <w:jc w:val="center"/>
              <w:rPr>
                <w:rFonts w:cs="Arial"/>
                <w:sz w:val="18"/>
                <w:szCs w:val="18"/>
                <w:lang w:eastAsia="en-GB"/>
              </w:rPr>
            </w:pPr>
            <w:r w:rsidRPr="0053485B">
              <w:rPr>
                <w:rFonts w:cs="Calibri"/>
                <w:color w:val="000000"/>
                <w:sz w:val="18"/>
                <w:szCs w:val="18"/>
              </w:rPr>
              <w:t>230</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F44910" w14:textId="77777777" w:rsidR="00AE6613" w:rsidRPr="0053485B" w:rsidRDefault="00AE6613" w:rsidP="00172CE3">
            <w:pPr>
              <w:jc w:val="center"/>
              <w:rPr>
                <w:rFonts w:cs="Arial"/>
                <w:sz w:val="18"/>
                <w:szCs w:val="18"/>
                <w:lang w:eastAsia="en-GB"/>
              </w:rPr>
            </w:pPr>
            <w:r w:rsidRPr="0053485B">
              <w:rPr>
                <w:rFonts w:cs="Calibri"/>
                <w:color w:val="000000"/>
                <w:sz w:val="18"/>
                <w:szCs w:val="18"/>
              </w:rPr>
              <w:t>330</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A3ACF9" w14:textId="77777777" w:rsidR="00AE6613" w:rsidRPr="0053485B" w:rsidRDefault="00AE6613" w:rsidP="00172CE3">
            <w:pPr>
              <w:jc w:val="center"/>
              <w:rPr>
                <w:rFonts w:cs="Arial"/>
                <w:sz w:val="18"/>
                <w:szCs w:val="18"/>
                <w:lang w:eastAsia="en-GB"/>
              </w:rPr>
            </w:pPr>
            <w:r w:rsidRPr="0053485B">
              <w:rPr>
                <w:rFonts w:cs="Calibri"/>
                <w:color w:val="000000"/>
                <w:sz w:val="18"/>
                <w:szCs w:val="18"/>
              </w:rPr>
              <w:t>0</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2FB535" w14:textId="77777777" w:rsidR="00AE6613" w:rsidRPr="001A3DA1" w:rsidRDefault="00AE6613" w:rsidP="00172CE3">
            <w:pPr>
              <w:jc w:val="center"/>
              <w:rPr>
                <w:rFonts w:cs="Arial"/>
                <w:sz w:val="18"/>
                <w:szCs w:val="18"/>
                <w:lang w:eastAsia="en-GB"/>
              </w:rPr>
            </w:pPr>
            <w:r w:rsidRPr="0014424A">
              <w:rPr>
                <w:rFonts w:cs="Calibri"/>
                <w:color w:val="000000"/>
                <w:sz w:val="18"/>
                <w:szCs w:val="18"/>
              </w:rPr>
              <w:t>13</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47898C" w14:textId="77777777" w:rsidR="00AE6613" w:rsidRPr="001A3DA1" w:rsidRDefault="00AE6613" w:rsidP="00172CE3">
            <w:pPr>
              <w:jc w:val="center"/>
              <w:rPr>
                <w:rFonts w:cs="Arial"/>
                <w:sz w:val="18"/>
                <w:szCs w:val="18"/>
                <w:lang w:eastAsia="en-GB"/>
              </w:rPr>
            </w:pPr>
            <w:r w:rsidRPr="0014424A">
              <w:rPr>
                <w:rFonts w:cs="Calibri"/>
                <w:color w:val="000000"/>
                <w:sz w:val="18"/>
                <w:szCs w:val="18"/>
              </w:rPr>
              <w:t>55</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748AC9" w14:textId="77777777" w:rsidR="00AE6613" w:rsidRPr="001A3DA1" w:rsidRDefault="00AE6613" w:rsidP="00172CE3">
            <w:pPr>
              <w:jc w:val="center"/>
              <w:rPr>
                <w:rFonts w:cs="Arial"/>
                <w:sz w:val="18"/>
                <w:szCs w:val="18"/>
                <w:lang w:eastAsia="en-GB"/>
              </w:rPr>
            </w:pPr>
            <w:r w:rsidRPr="0014424A">
              <w:rPr>
                <w:rFonts w:cs="Calibri"/>
                <w:color w:val="000000"/>
                <w:sz w:val="18"/>
                <w:szCs w:val="18"/>
              </w:rPr>
              <w:t>119</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FD3370" w14:textId="77777777" w:rsidR="00AE6613" w:rsidRPr="001A3DA1" w:rsidRDefault="00AE6613" w:rsidP="00172CE3">
            <w:pPr>
              <w:jc w:val="center"/>
              <w:rPr>
                <w:rFonts w:cs="Arial"/>
                <w:sz w:val="18"/>
                <w:szCs w:val="18"/>
                <w:lang w:eastAsia="en-GB"/>
              </w:rPr>
            </w:pPr>
            <w:r w:rsidRPr="0014424A">
              <w:rPr>
                <w:rFonts w:cs="Calibri"/>
                <w:color w:val="000000"/>
                <w:sz w:val="18"/>
                <w:szCs w:val="18"/>
              </w:rPr>
              <w:t>2</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09AB112E" w14:textId="77777777" w:rsidR="00AE6613" w:rsidRPr="00AE6613" w:rsidRDefault="00AE6613" w:rsidP="00172CE3">
            <w:pPr>
              <w:jc w:val="center"/>
              <w:rPr>
                <w:rFonts w:cs="Arial"/>
                <w:sz w:val="18"/>
                <w:szCs w:val="18"/>
                <w:lang w:eastAsia="en-GB"/>
              </w:rPr>
            </w:pPr>
            <w:r w:rsidRPr="00AE6613">
              <w:rPr>
                <w:rFonts w:cs="Calibri"/>
                <w:color w:val="000000"/>
                <w:sz w:val="18"/>
                <w:szCs w:val="18"/>
              </w:rPr>
              <w:t>371</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BEBBC0" w14:textId="77777777" w:rsidR="00AE6613" w:rsidRPr="00AE6613" w:rsidRDefault="00AE6613" w:rsidP="00172CE3">
            <w:pPr>
              <w:jc w:val="center"/>
              <w:rPr>
                <w:rFonts w:cs="Arial"/>
                <w:sz w:val="18"/>
                <w:szCs w:val="18"/>
                <w:lang w:eastAsia="en-GB"/>
              </w:rPr>
            </w:pPr>
            <w:r w:rsidRPr="00AE6613">
              <w:rPr>
                <w:rFonts w:cs="Calibri"/>
                <w:color w:val="000000"/>
                <w:sz w:val="18"/>
                <w:szCs w:val="18"/>
              </w:rPr>
              <w:t>189</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356467" w14:textId="77777777" w:rsidR="00AE6613" w:rsidRPr="00AE6613" w:rsidRDefault="00AE6613" w:rsidP="00172CE3">
            <w:pPr>
              <w:jc w:val="center"/>
              <w:rPr>
                <w:rFonts w:cs="Arial"/>
                <w:sz w:val="18"/>
                <w:szCs w:val="18"/>
                <w:lang w:eastAsia="en-GB"/>
              </w:rPr>
            </w:pPr>
            <w:r w:rsidRPr="00AE6613">
              <w:rPr>
                <w:rFonts w:cs="Calibri"/>
                <w:color w:val="000000"/>
                <w:sz w:val="18"/>
                <w:szCs w:val="18"/>
              </w:rPr>
              <w:t>3</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59B158" w14:textId="77777777" w:rsidR="00AE6613" w:rsidRPr="00AE6613" w:rsidRDefault="00AE6613" w:rsidP="00172CE3">
            <w:pPr>
              <w:jc w:val="center"/>
              <w:rPr>
                <w:rFonts w:cs="Arial"/>
                <w:sz w:val="18"/>
                <w:szCs w:val="18"/>
                <w:lang w:eastAsia="en-GB"/>
              </w:rPr>
            </w:pPr>
            <w:r w:rsidRPr="00AE6613">
              <w:rPr>
                <w:rFonts w:cs="Calibri"/>
                <w:color w:val="000000"/>
                <w:sz w:val="18"/>
                <w:szCs w:val="18"/>
              </w:rPr>
              <w:t>368</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bottom"/>
          </w:tcPr>
          <w:p w14:paraId="14F532FF" w14:textId="77777777" w:rsidR="00AE6613" w:rsidRPr="0053485B" w:rsidRDefault="00AE6613" w:rsidP="00172CE3">
            <w:pPr>
              <w:jc w:val="center"/>
              <w:rPr>
                <w:rFonts w:cs="Arial"/>
                <w:b/>
                <w:sz w:val="18"/>
                <w:szCs w:val="18"/>
                <w:lang w:eastAsia="en-GB"/>
              </w:rPr>
            </w:pPr>
            <w:r w:rsidRPr="0053485B">
              <w:rPr>
                <w:rFonts w:cs="Calibri"/>
                <w:color w:val="000000"/>
                <w:sz w:val="18"/>
                <w:szCs w:val="18"/>
              </w:rPr>
              <w:t>560 (6.1)</w:t>
            </w:r>
          </w:p>
        </w:tc>
      </w:tr>
      <w:tr w:rsidR="00AE6613" w:rsidRPr="0053485B" w14:paraId="2238570C" w14:textId="77777777" w:rsidTr="00172CE3">
        <w:trPr>
          <w:trHeight w:val="383"/>
        </w:trPr>
        <w:tc>
          <w:tcPr>
            <w:tcW w:w="1271" w:type="dxa"/>
            <w:noWrap/>
            <w:vAlign w:val="center"/>
            <w:hideMark/>
          </w:tcPr>
          <w:p w14:paraId="5383D0AA" w14:textId="77777777" w:rsidR="00AE6613" w:rsidRPr="00576EE0" w:rsidRDefault="00AE6613" w:rsidP="00172CE3">
            <w:pPr>
              <w:jc w:val="center"/>
              <w:rPr>
                <w:rFonts w:cs="Arial"/>
                <w:sz w:val="18"/>
                <w:szCs w:val="18"/>
                <w:lang w:eastAsia="en-GB"/>
              </w:rPr>
            </w:pPr>
            <w:r w:rsidRPr="00576EE0">
              <w:rPr>
                <w:rFonts w:cs="Arial"/>
                <w:sz w:val="18"/>
                <w:szCs w:val="18"/>
                <w:lang w:eastAsia="en-GB"/>
              </w:rPr>
              <w:t>20-24</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02E8E4BA" w14:textId="77777777" w:rsidR="00AE6613" w:rsidRPr="0053485B" w:rsidRDefault="00AE6613" w:rsidP="00172CE3">
            <w:pPr>
              <w:jc w:val="center"/>
              <w:rPr>
                <w:rFonts w:cs="Arial"/>
                <w:sz w:val="18"/>
                <w:szCs w:val="18"/>
                <w:lang w:eastAsia="en-GB"/>
              </w:rPr>
            </w:pPr>
            <w:r w:rsidRPr="0053485B">
              <w:rPr>
                <w:rFonts w:cs="Calibri"/>
                <w:color w:val="000000"/>
                <w:sz w:val="18"/>
                <w:szCs w:val="18"/>
              </w:rPr>
              <w:t>263</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9B5451" w14:textId="77777777" w:rsidR="00AE6613" w:rsidRPr="0053485B" w:rsidRDefault="00AE6613" w:rsidP="00172CE3">
            <w:pPr>
              <w:jc w:val="center"/>
              <w:rPr>
                <w:rFonts w:cs="Arial"/>
                <w:sz w:val="18"/>
                <w:szCs w:val="18"/>
                <w:lang w:eastAsia="en-GB"/>
              </w:rPr>
            </w:pPr>
            <w:r w:rsidRPr="0053485B">
              <w:rPr>
                <w:rFonts w:cs="Calibri"/>
                <w:color w:val="000000"/>
                <w:sz w:val="18"/>
                <w:szCs w:val="18"/>
              </w:rPr>
              <w:t>250</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FE695D" w14:textId="77777777" w:rsidR="00AE6613" w:rsidRPr="0053485B" w:rsidRDefault="00AE6613" w:rsidP="00172CE3">
            <w:pPr>
              <w:jc w:val="center"/>
              <w:rPr>
                <w:rFonts w:cs="Arial"/>
                <w:sz w:val="18"/>
                <w:szCs w:val="18"/>
                <w:lang w:eastAsia="en-GB"/>
              </w:rPr>
            </w:pPr>
            <w:r w:rsidRPr="0053485B">
              <w:rPr>
                <w:rFonts w:cs="Calibri"/>
                <w:color w:val="000000"/>
                <w:sz w:val="18"/>
                <w:szCs w:val="18"/>
              </w:rPr>
              <w:t>0</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1CFFA2" w14:textId="77777777" w:rsidR="00AE6613" w:rsidRPr="001A3DA1" w:rsidRDefault="00AE6613" w:rsidP="00172CE3">
            <w:pPr>
              <w:jc w:val="center"/>
              <w:rPr>
                <w:rFonts w:cs="Arial"/>
                <w:sz w:val="18"/>
                <w:szCs w:val="18"/>
                <w:lang w:eastAsia="en-GB"/>
              </w:rPr>
            </w:pPr>
            <w:r w:rsidRPr="0014424A">
              <w:rPr>
                <w:rFonts w:cs="Calibri"/>
                <w:color w:val="000000"/>
                <w:sz w:val="18"/>
                <w:szCs w:val="18"/>
              </w:rPr>
              <w:t>10</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87C471" w14:textId="77777777" w:rsidR="00AE6613" w:rsidRPr="001A3DA1" w:rsidRDefault="00AE6613" w:rsidP="00172CE3">
            <w:pPr>
              <w:jc w:val="center"/>
              <w:rPr>
                <w:rFonts w:cs="Arial"/>
                <w:sz w:val="18"/>
                <w:szCs w:val="18"/>
                <w:lang w:eastAsia="en-GB"/>
              </w:rPr>
            </w:pPr>
            <w:r w:rsidRPr="0014424A">
              <w:rPr>
                <w:rFonts w:cs="Calibri"/>
                <w:color w:val="000000"/>
                <w:sz w:val="18"/>
                <w:szCs w:val="18"/>
              </w:rPr>
              <w:t>71</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87EDAF" w14:textId="77777777" w:rsidR="00AE6613" w:rsidRPr="001A3DA1" w:rsidRDefault="00AE6613" w:rsidP="00172CE3">
            <w:pPr>
              <w:jc w:val="center"/>
              <w:rPr>
                <w:rFonts w:cs="Arial"/>
                <w:sz w:val="18"/>
                <w:szCs w:val="18"/>
                <w:lang w:eastAsia="en-GB"/>
              </w:rPr>
            </w:pPr>
            <w:r w:rsidRPr="0014424A">
              <w:rPr>
                <w:rFonts w:cs="Calibri"/>
                <w:color w:val="000000"/>
                <w:sz w:val="18"/>
                <w:szCs w:val="18"/>
              </w:rPr>
              <w:t>158</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B602C2" w14:textId="77777777" w:rsidR="00AE6613" w:rsidRPr="001A3DA1" w:rsidRDefault="00AE6613" w:rsidP="00172CE3">
            <w:pPr>
              <w:jc w:val="center"/>
              <w:rPr>
                <w:rFonts w:cs="Arial"/>
                <w:sz w:val="18"/>
                <w:szCs w:val="18"/>
                <w:lang w:eastAsia="en-GB"/>
              </w:rPr>
            </w:pPr>
            <w:r w:rsidRPr="0014424A">
              <w:rPr>
                <w:rFonts w:cs="Calibri"/>
                <w:color w:val="000000"/>
                <w:sz w:val="18"/>
                <w:szCs w:val="18"/>
              </w:rPr>
              <w:t>8</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1B947816" w14:textId="77777777" w:rsidR="00AE6613" w:rsidRPr="00AE6613" w:rsidRDefault="00AE6613" w:rsidP="00172CE3">
            <w:pPr>
              <w:jc w:val="center"/>
              <w:rPr>
                <w:rFonts w:cs="Arial"/>
                <w:sz w:val="18"/>
                <w:szCs w:val="18"/>
                <w:lang w:eastAsia="en-GB"/>
              </w:rPr>
            </w:pPr>
            <w:r w:rsidRPr="00AE6613">
              <w:rPr>
                <w:rFonts w:cs="Calibri"/>
                <w:color w:val="000000"/>
                <w:sz w:val="18"/>
                <w:szCs w:val="18"/>
              </w:rPr>
              <w:t>266</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CFB2E5" w14:textId="77777777" w:rsidR="00AE6613" w:rsidRPr="00AE6613" w:rsidRDefault="00AE6613" w:rsidP="00172CE3">
            <w:pPr>
              <w:jc w:val="center"/>
              <w:rPr>
                <w:rFonts w:cs="Arial"/>
                <w:sz w:val="18"/>
                <w:szCs w:val="18"/>
                <w:lang w:eastAsia="en-GB"/>
              </w:rPr>
            </w:pPr>
            <w:r w:rsidRPr="00AE6613">
              <w:rPr>
                <w:rFonts w:cs="Calibri"/>
                <w:color w:val="000000"/>
                <w:sz w:val="18"/>
                <w:szCs w:val="18"/>
              </w:rPr>
              <w:t>245</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0ECFF0" w14:textId="77777777" w:rsidR="00AE6613" w:rsidRPr="00AE6613" w:rsidRDefault="00AE6613" w:rsidP="00172CE3">
            <w:pPr>
              <w:jc w:val="center"/>
              <w:rPr>
                <w:rFonts w:cs="Arial"/>
                <w:sz w:val="18"/>
                <w:szCs w:val="18"/>
                <w:lang w:eastAsia="en-GB"/>
              </w:rPr>
            </w:pPr>
            <w:r w:rsidRPr="00AE6613">
              <w:rPr>
                <w:rFonts w:cs="Calibri"/>
                <w:color w:val="000000"/>
                <w:sz w:val="18"/>
                <w:szCs w:val="18"/>
              </w:rPr>
              <w:t>0</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4BEE5F" w14:textId="77777777" w:rsidR="00AE6613" w:rsidRPr="00AE6613" w:rsidRDefault="00AE6613" w:rsidP="00172CE3">
            <w:pPr>
              <w:jc w:val="center"/>
              <w:rPr>
                <w:rFonts w:cs="Arial"/>
                <w:sz w:val="18"/>
                <w:szCs w:val="18"/>
                <w:lang w:eastAsia="en-GB"/>
              </w:rPr>
            </w:pPr>
            <w:r w:rsidRPr="00AE6613">
              <w:rPr>
                <w:rFonts w:cs="Calibri"/>
                <w:color w:val="000000"/>
                <w:sz w:val="18"/>
                <w:szCs w:val="18"/>
              </w:rPr>
              <w:t>268</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bottom"/>
          </w:tcPr>
          <w:p w14:paraId="43049797" w14:textId="77777777" w:rsidR="00AE6613" w:rsidRPr="0053485B" w:rsidRDefault="00AE6613" w:rsidP="00172CE3">
            <w:pPr>
              <w:jc w:val="center"/>
              <w:rPr>
                <w:rFonts w:cs="Arial"/>
                <w:b/>
                <w:sz w:val="18"/>
                <w:szCs w:val="18"/>
                <w:lang w:eastAsia="en-GB"/>
              </w:rPr>
            </w:pPr>
            <w:r w:rsidRPr="0053485B">
              <w:rPr>
                <w:rFonts w:cs="Calibri"/>
                <w:color w:val="000000"/>
                <w:sz w:val="18"/>
                <w:szCs w:val="18"/>
              </w:rPr>
              <w:t>513 (5.6)</w:t>
            </w:r>
          </w:p>
        </w:tc>
      </w:tr>
      <w:tr w:rsidR="00AE6613" w:rsidRPr="0053485B" w14:paraId="10D24106" w14:textId="77777777" w:rsidTr="00172CE3">
        <w:trPr>
          <w:trHeight w:val="383"/>
        </w:trPr>
        <w:tc>
          <w:tcPr>
            <w:tcW w:w="1271" w:type="dxa"/>
            <w:noWrap/>
            <w:vAlign w:val="center"/>
            <w:hideMark/>
          </w:tcPr>
          <w:p w14:paraId="66701D02" w14:textId="77777777" w:rsidR="00AE6613" w:rsidRPr="00576EE0" w:rsidRDefault="00AE6613" w:rsidP="00172CE3">
            <w:pPr>
              <w:jc w:val="center"/>
              <w:rPr>
                <w:rFonts w:cs="Arial"/>
                <w:sz w:val="18"/>
                <w:szCs w:val="18"/>
                <w:lang w:eastAsia="en-GB"/>
              </w:rPr>
            </w:pPr>
            <w:r w:rsidRPr="00576EE0">
              <w:rPr>
                <w:rFonts w:cs="Arial"/>
                <w:sz w:val="18"/>
                <w:szCs w:val="18"/>
                <w:lang w:eastAsia="en-GB"/>
              </w:rPr>
              <w:t>25-29</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7615B1A9" w14:textId="77777777" w:rsidR="00AE6613" w:rsidRPr="0053485B" w:rsidRDefault="00AE6613" w:rsidP="00172CE3">
            <w:pPr>
              <w:jc w:val="center"/>
              <w:rPr>
                <w:rFonts w:cs="Arial"/>
                <w:sz w:val="18"/>
                <w:szCs w:val="18"/>
                <w:lang w:eastAsia="en-GB"/>
              </w:rPr>
            </w:pPr>
            <w:r w:rsidRPr="0053485B">
              <w:rPr>
                <w:rFonts w:cs="Calibri"/>
                <w:color w:val="000000"/>
                <w:sz w:val="18"/>
                <w:szCs w:val="18"/>
              </w:rPr>
              <w:t>377</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4D9BBA" w14:textId="77777777" w:rsidR="00AE6613" w:rsidRPr="0053485B" w:rsidRDefault="00AE6613" w:rsidP="00172CE3">
            <w:pPr>
              <w:jc w:val="center"/>
              <w:rPr>
                <w:rFonts w:cs="Arial"/>
                <w:sz w:val="18"/>
                <w:szCs w:val="18"/>
                <w:lang w:eastAsia="en-GB"/>
              </w:rPr>
            </w:pPr>
            <w:r w:rsidRPr="0053485B">
              <w:rPr>
                <w:rFonts w:cs="Calibri"/>
                <w:color w:val="000000"/>
                <w:sz w:val="18"/>
                <w:szCs w:val="18"/>
              </w:rPr>
              <w:t>358</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5C07CF" w14:textId="77777777" w:rsidR="00AE6613" w:rsidRPr="0053485B" w:rsidRDefault="00AE6613" w:rsidP="00172CE3">
            <w:pPr>
              <w:jc w:val="center"/>
              <w:rPr>
                <w:rFonts w:cs="Arial"/>
                <w:sz w:val="18"/>
                <w:szCs w:val="18"/>
                <w:lang w:eastAsia="en-GB"/>
              </w:rPr>
            </w:pPr>
            <w:r w:rsidRPr="0053485B">
              <w:rPr>
                <w:rFonts w:cs="Calibri"/>
                <w:color w:val="000000"/>
                <w:sz w:val="18"/>
                <w:szCs w:val="18"/>
              </w:rPr>
              <w:t>0</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A476D9" w14:textId="77777777" w:rsidR="00AE6613" w:rsidRPr="001A3DA1" w:rsidRDefault="00AE6613" w:rsidP="00172CE3">
            <w:pPr>
              <w:jc w:val="center"/>
              <w:rPr>
                <w:rFonts w:cs="Arial"/>
                <w:sz w:val="18"/>
                <w:szCs w:val="18"/>
                <w:lang w:eastAsia="en-GB"/>
              </w:rPr>
            </w:pPr>
            <w:r w:rsidRPr="0014424A">
              <w:rPr>
                <w:rFonts w:cs="Calibri"/>
                <w:color w:val="000000"/>
                <w:sz w:val="18"/>
                <w:szCs w:val="18"/>
              </w:rPr>
              <w:t>23</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705D57" w14:textId="77777777" w:rsidR="00AE6613" w:rsidRPr="001A3DA1" w:rsidRDefault="00AE6613" w:rsidP="00172CE3">
            <w:pPr>
              <w:jc w:val="center"/>
              <w:rPr>
                <w:rFonts w:cs="Arial"/>
                <w:sz w:val="18"/>
                <w:szCs w:val="18"/>
                <w:lang w:eastAsia="en-GB"/>
              </w:rPr>
            </w:pPr>
            <w:r w:rsidRPr="0014424A">
              <w:rPr>
                <w:rFonts w:cs="Calibri"/>
                <w:color w:val="000000"/>
                <w:sz w:val="18"/>
                <w:szCs w:val="18"/>
              </w:rPr>
              <w:t>99</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B9ABD9" w14:textId="77777777" w:rsidR="00AE6613" w:rsidRPr="001A3DA1" w:rsidRDefault="00AE6613" w:rsidP="00172CE3">
            <w:pPr>
              <w:jc w:val="center"/>
              <w:rPr>
                <w:rFonts w:cs="Arial"/>
                <w:sz w:val="18"/>
                <w:szCs w:val="18"/>
                <w:lang w:eastAsia="en-GB"/>
              </w:rPr>
            </w:pPr>
            <w:r w:rsidRPr="0014424A">
              <w:rPr>
                <w:rFonts w:cs="Calibri"/>
                <w:color w:val="000000"/>
                <w:sz w:val="18"/>
                <w:szCs w:val="18"/>
              </w:rPr>
              <w:t>217</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02641E" w14:textId="77777777" w:rsidR="00AE6613" w:rsidRPr="001A3DA1" w:rsidRDefault="00AE6613" w:rsidP="00172CE3">
            <w:pPr>
              <w:jc w:val="center"/>
              <w:rPr>
                <w:rFonts w:cs="Arial"/>
                <w:sz w:val="18"/>
                <w:szCs w:val="18"/>
                <w:lang w:eastAsia="en-GB"/>
              </w:rPr>
            </w:pPr>
            <w:r w:rsidRPr="0014424A">
              <w:rPr>
                <w:rFonts w:cs="Calibri"/>
                <w:color w:val="000000"/>
                <w:sz w:val="18"/>
                <w:szCs w:val="18"/>
              </w:rPr>
              <w:t>6</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77C7CD41" w14:textId="77777777" w:rsidR="00AE6613" w:rsidRPr="00AE6613" w:rsidRDefault="00AE6613" w:rsidP="00172CE3">
            <w:pPr>
              <w:jc w:val="center"/>
              <w:rPr>
                <w:rFonts w:cs="Arial"/>
                <w:sz w:val="18"/>
                <w:szCs w:val="18"/>
                <w:lang w:eastAsia="en-GB"/>
              </w:rPr>
            </w:pPr>
            <w:r w:rsidRPr="00AE6613">
              <w:rPr>
                <w:rFonts w:cs="Calibri"/>
                <w:color w:val="000000"/>
                <w:sz w:val="18"/>
                <w:szCs w:val="18"/>
              </w:rPr>
              <w:t>390</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1A2848" w14:textId="77777777" w:rsidR="00AE6613" w:rsidRPr="00AE6613" w:rsidRDefault="00AE6613" w:rsidP="00172CE3">
            <w:pPr>
              <w:jc w:val="center"/>
              <w:rPr>
                <w:rFonts w:cs="Arial"/>
                <w:sz w:val="18"/>
                <w:szCs w:val="18"/>
                <w:lang w:eastAsia="en-GB"/>
              </w:rPr>
            </w:pPr>
            <w:r w:rsidRPr="00AE6613">
              <w:rPr>
                <w:rFonts w:cs="Calibri"/>
                <w:color w:val="000000"/>
                <w:sz w:val="18"/>
                <w:szCs w:val="18"/>
              </w:rPr>
              <w:t>342</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881AC3" w14:textId="77777777" w:rsidR="00AE6613" w:rsidRPr="00AE6613" w:rsidRDefault="00AE6613" w:rsidP="00172CE3">
            <w:pPr>
              <w:jc w:val="center"/>
              <w:rPr>
                <w:rFonts w:cs="Arial"/>
                <w:sz w:val="18"/>
                <w:szCs w:val="18"/>
                <w:lang w:eastAsia="en-GB"/>
              </w:rPr>
            </w:pPr>
            <w:r w:rsidRPr="00AE6613">
              <w:rPr>
                <w:rFonts w:cs="Calibri"/>
                <w:color w:val="000000"/>
                <w:sz w:val="18"/>
                <w:szCs w:val="18"/>
              </w:rPr>
              <w:t>4</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77850D" w14:textId="77777777" w:rsidR="00AE6613" w:rsidRPr="00AE6613" w:rsidRDefault="00AE6613" w:rsidP="00172CE3">
            <w:pPr>
              <w:jc w:val="center"/>
              <w:rPr>
                <w:rFonts w:cs="Arial"/>
                <w:sz w:val="18"/>
                <w:szCs w:val="18"/>
                <w:lang w:eastAsia="en-GB"/>
              </w:rPr>
            </w:pPr>
            <w:r w:rsidRPr="00AE6613">
              <w:rPr>
                <w:rFonts w:cs="Calibri"/>
                <w:color w:val="000000"/>
                <w:sz w:val="18"/>
                <w:szCs w:val="18"/>
              </w:rPr>
              <w:t>389</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bottom"/>
          </w:tcPr>
          <w:p w14:paraId="1D38383D" w14:textId="77777777" w:rsidR="00AE6613" w:rsidRPr="0053485B" w:rsidRDefault="00AE6613" w:rsidP="00172CE3">
            <w:pPr>
              <w:jc w:val="center"/>
              <w:rPr>
                <w:rFonts w:cs="Arial"/>
                <w:b/>
                <w:sz w:val="18"/>
                <w:szCs w:val="18"/>
                <w:lang w:eastAsia="en-GB"/>
              </w:rPr>
            </w:pPr>
            <w:r w:rsidRPr="0053485B">
              <w:rPr>
                <w:rFonts w:cs="Calibri"/>
                <w:color w:val="000000"/>
                <w:sz w:val="18"/>
                <w:szCs w:val="18"/>
              </w:rPr>
              <w:t>735 (8.0)</w:t>
            </w:r>
          </w:p>
        </w:tc>
      </w:tr>
      <w:tr w:rsidR="00AE6613" w:rsidRPr="0053485B" w14:paraId="35163857" w14:textId="77777777" w:rsidTr="00172CE3">
        <w:trPr>
          <w:trHeight w:val="383"/>
        </w:trPr>
        <w:tc>
          <w:tcPr>
            <w:tcW w:w="1271" w:type="dxa"/>
            <w:noWrap/>
            <w:vAlign w:val="center"/>
            <w:hideMark/>
          </w:tcPr>
          <w:p w14:paraId="6D1533E1" w14:textId="77777777" w:rsidR="00AE6613" w:rsidRPr="00576EE0" w:rsidRDefault="00AE6613" w:rsidP="00172CE3">
            <w:pPr>
              <w:jc w:val="center"/>
              <w:rPr>
                <w:rFonts w:cs="Arial"/>
                <w:sz w:val="18"/>
                <w:szCs w:val="18"/>
                <w:lang w:eastAsia="en-GB"/>
              </w:rPr>
            </w:pPr>
            <w:r w:rsidRPr="00576EE0">
              <w:rPr>
                <w:rFonts w:cs="Arial"/>
                <w:sz w:val="18"/>
                <w:szCs w:val="18"/>
                <w:lang w:eastAsia="en-GB"/>
              </w:rPr>
              <w:t>30-34</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6174417D" w14:textId="77777777" w:rsidR="00AE6613" w:rsidRPr="0053485B" w:rsidRDefault="00AE6613" w:rsidP="00172CE3">
            <w:pPr>
              <w:jc w:val="center"/>
              <w:rPr>
                <w:rFonts w:cs="Arial"/>
                <w:sz w:val="18"/>
                <w:szCs w:val="18"/>
                <w:lang w:eastAsia="en-GB"/>
              </w:rPr>
            </w:pPr>
            <w:r w:rsidRPr="0053485B">
              <w:rPr>
                <w:rFonts w:cs="Calibri"/>
                <w:color w:val="000000"/>
                <w:sz w:val="18"/>
                <w:szCs w:val="18"/>
              </w:rPr>
              <w:t>451</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0130E7" w14:textId="77777777" w:rsidR="00AE6613" w:rsidRPr="0053485B" w:rsidRDefault="00AE6613" w:rsidP="00172CE3">
            <w:pPr>
              <w:jc w:val="center"/>
              <w:rPr>
                <w:rFonts w:cs="Arial"/>
                <w:sz w:val="18"/>
                <w:szCs w:val="18"/>
                <w:lang w:eastAsia="en-GB"/>
              </w:rPr>
            </w:pPr>
            <w:r w:rsidRPr="0053485B">
              <w:rPr>
                <w:rFonts w:cs="Calibri"/>
                <w:color w:val="000000"/>
                <w:sz w:val="18"/>
                <w:szCs w:val="18"/>
              </w:rPr>
              <w:t>475</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BDD53F" w14:textId="77777777" w:rsidR="00AE6613" w:rsidRPr="0053485B" w:rsidRDefault="00AE6613" w:rsidP="00172CE3">
            <w:pPr>
              <w:jc w:val="center"/>
              <w:rPr>
                <w:rFonts w:cs="Arial"/>
                <w:sz w:val="18"/>
                <w:szCs w:val="18"/>
                <w:lang w:eastAsia="en-GB"/>
              </w:rPr>
            </w:pPr>
            <w:r w:rsidRPr="0053485B">
              <w:rPr>
                <w:rFonts w:cs="Calibri"/>
                <w:color w:val="000000"/>
                <w:sz w:val="18"/>
                <w:szCs w:val="18"/>
              </w:rPr>
              <w:t>0</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AACF18" w14:textId="77777777" w:rsidR="00AE6613" w:rsidRPr="001A3DA1" w:rsidRDefault="00AE6613" w:rsidP="00172CE3">
            <w:pPr>
              <w:jc w:val="center"/>
              <w:rPr>
                <w:rFonts w:cs="Arial"/>
                <w:sz w:val="18"/>
                <w:szCs w:val="18"/>
                <w:lang w:eastAsia="en-GB"/>
              </w:rPr>
            </w:pPr>
            <w:r w:rsidRPr="0014424A">
              <w:rPr>
                <w:rFonts w:cs="Calibri"/>
                <w:color w:val="000000"/>
                <w:sz w:val="18"/>
                <w:szCs w:val="18"/>
              </w:rPr>
              <w:t>32</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D79346" w14:textId="77777777" w:rsidR="00AE6613" w:rsidRPr="001A3DA1" w:rsidRDefault="00AE6613" w:rsidP="00172CE3">
            <w:pPr>
              <w:jc w:val="center"/>
              <w:rPr>
                <w:rFonts w:cs="Arial"/>
                <w:sz w:val="18"/>
                <w:szCs w:val="18"/>
                <w:lang w:eastAsia="en-GB"/>
              </w:rPr>
            </w:pPr>
            <w:r w:rsidRPr="0014424A">
              <w:rPr>
                <w:rFonts w:cs="Calibri"/>
                <w:color w:val="000000"/>
                <w:sz w:val="18"/>
                <w:szCs w:val="18"/>
              </w:rPr>
              <w:t>167</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39D02E" w14:textId="77777777" w:rsidR="00AE6613" w:rsidRPr="001A3DA1" w:rsidRDefault="00AE6613" w:rsidP="00172CE3">
            <w:pPr>
              <w:jc w:val="center"/>
              <w:rPr>
                <w:rFonts w:cs="Arial"/>
                <w:sz w:val="18"/>
                <w:szCs w:val="18"/>
                <w:lang w:eastAsia="en-GB"/>
              </w:rPr>
            </w:pPr>
            <w:r w:rsidRPr="0014424A">
              <w:rPr>
                <w:rFonts w:cs="Calibri"/>
                <w:color w:val="000000"/>
                <w:sz w:val="18"/>
                <w:szCs w:val="18"/>
              </w:rPr>
              <w:t>281</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F42FD4" w14:textId="77777777" w:rsidR="00AE6613" w:rsidRPr="001A3DA1" w:rsidRDefault="00AE6613" w:rsidP="00172CE3">
            <w:pPr>
              <w:jc w:val="center"/>
              <w:rPr>
                <w:rFonts w:cs="Arial"/>
                <w:sz w:val="18"/>
                <w:szCs w:val="18"/>
                <w:lang w:eastAsia="en-GB"/>
              </w:rPr>
            </w:pPr>
            <w:r w:rsidRPr="0014424A">
              <w:rPr>
                <w:rFonts w:cs="Calibri"/>
                <w:color w:val="000000"/>
                <w:sz w:val="18"/>
                <w:szCs w:val="18"/>
              </w:rPr>
              <w:t>11</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3FDBBDEB" w14:textId="77777777" w:rsidR="00AE6613" w:rsidRPr="00AE6613" w:rsidRDefault="00AE6613" w:rsidP="00172CE3">
            <w:pPr>
              <w:jc w:val="center"/>
              <w:rPr>
                <w:rFonts w:cs="Arial"/>
                <w:sz w:val="18"/>
                <w:szCs w:val="18"/>
                <w:lang w:eastAsia="en-GB"/>
              </w:rPr>
            </w:pPr>
            <w:r w:rsidRPr="00AE6613">
              <w:rPr>
                <w:rFonts w:cs="Calibri"/>
                <w:color w:val="000000"/>
                <w:sz w:val="18"/>
                <w:szCs w:val="18"/>
              </w:rPr>
              <w:t>435</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11BB68" w14:textId="77777777" w:rsidR="00AE6613" w:rsidRPr="00AE6613" w:rsidRDefault="00AE6613" w:rsidP="00172CE3">
            <w:pPr>
              <w:jc w:val="center"/>
              <w:rPr>
                <w:rFonts w:cs="Arial"/>
                <w:sz w:val="18"/>
                <w:szCs w:val="18"/>
                <w:lang w:eastAsia="en-GB"/>
              </w:rPr>
            </w:pPr>
            <w:r w:rsidRPr="00AE6613">
              <w:rPr>
                <w:rFonts w:cs="Calibri"/>
                <w:color w:val="000000"/>
                <w:sz w:val="18"/>
                <w:szCs w:val="18"/>
              </w:rPr>
              <w:t>484</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4F7937" w14:textId="77777777" w:rsidR="00AE6613" w:rsidRPr="00AE6613" w:rsidRDefault="00AE6613" w:rsidP="00172CE3">
            <w:pPr>
              <w:jc w:val="center"/>
              <w:rPr>
                <w:rFonts w:cs="Arial"/>
                <w:sz w:val="18"/>
                <w:szCs w:val="18"/>
                <w:lang w:eastAsia="en-GB"/>
              </w:rPr>
            </w:pPr>
            <w:r w:rsidRPr="00AE6613">
              <w:rPr>
                <w:rFonts w:cs="Calibri"/>
                <w:color w:val="000000"/>
                <w:sz w:val="18"/>
                <w:szCs w:val="18"/>
              </w:rPr>
              <w:t>7</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6EA3DAD" w14:textId="77777777" w:rsidR="00AE6613" w:rsidRPr="00AE6613" w:rsidRDefault="00AE6613" w:rsidP="00172CE3">
            <w:pPr>
              <w:jc w:val="center"/>
              <w:rPr>
                <w:rFonts w:cs="Arial"/>
                <w:sz w:val="18"/>
                <w:szCs w:val="18"/>
                <w:lang w:eastAsia="en-GB"/>
              </w:rPr>
            </w:pPr>
            <w:r w:rsidRPr="00AE6613">
              <w:rPr>
                <w:rFonts w:cs="Calibri"/>
                <w:color w:val="000000"/>
                <w:sz w:val="18"/>
                <w:szCs w:val="18"/>
              </w:rPr>
              <w:t>435</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bottom"/>
          </w:tcPr>
          <w:p w14:paraId="034CD1B8" w14:textId="77777777" w:rsidR="00AE6613" w:rsidRPr="0053485B" w:rsidRDefault="00AE6613" w:rsidP="00172CE3">
            <w:pPr>
              <w:jc w:val="center"/>
              <w:rPr>
                <w:rFonts w:cs="Arial"/>
                <w:b/>
                <w:sz w:val="18"/>
                <w:szCs w:val="18"/>
                <w:lang w:eastAsia="en-GB"/>
              </w:rPr>
            </w:pPr>
            <w:r w:rsidRPr="0053485B">
              <w:rPr>
                <w:rFonts w:cs="Calibri"/>
                <w:color w:val="000000"/>
                <w:sz w:val="18"/>
                <w:szCs w:val="18"/>
              </w:rPr>
              <w:t>926(10.0)</w:t>
            </w:r>
          </w:p>
        </w:tc>
      </w:tr>
      <w:tr w:rsidR="00AE6613" w:rsidRPr="0053485B" w14:paraId="354C6590" w14:textId="77777777" w:rsidTr="00172CE3">
        <w:trPr>
          <w:trHeight w:val="383"/>
        </w:trPr>
        <w:tc>
          <w:tcPr>
            <w:tcW w:w="1271" w:type="dxa"/>
            <w:noWrap/>
            <w:vAlign w:val="center"/>
            <w:hideMark/>
          </w:tcPr>
          <w:p w14:paraId="307C39CD" w14:textId="77777777" w:rsidR="00AE6613" w:rsidRPr="00576EE0" w:rsidRDefault="00AE6613" w:rsidP="00172CE3">
            <w:pPr>
              <w:jc w:val="center"/>
              <w:rPr>
                <w:rFonts w:cs="Arial"/>
                <w:sz w:val="18"/>
                <w:szCs w:val="18"/>
                <w:lang w:eastAsia="en-GB"/>
              </w:rPr>
            </w:pPr>
            <w:r w:rsidRPr="00576EE0">
              <w:rPr>
                <w:rFonts w:cs="Arial"/>
                <w:sz w:val="18"/>
                <w:szCs w:val="18"/>
                <w:lang w:eastAsia="en-GB"/>
              </w:rPr>
              <w:t>35-39</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28C22FF0" w14:textId="77777777" w:rsidR="00AE6613" w:rsidRPr="0053485B" w:rsidRDefault="00AE6613" w:rsidP="00172CE3">
            <w:pPr>
              <w:jc w:val="center"/>
              <w:rPr>
                <w:rFonts w:cs="Arial"/>
                <w:sz w:val="18"/>
                <w:szCs w:val="18"/>
                <w:lang w:eastAsia="en-GB"/>
              </w:rPr>
            </w:pPr>
            <w:r w:rsidRPr="0053485B">
              <w:rPr>
                <w:rFonts w:cs="Calibri"/>
                <w:color w:val="000000"/>
                <w:sz w:val="18"/>
                <w:szCs w:val="18"/>
              </w:rPr>
              <w:t>402</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B5C216" w14:textId="77777777" w:rsidR="00AE6613" w:rsidRPr="0053485B" w:rsidRDefault="00AE6613" w:rsidP="00172CE3">
            <w:pPr>
              <w:jc w:val="center"/>
              <w:rPr>
                <w:rFonts w:cs="Arial"/>
                <w:sz w:val="18"/>
                <w:szCs w:val="18"/>
                <w:lang w:eastAsia="en-GB"/>
              </w:rPr>
            </w:pPr>
            <w:r w:rsidRPr="0053485B">
              <w:rPr>
                <w:rFonts w:cs="Calibri"/>
                <w:color w:val="000000"/>
                <w:sz w:val="18"/>
                <w:szCs w:val="18"/>
              </w:rPr>
              <w:t>467</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E38CCD" w14:textId="77777777" w:rsidR="00AE6613" w:rsidRPr="0053485B" w:rsidRDefault="00AE6613" w:rsidP="00172CE3">
            <w:pPr>
              <w:jc w:val="center"/>
              <w:rPr>
                <w:rFonts w:cs="Arial"/>
                <w:sz w:val="18"/>
                <w:szCs w:val="18"/>
                <w:lang w:eastAsia="en-GB"/>
              </w:rPr>
            </w:pPr>
            <w:r w:rsidRPr="0053485B">
              <w:rPr>
                <w:rFonts w:cs="Calibri"/>
                <w:color w:val="000000"/>
                <w:sz w:val="18"/>
                <w:szCs w:val="18"/>
              </w:rPr>
              <w:t>0</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9D60E6" w14:textId="77777777" w:rsidR="00AE6613" w:rsidRPr="001A3DA1" w:rsidRDefault="00AE6613" w:rsidP="00172CE3">
            <w:pPr>
              <w:jc w:val="center"/>
              <w:rPr>
                <w:rFonts w:cs="Arial"/>
                <w:sz w:val="18"/>
                <w:szCs w:val="18"/>
                <w:lang w:eastAsia="en-GB"/>
              </w:rPr>
            </w:pPr>
            <w:r w:rsidRPr="0014424A">
              <w:rPr>
                <w:rFonts w:cs="Calibri"/>
                <w:color w:val="000000"/>
                <w:sz w:val="18"/>
                <w:szCs w:val="18"/>
              </w:rPr>
              <w:t>23</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9B3BE3" w14:textId="77777777" w:rsidR="00AE6613" w:rsidRPr="001A3DA1" w:rsidRDefault="00AE6613" w:rsidP="00172CE3">
            <w:pPr>
              <w:jc w:val="center"/>
              <w:rPr>
                <w:rFonts w:cs="Arial"/>
                <w:sz w:val="18"/>
                <w:szCs w:val="18"/>
                <w:lang w:eastAsia="en-GB"/>
              </w:rPr>
            </w:pPr>
            <w:r w:rsidRPr="0014424A">
              <w:rPr>
                <w:rFonts w:cs="Calibri"/>
                <w:color w:val="000000"/>
                <w:sz w:val="18"/>
                <w:szCs w:val="18"/>
              </w:rPr>
              <w:t>144</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552F55" w14:textId="77777777" w:rsidR="00AE6613" w:rsidRPr="001A3DA1" w:rsidRDefault="00AE6613" w:rsidP="00172CE3">
            <w:pPr>
              <w:jc w:val="center"/>
              <w:rPr>
                <w:rFonts w:cs="Arial"/>
                <w:sz w:val="18"/>
                <w:szCs w:val="18"/>
                <w:lang w:eastAsia="en-GB"/>
              </w:rPr>
            </w:pPr>
            <w:r w:rsidRPr="0014424A">
              <w:rPr>
                <w:rFonts w:cs="Calibri"/>
                <w:color w:val="000000"/>
                <w:sz w:val="18"/>
                <w:szCs w:val="18"/>
              </w:rPr>
              <w:t>279</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05AEBD" w14:textId="77777777" w:rsidR="00AE6613" w:rsidRPr="001A3DA1" w:rsidRDefault="00AE6613" w:rsidP="00172CE3">
            <w:pPr>
              <w:jc w:val="center"/>
              <w:rPr>
                <w:rFonts w:cs="Arial"/>
                <w:sz w:val="18"/>
                <w:szCs w:val="18"/>
                <w:lang w:eastAsia="en-GB"/>
              </w:rPr>
            </w:pPr>
            <w:r w:rsidRPr="0014424A">
              <w:rPr>
                <w:rFonts w:cs="Calibri"/>
                <w:color w:val="000000"/>
                <w:sz w:val="18"/>
                <w:szCs w:val="18"/>
              </w:rPr>
              <w:t>8</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110D60DB" w14:textId="77777777" w:rsidR="00AE6613" w:rsidRPr="00AE6613" w:rsidRDefault="00AE6613" w:rsidP="00172CE3">
            <w:pPr>
              <w:jc w:val="center"/>
              <w:rPr>
                <w:rFonts w:cs="Arial"/>
                <w:sz w:val="18"/>
                <w:szCs w:val="18"/>
                <w:lang w:eastAsia="en-GB"/>
              </w:rPr>
            </w:pPr>
            <w:r w:rsidRPr="00AE6613">
              <w:rPr>
                <w:rFonts w:cs="Calibri"/>
                <w:color w:val="000000"/>
                <w:sz w:val="18"/>
                <w:szCs w:val="18"/>
              </w:rPr>
              <w:t>415</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495D04" w14:textId="77777777" w:rsidR="00AE6613" w:rsidRPr="00AE6613" w:rsidRDefault="00AE6613" w:rsidP="00172CE3">
            <w:pPr>
              <w:jc w:val="center"/>
              <w:rPr>
                <w:rFonts w:cs="Arial"/>
                <w:sz w:val="18"/>
                <w:szCs w:val="18"/>
                <w:lang w:eastAsia="en-GB"/>
              </w:rPr>
            </w:pPr>
            <w:r w:rsidRPr="00AE6613">
              <w:rPr>
                <w:rFonts w:cs="Calibri"/>
                <w:color w:val="000000"/>
                <w:sz w:val="18"/>
                <w:szCs w:val="18"/>
              </w:rPr>
              <w:t>450</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8249C8" w14:textId="77777777" w:rsidR="00AE6613" w:rsidRPr="00AE6613" w:rsidRDefault="00AE6613" w:rsidP="00172CE3">
            <w:pPr>
              <w:jc w:val="center"/>
              <w:rPr>
                <w:rFonts w:cs="Arial"/>
                <w:sz w:val="18"/>
                <w:szCs w:val="18"/>
                <w:lang w:eastAsia="en-GB"/>
              </w:rPr>
            </w:pPr>
            <w:r w:rsidRPr="00AE6613">
              <w:rPr>
                <w:rFonts w:cs="Calibri"/>
                <w:color w:val="000000"/>
                <w:sz w:val="18"/>
                <w:szCs w:val="18"/>
              </w:rPr>
              <w:t>2</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5543A5" w14:textId="77777777" w:rsidR="00AE6613" w:rsidRPr="00AE6613" w:rsidRDefault="00AE6613" w:rsidP="00172CE3">
            <w:pPr>
              <w:jc w:val="center"/>
              <w:rPr>
                <w:rFonts w:cs="Arial"/>
                <w:sz w:val="18"/>
                <w:szCs w:val="18"/>
                <w:lang w:eastAsia="en-GB"/>
              </w:rPr>
            </w:pPr>
            <w:r w:rsidRPr="00AE6613">
              <w:rPr>
                <w:rFonts w:cs="Calibri"/>
                <w:color w:val="000000"/>
                <w:sz w:val="18"/>
                <w:szCs w:val="18"/>
              </w:rPr>
              <w:t>417</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bottom"/>
          </w:tcPr>
          <w:p w14:paraId="6D10B714" w14:textId="77777777" w:rsidR="00AE6613" w:rsidRPr="0053485B" w:rsidRDefault="00AE6613" w:rsidP="00172CE3">
            <w:pPr>
              <w:jc w:val="center"/>
              <w:rPr>
                <w:rFonts w:cs="Arial"/>
                <w:b/>
                <w:sz w:val="18"/>
                <w:szCs w:val="18"/>
                <w:lang w:eastAsia="en-GB"/>
              </w:rPr>
            </w:pPr>
            <w:r w:rsidRPr="0053485B">
              <w:rPr>
                <w:rFonts w:cs="Calibri"/>
                <w:color w:val="000000"/>
                <w:sz w:val="18"/>
                <w:szCs w:val="18"/>
              </w:rPr>
              <w:t>869 (9.4)</w:t>
            </w:r>
          </w:p>
        </w:tc>
      </w:tr>
      <w:tr w:rsidR="00AE6613" w:rsidRPr="0053485B" w14:paraId="77EF0CBD" w14:textId="77777777" w:rsidTr="00172CE3">
        <w:trPr>
          <w:trHeight w:val="383"/>
        </w:trPr>
        <w:tc>
          <w:tcPr>
            <w:tcW w:w="1271" w:type="dxa"/>
            <w:noWrap/>
            <w:vAlign w:val="center"/>
            <w:hideMark/>
          </w:tcPr>
          <w:p w14:paraId="4EE12359" w14:textId="77777777" w:rsidR="00AE6613" w:rsidRPr="00576EE0" w:rsidRDefault="00AE6613" w:rsidP="00172CE3">
            <w:pPr>
              <w:jc w:val="center"/>
              <w:rPr>
                <w:rFonts w:cs="Arial"/>
                <w:sz w:val="18"/>
                <w:szCs w:val="18"/>
                <w:lang w:eastAsia="en-GB"/>
              </w:rPr>
            </w:pPr>
            <w:r w:rsidRPr="00576EE0">
              <w:rPr>
                <w:rFonts w:cs="Arial"/>
                <w:sz w:val="18"/>
                <w:szCs w:val="18"/>
                <w:lang w:eastAsia="en-GB"/>
              </w:rPr>
              <w:t>40-44</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2E15E599" w14:textId="77777777" w:rsidR="00AE6613" w:rsidRPr="0053485B" w:rsidRDefault="00AE6613" w:rsidP="00172CE3">
            <w:pPr>
              <w:jc w:val="center"/>
              <w:rPr>
                <w:rFonts w:cs="Arial"/>
                <w:sz w:val="18"/>
                <w:szCs w:val="18"/>
                <w:lang w:eastAsia="en-GB"/>
              </w:rPr>
            </w:pPr>
            <w:r w:rsidRPr="0053485B">
              <w:rPr>
                <w:rFonts w:cs="Calibri"/>
                <w:color w:val="000000"/>
                <w:sz w:val="18"/>
                <w:szCs w:val="18"/>
              </w:rPr>
              <w:t>312</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15F760" w14:textId="77777777" w:rsidR="00AE6613" w:rsidRPr="0053485B" w:rsidRDefault="00AE6613" w:rsidP="00172CE3">
            <w:pPr>
              <w:jc w:val="center"/>
              <w:rPr>
                <w:rFonts w:cs="Arial"/>
                <w:sz w:val="18"/>
                <w:szCs w:val="18"/>
                <w:lang w:eastAsia="en-GB"/>
              </w:rPr>
            </w:pPr>
            <w:r w:rsidRPr="0053485B">
              <w:rPr>
                <w:rFonts w:cs="Calibri"/>
                <w:color w:val="000000"/>
                <w:sz w:val="18"/>
                <w:szCs w:val="18"/>
              </w:rPr>
              <w:t>412</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BFDAB7" w14:textId="77777777" w:rsidR="00AE6613" w:rsidRPr="0053485B" w:rsidRDefault="00AE6613" w:rsidP="00172CE3">
            <w:pPr>
              <w:jc w:val="center"/>
              <w:rPr>
                <w:rFonts w:cs="Arial"/>
                <w:sz w:val="18"/>
                <w:szCs w:val="18"/>
                <w:lang w:eastAsia="en-GB"/>
              </w:rPr>
            </w:pPr>
            <w:r w:rsidRPr="0053485B">
              <w:rPr>
                <w:rFonts w:cs="Calibri"/>
                <w:color w:val="000000"/>
                <w:sz w:val="18"/>
                <w:szCs w:val="18"/>
              </w:rPr>
              <w:t>0</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368B34" w14:textId="77777777" w:rsidR="00AE6613" w:rsidRPr="001A3DA1" w:rsidRDefault="00AE6613" w:rsidP="00172CE3">
            <w:pPr>
              <w:jc w:val="center"/>
              <w:rPr>
                <w:rFonts w:cs="Arial"/>
                <w:sz w:val="18"/>
                <w:szCs w:val="18"/>
                <w:lang w:eastAsia="en-GB"/>
              </w:rPr>
            </w:pPr>
            <w:r w:rsidRPr="0014424A">
              <w:rPr>
                <w:rFonts w:cs="Calibri"/>
                <w:color w:val="000000"/>
                <w:sz w:val="18"/>
                <w:szCs w:val="18"/>
              </w:rPr>
              <w:t>29</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8712F3" w14:textId="77777777" w:rsidR="00AE6613" w:rsidRPr="001A3DA1" w:rsidRDefault="00AE6613" w:rsidP="00172CE3">
            <w:pPr>
              <w:jc w:val="center"/>
              <w:rPr>
                <w:rFonts w:cs="Arial"/>
                <w:sz w:val="18"/>
                <w:szCs w:val="18"/>
                <w:lang w:eastAsia="en-GB"/>
              </w:rPr>
            </w:pPr>
            <w:r w:rsidRPr="0014424A">
              <w:rPr>
                <w:rFonts w:cs="Calibri"/>
                <w:color w:val="000000"/>
                <w:sz w:val="18"/>
                <w:szCs w:val="18"/>
              </w:rPr>
              <w:t>138</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EEAB92" w14:textId="77777777" w:rsidR="00AE6613" w:rsidRPr="001A3DA1" w:rsidRDefault="00AE6613" w:rsidP="00172CE3">
            <w:pPr>
              <w:jc w:val="center"/>
              <w:rPr>
                <w:rFonts w:cs="Arial"/>
                <w:sz w:val="18"/>
                <w:szCs w:val="18"/>
                <w:lang w:eastAsia="en-GB"/>
              </w:rPr>
            </w:pPr>
            <w:r w:rsidRPr="0014424A">
              <w:rPr>
                <w:rFonts w:cs="Calibri"/>
                <w:color w:val="000000"/>
                <w:sz w:val="18"/>
                <w:szCs w:val="18"/>
              </w:rPr>
              <w:t>215</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390230" w14:textId="77777777" w:rsidR="00AE6613" w:rsidRPr="001A3DA1" w:rsidRDefault="00AE6613" w:rsidP="00172CE3">
            <w:pPr>
              <w:jc w:val="center"/>
              <w:rPr>
                <w:rFonts w:cs="Arial"/>
                <w:sz w:val="18"/>
                <w:szCs w:val="18"/>
                <w:lang w:eastAsia="en-GB"/>
              </w:rPr>
            </w:pPr>
            <w:r w:rsidRPr="0014424A">
              <w:rPr>
                <w:rFonts w:cs="Calibri"/>
                <w:color w:val="000000"/>
                <w:sz w:val="18"/>
                <w:szCs w:val="18"/>
              </w:rPr>
              <w:t>8</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6115D8E8" w14:textId="77777777" w:rsidR="00AE6613" w:rsidRPr="00AE6613" w:rsidRDefault="00AE6613" w:rsidP="00172CE3">
            <w:pPr>
              <w:jc w:val="center"/>
              <w:rPr>
                <w:rFonts w:cs="Arial"/>
                <w:sz w:val="18"/>
                <w:szCs w:val="18"/>
                <w:lang w:eastAsia="en-GB"/>
              </w:rPr>
            </w:pPr>
            <w:r w:rsidRPr="00AE6613">
              <w:rPr>
                <w:rFonts w:cs="Calibri"/>
                <w:color w:val="000000"/>
                <w:sz w:val="18"/>
                <w:szCs w:val="18"/>
              </w:rPr>
              <w:t>334</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2F24A9" w14:textId="77777777" w:rsidR="00AE6613" w:rsidRPr="00AE6613" w:rsidRDefault="00AE6613" w:rsidP="00172CE3">
            <w:pPr>
              <w:jc w:val="center"/>
              <w:rPr>
                <w:rFonts w:cs="Arial"/>
                <w:sz w:val="18"/>
                <w:szCs w:val="18"/>
                <w:lang w:eastAsia="en-GB"/>
              </w:rPr>
            </w:pPr>
            <w:r w:rsidRPr="00AE6613">
              <w:rPr>
                <w:rFonts w:cs="Calibri"/>
                <w:color w:val="000000"/>
                <w:sz w:val="18"/>
                <w:szCs w:val="18"/>
              </w:rPr>
              <w:t>378</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9E1BD9" w14:textId="77777777" w:rsidR="00AE6613" w:rsidRPr="00AE6613" w:rsidRDefault="00AE6613" w:rsidP="00172CE3">
            <w:pPr>
              <w:jc w:val="center"/>
              <w:rPr>
                <w:rFonts w:cs="Arial"/>
                <w:sz w:val="18"/>
                <w:szCs w:val="18"/>
                <w:lang w:eastAsia="en-GB"/>
              </w:rPr>
            </w:pPr>
            <w:r w:rsidRPr="00AE6613">
              <w:rPr>
                <w:rFonts w:cs="Calibri"/>
                <w:color w:val="000000"/>
                <w:sz w:val="18"/>
                <w:szCs w:val="18"/>
              </w:rPr>
              <w:t>4</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99F0D00" w14:textId="77777777" w:rsidR="00AE6613" w:rsidRPr="00AE6613" w:rsidRDefault="00AE6613" w:rsidP="00172CE3">
            <w:pPr>
              <w:jc w:val="center"/>
              <w:rPr>
                <w:rFonts w:cs="Arial"/>
                <w:sz w:val="18"/>
                <w:szCs w:val="18"/>
                <w:lang w:eastAsia="en-GB"/>
              </w:rPr>
            </w:pPr>
            <w:r w:rsidRPr="00AE6613">
              <w:rPr>
                <w:rFonts w:cs="Calibri"/>
                <w:color w:val="000000"/>
                <w:sz w:val="18"/>
                <w:szCs w:val="18"/>
              </w:rPr>
              <w:t>342</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bottom"/>
          </w:tcPr>
          <w:p w14:paraId="65C2A98A" w14:textId="77777777" w:rsidR="00AE6613" w:rsidRPr="0053485B" w:rsidRDefault="00AE6613" w:rsidP="00172CE3">
            <w:pPr>
              <w:jc w:val="center"/>
              <w:rPr>
                <w:rFonts w:cs="Arial"/>
                <w:b/>
                <w:sz w:val="18"/>
                <w:szCs w:val="18"/>
                <w:lang w:eastAsia="en-GB"/>
              </w:rPr>
            </w:pPr>
            <w:r w:rsidRPr="0053485B">
              <w:rPr>
                <w:rFonts w:cs="Calibri"/>
                <w:color w:val="000000"/>
                <w:sz w:val="18"/>
                <w:szCs w:val="18"/>
              </w:rPr>
              <w:t>724 (7.8)</w:t>
            </w:r>
          </w:p>
        </w:tc>
      </w:tr>
      <w:tr w:rsidR="00AE6613" w:rsidRPr="0053485B" w14:paraId="19178899" w14:textId="77777777" w:rsidTr="00172CE3">
        <w:trPr>
          <w:trHeight w:val="383"/>
        </w:trPr>
        <w:tc>
          <w:tcPr>
            <w:tcW w:w="1271" w:type="dxa"/>
            <w:noWrap/>
            <w:vAlign w:val="center"/>
            <w:hideMark/>
          </w:tcPr>
          <w:p w14:paraId="28C8A74C" w14:textId="77777777" w:rsidR="00AE6613" w:rsidRPr="00576EE0" w:rsidRDefault="00AE6613" w:rsidP="00172CE3">
            <w:pPr>
              <w:jc w:val="center"/>
              <w:rPr>
                <w:rFonts w:cs="Arial"/>
                <w:sz w:val="18"/>
                <w:szCs w:val="18"/>
                <w:lang w:eastAsia="en-GB"/>
              </w:rPr>
            </w:pPr>
            <w:r w:rsidRPr="00576EE0">
              <w:rPr>
                <w:rFonts w:cs="Arial"/>
                <w:sz w:val="18"/>
                <w:szCs w:val="18"/>
                <w:lang w:eastAsia="en-GB"/>
              </w:rPr>
              <w:t>45-49</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34C6D32B" w14:textId="77777777" w:rsidR="00AE6613" w:rsidRPr="0053485B" w:rsidRDefault="00AE6613" w:rsidP="00172CE3">
            <w:pPr>
              <w:jc w:val="center"/>
              <w:rPr>
                <w:rFonts w:cs="Arial"/>
                <w:sz w:val="18"/>
                <w:szCs w:val="18"/>
                <w:lang w:eastAsia="en-GB"/>
              </w:rPr>
            </w:pPr>
            <w:r w:rsidRPr="0053485B">
              <w:rPr>
                <w:rFonts w:cs="Calibri"/>
                <w:color w:val="000000"/>
                <w:sz w:val="18"/>
                <w:szCs w:val="18"/>
              </w:rPr>
              <w:t>282</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9FFA2D" w14:textId="77777777" w:rsidR="00AE6613" w:rsidRPr="0053485B" w:rsidRDefault="00AE6613" w:rsidP="00172CE3">
            <w:pPr>
              <w:jc w:val="center"/>
              <w:rPr>
                <w:rFonts w:cs="Arial"/>
                <w:sz w:val="18"/>
                <w:szCs w:val="18"/>
                <w:lang w:eastAsia="en-GB"/>
              </w:rPr>
            </w:pPr>
            <w:r w:rsidRPr="0053485B">
              <w:rPr>
                <w:rFonts w:cs="Calibri"/>
                <w:color w:val="000000"/>
                <w:sz w:val="18"/>
                <w:szCs w:val="18"/>
              </w:rPr>
              <w:t>322</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4D7D37" w14:textId="77777777" w:rsidR="00AE6613" w:rsidRPr="0053485B" w:rsidRDefault="00AE6613" w:rsidP="00172CE3">
            <w:pPr>
              <w:jc w:val="center"/>
              <w:rPr>
                <w:rFonts w:cs="Arial"/>
                <w:sz w:val="18"/>
                <w:szCs w:val="18"/>
                <w:lang w:eastAsia="en-GB"/>
              </w:rPr>
            </w:pPr>
            <w:r w:rsidRPr="0053485B">
              <w:rPr>
                <w:rFonts w:cs="Calibri"/>
                <w:color w:val="000000"/>
                <w:sz w:val="18"/>
                <w:szCs w:val="18"/>
              </w:rPr>
              <w:t>0</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C9A443" w14:textId="77777777" w:rsidR="00AE6613" w:rsidRPr="001A3DA1" w:rsidRDefault="00AE6613" w:rsidP="00172CE3">
            <w:pPr>
              <w:jc w:val="center"/>
              <w:rPr>
                <w:rFonts w:cs="Arial"/>
                <w:sz w:val="18"/>
                <w:szCs w:val="18"/>
                <w:lang w:eastAsia="en-GB"/>
              </w:rPr>
            </w:pPr>
            <w:r w:rsidRPr="0014424A">
              <w:rPr>
                <w:rFonts w:cs="Calibri"/>
                <w:color w:val="000000"/>
                <w:sz w:val="18"/>
                <w:szCs w:val="18"/>
              </w:rPr>
              <w:t>18</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AF6CC9" w14:textId="77777777" w:rsidR="00AE6613" w:rsidRPr="001A3DA1" w:rsidRDefault="00AE6613" w:rsidP="00172CE3">
            <w:pPr>
              <w:jc w:val="center"/>
              <w:rPr>
                <w:rFonts w:cs="Arial"/>
                <w:sz w:val="18"/>
                <w:szCs w:val="18"/>
                <w:lang w:eastAsia="en-GB"/>
              </w:rPr>
            </w:pPr>
            <w:r w:rsidRPr="0014424A">
              <w:rPr>
                <w:rFonts w:cs="Calibri"/>
                <w:color w:val="000000"/>
                <w:sz w:val="18"/>
                <w:szCs w:val="18"/>
              </w:rPr>
              <w:t>128</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ED620B" w14:textId="77777777" w:rsidR="00AE6613" w:rsidRPr="001A3DA1" w:rsidRDefault="00AE6613" w:rsidP="00172CE3">
            <w:pPr>
              <w:jc w:val="center"/>
              <w:rPr>
                <w:rFonts w:cs="Arial"/>
                <w:sz w:val="18"/>
                <w:szCs w:val="18"/>
                <w:lang w:eastAsia="en-GB"/>
              </w:rPr>
            </w:pPr>
            <w:r w:rsidRPr="0014424A">
              <w:rPr>
                <w:rFonts w:cs="Calibri"/>
                <w:color w:val="000000"/>
                <w:sz w:val="18"/>
                <w:szCs w:val="18"/>
              </w:rPr>
              <w:t>176</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D6FFC2" w14:textId="77777777" w:rsidR="00AE6613" w:rsidRPr="001A3DA1" w:rsidRDefault="00AE6613" w:rsidP="00172CE3">
            <w:pPr>
              <w:jc w:val="center"/>
              <w:rPr>
                <w:rFonts w:cs="Arial"/>
                <w:sz w:val="18"/>
                <w:szCs w:val="18"/>
                <w:lang w:eastAsia="en-GB"/>
              </w:rPr>
            </w:pPr>
            <w:r w:rsidRPr="0014424A">
              <w:rPr>
                <w:rFonts w:cs="Calibri"/>
                <w:color w:val="000000"/>
                <w:sz w:val="18"/>
                <w:szCs w:val="18"/>
              </w:rPr>
              <w:t>2</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6F1EA56B" w14:textId="77777777" w:rsidR="00AE6613" w:rsidRPr="00AE6613" w:rsidRDefault="00AE6613" w:rsidP="00172CE3">
            <w:pPr>
              <w:jc w:val="center"/>
              <w:rPr>
                <w:rFonts w:cs="Arial"/>
                <w:sz w:val="18"/>
                <w:szCs w:val="18"/>
                <w:lang w:eastAsia="en-GB"/>
              </w:rPr>
            </w:pPr>
            <w:r w:rsidRPr="00AE6613">
              <w:rPr>
                <w:rFonts w:cs="Calibri"/>
                <w:color w:val="000000"/>
                <w:sz w:val="18"/>
                <w:szCs w:val="18"/>
              </w:rPr>
              <w:t>280</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BCE1F3" w14:textId="77777777" w:rsidR="00AE6613" w:rsidRPr="00AE6613" w:rsidRDefault="00AE6613" w:rsidP="00172CE3">
            <w:pPr>
              <w:jc w:val="center"/>
              <w:rPr>
                <w:rFonts w:cs="Arial"/>
                <w:sz w:val="18"/>
                <w:szCs w:val="18"/>
                <w:lang w:eastAsia="en-GB"/>
              </w:rPr>
            </w:pPr>
            <w:r w:rsidRPr="00AE6613">
              <w:rPr>
                <w:rFonts w:cs="Calibri"/>
                <w:color w:val="000000"/>
                <w:sz w:val="18"/>
                <w:szCs w:val="18"/>
              </w:rPr>
              <w:t>323</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34E64B" w14:textId="77777777" w:rsidR="00AE6613" w:rsidRPr="00AE6613" w:rsidRDefault="00AE6613" w:rsidP="00172CE3">
            <w:pPr>
              <w:jc w:val="center"/>
              <w:rPr>
                <w:rFonts w:cs="Arial"/>
                <w:sz w:val="18"/>
                <w:szCs w:val="18"/>
                <w:lang w:eastAsia="en-GB"/>
              </w:rPr>
            </w:pPr>
            <w:r w:rsidRPr="00AE6613">
              <w:rPr>
                <w:rFonts w:cs="Calibri"/>
                <w:color w:val="000000"/>
                <w:sz w:val="18"/>
                <w:szCs w:val="18"/>
              </w:rPr>
              <w:t>2</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739BDF" w14:textId="77777777" w:rsidR="00AE6613" w:rsidRPr="00AE6613" w:rsidRDefault="00AE6613" w:rsidP="00172CE3">
            <w:pPr>
              <w:jc w:val="center"/>
              <w:rPr>
                <w:rFonts w:cs="Arial"/>
                <w:sz w:val="18"/>
                <w:szCs w:val="18"/>
                <w:lang w:eastAsia="en-GB"/>
              </w:rPr>
            </w:pPr>
            <w:r w:rsidRPr="00AE6613">
              <w:rPr>
                <w:rFonts w:cs="Calibri"/>
                <w:color w:val="000000"/>
                <w:sz w:val="18"/>
                <w:szCs w:val="18"/>
              </w:rPr>
              <w:t>279</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bottom"/>
          </w:tcPr>
          <w:p w14:paraId="602F7E92" w14:textId="77777777" w:rsidR="00AE6613" w:rsidRPr="0053485B" w:rsidRDefault="00AE6613" w:rsidP="00172CE3">
            <w:pPr>
              <w:jc w:val="center"/>
              <w:rPr>
                <w:rFonts w:cs="Arial"/>
                <w:b/>
                <w:sz w:val="18"/>
                <w:szCs w:val="18"/>
                <w:lang w:eastAsia="en-GB"/>
              </w:rPr>
            </w:pPr>
            <w:r w:rsidRPr="0053485B">
              <w:rPr>
                <w:rFonts w:cs="Calibri"/>
                <w:color w:val="000000"/>
                <w:sz w:val="18"/>
                <w:szCs w:val="18"/>
              </w:rPr>
              <w:t>604 (6.5)</w:t>
            </w:r>
          </w:p>
        </w:tc>
      </w:tr>
      <w:tr w:rsidR="00AE6613" w:rsidRPr="0053485B" w14:paraId="41205C67" w14:textId="77777777" w:rsidTr="00172CE3">
        <w:trPr>
          <w:trHeight w:val="383"/>
        </w:trPr>
        <w:tc>
          <w:tcPr>
            <w:tcW w:w="1271" w:type="dxa"/>
            <w:noWrap/>
            <w:vAlign w:val="center"/>
            <w:hideMark/>
          </w:tcPr>
          <w:p w14:paraId="36E01C17" w14:textId="77777777" w:rsidR="00AE6613" w:rsidRPr="00576EE0" w:rsidRDefault="00AE6613" w:rsidP="00172CE3">
            <w:pPr>
              <w:jc w:val="center"/>
              <w:rPr>
                <w:rFonts w:cs="Arial"/>
                <w:sz w:val="18"/>
                <w:szCs w:val="18"/>
                <w:lang w:eastAsia="en-GB"/>
              </w:rPr>
            </w:pPr>
            <w:r w:rsidRPr="00576EE0">
              <w:rPr>
                <w:rFonts w:cs="Arial"/>
                <w:sz w:val="18"/>
                <w:szCs w:val="18"/>
                <w:lang w:eastAsia="en-GB"/>
              </w:rPr>
              <w:t>50-54</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4EA27546" w14:textId="77777777" w:rsidR="00AE6613" w:rsidRPr="0053485B" w:rsidRDefault="00AE6613" w:rsidP="00172CE3">
            <w:pPr>
              <w:jc w:val="center"/>
              <w:rPr>
                <w:rFonts w:cs="Arial"/>
                <w:sz w:val="18"/>
                <w:szCs w:val="18"/>
                <w:lang w:eastAsia="en-GB"/>
              </w:rPr>
            </w:pPr>
            <w:r w:rsidRPr="0053485B">
              <w:rPr>
                <w:rFonts w:cs="Calibri"/>
                <w:color w:val="000000"/>
                <w:sz w:val="18"/>
                <w:szCs w:val="18"/>
              </w:rPr>
              <w:t>221</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79CCE1" w14:textId="77777777" w:rsidR="00AE6613" w:rsidRPr="0053485B" w:rsidRDefault="00AE6613" w:rsidP="00172CE3">
            <w:pPr>
              <w:jc w:val="center"/>
              <w:rPr>
                <w:rFonts w:cs="Arial"/>
                <w:sz w:val="18"/>
                <w:szCs w:val="18"/>
                <w:lang w:eastAsia="en-GB"/>
              </w:rPr>
            </w:pPr>
            <w:r w:rsidRPr="0053485B">
              <w:rPr>
                <w:rFonts w:cs="Calibri"/>
                <w:color w:val="000000"/>
                <w:sz w:val="18"/>
                <w:szCs w:val="18"/>
              </w:rPr>
              <w:t>266</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B5B465" w14:textId="77777777" w:rsidR="00AE6613" w:rsidRPr="0053485B" w:rsidRDefault="00AE6613" w:rsidP="00172CE3">
            <w:pPr>
              <w:jc w:val="center"/>
              <w:rPr>
                <w:rFonts w:cs="Arial"/>
                <w:sz w:val="18"/>
                <w:szCs w:val="18"/>
                <w:lang w:eastAsia="en-GB"/>
              </w:rPr>
            </w:pPr>
            <w:r w:rsidRPr="0053485B">
              <w:rPr>
                <w:rFonts w:cs="Calibri"/>
                <w:color w:val="000000"/>
                <w:sz w:val="18"/>
                <w:szCs w:val="18"/>
              </w:rPr>
              <w:t>1</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D66CAB" w14:textId="77777777" w:rsidR="00AE6613" w:rsidRPr="001A3DA1" w:rsidRDefault="00AE6613" w:rsidP="00172CE3">
            <w:pPr>
              <w:jc w:val="center"/>
              <w:rPr>
                <w:rFonts w:cs="Arial"/>
                <w:sz w:val="18"/>
                <w:szCs w:val="18"/>
                <w:lang w:eastAsia="en-GB"/>
              </w:rPr>
            </w:pPr>
            <w:r w:rsidRPr="0014424A">
              <w:rPr>
                <w:rFonts w:cs="Calibri"/>
                <w:color w:val="000000"/>
                <w:sz w:val="18"/>
                <w:szCs w:val="18"/>
              </w:rPr>
              <w:t>18</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13BE20" w14:textId="77777777" w:rsidR="00AE6613" w:rsidRPr="001A3DA1" w:rsidRDefault="00AE6613" w:rsidP="00172CE3">
            <w:pPr>
              <w:jc w:val="center"/>
              <w:rPr>
                <w:rFonts w:cs="Arial"/>
                <w:sz w:val="18"/>
                <w:szCs w:val="18"/>
                <w:lang w:eastAsia="en-GB"/>
              </w:rPr>
            </w:pPr>
            <w:r w:rsidRPr="0014424A">
              <w:rPr>
                <w:rFonts w:cs="Calibri"/>
                <w:color w:val="000000"/>
                <w:sz w:val="18"/>
                <w:szCs w:val="18"/>
              </w:rPr>
              <w:t>87</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71C1F1" w14:textId="77777777" w:rsidR="00AE6613" w:rsidRPr="001A3DA1" w:rsidRDefault="00AE6613" w:rsidP="00172CE3">
            <w:pPr>
              <w:jc w:val="center"/>
              <w:rPr>
                <w:rFonts w:cs="Arial"/>
                <w:sz w:val="18"/>
                <w:szCs w:val="18"/>
                <w:lang w:eastAsia="en-GB"/>
              </w:rPr>
            </w:pPr>
            <w:r w:rsidRPr="0014424A">
              <w:rPr>
                <w:rFonts w:cs="Calibri"/>
                <w:color w:val="000000"/>
                <w:sz w:val="18"/>
                <w:szCs w:val="18"/>
              </w:rPr>
              <w:t>134</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2A1F2D" w14:textId="77777777" w:rsidR="00AE6613" w:rsidRPr="001A3DA1" w:rsidRDefault="00AE6613" w:rsidP="00172CE3">
            <w:pPr>
              <w:jc w:val="center"/>
              <w:rPr>
                <w:rFonts w:cs="Arial"/>
                <w:sz w:val="18"/>
                <w:szCs w:val="18"/>
                <w:lang w:eastAsia="en-GB"/>
              </w:rPr>
            </w:pPr>
            <w:r w:rsidRPr="0014424A">
              <w:rPr>
                <w:rFonts w:cs="Calibri"/>
                <w:color w:val="000000"/>
                <w:sz w:val="18"/>
                <w:szCs w:val="18"/>
              </w:rPr>
              <w:t>2</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1BFAFF61" w14:textId="77777777" w:rsidR="00AE6613" w:rsidRPr="00AE6613" w:rsidRDefault="00AE6613" w:rsidP="00172CE3">
            <w:pPr>
              <w:jc w:val="center"/>
              <w:rPr>
                <w:rFonts w:cs="Arial"/>
                <w:sz w:val="18"/>
                <w:szCs w:val="18"/>
                <w:lang w:eastAsia="en-GB"/>
              </w:rPr>
            </w:pPr>
            <w:r w:rsidRPr="00AE6613">
              <w:rPr>
                <w:rFonts w:cs="Calibri"/>
                <w:color w:val="000000"/>
                <w:sz w:val="18"/>
                <w:szCs w:val="18"/>
              </w:rPr>
              <w:t>247</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23F3A6" w14:textId="77777777" w:rsidR="00AE6613" w:rsidRPr="00AE6613" w:rsidRDefault="00AE6613" w:rsidP="00172CE3">
            <w:pPr>
              <w:jc w:val="center"/>
              <w:rPr>
                <w:rFonts w:cs="Arial"/>
                <w:sz w:val="18"/>
                <w:szCs w:val="18"/>
                <w:lang w:eastAsia="en-GB"/>
              </w:rPr>
            </w:pPr>
            <w:r w:rsidRPr="00AE6613">
              <w:rPr>
                <w:rFonts w:cs="Calibri"/>
                <w:color w:val="000000"/>
                <w:sz w:val="18"/>
                <w:szCs w:val="18"/>
              </w:rPr>
              <w:t>233</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46DEC1" w14:textId="77777777" w:rsidR="00AE6613" w:rsidRPr="00AE6613" w:rsidRDefault="00AE6613" w:rsidP="00172CE3">
            <w:pPr>
              <w:jc w:val="center"/>
              <w:rPr>
                <w:rFonts w:cs="Arial"/>
                <w:sz w:val="18"/>
                <w:szCs w:val="18"/>
                <w:lang w:eastAsia="en-GB"/>
              </w:rPr>
            </w:pPr>
            <w:r w:rsidRPr="00AE6613">
              <w:rPr>
                <w:rFonts w:cs="Calibri"/>
                <w:color w:val="000000"/>
                <w:sz w:val="18"/>
                <w:szCs w:val="18"/>
              </w:rPr>
              <w:t>2</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DC5578" w14:textId="77777777" w:rsidR="00AE6613" w:rsidRPr="00AE6613" w:rsidRDefault="00AE6613" w:rsidP="00172CE3">
            <w:pPr>
              <w:jc w:val="center"/>
              <w:rPr>
                <w:rFonts w:cs="Arial"/>
                <w:sz w:val="18"/>
                <w:szCs w:val="18"/>
                <w:lang w:eastAsia="en-GB"/>
              </w:rPr>
            </w:pPr>
            <w:r w:rsidRPr="00AE6613">
              <w:rPr>
                <w:rFonts w:cs="Calibri"/>
                <w:color w:val="000000"/>
                <w:sz w:val="18"/>
                <w:szCs w:val="18"/>
              </w:rPr>
              <w:t>253</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bottom"/>
          </w:tcPr>
          <w:p w14:paraId="65C7E81C" w14:textId="77777777" w:rsidR="00AE6613" w:rsidRPr="0053485B" w:rsidRDefault="00AE6613" w:rsidP="00172CE3">
            <w:pPr>
              <w:jc w:val="center"/>
              <w:rPr>
                <w:rFonts w:cs="Arial"/>
                <w:b/>
                <w:sz w:val="18"/>
                <w:szCs w:val="18"/>
                <w:lang w:eastAsia="en-GB"/>
              </w:rPr>
            </w:pPr>
            <w:r w:rsidRPr="0053485B">
              <w:rPr>
                <w:rFonts w:cs="Calibri"/>
                <w:color w:val="000000"/>
                <w:sz w:val="18"/>
                <w:szCs w:val="18"/>
              </w:rPr>
              <w:t>488(5.3)</w:t>
            </w:r>
          </w:p>
        </w:tc>
      </w:tr>
      <w:tr w:rsidR="00AE6613" w:rsidRPr="0053485B" w14:paraId="48366634" w14:textId="77777777" w:rsidTr="00172CE3">
        <w:trPr>
          <w:trHeight w:val="383"/>
        </w:trPr>
        <w:tc>
          <w:tcPr>
            <w:tcW w:w="1271" w:type="dxa"/>
            <w:noWrap/>
            <w:vAlign w:val="center"/>
            <w:hideMark/>
          </w:tcPr>
          <w:p w14:paraId="1185BA48" w14:textId="77777777" w:rsidR="00AE6613" w:rsidRPr="00576EE0" w:rsidRDefault="00AE6613" w:rsidP="00172CE3">
            <w:pPr>
              <w:jc w:val="center"/>
              <w:rPr>
                <w:rFonts w:cs="Arial"/>
                <w:sz w:val="18"/>
                <w:szCs w:val="18"/>
                <w:lang w:eastAsia="en-GB"/>
              </w:rPr>
            </w:pPr>
            <w:r w:rsidRPr="00576EE0">
              <w:rPr>
                <w:rFonts w:cs="Arial"/>
                <w:sz w:val="18"/>
                <w:szCs w:val="18"/>
                <w:lang w:eastAsia="en-GB"/>
              </w:rPr>
              <w:t>55-59</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52480DFC" w14:textId="77777777" w:rsidR="00AE6613" w:rsidRPr="0053485B" w:rsidRDefault="00AE6613" w:rsidP="00172CE3">
            <w:pPr>
              <w:jc w:val="center"/>
              <w:rPr>
                <w:rFonts w:cs="Arial"/>
                <w:sz w:val="18"/>
                <w:szCs w:val="18"/>
                <w:lang w:eastAsia="en-GB"/>
              </w:rPr>
            </w:pPr>
            <w:r w:rsidRPr="0053485B">
              <w:rPr>
                <w:rFonts w:cs="Calibri"/>
                <w:color w:val="000000"/>
                <w:sz w:val="18"/>
                <w:szCs w:val="18"/>
              </w:rPr>
              <w:t>194</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14D4E5F" w14:textId="77777777" w:rsidR="00AE6613" w:rsidRPr="0053485B" w:rsidRDefault="00AE6613" w:rsidP="00172CE3">
            <w:pPr>
              <w:jc w:val="center"/>
              <w:rPr>
                <w:rFonts w:cs="Arial"/>
                <w:sz w:val="18"/>
                <w:szCs w:val="18"/>
                <w:lang w:eastAsia="en-GB"/>
              </w:rPr>
            </w:pPr>
            <w:r w:rsidRPr="0053485B">
              <w:rPr>
                <w:rFonts w:cs="Calibri"/>
                <w:color w:val="000000"/>
                <w:sz w:val="18"/>
                <w:szCs w:val="18"/>
              </w:rPr>
              <w:t>247</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C45379" w14:textId="77777777" w:rsidR="00AE6613" w:rsidRPr="0053485B" w:rsidRDefault="00AE6613" w:rsidP="00172CE3">
            <w:pPr>
              <w:jc w:val="center"/>
              <w:rPr>
                <w:rFonts w:cs="Arial"/>
                <w:sz w:val="18"/>
                <w:szCs w:val="18"/>
                <w:lang w:val="en-ZA" w:eastAsia="en-GB"/>
              </w:rPr>
            </w:pPr>
            <w:r w:rsidRPr="0053485B">
              <w:rPr>
                <w:rFonts w:cs="Calibri"/>
                <w:color w:val="000000"/>
                <w:sz w:val="18"/>
                <w:szCs w:val="18"/>
              </w:rPr>
              <w:t>0</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C3354D" w14:textId="77777777" w:rsidR="00AE6613" w:rsidRPr="001A3DA1" w:rsidRDefault="00AE6613" w:rsidP="00172CE3">
            <w:pPr>
              <w:jc w:val="center"/>
              <w:rPr>
                <w:rFonts w:cs="Arial"/>
                <w:sz w:val="18"/>
                <w:szCs w:val="18"/>
                <w:lang w:eastAsia="en-GB"/>
              </w:rPr>
            </w:pPr>
            <w:r w:rsidRPr="0014424A">
              <w:rPr>
                <w:rFonts w:cs="Calibri"/>
                <w:color w:val="000000"/>
                <w:sz w:val="18"/>
                <w:szCs w:val="18"/>
              </w:rPr>
              <w:t>15</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E0BDFD" w14:textId="77777777" w:rsidR="00AE6613" w:rsidRPr="001A3DA1" w:rsidRDefault="00AE6613" w:rsidP="00172CE3">
            <w:pPr>
              <w:jc w:val="center"/>
              <w:rPr>
                <w:rFonts w:cs="Arial"/>
                <w:sz w:val="18"/>
                <w:szCs w:val="18"/>
                <w:lang w:eastAsia="en-GB"/>
              </w:rPr>
            </w:pPr>
            <w:r w:rsidRPr="0014424A">
              <w:rPr>
                <w:rFonts w:cs="Calibri"/>
                <w:color w:val="000000"/>
                <w:sz w:val="18"/>
                <w:szCs w:val="18"/>
              </w:rPr>
              <w:t>93</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E565DA" w14:textId="77777777" w:rsidR="00AE6613" w:rsidRPr="001A3DA1" w:rsidRDefault="00AE6613" w:rsidP="00172CE3">
            <w:pPr>
              <w:jc w:val="center"/>
              <w:rPr>
                <w:rFonts w:cs="Arial"/>
                <w:sz w:val="18"/>
                <w:szCs w:val="18"/>
                <w:lang w:eastAsia="en-GB"/>
              </w:rPr>
            </w:pPr>
            <w:r w:rsidRPr="0014424A">
              <w:rPr>
                <w:rFonts w:cs="Calibri"/>
                <w:color w:val="000000"/>
                <w:sz w:val="18"/>
                <w:szCs w:val="18"/>
              </w:rPr>
              <w:t>101</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1815F52" w14:textId="77777777" w:rsidR="00AE6613" w:rsidRPr="001A3DA1" w:rsidRDefault="00AE6613" w:rsidP="00172CE3">
            <w:pPr>
              <w:jc w:val="center"/>
              <w:rPr>
                <w:rFonts w:cs="Arial"/>
                <w:sz w:val="18"/>
                <w:szCs w:val="18"/>
                <w:lang w:eastAsia="en-GB"/>
              </w:rPr>
            </w:pPr>
            <w:r w:rsidRPr="0014424A">
              <w:rPr>
                <w:rFonts w:cs="Calibri"/>
                <w:color w:val="000000"/>
                <w:sz w:val="18"/>
                <w:szCs w:val="18"/>
              </w:rPr>
              <w:t>4</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1B32A1D6" w14:textId="77777777" w:rsidR="00AE6613" w:rsidRPr="00AE6613" w:rsidRDefault="00AE6613" w:rsidP="00172CE3">
            <w:pPr>
              <w:jc w:val="center"/>
              <w:rPr>
                <w:rFonts w:cs="Arial"/>
                <w:sz w:val="18"/>
                <w:szCs w:val="18"/>
                <w:lang w:eastAsia="en-GB"/>
              </w:rPr>
            </w:pPr>
            <w:r w:rsidRPr="00AE6613">
              <w:rPr>
                <w:rFonts w:cs="Calibri"/>
                <w:color w:val="000000"/>
                <w:sz w:val="18"/>
                <w:szCs w:val="18"/>
              </w:rPr>
              <w:t>228</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774871" w14:textId="77777777" w:rsidR="00AE6613" w:rsidRPr="00AE6613" w:rsidRDefault="00AE6613" w:rsidP="00172CE3">
            <w:pPr>
              <w:jc w:val="center"/>
              <w:rPr>
                <w:rFonts w:cs="Arial"/>
                <w:sz w:val="18"/>
                <w:szCs w:val="18"/>
                <w:lang w:eastAsia="en-GB"/>
              </w:rPr>
            </w:pPr>
            <w:r w:rsidRPr="00AE6613">
              <w:rPr>
                <w:rFonts w:cs="Calibri"/>
                <w:color w:val="000000"/>
                <w:sz w:val="18"/>
                <w:szCs w:val="18"/>
              </w:rPr>
              <w:t>208</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22C547" w14:textId="77777777" w:rsidR="00AE6613" w:rsidRPr="00AE6613" w:rsidRDefault="00AE6613" w:rsidP="00172CE3">
            <w:pPr>
              <w:jc w:val="center"/>
              <w:rPr>
                <w:rFonts w:cs="Arial"/>
                <w:sz w:val="18"/>
                <w:szCs w:val="18"/>
                <w:lang w:eastAsia="en-GB"/>
              </w:rPr>
            </w:pPr>
            <w:r w:rsidRPr="00AE6613">
              <w:rPr>
                <w:rFonts w:cs="Calibri"/>
                <w:color w:val="000000"/>
                <w:sz w:val="18"/>
                <w:szCs w:val="18"/>
              </w:rPr>
              <w:t>3</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F737C4" w14:textId="77777777" w:rsidR="00AE6613" w:rsidRPr="00AE6613" w:rsidRDefault="00AE6613" w:rsidP="00172CE3">
            <w:pPr>
              <w:jc w:val="center"/>
              <w:rPr>
                <w:rFonts w:cs="Arial"/>
                <w:sz w:val="18"/>
                <w:szCs w:val="18"/>
                <w:lang w:eastAsia="en-GB"/>
              </w:rPr>
            </w:pPr>
            <w:r w:rsidRPr="00AE6613">
              <w:rPr>
                <w:rFonts w:cs="Calibri"/>
                <w:color w:val="000000"/>
                <w:sz w:val="18"/>
                <w:szCs w:val="18"/>
              </w:rPr>
              <w:t>230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bottom"/>
          </w:tcPr>
          <w:p w14:paraId="4A235310" w14:textId="77777777" w:rsidR="00AE6613" w:rsidRPr="0053485B" w:rsidRDefault="00AE6613" w:rsidP="00172CE3">
            <w:pPr>
              <w:jc w:val="center"/>
              <w:rPr>
                <w:rFonts w:cs="Arial"/>
                <w:b/>
                <w:sz w:val="18"/>
                <w:szCs w:val="18"/>
                <w:lang w:eastAsia="en-GB"/>
              </w:rPr>
            </w:pPr>
            <w:r w:rsidRPr="0053485B">
              <w:rPr>
                <w:rFonts w:cs="Calibri"/>
                <w:color w:val="000000"/>
                <w:sz w:val="18"/>
                <w:szCs w:val="18"/>
              </w:rPr>
              <w:t>441 (4.8)</w:t>
            </w:r>
          </w:p>
        </w:tc>
      </w:tr>
      <w:tr w:rsidR="00AE6613" w:rsidRPr="0053485B" w14:paraId="1C9E9F76" w14:textId="77777777" w:rsidTr="00172CE3">
        <w:trPr>
          <w:trHeight w:val="383"/>
        </w:trPr>
        <w:tc>
          <w:tcPr>
            <w:tcW w:w="1271" w:type="dxa"/>
            <w:noWrap/>
            <w:vAlign w:val="center"/>
            <w:hideMark/>
          </w:tcPr>
          <w:p w14:paraId="69FBA71D" w14:textId="77777777" w:rsidR="00AE6613" w:rsidRPr="00576EE0" w:rsidRDefault="00AE6613" w:rsidP="00172CE3">
            <w:pPr>
              <w:jc w:val="center"/>
              <w:rPr>
                <w:rFonts w:cs="Arial"/>
                <w:sz w:val="18"/>
                <w:szCs w:val="18"/>
                <w:lang w:eastAsia="en-GB"/>
              </w:rPr>
            </w:pPr>
            <w:r w:rsidRPr="00576EE0">
              <w:rPr>
                <w:rFonts w:cs="Arial"/>
                <w:sz w:val="18"/>
                <w:szCs w:val="18"/>
                <w:lang w:eastAsia="en-GB"/>
              </w:rPr>
              <w:t>60-64</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7646F5A6" w14:textId="77777777" w:rsidR="00AE6613" w:rsidRPr="0053485B" w:rsidRDefault="00AE6613" w:rsidP="00172CE3">
            <w:pPr>
              <w:jc w:val="center"/>
              <w:rPr>
                <w:rFonts w:cs="Arial"/>
                <w:sz w:val="18"/>
                <w:szCs w:val="18"/>
                <w:lang w:eastAsia="en-GB"/>
              </w:rPr>
            </w:pPr>
            <w:r w:rsidRPr="0053485B">
              <w:rPr>
                <w:rFonts w:cs="Calibri"/>
                <w:color w:val="000000"/>
                <w:sz w:val="18"/>
                <w:szCs w:val="18"/>
              </w:rPr>
              <w:t>167</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4AD3A6" w14:textId="77777777" w:rsidR="00AE6613" w:rsidRPr="0053485B" w:rsidRDefault="00AE6613" w:rsidP="00172CE3">
            <w:pPr>
              <w:jc w:val="center"/>
              <w:rPr>
                <w:rFonts w:cs="Arial"/>
                <w:sz w:val="18"/>
                <w:szCs w:val="18"/>
                <w:lang w:eastAsia="en-GB"/>
              </w:rPr>
            </w:pPr>
            <w:r w:rsidRPr="0053485B">
              <w:rPr>
                <w:rFonts w:cs="Calibri"/>
                <w:color w:val="000000"/>
                <w:sz w:val="18"/>
                <w:szCs w:val="18"/>
              </w:rPr>
              <w:t>175</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A641FA" w14:textId="77777777" w:rsidR="00AE6613" w:rsidRPr="0053485B" w:rsidRDefault="00AE6613" w:rsidP="00172CE3">
            <w:pPr>
              <w:jc w:val="center"/>
              <w:rPr>
                <w:rFonts w:cs="Arial"/>
                <w:sz w:val="18"/>
                <w:szCs w:val="18"/>
                <w:lang w:eastAsia="en-GB"/>
              </w:rPr>
            </w:pPr>
            <w:r w:rsidRPr="0053485B">
              <w:rPr>
                <w:rFonts w:cs="Calibri"/>
                <w:color w:val="000000"/>
                <w:sz w:val="18"/>
                <w:szCs w:val="18"/>
              </w:rPr>
              <w:t>0</w:t>
            </w:r>
          </w:p>
        </w:tc>
        <w:tc>
          <w:tcPr>
            <w:tcW w:w="1275" w:type="dxa"/>
            <w:tcBorders>
              <w:top w:val="single" w:sz="4" w:space="0" w:color="auto"/>
              <w:left w:val="nil"/>
              <w:bottom w:val="single" w:sz="4" w:space="0" w:color="auto"/>
              <w:right w:val="single" w:sz="4" w:space="0" w:color="auto"/>
            </w:tcBorders>
            <w:shd w:val="clear" w:color="auto" w:fill="auto"/>
            <w:noWrap/>
            <w:vAlign w:val="center"/>
          </w:tcPr>
          <w:p w14:paraId="253DCFEA" w14:textId="77777777" w:rsidR="00AE6613" w:rsidRPr="001A3DA1" w:rsidRDefault="00AE6613" w:rsidP="00172CE3">
            <w:pPr>
              <w:jc w:val="center"/>
              <w:rPr>
                <w:rFonts w:cs="Arial"/>
                <w:sz w:val="18"/>
                <w:szCs w:val="18"/>
                <w:lang w:eastAsia="en-GB"/>
              </w:rPr>
            </w:pPr>
            <w:r w:rsidRPr="0014424A">
              <w:rPr>
                <w:rFonts w:cs="Calibri"/>
                <w:color w:val="000000"/>
                <w:sz w:val="18"/>
                <w:szCs w:val="18"/>
              </w:rPr>
              <w:t>16</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5E1168" w14:textId="77777777" w:rsidR="00AE6613" w:rsidRPr="001A3DA1" w:rsidRDefault="00AE6613" w:rsidP="00172CE3">
            <w:pPr>
              <w:jc w:val="center"/>
              <w:rPr>
                <w:rFonts w:cs="Arial"/>
                <w:sz w:val="18"/>
                <w:szCs w:val="18"/>
                <w:lang w:eastAsia="en-GB"/>
              </w:rPr>
            </w:pPr>
            <w:r w:rsidRPr="0014424A">
              <w:rPr>
                <w:rFonts w:cs="Calibri"/>
                <w:color w:val="000000"/>
                <w:sz w:val="18"/>
                <w:szCs w:val="18"/>
              </w:rPr>
              <w:t>59</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CEB4F8" w14:textId="77777777" w:rsidR="00AE6613" w:rsidRPr="001A3DA1" w:rsidRDefault="00AE6613" w:rsidP="00172CE3">
            <w:pPr>
              <w:jc w:val="center"/>
              <w:rPr>
                <w:rFonts w:cs="Arial"/>
                <w:sz w:val="18"/>
                <w:szCs w:val="18"/>
                <w:lang w:eastAsia="en-GB"/>
              </w:rPr>
            </w:pPr>
            <w:r w:rsidRPr="0014424A">
              <w:rPr>
                <w:rFonts w:cs="Calibri"/>
                <w:color w:val="000000"/>
                <w:sz w:val="18"/>
                <w:szCs w:val="18"/>
              </w:rPr>
              <w:t>78</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018768" w14:textId="77777777" w:rsidR="00AE6613" w:rsidRPr="001A3DA1" w:rsidRDefault="00AE6613" w:rsidP="00172CE3">
            <w:pPr>
              <w:jc w:val="center"/>
              <w:rPr>
                <w:rFonts w:cs="Arial"/>
                <w:sz w:val="18"/>
                <w:szCs w:val="18"/>
                <w:lang w:eastAsia="en-GB"/>
              </w:rPr>
            </w:pPr>
            <w:r w:rsidRPr="0014424A">
              <w:rPr>
                <w:rFonts w:cs="Calibri"/>
                <w:color w:val="000000"/>
                <w:sz w:val="18"/>
                <w:szCs w:val="18"/>
              </w:rPr>
              <w:t>2</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0CB4572F" w14:textId="77777777" w:rsidR="00AE6613" w:rsidRPr="00AE6613" w:rsidRDefault="00AE6613" w:rsidP="00172CE3">
            <w:pPr>
              <w:jc w:val="center"/>
              <w:rPr>
                <w:rFonts w:cs="Arial"/>
                <w:sz w:val="18"/>
                <w:szCs w:val="18"/>
                <w:lang w:eastAsia="en-GB"/>
              </w:rPr>
            </w:pPr>
            <w:r w:rsidRPr="00AE6613">
              <w:rPr>
                <w:rFonts w:cs="Calibri"/>
                <w:color w:val="000000"/>
                <w:sz w:val="18"/>
                <w:szCs w:val="18"/>
              </w:rPr>
              <w:t>187</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81549A" w14:textId="77777777" w:rsidR="00AE6613" w:rsidRPr="00AE6613" w:rsidRDefault="00AE6613" w:rsidP="00172CE3">
            <w:pPr>
              <w:jc w:val="center"/>
              <w:rPr>
                <w:rFonts w:cs="Arial"/>
                <w:sz w:val="18"/>
                <w:szCs w:val="18"/>
                <w:lang w:eastAsia="en-GB"/>
              </w:rPr>
            </w:pPr>
            <w:r w:rsidRPr="00AE6613">
              <w:rPr>
                <w:rFonts w:cs="Calibri"/>
                <w:color w:val="000000"/>
                <w:sz w:val="18"/>
                <w:szCs w:val="18"/>
              </w:rPr>
              <w:t>154</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97906E" w14:textId="77777777" w:rsidR="00AE6613" w:rsidRPr="00AE6613" w:rsidRDefault="00AE6613" w:rsidP="00172CE3">
            <w:pPr>
              <w:jc w:val="center"/>
              <w:rPr>
                <w:rFonts w:cs="Arial"/>
                <w:sz w:val="18"/>
                <w:szCs w:val="18"/>
                <w:lang w:eastAsia="en-GB"/>
              </w:rPr>
            </w:pPr>
            <w:r w:rsidRPr="00AE6613">
              <w:rPr>
                <w:rFonts w:cs="Calibri"/>
                <w:color w:val="000000"/>
                <w:sz w:val="18"/>
                <w:szCs w:val="18"/>
              </w:rPr>
              <w:t>3</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28CA8CD" w14:textId="77777777" w:rsidR="00AE6613" w:rsidRPr="00AE6613" w:rsidRDefault="00AE6613" w:rsidP="00172CE3">
            <w:pPr>
              <w:jc w:val="center"/>
              <w:rPr>
                <w:rFonts w:cs="Arial"/>
                <w:sz w:val="18"/>
                <w:szCs w:val="18"/>
                <w:lang w:eastAsia="en-GB"/>
              </w:rPr>
            </w:pPr>
            <w:r w:rsidRPr="00AE6613">
              <w:rPr>
                <w:rFonts w:cs="Calibri"/>
                <w:color w:val="000000"/>
                <w:sz w:val="18"/>
                <w:szCs w:val="18"/>
              </w:rPr>
              <w:t>185</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bottom"/>
          </w:tcPr>
          <w:p w14:paraId="693475F8" w14:textId="77777777" w:rsidR="00AE6613" w:rsidRPr="0053485B" w:rsidRDefault="00AE6613" w:rsidP="00172CE3">
            <w:pPr>
              <w:jc w:val="center"/>
              <w:rPr>
                <w:rFonts w:cs="Arial"/>
                <w:b/>
                <w:sz w:val="18"/>
                <w:szCs w:val="18"/>
                <w:lang w:eastAsia="en-GB"/>
              </w:rPr>
            </w:pPr>
            <w:r w:rsidRPr="0053485B">
              <w:rPr>
                <w:rFonts w:cs="Calibri"/>
                <w:color w:val="000000"/>
                <w:sz w:val="18"/>
                <w:szCs w:val="18"/>
              </w:rPr>
              <w:t>342 (3.7)</w:t>
            </w:r>
          </w:p>
        </w:tc>
      </w:tr>
      <w:tr w:rsidR="00AE6613" w:rsidRPr="0053485B" w14:paraId="4C1F6939" w14:textId="77777777" w:rsidTr="00172CE3">
        <w:trPr>
          <w:trHeight w:val="383"/>
        </w:trPr>
        <w:tc>
          <w:tcPr>
            <w:tcW w:w="1271" w:type="dxa"/>
            <w:noWrap/>
            <w:vAlign w:val="center"/>
            <w:hideMark/>
          </w:tcPr>
          <w:p w14:paraId="0C583FB9" w14:textId="77777777" w:rsidR="00AE6613" w:rsidRPr="00576EE0" w:rsidRDefault="00AE6613" w:rsidP="00172CE3">
            <w:pPr>
              <w:jc w:val="center"/>
              <w:rPr>
                <w:rFonts w:cs="Arial"/>
                <w:sz w:val="18"/>
                <w:szCs w:val="18"/>
                <w:lang w:eastAsia="en-GB"/>
              </w:rPr>
            </w:pPr>
            <w:r w:rsidRPr="00576EE0">
              <w:rPr>
                <w:rFonts w:cs="Arial"/>
                <w:sz w:val="18"/>
                <w:szCs w:val="18"/>
                <w:lang w:eastAsia="en-GB"/>
              </w:rPr>
              <w:t>65+</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3091451F" w14:textId="77777777" w:rsidR="00AE6613" w:rsidRPr="0053485B" w:rsidRDefault="00AE6613" w:rsidP="00172CE3">
            <w:pPr>
              <w:jc w:val="center"/>
              <w:rPr>
                <w:rFonts w:cs="Arial"/>
                <w:sz w:val="18"/>
                <w:szCs w:val="18"/>
                <w:lang w:eastAsia="en-GB"/>
              </w:rPr>
            </w:pPr>
            <w:r w:rsidRPr="0053485B">
              <w:rPr>
                <w:rFonts w:cs="Calibri"/>
                <w:color w:val="000000"/>
                <w:sz w:val="18"/>
                <w:szCs w:val="18"/>
              </w:rPr>
              <w:t>434</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15707B" w14:textId="77777777" w:rsidR="00AE6613" w:rsidRPr="0053485B" w:rsidRDefault="00AE6613" w:rsidP="00172CE3">
            <w:pPr>
              <w:jc w:val="center"/>
              <w:rPr>
                <w:rFonts w:cs="Arial"/>
                <w:sz w:val="18"/>
                <w:szCs w:val="18"/>
                <w:lang w:eastAsia="en-GB"/>
              </w:rPr>
            </w:pPr>
            <w:r w:rsidRPr="0053485B">
              <w:rPr>
                <w:rFonts w:cs="Calibri"/>
                <w:color w:val="000000"/>
                <w:sz w:val="18"/>
                <w:szCs w:val="18"/>
              </w:rPr>
              <w:t>365</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88FDB1" w14:textId="77777777" w:rsidR="00AE6613" w:rsidRPr="0053485B" w:rsidRDefault="00AE6613" w:rsidP="00172CE3">
            <w:pPr>
              <w:jc w:val="center"/>
              <w:rPr>
                <w:rFonts w:cs="Arial"/>
                <w:sz w:val="18"/>
                <w:szCs w:val="18"/>
                <w:lang w:eastAsia="en-GB"/>
              </w:rPr>
            </w:pPr>
            <w:r w:rsidRPr="0053485B">
              <w:rPr>
                <w:rFonts w:cs="Calibri"/>
                <w:color w:val="000000"/>
                <w:sz w:val="18"/>
                <w:szCs w:val="18"/>
              </w:rPr>
              <w:t>0</w:t>
            </w:r>
          </w:p>
        </w:tc>
        <w:tc>
          <w:tcPr>
            <w:tcW w:w="1275" w:type="dxa"/>
            <w:tcBorders>
              <w:top w:val="single" w:sz="4" w:space="0" w:color="auto"/>
              <w:left w:val="nil"/>
              <w:bottom w:val="single" w:sz="4" w:space="0" w:color="auto"/>
              <w:right w:val="single" w:sz="4" w:space="0" w:color="auto"/>
            </w:tcBorders>
            <w:shd w:val="clear" w:color="auto" w:fill="auto"/>
            <w:noWrap/>
            <w:vAlign w:val="center"/>
          </w:tcPr>
          <w:p w14:paraId="5F79556D" w14:textId="77777777" w:rsidR="00AE6613" w:rsidRPr="001A3DA1" w:rsidRDefault="00AE6613" w:rsidP="00172CE3">
            <w:pPr>
              <w:jc w:val="center"/>
              <w:rPr>
                <w:rFonts w:cs="Arial"/>
                <w:sz w:val="18"/>
                <w:szCs w:val="18"/>
                <w:lang w:eastAsia="en-GB"/>
              </w:rPr>
            </w:pPr>
            <w:r w:rsidRPr="0014424A">
              <w:rPr>
                <w:rFonts w:cs="Calibri"/>
                <w:color w:val="000000"/>
                <w:sz w:val="18"/>
                <w:szCs w:val="18"/>
              </w:rPr>
              <w:t>12</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CF268A" w14:textId="77777777" w:rsidR="00AE6613" w:rsidRPr="001A3DA1" w:rsidRDefault="00AE6613" w:rsidP="00172CE3">
            <w:pPr>
              <w:jc w:val="center"/>
              <w:rPr>
                <w:rFonts w:cs="Arial"/>
                <w:sz w:val="18"/>
                <w:szCs w:val="18"/>
                <w:lang w:eastAsia="en-GB"/>
              </w:rPr>
            </w:pPr>
            <w:r w:rsidRPr="0014424A">
              <w:rPr>
                <w:rFonts w:cs="Calibri"/>
                <w:color w:val="000000"/>
                <w:sz w:val="18"/>
                <w:szCs w:val="18"/>
              </w:rPr>
              <w:t>82</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066435" w14:textId="77777777" w:rsidR="00AE6613" w:rsidRPr="001A3DA1" w:rsidRDefault="00AE6613" w:rsidP="00172CE3">
            <w:pPr>
              <w:jc w:val="center"/>
              <w:rPr>
                <w:rFonts w:cs="Arial"/>
                <w:sz w:val="18"/>
                <w:szCs w:val="18"/>
                <w:lang w:eastAsia="en-GB"/>
              </w:rPr>
            </w:pPr>
            <w:r w:rsidRPr="0014424A">
              <w:rPr>
                <w:rFonts w:cs="Calibri"/>
                <w:color w:val="000000"/>
                <w:sz w:val="18"/>
                <w:szCs w:val="18"/>
              </w:rPr>
              <w:t>99</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3F2A90" w14:textId="77777777" w:rsidR="00AE6613" w:rsidRPr="001A3DA1" w:rsidRDefault="00AE6613" w:rsidP="00172CE3">
            <w:pPr>
              <w:jc w:val="center"/>
              <w:rPr>
                <w:rFonts w:cs="Arial"/>
                <w:sz w:val="18"/>
                <w:szCs w:val="18"/>
                <w:lang w:eastAsia="en-GB"/>
              </w:rPr>
            </w:pPr>
            <w:r w:rsidRPr="0014424A">
              <w:rPr>
                <w:rFonts w:cs="Calibri"/>
                <w:color w:val="000000"/>
                <w:sz w:val="18"/>
                <w:szCs w:val="18"/>
              </w:rPr>
              <w:t>5</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3450799B" w14:textId="77777777" w:rsidR="00AE6613" w:rsidRPr="00AE6613" w:rsidRDefault="00AE6613" w:rsidP="00172CE3">
            <w:pPr>
              <w:jc w:val="center"/>
              <w:rPr>
                <w:rFonts w:cs="Arial"/>
                <w:sz w:val="18"/>
                <w:szCs w:val="18"/>
                <w:lang w:eastAsia="en-GB"/>
              </w:rPr>
            </w:pPr>
            <w:r w:rsidRPr="00AE6613">
              <w:rPr>
                <w:rFonts w:cs="Calibri"/>
                <w:color w:val="000000"/>
                <w:sz w:val="18"/>
                <w:szCs w:val="18"/>
              </w:rPr>
              <w:t>601</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55F7FE" w14:textId="77777777" w:rsidR="00AE6613" w:rsidRPr="00AE6613" w:rsidRDefault="00AE6613" w:rsidP="00172CE3">
            <w:pPr>
              <w:jc w:val="center"/>
              <w:rPr>
                <w:rFonts w:cs="Arial"/>
                <w:sz w:val="18"/>
                <w:szCs w:val="18"/>
                <w:lang w:eastAsia="en-GB"/>
              </w:rPr>
            </w:pPr>
            <w:r w:rsidRPr="00AE6613">
              <w:rPr>
                <w:rFonts w:cs="Calibri"/>
                <w:color w:val="000000"/>
                <w:sz w:val="18"/>
                <w:szCs w:val="18"/>
              </w:rPr>
              <w:t>194</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178618" w14:textId="77777777" w:rsidR="00AE6613" w:rsidRPr="00AE6613" w:rsidRDefault="00AE6613" w:rsidP="00172CE3">
            <w:pPr>
              <w:jc w:val="center"/>
              <w:rPr>
                <w:rFonts w:cs="Arial"/>
                <w:sz w:val="18"/>
                <w:szCs w:val="18"/>
                <w:lang w:eastAsia="en-GB"/>
              </w:rPr>
            </w:pPr>
            <w:r w:rsidRPr="00AE6613">
              <w:rPr>
                <w:rFonts w:cs="Calibri"/>
                <w:color w:val="000000"/>
                <w:sz w:val="18"/>
                <w:szCs w:val="18"/>
              </w:rPr>
              <w:t>4</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8010C0" w14:textId="77777777" w:rsidR="00AE6613" w:rsidRPr="00AE6613" w:rsidRDefault="00AE6613" w:rsidP="00172CE3">
            <w:pPr>
              <w:jc w:val="center"/>
              <w:rPr>
                <w:rFonts w:cs="Arial"/>
                <w:sz w:val="18"/>
                <w:szCs w:val="18"/>
                <w:lang w:eastAsia="en-GB"/>
              </w:rPr>
            </w:pPr>
            <w:r w:rsidRPr="00AE6613">
              <w:rPr>
                <w:rFonts w:cs="Calibri"/>
                <w:color w:val="000000"/>
                <w:sz w:val="18"/>
                <w:szCs w:val="18"/>
              </w:rPr>
              <w:t>601</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bottom"/>
          </w:tcPr>
          <w:p w14:paraId="340F5AE9" w14:textId="77777777" w:rsidR="00AE6613" w:rsidRPr="0053485B" w:rsidRDefault="00AE6613" w:rsidP="00172CE3">
            <w:pPr>
              <w:jc w:val="center"/>
              <w:rPr>
                <w:rFonts w:cs="Arial"/>
                <w:b/>
                <w:sz w:val="18"/>
                <w:szCs w:val="18"/>
                <w:lang w:eastAsia="en-GB"/>
              </w:rPr>
            </w:pPr>
            <w:r w:rsidRPr="0053485B">
              <w:rPr>
                <w:rFonts w:cs="Calibri"/>
                <w:color w:val="000000"/>
                <w:sz w:val="18"/>
                <w:szCs w:val="18"/>
              </w:rPr>
              <w:t>799 (8.7)</w:t>
            </w:r>
          </w:p>
        </w:tc>
      </w:tr>
      <w:tr w:rsidR="00AE6613" w:rsidRPr="0053485B" w14:paraId="2F1F8CBD" w14:textId="77777777" w:rsidTr="00172CE3">
        <w:trPr>
          <w:trHeight w:val="383"/>
        </w:trPr>
        <w:tc>
          <w:tcPr>
            <w:tcW w:w="1271" w:type="dxa"/>
            <w:noWrap/>
            <w:vAlign w:val="center"/>
            <w:hideMark/>
          </w:tcPr>
          <w:p w14:paraId="6C147B9B" w14:textId="77777777" w:rsidR="00AE6613" w:rsidRPr="00576EE0" w:rsidRDefault="00AE6613" w:rsidP="00172CE3">
            <w:pPr>
              <w:jc w:val="center"/>
              <w:rPr>
                <w:rFonts w:cs="Arial"/>
                <w:sz w:val="18"/>
                <w:szCs w:val="18"/>
                <w:lang w:eastAsia="en-GB"/>
              </w:rPr>
            </w:pPr>
            <w:r w:rsidRPr="00576EE0">
              <w:rPr>
                <w:rFonts w:cs="Arial"/>
                <w:sz w:val="18"/>
                <w:szCs w:val="18"/>
                <w:lang w:eastAsia="en-GB"/>
              </w:rPr>
              <w:t>Unknown</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68D6E995" w14:textId="77777777" w:rsidR="00AE6613" w:rsidRPr="0053485B" w:rsidRDefault="00AE6613" w:rsidP="00172CE3">
            <w:pPr>
              <w:jc w:val="center"/>
              <w:rPr>
                <w:rFonts w:cs="Arial"/>
                <w:sz w:val="18"/>
                <w:szCs w:val="18"/>
                <w:lang w:eastAsia="en-GB"/>
              </w:rPr>
            </w:pPr>
            <w:r w:rsidRPr="0053485B">
              <w:rPr>
                <w:rFonts w:cs="Calibri"/>
                <w:color w:val="000000"/>
                <w:sz w:val="18"/>
                <w:szCs w:val="18"/>
              </w:rPr>
              <w:t>192</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CBF823" w14:textId="77777777" w:rsidR="00AE6613" w:rsidRPr="0053485B" w:rsidRDefault="00AE6613" w:rsidP="00172CE3">
            <w:pPr>
              <w:jc w:val="center"/>
              <w:rPr>
                <w:rFonts w:cs="Arial"/>
                <w:sz w:val="18"/>
                <w:szCs w:val="18"/>
                <w:lang w:eastAsia="en-GB"/>
              </w:rPr>
            </w:pPr>
            <w:r w:rsidRPr="0053485B">
              <w:rPr>
                <w:rFonts w:cs="Calibri"/>
                <w:color w:val="000000"/>
                <w:sz w:val="18"/>
                <w:szCs w:val="18"/>
              </w:rPr>
              <w:t>198</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FB05A0" w14:textId="77777777" w:rsidR="00AE6613" w:rsidRPr="0053485B" w:rsidRDefault="00AE6613" w:rsidP="00172CE3">
            <w:pPr>
              <w:jc w:val="center"/>
              <w:rPr>
                <w:rFonts w:cs="Arial"/>
                <w:sz w:val="18"/>
                <w:szCs w:val="18"/>
                <w:lang w:eastAsia="en-GB"/>
              </w:rPr>
            </w:pPr>
            <w:r w:rsidRPr="0053485B">
              <w:rPr>
                <w:rFonts w:cs="Calibri"/>
                <w:color w:val="000000"/>
                <w:sz w:val="18"/>
                <w:szCs w:val="18"/>
              </w:rPr>
              <w:t>0</w:t>
            </w:r>
          </w:p>
        </w:tc>
        <w:tc>
          <w:tcPr>
            <w:tcW w:w="1275" w:type="dxa"/>
            <w:tcBorders>
              <w:top w:val="single" w:sz="4" w:space="0" w:color="auto"/>
              <w:left w:val="nil"/>
              <w:bottom w:val="single" w:sz="4" w:space="0" w:color="auto"/>
              <w:right w:val="single" w:sz="4" w:space="0" w:color="auto"/>
            </w:tcBorders>
            <w:shd w:val="clear" w:color="auto" w:fill="auto"/>
            <w:noWrap/>
            <w:vAlign w:val="center"/>
          </w:tcPr>
          <w:p w14:paraId="6713735C" w14:textId="77777777" w:rsidR="00AE6613" w:rsidRPr="001A3DA1" w:rsidRDefault="00AE6613" w:rsidP="00172CE3">
            <w:pPr>
              <w:jc w:val="center"/>
              <w:rPr>
                <w:rFonts w:cs="Arial"/>
                <w:sz w:val="18"/>
                <w:szCs w:val="18"/>
                <w:lang w:eastAsia="en-GB"/>
              </w:rPr>
            </w:pPr>
            <w:r w:rsidRPr="0014424A">
              <w:rPr>
                <w:rFonts w:cs="Calibri"/>
                <w:color w:val="000000"/>
                <w:sz w:val="18"/>
                <w:szCs w:val="18"/>
              </w:rPr>
              <w:t>9</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3D7F03" w14:textId="77777777" w:rsidR="00AE6613" w:rsidRPr="001A3DA1" w:rsidRDefault="00AE6613" w:rsidP="00172CE3">
            <w:pPr>
              <w:jc w:val="center"/>
              <w:rPr>
                <w:rFonts w:cs="Arial"/>
                <w:sz w:val="18"/>
                <w:szCs w:val="18"/>
                <w:lang w:eastAsia="en-GB"/>
              </w:rPr>
            </w:pPr>
            <w:r w:rsidRPr="0014424A">
              <w:rPr>
                <w:rFonts w:cs="Calibri"/>
                <w:color w:val="000000"/>
                <w:sz w:val="18"/>
                <w:szCs w:val="18"/>
              </w:rPr>
              <w:t>19</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3E9A31" w14:textId="77777777" w:rsidR="00AE6613" w:rsidRPr="001A3DA1" w:rsidRDefault="00AE6613" w:rsidP="00172CE3">
            <w:pPr>
              <w:jc w:val="center"/>
              <w:rPr>
                <w:rFonts w:cs="Arial"/>
                <w:sz w:val="18"/>
                <w:szCs w:val="18"/>
                <w:lang w:eastAsia="en-GB"/>
              </w:rPr>
            </w:pPr>
            <w:r w:rsidRPr="0014424A">
              <w:rPr>
                <w:rFonts w:cs="Calibri"/>
                <w:color w:val="000000"/>
                <w:sz w:val="18"/>
                <w:szCs w:val="18"/>
              </w:rPr>
              <w:t>24</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AE0645" w14:textId="77777777" w:rsidR="00AE6613" w:rsidRPr="001A3DA1" w:rsidRDefault="00AE6613" w:rsidP="00172CE3">
            <w:pPr>
              <w:jc w:val="center"/>
              <w:rPr>
                <w:rFonts w:cs="Arial"/>
                <w:sz w:val="18"/>
                <w:szCs w:val="18"/>
                <w:lang w:eastAsia="en-GB"/>
              </w:rPr>
            </w:pPr>
            <w:r w:rsidRPr="0014424A">
              <w:rPr>
                <w:rFonts w:cs="Calibri"/>
                <w:color w:val="000000"/>
                <w:sz w:val="18"/>
                <w:szCs w:val="18"/>
              </w:rPr>
              <w:t>3</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4D334EF3" w14:textId="77777777" w:rsidR="00AE6613" w:rsidRPr="00AE6613" w:rsidRDefault="00AE6613" w:rsidP="00172CE3">
            <w:pPr>
              <w:jc w:val="center"/>
              <w:rPr>
                <w:rFonts w:cs="Arial"/>
                <w:sz w:val="18"/>
                <w:szCs w:val="18"/>
                <w:lang w:eastAsia="en-GB"/>
              </w:rPr>
            </w:pPr>
            <w:r w:rsidRPr="00AE6613">
              <w:rPr>
                <w:rFonts w:cs="Calibri"/>
                <w:color w:val="000000"/>
                <w:sz w:val="18"/>
                <w:szCs w:val="18"/>
              </w:rPr>
              <w:t>335</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688E81" w14:textId="77777777" w:rsidR="00AE6613" w:rsidRPr="00AE6613" w:rsidRDefault="00AE6613" w:rsidP="00172CE3">
            <w:pPr>
              <w:jc w:val="center"/>
              <w:rPr>
                <w:rFonts w:cs="Arial"/>
                <w:sz w:val="18"/>
                <w:szCs w:val="18"/>
                <w:lang w:eastAsia="en-GB"/>
              </w:rPr>
            </w:pPr>
            <w:r w:rsidRPr="00AE6613">
              <w:rPr>
                <w:rFonts w:cs="Calibri"/>
                <w:color w:val="000000"/>
                <w:sz w:val="18"/>
                <w:szCs w:val="18"/>
              </w:rPr>
              <w:t>47</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2FB69D" w14:textId="77777777" w:rsidR="00AE6613" w:rsidRPr="00AE6613" w:rsidRDefault="00AE6613" w:rsidP="00172CE3">
            <w:pPr>
              <w:jc w:val="center"/>
              <w:rPr>
                <w:rFonts w:cs="Arial"/>
                <w:sz w:val="18"/>
                <w:szCs w:val="18"/>
                <w:lang w:eastAsia="en-GB"/>
              </w:rPr>
            </w:pPr>
            <w:r w:rsidRPr="00AE6613">
              <w:rPr>
                <w:rFonts w:cs="Calibri"/>
                <w:color w:val="000000"/>
                <w:sz w:val="18"/>
                <w:szCs w:val="18"/>
              </w:rPr>
              <w:t>4</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7D9761" w14:textId="77777777" w:rsidR="00AE6613" w:rsidRPr="00AE6613" w:rsidRDefault="00AE6613" w:rsidP="00172CE3">
            <w:pPr>
              <w:jc w:val="center"/>
              <w:rPr>
                <w:rFonts w:cs="Arial"/>
                <w:sz w:val="18"/>
                <w:szCs w:val="18"/>
                <w:lang w:eastAsia="en-GB"/>
              </w:rPr>
            </w:pPr>
            <w:r w:rsidRPr="00AE6613">
              <w:rPr>
                <w:rFonts w:cs="Calibri"/>
                <w:color w:val="000000"/>
                <w:sz w:val="18"/>
                <w:szCs w:val="18"/>
              </w:rPr>
              <w:t>339</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bottom"/>
          </w:tcPr>
          <w:p w14:paraId="54251EE8" w14:textId="77777777" w:rsidR="00AE6613" w:rsidRPr="0053485B" w:rsidRDefault="00AE6613" w:rsidP="00172CE3">
            <w:pPr>
              <w:jc w:val="center"/>
              <w:rPr>
                <w:rFonts w:cs="Arial"/>
                <w:b/>
                <w:sz w:val="18"/>
                <w:szCs w:val="18"/>
                <w:lang w:eastAsia="en-GB"/>
              </w:rPr>
            </w:pPr>
            <w:r w:rsidRPr="0053485B">
              <w:rPr>
                <w:rFonts w:cs="Calibri"/>
                <w:color w:val="000000"/>
                <w:sz w:val="18"/>
                <w:szCs w:val="18"/>
              </w:rPr>
              <w:t>390(4.2)</w:t>
            </w:r>
          </w:p>
        </w:tc>
      </w:tr>
      <w:tr w:rsidR="00AE6613" w:rsidRPr="00576EE0" w14:paraId="275BE503" w14:textId="77777777" w:rsidTr="00172CE3">
        <w:trPr>
          <w:trHeight w:val="383"/>
        </w:trPr>
        <w:tc>
          <w:tcPr>
            <w:tcW w:w="1271" w:type="dxa"/>
            <w:noWrap/>
            <w:vAlign w:val="center"/>
            <w:hideMark/>
          </w:tcPr>
          <w:p w14:paraId="6866FC0F" w14:textId="77777777" w:rsidR="00AE6613" w:rsidRPr="00576EE0" w:rsidRDefault="00AE6613" w:rsidP="00172CE3">
            <w:pPr>
              <w:jc w:val="center"/>
              <w:rPr>
                <w:rFonts w:cs="Arial"/>
                <w:b/>
                <w:sz w:val="18"/>
                <w:szCs w:val="18"/>
                <w:lang w:eastAsia="en-GB"/>
              </w:rPr>
            </w:pPr>
            <w:r w:rsidRPr="00576EE0">
              <w:rPr>
                <w:rFonts w:cs="Arial"/>
                <w:b/>
                <w:sz w:val="18"/>
                <w:szCs w:val="18"/>
                <w:lang w:eastAsia="en-GB"/>
              </w:rPr>
              <w:t>Total</w:t>
            </w:r>
          </w:p>
          <w:p w14:paraId="51E0BDA4" w14:textId="77777777" w:rsidR="00AE6613" w:rsidRPr="00576EE0" w:rsidRDefault="00AE6613" w:rsidP="00172CE3">
            <w:pPr>
              <w:jc w:val="center"/>
              <w:rPr>
                <w:rFonts w:cs="Arial"/>
                <w:b/>
                <w:sz w:val="18"/>
                <w:szCs w:val="18"/>
                <w:lang w:eastAsia="en-GB"/>
              </w:rPr>
            </w:pPr>
            <w:r w:rsidRPr="00576EE0">
              <w:rPr>
                <w:rFonts w:cs="Arial"/>
                <w:b/>
                <w:sz w:val="18"/>
                <w:szCs w:val="18"/>
                <w:lang w:eastAsia="en-GB"/>
              </w:rPr>
              <w:t>(%)</w:t>
            </w:r>
          </w:p>
        </w:tc>
        <w:tc>
          <w:tcPr>
            <w:tcW w:w="992" w:type="dxa"/>
            <w:shd w:val="clear" w:color="auto" w:fill="auto"/>
            <w:noWrap/>
            <w:vAlign w:val="center"/>
          </w:tcPr>
          <w:p w14:paraId="35D80F86" w14:textId="77777777" w:rsidR="00AE6613" w:rsidRDefault="00AE6613" w:rsidP="00172CE3">
            <w:pPr>
              <w:jc w:val="center"/>
              <w:rPr>
                <w:rFonts w:cs="Arial"/>
                <w:b/>
                <w:sz w:val="18"/>
                <w:szCs w:val="18"/>
              </w:rPr>
            </w:pPr>
            <w:r w:rsidRPr="0053485B">
              <w:rPr>
                <w:rFonts w:cs="Arial"/>
                <w:b/>
                <w:sz w:val="18"/>
                <w:szCs w:val="18"/>
              </w:rPr>
              <w:t>4</w:t>
            </w:r>
            <w:r>
              <w:rPr>
                <w:rFonts w:cs="Arial"/>
                <w:b/>
                <w:sz w:val="18"/>
                <w:szCs w:val="18"/>
              </w:rPr>
              <w:t> </w:t>
            </w:r>
            <w:r w:rsidRPr="0053485B">
              <w:rPr>
                <w:rFonts w:cs="Arial"/>
                <w:b/>
                <w:sz w:val="18"/>
                <w:szCs w:val="18"/>
              </w:rPr>
              <w:t>238</w:t>
            </w:r>
          </w:p>
          <w:p w14:paraId="3CD86471" w14:textId="77777777" w:rsidR="00AE6613" w:rsidRPr="0053485B" w:rsidRDefault="00AE6613" w:rsidP="00172CE3">
            <w:pPr>
              <w:jc w:val="center"/>
              <w:rPr>
                <w:rFonts w:cs="Arial"/>
                <w:b/>
                <w:sz w:val="18"/>
                <w:szCs w:val="18"/>
                <w:lang w:eastAsia="en-GB"/>
              </w:rPr>
            </w:pPr>
            <w:r w:rsidRPr="0053485B">
              <w:rPr>
                <w:rFonts w:cs="Arial"/>
                <w:b/>
                <w:sz w:val="18"/>
                <w:szCs w:val="18"/>
              </w:rPr>
              <w:t xml:space="preserve">  (46.0)</w:t>
            </w:r>
          </w:p>
        </w:tc>
        <w:tc>
          <w:tcPr>
            <w:tcW w:w="993" w:type="dxa"/>
            <w:shd w:val="clear" w:color="auto" w:fill="auto"/>
            <w:noWrap/>
            <w:vAlign w:val="center"/>
          </w:tcPr>
          <w:p w14:paraId="549217F2" w14:textId="77777777" w:rsidR="00AE6613" w:rsidRPr="0053485B" w:rsidRDefault="00AE6613" w:rsidP="00172CE3">
            <w:pPr>
              <w:jc w:val="center"/>
              <w:rPr>
                <w:rFonts w:cs="Arial"/>
                <w:b/>
                <w:sz w:val="18"/>
                <w:szCs w:val="18"/>
                <w:lang w:eastAsia="en-GB"/>
              </w:rPr>
            </w:pPr>
            <w:r w:rsidRPr="0053485B">
              <w:rPr>
                <w:rFonts w:cs="Arial"/>
                <w:b/>
                <w:sz w:val="18"/>
                <w:szCs w:val="18"/>
              </w:rPr>
              <w:t>4 984 (54.0)</w:t>
            </w:r>
          </w:p>
        </w:tc>
        <w:tc>
          <w:tcPr>
            <w:tcW w:w="1134" w:type="dxa"/>
            <w:shd w:val="clear" w:color="auto" w:fill="auto"/>
            <w:noWrap/>
            <w:vAlign w:val="center"/>
          </w:tcPr>
          <w:p w14:paraId="03AD710A" w14:textId="77777777" w:rsidR="00AE6613" w:rsidRDefault="00AE6613" w:rsidP="00172CE3">
            <w:pPr>
              <w:jc w:val="center"/>
              <w:rPr>
                <w:rFonts w:cs="Arial"/>
                <w:b/>
                <w:sz w:val="18"/>
                <w:szCs w:val="18"/>
              </w:rPr>
            </w:pPr>
            <w:r w:rsidRPr="0053485B">
              <w:rPr>
                <w:rFonts w:cs="Arial"/>
                <w:b/>
                <w:sz w:val="18"/>
                <w:szCs w:val="18"/>
              </w:rPr>
              <w:t>1</w:t>
            </w:r>
          </w:p>
          <w:p w14:paraId="2FD6431B" w14:textId="77777777" w:rsidR="00AE6613" w:rsidRPr="0053485B" w:rsidRDefault="00AE6613" w:rsidP="00172CE3">
            <w:pPr>
              <w:jc w:val="center"/>
              <w:rPr>
                <w:rFonts w:cs="Arial"/>
                <w:b/>
                <w:sz w:val="18"/>
                <w:szCs w:val="18"/>
                <w:lang w:eastAsia="en-GB"/>
              </w:rPr>
            </w:pPr>
            <w:r w:rsidRPr="0053485B">
              <w:rPr>
                <w:rFonts w:cs="Arial"/>
                <w:b/>
                <w:sz w:val="18"/>
                <w:szCs w:val="18"/>
              </w:rPr>
              <w:t xml:space="preserve"> (0.0)</w:t>
            </w:r>
          </w:p>
        </w:tc>
        <w:tc>
          <w:tcPr>
            <w:tcW w:w="1275" w:type="dxa"/>
            <w:tcBorders>
              <w:top w:val="single" w:sz="4" w:space="0" w:color="auto"/>
            </w:tcBorders>
            <w:noWrap/>
            <w:vAlign w:val="center"/>
            <w:hideMark/>
          </w:tcPr>
          <w:p w14:paraId="49D93EAC" w14:textId="77777777" w:rsidR="00AE6613" w:rsidRDefault="00AE6613" w:rsidP="00172CE3">
            <w:pPr>
              <w:jc w:val="center"/>
              <w:rPr>
                <w:rFonts w:cs="Arial"/>
                <w:b/>
                <w:bCs/>
                <w:color w:val="000000"/>
                <w:sz w:val="18"/>
                <w:szCs w:val="18"/>
              </w:rPr>
            </w:pPr>
            <w:r>
              <w:rPr>
                <w:rFonts w:cs="Arial"/>
                <w:b/>
                <w:bCs/>
                <w:color w:val="000000"/>
                <w:sz w:val="18"/>
                <w:szCs w:val="18"/>
              </w:rPr>
              <w:t>288</w:t>
            </w:r>
          </w:p>
          <w:p w14:paraId="2E461A7C" w14:textId="77777777" w:rsidR="00AE6613" w:rsidRPr="00576EE0" w:rsidRDefault="00AE6613" w:rsidP="00172CE3">
            <w:pPr>
              <w:jc w:val="center"/>
              <w:rPr>
                <w:rFonts w:cs="Arial"/>
                <w:b/>
                <w:i/>
                <w:sz w:val="18"/>
                <w:szCs w:val="18"/>
                <w:lang w:eastAsia="en-GB"/>
              </w:rPr>
            </w:pPr>
            <w:r w:rsidRPr="00576EE0">
              <w:rPr>
                <w:rFonts w:cs="Arial"/>
                <w:b/>
                <w:bCs/>
                <w:color w:val="000000"/>
                <w:sz w:val="18"/>
                <w:szCs w:val="18"/>
              </w:rPr>
              <w:t>(</w:t>
            </w:r>
            <w:r>
              <w:rPr>
                <w:rFonts w:cs="Arial"/>
                <w:b/>
                <w:bCs/>
                <w:color w:val="000000"/>
                <w:sz w:val="18"/>
                <w:szCs w:val="18"/>
              </w:rPr>
              <w:t>3</w:t>
            </w:r>
            <w:r w:rsidRPr="00576EE0">
              <w:rPr>
                <w:rFonts w:cs="Arial"/>
                <w:b/>
                <w:bCs/>
                <w:color w:val="000000"/>
                <w:sz w:val="18"/>
                <w:szCs w:val="18"/>
              </w:rPr>
              <w:t>.1)</w:t>
            </w:r>
          </w:p>
        </w:tc>
        <w:tc>
          <w:tcPr>
            <w:tcW w:w="993" w:type="dxa"/>
            <w:tcBorders>
              <w:top w:val="single" w:sz="4" w:space="0" w:color="auto"/>
            </w:tcBorders>
            <w:noWrap/>
            <w:vAlign w:val="center"/>
            <w:hideMark/>
          </w:tcPr>
          <w:p w14:paraId="5272E442" w14:textId="77777777" w:rsidR="00AE6613" w:rsidRPr="00576EE0" w:rsidRDefault="00AE6613" w:rsidP="00172CE3">
            <w:pPr>
              <w:jc w:val="center"/>
              <w:rPr>
                <w:rFonts w:cs="Arial"/>
                <w:b/>
                <w:i/>
                <w:sz w:val="18"/>
                <w:szCs w:val="18"/>
                <w:lang w:eastAsia="en-GB"/>
              </w:rPr>
            </w:pPr>
            <w:r w:rsidRPr="00576EE0">
              <w:rPr>
                <w:rFonts w:cs="Arial"/>
                <w:b/>
                <w:bCs/>
                <w:color w:val="000000"/>
                <w:sz w:val="18"/>
                <w:szCs w:val="18"/>
              </w:rPr>
              <w:t xml:space="preserve">1 </w:t>
            </w:r>
            <w:r>
              <w:rPr>
                <w:rFonts w:cs="Arial"/>
                <w:b/>
                <w:bCs/>
                <w:color w:val="000000"/>
                <w:sz w:val="18"/>
                <w:szCs w:val="18"/>
              </w:rPr>
              <w:t>470</w:t>
            </w:r>
            <w:r w:rsidRPr="00576EE0">
              <w:rPr>
                <w:rFonts w:cs="Arial"/>
                <w:b/>
                <w:bCs/>
                <w:color w:val="000000"/>
                <w:sz w:val="18"/>
                <w:szCs w:val="18"/>
              </w:rPr>
              <w:t xml:space="preserve"> (</w:t>
            </w:r>
            <w:r>
              <w:rPr>
                <w:rFonts w:cs="Arial"/>
                <w:b/>
                <w:bCs/>
                <w:color w:val="000000"/>
                <w:sz w:val="18"/>
                <w:szCs w:val="18"/>
              </w:rPr>
              <w:t>15.9</w:t>
            </w:r>
            <w:r w:rsidRPr="00576EE0">
              <w:rPr>
                <w:rFonts w:cs="Arial"/>
                <w:b/>
                <w:bCs/>
                <w:color w:val="000000"/>
                <w:sz w:val="18"/>
                <w:szCs w:val="18"/>
              </w:rPr>
              <w:t>)</w:t>
            </w:r>
          </w:p>
        </w:tc>
        <w:tc>
          <w:tcPr>
            <w:tcW w:w="1275" w:type="dxa"/>
            <w:tcBorders>
              <w:top w:val="single" w:sz="4" w:space="0" w:color="auto"/>
            </w:tcBorders>
            <w:noWrap/>
            <w:vAlign w:val="center"/>
            <w:hideMark/>
          </w:tcPr>
          <w:p w14:paraId="1CAB9052" w14:textId="77777777" w:rsidR="00AE6613" w:rsidRDefault="00AE6613" w:rsidP="00172CE3">
            <w:pPr>
              <w:jc w:val="center"/>
              <w:rPr>
                <w:rFonts w:cs="Arial"/>
                <w:b/>
                <w:bCs/>
                <w:color w:val="000000"/>
                <w:sz w:val="18"/>
                <w:szCs w:val="18"/>
              </w:rPr>
            </w:pPr>
            <w:r w:rsidRPr="00576EE0">
              <w:rPr>
                <w:rFonts w:cs="Arial"/>
                <w:b/>
                <w:bCs/>
                <w:color w:val="000000"/>
                <w:sz w:val="18"/>
                <w:szCs w:val="18"/>
              </w:rPr>
              <w:t>2</w:t>
            </w:r>
            <w:r>
              <w:rPr>
                <w:rFonts w:cs="Arial"/>
                <w:b/>
                <w:bCs/>
                <w:color w:val="000000"/>
                <w:sz w:val="18"/>
                <w:szCs w:val="18"/>
              </w:rPr>
              <w:t> 229</w:t>
            </w:r>
          </w:p>
          <w:p w14:paraId="7CCC532E" w14:textId="77777777" w:rsidR="00AE6613" w:rsidRPr="00576EE0" w:rsidRDefault="00AE6613" w:rsidP="00172CE3">
            <w:pPr>
              <w:jc w:val="center"/>
              <w:rPr>
                <w:rFonts w:cs="Arial"/>
                <w:b/>
                <w:i/>
                <w:sz w:val="18"/>
                <w:szCs w:val="18"/>
                <w:lang w:eastAsia="en-GB"/>
              </w:rPr>
            </w:pPr>
            <w:r w:rsidRPr="00576EE0">
              <w:rPr>
                <w:rFonts w:cs="Arial"/>
                <w:b/>
                <w:bCs/>
                <w:color w:val="000000"/>
                <w:sz w:val="18"/>
                <w:szCs w:val="18"/>
              </w:rPr>
              <w:t xml:space="preserve">  (</w:t>
            </w:r>
            <w:r>
              <w:rPr>
                <w:rFonts w:cs="Arial"/>
                <w:b/>
                <w:bCs/>
                <w:color w:val="000000"/>
                <w:sz w:val="18"/>
                <w:szCs w:val="18"/>
              </w:rPr>
              <w:t>24.2</w:t>
            </w:r>
          </w:p>
        </w:tc>
        <w:tc>
          <w:tcPr>
            <w:tcW w:w="1276" w:type="dxa"/>
            <w:tcBorders>
              <w:top w:val="single" w:sz="4" w:space="0" w:color="auto"/>
            </w:tcBorders>
            <w:noWrap/>
            <w:vAlign w:val="center"/>
            <w:hideMark/>
          </w:tcPr>
          <w:p w14:paraId="45A01129" w14:textId="77777777" w:rsidR="00AE6613" w:rsidRDefault="00AE6613" w:rsidP="00172CE3">
            <w:pPr>
              <w:jc w:val="center"/>
              <w:rPr>
                <w:rFonts w:cs="Arial"/>
                <w:b/>
                <w:bCs/>
                <w:color w:val="000000"/>
                <w:sz w:val="18"/>
                <w:szCs w:val="18"/>
              </w:rPr>
            </w:pPr>
            <w:r>
              <w:rPr>
                <w:rFonts w:cs="Arial"/>
                <w:b/>
                <w:bCs/>
                <w:color w:val="000000"/>
                <w:sz w:val="18"/>
                <w:szCs w:val="18"/>
              </w:rPr>
              <w:t>84</w:t>
            </w:r>
            <w:r w:rsidRPr="00576EE0">
              <w:rPr>
                <w:rFonts w:cs="Arial"/>
                <w:b/>
                <w:bCs/>
                <w:color w:val="000000"/>
                <w:sz w:val="18"/>
                <w:szCs w:val="18"/>
              </w:rPr>
              <w:t xml:space="preserve"> </w:t>
            </w:r>
          </w:p>
          <w:p w14:paraId="28BF18B4" w14:textId="77777777" w:rsidR="00AE6613" w:rsidRPr="00576EE0" w:rsidRDefault="00AE6613" w:rsidP="00172CE3">
            <w:pPr>
              <w:jc w:val="center"/>
              <w:rPr>
                <w:rFonts w:cs="Arial"/>
                <w:b/>
                <w:i/>
                <w:sz w:val="18"/>
                <w:szCs w:val="18"/>
                <w:lang w:eastAsia="en-GB"/>
              </w:rPr>
            </w:pPr>
            <w:r w:rsidRPr="00576EE0">
              <w:rPr>
                <w:rFonts w:cs="Arial"/>
                <w:b/>
                <w:bCs/>
                <w:color w:val="000000"/>
                <w:sz w:val="18"/>
                <w:szCs w:val="18"/>
              </w:rPr>
              <w:t>(0.</w:t>
            </w:r>
            <w:r>
              <w:rPr>
                <w:rFonts w:cs="Arial"/>
                <w:b/>
                <w:bCs/>
                <w:color w:val="000000"/>
                <w:sz w:val="18"/>
                <w:szCs w:val="18"/>
              </w:rPr>
              <w:t>6</w:t>
            </w:r>
            <w:r w:rsidRPr="00576EE0">
              <w:rPr>
                <w:rFonts w:cs="Arial"/>
                <w:b/>
                <w:bCs/>
                <w:color w:val="000000"/>
                <w:sz w:val="18"/>
                <w:szCs w:val="18"/>
              </w:rPr>
              <w:t>)</w:t>
            </w:r>
          </w:p>
        </w:tc>
        <w:tc>
          <w:tcPr>
            <w:tcW w:w="1134" w:type="dxa"/>
            <w:tcBorders>
              <w:top w:val="single" w:sz="4" w:space="0" w:color="auto"/>
            </w:tcBorders>
            <w:noWrap/>
            <w:vAlign w:val="center"/>
            <w:hideMark/>
          </w:tcPr>
          <w:p w14:paraId="46237DD1" w14:textId="77777777" w:rsidR="00AE6613" w:rsidRDefault="00AE6613" w:rsidP="00172CE3">
            <w:pPr>
              <w:jc w:val="center"/>
              <w:rPr>
                <w:rFonts w:cs="Arial"/>
                <w:b/>
                <w:bCs/>
                <w:color w:val="000000"/>
                <w:sz w:val="18"/>
                <w:szCs w:val="18"/>
              </w:rPr>
            </w:pPr>
            <w:r w:rsidRPr="00AE6613">
              <w:rPr>
                <w:rFonts w:cs="Arial"/>
                <w:b/>
                <w:bCs/>
                <w:color w:val="000000"/>
                <w:sz w:val="18"/>
                <w:szCs w:val="18"/>
              </w:rPr>
              <w:t>5152</w:t>
            </w:r>
          </w:p>
          <w:p w14:paraId="5A9E9F41" w14:textId="77777777" w:rsidR="00AE6613" w:rsidRPr="00AE6613" w:rsidRDefault="00AE6613" w:rsidP="00172CE3">
            <w:pPr>
              <w:jc w:val="center"/>
              <w:rPr>
                <w:rFonts w:cs="Arial"/>
                <w:b/>
                <w:i/>
                <w:sz w:val="18"/>
                <w:szCs w:val="18"/>
                <w:lang w:eastAsia="en-GB"/>
              </w:rPr>
            </w:pPr>
            <w:r w:rsidRPr="00AE6613">
              <w:rPr>
                <w:rFonts w:cs="Arial"/>
                <w:b/>
                <w:bCs/>
                <w:color w:val="000000"/>
                <w:sz w:val="18"/>
                <w:szCs w:val="18"/>
              </w:rPr>
              <w:t>(55.9)</w:t>
            </w:r>
          </w:p>
        </w:tc>
        <w:tc>
          <w:tcPr>
            <w:tcW w:w="992" w:type="dxa"/>
            <w:noWrap/>
            <w:vAlign w:val="center"/>
            <w:hideMark/>
          </w:tcPr>
          <w:p w14:paraId="125062C6" w14:textId="77777777" w:rsidR="00AE6613" w:rsidRPr="00AE6613" w:rsidRDefault="00AE6613" w:rsidP="00172CE3">
            <w:pPr>
              <w:jc w:val="center"/>
              <w:rPr>
                <w:rFonts w:cs="Arial"/>
                <w:b/>
                <w:i/>
                <w:sz w:val="18"/>
                <w:szCs w:val="18"/>
                <w:lang w:eastAsia="en-GB"/>
              </w:rPr>
            </w:pPr>
            <w:r w:rsidRPr="00AE6613">
              <w:rPr>
                <w:rFonts w:cs="Arial"/>
                <w:b/>
                <w:bCs/>
                <w:color w:val="000000"/>
                <w:sz w:val="18"/>
                <w:szCs w:val="18"/>
              </w:rPr>
              <w:t>3 996 (43.3)</w:t>
            </w:r>
          </w:p>
        </w:tc>
        <w:tc>
          <w:tcPr>
            <w:tcW w:w="1134" w:type="dxa"/>
            <w:noWrap/>
            <w:vAlign w:val="center"/>
            <w:hideMark/>
          </w:tcPr>
          <w:p w14:paraId="30E9F775" w14:textId="77777777" w:rsidR="00AE6613" w:rsidRDefault="00AE6613" w:rsidP="00172CE3">
            <w:pPr>
              <w:jc w:val="center"/>
              <w:rPr>
                <w:rFonts w:cs="Arial"/>
                <w:b/>
                <w:bCs/>
                <w:color w:val="000000"/>
                <w:sz w:val="18"/>
                <w:szCs w:val="18"/>
              </w:rPr>
            </w:pPr>
            <w:r w:rsidRPr="00AE6613">
              <w:rPr>
                <w:rFonts w:cs="Arial"/>
                <w:b/>
                <w:bCs/>
                <w:color w:val="000000"/>
                <w:sz w:val="18"/>
                <w:szCs w:val="18"/>
              </w:rPr>
              <w:t>474</w:t>
            </w:r>
          </w:p>
          <w:p w14:paraId="1AC71FD1" w14:textId="77777777" w:rsidR="00AE6613" w:rsidRPr="00AE6613" w:rsidRDefault="00AE6613" w:rsidP="00172CE3">
            <w:pPr>
              <w:jc w:val="center"/>
              <w:rPr>
                <w:rFonts w:cs="Arial"/>
                <w:b/>
                <w:i/>
                <w:sz w:val="18"/>
                <w:szCs w:val="18"/>
                <w:lang w:eastAsia="en-GB"/>
              </w:rPr>
            </w:pPr>
            <w:r w:rsidRPr="00AE6613">
              <w:rPr>
                <w:rFonts w:cs="Arial"/>
                <w:b/>
                <w:bCs/>
                <w:color w:val="000000"/>
                <w:sz w:val="18"/>
                <w:szCs w:val="18"/>
              </w:rPr>
              <w:t xml:space="preserve"> (0.5)</w:t>
            </w:r>
          </w:p>
        </w:tc>
        <w:tc>
          <w:tcPr>
            <w:tcW w:w="1134" w:type="dxa"/>
            <w:noWrap/>
            <w:vAlign w:val="center"/>
            <w:hideMark/>
          </w:tcPr>
          <w:p w14:paraId="641C665F" w14:textId="77777777" w:rsidR="00AE6613" w:rsidRPr="00AE6613" w:rsidRDefault="00AE6613" w:rsidP="00172CE3">
            <w:pPr>
              <w:jc w:val="center"/>
              <w:rPr>
                <w:rFonts w:cs="Arial"/>
                <w:b/>
                <w:i/>
                <w:sz w:val="18"/>
                <w:szCs w:val="18"/>
                <w:lang w:eastAsia="en-GB"/>
              </w:rPr>
            </w:pPr>
            <w:r w:rsidRPr="00AE6613">
              <w:rPr>
                <w:rFonts w:cs="Arial"/>
                <w:b/>
                <w:bCs/>
                <w:color w:val="000000"/>
                <w:sz w:val="18"/>
                <w:szCs w:val="18"/>
              </w:rPr>
              <w:t xml:space="preserve">5158 (56.2) </w:t>
            </w:r>
          </w:p>
        </w:tc>
        <w:tc>
          <w:tcPr>
            <w:tcW w:w="1134" w:type="dxa"/>
            <w:tcBorders>
              <w:top w:val="single" w:sz="4" w:space="0" w:color="auto"/>
            </w:tcBorders>
            <w:vAlign w:val="center"/>
          </w:tcPr>
          <w:p w14:paraId="3090355C" w14:textId="77777777" w:rsidR="00AE6613" w:rsidRPr="00576EE0" w:rsidRDefault="00AE6613" w:rsidP="00172CE3">
            <w:pPr>
              <w:jc w:val="center"/>
              <w:rPr>
                <w:rFonts w:cs="Arial"/>
                <w:b/>
                <w:i/>
                <w:sz w:val="18"/>
                <w:szCs w:val="18"/>
                <w:lang w:eastAsia="en-GB"/>
              </w:rPr>
            </w:pPr>
            <w:r>
              <w:rPr>
                <w:rFonts w:cs="Arial"/>
                <w:b/>
                <w:bCs/>
                <w:color w:val="000000"/>
                <w:sz w:val="18"/>
                <w:szCs w:val="18"/>
              </w:rPr>
              <w:t>9223</w:t>
            </w:r>
          </w:p>
        </w:tc>
      </w:tr>
    </w:tbl>
    <w:p w14:paraId="040E1873" w14:textId="77777777" w:rsidR="00AE6613" w:rsidRDefault="00AE6613" w:rsidP="00C838BA">
      <w:pPr>
        <w:spacing w:after="0" w:line="240" w:lineRule="auto"/>
        <w:jc w:val="both"/>
        <w:rPr>
          <w:rFonts w:cs="Arial"/>
          <w:sz w:val="20"/>
          <w:szCs w:val="20"/>
          <w:lang w:val="en-ZA"/>
        </w:rPr>
      </w:pPr>
    </w:p>
    <w:p w14:paraId="225FA4B0" w14:textId="77777777" w:rsidR="00C838BA" w:rsidRDefault="00C838BA" w:rsidP="00D30A23">
      <w:pPr>
        <w:spacing w:line="360" w:lineRule="auto"/>
        <w:jc w:val="both"/>
        <w:rPr>
          <w:rFonts w:cs="Arial"/>
          <w:sz w:val="20"/>
          <w:szCs w:val="20"/>
          <w:lang w:val="en-ZA"/>
        </w:rPr>
      </w:pPr>
    </w:p>
    <w:p w14:paraId="6D751E60" w14:textId="77777777" w:rsidR="005C23D4" w:rsidRDefault="005C23D4">
      <w:pPr>
        <w:rPr>
          <w:rFonts w:cs="Arial"/>
          <w:sz w:val="20"/>
          <w:szCs w:val="20"/>
          <w:lang w:val="en-ZA"/>
        </w:rPr>
      </w:pPr>
      <w:r>
        <w:rPr>
          <w:rFonts w:cs="Arial"/>
          <w:sz w:val="20"/>
          <w:szCs w:val="20"/>
          <w:lang w:val="en-ZA"/>
        </w:rPr>
        <w:br w:type="page"/>
      </w:r>
    </w:p>
    <w:p w14:paraId="6CD1E830" w14:textId="77777777" w:rsidR="001524C4" w:rsidRDefault="000E7653" w:rsidP="001B203B">
      <w:pPr>
        <w:spacing w:line="360" w:lineRule="auto"/>
        <w:jc w:val="both"/>
        <w:rPr>
          <w:rFonts w:cs="Arial"/>
          <w:bCs/>
          <w:sz w:val="20"/>
          <w:szCs w:val="20"/>
          <w:lang w:val="en-ZA"/>
        </w:rPr>
      </w:pPr>
      <w:r w:rsidRPr="000E7653">
        <w:rPr>
          <w:rFonts w:cs="Arial"/>
          <w:sz w:val="20"/>
          <w:szCs w:val="20"/>
          <w:lang w:val="en-ZA"/>
        </w:rPr>
        <w:lastRenderedPageBreak/>
        <w:t xml:space="preserve">The </w:t>
      </w:r>
      <w:r>
        <w:rPr>
          <w:rFonts w:cs="Arial"/>
          <w:sz w:val="20"/>
          <w:szCs w:val="20"/>
          <w:lang w:val="en-ZA"/>
        </w:rPr>
        <w:t>Category</w:t>
      </w:r>
      <w:r w:rsidRPr="000E7653">
        <w:rPr>
          <w:rFonts w:cs="Arial"/>
          <w:sz w:val="20"/>
          <w:szCs w:val="20"/>
          <w:lang w:val="en-ZA"/>
        </w:rPr>
        <w:t xml:space="preserve"> 1 NMC notifications require completion of the hospitalisation form if the patient was admitted, transferred</w:t>
      </w:r>
      <w:r w:rsidR="003C3288">
        <w:rPr>
          <w:rFonts w:cs="Arial"/>
          <w:sz w:val="20"/>
          <w:szCs w:val="20"/>
          <w:lang w:val="en-ZA"/>
        </w:rPr>
        <w:t>,</w:t>
      </w:r>
      <w:r w:rsidRPr="000E7653">
        <w:rPr>
          <w:rFonts w:cs="Arial"/>
          <w:sz w:val="20"/>
          <w:szCs w:val="20"/>
          <w:lang w:val="en-ZA"/>
        </w:rPr>
        <w:t xml:space="preserve"> or discharged at the time of notification. In </w:t>
      </w:r>
      <w:r w:rsidR="007367AF">
        <w:rPr>
          <w:rFonts w:cs="Arial"/>
          <w:sz w:val="20"/>
          <w:szCs w:val="20"/>
          <w:lang w:val="en-ZA"/>
        </w:rPr>
        <w:t>April</w:t>
      </w:r>
      <w:r w:rsidRPr="000E7653">
        <w:rPr>
          <w:rFonts w:cs="Arial"/>
          <w:sz w:val="20"/>
          <w:szCs w:val="20"/>
          <w:lang w:val="en-ZA"/>
        </w:rPr>
        <w:t xml:space="preserve"> 2023, </w:t>
      </w:r>
      <w:r w:rsidR="00405A76">
        <w:rPr>
          <w:rFonts w:cs="Arial"/>
          <w:sz w:val="20"/>
          <w:szCs w:val="20"/>
          <w:lang w:val="en-ZA"/>
        </w:rPr>
        <w:t>326</w:t>
      </w:r>
      <w:r w:rsidR="00405A76" w:rsidRPr="000E7653">
        <w:rPr>
          <w:rFonts w:cs="Arial"/>
          <w:sz w:val="20"/>
          <w:szCs w:val="20"/>
          <w:lang w:val="en-ZA"/>
        </w:rPr>
        <w:t xml:space="preserve"> </w:t>
      </w:r>
      <w:r w:rsidRPr="000E7653">
        <w:rPr>
          <w:rFonts w:cs="Arial"/>
          <w:sz w:val="20"/>
          <w:szCs w:val="20"/>
          <w:lang w:val="en-ZA"/>
        </w:rPr>
        <w:t>patients diagnosed with category 1 conditions were either admitted, discharged</w:t>
      </w:r>
      <w:r w:rsidR="003C3288">
        <w:rPr>
          <w:rFonts w:cs="Arial"/>
          <w:sz w:val="20"/>
          <w:szCs w:val="20"/>
          <w:lang w:val="en-ZA"/>
        </w:rPr>
        <w:t>,</w:t>
      </w:r>
      <w:r w:rsidRPr="000E7653">
        <w:rPr>
          <w:rFonts w:cs="Arial"/>
          <w:sz w:val="20"/>
          <w:szCs w:val="20"/>
          <w:lang w:val="en-ZA"/>
        </w:rPr>
        <w:t xml:space="preserve"> or transferred out. Of these, </w:t>
      </w:r>
      <w:r w:rsidR="00405A76">
        <w:rPr>
          <w:rFonts w:cs="Arial"/>
          <w:sz w:val="20"/>
          <w:szCs w:val="20"/>
          <w:lang w:val="en-ZA"/>
        </w:rPr>
        <w:t>11.0</w:t>
      </w:r>
      <w:r w:rsidRPr="000E7653">
        <w:rPr>
          <w:rFonts w:cs="Arial"/>
          <w:sz w:val="20"/>
          <w:szCs w:val="20"/>
          <w:lang w:val="en-ZA"/>
        </w:rPr>
        <w:t>% (n=</w:t>
      </w:r>
      <w:r w:rsidR="00405A76">
        <w:rPr>
          <w:rFonts w:cs="Arial"/>
          <w:sz w:val="20"/>
          <w:szCs w:val="20"/>
          <w:lang w:val="en-ZA"/>
        </w:rPr>
        <w:t>36</w:t>
      </w:r>
      <w:r w:rsidRPr="000E7653">
        <w:rPr>
          <w:rFonts w:cs="Arial"/>
          <w:sz w:val="20"/>
          <w:szCs w:val="20"/>
          <w:lang w:val="en-ZA"/>
        </w:rPr>
        <w:t>/</w:t>
      </w:r>
      <w:r w:rsidR="00405A76">
        <w:rPr>
          <w:rFonts w:cs="Arial"/>
          <w:sz w:val="20"/>
          <w:szCs w:val="20"/>
          <w:lang w:val="en-ZA"/>
        </w:rPr>
        <w:t>326</w:t>
      </w:r>
      <w:r w:rsidRPr="000E7653">
        <w:rPr>
          <w:rFonts w:cs="Arial"/>
          <w:sz w:val="20"/>
          <w:szCs w:val="20"/>
          <w:lang w:val="en-ZA"/>
        </w:rPr>
        <w:t>) notifications had the hospitalisation form completed (</w:t>
      </w:r>
      <w:r w:rsidRPr="000E7653">
        <w:rPr>
          <w:rFonts w:cs="Arial"/>
          <w:b/>
          <w:bCs/>
          <w:sz w:val="20"/>
          <w:szCs w:val="20"/>
          <w:lang w:val="en-ZA"/>
        </w:rPr>
        <w:t>Figure 4).</w:t>
      </w:r>
      <w:r w:rsidR="000A152D">
        <w:rPr>
          <w:rFonts w:cs="Arial"/>
          <w:b/>
          <w:bCs/>
          <w:sz w:val="20"/>
          <w:szCs w:val="20"/>
          <w:lang w:val="en-ZA"/>
        </w:rPr>
        <w:t xml:space="preserve"> </w:t>
      </w:r>
      <w:r w:rsidR="001524C4" w:rsidRPr="001524C4">
        <w:rPr>
          <w:rFonts w:cs="Arial"/>
          <w:bCs/>
          <w:sz w:val="20"/>
          <w:szCs w:val="20"/>
          <w:lang w:val="en-ZA"/>
        </w:rPr>
        <w:t>Hospitalized cases of malaria and pertussis had better-completed hospital forms when compared to other category 1 NMCs.</w:t>
      </w:r>
    </w:p>
    <w:p w14:paraId="6D711FA7" w14:textId="08457CD0" w:rsidR="000E7653" w:rsidRDefault="00B36FA4" w:rsidP="001B203B">
      <w:pPr>
        <w:spacing w:line="360" w:lineRule="auto"/>
        <w:jc w:val="both"/>
        <w:rPr>
          <w:rFonts w:cs="Arial"/>
          <w:sz w:val="20"/>
          <w:szCs w:val="20"/>
          <w:lang w:val="en-ZA"/>
        </w:rPr>
      </w:pPr>
      <w:r>
        <w:rPr>
          <w:rFonts w:cs="Arial"/>
          <w:noProof/>
          <w:sz w:val="20"/>
          <w:szCs w:val="20"/>
          <w:lang w:val="en-ZA" w:eastAsia="en-ZA"/>
        </w:rPr>
        <w:drawing>
          <wp:inline distT="0" distB="0" distL="0" distR="0" wp14:anchorId="03A056EF" wp14:editId="5AD5652D">
            <wp:extent cx="7603435" cy="440331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615808" cy="4410479"/>
                    </a:xfrm>
                    <a:prstGeom prst="rect">
                      <a:avLst/>
                    </a:prstGeom>
                    <a:noFill/>
                  </pic:spPr>
                </pic:pic>
              </a:graphicData>
            </a:graphic>
          </wp:inline>
        </w:drawing>
      </w:r>
    </w:p>
    <w:p w14:paraId="71354BE9" w14:textId="17E8542A" w:rsidR="000E7653" w:rsidRPr="000E7653" w:rsidRDefault="000E7653" w:rsidP="000E7653">
      <w:pPr>
        <w:spacing w:line="360" w:lineRule="auto"/>
        <w:jc w:val="both"/>
        <w:rPr>
          <w:rFonts w:cs="Arial"/>
          <w:sz w:val="20"/>
          <w:szCs w:val="20"/>
          <w:lang w:val="en-ZA"/>
        </w:rPr>
      </w:pPr>
      <w:r w:rsidRPr="000E7653">
        <w:rPr>
          <w:rFonts w:cs="Arial"/>
          <w:b/>
          <w:sz w:val="20"/>
          <w:szCs w:val="20"/>
          <w:lang w:val="en-ZA"/>
        </w:rPr>
        <w:t xml:space="preserve">Figure 4: </w:t>
      </w:r>
      <w:r w:rsidRPr="000E7653">
        <w:rPr>
          <w:rFonts w:cs="Arial"/>
          <w:sz w:val="20"/>
          <w:szCs w:val="20"/>
          <w:lang w:val="en-ZA"/>
        </w:rPr>
        <w:t>Completion of hospitalisation form for patients diagnosed with category 1 conditions who were either admitted, discharged</w:t>
      </w:r>
      <w:r w:rsidR="003C3288">
        <w:rPr>
          <w:rFonts w:cs="Arial"/>
          <w:sz w:val="20"/>
          <w:szCs w:val="20"/>
          <w:lang w:val="en-ZA"/>
        </w:rPr>
        <w:t>,</w:t>
      </w:r>
      <w:r w:rsidRPr="000E7653">
        <w:rPr>
          <w:rFonts w:cs="Arial"/>
          <w:sz w:val="20"/>
          <w:szCs w:val="20"/>
          <w:lang w:val="en-ZA"/>
        </w:rPr>
        <w:t xml:space="preserve"> or transferred out</w:t>
      </w:r>
      <w:r w:rsidR="00B36FA4">
        <w:rPr>
          <w:rFonts w:cs="Arial"/>
          <w:sz w:val="20"/>
          <w:szCs w:val="20"/>
          <w:lang w:val="en-ZA"/>
        </w:rPr>
        <w:t>, March-</w:t>
      </w:r>
      <w:r>
        <w:rPr>
          <w:rFonts w:cs="Arial"/>
          <w:sz w:val="20"/>
          <w:szCs w:val="20"/>
          <w:lang w:val="en-ZA"/>
        </w:rPr>
        <w:t xml:space="preserve"> </w:t>
      </w:r>
      <w:r w:rsidR="007367AF">
        <w:rPr>
          <w:rFonts w:cs="Arial"/>
          <w:sz w:val="20"/>
          <w:szCs w:val="20"/>
          <w:lang w:val="en-ZA"/>
        </w:rPr>
        <w:t>April</w:t>
      </w:r>
      <w:r w:rsidRPr="000E7653">
        <w:rPr>
          <w:rFonts w:cs="Arial"/>
          <w:sz w:val="20"/>
          <w:szCs w:val="20"/>
          <w:lang w:val="en-ZA"/>
        </w:rPr>
        <w:t xml:space="preserve"> 2023</w:t>
      </w:r>
    </w:p>
    <w:p w14:paraId="72051093" w14:textId="25100309" w:rsidR="005C23D4" w:rsidRPr="005C23D4" w:rsidRDefault="005C23D4" w:rsidP="005C23D4">
      <w:pPr>
        <w:spacing w:after="0" w:line="360" w:lineRule="auto"/>
        <w:ind w:right="540"/>
        <w:rPr>
          <w:rFonts w:eastAsia="Times New Roman" w:cs="Arial"/>
          <w:b/>
          <w:lang w:val="en-US"/>
        </w:rPr>
      </w:pPr>
      <w:r w:rsidRPr="005C23D4">
        <w:rPr>
          <w:rFonts w:eastAsia="Times New Roman" w:cs="Arial"/>
          <w:b/>
          <w:lang w:val="en-US"/>
        </w:rPr>
        <w:lastRenderedPageBreak/>
        <w:t xml:space="preserve">NMC Reporting App: Hospital </w:t>
      </w:r>
      <w:proofErr w:type="gramStart"/>
      <w:r w:rsidRPr="005C23D4">
        <w:rPr>
          <w:rFonts w:eastAsia="Times New Roman" w:cs="Arial"/>
          <w:b/>
          <w:lang w:val="en-US"/>
        </w:rPr>
        <w:t>form</w:t>
      </w:r>
      <w:proofErr w:type="gramEnd"/>
    </w:p>
    <w:p w14:paraId="4759BA9B" w14:textId="2A05EC78" w:rsidR="005C23D4" w:rsidRPr="005C23D4" w:rsidRDefault="005C23D4" w:rsidP="005C23D4">
      <w:pPr>
        <w:numPr>
          <w:ilvl w:val="0"/>
          <w:numId w:val="8"/>
        </w:numPr>
        <w:spacing w:after="0" w:line="360" w:lineRule="auto"/>
        <w:ind w:right="540"/>
        <w:rPr>
          <w:rFonts w:eastAsia="Times New Roman" w:cs="Arial"/>
          <w:sz w:val="20"/>
          <w:szCs w:val="20"/>
          <w:lang w:val="en-US"/>
        </w:rPr>
      </w:pPr>
      <w:r w:rsidRPr="005C23D4">
        <w:rPr>
          <w:rFonts w:eastAsia="Times New Roman" w:cs="Arial"/>
          <w:sz w:val="20"/>
          <w:szCs w:val="20"/>
          <w:lang w:val="en-US"/>
        </w:rPr>
        <w:t>Complete a hospitalization form for all category 1 hospitalized, discharged</w:t>
      </w:r>
      <w:r w:rsidR="003C3288">
        <w:rPr>
          <w:rFonts w:eastAsia="Times New Roman" w:cs="Arial"/>
          <w:sz w:val="20"/>
          <w:szCs w:val="20"/>
          <w:lang w:val="en-US"/>
        </w:rPr>
        <w:t>,</w:t>
      </w:r>
      <w:r w:rsidRPr="005C23D4">
        <w:rPr>
          <w:rFonts w:eastAsia="Times New Roman" w:cs="Arial"/>
          <w:sz w:val="20"/>
          <w:szCs w:val="20"/>
          <w:lang w:val="en-US"/>
        </w:rPr>
        <w:t xml:space="preserve"> and referred patients. </w:t>
      </w:r>
    </w:p>
    <w:p w14:paraId="43F1F792" w14:textId="231A1684" w:rsidR="005C23D4" w:rsidRPr="005C23D4" w:rsidRDefault="005C23D4" w:rsidP="005C23D4">
      <w:pPr>
        <w:numPr>
          <w:ilvl w:val="0"/>
          <w:numId w:val="8"/>
        </w:numPr>
        <w:spacing w:after="0" w:line="360" w:lineRule="auto"/>
        <w:ind w:right="540"/>
        <w:rPr>
          <w:rFonts w:eastAsia="Times New Roman" w:cs="Arial"/>
          <w:sz w:val="20"/>
          <w:szCs w:val="20"/>
          <w:lang w:val="en-US"/>
        </w:rPr>
      </w:pPr>
      <w:r w:rsidRPr="005C23D4">
        <w:rPr>
          <w:rFonts w:eastAsia="Times New Roman" w:cs="Arial"/>
          <w:sz w:val="20"/>
          <w:szCs w:val="20"/>
          <w:lang w:val="en-US"/>
        </w:rPr>
        <w:t>When selecting the “Ad</w:t>
      </w:r>
      <w:r>
        <w:rPr>
          <w:rFonts w:eastAsia="Times New Roman" w:cs="Arial"/>
          <w:sz w:val="20"/>
          <w:szCs w:val="20"/>
          <w:lang w:val="en-US"/>
        </w:rPr>
        <w:t>mission</w:t>
      </w:r>
      <w:r w:rsidRPr="005C23D4">
        <w:rPr>
          <w:rFonts w:eastAsia="Times New Roman" w:cs="Arial"/>
          <w:sz w:val="20"/>
          <w:szCs w:val="20"/>
          <w:lang w:val="en-US"/>
        </w:rPr>
        <w:t xml:space="preserve"> status” </w:t>
      </w:r>
      <w:r w:rsidR="00147258">
        <w:rPr>
          <w:rFonts w:eastAsia="Times New Roman" w:cs="Arial"/>
          <w:sz w:val="20"/>
          <w:szCs w:val="20"/>
          <w:lang w:val="en-US"/>
        </w:rPr>
        <w:t>in the process of capturing a new case or editing an existing case</w:t>
      </w:r>
      <w:r w:rsidR="001B203B" w:rsidRPr="005C23D4">
        <w:rPr>
          <w:rFonts w:eastAsia="Times New Roman" w:cs="Arial"/>
          <w:sz w:val="20"/>
          <w:szCs w:val="20"/>
          <w:lang w:val="en-US"/>
        </w:rPr>
        <w:t>,</w:t>
      </w:r>
      <w:r w:rsidRPr="005C23D4">
        <w:rPr>
          <w:rFonts w:eastAsia="Times New Roman" w:cs="Arial"/>
          <w:sz w:val="20"/>
          <w:szCs w:val="20"/>
          <w:lang w:val="en-US"/>
        </w:rPr>
        <w:t xml:space="preserve"> the “Hospitalization icon</w:t>
      </w:r>
      <w:r w:rsidR="00646592">
        <w:rPr>
          <w:rFonts w:eastAsia="Times New Roman" w:cs="Arial"/>
          <w:sz w:val="20"/>
          <w:szCs w:val="20"/>
          <w:lang w:val="en-US"/>
        </w:rPr>
        <w:t>”</w:t>
      </w:r>
      <w:r w:rsidRPr="005C23D4">
        <w:rPr>
          <w:rFonts w:eastAsia="Times New Roman" w:cs="Arial"/>
          <w:sz w:val="20"/>
          <w:szCs w:val="20"/>
          <w:lang w:val="en-US"/>
        </w:rPr>
        <w:t xml:space="preserve"> will be activated. </w:t>
      </w:r>
    </w:p>
    <w:p w14:paraId="5858B907" w14:textId="02893E22" w:rsidR="005C23D4" w:rsidRPr="005C23D4" w:rsidRDefault="005C23D4" w:rsidP="005C23D4">
      <w:pPr>
        <w:numPr>
          <w:ilvl w:val="0"/>
          <w:numId w:val="8"/>
        </w:numPr>
        <w:spacing w:after="0" w:line="360" w:lineRule="auto"/>
        <w:ind w:right="540"/>
        <w:rPr>
          <w:rFonts w:eastAsia="Times New Roman" w:cs="Arial"/>
          <w:lang w:val="en-US"/>
        </w:rPr>
      </w:pPr>
      <w:r w:rsidRPr="005C23D4">
        <w:rPr>
          <w:rFonts w:eastAsia="Times New Roman" w:cs="Arial"/>
          <w:sz w:val="20"/>
          <w:szCs w:val="20"/>
          <w:lang w:val="en-US"/>
        </w:rPr>
        <w:t xml:space="preserve">This form collects </w:t>
      </w:r>
      <w:r w:rsidR="003C3288">
        <w:rPr>
          <w:rFonts w:eastAsia="Times New Roman" w:cs="Arial"/>
          <w:sz w:val="20"/>
          <w:szCs w:val="20"/>
          <w:lang w:val="en-US"/>
        </w:rPr>
        <w:t xml:space="preserve">the </w:t>
      </w:r>
      <w:r w:rsidRPr="005C23D4">
        <w:rPr>
          <w:rFonts w:eastAsia="Times New Roman" w:cs="Arial"/>
          <w:sz w:val="20"/>
          <w:szCs w:val="20"/>
          <w:lang w:val="en-US"/>
        </w:rPr>
        <w:t>risk factors of hospitalized patients.</w:t>
      </w:r>
    </w:p>
    <w:p w14:paraId="5EBF30E3" w14:textId="2D611429" w:rsidR="005C23D4" w:rsidRPr="005C23D4" w:rsidRDefault="005C23D4" w:rsidP="005C23D4">
      <w:pPr>
        <w:spacing w:after="0" w:line="360" w:lineRule="auto"/>
        <w:ind w:left="780" w:right="540"/>
        <w:rPr>
          <w:rFonts w:ascii="Arial" w:eastAsia="Times New Roman" w:hAnsi="Arial" w:cs="Arial"/>
          <w:lang w:val="en-US"/>
        </w:rPr>
      </w:pPr>
      <w:r w:rsidRPr="005C23D4">
        <w:rPr>
          <w:rFonts w:ascii="Arial" w:eastAsia="Times New Roman" w:hAnsi="Arial" w:cs="Arial"/>
          <w:lang w:val="en-US"/>
        </w:rPr>
        <w:t xml:space="preserve"> </w:t>
      </w:r>
    </w:p>
    <w:p w14:paraId="2A504836" w14:textId="681FE5CD" w:rsidR="005C23D4" w:rsidRDefault="00646592">
      <w:pPr>
        <w:rPr>
          <w:rFonts w:cs="Arial"/>
          <w:b/>
          <w:sz w:val="20"/>
          <w:szCs w:val="20"/>
          <w:lang w:val="en-ZA"/>
        </w:rPr>
      </w:pPr>
      <w:r>
        <w:rPr>
          <w:rFonts w:ascii="Calibri" w:eastAsia="Calibri" w:hAnsi="Calibri" w:cs="Times New Roman"/>
          <w:noProof/>
          <w:sz w:val="20"/>
          <w:szCs w:val="20"/>
          <w:lang w:val="en-ZA" w:eastAsia="en-ZA"/>
        </w:rPr>
        <mc:AlternateContent>
          <mc:Choice Requires="wps">
            <w:drawing>
              <wp:anchor distT="0" distB="0" distL="114300" distR="114300" simplePos="0" relativeHeight="251717632" behindDoc="0" locked="0" layoutInCell="1" allowOverlap="1" wp14:anchorId="2ABFE315" wp14:editId="68878FB9">
                <wp:simplePos x="0" y="0"/>
                <wp:positionH relativeFrom="column">
                  <wp:posOffset>5883966</wp:posOffset>
                </wp:positionH>
                <wp:positionV relativeFrom="paragraph">
                  <wp:posOffset>195387</wp:posOffset>
                </wp:positionV>
                <wp:extent cx="1510748" cy="695739"/>
                <wp:effectExtent l="19050" t="19050" r="13335" b="28575"/>
                <wp:wrapNone/>
                <wp:docPr id="9" name="Oval 9"/>
                <wp:cNvGraphicFramePr/>
                <a:graphic xmlns:a="http://schemas.openxmlformats.org/drawingml/2006/main">
                  <a:graphicData uri="http://schemas.microsoft.com/office/word/2010/wordprocessingShape">
                    <wps:wsp>
                      <wps:cNvSpPr/>
                      <wps:spPr>
                        <a:xfrm>
                          <a:off x="0" y="0"/>
                          <a:ext cx="1510748" cy="695739"/>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2C9CB5" id="Oval 9" o:spid="_x0000_s1026" style="position:absolute;margin-left:463.3pt;margin-top:15.4pt;width:118.95pt;height:54.8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" filled="f" strokecolor="red" strokeweight="3pt">
                <v:stroke joinstyle="miter"/>
              </v:oval>
            </w:pict>
          </mc:Fallback>
        </mc:AlternateContent>
      </w:r>
      <w:r w:rsidR="005C23D4" w:rsidRPr="005C23D4">
        <w:rPr>
          <w:rFonts w:ascii="Calibri" w:eastAsia="Calibri" w:hAnsi="Calibri" w:cs="Times New Roman"/>
          <w:noProof/>
          <w:sz w:val="20"/>
          <w:szCs w:val="20"/>
          <w:lang w:val="en-ZA" w:eastAsia="en-ZA"/>
        </w:rPr>
        <w:drawing>
          <wp:anchor distT="0" distB="0" distL="114300" distR="114300" simplePos="0" relativeHeight="251716608" behindDoc="0" locked="0" layoutInCell="1" allowOverlap="1" wp14:anchorId="67C34B28" wp14:editId="1E0F5A2F">
            <wp:simplePos x="0" y="0"/>
            <wp:positionH relativeFrom="margin">
              <wp:align>left</wp:align>
            </wp:positionH>
            <wp:positionV relativeFrom="paragraph">
              <wp:posOffset>198672</wp:posOffset>
            </wp:positionV>
            <wp:extent cx="7247890" cy="1524000"/>
            <wp:effectExtent l="190500" t="190500" r="181610" b="190500"/>
            <wp:wrapThrough wrapText="bothSides">
              <wp:wrapPolygon edited="0">
                <wp:start x="114" y="-2700"/>
                <wp:lineTo x="-568" y="-2160"/>
                <wp:lineTo x="-568" y="20790"/>
                <wp:lineTo x="114" y="24030"/>
                <wp:lineTo x="21403" y="24030"/>
                <wp:lineTo x="21460" y="23490"/>
                <wp:lineTo x="22084" y="19710"/>
                <wp:lineTo x="22084" y="2160"/>
                <wp:lineTo x="21460" y="-1890"/>
                <wp:lineTo x="21403" y="-2700"/>
                <wp:lineTo x="114" y="-270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cstate="print">
                      <a:extLst>
                        <a:ext uri="{28A0092B-C50C-407E-A947-70E740481C1C}">
                          <a14:useLocalDpi xmlns:a14="http://schemas.microsoft.com/office/drawing/2010/main" val="0"/>
                        </a:ext>
                      </a:extLst>
                    </a:blip>
                    <a:srcRect t="16840" r="2780" b="46819"/>
                    <a:stretch/>
                  </pic:blipFill>
                  <pic:spPr bwMode="auto">
                    <a:xfrm>
                      <a:off x="0" y="0"/>
                      <a:ext cx="7247890" cy="1524000"/>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C23D4">
        <w:rPr>
          <w:rFonts w:cs="Arial"/>
          <w:b/>
          <w:sz w:val="20"/>
          <w:szCs w:val="20"/>
          <w:lang w:val="en-ZA"/>
        </w:rPr>
        <w:br w:type="page"/>
      </w:r>
    </w:p>
    <w:p w14:paraId="752C6C26" w14:textId="0E3BE1C0" w:rsidR="000E7653" w:rsidRPr="000E7653" w:rsidRDefault="000E7653" w:rsidP="000E7653">
      <w:pPr>
        <w:spacing w:line="360" w:lineRule="auto"/>
        <w:jc w:val="both"/>
        <w:rPr>
          <w:rFonts w:cs="Arial"/>
          <w:b/>
          <w:sz w:val="20"/>
          <w:szCs w:val="20"/>
          <w:lang w:val="en-ZA"/>
        </w:rPr>
      </w:pPr>
      <w:r w:rsidRPr="000E7653">
        <w:rPr>
          <w:rFonts w:cs="Arial"/>
          <w:b/>
          <w:sz w:val="20"/>
          <w:szCs w:val="20"/>
          <w:lang w:val="en-ZA"/>
        </w:rPr>
        <w:lastRenderedPageBreak/>
        <w:t xml:space="preserve">Distribution of category 1 NMCs by province and number of deaths, </w:t>
      </w:r>
      <w:r w:rsidR="007367AF">
        <w:rPr>
          <w:rFonts w:cs="Arial"/>
          <w:b/>
          <w:sz w:val="20"/>
          <w:szCs w:val="20"/>
          <w:lang w:val="en-ZA"/>
        </w:rPr>
        <w:t>April</w:t>
      </w:r>
      <w:r w:rsidRPr="000E7653">
        <w:rPr>
          <w:rFonts w:cs="Arial"/>
          <w:b/>
          <w:sz w:val="20"/>
          <w:szCs w:val="20"/>
          <w:lang w:val="en-ZA"/>
        </w:rPr>
        <w:t xml:space="preserve"> 2023</w:t>
      </w:r>
    </w:p>
    <w:p w14:paraId="74EA22EC" w14:textId="05E05D0E" w:rsidR="008714F7" w:rsidRDefault="008714F7" w:rsidP="00516C76">
      <w:pPr>
        <w:spacing w:line="360" w:lineRule="auto"/>
        <w:jc w:val="both"/>
        <w:rPr>
          <w:rFonts w:cs="Arial"/>
          <w:sz w:val="20"/>
          <w:szCs w:val="20"/>
          <w:lang w:val="en-ZA"/>
        </w:rPr>
      </w:pPr>
      <w:r>
        <w:rPr>
          <w:rFonts w:cs="Arial"/>
          <w:sz w:val="20"/>
          <w:szCs w:val="20"/>
          <w:lang w:val="en-ZA"/>
        </w:rPr>
        <w:t xml:space="preserve">COVID-19, which is now reported through the NMC surveillance system accounted </w:t>
      </w:r>
      <w:r w:rsidR="00093BAB" w:rsidRPr="00093BAB">
        <w:rPr>
          <w:rFonts w:cs="Arial"/>
          <w:sz w:val="20"/>
          <w:szCs w:val="20"/>
          <w:lang w:val="en-ZA"/>
        </w:rPr>
        <w:t xml:space="preserve">for </w:t>
      </w:r>
      <w:r>
        <w:rPr>
          <w:rFonts w:cs="Arial"/>
          <w:sz w:val="20"/>
          <w:szCs w:val="20"/>
          <w:lang w:val="en-ZA"/>
        </w:rPr>
        <w:t>65.7% (n=2 498) of category 1 notifications</w:t>
      </w:r>
      <w:r w:rsidR="00093BAB" w:rsidRPr="00093BAB">
        <w:rPr>
          <w:rFonts w:cs="Arial"/>
          <w:sz w:val="20"/>
          <w:szCs w:val="20"/>
          <w:lang w:val="en-ZA"/>
        </w:rPr>
        <w:t xml:space="preserve">, followed by </w:t>
      </w:r>
      <w:r>
        <w:rPr>
          <w:rFonts w:cs="Arial"/>
          <w:sz w:val="20"/>
          <w:szCs w:val="20"/>
          <w:lang w:val="en-ZA"/>
        </w:rPr>
        <w:t>malaria</w:t>
      </w:r>
      <w:r w:rsidR="00093BAB" w:rsidRPr="00093BAB">
        <w:rPr>
          <w:rFonts w:cs="Arial"/>
          <w:sz w:val="20"/>
          <w:szCs w:val="20"/>
          <w:lang w:val="en-ZA"/>
        </w:rPr>
        <w:t xml:space="preserve"> (</w:t>
      </w:r>
      <w:r>
        <w:rPr>
          <w:rFonts w:cs="Arial"/>
          <w:sz w:val="20"/>
          <w:szCs w:val="20"/>
          <w:lang w:val="en-ZA"/>
        </w:rPr>
        <w:t>24.8</w:t>
      </w:r>
      <w:r w:rsidR="00093BAB" w:rsidRPr="00093BAB">
        <w:rPr>
          <w:rFonts w:cs="Arial"/>
          <w:sz w:val="20"/>
          <w:szCs w:val="20"/>
          <w:lang w:val="en-ZA"/>
        </w:rPr>
        <w:t>%, n=</w:t>
      </w:r>
      <w:r>
        <w:rPr>
          <w:rFonts w:cs="Arial"/>
          <w:sz w:val="20"/>
          <w:szCs w:val="20"/>
          <w:lang w:val="en-ZA"/>
        </w:rPr>
        <w:t>92), pertussis (4.8</w:t>
      </w:r>
      <w:r w:rsidR="00093BAB" w:rsidRPr="00093BAB">
        <w:rPr>
          <w:rFonts w:cs="Arial"/>
          <w:sz w:val="20"/>
          <w:szCs w:val="20"/>
          <w:lang w:val="en-ZA"/>
        </w:rPr>
        <w:t>%, n=</w:t>
      </w:r>
      <w:r>
        <w:rPr>
          <w:rFonts w:cs="Arial"/>
          <w:sz w:val="20"/>
          <w:szCs w:val="20"/>
          <w:lang w:val="en-ZA"/>
        </w:rPr>
        <w:t>182</w:t>
      </w:r>
      <w:r w:rsidR="00093BAB" w:rsidRPr="00093BAB">
        <w:rPr>
          <w:rFonts w:cs="Arial"/>
          <w:sz w:val="20"/>
          <w:szCs w:val="20"/>
          <w:lang w:val="en-ZA"/>
        </w:rPr>
        <w:t>)</w:t>
      </w:r>
      <w:r>
        <w:rPr>
          <w:rFonts w:cs="Arial"/>
          <w:sz w:val="20"/>
          <w:szCs w:val="20"/>
          <w:lang w:val="en-ZA"/>
        </w:rPr>
        <w:t xml:space="preserve"> and measles (2.9, n=112)</w:t>
      </w:r>
      <w:r w:rsidR="00093BAB" w:rsidRPr="00093BAB">
        <w:rPr>
          <w:rFonts w:cs="Arial"/>
          <w:sz w:val="20"/>
          <w:szCs w:val="20"/>
          <w:lang w:val="en-ZA"/>
        </w:rPr>
        <w:t xml:space="preserve"> (Table 3).</w:t>
      </w:r>
      <w:r w:rsidR="00764510">
        <w:rPr>
          <w:rFonts w:cs="Arial"/>
          <w:sz w:val="20"/>
          <w:szCs w:val="20"/>
          <w:lang w:val="en-ZA"/>
        </w:rPr>
        <w:t xml:space="preserve"> In April, </w:t>
      </w:r>
      <w:r w:rsidRPr="001F5047">
        <w:rPr>
          <w:rFonts w:cs="Arial"/>
          <w:sz w:val="20"/>
          <w:szCs w:val="20"/>
          <w:lang w:val="en-ZA"/>
        </w:rPr>
        <w:t>Gauteng (53.7%, n=1 342) and KwaZulu-Natal (21.5%, n=536) reported the majority of the COVID-19 notifications</w:t>
      </w:r>
      <w:r>
        <w:rPr>
          <w:rFonts w:cs="Arial"/>
          <w:sz w:val="20"/>
          <w:szCs w:val="20"/>
          <w:lang w:val="en-ZA"/>
        </w:rPr>
        <w:t xml:space="preserve">. </w:t>
      </w:r>
      <w:r w:rsidRPr="008714F7">
        <w:rPr>
          <w:rFonts w:cs="Arial"/>
          <w:sz w:val="20"/>
          <w:szCs w:val="20"/>
          <w:lang w:val="en-ZA"/>
        </w:rPr>
        <w:t xml:space="preserve">Since March, there </w:t>
      </w:r>
      <w:r w:rsidR="00764510">
        <w:rPr>
          <w:rFonts w:cs="Arial"/>
          <w:sz w:val="20"/>
          <w:szCs w:val="20"/>
          <w:lang w:val="en-ZA"/>
        </w:rPr>
        <w:t>has</w:t>
      </w:r>
      <w:r w:rsidRPr="008714F7">
        <w:rPr>
          <w:rFonts w:cs="Arial"/>
          <w:sz w:val="20"/>
          <w:szCs w:val="20"/>
          <w:lang w:val="en-ZA"/>
        </w:rPr>
        <w:t xml:space="preserve"> been a reduction of 34% in the number of COVID-19 </w:t>
      </w:r>
      <w:r w:rsidR="00764510">
        <w:rPr>
          <w:rFonts w:cs="Arial"/>
          <w:sz w:val="20"/>
          <w:szCs w:val="20"/>
          <w:lang w:val="en-ZA"/>
        </w:rPr>
        <w:t>notifications</w:t>
      </w:r>
      <w:r>
        <w:rPr>
          <w:rFonts w:cs="Arial"/>
          <w:sz w:val="20"/>
          <w:szCs w:val="20"/>
          <w:lang w:val="en-ZA"/>
        </w:rPr>
        <w:t>.</w:t>
      </w:r>
      <w:r w:rsidR="00764510" w:rsidRPr="00764510">
        <w:t xml:space="preserve"> </w:t>
      </w:r>
      <w:r w:rsidR="00764510" w:rsidRPr="00764510">
        <w:rPr>
          <w:rFonts w:cs="Arial"/>
          <w:sz w:val="20"/>
          <w:szCs w:val="20"/>
          <w:lang w:val="en-ZA"/>
        </w:rPr>
        <w:t xml:space="preserve">When compared to March 2023, the number of </w:t>
      </w:r>
      <w:hyperlink r:id="rId16" w:history="1">
        <w:r w:rsidR="00764510" w:rsidRPr="00764510">
          <w:rPr>
            <w:rStyle w:val="Hyperlink"/>
            <w:rFonts w:cs="Arial"/>
            <w:sz w:val="20"/>
            <w:szCs w:val="20"/>
            <w:lang w:val="en-ZA"/>
          </w:rPr>
          <w:t>malaria notifications</w:t>
        </w:r>
      </w:hyperlink>
      <w:r w:rsidR="00764510" w:rsidRPr="00764510">
        <w:rPr>
          <w:rFonts w:cs="Arial"/>
          <w:sz w:val="20"/>
          <w:szCs w:val="20"/>
          <w:lang w:val="en-ZA"/>
        </w:rPr>
        <w:t xml:space="preserve"> increased by 86% in April.</w:t>
      </w:r>
      <w:r w:rsidR="00764510">
        <w:rPr>
          <w:rFonts w:cs="Arial"/>
          <w:sz w:val="20"/>
          <w:szCs w:val="20"/>
          <w:lang w:val="en-ZA"/>
        </w:rPr>
        <w:t xml:space="preserve"> </w:t>
      </w:r>
      <w:r w:rsidR="00764510" w:rsidRPr="00764510">
        <w:rPr>
          <w:rFonts w:cs="Arial"/>
          <w:sz w:val="20"/>
          <w:szCs w:val="20"/>
          <w:lang w:val="en-ZA"/>
        </w:rPr>
        <w:t xml:space="preserve">Although the </w:t>
      </w:r>
      <w:r w:rsidR="00764510" w:rsidRPr="00093BAB">
        <w:rPr>
          <w:rFonts w:cs="Arial"/>
          <w:sz w:val="20"/>
          <w:szCs w:val="20"/>
          <w:lang w:val="en-ZA"/>
        </w:rPr>
        <w:t>onset of the malaria season in South Africa is between September and May</w:t>
      </w:r>
      <w:r w:rsidR="00764510" w:rsidRPr="00764510">
        <w:rPr>
          <w:rFonts w:cs="Arial"/>
          <w:sz w:val="20"/>
          <w:szCs w:val="20"/>
          <w:lang w:val="en-ZA"/>
        </w:rPr>
        <w:t xml:space="preserve"> and we anticipate higher case counts in the endemic province</w:t>
      </w:r>
      <w:r w:rsidR="00764510">
        <w:rPr>
          <w:rFonts w:cs="Arial"/>
          <w:sz w:val="20"/>
          <w:szCs w:val="20"/>
          <w:lang w:val="en-ZA"/>
        </w:rPr>
        <w:t>s</w:t>
      </w:r>
      <w:r w:rsidR="00764510" w:rsidRPr="00764510">
        <w:rPr>
          <w:rFonts w:cs="Arial"/>
          <w:sz w:val="20"/>
          <w:szCs w:val="20"/>
          <w:lang w:val="en-ZA"/>
        </w:rPr>
        <w:t xml:space="preserve">, the current increase in cases calls for </w:t>
      </w:r>
      <w:r w:rsidR="00764510">
        <w:rPr>
          <w:rFonts w:cs="Arial"/>
          <w:sz w:val="20"/>
          <w:szCs w:val="20"/>
          <w:lang w:val="en-ZA"/>
        </w:rPr>
        <w:t xml:space="preserve">alertness.  </w:t>
      </w:r>
    </w:p>
    <w:p w14:paraId="4D396120" w14:textId="54473806" w:rsidR="00154576" w:rsidRDefault="00154576">
      <w:pPr>
        <w:rPr>
          <w:rFonts w:cs="Arial"/>
          <w:sz w:val="20"/>
          <w:szCs w:val="20"/>
          <w:lang w:val="en-ZA"/>
        </w:rPr>
      </w:pPr>
      <w:r>
        <w:rPr>
          <w:rFonts w:cs="Arial"/>
          <w:sz w:val="20"/>
          <w:szCs w:val="20"/>
          <w:lang w:val="en-ZA"/>
        </w:rPr>
        <w:br w:type="page"/>
      </w:r>
    </w:p>
    <w:p w14:paraId="69647F1E" w14:textId="48BED006" w:rsidR="00516C76" w:rsidRPr="003A2D58" w:rsidRDefault="003A2D58" w:rsidP="003A2D58">
      <w:pPr>
        <w:spacing w:line="276" w:lineRule="auto"/>
        <w:rPr>
          <w:rFonts w:cs="Arial"/>
          <w:sz w:val="18"/>
          <w:szCs w:val="18"/>
          <w:lang w:val="en-ZA"/>
        </w:rPr>
      </w:pPr>
      <w:r w:rsidRPr="003A2D58">
        <w:rPr>
          <w:rFonts w:cs="Arial"/>
          <w:b/>
          <w:sz w:val="18"/>
          <w:szCs w:val="18"/>
          <w:lang w:val="en-ZA"/>
        </w:rPr>
        <w:lastRenderedPageBreak/>
        <w:t>Table 3</w:t>
      </w:r>
      <w:r w:rsidRPr="003A2D58">
        <w:rPr>
          <w:rFonts w:cs="Arial"/>
          <w:sz w:val="18"/>
          <w:szCs w:val="18"/>
          <w:lang w:val="en-ZA"/>
        </w:rPr>
        <w:t xml:space="preserve">: Distribution of Category 1 NMC, </w:t>
      </w:r>
      <w:r w:rsidR="007367AF">
        <w:rPr>
          <w:rFonts w:cs="Arial"/>
          <w:sz w:val="18"/>
          <w:szCs w:val="18"/>
          <w:lang w:val="en-ZA"/>
        </w:rPr>
        <w:t>April</w:t>
      </w:r>
      <w:r w:rsidRPr="003A2D58">
        <w:rPr>
          <w:rFonts w:cs="Arial"/>
          <w:sz w:val="18"/>
          <w:szCs w:val="18"/>
          <w:lang w:val="en-ZA"/>
        </w:rPr>
        <w:t xml:space="preserve"> 2023</w:t>
      </w:r>
    </w:p>
    <w:tbl>
      <w:tblPr>
        <w:tblStyle w:val="TableGrid"/>
        <w:tblW w:w="13844" w:type="dxa"/>
        <w:tblInd w:w="-572" w:type="dxa"/>
        <w:tblLayout w:type="fixed"/>
        <w:tblLook w:val="04A0" w:firstRow="1" w:lastRow="0" w:firstColumn="1" w:lastColumn="0" w:noHBand="0" w:noVBand="1"/>
      </w:tblPr>
      <w:tblGrid>
        <w:gridCol w:w="3691"/>
        <w:gridCol w:w="618"/>
        <w:gridCol w:w="618"/>
        <w:gridCol w:w="727"/>
        <w:gridCol w:w="781"/>
        <w:gridCol w:w="727"/>
        <w:gridCol w:w="645"/>
        <w:gridCol w:w="817"/>
        <w:gridCol w:w="618"/>
        <w:gridCol w:w="749"/>
        <w:gridCol w:w="644"/>
        <w:gridCol w:w="1268"/>
        <w:gridCol w:w="712"/>
        <w:gridCol w:w="1229"/>
      </w:tblGrid>
      <w:tr w:rsidR="003A2D58" w:rsidRPr="003A2D58" w14:paraId="02126041" w14:textId="77777777" w:rsidTr="00515A2A">
        <w:trPr>
          <w:trHeight w:val="206"/>
        </w:trPr>
        <w:tc>
          <w:tcPr>
            <w:tcW w:w="3691" w:type="dxa"/>
            <w:vMerge w:val="restart"/>
            <w:noWrap/>
          </w:tcPr>
          <w:p w14:paraId="5883BD47" w14:textId="77777777" w:rsidR="003A2D58" w:rsidRPr="003A2D58" w:rsidRDefault="003A2D58" w:rsidP="007367AF">
            <w:pPr>
              <w:spacing w:line="276" w:lineRule="auto"/>
              <w:jc w:val="center"/>
              <w:rPr>
                <w:rFonts w:cs="Arial"/>
                <w:b/>
                <w:sz w:val="16"/>
                <w:szCs w:val="16"/>
                <w:lang w:val="en-ZA"/>
              </w:rPr>
            </w:pPr>
            <w:r w:rsidRPr="003A2D58">
              <w:rPr>
                <w:rFonts w:cs="Arial"/>
                <w:b/>
                <w:sz w:val="16"/>
                <w:szCs w:val="16"/>
                <w:lang w:val="en-ZA"/>
              </w:rPr>
              <w:t>Category 1 NMC</w:t>
            </w:r>
          </w:p>
        </w:tc>
        <w:tc>
          <w:tcPr>
            <w:tcW w:w="6300" w:type="dxa"/>
            <w:gridSpan w:val="9"/>
            <w:noWrap/>
          </w:tcPr>
          <w:p w14:paraId="510133BE" w14:textId="77777777" w:rsidR="003A2D58" w:rsidRPr="003A2D58" w:rsidRDefault="003A2D58" w:rsidP="007367AF">
            <w:pPr>
              <w:spacing w:line="276" w:lineRule="auto"/>
              <w:jc w:val="center"/>
              <w:rPr>
                <w:rFonts w:cs="Arial"/>
                <w:b/>
                <w:sz w:val="16"/>
                <w:szCs w:val="16"/>
              </w:rPr>
            </w:pPr>
            <w:r w:rsidRPr="003A2D58">
              <w:rPr>
                <w:rFonts w:cs="Arial"/>
                <w:b/>
                <w:sz w:val="16"/>
                <w:szCs w:val="16"/>
              </w:rPr>
              <w:t>Province</w:t>
            </w:r>
          </w:p>
        </w:tc>
        <w:tc>
          <w:tcPr>
            <w:tcW w:w="1912" w:type="dxa"/>
            <w:gridSpan w:val="2"/>
            <w:noWrap/>
          </w:tcPr>
          <w:p w14:paraId="362AEFE4" w14:textId="5B3F4BE5" w:rsidR="003A2D58" w:rsidRPr="003A2D58" w:rsidRDefault="007367AF" w:rsidP="007367AF">
            <w:pPr>
              <w:spacing w:line="276" w:lineRule="auto"/>
              <w:jc w:val="center"/>
              <w:rPr>
                <w:rFonts w:cs="Arial"/>
                <w:b/>
                <w:sz w:val="16"/>
                <w:szCs w:val="16"/>
              </w:rPr>
            </w:pPr>
            <w:r>
              <w:rPr>
                <w:rFonts w:cs="Arial"/>
                <w:b/>
                <w:sz w:val="16"/>
                <w:szCs w:val="16"/>
              </w:rPr>
              <w:t>April</w:t>
            </w:r>
            <w:r w:rsidR="003A2D58" w:rsidRPr="003A2D58">
              <w:rPr>
                <w:rFonts w:cs="Arial"/>
                <w:b/>
                <w:sz w:val="16"/>
                <w:szCs w:val="16"/>
              </w:rPr>
              <w:t xml:space="preserve"> 2023</w:t>
            </w:r>
          </w:p>
        </w:tc>
        <w:tc>
          <w:tcPr>
            <w:tcW w:w="1941" w:type="dxa"/>
            <w:gridSpan w:val="2"/>
          </w:tcPr>
          <w:p w14:paraId="2841DEF0" w14:textId="0ADB23F5" w:rsidR="003A2D58" w:rsidRPr="003A2D58" w:rsidRDefault="003A2D58" w:rsidP="00172CE3">
            <w:pPr>
              <w:spacing w:line="276" w:lineRule="auto"/>
              <w:jc w:val="center"/>
              <w:rPr>
                <w:rFonts w:cs="Arial"/>
                <w:b/>
                <w:sz w:val="16"/>
                <w:szCs w:val="16"/>
              </w:rPr>
            </w:pPr>
            <w:r w:rsidRPr="003A2D58">
              <w:rPr>
                <w:rFonts w:cs="Arial"/>
                <w:b/>
                <w:sz w:val="16"/>
                <w:szCs w:val="16"/>
                <w:vertAlign w:val="superscript"/>
              </w:rPr>
              <w:t>¥</w:t>
            </w:r>
            <w:r w:rsidR="00172CE3">
              <w:rPr>
                <w:rFonts w:cs="Arial"/>
                <w:b/>
                <w:sz w:val="16"/>
                <w:szCs w:val="16"/>
              </w:rPr>
              <w:t>March</w:t>
            </w:r>
            <w:r w:rsidRPr="003A2D58">
              <w:rPr>
                <w:rFonts w:cs="Arial"/>
                <w:b/>
                <w:sz w:val="16"/>
                <w:szCs w:val="16"/>
              </w:rPr>
              <w:t xml:space="preserve"> 2023</w:t>
            </w:r>
          </w:p>
        </w:tc>
      </w:tr>
      <w:tr w:rsidR="003A2D58" w:rsidRPr="003A2D58" w14:paraId="07D55A1E" w14:textId="77777777" w:rsidTr="00BF48B2">
        <w:trPr>
          <w:trHeight w:val="206"/>
        </w:trPr>
        <w:tc>
          <w:tcPr>
            <w:tcW w:w="3691" w:type="dxa"/>
            <w:vMerge/>
            <w:noWrap/>
            <w:hideMark/>
          </w:tcPr>
          <w:p w14:paraId="16034088" w14:textId="77777777" w:rsidR="003A2D58" w:rsidRPr="003A2D58" w:rsidRDefault="003A2D58" w:rsidP="007367AF">
            <w:pPr>
              <w:spacing w:line="276" w:lineRule="auto"/>
              <w:rPr>
                <w:rFonts w:cs="Arial"/>
                <w:sz w:val="16"/>
                <w:szCs w:val="16"/>
                <w:lang w:val="en-ZA"/>
              </w:rPr>
            </w:pPr>
          </w:p>
        </w:tc>
        <w:tc>
          <w:tcPr>
            <w:tcW w:w="618" w:type="dxa"/>
            <w:tcBorders>
              <w:bottom w:val="single" w:sz="4" w:space="0" w:color="auto"/>
            </w:tcBorders>
            <w:noWrap/>
            <w:hideMark/>
          </w:tcPr>
          <w:p w14:paraId="15CF6D9D" w14:textId="77777777" w:rsidR="003A2D58" w:rsidRPr="003A2D58" w:rsidRDefault="003A2D58" w:rsidP="007367AF">
            <w:pPr>
              <w:spacing w:line="276" w:lineRule="auto"/>
              <w:rPr>
                <w:rFonts w:cs="Arial"/>
                <w:b/>
                <w:sz w:val="16"/>
                <w:szCs w:val="16"/>
              </w:rPr>
            </w:pPr>
            <w:r w:rsidRPr="003A2D58">
              <w:rPr>
                <w:rFonts w:cs="Arial"/>
                <w:b/>
                <w:sz w:val="16"/>
                <w:szCs w:val="16"/>
              </w:rPr>
              <w:t>EC</w:t>
            </w:r>
          </w:p>
        </w:tc>
        <w:tc>
          <w:tcPr>
            <w:tcW w:w="618" w:type="dxa"/>
            <w:tcBorders>
              <w:bottom w:val="single" w:sz="4" w:space="0" w:color="auto"/>
            </w:tcBorders>
            <w:noWrap/>
            <w:hideMark/>
          </w:tcPr>
          <w:p w14:paraId="51ACE019" w14:textId="77777777" w:rsidR="003A2D58" w:rsidRPr="003A2D58" w:rsidRDefault="003A2D58" w:rsidP="007367AF">
            <w:pPr>
              <w:spacing w:line="276" w:lineRule="auto"/>
              <w:rPr>
                <w:rFonts w:cs="Arial"/>
                <w:b/>
                <w:sz w:val="16"/>
                <w:szCs w:val="16"/>
              </w:rPr>
            </w:pPr>
            <w:r w:rsidRPr="003A2D58">
              <w:rPr>
                <w:rFonts w:cs="Arial"/>
                <w:b/>
                <w:sz w:val="16"/>
                <w:szCs w:val="16"/>
              </w:rPr>
              <w:t>FS</w:t>
            </w:r>
          </w:p>
        </w:tc>
        <w:tc>
          <w:tcPr>
            <w:tcW w:w="727" w:type="dxa"/>
            <w:tcBorders>
              <w:bottom w:val="single" w:sz="4" w:space="0" w:color="auto"/>
            </w:tcBorders>
            <w:noWrap/>
            <w:hideMark/>
          </w:tcPr>
          <w:p w14:paraId="701E0488" w14:textId="77777777" w:rsidR="003A2D58" w:rsidRPr="003A2D58" w:rsidRDefault="003A2D58" w:rsidP="007367AF">
            <w:pPr>
              <w:spacing w:line="276" w:lineRule="auto"/>
              <w:jc w:val="center"/>
              <w:rPr>
                <w:rFonts w:cs="Arial"/>
                <w:b/>
                <w:sz w:val="16"/>
                <w:szCs w:val="16"/>
              </w:rPr>
            </w:pPr>
            <w:r w:rsidRPr="003A2D58">
              <w:rPr>
                <w:rFonts w:cs="Arial"/>
                <w:b/>
                <w:sz w:val="16"/>
                <w:szCs w:val="16"/>
              </w:rPr>
              <w:t>GP</w:t>
            </w:r>
          </w:p>
        </w:tc>
        <w:tc>
          <w:tcPr>
            <w:tcW w:w="781" w:type="dxa"/>
            <w:tcBorders>
              <w:bottom w:val="single" w:sz="4" w:space="0" w:color="auto"/>
            </w:tcBorders>
            <w:noWrap/>
            <w:hideMark/>
          </w:tcPr>
          <w:p w14:paraId="4AA0D35C" w14:textId="77777777" w:rsidR="003A2D58" w:rsidRPr="003A2D58" w:rsidRDefault="003A2D58" w:rsidP="007367AF">
            <w:pPr>
              <w:spacing w:line="276" w:lineRule="auto"/>
              <w:jc w:val="center"/>
              <w:rPr>
                <w:rFonts w:cs="Arial"/>
                <w:b/>
                <w:sz w:val="16"/>
                <w:szCs w:val="16"/>
              </w:rPr>
            </w:pPr>
            <w:r w:rsidRPr="003A2D58">
              <w:rPr>
                <w:rFonts w:cs="Arial"/>
                <w:b/>
                <w:sz w:val="16"/>
                <w:szCs w:val="16"/>
              </w:rPr>
              <w:t>KZN</w:t>
            </w:r>
          </w:p>
        </w:tc>
        <w:tc>
          <w:tcPr>
            <w:tcW w:w="727" w:type="dxa"/>
            <w:tcBorders>
              <w:bottom w:val="single" w:sz="4" w:space="0" w:color="auto"/>
            </w:tcBorders>
            <w:noWrap/>
            <w:hideMark/>
          </w:tcPr>
          <w:p w14:paraId="16D9574D" w14:textId="77777777" w:rsidR="003A2D58" w:rsidRPr="003A2D58" w:rsidRDefault="003A2D58" w:rsidP="007367AF">
            <w:pPr>
              <w:spacing w:line="276" w:lineRule="auto"/>
              <w:jc w:val="center"/>
              <w:rPr>
                <w:rFonts w:cs="Arial"/>
                <w:b/>
                <w:sz w:val="16"/>
                <w:szCs w:val="16"/>
              </w:rPr>
            </w:pPr>
            <w:r w:rsidRPr="003A2D58">
              <w:rPr>
                <w:rFonts w:cs="Arial"/>
                <w:b/>
                <w:sz w:val="16"/>
                <w:szCs w:val="16"/>
              </w:rPr>
              <w:t>LP</w:t>
            </w:r>
          </w:p>
        </w:tc>
        <w:tc>
          <w:tcPr>
            <w:tcW w:w="645" w:type="dxa"/>
            <w:tcBorders>
              <w:bottom w:val="single" w:sz="4" w:space="0" w:color="auto"/>
            </w:tcBorders>
            <w:noWrap/>
            <w:hideMark/>
          </w:tcPr>
          <w:p w14:paraId="2AF6E783" w14:textId="77777777" w:rsidR="003A2D58" w:rsidRPr="003A2D58" w:rsidRDefault="003A2D58" w:rsidP="007367AF">
            <w:pPr>
              <w:spacing w:line="276" w:lineRule="auto"/>
              <w:jc w:val="center"/>
              <w:rPr>
                <w:rFonts w:cs="Arial"/>
                <w:b/>
                <w:sz w:val="16"/>
                <w:szCs w:val="16"/>
              </w:rPr>
            </w:pPr>
            <w:r w:rsidRPr="003A2D58">
              <w:rPr>
                <w:rFonts w:cs="Arial"/>
                <w:b/>
                <w:sz w:val="16"/>
                <w:szCs w:val="16"/>
              </w:rPr>
              <w:t>MP</w:t>
            </w:r>
          </w:p>
        </w:tc>
        <w:tc>
          <w:tcPr>
            <w:tcW w:w="817" w:type="dxa"/>
            <w:tcBorders>
              <w:bottom w:val="single" w:sz="4" w:space="0" w:color="auto"/>
            </w:tcBorders>
            <w:noWrap/>
            <w:hideMark/>
          </w:tcPr>
          <w:p w14:paraId="5D1C4B74" w14:textId="77777777" w:rsidR="003A2D58" w:rsidRPr="003A2D58" w:rsidRDefault="003A2D58" w:rsidP="007367AF">
            <w:pPr>
              <w:spacing w:line="276" w:lineRule="auto"/>
              <w:jc w:val="center"/>
              <w:rPr>
                <w:rFonts w:cs="Arial"/>
                <w:b/>
                <w:sz w:val="16"/>
                <w:szCs w:val="16"/>
              </w:rPr>
            </w:pPr>
            <w:r w:rsidRPr="003A2D58">
              <w:rPr>
                <w:rFonts w:cs="Arial"/>
                <w:b/>
                <w:sz w:val="16"/>
                <w:szCs w:val="16"/>
              </w:rPr>
              <w:t>NC</w:t>
            </w:r>
          </w:p>
        </w:tc>
        <w:tc>
          <w:tcPr>
            <w:tcW w:w="618" w:type="dxa"/>
            <w:tcBorders>
              <w:bottom w:val="single" w:sz="4" w:space="0" w:color="auto"/>
            </w:tcBorders>
            <w:noWrap/>
            <w:hideMark/>
          </w:tcPr>
          <w:p w14:paraId="21878A31" w14:textId="77777777" w:rsidR="003A2D58" w:rsidRPr="003A2D58" w:rsidRDefault="003A2D58" w:rsidP="007367AF">
            <w:pPr>
              <w:spacing w:line="276" w:lineRule="auto"/>
              <w:jc w:val="center"/>
              <w:rPr>
                <w:rFonts w:cs="Arial"/>
                <w:b/>
                <w:sz w:val="16"/>
                <w:szCs w:val="16"/>
              </w:rPr>
            </w:pPr>
            <w:r w:rsidRPr="003A2D58">
              <w:rPr>
                <w:rFonts w:cs="Arial"/>
                <w:b/>
                <w:sz w:val="16"/>
                <w:szCs w:val="16"/>
              </w:rPr>
              <w:t>NW</w:t>
            </w:r>
          </w:p>
        </w:tc>
        <w:tc>
          <w:tcPr>
            <w:tcW w:w="749" w:type="dxa"/>
            <w:tcBorders>
              <w:bottom w:val="single" w:sz="4" w:space="0" w:color="auto"/>
            </w:tcBorders>
            <w:noWrap/>
            <w:hideMark/>
          </w:tcPr>
          <w:p w14:paraId="67CD469A" w14:textId="77777777" w:rsidR="003A2D58" w:rsidRPr="003A2D58" w:rsidRDefault="003A2D58" w:rsidP="007367AF">
            <w:pPr>
              <w:spacing w:line="276" w:lineRule="auto"/>
              <w:jc w:val="center"/>
              <w:rPr>
                <w:rFonts w:cs="Arial"/>
                <w:b/>
                <w:sz w:val="16"/>
                <w:szCs w:val="16"/>
              </w:rPr>
            </w:pPr>
            <w:r w:rsidRPr="003A2D58">
              <w:rPr>
                <w:rFonts w:cs="Arial"/>
                <w:b/>
                <w:sz w:val="16"/>
                <w:szCs w:val="16"/>
              </w:rPr>
              <w:t>WC</w:t>
            </w:r>
          </w:p>
        </w:tc>
        <w:tc>
          <w:tcPr>
            <w:tcW w:w="644" w:type="dxa"/>
            <w:tcBorders>
              <w:bottom w:val="single" w:sz="4" w:space="0" w:color="auto"/>
            </w:tcBorders>
            <w:noWrap/>
          </w:tcPr>
          <w:p w14:paraId="491A62C1" w14:textId="77777777" w:rsidR="003A2D58" w:rsidRPr="003A2D58" w:rsidRDefault="003A2D58" w:rsidP="007367AF">
            <w:pPr>
              <w:spacing w:line="276" w:lineRule="auto"/>
              <w:jc w:val="center"/>
              <w:rPr>
                <w:rFonts w:cs="Arial"/>
                <w:b/>
                <w:sz w:val="16"/>
                <w:szCs w:val="16"/>
              </w:rPr>
            </w:pPr>
            <w:r w:rsidRPr="003A2D58">
              <w:rPr>
                <w:rFonts w:cs="Arial"/>
                <w:b/>
                <w:sz w:val="16"/>
                <w:szCs w:val="16"/>
              </w:rPr>
              <w:t>Total</w:t>
            </w:r>
          </w:p>
        </w:tc>
        <w:tc>
          <w:tcPr>
            <w:tcW w:w="1268" w:type="dxa"/>
            <w:tcBorders>
              <w:bottom w:val="single" w:sz="4" w:space="0" w:color="auto"/>
            </w:tcBorders>
            <w:noWrap/>
          </w:tcPr>
          <w:p w14:paraId="144B53AB" w14:textId="77777777" w:rsidR="003A2D58" w:rsidRPr="003A2D58" w:rsidRDefault="003A2D58" w:rsidP="007367AF">
            <w:pPr>
              <w:spacing w:line="276" w:lineRule="auto"/>
              <w:jc w:val="center"/>
              <w:rPr>
                <w:rFonts w:cs="Arial"/>
                <w:b/>
                <w:sz w:val="16"/>
                <w:szCs w:val="16"/>
              </w:rPr>
            </w:pPr>
            <w:r w:rsidRPr="003A2D58">
              <w:rPr>
                <w:rFonts w:cs="Arial"/>
                <w:b/>
                <w:sz w:val="16"/>
                <w:szCs w:val="16"/>
                <w:vertAlign w:val="superscript"/>
              </w:rPr>
              <w:t>2</w:t>
            </w:r>
            <w:r w:rsidRPr="003A2D58">
              <w:rPr>
                <w:rFonts w:cs="Arial"/>
                <w:b/>
                <w:sz w:val="16"/>
                <w:szCs w:val="16"/>
              </w:rPr>
              <w:t>Total deaths n (</w:t>
            </w:r>
            <w:r w:rsidRPr="003A2D58">
              <w:rPr>
                <w:rFonts w:cs="Arial"/>
                <w:b/>
                <w:sz w:val="16"/>
                <w:szCs w:val="16"/>
                <w:vertAlign w:val="superscript"/>
              </w:rPr>
              <w:t>4</w:t>
            </w:r>
            <w:r w:rsidRPr="003A2D58">
              <w:rPr>
                <w:rFonts w:cs="Arial"/>
                <w:b/>
                <w:sz w:val="16"/>
                <w:szCs w:val="16"/>
              </w:rPr>
              <w:t>CFR)</w:t>
            </w:r>
          </w:p>
        </w:tc>
        <w:tc>
          <w:tcPr>
            <w:tcW w:w="712" w:type="dxa"/>
            <w:tcBorders>
              <w:bottom w:val="single" w:sz="4" w:space="0" w:color="auto"/>
            </w:tcBorders>
            <w:noWrap/>
            <w:hideMark/>
          </w:tcPr>
          <w:p w14:paraId="28D57A86" w14:textId="77777777" w:rsidR="003A2D58" w:rsidRPr="003A2D58" w:rsidRDefault="003A2D58" w:rsidP="007367AF">
            <w:pPr>
              <w:spacing w:line="276" w:lineRule="auto"/>
              <w:jc w:val="center"/>
              <w:rPr>
                <w:rFonts w:cs="Arial"/>
                <w:b/>
                <w:sz w:val="16"/>
                <w:szCs w:val="16"/>
              </w:rPr>
            </w:pPr>
            <w:r w:rsidRPr="003A2D58">
              <w:rPr>
                <w:rFonts w:cs="Arial"/>
                <w:b/>
                <w:sz w:val="16"/>
                <w:szCs w:val="16"/>
              </w:rPr>
              <w:t>Total</w:t>
            </w:r>
          </w:p>
        </w:tc>
        <w:tc>
          <w:tcPr>
            <w:tcW w:w="1229" w:type="dxa"/>
            <w:tcBorders>
              <w:bottom w:val="single" w:sz="4" w:space="0" w:color="auto"/>
            </w:tcBorders>
            <w:noWrap/>
            <w:hideMark/>
          </w:tcPr>
          <w:p w14:paraId="20CA3163" w14:textId="77777777" w:rsidR="003A2D58" w:rsidRPr="003A2D58" w:rsidRDefault="003A2D58" w:rsidP="007367AF">
            <w:pPr>
              <w:spacing w:line="276" w:lineRule="auto"/>
              <w:jc w:val="center"/>
              <w:rPr>
                <w:rFonts w:cs="Arial"/>
                <w:b/>
                <w:sz w:val="16"/>
                <w:szCs w:val="16"/>
              </w:rPr>
            </w:pPr>
            <w:r w:rsidRPr="003A2D58">
              <w:rPr>
                <w:rFonts w:cs="Arial"/>
                <w:b/>
                <w:sz w:val="16"/>
                <w:szCs w:val="16"/>
                <w:vertAlign w:val="superscript"/>
              </w:rPr>
              <w:t>2</w:t>
            </w:r>
            <w:r w:rsidRPr="003A2D58">
              <w:rPr>
                <w:rFonts w:cs="Arial"/>
                <w:b/>
                <w:sz w:val="16"/>
                <w:szCs w:val="16"/>
              </w:rPr>
              <w:t>Total deaths n (</w:t>
            </w:r>
            <w:r w:rsidRPr="003A2D58">
              <w:rPr>
                <w:rFonts w:cs="Arial"/>
                <w:b/>
                <w:sz w:val="16"/>
                <w:szCs w:val="16"/>
                <w:vertAlign w:val="superscript"/>
              </w:rPr>
              <w:t>4</w:t>
            </w:r>
            <w:r w:rsidRPr="003A2D58">
              <w:rPr>
                <w:rFonts w:cs="Arial"/>
                <w:b/>
                <w:sz w:val="16"/>
                <w:szCs w:val="16"/>
              </w:rPr>
              <w:t>CFR)</w:t>
            </w:r>
          </w:p>
        </w:tc>
      </w:tr>
      <w:tr w:rsidR="00BF48B2" w:rsidRPr="003A2D58" w14:paraId="7604CC2E" w14:textId="77777777" w:rsidTr="00BF48B2">
        <w:trPr>
          <w:trHeight w:val="206"/>
        </w:trPr>
        <w:tc>
          <w:tcPr>
            <w:tcW w:w="3691" w:type="dxa"/>
            <w:tcBorders>
              <w:right w:val="single" w:sz="4" w:space="0" w:color="auto"/>
            </w:tcBorders>
            <w:noWrap/>
            <w:hideMark/>
          </w:tcPr>
          <w:p w14:paraId="1EEED863" w14:textId="77777777" w:rsidR="00BF48B2" w:rsidRPr="003A2D58" w:rsidRDefault="00BF48B2" w:rsidP="00BF48B2">
            <w:pPr>
              <w:spacing w:line="276" w:lineRule="auto"/>
              <w:rPr>
                <w:rFonts w:cs="Arial"/>
                <w:sz w:val="16"/>
                <w:szCs w:val="16"/>
              </w:rPr>
            </w:pPr>
            <w:r w:rsidRPr="003A2D58">
              <w:rPr>
                <w:rFonts w:cs="Arial"/>
                <w:sz w:val="16"/>
                <w:szCs w:val="16"/>
              </w:rPr>
              <w:t>Acute Flaccid Paralysis/Poliomyelitis</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F01D3D" w14:textId="54F6FBF0" w:rsidR="00BF48B2" w:rsidRPr="00BF48B2" w:rsidRDefault="00BF48B2" w:rsidP="00BF48B2">
            <w:pPr>
              <w:spacing w:line="276" w:lineRule="auto"/>
              <w:jc w:val="center"/>
              <w:rPr>
                <w:rFonts w:cs="Arial"/>
                <w:sz w:val="16"/>
                <w:szCs w:val="16"/>
              </w:rPr>
            </w:pPr>
            <w:r w:rsidRPr="00BF48B2">
              <w:rPr>
                <w:rFonts w:cs="Calibri"/>
                <w:color w:val="000000"/>
                <w:sz w:val="16"/>
                <w:szCs w:val="16"/>
              </w:rPr>
              <w:t>1</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9E8DBE" w14:textId="222C1AEE" w:rsidR="00BF48B2" w:rsidRPr="00BF48B2" w:rsidRDefault="00BF48B2" w:rsidP="00BF48B2">
            <w:pPr>
              <w:spacing w:line="276" w:lineRule="auto"/>
              <w:jc w:val="center"/>
              <w:rPr>
                <w:rFonts w:cs="Arial"/>
                <w:sz w:val="16"/>
                <w:szCs w:val="16"/>
              </w:rPr>
            </w:pPr>
            <w:r w:rsidRPr="00BF48B2">
              <w:rPr>
                <w:rFonts w:cs="Calibri"/>
                <w:color w:val="000000"/>
                <w:sz w:val="16"/>
                <w:szCs w:val="16"/>
              </w:rPr>
              <w:t>1</w:t>
            </w:r>
          </w:p>
        </w:tc>
        <w:tc>
          <w:tcPr>
            <w:tcW w:w="7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B09108" w14:textId="1111CFCA" w:rsidR="00BF48B2" w:rsidRPr="00BF48B2" w:rsidRDefault="00BF48B2" w:rsidP="00BF48B2">
            <w:pPr>
              <w:spacing w:line="276" w:lineRule="auto"/>
              <w:jc w:val="center"/>
              <w:rPr>
                <w:rFonts w:cs="Arial"/>
                <w:sz w:val="16"/>
                <w:szCs w:val="16"/>
              </w:rPr>
            </w:pPr>
            <w:r w:rsidRPr="00BF48B2">
              <w:rPr>
                <w:rFonts w:cs="Calibri"/>
                <w:color w:val="000000"/>
                <w:sz w:val="16"/>
                <w:szCs w:val="16"/>
              </w:rPr>
              <w:t>2</w:t>
            </w:r>
          </w:p>
        </w:tc>
        <w:tc>
          <w:tcPr>
            <w:tcW w:w="78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B8C609" w14:textId="735D3C1D" w:rsidR="00BF48B2" w:rsidRPr="00BF48B2" w:rsidRDefault="00BF48B2" w:rsidP="00BF48B2">
            <w:pPr>
              <w:spacing w:line="276" w:lineRule="auto"/>
              <w:jc w:val="center"/>
              <w:rPr>
                <w:rFonts w:cs="Arial"/>
                <w:sz w:val="16"/>
                <w:szCs w:val="16"/>
              </w:rPr>
            </w:pPr>
            <w:r w:rsidRPr="00BF48B2">
              <w:rPr>
                <w:rFonts w:cs="Calibri"/>
                <w:color w:val="000000"/>
                <w:sz w:val="16"/>
                <w:szCs w:val="16"/>
              </w:rPr>
              <w:t>1</w:t>
            </w:r>
          </w:p>
        </w:tc>
        <w:tc>
          <w:tcPr>
            <w:tcW w:w="7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9210D9" w14:textId="5AD82C87" w:rsidR="00BF48B2" w:rsidRPr="00BF48B2" w:rsidRDefault="00BF48B2" w:rsidP="00BF48B2">
            <w:pPr>
              <w:spacing w:line="276" w:lineRule="auto"/>
              <w:jc w:val="center"/>
              <w:rPr>
                <w:rFonts w:cs="Arial"/>
                <w:sz w:val="16"/>
                <w:szCs w:val="16"/>
              </w:rPr>
            </w:pPr>
            <w:r w:rsidRPr="00BF48B2">
              <w:rPr>
                <w:rFonts w:cs="Calibri"/>
                <w:color w:val="000000"/>
                <w:sz w:val="16"/>
                <w:szCs w:val="16"/>
              </w:rPr>
              <w:t>0</w:t>
            </w:r>
          </w:p>
        </w:tc>
        <w:tc>
          <w:tcPr>
            <w:tcW w:w="64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9D3CE9" w14:textId="32312AF5" w:rsidR="00BF48B2" w:rsidRPr="00BF48B2" w:rsidRDefault="00BF48B2" w:rsidP="00BF48B2">
            <w:pPr>
              <w:spacing w:line="276" w:lineRule="auto"/>
              <w:jc w:val="center"/>
              <w:rPr>
                <w:rFonts w:cs="Arial"/>
                <w:sz w:val="16"/>
                <w:szCs w:val="16"/>
              </w:rPr>
            </w:pPr>
            <w:r w:rsidRPr="00BF48B2">
              <w:rPr>
                <w:rFonts w:cs="Calibri"/>
                <w:color w:val="000000"/>
                <w:sz w:val="16"/>
                <w:szCs w:val="16"/>
              </w:rPr>
              <w:t>0</w:t>
            </w:r>
          </w:p>
        </w:tc>
        <w:tc>
          <w:tcPr>
            <w:tcW w:w="8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367596" w14:textId="2349D2C5" w:rsidR="00BF48B2" w:rsidRPr="00BF48B2" w:rsidRDefault="00BF48B2" w:rsidP="00BF48B2">
            <w:pPr>
              <w:spacing w:line="276" w:lineRule="auto"/>
              <w:jc w:val="center"/>
              <w:rPr>
                <w:rFonts w:cs="Arial"/>
                <w:sz w:val="16"/>
                <w:szCs w:val="16"/>
              </w:rPr>
            </w:pPr>
            <w:r w:rsidRPr="00BF48B2">
              <w:rPr>
                <w:rFonts w:cs="Calibri"/>
                <w:color w:val="000000"/>
                <w:sz w:val="16"/>
                <w:szCs w:val="16"/>
              </w:rPr>
              <w:t>0</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49C526" w14:textId="62279A45" w:rsidR="00BF48B2" w:rsidRPr="00BF48B2" w:rsidRDefault="00BF48B2" w:rsidP="00BF48B2">
            <w:pPr>
              <w:spacing w:line="276" w:lineRule="auto"/>
              <w:jc w:val="center"/>
              <w:rPr>
                <w:rFonts w:cs="Arial"/>
                <w:sz w:val="16"/>
                <w:szCs w:val="16"/>
              </w:rPr>
            </w:pPr>
            <w:r w:rsidRPr="00BF48B2">
              <w:rPr>
                <w:rFonts w:cs="Calibri"/>
                <w:color w:val="000000"/>
                <w:sz w:val="16"/>
                <w:szCs w:val="16"/>
              </w:rPr>
              <w:t>1</w:t>
            </w:r>
          </w:p>
        </w:tc>
        <w:tc>
          <w:tcPr>
            <w:tcW w:w="74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1D0B7D" w14:textId="24562694" w:rsidR="00BF48B2" w:rsidRPr="00BF48B2" w:rsidRDefault="00BF48B2" w:rsidP="00BF48B2">
            <w:pPr>
              <w:spacing w:line="276" w:lineRule="auto"/>
              <w:jc w:val="center"/>
              <w:rPr>
                <w:rFonts w:cs="Arial"/>
                <w:sz w:val="16"/>
                <w:szCs w:val="16"/>
              </w:rPr>
            </w:pPr>
            <w:r w:rsidRPr="00BF48B2">
              <w:rPr>
                <w:rFonts w:cs="Calibri"/>
                <w:color w:val="000000"/>
                <w:sz w:val="16"/>
                <w:szCs w:val="16"/>
              </w:rPr>
              <w:t>1</w:t>
            </w:r>
          </w:p>
        </w:tc>
        <w:tc>
          <w:tcPr>
            <w:tcW w:w="64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4E753C" w14:textId="1812C99E" w:rsidR="00BF48B2" w:rsidRPr="00BF48B2" w:rsidRDefault="00BF48B2" w:rsidP="00BF48B2">
            <w:pPr>
              <w:spacing w:line="276" w:lineRule="auto"/>
              <w:jc w:val="center"/>
              <w:rPr>
                <w:rFonts w:cs="Arial"/>
                <w:b/>
                <w:sz w:val="16"/>
                <w:szCs w:val="16"/>
              </w:rPr>
            </w:pPr>
            <w:r w:rsidRPr="00BF48B2">
              <w:rPr>
                <w:rFonts w:cs="Calibri"/>
                <w:color w:val="000000"/>
                <w:sz w:val="16"/>
                <w:szCs w:val="16"/>
              </w:rPr>
              <w:t>7</w:t>
            </w:r>
          </w:p>
        </w:tc>
        <w:tc>
          <w:tcPr>
            <w:tcW w:w="1268" w:type="dxa"/>
            <w:tcBorders>
              <w:top w:val="single" w:sz="4" w:space="0" w:color="auto"/>
              <w:left w:val="single" w:sz="4" w:space="0" w:color="auto"/>
              <w:bottom w:val="single" w:sz="4" w:space="0" w:color="auto"/>
              <w:right w:val="single" w:sz="4" w:space="0" w:color="auto"/>
            </w:tcBorders>
            <w:shd w:val="clear" w:color="auto" w:fill="auto"/>
            <w:noWrap/>
          </w:tcPr>
          <w:p w14:paraId="44F42276" w14:textId="734098AD" w:rsidR="00BF48B2" w:rsidRPr="00BF48B2" w:rsidRDefault="00BF48B2" w:rsidP="00BF48B2">
            <w:pPr>
              <w:spacing w:line="276" w:lineRule="auto"/>
              <w:jc w:val="center"/>
              <w:rPr>
                <w:rFonts w:cs="Arial"/>
                <w:b/>
                <w:sz w:val="16"/>
                <w:szCs w:val="16"/>
              </w:rPr>
            </w:pPr>
            <w:r w:rsidRPr="00BF48B2">
              <w:rPr>
                <w:rFonts w:cs="Arial"/>
                <w:b/>
                <w:sz w:val="16"/>
                <w:szCs w:val="16"/>
              </w:rPr>
              <w:t>0(0.0)</w:t>
            </w:r>
          </w:p>
        </w:tc>
        <w:tc>
          <w:tcPr>
            <w:tcW w:w="7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DAF463" w14:textId="29468EE0" w:rsidR="00BF48B2" w:rsidRPr="00BF48B2" w:rsidRDefault="00BF48B2" w:rsidP="00BF48B2">
            <w:pPr>
              <w:spacing w:line="276" w:lineRule="auto"/>
              <w:jc w:val="center"/>
              <w:rPr>
                <w:rFonts w:cs="Arial"/>
                <w:b/>
                <w:sz w:val="16"/>
                <w:szCs w:val="16"/>
              </w:rPr>
            </w:pPr>
            <w:r w:rsidRPr="00BF48B2">
              <w:rPr>
                <w:rFonts w:cs="Arial"/>
                <w:sz w:val="16"/>
                <w:szCs w:val="16"/>
              </w:rPr>
              <w:t>18</w:t>
            </w:r>
          </w:p>
        </w:tc>
        <w:tc>
          <w:tcPr>
            <w:tcW w:w="1229" w:type="dxa"/>
            <w:tcBorders>
              <w:top w:val="single" w:sz="4" w:space="0" w:color="auto"/>
              <w:left w:val="single" w:sz="4" w:space="0" w:color="auto"/>
              <w:bottom w:val="single" w:sz="4" w:space="0" w:color="auto"/>
              <w:right w:val="single" w:sz="4" w:space="0" w:color="auto"/>
            </w:tcBorders>
            <w:noWrap/>
            <w:hideMark/>
          </w:tcPr>
          <w:p w14:paraId="3EDE6CE8" w14:textId="25D81148" w:rsidR="00BF48B2" w:rsidRPr="00BF48B2" w:rsidRDefault="00BF48B2" w:rsidP="00BF48B2">
            <w:pPr>
              <w:spacing w:line="276" w:lineRule="auto"/>
              <w:jc w:val="center"/>
              <w:rPr>
                <w:rFonts w:cs="Arial"/>
                <w:b/>
                <w:sz w:val="16"/>
                <w:szCs w:val="16"/>
              </w:rPr>
            </w:pPr>
            <w:r w:rsidRPr="00DD6014">
              <w:rPr>
                <w:rFonts w:cs="Arial"/>
                <w:b/>
                <w:sz w:val="16"/>
                <w:szCs w:val="16"/>
              </w:rPr>
              <w:t>0(0.0)</w:t>
            </w:r>
          </w:p>
        </w:tc>
      </w:tr>
      <w:tr w:rsidR="00BF48B2" w:rsidRPr="003A2D58" w14:paraId="7B94E9D1" w14:textId="77777777" w:rsidTr="00BF48B2">
        <w:trPr>
          <w:trHeight w:val="206"/>
        </w:trPr>
        <w:tc>
          <w:tcPr>
            <w:tcW w:w="3691" w:type="dxa"/>
            <w:tcBorders>
              <w:right w:val="single" w:sz="4" w:space="0" w:color="auto"/>
            </w:tcBorders>
            <w:noWrap/>
            <w:hideMark/>
          </w:tcPr>
          <w:p w14:paraId="311A00FD" w14:textId="77777777" w:rsidR="00BF48B2" w:rsidRPr="003A2D58" w:rsidRDefault="00BF48B2" w:rsidP="00BF48B2">
            <w:pPr>
              <w:spacing w:line="276" w:lineRule="auto"/>
              <w:rPr>
                <w:rFonts w:cs="Arial"/>
                <w:sz w:val="16"/>
                <w:szCs w:val="16"/>
              </w:rPr>
            </w:pPr>
            <w:r w:rsidRPr="003A2D58">
              <w:rPr>
                <w:rFonts w:cs="Arial"/>
                <w:sz w:val="16"/>
                <w:szCs w:val="16"/>
              </w:rPr>
              <w:t>Acute rheumatic fever</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A4C28D" w14:textId="23CD81AD" w:rsidR="00BF48B2" w:rsidRPr="00BF48B2" w:rsidRDefault="00BF48B2" w:rsidP="00BF48B2">
            <w:pPr>
              <w:spacing w:line="276" w:lineRule="auto"/>
              <w:jc w:val="center"/>
              <w:rPr>
                <w:rFonts w:cs="Arial"/>
                <w:sz w:val="16"/>
                <w:szCs w:val="16"/>
              </w:rPr>
            </w:pPr>
            <w:r w:rsidRPr="00BF48B2">
              <w:rPr>
                <w:rFonts w:cs="Calibri"/>
                <w:color w:val="000000"/>
                <w:sz w:val="16"/>
                <w:szCs w:val="16"/>
              </w:rPr>
              <w:t>0</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C8707E" w14:textId="1DF48412" w:rsidR="00BF48B2" w:rsidRPr="00BF48B2" w:rsidRDefault="00BF48B2" w:rsidP="00BF48B2">
            <w:pPr>
              <w:spacing w:line="276" w:lineRule="auto"/>
              <w:jc w:val="center"/>
              <w:rPr>
                <w:rFonts w:cs="Arial"/>
                <w:sz w:val="16"/>
                <w:szCs w:val="16"/>
              </w:rPr>
            </w:pPr>
            <w:r w:rsidRPr="00BF48B2">
              <w:rPr>
                <w:rFonts w:cs="Calibri"/>
                <w:color w:val="000000"/>
                <w:sz w:val="16"/>
                <w:szCs w:val="16"/>
              </w:rPr>
              <w:t>0</w:t>
            </w:r>
          </w:p>
        </w:tc>
        <w:tc>
          <w:tcPr>
            <w:tcW w:w="7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90605F" w14:textId="487B5F2F" w:rsidR="00BF48B2" w:rsidRPr="00BF48B2" w:rsidRDefault="00BF48B2" w:rsidP="00BF48B2">
            <w:pPr>
              <w:spacing w:line="276" w:lineRule="auto"/>
              <w:jc w:val="center"/>
              <w:rPr>
                <w:rFonts w:cs="Arial"/>
                <w:sz w:val="16"/>
                <w:szCs w:val="16"/>
              </w:rPr>
            </w:pPr>
            <w:r w:rsidRPr="00BF48B2">
              <w:rPr>
                <w:rFonts w:cs="Calibri"/>
                <w:color w:val="000000"/>
                <w:sz w:val="16"/>
                <w:szCs w:val="16"/>
              </w:rPr>
              <w:t>2</w:t>
            </w:r>
          </w:p>
        </w:tc>
        <w:tc>
          <w:tcPr>
            <w:tcW w:w="78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CE0B1B" w14:textId="3FFF7434" w:rsidR="00BF48B2" w:rsidRPr="00BF48B2" w:rsidRDefault="00BF48B2" w:rsidP="00BF48B2">
            <w:pPr>
              <w:spacing w:line="276" w:lineRule="auto"/>
              <w:jc w:val="center"/>
              <w:rPr>
                <w:rFonts w:cs="Arial"/>
                <w:sz w:val="16"/>
                <w:szCs w:val="16"/>
              </w:rPr>
            </w:pPr>
            <w:r w:rsidRPr="00BF48B2">
              <w:rPr>
                <w:rFonts w:cs="Calibri"/>
                <w:color w:val="000000"/>
                <w:sz w:val="16"/>
                <w:szCs w:val="16"/>
              </w:rPr>
              <w:t>1</w:t>
            </w:r>
          </w:p>
        </w:tc>
        <w:tc>
          <w:tcPr>
            <w:tcW w:w="7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8CE88B" w14:textId="4619B878" w:rsidR="00BF48B2" w:rsidRPr="00BF48B2" w:rsidRDefault="00BF48B2" w:rsidP="00BF48B2">
            <w:pPr>
              <w:spacing w:line="276" w:lineRule="auto"/>
              <w:jc w:val="center"/>
              <w:rPr>
                <w:rFonts w:cs="Arial"/>
                <w:sz w:val="16"/>
                <w:szCs w:val="16"/>
              </w:rPr>
            </w:pPr>
            <w:r w:rsidRPr="00BF48B2">
              <w:rPr>
                <w:rFonts w:cs="Calibri"/>
                <w:color w:val="000000"/>
                <w:sz w:val="16"/>
                <w:szCs w:val="16"/>
              </w:rPr>
              <w:t>0</w:t>
            </w:r>
          </w:p>
        </w:tc>
        <w:tc>
          <w:tcPr>
            <w:tcW w:w="64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C1FF41" w14:textId="63C6BBAB" w:rsidR="00BF48B2" w:rsidRPr="00BF48B2" w:rsidRDefault="00BF48B2" w:rsidP="00BF48B2">
            <w:pPr>
              <w:spacing w:line="276" w:lineRule="auto"/>
              <w:jc w:val="center"/>
              <w:rPr>
                <w:rFonts w:cs="Arial"/>
                <w:sz w:val="16"/>
                <w:szCs w:val="16"/>
              </w:rPr>
            </w:pPr>
            <w:r w:rsidRPr="00BF48B2">
              <w:rPr>
                <w:rFonts w:cs="Calibri"/>
                <w:color w:val="000000"/>
                <w:sz w:val="16"/>
                <w:szCs w:val="16"/>
              </w:rPr>
              <w:t>0</w:t>
            </w:r>
          </w:p>
        </w:tc>
        <w:tc>
          <w:tcPr>
            <w:tcW w:w="8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6A2387" w14:textId="5A1A746C" w:rsidR="00BF48B2" w:rsidRPr="00BF48B2" w:rsidRDefault="00BF48B2" w:rsidP="00BF48B2">
            <w:pPr>
              <w:spacing w:line="276" w:lineRule="auto"/>
              <w:jc w:val="center"/>
              <w:rPr>
                <w:rFonts w:cs="Arial"/>
                <w:sz w:val="16"/>
                <w:szCs w:val="16"/>
              </w:rPr>
            </w:pPr>
            <w:r w:rsidRPr="00BF48B2">
              <w:rPr>
                <w:rFonts w:cs="Calibri"/>
                <w:color w:val="000000"/>
                <w:sz w:val="16"/>
                <w:szCs w:val="16"/>
              </w:rPr>
              <w:t>0</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E1AD62" w14:textId="43F14341" w:rsidR="00BF48B2" w:rsidRPr="00BF48B2" w:rsidRDefault="00BF48B2" w:rsidP="00BF48B2">
            <w:pPr>
              <w:spacing w:line="276" w:lineRule="auto"/>
              <w:jc w:val="center"/>
              <w:rPr>
                <w:rFonts w:cs="Arial"/>
                <w:sz w:val="16"/>
                <w:szCs w:val="16"/>
              </w:rPr>
            </w:pPr>
            <w:r w:rsidRPr="00BF48B2">
              <w:rPr>
                <w:rFonts w:cs="Calibri"/>
                <w:color w:val="000000"/>
                <w:sz w:val="16"/>
                <w:szCs w:val="16"/>
              </w:rPr>
              <w:t>0</w:t>
            </w:r>
          </w:p>
        </w:tc>
        <w:tc>
          <w:tcPr>
            <w:tcW w:w="74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C5836A" w14:textId="19ADDD4C" w:rsidR="00BF48B2" w:rsidRPr="00BF48B2" w:rsidRDefault="00BF48B2" w:rsidP="00BF48B2">
            <w:pPr>
              <w:spacing w:line="276" w:lineRule="auto"/>
              <w:jc w:val="center"/>
              <w:rPr>
                <w:rFonts w:cs="Arial"/>
                <w:sz w:val="16"/>
                <w:szCs w:val="16"/>
              </w:rPr>
            </w:pPr>
            <w:r w:rsidRPr="00BF48B2">
              <w:rPr>
                <w:rFonts w:cs="Calibri"/>
                <w:color w:val="000000"/>
                <w:sz w:val="16"/>
                <w:szCs w:val="16"/>
              </w:rPr>
              <w:t>0</w:t>
            </w:r>
          </w:p>
        </w:tc>
        <w:tc>
          <w:tcPr>
            <w:tcW w:w="64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4F21E5" w14:textId="3E0F676E" w:rsidR="00BF48B2" w:rsidRPr="00BF48B2" w:rsidRDefault="00BF48B2" w:rsidP="00BF48B2">
            <w:pPr>
              <w:spacing w:line="276" w:lineRule="auto"/>
              <w:jc w:val="center"/>
              <w:rPr>
                <w:rFonts w:cs="Arial"/>
                <w:b/>
                <w:sz w:val="16"/>
                <w:szCs w:val="16"/>
              </w:rPr>
            </w:pPr>
            <w:r w:rsidRPr="00BF48B2">
              <w:rPr>
                <w:rFonts w:cs="Calibri"/>
                <w:color w:val="000000"/>
                <w:sz w:val="16"/>
                <w:szCs w:val="16"/>
              </w:rPr>
              <w:t>3</w:t>
            </w:r>
          </w:p>
        </w:tc>
        <w:tc>
          <w:tcPr>
            <w:tcW w:w="1268" w:type="dxa"/>
            <w:tcBorders>
              <w:top w:val="single" w:sz="4" w:space="0" w:color="auto"/>
              <w:left w:val="single" w:sz="4" w:space="0" w:color="auto"/>
              <w:bottom w:val="single" w:sz="4" w:space="0" w:color="auto"/>
              <w:right w:val="single" w:sz="4" w:space="0" w:color="auto"/>
            </w:tcBorders>
            <w:shd w:val="clear" w:color="auto" w:fill="auto"/>
            <w:noWrap/>
          </w:tcPr>
          <w:p w14:paraId="21D4245C" w14:textId="7CC889FC" w:rsidR="00BF48B2" w:rsidRPr="00BF48B2" w:rsidRDefault="00BF48B2" w:rsidP="00BF48B2">
            <w:pPr>
              <w:spacing w:line="276" w:lineRule="auto"/>
              <w:jc w:val="center"/>
              <w:rPr>
                <w:rFonts w:cs="Arial"/>
                <w:b/>
                <w:sz w:val="16"/>
                <w:szCs w:val="16"/>
              </w:rPr>
            </w:pPr>
            <w:r w:rsidRPr="00BF48B2">
              <w:rPr>
                <w:rFonts w:cs="Arial"/>
                <w:b/>
                <w:sz w:val="16"/>
                <w:szCs w:val="16"/>
              </w:rPr>
              <w:t>0(0.0)</w:t>
            </w:r>
          </w:p>
        </w:tc>
        <w:tc>
          <w:tcPr>
            <w:tcW w:w="7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83B2EA" w14:textId="24B72AB2" w:rsidR="00BF48B2" w:rsidRPr="00BF48B2" w:rsidRDefault="00BF48B2" w:rsidP="00BF48B2">
            <w:pPr>
              <w:spacing w:line="276" w:lineRule="auto"/>
              <w:jc w:val="center"/>
              <w:rPr>
                <w:rFonts w:cs="Arial"/>
                <w:b/>
                <w:sz w:val="16"/>
                <w:szCs w:val="16"/>
              </w:rPr>
            </w:pPr>
            <w:r w:rsidRPr="00BF48B2">
              <w:rPr>
                <w:rFonts w:cs="Arial"/>
                <w:sz w:val="16"/>
                <w:szCs w:val="16"/>
              </w:rPr>
              <w:t>1</w:t>
            </w:r>
          </w:p>
        </w:tc>
        <w:tc>
          <w:tcPr>
            <w:tcW w:w="1229" w:type="dxa"/>
            <w:tcBorders>
              <w:top w:val="single" w:sz="4" w:space="0" w:color="auto"/>
              <w:left w:val="single" w:sz="4" w:space="0" w:color="auto"/>
              <w:bottom w:val="single" w:sz="4" w:space="0" w:color="auto"/>
              <w:right w:val="single" w:sz="4" w:space="0" w:color="auto"/>
            </w:tcBorders>
            <w:noWrap/>
            <w:hideMark/>
          </w:tcPr>
          <w:p w14:paraId="71739E83" w14:textId="6D1BB9B1" w:rsidR="00BF48B2" w:rsidRPr="00BF48B2" w:rsidRDefault="00BF48B2" w:rsidP="00BF48B2">
            <w:pPr>
              <w:spacing w:line="276" w:lineRule="auto"/>
              <w:jc w:val="center"/>
              <w:rPr>
                <w:rFonts w:cs="Arial"/>
                <w:b/>
                <w:sz w:val="16"/>
                <w:szCs w:val="16"/>
              </w:rPr>
            </w:pPr>
            <w:r w:rsidRPr="00DD6014">
              <w:rPr>
                <w:rFonts w:cs="Arial"/>
                <w:b/>
                <w:sz w:val="16"/>
                <w:szCs w:val="16"/>
              </w:rPr>
              <w:t>0(0.0)</w:t>
            </w:r>
          </w:p>
        </w:tc>
      </w:tr>
      <w:tr w:rsidR="00BF48B2" w:rsidRPr="003A2D58" w14:paraId="44805130" w14:textId="77777777" w:rsidTr="00BF48B2">
        <w:trPr>
          <w:trHeight w:val="206"/>
        </w:trPr>
        <w:tc>
          <w:tcPr>
            <w:tcW w:w="3691" w:type="dxa"/>
            <w:tcBorders>
              <w:right w:val="single" w:sz="4" w:space="0" w:color="auto"/>
            </w:tcBorders>
            <w:noWrap/>
            <w:hideMark/>
          </w:tcPr>
          <w:p w14:paraId="1ADAFC3A" w14:textId="77777777" w:rsidR="00BF48B2" w:rsidRPr="003A2D58" w:rsidRDefault="00BF48B2" w:rsidP="00BF48B2">
            <w:pPr>
              <w:spacing w:line="276" w:lineRule="auto"/>
              <w:rPr>
                <w:rFonts w:cs="Arial"/>
                <w:sz w:val="16"/>
                <w:szCs w:val="16"/>
              </w:rPr>
            </w:pPr>
            <w:r w:rsidRPr="003A2D58">
              <w:rPr>
                <w:rFonts w:cs="Arial"/>
                <w:sz w:val="16"/>
                <w:szCs w:val="16"/>
              </w:rPr>
              <w:t>Anthrax</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0AF5F0" w14:textId="6FFFB0FD" w:rsidR="00BF48B2" w:rsidRPr="00BF48B2" w:rsidRDefault="00BF48B2" w:rsidP="00BF48B2">
            <w:pPr>
              <w:spacing w:line="276" w:lineRule="auto"/>
              <w:jc w:val="center"/>
              <w:rPr>
                <w:rFonts w:cs="Arial"/>
                <w:sz w:val="16"/>
                <w:szCs w:val="16"/>
              </w:rPr>
            </w:pPr>
            <w:r w:rsidRPr="00BF48B2">
              <w:rPr>
                <w:rFonts w:cs="Calibri"/>
                <w:color w:val="000000"/>
                <w:sz w:val="16"/>
                <w:szCs w:val="16"/>
              </w:rPr>
              <w:t>0</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89F338" w14:textId="3F35C56F" w:rsidR="00BF48B2" w:rsidRPr="00BF48B2" w:rsidRDefault="00BF48B2" w:rsidP="00BF48B2">
            <w:pPr>
              <w:spacing w:line="276" w:lineRule="auto"/>
              <w:jc w:val="center"/>
              <w:rPr>
                <w:rFonts w:cs="Arial"/>
                <w:sz w:val="16"/>
                <w:szCs w:val="16"/>
              </w:rPr>
            </w:pPr>
            <w:r w:rsidRPr="00BF48B2">
              <w:rPr>
                <w:rFonts w:cs="Calibri"/>
                <w:color w:val="000000"/>
                <w:sz w:val="16"/>
                <w:szCs w:val="16"/>
              </w:rPr>
              <w:t>0</w:t>
            </w:r>
          </w:p>
        </w:tc>
        <w:tc>
          <w:tcPr>
            <w:tcW w:w="7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448EEC" w14:textId="0CE3FFFB" w:rsidR="00BF48B2" w:rsidRPr="00BF48B2" w:rsidRDefault="00BF48B2" w:rsidP="00BF48B2">
            <w:pPr>
              <w:spacing w:line="276" w:lineRule="auto"/>
              <w:jc w:val="center"/>
              <w:rPr>
                <w:rFonts w:cs="Arial"/>
                <w:sz w:val="16"/>
                <w:szCs w:val="16"/>
              </w:rPr>
            </w:pPr>
            <w:r w:rsidRPr="00BF48B2">
              <w:rPr>
                <w:rFonts w:cs="Calibri"/>
                <w:color w:val="000000"/>
                <w:sz w:val="16"/>
                <w:szCs w:val="16"/>
              </w:rPr>
              <w:t>0</w:t>
            </w:r>
          </w:p>
        </w:tc>
        <w:tc>
          <w:tcPr>
            <w:tcW w:w="78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2BDCEE" w14:textId="21DFECB1" w:rsidR="00BF48B2" w:rsidRPr="00BF48B2" w:rsidRDefault="00BF48B2" w:rsidP="00BF48B2">
            <w:pPr>
              <w:spacing w:line="276" w:lineRule="auto"/>
              <w:jc w:val="center"/>
              <w:rPr>
                <w:rFonts w:cs="Arial"/>
                <w:sz w:val="16"/>
                <w:szCs w:val="16"/>
              </w:rPr>
            </w:pPr>
            <w:r w:rsidRPr="00BF48B2">
              <w:rPr>
                <w:rFonts w:cs="Calibri"/>
                <w:color w:val="000000"/>
                <w:sz w:val="16"/>
                <w:szCs w:val="16"/>
              </w:rPr>
              <w:t>0</w:t>
            </w:r>
          </w:p>
        </w:tc>
        <w:tc>
          <w:tcPr>
            <w:tcW w:w="7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C79791" w14:textId="26881818" w:rsidR="00BF48B2" w:rsidRPr="00BF48B2" w:rsidRDefault="00BF48B2" w:rsidP="00BF48B2">
            <w:pPr>
              <w:spacing w:line="276" w:lineRule="auto"/>
              <w:jc w:val="center"/>
              <w:rPr>
                <w:rFonts w:cs="Arial"/>
                <w:sz w:val="16"/>
                <w:szCs w:val="16"/>
              </w:rPr>
            </w:pPr>
            <w:r w:rsidRPr="00BF48B2">
              <w:rPr>
                <w:rFonts w:cs="Calibri"/>
                <w:color w:val="000000"/>
                <w:sz w:val="16"/>
                <w:szCs w:val="16"/>
              </w:rPr>
              <w:t>0</w:t>
            </w:r>
          </w:p>
        </w:tc>
        <w:tc>
          <w:tcPr>
            <w:tcW w:w="64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0E47F3" w14:textId="4E1129BC" w:rsidR="00BF48B2" w:rsidRPr="00BF48B2" w:rsidRDefault="00BF48B2" w:rsidP="00BF48B2">
            <w:pPr>
              <w:spacing w:line="276" w:lineRule="auto"/>
              <w:jc w:val="center"/>
              <w:rPr>
                <w:rFonts w:cs="Arial"/>
                <w:sz w:val="16"/>
                <w:szCs w:val="16"/>
              </w:rPr>
            </w:pPr>
            <w:r w:rsidRPr="00BF48B2">
              <w:rPr>
                <w:rFonts w:cs="Calibri"/>
                <w:color w:val="000000"/>
                <w:sz w:val="16"/>
                <w:szCs w:val="16"/>
              </w:rPr>
              <w:t>0</w:t>
            </w:r>
          </w:p>
        </w:tc>
        <w:tc>
          <w:tcPr>
            <w:tcW w:w="8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EB30E8" w14:textId="037AE30C" w:rsidR="00BF48B2" w:rsidRPr="00BF48B2" w:rsidRDefault="00BF48B2" w:rsidP="00BF48B2">
            <w:pPr>
              <w:spacing w:line="276" w:lineRule="auto"/>
              <w:jc w:val="center"/>
              <w:rPr>
                <w:rFonts w:cs="Arial"/>
                <w:sz w:val="16"/>
                <w:szCs w:val="16"/>
              </w:rPr>
            </w:pPr>
            <w:r w:rsidRPr="00BF48B2">
              <w:rPr>
                <w:rFonts w:cs="Calibri"/>
                <w:color w:val="000000"/>
                <w:sz w:val="16"/>
                <w:szCs w:val="16"/>
              </w:rPr>
              <w:t>0</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C0293F" w14:textId="1C64FD5B" w:rsidR="00BF48B2" w:rsidRPr="00BF48B2" w:rsidRDefault="00BF48B2" w:rsidP="00BF48B2">
            <w:pPr>
              <w:spacing w:line="276" w:lineRule="auto"/>
              <w:jc w:val="center"/>
              <w:rPr>
                <w:rFonts w:cs="Arial"/>
                <w:sz w:val="16"/>
                <w:szCs w:val="16"/>
              </w:rPr>
            </w:pPr>
            <w:r w:rsidRPr="00BF48B2">
              <w:rPr>
                <w:rFonts w:cs="Calibri"/>
                <w:color w:val="000000"/>
                <w:sz w:val="16"/>
                <w:szCs w:val="16"/>
              </w:rPr>
              <w:t>0</w:t>
            </w:r>
          </w:p>
        </w:tc>
        <w:tc>
          <w:tcPr>
            <w:tcW w:w="74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FB1E1E" w14:textId="69585629" w:rsidR="00BF48B2" w:rsidRPr="00BF48B2" w:rsidRDefault="00BF48B2" w:rsidP="00BF48B2">
            <w:pPr>
              <w:spacing w:line="276" w:lineRule="auto"/>
              <w:jc w:val="center"/>
              <w:rPr>
                <w:rFonts w:cs="Arial"/>
                <w:sz w:val="16"/>
                <w:szCs w:val="16"/>
              </w:rPr>
            </w:pPr>
            <w:r w:rsidRPr="00BF48B2">
              <w:rPr>
                <w:rFonts w:cs="Calibri"/>
                <w:color w:val="000000"/>
                <w:sz w:val="16"/>
                <w:szCs w:val="16"/>
              </w:rPr>
              <w:t>0</w:t>
            </w:r>
          </w:p>
        </w:tc>
        <w:tc>
          <w:tcPr>
            <w:tcW w:w="64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BF42A3" w14:textId="7CEE5562" w:rsidR="00BF48B2" w:rsidRPr="00C838BA" w:rsidRDefault="00BF48B2" w:rsidP="00BF48B2">
            <w:pPr>
              <w:spacing w:line="276" w:lineRule="auto"/>
              <w:jc w:val="center"/>
              <w:rPr>
                <w:rFonts w:cs="Arial"/>
                <w:b/>
                <w:sz w:val="16"/>
                <w:szCs w:val="16"/>
              </w:rPr>
            </w:pPr>
            <w:r w:rsidRPr="00C838BA">
              <w:rPr>
                <w:rFonts w:cs="Calibri"/>
                <w:b/>
                <w:color w:val="000000"/>
                <w:sz w:val="16"/>
                <w:szCs w:val="16"/>
              </w:rPr>
              <w:t>0</w:t>
            </w:r>
          </w:p>
        </w:tc>
        <w:tc>
          <w:tcPr>
            <w:tcW w:w="1268" w:type="dxa"/>
            <w:tcBorders>
              <w:top w:val="single" w:sz="4" w:space="0" w:color="auto"/>
              <w:left w:val="single" w:sz="4" w:space="0" w:color="auto"/>
              <w:bottom w:val="single" w:sz="4" w:space="0" w:color="auto"/>
              <w:right w:val="single" w:sz="4" w:space="0" w:color="auto"/>
            </w:tcBorders>
            <w:shd w:val="clear" w:color="auto" w:fill="auto"/>
            <w:noWrap/>
          </w:tcPr>
          <w:p w14:paraId="076C239C" w14:textId="53E27BE4" w:rsidR="00BF48B2" w:rsidRPr="00BF48B2" w:rsidRDefault="00BF48B2" w:rsidP="00BF48B2">
            <w:pPr>
              <w:spacing w:line="276" w:lineRule="auto"/>
              <w:jc w:val="center"/>
              <w:rPr>
                <w:rFonts w:cs="Arial"/>
                <w:b/>
                <w:sz w:val="16"/>
                <w:szCs w:val="16"/>
              </w:rPr>
            </w:pPr>
            <w:r w:rsidRPr="00BF48B2">
              <w:rPr>
                <w:rFonts w:cs="Arial"/>
                <w:b/>
                <w:sz w:val="16"/>
                <w:szCs w:val="16"/>
              </w:rPr>
              <w:t>0(0.0)</w:t>
            </w:r>
          </w:p>
        </w:tc>
        <w:tc>
          <w:tcPr>
            <w:tcW w:w="71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9EDA95" w14:textId="630B6E68" w:rsidR="00BF48B2" w:rsidRPr="00BF48B2" w:rsidRDefault="00BF48B2" w:rsidP="00BF48B2">
            <w:pPr>
              <w:spacing w:line="276" w:lineRule="auto"/>
              <w:jc w:val="center"/>
              <w:rPr>
                <w:rFonts w:cs="Arial"/>
                <w:b/>
                <w:sz w:val="16"/>
                <w:szCs w:val="16"/>
              </w:rPr>
            </w:pPr>
            <w:r w:rsidRPr="00BF48B2">
              <w:rPr>
                <w:rFonts w:cs="Arial"/>
                <w:b/>
                <w:color w:val="000000"/>
                <w:sz w:val="16"/>
                <w:szCs w:val="16"/>
              </w:rPr>
              <w:t>0</w:t>
            </w:r>
          </w:p>
        </w:tc>
        <w:tc>
          <w:tcPr>
            <w:tcW w:w="1229" w:type="dxa"/>
            <w:tcBorders>
              <w:top w:val="single" w:sz="4" w:space="0" w:color="auto"/>
              <w:left w:val="single" w:sz="4" w:space="0" w:color="auto"/>
              <w:bottom w:val="single" w:sz="4" w:space="0" w:color="auto"/>
              <w:right w:val="single" w:sz="4" w:space="0" w:color="auto"/>
            </w:tcBorders>
            <w:noWrap/>
            <w:hideMark/>
          </w:tcPr>
          <w:p w14:paraId="1B3467D7" w14:textId="5BAFA087" w:rsidR="00BF48B2" w:rsidRPr="00BF48B2" w:rsidRDefault="00BF48B2" w:rsidP="00BF48B2">
            <w:pPr>
              <w:spacing w:line="276" w:lineRule="auto"/>
              <w:jc w:val="center"/>
              <w:rPr>
                <w:rFonts w:cs="Arial"/>
                <w:b/>
                <w:sz w:val="16"/>
                <w:szCs w:val="16"/>
              </w:rPr>
            </w:pPr>
            <w:r w:rsidRPr="00DD6014">
              <w:rPr>
                <w:rFonts w:cs="Arial"/>
                <w:b/>
                <w:sz w:val="16"/>
                <w:szCs w:val="16"/>
              </w:rPr>
              <w:t>0(0.0)</w:t>
            </w:r>
          </w:p>
        </w:tc>
      </w:tr>
      <w:tr w:rsidR="00BF48B2" w:rsidRPr="003A2D58" w14:paraId="51BBC55B" w14:textId="77777777" w:rsidTr="00BF48B2">
        <w:trPr>
          <w:trHeight w:val="206"/>
        </w:trPr>
        <w:tc>
          <w:tcPr>
            <w:tcW w:w="3691" w:type="dxa"/>
            <w:tcBorders>
              <w:right w:val="single" w:sz="4" w:space="0" w:color="auto"/>
            </w:tcBorders>
            <w:noWrap/>
            <w:hideMark/>
          </w:tcPr>
          <w:p w14:paraId="09B76D1E" w14:textId="77777777" w:rsidR="00BF48B2" w:rsidRPr="003A2D58" w:rsidRDefault="00BF48B2" w:rsidP="00BF48B2">
            <w:pPr>
              <w:spacing w:line="276" w:lineRule="auto"/>
              <w:rPr>
                <w:rFonts w:cs="Arial"/>
                <w:sz w:val="16"/>
                <w:szCs w:val="16"/>
              </w:rPr>
            </w:pPr>
            <w:r w:rsidRPr="003A2D58">
              <w:rPr>
                <w:rFonts w:cs="Arial"/>
                <w:sz w:val="16"/>
                <w:szCs w:val="16"/>
              </w:rPr>
              <w:t>Botulism</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E1C0BC" w14:textId="5E4E7F6B" w:rsidR="00BF48B2" w:rsidRPr="00BF48B2" w:rsidRDefault="00BF48B2" w:rsidP="00BF48B2">
            <w:pPr>
              <w:spacing w:line="276" w:lineRule="auto"/>
              <w:jc w:val="center"/>
              <w:rPr>
                <w:rFonts w:cs="Arial"/>
                <w:sz w:val="16"/>
                <w:szCs w:val="16"/>
              </w:rPr>
            </w:pPr>
            <w:r w:rsidRPr="00BF48B2">
              <w:rPr>
                <w:rFonts w:cs="Calibri"/>
                <w:color w:val="000000"/>
                <w:sz w:val="16"/>
                <w:szCs w:val="16"/>
              </w:rPr>
              <w:t>0</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ABC5E9" w14:textId="047B1E97" w:rsidR="00BF48B2" w:rsidRPr="00BF48B2" w:rsidRDefault="00BF48B2" w:rsidP="00BF48B2">
            <w:pPr>
              <w:spacing w:line="276" w:lineRule="auto"/>
              <w:jc w:val="center"/>
              <w:rPr>
                <w:rFonts w:cs="Arial"/>
                <w:sz w:val="16"/>
                <w:szCs w:val="16"/>
              </w:rPr>
            </w:pPr>
            <w:r w:rsidRPr="00BF48B2">
              <w:rPr>
                <w:rFonts w:cs="Calibri"/>
                <w:color w:val="000000"/>
                <w:sz w:val="16"/>
                <w:szCs w:val="16"/>
              </w:rPr>
              <w:t>0</w:t>
            </w:r>
          </w:p>
        </w:tc>
        <w:tc>
          <w:tcPr>
            <w:tcW w:w="7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D45EC6" w14:textId="02513DDB" w:rsidR="00BF48B2" w:rsidRPr="00BF48B2" w:rsidRDefault="00BF48B2" w:rsidP="00BF48B2">
            <w:pPr>
              <w:spacing w:line="276" w:lineRule="auto"/>
              <w:jc w:val="center"/>
              <w:rPr>
                <w:rFonts w:cs="Arial"/>
                <w:sz w:val="16"/>
                <w:szCs w:val="16"/>
              </w:rPr>
            </w:pPr>
            <w:r w:rsidRPr="00BF48B2">
              <w:rPr>
                <w:rFonts w:cs="Calibri"/>
                <w:color w:val="000000"/>
                <w:sz w:val="16"/>
                <w:szCs w:val="16"/>
              </w:rPr>
              <w:t>0</w:t>
            </w:r>
          </w:p>
        </w:tc>
        <w:tc>
          <w:tcPr>
            <w:tcW w:w="78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44B7AE" w14:textId="01BEBA7A" w:rsidR="00BF48B2" w:rsidRPr="00BF48B2" w:rsidRDefault="00BF48B2" w:rsidP="00BF48B2">
            <w:pPr>
              <w:spacing w:line="276" w:lineRule="auto"/>
              <w:jc w:val="center"/>
              <w:rPr>
                <w:rFonts w:cs="Arial"/>
                <w:sz w:val="16"/>
                <w:szCs w:val="16"/>
              </w:rPr>
            </w:pPr>
            <w:r w:rsidRPr="00BF48B2">
              <w:rPr>
                <w:rFonts w:cs="Calibri"/>
                <w:color w:val="000000"/>
                <w:sz w:val="16"/>
                <w:szCs w:val="16"/>
              </w:rPr>
              <w:t>0</w:t>
            </w:r>
          </w:p>
        </w:tc>
        <w:tc>
          <w:tcPr>
            <w:tcW w:w="7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4781AD" w14:textId="0D048B7B" w:rsidR="00BF48B2" w:rsidRPr="00BF48B2" w:rsidRDefault="00BF48B2" w:rsidP="00BF48B2">
            <w:pPr>
              <w:spacing w:line="276" w:lineRule="auto"/>
              <w:jc w:val="center"/>
              <w:rPr>
                <w:rFonts w:cs="Arial"/>
                <w:sz w:val="16"/>
                <w:szCs w:val="16"/>
              </w:rPr>
            </w:pPr>
            <w:r w:rsidRPr="00BF48B2">
              <w:rPr>
                <w:rFonts w:cs="Calibri"/>
                <w:color w:val="000000"/>
                <w:sz w:val="16"/>
                <w:szCs w:val="16"/>
              </w:rPr>
              <w:t>0</w:t>
            </w:r>
          </w:p>
        </w:tc>
        <w:tc>
          <w:tcPr>
            <w:tcW w:w="64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46A02B" w14:textId="026797CB" w:rsidR="00BF48B2" w:rsidRPr="00BF48B2" w:rsidRDefault="00BF48B2" w:rsidP="00BF48B2">
            <w:pPr>
              <w:spacing w:line="276" w:lineRule="auto"/>
              <w:jc w:val="center"/>
              <w:rPr>
                <w:rFonts w:cs="Arial"/>
                <w:sz w:val="16"/>
                <w:szCs w:val="16"/>
              </w:rPr>
            </w:pPr>
            <w:r w:rsidRPr="00BF48B2">
              <w:rPr>
                <w:rFonts w:cs="Calibri"/>
                <w:color w:val="000000"/>
                <w:sz w:val="16"/>
                <w:szCs w:val="16"/>
              </w:rPr>
              <w:t>0</w:t>
            </w:r>
          </w:p>
        </w:tc>
        <w:tc>
          <w:tcPr>
            <w:tcW w:w="8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7B4EB1" w14:textId="5B36F5BE" w:rsidR="00BF48B2" w:rsidRPr="00BF48B2" w:rsidRDefault="00BF48B2" w:rsidP="00BF48B2">
            <w:pPr>
              <w:spacing w:line="276" w:lineRule="auto"/>
              <w:jc w:val="center"/>
              <w:rPr>
                <w:rFonts w:cs="Arial"/>
                <w:sz w:val="16"/>
                <w:szCs w:val="16"/>
              </w:rPr>
            </w:pPr>
            <w:r w:rsidRPr="00BF48B2">
              <w:rPr>
                <w:rFonts w:cs="Calibri"/>
                <w:color w:val="000000"/>
                <w:sz w:val="16"/>
                <w:szCs w:val="16"/>
              </w:rPr>
              <w:t>0</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869134" w14:textId="667E6E1B" w:rsidR="00BF48B2" w:rsidRPr="00BF48B2" w:rsidRDefault="00BF48B2" w:rsidP="00BF48B2">
            <w:pPr>
              <w:spacing w:line="276" w:lineRule="auto"/>
              <w:jc w:val="center"/>
              <w:rPr>
                <w:rFonts w:cs="Arial"/>
                <w:sz w:val="16"/>
                <w:szCs w:val="16"/>
              </w:rPr>
            </w:pPr>
            <w:r w:rsidRPr="00BF48B2">
              <w:rPr>
                <w:rFonts w:cs="Calibri"/>
                <w:color w:val="000000"/>
                <w:sz w:val="16"/>
                <w:szCs w:val="16"/>
              </w:rPr>
              <w:t>0</w:t>
            </w:r>
          </w:p>
        </w:tc>
        <w:tc>
          <w:tcPr>
            <w:tcW w:w="74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7D3482" w14:textId="1B52F8A6" w:rsidR="00BF48B2" w:rsidRPr="00BF48B2" w:rsidRDefault="00BF48B2" w:rsidP="00BF48B2">
            <w:pPr>
              <w:spacing w:line="276" w:lineRule="auto"/>
              <w:jc w:val="center"/>
              <w:rPr>
                <w:rFonts w:cs="Arial"/>
                <w:sz w:val="16"/>
                <w:szCs w:val="16"/>
              </w:rPr>
            </w:pPr>
            <w:r w:rsidRPr="00BF48B2">
              <w:rPr>
                <w:rFonts w:cs="Calibri"/>
                <w:color w:val="000000"/>
                <w:sz w:val="16"/>
                <w:szCs w:val="16"/>
              </w:rPr>
              <w:t>0</w:t>
            </w:r>
          </w:p>
        </w:tc>
        <w:tc>
          <w:tcPr>
            <w:tcW w:w="64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54370B" w14:textId="5919AEED" w:rsidR="00BF48B2" w:rsidRPr="00C838BA" w:rsidRDefault="00BF48B2" w:rsidP="00BF48B2">
            <w:pPr>
              <w:spacing w:line="276" w:lineRule="auto"/>
              <w:jc w:val="center"/>
              <w:rPr>
                <w:rFonts w:cs="Arial"/>
                <w:b/>
                <w:sz w:val="16"/>
                <w:szCs w:val="16"/>
              </w:rPr>
            </w:pPr>
            <w:r w:rsidRPr="00C838BA">
              <w:rPr>
                <w:rFonts w:cs="Calibri"/>
                <w:b/>
                <w:color w:val="000000"/>
                <w:sz w:val="16"/>
                <w:szCs w:val="16"/>
              </w:rPr>
              <w:t>0</w:t>
            </w:r>
          </w:p>
        </w:tc>
        <w:tc>
          <w:tcPr>
            <w:tcW w:w="1268" w:type="dxa"/>
            <w:tcBorders>
              <w:top w:val="single" w:sz="4" w:space="0" w:color="auto"/>
              <w:left w:val="single" w:sz="4" w:space="0" w:color="auto"/>
              <w:bottom w:val="single" w:sz="4" w:space="0" w:color="auto"/>
              <w:right w:val="single" w:sz="4" w:space="0" w:color="auto"/>
            </w:tcBorders>
            <w:shd w:val="clear" w:color="auto" w:fill="auto"/>
            <w:noWrap/>
          </w:tcPr>
          <w:p w14:paraId="6BD07656" w14:textId="170ED16E" w:rsidR="00BF48B2" w:rsidRPr="00BF48B2" w:rsidRDefault="00BF48B2" w:rsidP="00BF48B2">
            <w:pPr>
              <w:spacing w:line="276" w:lineRule="auto"/>
              <w:jc w:val="center"/>
              <w:rPr>
                <w:rFonts w:cs="Arial"/>
                <w:b/>
                <w:sz w:val="16"/>
                <w:szCs w:val="16"/>
              </w:rPr>
            </w:pPr>
            <w:r w:rsidRPr="00BF48B2">
              <w:rPr>
                <w:rFonts w:cs="Arial"/>
                <w:b/>
                <w:sz w:val="16"/>
                <w:szCs w:val="16"/>
              </w:rPr>
              <w:t>0(0.0)</w:t>
            </w:r>
          </w:p>
        </w:tc>
        <w:tc>
          <w:tcPr>
            <w:tcW w:w="71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58BD2D" w14:textId="655CAE20" w:rsidR="00BF48B2" w:rsidRPr="00BF48B2" w:rsidRDefault="00BF48B2" w:rsidP="00BF48B2">
            <w:pPr>
              <w:spacing w:line="276" w:lineRule="auto"/>
              <w:jc w:val="center"/>
              <w:rPr>
                <w:rFonts w:cs="Arial"/>
                <w:b/>
                <w:sz w:val="16"/>
                <w:szCs w:val="16"/>
              </w:rPr>
            </w:pPr>
            <w:r w:rsidRPr="00BF48B2">
              <w:rPr>
                <w:rFonts w:cs="Arial"/>
                <w:b/>
                <w:color w:val="000000"/>
                <w:sz w:val="16"/>
                <w:szCs w:val="16"/>
              </w:rPr>
              <w:t>0</w:t>
            </w:r>
          </w:p>
        </w:tc>
        <w:tc>
          <w:tcPr>
            <w:tcW w:w="1229" w:type="dxa"/>
            <w:tcBorders>
              <w:top w:val="single" w:sz="4" w:space="0" w:color="auto"/>
              <w:left w:val="single" w:sz="4" w:space="0" w:color="auto"/>
              <w:bottom w:val="single" w:sz="4" w:space="0" w:color="auto"/>
              <w:right w:val="single" w:sz="4" w:space="0" w:color="auto"/>
            </w:tcBorders>
            <w:noWrap/>
            <w:hideMark/>
          </w:tcPr>
          <w:p w14:paraId="625E2B9B" w14:textId="7BAE442A" w:rsidR="00BF48B2" w:rsidRPr="00BF48B2" w:rsidRDefault="00BF48B2" w:rsidP="00BF48B2">
            <w:pPr>
              <w:spacing w:line="276" w:lineRule="auto"/>
              <w:jc w:val="center"/>
              <w:rPr>
                <w:rFonts w:cs="Arial"/>
                <w:b/>
                <w:sz w:val="16"/>
                <w:szCs w:val="16"/>
              </w:rPr>
            </w:pPr>
            <w:r w:rsidRPr="00DD6014">
              <w:rPr>
                <w:rFonts w:cs="Arial"/>
                <w:b/>
                <w:sz w:val="16"/>
                <w:szCs w:val="16"/>
              </w:rPr>
              <w:t>0(0.0)</w:t>
            </w:r>
          </w:p>
        </w:tc>
      </w:tr>
      <w:tr w:rsidR="00BF48B2" w:rsidRPr="003A2D58" w14:paraId="1EEA6B1B" w14:textId="77777777" w:rsidTr="00BF48B2">
        <w:trPr>
          <w:trHeight w:val="206"/>
        </w:trPr>
        <w:tc>
          <w:tcPr>
            <w:tcW w:w="3691" w:type="dxa"/>
            <w:tcBorders>
              <w:right w:val="single" w:sz="4" w:space="0" w:color="auto"/>
            </w:tcBorders>
            <w:noWrap/>
            <w:hideMark/>
          </w:tcPr>
          <w:p w14:paraId="2B8F0B0D" w14:textId="77777777" w:rsidR="00BF48B2" w:rsidRPr="003A2D58" w:rsidRDefault="00BF48B2" w:rsidP="00BF48B2">
            <w:pPr>
              <w:spacing w:line="276" w:lineRule="auto"/>
              <w:rPr>
                <w:rFonts w:cs="Arial"/>
                <w:sz w:val="16"/>
                <w:szCs w:val="16"/>
              </w:rPr>
            </w:pPr>
            <w:r w:rsidRPr="003A2D58">
              <w:rPr>
                <w:rFonts w:cs="Arial"/>
                <w:sz w:val="16"/>
                <w:szCs w:val="16"/>
              </w:rPr>
              <w:t>Cholera</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A7C725" w14:textId="4958A3E5" w:rsidR="00BF48B2" w:rsidRPr="00BF48B2" w:rsidRDefault="00BF48B2" w:rsidP="00BF48B2">
            <w:pPr>
              <w:spacing w:line="276" w:lineRule="auto"/>
              <w:jc w:val="center"/>
              <w:rPr>
                <w:rFonts w:cs="Arial"/>
                <w:sz w:val="16"/>
                <w:szCs w:val="16"/>
              </w:rPr>
            </w:pPr>
            <w:r w:rsidRPr="00BF48B2">
              <w:rPr>
                <w:rFonts w:cs="Calibri"/>
                <w:color w:val="000000"/>
                <w:sz w:val="16"/>
                <w:szCs w:val="16"/>
              </w:rPr>
              <w:t>0</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8F8C9E" w14:textId="68947450" w:rsidR="00BF48B2" w:rsidRPr="00BF48B2" w:rsidRDefault="00BF48B2" w:rsidP="00BF48B2">
            <w:pPr>
              <w:spacing w:line="276" w:lineRule="auto"/>
              <w:jc w:val="center"/>
              <w:rPr>
                <w:rFonts w:cs="Arial"/>
                <w:sz w:val="16"/>
                <w:szCs w:val="16"/>
              </w:rPr>
            </w:pPr>
            <w:r w:rsidRPr="00BF48B2">
              <w:rPr>
                <w:rFonts w:cs="Calibri"/>
                <w:color w:val="000000"/>
                <w:sz w:val="16"/>
                <w:szCs w:val="16"/>
              </w:rPr>
              <w:t>0</w:t>
            </w:r>
          </w:p>
        </w:tc>
        <w:tc>
          <w:tcPr>
            <w:tcW w:w="7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124963" w14:textId="223EFF06" w:rsidR="00BF48B2" w:rsidRPr="00BF48B2" w:rsidRDefault="00BF48B2" w:rsidP="00BF48B2">
            <w:pPr>
              <w:spacing w:line="276" w:lineRule="auto"/>
              <w:jc w:val="center"/>
              <w:rPr>
                <w:rFonts w:cs="Arial"/>
                <w:sz w:val="16"/>
                <w:szCs w:val="16"/>
              </w:rPr>
            </w:pPr>
            <w:r w:rsidRPr="00BF48B2">
              <w:rPr>
                <w:rFonts w:cs="Calibri"/>
                <w:color w:val="000000"/>
                <w:sz w:val="16"/>
                <w:szCs w:val="16"/>
              </w:rPr>
              <w:t>0</w:t>
            </w:r>
          </w:p>
        </w:tc>
        <w:tc>
          <w:tcPr>
            <w:tcW w:w="78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963974" w14:textId="65CA5A7A" w:rsidR="00BF48B2" w:rsidRPr="00BF48B2" w:rsidRDefault="00BF48B2" w:rsidP="00BF48B2">
            <w:pPr>
              <w:spacing w:line="276" w:lineRule="auto"/>
              <w:jc w:val="center"/>
              <w:rPr>
                <w:rFonts w:cs="Arial"/>
                <w:sz w:val="16"/>
                <w:szCs w:val="16"/>
              </w:rPr>
            </w:pPr>
            <w:r w:rsidRPr="00BF48B2">
              <w:rPr>
                <w:rFonts w:cs="Calibri"/>
                <w:color w:val="000000"/>
                <w:sz w:val="16"/>
                <w:szCs w:val="16"/>
              </w:rPr>
              <w:t>0</w:t>
            </w:r>
          </w:p>
        </w:tc>
        <w:tc>
          <w:tcPr>
            <w:tcW w:w="7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26CC7D" w14:textId="1EFDD73C" w:rsidR="00BF48B2" w:rsidRPr="00BF48B2" w:rsidRDefault="00BF48B2" w:rsidP="00BF48B2">
            <w:pPr>
              <w:spacing w:line="276" w:lineRule="auto"/>
              <w:jc w:val="center"/>
              <w:rPr>
                <w:rFonts w:cs="Arial"/>
                <w:sz w:val="16"/>
                <w:szCs w:val="16"/>
              </w:rPr>
            </w:pPr>
            <w:r w:rsidRPr="00BF48B2">
              <w:rPr>
                <w:rFonts w:cs="Calibri"/>
                <w:color w:val="000000"/>
                <w:sz w:val="16"/>
                <w:szCs w:val="16"/>
              </w:rPr>
              <w:t>0</w:t>
            </w:r>
          </w:p>
        </w:tc>
        <w:tc>
          <w:tcPr>
            <w:tcW w:w="64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7FBDD6" w14:textId="0B36D544" w:rsidR="00BF48B2" w:rsidRPr="00BF48B2" w:rsidRDefault="00BF48B2" w:rsidP="00BF48B2">
            <w:pPr>
              <w:spacing w:line="276" w:lineRule="auto"/>
              <w:jc w:val="center"/>
              <w:rPr>
                <w:rFonts w:cs="Arial"/>
                <w:sz w:val="16"/>
                <w:szCs w:val="16"/>
              </w:rPr>
            </w:pPr>
            <w:r w:rsidRPr="00BF48B2">
              <w:rPr>
                <w:rFonts w:cs="Calibri"/>
                <w:color w:val="000000"/>
                <w:sz w:val="16"/>
                <w:szCs w:val="16"/>
              </w:rPr>
              <w:t>0</w:t>
            </w:r>
          </w:p>
        </w:tc>
        <w:tc>
          <w:tcPr>
            <w:tcW w:w="8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A2B733" w14:textId="51A05B95" w:rsidR="00BF48B2" w:rsidRPr="00BF48B2" w:rsidRDefault="00BF48B2" w:rsidP="00BF48B2">
            <w:pPr>
              <w:spacing w:line="276" w:lineRule="auto"/>
              <w:jc w:val="center"/>
              <w:rPr>
                <w:rFonts w:cs="Arial"/>
                <w:sz w:val="16"/>
                <w:szCs w:val="16"/>
              </w:rPr>
            </w:pPr>
            <w:r w:rsidRPr="00BF48B2">
              <w:rPr>
                <w:rFonts w:cs="Calibri"/>
                <w:color w:val="000000"/>
                <w:sz w:val="16"/>
                <w:szCs w:val="16"/>
              </w:rPr>
              <w:t>0</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5AEE0E" w14:textId="0FE640B8" w:rsidR="00BF48B2" w:rsidRPr="00BF48B2" w:rsidRDefault="00BF48B2" w:rsidP="00BF48B2">
            <w:pPr>
              <w:spacing w:line="276" w:lineRule="auto"/>
              <w:jc w:val="center"/>
              <w:rPr>
                <w:rFonts w:cs="Arial"/>
                <w:sz w:val="16"/>
                <w:szCs w:val="16"/>
              </w:rPr>
            </w:pPr>
            <w:r w:rsidRPr="00BF48B2">
              <w:rPr>
                <w:rFonts w:cs="Calibri"/>
                <w:color w:val="000000"/>
                <w:sz w:val="16"/>
                <w:szCs w:val="16"/>
              </w:rPr>
              <w:t>0</w:t>
            </w:r>
          </w:p>
        </w:tc>
        <w:tc>
          <w:tcPr>
            <w:tcW w:w="74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6B505A" w14:textId="0F4D814D" w:rsidR="00BF48B2" w:rsidRPr="00BF48B2" w:rsidRDefault="00BF48B2" w:rsidP="00BF48B2">
            <w:pPr>
              <w:spacing w:line="276" w:lineRule="auto"/>
              <w:jc w:val="center"/>
              <w:rPr>
                <w:rFonts w:cs="Arial"/>
                <w:sz w:val="16"/>
                <w:szCs w:val="16"/>
              </w:rPr>
            </w:pPr>
            <w:r w:rsidRPr="00BF48B2">
              <w:rPr>
                <w:rFonts w:cs="Calibri"/>
                <w:color w:val="000000"/>
                <w:sz w:val="16"/>
                <w:szCs w:val="16"/>
              </w:rPr>
              <w:t>0</w:t>
            </w:r>
          </w:p>
        </w:tc>
        <w:tc>
          <w:tcPr>
            <w:tcW w:w="64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F64830" w14:textId="2B663221" w:rsidR="00BF48B2" w:rsidRPr="00C838BA" w:rsidRDefault="00BF48B2" w:rsidP="00BF48B2">
            <w:pPr>
              <w:spacing w:line="276" w:lineRule="auto"/>
              <w:jc w:val="center"/>
              <w:rPr>
                <w:rFonts w:cs="Arial"/>
                <w:b/>
                <w:sz w:val="16"/>
                <w:szCs w:val="16"/>
              </w:rPr>
            </w:pPr>
            <w:r w:rsidRPr="00C838BA">
              <w:rPr>
                <w:rFonts w:cs="Calibri"/>
                <w:b/>
                <w:color w:val="000000"/>
                <w:sz w:val="16"/>
                <w:szCs w:val="16"/>
              </w:rPr>
              <w:t>0</w:t>
            </w:r>
          </w:p>
        </w:tc>
        <w:tc>
          <w:tcPr>
            <w:tcW w:w="1268" w:type="dxa"/>
            <w:tcBorders>
              <w:top w:val="single" w:sz="4" w:space="0" w:color="auto"/>
              <w:left w:val="single" w:sz="4" w:space="0" w:color="auto"/>
              <w:bottom w:val="single" w:sz="4" w:space="0" w:color="auto"/>
              <w:right w:val="single" w:sz="4" w:space="0" w:color="auto"/>
            </w:tcBorders>
            <w:shd w:val="clear" w:color="auto" w:fill="auto"/>
            <w:noWrap/>
          </w:tcPr>
          <w:p w14:paraId="703C3BD1" w14:textId="6B1730BC" w:rsidR="00BF48B2" w:rsidRPr="00BF48B2" w:rsidRDefault="00BF48B2" w:rsidP="00BF48B2">
            <w:pPr>
              <w:spacing w:line="276" w:lineRule="auto"/>
              <w:jc w:val="center"/>
              <w:rPr>
                <w:rFonts w:cs="Arial"/>
                <w:b/>
                <w:sz w:val="16"/>
                <w:szCs w:val="16"/>
              </w:rPr>
            </w:pPr>
            <w:r w:rsidRPr="00BF48B2">
              <w:rPr>
                <w:rFonts w:cs="Arial"/>
                <w:b/>
                <w:sz w:val="16"/>
                <w:szCs w:val="16"/>
              </w:rPr>
              <w:t>0(0.0)</w:t>
            </w:r>
          </w:p>
        </w:tc>
        <w:tc>
          <w:tcPr>
            <w:tcW w:w="7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CFADB9" w14:textId="7C6B95B8" w:rsidR="00BF48B2" w:rsidRPr="00BF48B2" w:rsidRDefault="00BF48B2" w:rsidP="00BF48B2">
            <w:pPr>
              <w:spacing w:line="276" w:lineRule="auto"/>
              <w:jc w:val="center"/>
              <w:rPr>
                <w:rFonts w:cs="Arial"/>
                <w:b/>
                <w:sz w:val="16"/>
                <w:szCs w:val="16"/>
              </w:rPr>
            </w:pPr>
            <w:r w:rsidRPr="00BF48B2">
              <w:rPr>
                <w:rFonts w:cs="Arial"/>
                <w:sz w:val="16"/>
                <w:szCs w:val="16"/>
              </w:rPr>
              <w:t>5</w:t>
            </w:r>
          </w:p>
        </w:tc>
        <w:tc>
          <w:tcPr>
            <w:tcW w:w="1229" w:type="dxa"/>
            <w:tcBorders>
              <w:top w:val="single" w:sz="4" w:space="0" w:color="auto"/>
              <w:left w:val="single" w:sz="4" w:space="0" w:color="auto"/>
              <w:bottom w:val="single" w:sz="4" w:space="0" w:color="auto"/>
              <w:right w:val="single" w:sz="4" w:space="0" w:color="auto"/>
            </w:tcBorders>
            <w:noWrap/>
            <w:hideMark/>
          </w:tcPr>
          <w:p w14:paraId="27486228" w14:textId="6779F964" w:rsidR="00BF48B2" w:rsidRPr="00BF48B2" w:rsidRDefault="00BF48B2" w:rsidP="00BF48B2">
            <w:pPr>
              <w:spacing w:line="276" w:lineRule="auto"/>
              <w:jc w:val="center"/>
              <w:rPr>
                <w:rFonts w:cs="Arial"/>
                <w:b/>
                <w:sz w:val="16"/>
                <w:szCs w:val="16"/>
              </w:rPr>
            </w:pPr>
            <w:r w:rsidRPr="00DD6014">
              <w:rPr>
                <w:rFonts w:cs="Arial"/>
                <w:b/>
                <w:sz w:val="16"/>
                <w:szCs w:val="16"/>
              </w:rPr>
              <w:t>0(0.0)</w:t>
            </w:r>
          </w:p>
        </w:tc>
      </w:tr>
      <w:tr w:rsidR="00BF48B2" w:rsidRPr="003A2D58" w14:paraId="6BCB9465" w14:textId="77777777" w:rsidTr="00BF48B2">
        <w:trPr>
          <w:trHeight w:val="213"/>
        </w:trPr>
        <w:tc>
          <w:tcPr>
            <w:tcW w:w="3691" w:type="dxa"/>
            <w:tcBorders>
              <w:right w:val="single" w:sz="4" w:space="0" w:color="auto"/>
            </w:tcBorders>
            <w:noWrap/>
            <w:hideMark/>
          </w:tcPr>
          <w:p w14:paraId="221BA4BB" w14:textId="77777777" w:rsidR="00BF48B2" w:rsidRPr="003A2D58" w:rsidRDefault="00BF48B2" w:rsidP="00BF48B2">
            <w:pPr>
              <w:spacing w:line="276" w:lineRule="auto"/>
              <w:rPr>
                <w:rFonts w:cs="Arial"/>
                <w:sz w:val="16"/>
                <w:szCs w:val="16"/>
              </w:rPr>
            </w:pPr>
            <w:r w:rsidRPr="003A2D58">
              <w:rPr>
                <w:rFonts w:cs="Arial"/>
                <w:sz w:val="16"/>
                <w:szCs w:val="16"/>
              </w:rPr>
              <w:t>Congenital Rubella Syndrome</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8B5D12" w14:textId="0A9DD696" w:rsidR="00BF48B2" w:rsidRPr="00BF48B2" w:rsidRDefault="00BF48B2" w:rsidP="00BF48B2">
            <w:pPr>
              <w:spacing w:line="276" w:lineRule="auto"/>
              <w:jc w:val="center"/>
              <w:rPr>
                <w:rFonts w:cs="Arial"/>
                <w:sz w:val="16"/>
                <w:szCs w:val="16"/>
              </w:rPr>
            </w:pPr>
            <w:r w:rsidRPr="00BF48B2">
              <w:rPr>
                <w:rFonts w:cs="Calibri"/>
                <w:color w:val="000000"/>
                <w:sz w:val="16"/>
                <w:szCs w:val="16"/>
              </w:rPr>
              <w:t>0</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7E4BCA" w14:textId="643DED9D" w:rsidR="00BF48B2" w:rsidRPr="00BF48B2" w:rsidRDefault="00BF48B2" w:rsidP="00BF48B2">
            <w:pPr>
              <w:spacing w:line="276" w:lineRule="auto"/>
              <w:jc w:val="center"/>
              <w:rPr>
                <w:rFonts w:cs="Arial"/>
                <w:sz w:val="16"/>
                <w:szCs w:val="16"/>
              </w:rPr>
            </w:pPr>
            <w:r w:rsidRPr="00BF48B2">
              <w:rPr>
                <w:rFonts w:cs="Calibri"/>
                <w:color w:val="000000"/>
                <w:sz w:val="16"/>
                <w:szCs w:val="16"/>
              </w:rPr>
              <w:t>0</w:t>
            </w:r>
          </w:p>
        </w:tc>
        <w:tc>
          <w:tcPr>
            <w:tcW w:w="7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2E4C78" w14:textId="36D197EC" w:rsidR="00BF48B2" w:rsidRPr="00BF48B2" w:rsidRDefault="00BF48B2" w:rsidP="00BF48B2">
            <w:pPr>
              <w:spacing w:line="276" w:lineRule="auto"/>
              <w:jc w:val="center"/>
              <w:rPr>
                <w:rFonts w:cs="Arial"/>
                <w:sz w:val="16"/>
                <w:szCs w:val="16"/>
              </w:rPr>
            </w:pPr>
            <w:r w:rsidRPr="00BF48B2">
              <w:rPr>
                <w:rFonts w:cs="Calibri"/>
                <w:color w:val="000000"/>
                <w:sz w:val="16"/>
                <w:szCs w:val="16"/>
              </w:rPr>
              <w:t>0</w:t>
            </w:r>
          </w:p>
        </w:tc>
        <w:tc>
          <w:tcPr>
            <w:tcW w:w="78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384108" w14:textId="21BE0430" w:rsidR="00BF48B2" w:rsidRPr="00BF48B2" w:rsidRDefault="00BF48B2" w:rsidP="00BF48B2">
            <w:pPr>
              <w:spacing w:line="276" w:lineRule="auto"/>
              <w:jc w:val="center"/>
              <w:rPr>
                <w:rFonts w:cs="Arial"/>
                <w:sz w:val="16"/>
                <w:szCs w:val="16"/>
              </w:rPr>
            </w:pPr>
            <w:r w:rsidRPr="00BF48B2">
              <w:rPr>
                <w:rFonts w:cs="Calibri"/>
                <w:color w:val="000000"/>
                <w:sz w:val="16"/>
                <w:szCs w:val="16"/>
              </w:rPr>
              <w:t>0</w:t>
            </w:r>
          </w:p>
        </w:tc>
        <w:tc>
          <w:tcPr>
            <w:tcW w:w="7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23948B" w14:textId="11B37BE8" w:rsidR="00BF48B2" w:rsidRPr="00BF48B2" w:rsidRDefault="00BF48B2" w:rsidP="00BF48B2">
            <w:pPr>
              <w:spacing w:line="276" w:lineRule="auto"/>
              <w:jc w:val="center"/>
              <w:rPr>
                <w:rFonts w:cs="Arial"/>
                <w:sz w:val="16"/>
                <w:szCs w:val="16"/>
              </w:rPr>
            </w:pPr>
            <w:r w:rsidRPr="00BF48B2">
              <w:rPr>
                <w:rFonts w:cs="Calibri"/>
                <w:color w:val="000000"/>
                <w:sz w:val="16"/>
                <w:szCs w:val="16"/>
              </w:rPr>
              <w:t>0</w:t>
            </w:r>
          </w:p>
        </w:tc>
        <w:tc>
          <w:tcPr>
            <w:tcW w:w="64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065AA9" w14:textId="2DA53E49" w:rsidR="00BF48B2" w:rsidRPr="00BF48B2" w:rsidRDefault="00BF48B2" w:rsidP="00BF48B2">
            <w:pPr>
              <w:spacing w:line="276" w:lineRule="auto"/>
              <w:jc w:val="center"/>
              <w:rPr>
                <w:rFonts w:cs="Arial"/>
                <w:sz w:val="16"/>
                <w:szCs w:val="16"/>
              </w:rPr>
            </w:pPr>
            <w:r w:rsidRPr="00BF48B2">
              <w:rPr>
                <w:rFonts w:cs="Calibri"/>
                <w:color w:val="000000"/>
                <w:sz w:val="16"/>
                <w:szCs w:val="16"/>
              </w:rPr>
              <w:t>0</w:t>
            </w:r>
          </w:p>
        </w:tc>
        <w:tc>
          <w:tcPr>
            <w:tcW w:w="8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D0C7C8" w14:textId="3753498A" w:rsidR="00BF48B2" w:rsidRPr="00BF48B2" w:rsidRDefault="00BF48B2" w:rsidP="00BF48B2">
            <w:pPr>
              <w:spacing w:line="276" w:lineRule="auto"/>
              <w:jc w:val="center"/>
              <w:rPr>
                <w:rFonts w:cs="Arial"/>
                <w:sz w:val="16"/>
                <w:szCs w:val="16"/>
              </w:rPr>
            </w:pPr>
            <w:r w:rsidRPr="00BF48B2">
              <w:rPr>
                <w:rFonts w:cs="Calibri"/>
                <w:color w:val="000000"/>
                <w:sz w:val="16"/>
                <w:szCs w:val="16"/>
              </w:rPr>
              <w:t>0</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8D1AF3" w14:textId="113916DE" w:rsidR="00BF48B2" w:rsidRPr="00BF48B2" w:rsidRDefault="00BF48B2" w:rsidP="00BF48B2">
            <w:pPr>
              <w:spacing w:line="276" w:lineRule="auto"/>
              <w:jc w:val="center"/>
              <w:rPr>
                <w:rFonts w:cs="Arial"/>
                <w:sz w:val="16"/>
                <w:szCs w:val="16"/>
              </w:rPr>
            </w:pPr>
            <w:r w:rsidRPr="00BF48B2">
              <w:rPr>
                <w:rFonts w:cs="Calibri"/>
                <w:color w:val="000000"/>
                <w:sz w:val="16"/>
                <w:szCs w:val="16"/>
              </w:rPr>
              <w:t>0</w:t>
            </w:r>
          </w:p>
        </w:tc>
        <w:tc>
          <w:tcPr>
            <w:tcW w:w="74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4FA736" w14:textId="562EED0F" w:rsidR="00BF48B2" w:rsidRPr="00BF48B2" w:rsidRDefault="00BF48B2" w:rsidP="00BF48B2">
            <w:pPr>
              <w:spacing w:line="276" w:lineRule="auto"/>
              <w:jc w:val="center"/>
              <w:rPr>
                <w:rFonts w:cs="Arial"/>
                <w:sz w:val="16"/>
                <w:szCs w:val="16"/>
              </w:rPr>
            </w:pPr>
            <w:r w:rsidRPr="00BF48B2">
              <w:rPr>
                <w:rFonts w:cs="Calibri"/>
                <w:color w:val="000000"/>
                <w:sz w:val="16"/>
                <w:szCs w:val="16"/>
              </w:rPr>
              <w:t>0</w:t>
            </w:r>
          </w:p>
        </w:tc>
        <w:tc>
          <w:tcPr>
            <w:tcW w:w="644" w:type="dxa"/>
            <w:tcBorders>
              <w:top w:val="single" w:sz="4" w:space="0" w:color="auto"/>
              <w:left w:val="single" w:sz="4" w:space="0" w:color="auto"/>
              <w:bottom w:val="single" w:sz="4" w:space="0" w:color="auto"/>
              <w:right w:val="single" w:sz="4" w:space="0" w:color="auto"/>
            </w:tcBorders>
            <w:shd w:val="clear" w:color="auto" w:fill="auto"/>
            <w:vAlign w:val="center"/>
          </w:tcPr>
          <w:p w14:paraId="66CE684E" w14:textId="61492AF2" w:rsidR="00BF48B2" w:rsidRPr="00C838BA" w:rsidRDefault="00BF48B2" w:rsidP="00BF48B2">
            <w:pPr>
              <w:spacing w:line="276" w:lineRule="auto"/>
              <w:jc w:val="center"/>
              <w:rPr>
                <w:rFonts w:cs="Arial"/>
                <w:b/>
                <w:bCs/>
                <w:sz w:val="16"/>
                <w:szCs w:val="16"/>
              </w:rPr>
            </w:pPr>
            <w:r w:rsidRPr="00C838BA">
              <w:rPr>
                <w:rFonts w:cs="Calibri"/>
                <w:b/>
                <w:color w:val="000000"/>
                <w:sz w:val="16"/>
                <w:szCs w:val="16"/>
              </w:rPr>
              <w:t>0</w:t>
            </w:r>
          </w:p>
        </w:tc>
        <w:tc>
          <w:tcPr>
            <w:tcW w:w="1268" w:type="dxa"/>
            <w:tcBorders>
              <w:top w:val="single" w:sz="4" w:space="0" w:color="auto"/>
              <w:left w:val="single" w:sz="4" w:space="0" w:color="auto"/>
              <w:bottom w:val="single" w:sz="4" w:space="0" w:color="auto"/>
              <w:right w:val="single" w:sz="4" w:space="0" w:color="auto"/>
            </w:tcBorders>
            <w:shd w:val="clear" w:color="auto" w:fill="auto"/>
          </w:tcPr>
          <w:p w14:paraId="17846030" w14:textId="38C9D468" w:rsidR="00BF48B2" w:rsidRPr="00BF48B2" w:rsidRDefault="00BF48B2" w:rsidP="00BF48B2">
            <w:pPr>
              <w:spacing w:line="276" w:lineRule="auto"/>
              <w:jc w:val="center"/>
              <w:rPr>
                <w:rFonts w:cs="Arial"/>
                <w:b/>
                <w:bCs/>
                <w:sz w:val="16"/>
                <w:szCs w:val="16"/>
              </w:rPr>
            </w:pPr>
            <w:r w:rsidRPr="00BF48B2">
              <w:rPr>
                <w:rFonts w:cs="Arial"/>
                <w:b/>
                <w:sz w:val="16"/>
                <w:szCs w:val="16"/>
              </w:rPr>
              <w:t>0(0.0)</w:t>
            </w:r>
          </w:p>
        </w:tc>
        <w:tc>
          <w:tcPr>
            <w:tcW w:w="71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C6AE1D6" w14:textId="4FD49814" w:rsidR="00BF48B2" w:rsidRPr="00BF48B2" w:rsidRDefault="00BF48B2" w:rsidP="00BF48B2">
            <w:pPr>
              <w:spacing w:line="276" w:lineRule="auto"/>
              <w:jc w:val="center"/>
              <w:rPr>
                <w:rFonts w:cs="Arial"/>
                <w:b/>
                <w:sz w:val="16"/>
                <w:szCs w:val="16"/>
              </w:rPr>
            </w:pPr>
            <w:r w:rsidRPr="00BF48B2">
              <w:rPr>
                <w:rFonts w:cs="Arial"/>
                <w:sz w:val="16"/>
                <w:szCs w:val="16"/>
              </w:rPr>
              <w:t>7</w:t>
            </w:r>
          </w:p>
        </w:tc>
        <w:tc>
          <w:tcPr>
            <w:tcW w:w="1229" w:type="dxa"/>
            <w:tcBorders>
              <w:top w:val="single" w:sz="4" w:space="0" w:color="auto"/>
              <w:left w:val="single" w:sz="4" w:space="0" w:color="auto"/>
              <w:bottom w:val="single" w:sz="4" w:space="0" w:color="auto"/>
              <w:right w:val="single" w:sz="4" w:space="0" w:color="auto"/>
            </w:tcBorders>
            <w:hideMark/>
          </w:tcPr>
          <w:p w14:paraId="3B66A4C3" w14:textId="29DB087D" w:rsidR="00BF48B2" w:rsidRPr="00CC61FF" w:rsidRDefault="00BF48B2" w:rsidP="00BF48B2">
            <w:pPr>
              <w:spacing w:line="276" w:lineRule="auto"/>
              <w:jc w:val="center"/>
              <w:rPr>
                <w:rFonts w:cs="Arial"/>
                <w:sz w:val="16"/>
                <w:szCs w:val="16"/>
              </w:rPr>
            </w:pPr>
            <w:r w:rsidRPr="00CC61FF">
              <w:rPr>
                <w:rFonts w:cs="Arial"/>
                <w:color w:val="000000"/>
                <w:sz w:val="16"/>
                <w:szCs w:val="16"/>
              </w:rPr>
              <w:t>2(28.6)</w:t>
            </w:r>
          </w:p>
        </w:tc>
      </w:tr>
      <w:tr w:rsidR="00154576" w:rsidRPr="003A2D58" w14:paraId="18F4ECD6" w14:textId="77777777" w:rsidTr="00BF48B2">
        <w:trPr>
          <w:trHeight w:val="206"/>
        </w:trPr>
        <w:tc>
          <w:tcPr>
            <w:tcW w:w="3691" w:type="dxa"/>
            <w:tcBorders>
              <w:right w:val="single" w:sz="4" w:space="0" w:color="auto"/>
            </w:tcBorders>
            <w:noWrap/>
            <w:hideMark/>
          </w:tcPr>
          <w:p w14:paraId="7C08D26F" w14:textId="77777777" w:rsidR="00154576" w:rsidRPr="003A2D58" w:rsidRDefault="00154576" w:rsidP="00154576">
            <w:pPr>
              <w:spacing w:line="276" w:lineRule="auto"/>
              <w:rPr>
                <w:rFonts w:cs="Arial"/>
                <w:sz w:val="16"/>
                <w:szCs w:val="16"/>
              </w:rPr>
            </w:pPr>
            <w:r w:rsidRPr="003A2D58">
              <w:rPr>
                <w:rFonts w:cs="Arial"/>
                <w:sz w:val="16"/>
                <w:szCs w:val="16"/>
              </w:rPr>
              <w:t>Diphtheria</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7DF451" w14:textId="4F015F3A" w:rsidR="00154576" w:rsidRPr="00BF48B2" w:rsidRDefault="00154576" w:rsidP="00154576">
            <w:pPr>
              <w:spacing w:line="276" w:lineRule="auto"/>
              <w:jc w:val="center"/>
              <w:rPr>
                <w:rFonts w:cs="Arial"/>
                <w:sz w:val="16"/>
                <w:szCs w:val="16"/>
              </w:rPr>
            </w:pPr>
            <w:r w:rsidRPr="00BF48B2">
              <w:rPr>
                <w:rFonts w:cs="Calibri"/>
                <w:color w:val="000000"/>
                <w:sz w:val="16"/>
                <w:szCs w:val="16"/>
              </w:rPr>
              <w:t>1</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12BB56" w14:textId="02AF21B2" w:rsidR="00154576" w:rsidRPr="00BF48B2" w:rsidRDefault="00154576" w:rsidP="00154576">
            <w:pPr>
              <w:spacing w:line="276" w:lineRule="auto"/>
              <w:jc w:val="center"/>
              <w:rPr>
                <w:rFonts w:cs="Arial"/>
                <w:sz w:val="16"/>
                <w:szCs w:val="16"/>
              </w:rPr>
            </w:pPr>
            <w:r w:rsidRPr="00BF48B2">
              <w:rPr>
                <w:rFonts w:cs="Calibri"/>
                <w:color w:val="000000"/>
                <w:sz w:val="16"/>
                <w:szCs w:val="16"/>
              </w:rPr>
              <w:t>0</w:t>
            </w:r>
          </w:p>
        </w:tc>
        <w:tc>
          <w:tcPr>
            <w:tcW w:w="7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A9D272" w14:textId="13AC532D" w:rsidR="00154576" w:rsidRPr="00BF48B2" w:rsidRDefault="00154576" w:rsidP="00154576">
            <w:pPr>
              <w:spacing w:line="276" w:lineRule="auto"/>
              <w:jc w:val="center"/>
              <w:rPr>
                <w:rFonts w:cs="Arial"/>
                <w:sz w:val="16"/>
                <w:szCs w:val="16"/>
              </w:rPr>
            </w:pPr>
            <w:r w:rsidRPr="00BF48B2">
              <w:rPr>
                <w:rFonts w:cs="Calibri"/>
                <w:color w:val="000000"/>
                <w:sz w:val="16"/>
                <w:szCs w:val="16"/>
              </w:rPr>
              <w:t>0</w:t>
            </w:r>
          </w:p>
        </w:tc>
        <w:tc>
          <w:tcPr>
            <w:tcW w:w="78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FB312A" w14:textId="54FFB0F4" w:rsidR="00154576" w:rsidRPr="00BF48B2" w:rsidRDefault="00154576" w:rsidP="00154576">
            <w:pPr>
              <w:spacing w:line="276" w:lineRule="auto"/>
              <w:jc w:val="center"/>
              <w:rPr>
                <w:rFonts w:cs="Arial"/>
                <w:sz w:val="16"/>
                <w:szCs w:val="16"/>
              </w:rPr>
            </w:pPr>
            <w:r w:rsidRPr="00BF48B2">
              <w:rPr>
                <w:rFonts w:cs="Calibri"/>
                <w:color w:val="000000"/>
                <w:sz w:val="16"/>
                <w:szCs w:val="16"/>
              </w:rPr>
              <w:t>0</w:t>
            </w:r>
          </w:p>
        </w:tc>
        <w:tc>
          <w:tcPr>
            <w:tcW w:w="7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99D241" w14:textId="703455AE" w:rsidR="00154576" w:rsidRPr="00BF48B2" w:rsidRDefault="00154576" w:rsidP="00154576">
            <w:pPr>
              <w:spacing w:line="276" w:lineRule="auto"/>
              <w:jc w:val="center"/>
              <w:rPr>
                <w:rFonts w:cs="Arial"/>
                <w:sz w:val="16"/>
                <w:szCs w:val="16"/>
              </w:rPr>
            </w:pPr>
            <w:r w:rsidRPr="00BF48B2">
              <w:rPr>
                <w:rFonts w:cs="Calibri"/>
                <w:color w:val="000000"/>
                <w:sz w:val="16"/>
                <w:szCs w:val="16"/>
              </w:rPr>
              <w:t>0</w:t>
            </w:r>
          </w:p>
        </w:tc>
        <w:tc>
          <w:tcPr>
            <w:tcW w:w="64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23D1B8" w14:textId="22C7FAA2" w:rsidR="00154576" w:rsidRPr="00BF48B2" w:rsidRDefault="00154576" w:rsidP="00154576">
            <w:pPr>
              <w:spacing w:line="276" w:lineRule="auto"/>
              <w:jc w:val="center"/>
              <w:rPr>
                <w:rFonts w:cs="Arial"/>
                <w:sz w:val="16"/>
                <w:szCs w:val="16"/>
              </w:rPr>
            </w:pPr>
            <w:r w:rsidRPr="00BF48B2">
              <w:rPr>
                <w:rFonts w:cs="Calibri"/>
                <w:color w:val="000000"/>
                <w:sz w:val="16"/>
                <w:szCs w:val="16"/>
              </w:rPr>
              <w:t>0</w:t>
            </w:r>
          </w:p>
        </w:tc>
        <w:tc>
          <w:tcPr>
            <w:tcW w:w="8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314BF9" w14:textId="6CE6ED98" w:rsidR="00154576" w:rsidRPr="00BF48B2" w:rsidRDefault="00154576" w:rsidP="00154576">
            <w:pPr>
              <w:spacing w:line="276" w:lineRule="auto"/>
              <w:jc w:val="center"/>
              <w:rPr>
                <w:rFonts w:cs="Arial"/>
                <w:sz w:val="16"/>
                <w:szCs w:val="16"/>
              </w:rPr>
            </w:pPr>
            <w:r w:rsidRPr="00BF48B2">
              <w:rPr>
                <w:rFonts w:cs="Calibri"/>
                <w:color w:val="000000"/>
                <w:sz w:val="16"/>
                <w:szCs w:val="16"/>
              </w:rPr>
              <w:t>0</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3C57E9" w14:textId="7235CAC4" w:rsidR="00154576" w:rsidRPr="00BF48B2" w:rsidRDefault="00154576" w:rsidP="00154576">
            <w:pPr>
              <w:spacing w:line="276" w:lineRule="auto"/>
              <w:jc w:val="center"/>
              <w:rPr>
                <w:rFonts w:cs="Arial"/>
                <w:sz w:val="16"/>
                <w:szCs w:val="16"/>
              </w:rPr>
            </w:pPr>
            <w:r w:rsidRPr="00BF48B2">
              <w:rPr>
                <w:rFonts w:cs="Calibri"/>
                <w:color w:val="000000"/>
                <w:sz w:val="16"/>
                <w:szCs w:val="16"/>
              </w:rPr>
              <w:t>0</w:t>
            </w:r>
          </w:p>
        </w:tc>
        <w:tc>
          <w:tcPr>
            <w:tcW w:w="74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05784A" w14:textId="14B0A66F" w:rsidR="00154576" w:rsidRPr="00BF48B2" w:rsidRDefault="00154576" w:rsidP="00154576">
            <w:pPr>
              <w:spacing w:line="276" w:lineRule="auto"/>
              <w:jc w:val="center"/>
              <w:rPr>
                <w:rFonts w:cs="Arial"/>
                <w:sz w:val="16"/>
                <w:szCs w:val="16"/>
              </w:rPr>
            </w:pPr>
            <w:r w:rsidRPr="00BF48B2">
              <w:rPr>
                <w:rFonts w:cs="Calibri"/>
                <w:color w:val="000000"/>
                <w:sz w:val="16"/>
                <w:szCs w:val="16"/>
              </w:rPr>
              <w:t>2</w:t>
            </w:r>
          </w:p>
        </w:tc>
        <w:tc>
          <w:tcPr>
            <w:tcW w:w="64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E45EE9" w14:textId="57EDB316" w:rsidR="00154576" w:rsidRPr="00BF48B2" w:rsidRDefault="00154576" w:rsidP="00154576">
            <w:pPr>
              <w:spacing w:line="276" w:lineRule="auto"/>
              <w:jc w:val="center"/>
              <w:rPr>
                <w:rFonts w:cs="Arial"/>
                <w:b/>
                <w:sz w:val="16"/>
                <w:szCs w:val="16"/>
              </w:rPr>
            </w:pPr>
            <w:r w:rsidRPr="00BF48B2">
              <w:rPr>
                <w:rFonts w:cs="Calibri"/>
                <w:color w:val="000000"/>
                <w:sz w:val="16"/>
                <w:szCs w:val="16"/>
              </w:rPr>
              <w:t>3</w:t>
            </w:r>
          </w:p>
        </w:tc>
        <w:tc>
          <w:tcPr>
            <w:tcW w:w="126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19FB0C" w14:textId="47A86A6A" w:rsidR="00154576" w:rsidRPr="00BF48B2" w:rsidRDefault="00154576" w:rsidP="00154576">
            <w:pPr>
              <w:spacing w:line="276" w:lineRule="auto"/>
              <w:jc w:val="center"/>
              <w:rPr>
                <w:rFonts w:cs="Arial"/>
                <w:b/>
                <w:sz w:val="16"/>
                <w:szCs w:val="16"/>
              </w:rPr>
            </w:pPr>
            <w:r w:rsidRPr="00BF48B2">
              <w:rPr>
                <w:rFonts w:cs="Calibri"/>
                <w:color w:val="000000"/>
                <w:sz w:val="16"/>
                <w:szCs w:val="16"/>
              </w:rPr>
              <w:t>1</w:t>
            </w:r>
            <w:r w:rsidR="00BF48B2" w:rsidRPr="00BF48B2">
              <w:rPr>
                <w:rFonts w:cs="Calibri"/>
                <w:color w:val="000000"/>
                <w:sz w:val="16"/>
                <w:szCs w:val="16"/>
              </w:rPr>
              <w:t xml:space="preserve"> (33.3)</w:t>
            </w:r>
          </w:p>
        </w:tc>
        <w:tc>
          <w:tcPr>
            <w:tcW w:w="7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C0AC23" w14:textId="68D4AEEA" w:rsidR="00154576" w:rsidRPr="00BF48B2" w:rsidRDefault="00154576" w:rsidP="00154576">
            <w:pPr>
              <w:spacing w:line="276" w:lineRule="auto"/>
              <w:jc w:val="center"/>
              <w:rPr>
                <w:rFonts w:cs="Arial"/>
                <w:b/>
                <w:sz w:val="16"/>
                <w:szCs w:val="16"/>
              </w:rPr>
            </w:pPr>
            <w:r w:rsidRPr="00BF48B2">
              <w:rPr>
                <w:rFonts w:cs="Arial"/>
                <w:sz w:val="16"/>
                <w:szCs w:val="16"/>
              </w:rPr>
              <w:t>1</w:t>
            </w:r>
          </w:p>
        </w:tc>
        <w:tc>
          <w:tcPr>
            <w:tcW w:w="1229" w:type="dxa"/>
            <w:tcBorders>
              <w:top w:val="single" w:sz="4" w:space="0" w:color="auto"/>
              <w:left w:val="single" w:sz="4" w:space="0" w:color="auto"/>
              <w:bottom w:val="single" w:sz="4" w:space="0" w:color="auto"/>
              <w:right w:val="single" w:sz="4" w:space="0" w:color="auto"/>
            </w:tcBorders>
            <w:noWrap/>
            <w:hideMark/>
          </w:tcPr>
          <w:p w14:paraId="2B989E12" w14:textId="4D614E2A" w:rsidR="00154576" w:rsidRPr="00BF48B2" w:rsidRDefault="00BF48B2" w:rsidP="00154576">
            <w:pPr>
              <w:spacing w:line="276" w:lineRule="auto"/>
              <w:jc w:val="center"/>
              <w:rPr>
                <w:rFonts w:cs="Arial"/>
                <w:b/>
                <w:sz w:val="16"/>
                <w:szCs w:val="16"/>
              </w:rPr>
            </w:pPr>
            <w:r w:rsidRPr="00BF48B2">
              <w:rPr>
                <w:rFonts w:cs="Arial"/>
                <w:b/>
                <w:sz w:val="16"/>
                <w:szCs w:val="16"/>
              </w:rPr>
              <w:t>0(0.0)</w:t>
            </w:r>
            <w:r w:rsidR="00154576" w:rsidRPr="00BF48B2">
              <w:rPr>
                <w:rFonts w:cs="Arial"/>
                <w:b/>
                <w:color w:val="000000"/>
                <w:sz w:val="16"/>
                <w:szCs w:val="16"/>
              </w:rPr>
              <w:t>)</w:t>
            </w:r>
          </w:p>
        </w:tc>
      </w:tr>
      <w:tr w:rsidR="00154576" w:rsidRPr="003A2D58" w14:paraId="6FBD74D6" w14:textId="77777777" w:rsidTr="00BF48B2">
        <w:trPr>
          <w:trHeight w:val="206"/>
        </w:trPr>
        <w:tc>
          <w:tcPr>
            <w:tcW w:w="3691" w:type="dxa"/>
            <w:tcBorders>
              <w:right w:val="single" w:sz="4" w:space="0" w:color="auto"/>
            </w:tcBorders>
            <w:noWrap/>
            <w:hideMark/>
          </w:tcPr>
          <w:p w14:paraId="072E8E7C" w14:textId="77777777" w:rsidR="00154576" w:rsidRPr="003A2D58" w:rsidRDefault="00154576" w:rsidP="00154576">
            <w:pPr>
              <w:spacing w:line="276" w:lineRule="auto"/>
              <w:rPr>
                <w:rFonts w:cs="Arial"/>
                <w:sz w:val="16"/>
                <w:szCs w:val="16"/>
              </w:rPr>
            </w:pPr>
            <w:r w:rsidRPr="003A2D58">
              <w:rPr>
                <w:rFonts w:cs="Arial"/>
                <w:sz w:val="16"/>
                <w:szCs w:val="16"/>
              </w:rPr>
              <w:t>Enteric fever (typhoid or paratyphoid fever)</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1CDC21" w14:textId="54FC26C3" w:rsidR="00154576" w:rsidRPr="00BF48B2" w:rsidRDefault="00154576" w:rsidP="00154576">
            <w:pPr>
              <w:spacing w:line="276" w:lineRule="auto"/>
              <w:jc w:val="center"/>
              <w:rPr>
                <w:rFonts w:cs="Arial"/>
                <w:sz w:val="16"/>
                <w:szCs w:val="16"/>
              </w:rPr>
            </w:pPr>
            <w:r w:rsidRPr="00BF48B2">
              <w:rPr>
                <w:rFonts w:cs="Calibri"/>
                <w:color w:val="000000"/>
                <w:sz w:val="16"/>
                <w:szCs w:val="16"/>
              </w:rPr>
              <w:t>2</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35907E" w14:textId="6867E386" w:rsidR="00154576" w:rsidRPr="00BF48B2" w:rsidRDefault="00154576" w:rsidP="00154576">
            <w:pPr>
              <w:spacing w:line="276" w:lineRule="auto"/>
              <w:jc w:val="center"/>
              <w:rPr>
                <w:rFonts w:cs="Arial"/>
                <w:sz w:val="16"/>
                <w:szCs w:val="16"/>
              </w:rPr>
            </w:pPr>
            <w:r w:rsidRPr="00BF48B2">
              <w:rPr>
                <w:rFonts w:cs="Calibri"/>
                <w:color w:val="000000"/>
                <w:sz w:val="16"/>
                <w:szCs w:val="16"/>
              </w:rPr>
              <w:t>0</w:t>
            </w:r>
          </w:p>
        </w:tc>
        <w:tc>
          <w:tcPr>
            <w:tcW w:w="7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F4F596" w14:textId="74907FF7" w:rsidR="00154576" w:rsidRPr="00BF48B2" w:rsidRDefault="00154576" w:rsidP="00154576">
            <w:pPr>
              <w:spacing w:line="276" w:lineRule="auto"/>
              <w:jc w:val="center"/>
              <w:rPr>
                <w:rFonts w:cs="Arial"/>
                <w:sz w:val="16"/>
                <w:szCs w:val="16"/>
              </w:rPr>
            </w:pPr>
            <w:r w:rsidRPr="00BF48B2">
              <w:rPr>
                <w:rFonts w:cs="Calibri"/>
                <w:color w:val="000000"/>
                <w:sz w:val="16"/>
                <w:szCs w:val="16"/>
              </w:rPr>
              <w:t>8</w:t>
            </w:r>
          </w:p>
        </w:tc>
        <w:tc>
          <w:tcPr>
            <w:tcW w:w="78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7E3DBA" w14:textId="668A2356" w:rsidR="00154576" w:rsidRPr="00BF48B2" w:rsidRDefault="00154576" w:rsidP="00154576">
            <w:pPr>
              <w:spacing w:line="276" w:lineRule="auto"/>
              <w:jc w:val="center"/>
              <w:rPr>
                <w:rFonts w:cs="Arial"/>
                <w:sz w:val="16"/>
                <w:szCs w:val="16"/>
              </w:rPr>
            </w:pPr>
            <w:r w:rsidRPr="00BF48B2">
              <w:rPr>
                <w:rFonts w:cs="Calibri"/>
                <w:color w:val="000000"/>
                <w:sz w:val="16"/>
                <w:szCs w:val="16"/>
              </w:rPr>
              <w:t>1</w:t>
            </w:r>
          </w:p>
        </w:tc>
        <w:tc>
          <w:tcPr>
            <w:tcW w:w="7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12F84A" w14:textId="5C7A76C7" w:rsidR="00154576" w:rsidRPr="00BF48B2" w:rsidRDefault="00154576" w:rsidP="00154576">
            <w:pPr>
              <w:spacing w:line="276" w:lineRule="auto"/>
              <w:jc w:val="center"/>
              <w:rPr>
                <w:rFonts w:cs="Arial"/>
                <w:sz w:val="16"/>
                <w:szCs w:val="16"/>
              </w:rPr>
            </w:pPr>
            <w:r w:rsidRPr="00BF48B2">
              <w:rPr>
                <w:rFonts w:cs="Calibri"/>
                <w:color w:val="000000"/>
                <w:sz w:val="16"/>
                <w:szCs w:val="16"/>
              </w:rPr>
              <w:t>0</w:t>
            </w:r>
          </w:p>
        </w:tc>
        <w:tc>
          <w:tcPr>
            <w:tcW w:w="64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CC020F" w14:textId="612B96A5" w:rsidR="00154576" w:rsidRPr="00BF48B2" w:rsidRDefault="00154576" w:rsidP="00154576">
            <w:pPr>
              <w:spacing w:line="276" w:lineRule="auto"/>
              <w:jc w:val="center"/>
              <w:rPr>
                <w:rFonts w:cs="Arial"/>
                <w:sz w:val="16"/>
                <w:szCs w:val="16"/>
              </w:rPr>
            </w:pPr>
            <w:r w:rsidRPr="00BF48B2">
              <w:rPr>
                <w:rFonts w:cs="Calibri"/>
                <w:color w:val="000000"/>
                <w:sz w:val="16"/>
                <w:szCs w:val="16"/>
              </w:rPr>
              <w:t>1</w:t>
            </w:r>
          </w:p>
        </w:tc>
        <w:tc>
          <w:tcPr>
            <w:tcW w:w="8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779E64" w14:textId="603F166D" w:rsidR="00154576" w:rsidRPr="00BF48B2" w:rsidRDefault="00154576" w:rsidP="00154576">
            <w:pPr>
              <w:spacing w:line="276" w:lineRule="auto"/>
              <w:jc w:val="center"/>
              <w:rPr>
                <w:rFonts w:cs="Arial"/>
                <w:sz w:val="16"/>
                <w:szCs w:val="16"/>
              </w:rPr>
            </w:pPr>
            <w:r w:rsidRPr="00BF48B2">
              <w:rPr>
                <w:rFonts w:cs="Calibri"/>
                <w:color w:val="000000"/>
                <w:sz w:val="16"/>
                <w:szCs w:val="16"/>
              </w:rPr>
              <w:t>0</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042ADC" w14:textId="6F4C2F4F" w:rsidR="00154576" w:rsidRPr="00BF48B2" w:rsidRDefault="00154576" w:rsidP="00154576">
            <w:pPr>
              <w:spacing w:line="276" w:lineRule="auto"/>
              <w:jc w:val="center"/>
              <w:rPr>
                <w:rFonts w:cs="Arial"/>
                <w:sz w:val="16"/>
                <w:szCs w:val="16"/>
              </w:rPr>
            </w:pPr>
            <w:r w:rsidRPr="00BF48B2">
              <w:rPr>
                <w:rFonts w:cs="Calibri"/>
                <w:color w:val="000000"/>
                <w:sz w:val="16"/>
                <w:szCs w:val="16"/>
              </w:rPr>
              <w:t>1</w:t>
            </w:r>
          </w:p>
        </w:tc>
        <w:tc>
          <w:tcPr>
            <w:tcW w:w="74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ED0D2C" w14:textId="58BFD020" w:rsidR="00154576" w:rsidRPr="00BF48B2" w:rsidRDefault="00154576" w:rsidP="00154576">
            <w:pPr>
              <w:spacing w:line="276" w:lineRule="auto"/>
              <w:jc w:val="center"/>
              <w:rPr>
                <w:rFonts w:cs="Arial"/>
                <w:sz w:val="16"/>
                <w:szCs w:val="16"/>
              </w:rPr>
            </w:pPr>
            <w:r w:rsidRPr="00BF48B2">
              <w:rPr>
                <w:rFonts w:cs="Calibri"/>
                <w:color w:val="000000"/>
                <w:sz w:val="16"/>
                <w:szCs w:val="16"/>
              </w:rPr>
              <w:t>4</w:t>
            </w:r>
          </w:p>
        </w:tc>
        <w:tc>
          <w:tcPr>
            <w:tcW w:w="64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1EFCE4" w14:textId="51A04127" w:rsidR="00154576" w:rsidRPr="00BF48B2" w:rsidRDefault="00154576" w:rsidP="00154576">
            <w:pPr>
              <w:spacing w:line="276" w:lineRule="auto"/>
              <w:jc w:val="center"/>
              <w:rPr>
                <w:rFonts w:cs="Arial"/>
                <w:b/>
                <w:sz w:val="16"/>
                <w:szCs w:val="16"/>
              </w:rPr>
            </w:pPr>
            <w:r w:rsidRPr="00BF48B2">
              <w:rPr>
                <w:rFonts w:cs="Calibri"/>
                <w:color w:val="000000"/>
                <w:sz w:val="16"/>
                <w:szCs w:val="16"/>
              </w:rPr>
              <w:t>17</w:t>
            </w:r>
          </w:p>
        </w:tc>
        <w:tc>
          <w:tcPr>
            <w:tcW w:w="126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D8A199" w14:textId="6B14A371" w:rsidR="00154576" w:rsidRPr="00BF48B2" w:rsidRDefault="00BF48B2" w:rsidP="00154576">
            <w:pPr>
              <w:spacing w:line="276" w:lineRule="auto"/>
              <w:jc w:val="center"/>
              <w:rPr>
                <w:rFonts w:cs="Arial"/>
                <w:b/>
                <w:sz w:val="16"/>
                <w:szCs w:val="16"/>
              </w:rPr>
            </w:pPr>
            <w:r w:rsidRPr="00BF48B2">
              <w:rPr>
                <w:rFonts w:cs="Arial"/>
                <w:b/>
                <w:sz w:val="16"/>
                <w:szCs w:val="16"/>
              </w:rPr>
              <w:t>0(0.0)</w:t>
            </w:r>
          </w:p>
        </w:tc>
        <w:tc>
          <w:tcPr>
            <w:tcW w:w="7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BC6490" w14:textId="7908F023" w:rsidR="00154576" w:rsidRPr="00BF48B2" w:rsidRDefault="00154576" w:rsidP="00154576">
            <w:pPr>
              <w:spacing w:line="276" w:lineRule="auto"/>
              <w:jc w:val="center"/>
              <w:rPr>
                <w:rFonts w:cs="Arial"/>
                <w:b/>
                <w:sz w:val="16"/>
                <w:szCs w:val="16"/>
              </w:rPr>
            </w:pPr>
            <w:r w:rsidRPr="00BF48B2">
              <w:rPr>
                <w:rFonts w:cs="Arial"/>
                <w:sz w:val="16"/>
                <w:szCs w:val="16"/>
              </w:rPr>
              <w:t>24</w:t>
            </w:r>
          </w:p>
        </w:tc>
        <w:tc>
          <w:tcPr>
            <w:tcW w:w="1229" w:type="dxa"/>
            <w:tcBorders>
              <w:top w:val="single" w:sz="4" w:space="0" w:color="auto"/>
              <w:left w:val="single" w:sz="4" w:space="0" w:color="auto"/>
              <w:bottom w:val="single" w:sz="4" w:space="0" w:color="auto"/>
              <w:right w:val="single" w:sz="4" w:space="0" w:color="auto"/>
            </w:tcBorders>
            <w:noWrap/>
            <w:vAlign w:val="center"/>
            <w:hideMark/>
          </w:tcPr>
          <w:p w14:paraId="056ADD6E" w14:textId="66F16DDE" w:rsidR="00154576" w:rsidRPr="00BF48B2" w:rsidRDefault="00154576" w:rsidP="00154576">
            <w:pPr>
              <w:spacing w:line="276" w:lineRule="auto"/>
              <w:jc w:val="center"/>
              <w:rPr>
                <w:rFonts w:cs="Arial"/>
                <w:b/>
                <w:sz w:val="16"/>
                <w:szCs w:val="16"/>
              </w:rPr>
            </w:pPr>
            <w:r w:rsidRPr="00BF48B2">
              <w:rPr>
                <w:rFonts w:cs="Arial"/>
                <w:b/>
                <w:sz w:val="16"/>
                <w:szCs w:val="16"/>
              </w:rPr>
              <w:t>2(8.3)</w:t>
            </w:r>
          </w:p>
        </w:tc>
      </w:tr>
      <w:tr w:rsidR="00BF48B2" w:rsidRPr="003A2D58" w14:paraId="0812F07A" w14:textId="77777777" w:rsidTr="00BF48B2">
        <w:trPr>
          <w:trHeight w:val="206"/>
        </w:trPr>
        <w:tc>
          <w:tcPr>
            <w:tcW w:w="3691" w:type="dxa"/>
            <w:tcBorders>
              <w:right w:val="single" w:sz="4" w:space="0" w:color="auto"/>
            </w:tcBorders>
            <w:noWrap/>
            <w:hideMark/>
          </w:tcPr>
          <w:p w14:paraId="52383891" w14:textId="60F08B25" w:rsidR="00BF48B2" w:rsidRPr="003A2D58" w:rsidRDefault="00BF48B2" w:rsidP="00BF48B2">
            <w:pPr>
              <w:spacing w:line="276" w:lineRule="auto"/>
              <w:rPr>
                <w:rFonts w:cs="Arial"/>
                <w:sz w:val="16"/>
                <w:szCs w:val="16"/>
              </w:rPr>
            </w:pPr>
            <w:r w:rsidRPr="003A2D58">
              <w:rPr>
                <w:rFonts w:cs="Arial"/>
                <w:sz w:val="16"/>
                <w:szCs w:val="16"/>
              </w:rPr>
              <w:t>Foodborne illness outbreak</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DEF235" w14:textId="0BF053BB" w:rsidR="00BF48B2" w:rsidRPr="00BF48B2" w:rsidRDefault="00BF48B2" w:rsidP="00BF48B2">
            <w:pPr>
              <w:spacing w:line="276" w:lineRule="auto"/>
              <w:jc w:val="center"/>
              <w:rPr>
                <w:rFonts w:cs="Arial"/>
                <w:sz w:val="16"/>
                <w:szCs w:val="16"/>
              </w:rPr>
            </w:pPr>
            <w:r w:rsidRPr="00BF48B2">
              <w:rPr>
                <w:rFonts w:cs="Calibri"/>
                <w:color w:val="000000"/>
                <w:sz w:val="16"/>
                <w:szCs w:val="16"/>
              </w:rPr>
              <w:t>0</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FECBCB" w14:textId="1DC8E941" w:rsidR="00BF48B2" w:rsidRPr="00BF48B2" w:rsidRDefault="00BF48B2" w:rsidP="00BF48B2">
            <w:pPr>
              <w:spacing w:line="276" w:lineRule="auto"/>
              <w:jc w:val="center"/>
              <w:rPr>
                <w:rFonts w:cs="Arial"/>
                <w:sz w:val="16"/>
                <w:szCs w:val="16"/>
              </w:rPr>
            </w:pPr>
            <w:r w:rsidRPr="00BF48B2">
              <w:rPr>
                <w:rFonts w:cs="Calibri"/>
                <w:color w:val="000000"/>
                <w:sz w:val="16"/>
                <w:szCs w:val="16"/>
              </w:rPr>
              <w:t>3</w:t>
            </w:r>
          </w:p>
        </w:tc>
        <w:tc>
          <w:tcPr>
            <w:tcW w:w="7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DD2434" w14:textId="3FA91E8E" w:rsidR="00BF48B2" w:rsidRPr="00BF48B2" w:rsidRDefault="00BF48B2" w:rsidP="00BF48B2">
            <w:pPr>
              <w:spacing w:line="276" w:lineRule="auto"/>
              <w:jc w:val="center"/>
              <w:rPr>
                <w:rFonts w:cs="Arial"/>
                <w:sz w:val="16"/>
                <w:szCs w:val="16"/>
              </w:rPr>
            </w:pPr>
            <w:r w:rsidRPr="00BF48B2">
              <w:rPr>
                <w:rFonts w:cs="Calibri"/>
                <w:color w:val="000000"/>
                <w:sz w:val="16"/>
                <w:szCs w:val="16"/>
              </w:rPr>
              <w:t>2</w:t>
            </w:r>
          </w:p>
        </w:tc>
        <w:tc>
          <w:tcPr>
            <w:tcW w:w="78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C2C9AA" w14:textId="5606136A" w:rsidR="00BF48B2" w:rsidRPr="00BF48B2" w:rsidRDefault="00BF48B2" w:rsidP="00BF48B2">
            <w:pPr>
              <w:spacing w:line="276" w:lineRule="auto"/>
              <w:jc w:val="center"/>
              <w:rPr>
                <w:rFonts w:cs="Arial"/>
                <w:sz w:val="16"/>
                <w:szCs w:val="16"/>
              </w:rPr>
            </w:pPr>
            <w:r w:rsidRPr="00BF48B2">
              <w:rPr>
                <w:rFonts w:cs="Calibri"/>
                <w:color w:val="000000"/>
                <w:sz w:val="16"/>
                <w:szCs w:val="16"/>
              </w:rPr>
              <w:t>3</w:t>
            </w:r>
          </w:p>
        </w:tc>
        <w:tc>
          <w:tcPr>
            <w:tcW w:w="7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BF5274" w14:textId="42239D94" w:rsidR="00BF48B2" w:rsidRPr="00BF48B2" w:rsidRDefault="00BF48B2" w:rsidP="00BF48B2">
            <w:pPr>
              <w:spacing w:line="276" w:lineRule="auto"/>
              <w:jc w:val="center"/>
              <w:rPr>
                <w:rFonts w:cs="Arial"/>
                <w:sz w:val="16"/>
                <w:szCs w:val="16"/>
              </w:rPr>
            </w:pPr>
            <w:r w:rsidRPr="00BF48B2">
              <w:rPr>
                <w:rFonts w:cs="Calibri"/>
                <w:color w:val="000000"/>
                <w:sz w:val="16"/>
                <w:szCs w:val="16"/>
              </w:rPr>
              <w:t>0</w:t>
            </w:r>
          </w:p>
        </w:tc>
        <w:tc>
          <w:tcPr>
            <w:tcW w:w="64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CB01DD" w14:textId="6B6108F6" w:rsidR="00BF48B2" w:rsidRPr="00BF48B2" w:rsidRDefault="00BF48B2" w:rsidP="00BF48B2">
            <w:pPr>
              <w:spacing w:line="276" w:lineRule="auto"/>
              <w:jc w:val="center"/>
              <w:rPr>
                <w:rFonts w:cs="Arial"/>
                <w:sz w:val="16"/>
                <w:szCs w:val="16"/>
              </w:rPr>
            </w:pPr>
            <w:r w:rsidRPr="00BF48B2">
              <w:rPr>
                <w:rFonts w:cs="Calibri"/>
                <w:color w:val="000000"/>
                <w:sz w:val="16"/>
                <w:szCs w:val="16"/>
              </w:rPr>
              <w:t>0</w:t>
            </w:r>
          </w:p>
        </w:tc>
        <w:tc>
          <w:tcPr>
            <w:tcW w:w="8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1326F8" w14:textId="04A1A92D" w:rsidR="00BF48B2" w:rsidRPr="00BF48B2" w:rsidRDefault="00BF48B2" w:rsidP="00BF48B2">
            <w:pPr>
              <w:spacing w:line="276" w:lineRule="auto"/>
              <w:jc w:val="center"/>
              <w:rPr>
                <w:rFonts w:cs="Arial"/>
                <w:sz w:val="16"/>
                <w:szCs w:val="16"/>
              </w:rPr>
            </w:pPr>
            <w:r w:rsidRPr="00BF48B2">
              <w:rPr>
                <w:rFonts w:cs="Calibri"/>
                <w:color w:val="000000"/>
                <w:sz w:val="16"/>
                <w:szCs w:val="16"/>
              </w:rPr>
              <w:t>0</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CACDF7" w14:textId="48E3D4BA" w:rsidR="00BF48B2" w:rsidRPr="00BF48B2" w:rsidRDefault="00BF48B2" w:rsidP="00BF48B2">
            <w:pPr>
              <w:spacing w:line="276" w:lineRule="auto"/>
              <w:jc w:val="center"/>
              <w:rPr>
                <w:rFonts w:cs="Arial"/>
                <w:sz w:val="16"/>
                <w:szCs w:val="16"/>
              </w:rPr>
            </w:pPr>
            <w:r w:rsidRPr="00BF48B2">
              <w:rPr>
                <w:rFonts w:cs="Calibri"/>
                <w:color w:val="000000"/>
                <w:sz w:val="16"/>
                <w:szCs w:val="16"/>
              </w:rPr>
              <w:t>0</w:t>
            </w:r>
          </w:p>
        </w:tc>
        <w:tc>
          <w:tcPr>
            <w:tcW w:w="74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4C365A" w14:textId="6764B1F1" w:rsidR="00BF48B2" w:rsidRPr="00BF48B2" w:rsidRDefault="00BF48B2" w:rsidP="00BF48B2">
            <w:pPr>
              <w:spacing w:line="276" w:lineRule="auto"/>
              <w:jc w:val="center"/>
              <w:rPr>
                <w:rFonts w:cs="Arial"/>
                <w:sz w:val="16"/>
                <w:szCs w:val="16"/>
              </w:rPr>
            </w:pPr>
            <w:r w:rsidRPr="00BF48B2">
              <w:rPr>
                <w:rFonts w:cs="Calibri"/>
                <w:color w:val="000000"/>
                <w:sz w:val="16"/>
                <w:szCs w:val="16"/>
              </w:rPr>
              <w:t>1</w:t>
            </w:r>
          </w:p>
        </w:tc>
        <w:tc>
          <w:tcPr>
            <w:tcW w:w="64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CDE852" w14:textId="1D0B6A9B" w:rsidR="00BF48B2" w:rsidRPr="00BF48B2" w:rsidRDefault="00BF48B2" w:rsidP="00BF48B2">
            <w:pPr>
              <w:spacing w:line="276" w:lineRule="auto"/>
              <w:jc w:val="center"/>
              <w:rPr>
                <w:rFonts w:cs="Arial"/>
                <w:b/>
                <w:sz w:val="16"/>
                <w:szCs w:val="16"/>
              </w:rPr>
            </w:pPr>
            <w:r w:rsidRPr="00BF48B2">
              <w:rPr>
                <w:rFonts w:cs="Calibri"/>
                <w:color w:val="000000"/>
                <w:sz w:val="16"/>
                <w:szCs w:val="16"/>
              </w:rPr>
              <w:t>9</w:t>
            </w:r>
          </w:p>
        </w:tc>
        <w:tc>
          <w:tcPr>
            <w:tcW w:w="126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567286" w14:textId="00AFBDAF" w:rsidR="00BF48B2" w:rsidRPr="00BF48B2" w:rsidRDefault="00BF48B2" w:rsidP="00BF48B2">
            <w:pPr>
              <w:spacing w:line="276" w:lineRule="auto"/>
              <w:jc w:val="center"/>
              <w:rPr>
                <w:rFonts w:cs="Arial"/>
                <w:b/>
                <w:sz w:val="16"/>
                <w:szCs w:val="16"/>
              </w:rPr>
            </w:pPr>
            <w:r w:rsidRPr="00BF48B2">
              <w:rPr>
                <w:rFonts w:cs="Calibri"/>
                <w:color w:val="000000"/>
                <w:sz w:val="16"/>
                <w:szCs w:val="16"/>
              </w:rPr>
              <w:t>1 (11.1)</w:t>
            </w:r>
          </w:p>
        </w:tc>
        <w:tc>
          <w:tcPr>
            <w:tcW w:w="7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744542" w14:textId="5F035564" w:rsidR="00BF48B2" w:rsidRPr="00BF48B2" w:rsidRDefault="00BF48B2" w:rsidP="00BF48B2">
            <w:pPr>
              <w:spacing w:line="276" w:lineRule="auto"/>
              <w:jc w:val="center"/>
              <w:rPr>
                <w:rFonts w:cs="Arial"/>
                <w:b/>
                <w:sz w:val="16"/>
                <w:szCs w:val="16"/>
              </w:rPr>
            </w:pPr>
            <w:r w:rsidRPr="00BF48B2">
              <w:rPr>
                <w:rFonts w:cs="Arial"/>
                <w:sz w:val="16"/>
                <w:szCs w:val="16"/>
              </w:rPr>
              <w:t>8</w:t>
            </w:r>
          </w:p>
        </w:tc>
        <w:tc>
          <w:tcPr>
            <w:tcW w:w="1229" w:type="dxa"/>
            <w:tcBorders>
              <w:top w:val="single" w:sz="4" w:space="0" w:color="auto"/>
              <w:left w:val="single" w:sz="4" w:space="0" w:color="auto"/>
              <w:bottom w:val="single" w:sz="4" w:space="0" w:color="auto"/>
              <w:right w:val="single" w:sz="4" w:space="0" w:color="auto"/>
            </w:tcBorders>
            <w:noWrap/>
            <w:hideMark/>
          </w:tcPr>
          <w:p w14:paraId="7191F939" w14:textId="29007D1F" w:rsidR="00BF48B2" w:rsidRPr="00BF48B2" w:rsidRDefault="00BF48B2" w:rsidP="00BF48B2">
            <w:pPr>
              <w:spacing w:line="276" w:lineRule="auto"/>
              <w:jc w:val="center"/>
              <w:rPr>
                <w:rFonts w:cs="Arial"/>
                <w:b/>
                <w:sz w:val="16"/>
                <w:szCs w:val="16"/>
              </w:rPr>
            </w:pPr>
            <w:r w:rsidRPr="00E02413">
              <w:rPr>
                <w:rFonts w:cs="Arial"/>
                <w:b/>
                <w:sz w:val="16"/>
                <w:szCs w:val="16"/>
              </w:rPr>
              <w:t>0(0.0)</w:t>
            </w:r>
          </w:p>
        </w:tc>
      </w:tr>
      <w:tr w:rsidR="00BF48B2" w:rsidRPr="003A2D58" w14:paraId="3A06E1F9" w14:textId="77777777" w:rsidTr="00BF48B2">
        <w:trPr>
          <w:trHeight w:val="206"/>
        </w:trPr>
        <w:tc>
          <w:tcPr>
            <w:tcW w:w="3691" w:type="dxa"/>
            <w:tcBorders>
              <w:right w:val="single" w:sz="4" w:space="0" w:color="auto"/>
            </w:tcBorders>
            <w:noWrap/>
            <w:hideMark/>
          </w:tcPr>
          <w:p w14:paraId="59A03A08" w14:textId="77777777" w:rsidR="00BF48B2" w:rsidRPr="003A2D58" w:rsidRDefault="00BF48B2" w:rsidP="00BF48B2">
            <w:pPr>
              <w:spacing w:line="276" w:lineRule="auto"/>
              <w:rPr>
                <w:rFonts w:cs="Arial"/>
                <w:sz w:val="16"/>
                <w:szCs w:val="16"/>
              </w:rPr>
            </w:pPr>
            <w:r w:rsidRPr="003A2D58">
              <w:rPr>
                <w:rFonts w:cs="Arial"/>
                <w:sz w:val="16"/>
                <w:szCs w:val="16"/>
              </w:rPr>
              <w:t>Haemolytic uraemic syndrome (HUS)</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DF2A35" w14:textId="5A05800B" w:rsidR="00BF48B2" w:rsidRPr="00BF48B2" w:rsidRDefault="00BF48B2" w:rsidP="00BF48B2">
            <w:pPr>
              <w:spacing w:line="276" w:lineRule="auto"/>
              <w:jc w:val="center"/>
              <w:rPr>
                <w:rFonts w:cs="Arial"/>
                <w:sz w:val="16"/>
                <w:szCs w:val="16"/>
              </w:rPr>
            </w:pPr>
            <w:r w:rsidRPr="00BF48B2">
              <w:rPr>
                <w:rFonts w:cs="Calibri"/>
                <w:color w:val="000000"/>
                <w:sz w:val="16"/>
                <w:szCs w:val="16"/>
              </w:rPr>
              <w:t>0</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632345" w14:textId="200E07A1" w:rsidR="00BF48B2" w:rsidRPr="00BF48B2" w:rsidRDefault="00BF48B2" w:rsidP="00BF48B2">
            <w:pPr>
              <w:spacing w:line="276" w:lineRule="auto"/>
              <w:jc w:val="center"/>
              <w:rPr>
                <w:rFonts w:cs="Arial"/>
                <w:sz w:val="16"/>
                <w:szCs w:val="16"/>
              </w:rPr>
            </w:pPr>
            <w:r w:rsidRPr="00BF48B2">
              <w:rPr>
                <w:rFonts w:cs="Calibri"/>
                <w:color w:val="000000"/>
                <w:sz w:val="16"/>
                <w:szCs w:val="16"/>
              </w:rPr>
              <w:t>0</w:t>
            </w:r>
          </w:p>
        </w:tc>
        <w:tc>
          <w:tcPr>
            <w:tcW w:w="7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4CFD2F" w14:textId="554778F7" w:rsidR="00BF48B2" w:rsidRPr="00BF48B2" w:rsidRDefault="00BF48B2" w:rsidP="00BF48B2">
            <w:pPr>
              <w:spacing w:line="276" w:lineRule="auto"/>
              <w:jc w:val="center"/>
              <w:rPr>
                <w:rFonts w:cs="Arial"/>
                <w:sz w:val="16"/>
                <w:szCs w:val="16"/>
              </w:rPr>
            </w:pPr>
            <w:r w:rsidRPr="00BF48B2">
              <w:rPr>
                <w:rFonts w:cs="Calibri"/>
                <w:color w:val="000000"/>
                <w:sz w:val="16"/>
                <w:szCs w:val="16"/>
              </w:rPr>
              <w:t>0</w:t>
            </w:r>
          </w:p>
        </w:tc>
        <w:tc>
          <w:tcPr>
            <w:tcW w:w="78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99DC4D" w14:textId="31F86E87" w:rsidR="00BF48B2" w:rsidRPr="00BF48B2" w:rsidRDefault="00BF48B2" w:rsidP="00BF48B2">
            <w:pPr>
              <w:spacing w:line="276" w:lineRule="auto"/>
              <w:jc w:val="center"/>
              <w:rPr>
                <w:rFonts w:cs="Arial"/>
                <w:sz w:val="16"/>
                <w:szCs w:val="16"/>
              </w:rPr>
            </w:pPr>
            <w:r w:rsidRPr="00BF48B2">
              <w:rPr>
                <w:rFonts w:cs="Calibri"/>
                <w:color w:val="000000"/>
                <w:sz w:val="16"/>
                <w:szCs w:val="16"/>
              </w:rPr>
              <w:t>0</w:t>
            </w:r>
          </w:p>
        </w:tc>
        <w:tc>
          <w:tcPr>
            <w:tcW w:w="7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1A542DA" w14:textId="22B4FFDF" w:rsidR="00BF48B2" w:rsidRPr="00BF48B2" w:rsidRDefault="00BF48B2" w:rsidP="00BF48B2">
            <w:pPr>
              <w:spacing w:line="276" w:lineRule="auto"/>
              <w:jc w:val="center"/>
              <w:rPr>
                <w:rFonts w:cs="Arial"/>
                <w:sz w:val="16"/>
                <w:szCs w:val="16"/>
              </w:rPr>
            </w:pPr>
            <w:r w:rsidRPr="00BF48B2">
              <w:rPr>
                <w:rFonts w:cs="Calibri"/>
                <w:color w:val="000000"/>
                <w:sz w:val="16"/>
                <w:szCs w:val="16"/>
              </w:rPr>
              <w:t>0</w:t>
            </w:r>
          </w:p>
        </w:tc>
        <w:tc>
          <w:tcPr>
            <w:tcW w:w="64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02669C" w14:textId="14C8C4CA" w:rsidR="00BF48B2" w:rsidRPr="00BF48B2" w:rsidRDefault="00BF48B2" w:rsidP="00BF48B2">
            <w:pPr>
              <w:spacing w:line="276" w:lineRule="auto"/>
              <w:jc w:val="center"/>
              <w:rPr>
                <w:rFonts w:cs="Arial"/>
                <w:sz w:val="16"/>
                <w:szCs w:val="16"/>
              </w:rPr>
            </w:pPr>
            <w:r w:rsidRPr="00BF48B2">
              <w:rPr>
                <w:rFonts w:cs="Calibri"/>
                <w:color w:val="000000"/>
                <w:sz w:val="16"/>
                <w:szCs w:val="16"/>
              </w:rPr>
              <w:t>0</w:t>
            </w:r>
          </w:p>
        </w:tc>
        <w:tc>
          <w:tcPr>
            <w:tcW w:w="8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273819" w14:textId="75322464" w:rsidR="00BF48B2" w:rsidRPr="00BF48B2" w:rsidRDefault="00BF48B2" w:rsidP="00BF48B2">
            <w:pPr>
              <w:spacing w:line="276" w:lineRule="auto"/>
              <w:jc w:val="center"/>
              <w:rPr>
                <w:rFonts w:cs="Arial"/>
                <w:sz w:val="16"/>
                <w:szCs w:val="16"/>
              </w:rPr>
            </w:pPr>
            <w:r w:rsidRPr="00BF48B2">
              <w:rPr>
                <w:rFonts w:cs="Calibri"/>
                <w:color w:val="000000"/>
                <w:sz w:val="16"/>
                <w:szCs w:val="16"/>
              </w:rPr>
              <w:t>0</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A01796" w14:textId="1FAAF436" w:rsidR="00BF48B2" w:rsidRPr="00BF48B2" w:rsidRDefault="00BF48B2" w:rsidP="00BF48B2">
            <w:pPr>
              <w:spacing w:line="276" w:lineRule="auto"/>
              <w:jc w:val="center"/>
              <w:rPr>
                <w:rFonts w:cs="Arial"/>
                <w:sz w:val="16"/>
                <w:szCs w:val="16"/>
              </w:rPr>
            </w:pPr>
            <w:r w:rsidRPr="00BF48B2">
              <w:rPr>
                <w:rFonts w:cs="Calibri"/>
                <w:color w:val="000000"/>
                <w:sz w:val="16"/>
                <w:szCs w:val="16"/>
              </w:rPr>
              <w:t>0</w:t>
            </w:r>
          </w:p>
        </w:tc>
        <w:tc>
          <w:tcPr>
            <w:tcW w:w="74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B59CC1" w14:textId="7C677409" w:rsidR="00BF48B2" w:rsidRPr="00BF48B2" w:rsidRDefault="00BF48B2" w:rsidP="00BF48B2">
            <w:pPr>
              <w:spacing w:line="276" w:lineRule="auto"/>
              <w:jc w:val="center"/>
              <w:rPr>
                <w:rFonts w:cs="Arial"/>
                <w:sz w:val="16"/>
                <w:szCs w:val="16"/>
              </w:rPr>
            </w:pPr>
            <w:r w:rsidRPr="00BF48B2">
              <w:rPr>
                <w:rFonts w:cs="Calibri"/>
                <w:color w:val="000000"/>
                <w:sz w:val="16"/>
                <w:szCs w:val="16"/>
              </w:rPr>
              <w:t>1</w:t>
            </w:r>
          </w:p>
        </w:tc>
        <w:tc>
          <w:tcPr>
            <w:tcW w:w="64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4B419F" w14:textId="27DB74DB" w:rsidR="00BF48B2" w:rsidRPr="00BF48B2" w:rsidRDefault="00BF48B2" w:rsidP="00BF48B2">
            <w:pPr>
              <w:spacing w:line="276" w:lineRule="auto"/>
              <w:jc w:val="center"/>
              <w:rPr>
                <w:rFonts w:cs="Arial"/>
                <w:b/>
                <w:sz w:val="16"/>
                <w:szCs w:val="16"/>
              </w:rPr>
            </w:pPr>
            <w:r w:rsidRPr="00BF48B2">
              <w:rPr>
                <w:rFonts w:cs="Calibri"/>
                <w:color w:val="000000"/>
                <w:sz w:val="16"/>
                <w:szCs w:val="16"/>
              </w:rPr>
              <w:t>1</w:t>
            </w:r>
          </w:p>
        </w:tc>
        <w:tc>
          <w:tcPr>
            <w:tcW w:w="1268" w:type="dxa"/>
            <w:tcBorders>
              <w:top w:val="single" w:sz="4" w:space="0" w:color="auto"/>
              <w:left w:val="single" w:sz="4" w:space="0" w:color="auto"/>
              <w:bottom w:val="single" w:sz="4" w:space="0" w:color="auto"/>
              <w:right w:val="single" w:sz="4" w:space="0" w:color="auto"/>
            </w:tcBorders>
            <w:shd w:val="clear" w:color="auto" w:fill="auto"/>
            <w:noWrap/>
          </w:tcPr>
          <w:p w14:paraId="4E2162BA" w14:textId="190E7432" w:rsidR="00BF48B2" w:rsidRPr="00BF48B2" w:rsidRDefault="00BF48B2" w:rsidP="00BF48B2">
            <w:pPr>
              <w:spacing w:line="276" w:lineRule="auto"/>
              <w:jc w:val="center"/>
              <w:rPr>
                <w:rFonts w:cs="Arial"/>
                <w:b/>
                <w:sz w:val="16"/>
                <w:szCs w:val="16"/>
              </w:rPr>
            </w:pPr>
            <w:r w:rsidRPr="00BF48B2">
              <w:rPr>
                <w:rFonts w:cs="Arial"/>
                <w:b/>
                <w:sz w:val="16"/>
                <w:szCs w:val="16"/>
              </w:rPr>
              <w:t>0(0.0)</w:t>
            </w:r>
          </w:p>
        </w:tc>
        <w:tc>
          <w:tcPr>
            <w:tcW w:w="71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D55DF9" w14:textId="1DEC7ED8" w:rsidR="00BF48B2" w:rsidRPr="00BF48B2" w:rsidRDefault="00BF48B2" w:rsidP="00BF48B2">
            <w:pPr>
              <w:spacing w:line="276" w:lineRule="auto"/>
              <w:jc w:val="center"/>
              <w:rPr>
                <w:rFonts w:cs="Arial"/>
                <w:b/>
                <w:sz w:val="16"/>
                <w:szCs w:val="16"/>
              </w:rPr>
            </w:pPr>
            <w:r w:rsidRPr="00BF48B2">
              <w:rPr>
                <w:rFonts w:cs="Arial"/>
                <w:b/>
                <w:color w:val="000000"/>
                <w:sz w:val="16"/>
                <w:szCs w:val="16"/>
              </w:rPr>
              <w:t>0</w:t>
            </w:r>
          </w:p>
        </w:tc>
        <w:tc>
          <w:tcPr>
            <w:tcW w:w="1229" w:type="dxa"/>
            <w:tcBorders>
              <w:top w:val="single" w:sz="4" w:space="0" w:color="auto"/>
              <w:left w:val="single" w:sz="4" w:space="0" w:color="auto"/>
              <w:bottom w:val="single" w:sz="4" w:space="0" w:color="auto"/>
              <w:right w:val="single" w:sz="4" w:space="0" w:color="auto"/>
            </w:tcBorders>
            <w:noWrap/>
            <w:hideMark/>
          </w:tcPr>
          <w:p w14:paraId="21830295" w14:textId="12CCDC44" w:rsidR="00BF48B2" w:rsidRPr="00BF48B2" w:rsidRDefault="00BF48B2" w:rsidP="00BF48B2">
            <w:pPr>
              <w:spacing w:line="276" w:lineRule="auto"/>
              <w:jc w:val="center"/>
              <w:rPr>
                <w:rFonts w:cs="Arial"/>
                <w:b/>
                <w:sz w:val="16"/>
                <w:szCs w:val="16"/>
              </w:rPr>
            </w:pPr>
            <w:r w:rsidRPr="00E02413">
              <w:rPr>
                <w:rFonts w:cs="Arial"/>
                <w:b/>
                <w:sz w:val="16"/>
                <w:szCs w:val="16"/>
              </w:rPr>
              <w:t>0(0.0)</w:t>
            </w:r>
          </w:p>
        </w:tc>
      </w:tr>
      <w:tr w:rsidR="00BF48B2" w:rsidRPr="003A2D58" w14:paraId="44124BE2" w14:textId="77777777" w:rsidTr="00BF48B2">
        <w:trPr>
          <w:trHeight w:val="206"/>
        </w:trPr>
        <w:tc>
          <w:tcPr>
            <w:tcW w:w="3691" w:type="dxa"/>
            <w:tcBorders>
              <w:right w:val="single" w:sz="4" w:space="0" w:color="auto"/>
            </w:tcBorders>
            <w:noWrap/>
            <w:hideMark/>
          </w:tcPr>
          <w:p w14:paraId="3517F11D" w14:textId="77777777" w:rsidR="00BF48B2" w:rsidRPr="003A2D58" w:rsidRDefault="00BF48B2" w:rsidP="00BF48B2">
            <w:pPr>
              <w:spacing w:line="276" w:lineRule="auto"/>
              <w:rPr>
                <w:rFonts w:cs="Arial"/>
                <w:sz w:val="16"/>
                <w:szCs w:val="16"/>
              </w:rPr>
            </w:pPr>
            <w:r w:rsidRPr="003A2D58">
              <w:rPr>
                <w:rFonts w:cs="Arial"/>
                <w:sz w:val="16"/>
                <w:szCs w:val="16"/>
              </w:rPr>
              <w:t>Listeriosis</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89AF56" w14:textId="291ECB81" w:rsidR="00BF48B2" w:rsidRPr="00BF48B2" w:rsidRDefault="00BF48B2" w:rsidP="00BF48B2">
            <w:pPr>
              <w:spacing w:line="276" w:lineRule="auto"/>
              <w:jc w:val="center"/>
              <w:rPr>
                <w:rFonts w:cs="Arial"/>
                <w:sz w:val="16"/>
                <w:szCs w:val="16"/>
              </w:rPr>
            </w:pPr>
            <w:r w:rsidRPr="00BF48B2">
              <w:rPr>
                <w:rFonts w:cs="Calibri"/>
                <w:color w:val="000000"/>
                <w:sz w:val="16"/>
                <w:szCs w:val="16"/>
              </w:rPr>
              <w:t>0</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187339" w14:textId="1D71D474" w:rsidR="00BF48B2" w:rsidRPr="00BF48B2" w:rsidRDefault="00BF48B2" w:rsidP="00BF48B2">
            <w:pPr>
              <w:spacing w:line="276" w:lineRule="auto"/>
              <w:jc w:val="center"/>
              <w:rPr>
                <w:rFonts w:cs="Arial"/>
                <w:sz w:val="16"/>
                <w:szCs w:val="16"/>
              </w:rPr>
            </w:pPr>
            <w:r w:rsidRPr="00BF48B2">
              <w:rPr>
                <w:rFonts w:cs="Calibri"/>
                <w:color w:val="000000"/>
                <w:sz w:val="16"/>
                <w:szCs w:val="16"/>
              </w:rPr>
              <w:t>0</w:t>
            </w:r>
          </w:p>
        </w:tc>
        <w:tc>
          <w:tcPr>
            <w:tcW w:w="7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092AA5" w14:textId="32F02FA5" w:rsidR="00BF48B2" w:rsidRPr="00BF48B2" w:rsidRDefault="00BF48B2" w:rsidP="00BF48B2">
            <w:pPr>
              <w:spacing w:line="276" w:lineRule="auto"/>
              <w:jc w:val="center"/>
              <w:rPr>
                <w:rFonts w:cs="Arial"/>
                <w:sz w:val="16"/>
                <w:szCs w:val="16"/>
              </w:rPr>
            </w:pPr>
            <w:r w:rsidRPr="00BF48B2">
              <w:rPr>
                <w:rFonts w:cs="Calibri"/>
                <w:color w:val="000000"/>
                <w:sz w:val="16"/>
                <w:szCs w:val="16"/>
              </w:rPr>
              <w:t>1</w:t>
            </w:r>
          </w:p>
        </w:tc>
        <w:tc>
          <w:tcPr>
            <w:tcW w:w="78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B5ED16" w14:textId="4360AE0C" w:rsidR="00BF48B2" w:rsidRPr="00BF48B2" w:rsidRDefault="00BF48B2" w:rsidP="00BF48B2">
            <w:pPr>
              <w:spacing w:line="276" w:lineRule="auto"/>
              <w:jc w:val="center"/>
              <w:rPr>
                <w:rFonts w:cs="Arial"/>
                <w:sz w:val="16"/>
                <w:szCs w:val="16"/>
              </w:rPr>
            </w:pPr>
            <w:r w:rsidRPr="00BF48B2">
              <w:rPr>
                <w:rFonts w:cs="Calibri"/>
                <w:color w:val="000000"/>
                <w:sz w:val="16"/>
                <w:szCs w:val="16"/>
              </w:rPr>
              <w:t>0</w:t>
            </w:r>
          </w:p>
        </w:tc>
        <w:tc>
          <w:tcPr>
            <w:tcW w:w="7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552343" w14:textId="6F01EBC8" w:rsidR="00BF48B2" w:rsidRPr="00BF48B2" w:rsidRDefault="00BF48B2" w:rsidP="00BF48B2">
            <w:pPr>
              <w:spacing w:line="276" w:lineRule="auto"/>
              <w:jc w:val="center"/>
              <w:rPr>
                <w:rFonts w:cs="Arial"/>
                <w:sz w:val="16"/>
                <w:szCs w:val="16"/>
              </w:rPr>
            </w:pPr>
            <w:r w:rsidRPr="00BF48B2">
              <w:rPr>
                <w:rFonts w:cs="Calibri"/>
                <w:color w:val="000000"/>
                <w:sz w:val="16"/>
                <w:szCs w:val="16"/>
              </w:rPr>
              <w:t>0</w:t>
            </w:r>
          </w:p>
        </w:tc>
        <w:tc>
          <w:tcPr>
            <w:tcW w:w="64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3672A4" w14:textId="37BF474D" w:rsidR="00BF48B2" w:rsidRPr="00BF48B2" w:rsidRDefault="00BF48B2" w:rsidP="00BF48B2">
            <w:pPr>
              <w:spacing w:line="276" w:lineRule="auto"/>
              <w:jc w:val="center"/>
              <w:rPr>
                <w:rFonts w:cs="Arial"/>
                <w:sz w:val="16"/>
                <w:szCs w:val="16"/>
              </w:rPr>
            </w:pPr>
            <w:r w:rsidRPr="00BF48B2">
              <w:rPr>
                <w:rFonts w:cs="Calibri"/>
                <w:color w:val="000000"/>
                <w:sz w:val="16"/>
                <w:szCs w:val="16"/>
              </w:rPr>
              <w:t>0</w:t>
            </w:r>
          </w:p>
        </w:tc>
        <w:tc>
          <w:tcPr>
            <w:tcW w:w="8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D8EB59" w14:textId="401F2153" w:rsidR="00BF48B2" w:rsidRPr="00BF48B2" w:rsidRDefault="00BF48B2" w:rsidP="00BF48B2">
            <w:pPr>
              <w:spacing w:line="276" w:lineRule="auto"/>
              <w:jc w:val="center"/>
              <w:rPr>
                <w:rFonts w:cs="Arial"/>
                <w:sz w:val="16"/>
                <w:szCs w:val="16"/>
              </w:rPr>
            </w:pPr>
            <w:r w:rsidRPr="00BF48B2">
              <w:rPr>
                <w:rFonts w:cs="Calibri"/>
                <w:color w:val="000000"/>
                <w:sz w:val="16"/>
                <w:szCs w:val="16"/>
              </w:rPr>
              <w:t>0</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C99338" w14:textId="054E4A84" w:rsidR="00BF48B2" w:rsidRPr="00BF48B2" w:rsidRDefault="00BF48B2" w:rsidP="00BF48B2">
            <w:pPr>
              <w:spacing w:line="276" w:lineRule="auto"/>
              <w:jc w:val="center"/>
              <w:rPr>
                <w:rFonts w:cs="Arial"/>
                <w:sz w:val="16"/>
                <w:szCs w:val="16"/>
              </w:rPr>
            </w:pPr>
            <w:r w:rsidRPr="00BF48B2">
              <w:rPr>
                <w:rFonts w:cs="Calibri"/>
                <w:color w:val="000000"/>
                <w:sz w:val="16"/>
                <w:szCs w:val="16"/>
              </w:rPr>
              <w:t>0</w:t>
            </w:r>
          </w:p>
        </w:tc>
        <w:tc>
          <w:tcPr>
            <w:tcW w:w="74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2195AD" w14:textId="278D69DE" w:rsidR="00BF48B2" w:rsidRPr="00BF48B2" w:rsidRDefault="00BF48B2" w:rsidP="00BF48B2">
            <w:pPr>
              <w:spacing w:line="276" w:lineRule="auto"/>
              <w:jc w:val="center"/>
              <w:rPr>
                <w:rFonts w:cs="Arial"/>
                <w:sz w:val="16"/>
                <w:szCs w:val="16"/>
              </w:rPr>
            </w:pPr>
            <w:r w:rsidRPr="00BF48B2">
              <w:rPr>
                <w:rFonts w:cs="Calibri"/>
                <w:color w:val="000000"/>
                <w:sz w:val="16"/>
                <w:szCs w:val="16"/>
              </w:rPr>
              <w:t>2</w:t>
            </w:r>
          </w:p>
        </w:tc>
        <w:tc>
          <w:tcPr>
            <w:tcW w:w="64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77C885" w14:textId="77234129" w:rsidR="00BF48B2" w:rsidRPr="00BF48B2" w:rsidRDefault="00BF48B2" w:rsidP="00BF48B2">
            <w:pPr>
              <w:spacing w:line="276" w:lineRule="auto"/>
              <w:jc w:val="center"/>
              <w:rPr>
                <w:rFonts w:cs="Arial"/>
                <w:b/>
                <w:sz w:val="16"/>
                <w:szCs w:val="16"/>
              </w:rPr>
            </w:pPr>
            <w:r w:rsidRPr="00BF48B2">
              <w:rPr>
                <w:rFonts w:cs="Calibri"/>
                <w:color w:val="000000"/>
                <w:sz w:val="16"/>
                <w:szCs w:val="16"/>
              </w:rPr>
              <w:t>3</w:t>
            </w:r>
          </w:p>
        </w:tc>
        <w:tc>
          <w:tcPr>
            <w:tcW w:w="1268" w:type="dxa"/>
            <w:tcBorders>
              <w:top w:val="single" w:sz="4" w:space="0" w:color="auto"/>
              <w:left w:val="single" w:sz="4" w:space="0" w:color="auto"/>
              <w:bottom w:val="single" w:sz="4" w:space="0" w:color="auto"/>
              <w:right w:val="single" w:sz="4" w:space="0" w:color="auto"/>
            </w:tcBorders>
            <w:shd w:val="clear" w:color="auto" w:fill="auto"/>
            <w:noWrap/>
          </w:tcPr>
          <w:p w14:paraId="0D54526A" w14:textId="30EAFAD4" w:rsidR="00BF48B2" w:rsidRPr="00BF48B2" w:rsidRDefault="00BF48B2" w:rsidP="00BF48B2">
            <w:pPr>
              <w:spacing w:line="276" w:lineRule="auto"/>
              <w:jc w:val="center"/>
              <w:rPr>
                <w:rFonts w:cs="Arial"/>
                <w:b/>
                <w:sz w:val="16"/>
                <w:szCs w:val="16"/>
              </w:rPr>
            </w:pPr>
            <w:r w:rsidRPr="00BF48B2">
              <w:rPr>
                <w:rFonts w:cs="Arial"/>
                <w:b/>
                <w:sz w:val="16"/>
                <w:szCs w:val="16"/>
              </w:rPr>
              <w:t>0(0.0)</w:t>
            </w:r>
          </w:p>
        </w:tc>
        <w:tc>
          <w:tcPr>
            <w:tcW w:w="7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EA538B" w14:textId="4D59441A" w:rsidR="00BF48B2" w:rsidRPr="00BF48B2" w:rsidRDefault="00BF48B2" w:rsidP="00BF48B2">
            <w:pPr>
              <w:spacing w:line="276" w:lineRule="auto"/>
              <w:jc w:val="center"/>
              <w:rPr>
                <w:rFonts w:cs="Arial"/>
                <w:b/>
                <w:sz w:val="16"/>
                <w:szCs w:val="16"/>
              </w:rPr>
            </w:pPr>
            <w:r w:rsidRPr="00BF48B2">
              <w:rPr>
                <w:rFonts w:cs="Arial"/>
                <w:sz w:val="16"/>
                <w:szCs w:val="16"/>
              </w:rPr>
              <w:t>8</w:t>
            </w:r>
          </w:p>
        </w:tc>
        <w:tc>
          <w:tcPr>
            <w:tcW w:w="1229" w:type="dxa"/>
            <w:tcBorders>
              <w:top w:val="single" w:sz="4" w:space="0" w:color="auto"/>
              <w:left w:val="single" w:sz="4" w:space="0" w:color="auto"/>
              <w:bottom w:val="single" w:sz="4" w:space="0" w:color="auto"/>
              <w:right w:val="single" w:sz="4" w:space="0" w:color="auto"/>
            </w:tcBorders>
            <w:noWrap/>
            <w:vAlign w:val="center"/>
            <w:hideMark/>
          </w:tcPr>
          <w:p w14:paraId="1693EDB1" w14:textId="74966F63" w:rsidR="00BF48B2" w:rsidRPr="00CC61FF" w:rsidRDefault="00BF48B2" w:rsidP="00BF48B2">
            <w:pPr>
              <w:spacing w:line="276" w:lineRule="auto"/>
              <w:jc w:val="center"/>
              <w:rPr>
                <w:rFonts w:cs="Arial"/>
                <w:sz w:val="16"/>
                <w:szCs w:val="16"/>
              </w:rPr>
            </w:pPr>
            <w:r w:rsidRPr="00CC61FF">
              <w:rPr>
                <w:rFonts w:cs="Arial"/>
                <w:sz w:val="16"/>
                <w:szCs w:val="16"/>
              </w:rPr>
              <w:t>1(12.5)</w:t>
            </w:r>
          </w:p>
        </w:tc>
      </w:tr>
      <w:tr w:rsidR="00154576" w:rsidRPr="003A2D58" w14:paraId="2DD14F23" w14:textId="77777777" w:rsidTr="00BF48B2">
        <w:trPr>
          <w:trHeight w:val="206"/>
        </w:trPr>
        <w:tc>
          <w:tcPr>
            <w:tcW w:w="3691" w:type="dxa"/>
            <w:tcBorders>
              <w:right w:val="single" w:sz="4" w:space="0" w:color="auto"/>
            </w:tcBorders>
            <w:noWrap/>
            <w:hideMark/>
          </w:tcPr>
          <w:p w14:paraId="0CF5F9DE" w14:textId="77777777" w:rsidR="00154576" w:rsidRPr="003A2D58" w:rsidRDefault="00154576" w:rsidP="00154576">
            <w:pPr>
              <w:spacing w:line="276" w:lineRule="auto"/>
              <w:rPr>
                <w:rFonts w:cs="Arial"/>
                <w:sz w:val="16"/>
                <w:szCs w:val="16"/>
              </w:rPr>
            </w:pPr>
            <w:r w:rsidRPr="003A2D58">
              <w:rPr>
                <w:rFonts w:cs="Arial"/>
                <w:sz w:val="16"/>
                <w:szCs w:val="16"/>
                <w:vertAlign w:val="superscript"/>
              </w:rPr>
              <w:t>$</w:t>
            </w:r>
            <w:r w:rsidRPr="003A2D58">
              <w:rPr>
                <w:rFonts w:cs="Arial"/>
                <w:sz w:val="16"/>
                <w:szCs w:val="16"/>
              </w:rPr>
              <w:t>Malaria</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7F682E" w14:textId="1E87C818" w:rsidR="00154576" w:rsidRPr="00BF48B2" w:rsidRDefault="00154576" w:rsidP="00154576">
            <w:pPr>
              <w:spacing w:line="276" w:lineRule="auto"/>
              <w:jc w:val="center"/>
              <w:rPr>
                <w:rFonts w:cs="Arial"/>
                <w:sz w:val="16"/>
                <w:szCs w:val="16"/>
              </w:rPr>
            </w:pPr>
            <w:r w:rsidRPr="00BF48B2">
              <w:rPr>
                <w:rFonts w:cs="Calibri"/>
                <w:color w:val="000000"/>
                <w:sz w:val="16"/>
                <w:szCs w:val="16"/>
              </w:rPr>
              <w:t>8</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CC7ED5" w14:textId="5A14007B" w:rsidR="00154576" w:rsidRPr="00BF48B2" w:rsidRDefault="00154576" w:rsidP="00154576">
            <w:pPr>
              <w:spacing w:line="276" w:lineRule="auto"/>
              <w:jc w:val="center"/>
              <w:rPr>
                <w:rFonts w:cs="Arial"/>
                <w:sz w:val="16"/>
                <w:szCs w:val="16"/>
              </w:rPr>
            </w:pPr>
            <w:r w:rsidRPr="00BF48B2">
              <w:rPr>
                <w:rFonts w:cs="Calibri"/>
                <w:color w:val="000000"/>
                <w:sz w:val="16"/>
                <w:szCs w:val="16"/>
              </w:rPr>
              <w:t>22</w:t>
            </w:r>
          </w:p>
        </w:tc>
        <w:tc>
          <w:tcPr>
            <w:tcW w:w="7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2A8E38" w14:textId="4C635EA0" w:rsidR="00154576" w:rsidRPr="00BF48B2" w:rsidRDefault="00154576" w:rsidP="00154576">
            <w:pPr>
              <w:spacing w:line="276" w:lineRule="auto"/>
              <w:jc w:val="center"/>
              <w:rPr>
                <w:rFonts w:cs="Arial"/>
                <w:sz w:val="16"/>
                <w:szCs w:val="16"/>
              </w:rPr>
            </w:pPr>
            <w:r w:rsidRPr="00BF48B2">
              <w:rPr>
                <w:rFonts w:cs="Calibri"/>
                <w:color w:val="000000"/>
                <w:sz w:val="16"/>
                <w:szCs w:val="16"/>
              </w:rPr>
              <w:t>117</w:t>
            </w:r>
          </w:p>
        </w:tc>
        <w:tc>
          <w:tcPr>
            <w:tcW w:w="78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9EAFD8" w14:textId="1B320834" w:rsidR="00154576" w:rsidRPr="00BF48B2" w:rsidRDefault="00154576" w:rsidP="00154576">
            <w:pPr>
              <w:spacing w:line="276" w:lineRule="auto"/>
              <w:jc w:val="center"/>
              <w:rPr>
                <w:rFonts w:cs="Arial"/>
                <w:sz w:val="16"/>
                <w:szCs w:val="16"/>
              </w:rPr>
            </w:pPr>
            <w:r w:rsidRPr="00BF48B2">
              <w:rPr>
                <w:rFonts w:cs="Calibri"/>
                <w:color w:val="000000"/>
                <w:sz w:val="16"/>
                <w:szCs w:val="16"/>
              </w:rPr>
              <w:t>97</w:t>
            </w:r>
          </w:p>
        </w:tc>
        <w:tc>
          <w:tcPr>
            <w:tcW w:w="7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CCBF79" w14:textId="697171D4" w:rsidR="00154576" w:rsidRPr="00BF48B2" w:rsidRDefault="00154576" w:rsidP="00154576">
            <w:pPr>
              <w:spacing w:line="276" w:lineRule="auto"/>
              <w:jc w:val="center"/>
              <w:rPr>
                <w:rFonts w:cs="Arial"/>
                <w:sz w:val="16"/>
                <w:szCs w:val="16"/>
              </w:rPr>
            </w:pPr>
            <w:r w:rsidRPr="00BF48B2">
              <w:rPr>
                <w:rFonts w:cs="Calibri"/>
                <w:color w:val="000000"/>
                <w:sz w:val="16"/>
                <w:szCs w:val="16"/>
              </w:rPr>
              <w:t>535</w:t>
            </w:r>
          </w:p>
        </w:tc>
        <w:tc>
          <w:tcPr>
            <w:tcW w:w="64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DA3BCE" w14:textId="4028C209" w:rsidR="00154576" w:rsidRPr="00BF48B2" w:rsidRDefault="00154576" w:rsidP="00154576">
            <w:pPr>
              <w:spacing w:line="276" w:lineRule="auto"/>
              <w:jc w:val="center"/>
              <w:rPr>
                <w:rFonts w:cs="Arial"/>
                <w:sz w:val="16"/>
                <w:szCs w:val="16"/>
              </w:rPr>
            </w:pPr>
            <w:r w:rsidRPr="00BF48B2">
              <w:rPr>
                <w:rFonts w:cs="Calibri"/>
                <w:color w:val="000000"/>
                <w:sz w:val="16"/>
                <w:szCs w:val="16"/>
              </w:rPr>
              <w:t>112</w:t>
            </w:r>
          </w:p>
        </w:tc>
        <w:tc>
          <w:tcPr>
            <w:tcW w:w="8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35262D" w14:textId="76A89BF2" w:rsidR="00154576" w:rsidRPr="00BF48B2" w:rsidRDefault="00154576" w:rsidP="00154576">
            <w:pPr>
              <w:spacing w:line="276" w:lineRule="auto"/>
              <w:jc w:val="center"/>
              <w:rPr>
                <w:rFonts w:cs="Arial"/>
                <w:sz w:val="16"/>
                <w:szCs w:val="16"/>
              </w:rPr>
            </w:pPr>
            <w:r w:rsidRPr="00BF48B2">
              <w:rPr>
                <w:rFonts w:cs="Calibri"/>
                <w:color w:val="000000"/>
                <w:sz w:val="16"/>
                <w:szCs w:val="16"/>
              </w:rPr>
              <w:t>5</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066C1B" w14:textId="3D739A76" w:rsidR="00154576" w:rsidRPr="00BF48B2" w:rsidRDefault="00154576" w:rsidP="00154576">
            <w:pPr>
              <w:spacing w:line="276" w:lineRule="auto"/>
              <w:jc w:val="center"/>
              <w:rPr>
                <w:rFonts w:cs="Arial"/>
                <w:sz w:val="16"/>
                <w:szCs w:val="16"/>
              </w:rPr>
            </w:pPr>
            <w:r w:rsidRPr="00BF48B2">
              <w:rPr>
                <w:rFonts w:cs="Calibri"/>
                <w:color w:val="000000"/>
                <w:sz w:val="16"/>
                <w:szCs w:val="16"/>
              </w:rPr>
              <w:t>27</w:t>
            </w:r>
          </w:p>
        </w:tc>
        <w:tc>
          <w:tcPr>
            <w:tcW w:w="74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6E26E4" w14:textId="16F96AF9" w:rsidR="00154576" w:rsidRPr="00BF48B2" w:rsidRDefault="00154576" w:rsidP="00154576">
            <w:pPr>
              <w:spacing w:line="276" w:lineRule="auto"/>
              <w:jc w:val="center"/>
              <w:rPr>
                <w:rFonts w:cs="Arial"/>
                <w:sz w:val="16"/>
                <w:szCs w:val="16"/>
              </w:rPr>
            </w:pPr>
            <w:r w:rsidRPr="00BF48B2">
              <w:rPr>
                <w:rFonts w:cs="Calibri"/>
                <w:color w:val="000000"/>
                <w:sz w:val="16"/>
                <w:szCs w:val="16"/>
              </w:rPr>
              <w:t>19</w:t>
            </w:r>
          </w:p>
        </w:tc>
        <w:tc>
          <w:tcPr>
            <w:tcW w:w="64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D6E5ED" w14:textId="79899E95" w:rsidR="00154576" w:rsidRPr="00BF48B2" w:rsidRDefault="00154576" w:rsidP="00154576">
            <w:pPr>
              <w:spacing w:line="276" w:lineRule="auto"/>
              <w:jc w:val="center"/>
              <w:rPr>
                <w:rFonts w:cs="Arial"/>
                <w:b/>
                <w:sz w:val="16"/>
                <w:szCs w:val="16"/>
              </w:rPr>
            </w:pPr>
            <w:r w:rsidRPr="00BF48B2">
              <w:rPr>
                <w:rFonts w:cs="Calibri"/>
                <w:color w:val="000000"/>
                <w:sz w:val="16"/>
                <w:szCs w:val="16"/>
              </w:rPr>
              <w:t>942</w:t>
            </w:r>
          </w:p>
        </w:tc>
        <w:tc>
          <w:tcPr>
            <w:tcW w:w="126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3F7A8F" w14:textId="1FF88184" w:rsidR="00154576" w:rsidRPr="00BF48B2" w:rsidRDefault="00154576" w:rsidP="00154576">
            <w:pPr>
              <w:spacing w:line="276" w:lineRule="auto"/>
              <w:jc w:val="center"/>
              <w:rPr>
                <w:rFonts w:cs="Arial"/>
                <w:b/>
                <w:sz w:val="16"/>
                <w:szCs w:val="16"/>
              </w:rPr>
            </w:pPr>
            <w:r w:rsidRPr="00BF48B2">
              <w:rPr>
                <w:rFonts w:cs="Calibri"/>
                <w:color w:val="000000"/>
                <w:sz w:val="16"/>
                <w:szCs w:val="16"/>
              </w:rPr>
              <w:t>4</w:t>
            </w:r>
            <w:r w:rsidR="00BF48B2" w:rsidRPr="00BF48B2">
              <w:rPr>
                <w:rFonts w:cs="Calibri"/>
                <w:color w:val="000000"/>
                <w:sz w:val="16"/>
                <w:szCs w:val="16"/>
              </w:rPr>
              <w:t xml:space="preserve"> (0.4)</w:t>
            </w:r>
          </w:p>
        </w:tc>
        <w:tc>
          <w:tcPr>
            <w:tcW w:w="7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4D8209" w14:textId="52774C65" w:rsidR="00154576" w:rsidRPr="00BF48B2" w:rsidRDefault="00154576" w:rsidP="00154576">
            <w:pPr>
              <w:spacing w:line="276" w:lineRule="auto"/>
              <w:jc w:val="center"/>
              <w:rPr>
                <w:rFonts w:cs="Arial"/>
                <w:b/>
                <w:sz w:val="16"/>
                <w:szCs w:val="16"/>
              </w:rPr>
            </w:pPr>
            <w:r w:rsidRPr="00BF48B2">
              <w:rPr>
                <w:rFonts w:cs="Arial"/>
                <w:sz w:val="16"/>
                <w:szCs w:val="16"/>
              </w:rPr>
              <w:t>504</w:t>
            </w:r>
          </w:p>
        </w:tc>
        <w:tc>
          <w:tcPr>
            <w:tcW w:w="1229" w:type="dxa"/>
            <w:tcBorders>
              <w:top w:val="single" w:sz="4" w:space="0" w:color="auto"/>
              <w:left w:val="single" w:sz="4" w:space="0" w:color="auto"/>
              <w:bottom w:val="single" w:sz="4" w:space="0" w:color="auto"/>
              <w:right w:val="single" w:sz="4" w:space="0" w:color="auto"/>
            </w:tcBorders>
            <w:noWrap/>
            <w:vAlign w:val="center"/>
            <w:hideMark/>
          </w:tcPr>
          <w:p w14:paraId="3E82750D" w14:textId="45BAA26C" w:rsidR="00154576" w:rsidRPr="00CC61FF" w:rsidRDefault="00154576" w:rsidP="00154576">
            <w:pPr>
              <w:spacing w:line="276" w:lineRule="auto"/>
              <w:jc w:val="center"/>
              <w:rPr>
                <w:rFonts w:cs="Arial"/>
                <w:sz w:val="16"/>
                <w:szCs w:val="16"/>
              </w:rPr>
            </w:pPr>
            <w:r w:rsidRPr="00CC61FF">
              <w:rPr>
                <w:rFonts w:cs="Arial"/>
                <w:sz w:val="16"/>
                <w:szCs w:val="16"/>
              </w:rPr>
              <w:t>6 (1.2)</w:t>
            </w:r>
          </w:p>
        </w:tc>
      </w:tr>
      <w:tr w:rsidR="00154576" w:rsidRPr="003A2D58" w14:paraId="79CA444F" w14:textId="77777777" w:rsidTr="00BF48B2">
        <w:trPr>
          <w:trHeight w:val="206"/>
        </w:trPr>
        <w:tc>
          <w:tcPr>
            <w:tcW w:w="3691" w:type="dxa"/>
            <w:tcBorders>
              <w:right w:val="single" w:sz="4" w:space="0" w:color="auto"/>
            </w:tcBorders>
            <w:noWrap/>
            <w:hideMark/>
          </w:tcPr>
          <w:p w14:paraId="51D5BC45" w14:textId="77777777" w:rsidR="00154576" w:rsidRPr="003A2D58" w:rsidRDefault="00154576" w:rsidP="00154576">
            <w:pPr>
              <w:spacing w:line="276" w:lineRule="auto"/>
              <w:rPr>
                <w:rFonts w:cs="Arial"/>
                <w:sz w:val="16"/>
                <w:szCs w:val="16"/>
              </w:rPr>
            </w:pPr>
            <w:r w:rsidRPr="003A2D58">
              <w:rPr>
                <w:rFonts w:cs="Arial"/>
                <w:sz w:val="16"/>
                <w:szCs w:val="16"/>
              </w:rPr>
              <w:t>Measles</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A472A5" w14:textId="2F95A8F3" w:rsidR="00154576" w:rsidRPr="00BF48B2" w:rsidRDefault="00154576" w:rsidP="00154576">
            <w:pPr>
              <w:spacing w:line="276" w:lineRule="auto"/>
              <w:jc w:val="center"/>
              <w:rPr>
                <w:rFonts w:cs="Arial"/>
                <w:sz w:val="16"/>
                <w:szCs w:val="16"/>
              </w:rPr>
            </w:pPr>
            <w:r w:rsidRPr="00BF48B2">
              <w:rPr>
                <w:rFonts w:cs="Calibri"/>
                <w:color w:val="000000"/>
                <w:sz w:val="16"/>
                <w:szCs w:val="16"/>
              </w:rPr>
              <w:t>0</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CED3AC" w14:textId="1B7F3EA2" w:rsidR="00154576" w:rsidRPr="00BF48B2" w:rsidRDefault="00154576" w:rsidP="00154576">
            <w:pPr>
              <w:spacing w:line="276" w:lineRule="auto"/>
              <w:jc w:val="center"/>
              <w:rPr>
                <w:rFonts w:cs="Arial"/>
                <w:sz w:val="16"/>
                <w:szCs w:val="16"/>
              </w:rPr>
            </w:pPr>
            <w:r w:rsidRPr="00BF48B2">
              <w:rPr>
                <w:rFonts w:cs="Calibri"/>
                <w:color w:val="000000"/>
                <w:sz w:val="16"/>
                <w:szCs w:val="16"/>
              </w:rPr>
              <w:t>0</w:t>
            </w:r>
          </w:p>
        </w:tc>
        <w:tc>
          <w:tcPr>
            <w:tcW w:w="7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9B3C02" w14:textId="7B9283D8" w:rsidR="00154576" w:rsidRPr="00BF48B2" w:rsidRDefault="00154576" w:rsidP="00154576">
            <w:pPr>
              <w:spacing w:line="276" w:lineRule="auto"/>
              <w:jc w:val="center"/>
              <w:rPr>
                <w:rFonts w:cs="Arial"/>
                <w:sz w:val="16"/>
                <w:szCs w:val="16"/>
              </w:rPr>
            </w:pPr>
            <w:r w:rsidRPr="00BF48B2">
              <w:rPr>
                <w:rFonts w:cs="Calibri"/>
                <w:color w:val="000000"/>
                <w:sz w:val="16"/>
                <w:szCs w:val="16"/>
              </w:rPr>
              <w:t>22</w:t>
            </w:r>
          </w:p>
        </w:tc>
        <w:tc>
          <w:tcPr>
            <w:tcW w:w="78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5A005A" w14:textId="3ED9021C" w:rsidR="00154576" w:rsidRPr="00BF48B2" w:rsidRDefault="00154576" w:rsidP="00154576">
            <w:pPr>
              <w:spacing w:line="276" w:lineRule="auto"/>
              <w:jc w:val="center"/>
              <w:rPr>
                <w:rFonts w:cs="Arial"/>
                <w:sz w:val="16"/>
                <w:szCs w:val="16"/>
              </w:rPr>
            </w:pPr>
            <w:r w:rsidRPr="00BF48B2">
              <w:rPr>
                <w:rFonts w:cs="Calibri"/>
                <w:color w:val="000000"/>
                <w:sz w:val="16"/>
                <w:szCs w:val="16"/>
              </w:rPr>
              <w:t>14</w:t>
            </w:r>
          </w:p>
        </w:tc>
        <w:tc>
          <w:tcPr>
            <w:tcW w:w="7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CC5E8D" w14:textId="2632C3C4" w:rsidR="00154576" w:rsidRPr="00BF48B2" w:rsidRDefault="00154576" w:rsidP="00154576">
            <w:pPr>
              <w:spacing w:line="276" w:lineRule="auto"/>
              <w:jc w:val="center"/>
              <w:rPr>
                <w:rFonts w:cs="Arial"/>
                <w:sz w:val="16"/>
                <w:szCs w:val="16"/>
              </w:rPr>
            </w:pPr>
            <w:r w:rsidRPr="00BF48B2">
              <w:rPr>
                <w:rFonts w:cs="Calibri"/>
                <w:color w:val="000000"/>
                <w:sz w:val="16"/>
                <w:szCs w:val="16"/>
              </w:rPr>
              <w:t>56</w:t>
            </w:r>
          </w:p>
        </w:tc>
        <w:tc>
          <w:tcPr>
            <w:tcW w:w="64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54299B" w14:textId="048CF6A5" w:rsidR="00154576" w:rsidRPr="00BF48B2" w:rsidRDefault="00154576" w:rsidP="00154576">
            <w:pPr>
              <w:spacing w:line="276" w:lineRule="auto"/>
              <w:jc w:val="center"/>
              <w:rPr>
                <w:rFonts w:cs="Arial"/>
                <w:sz w:val="16"/>
                <w:szCs w:val="16"/>
              </w:rPr>
            </w:pPr>
            <w:r w:rsidRPr="00BF48B2">
              <w:rPr>
                <w:rFonts w:cs="Calibri"/>
                <w:color w:val="000000"/>
                <w:sz w:val="16"/>
                <w:szCs w:val="16"/>
              </w:rPr>
              <w:t>4</w:t>
            </w:r>
          </w:p>
        </w:tc>
        <w:tc>
          <w:tcPr>
            <w:tcW w:w="8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CCE5BE" w14:textId="2EDED383" w:rsidR="00154576" w:rsidRPr="00BF48B2" w:rsidRDefault="00154576" w:rsidP="00154576">
            <w:pPr>
              <w:spacing w:line="276" w:lineRule="auto"/>
              <w:jc w:val="center"/>
              <w:rPr>
                <w:rFonts w:cs="Arial"/>
                <w:sz w:val="16"/>
                <w:szCs w:val="16"/>
              </w:rPr>
            </w:pPr>
            <w:r w:rsidRPr="00BF48B2">
              <w:rPr>
                <w:rFonts w:cs="Calibri"/>
                <w:color w:val="000000"/>
                <w:sz w:val="16"/>
                <w:szCs w:val="16"/>
              </w:rPr>
              <w:t>2</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9679F9" w14:textId="35650B94" w:rsidR="00154576" w:rsidRPr="00BF48B2" w:rsidRDefault="00154576" w:rsidP="00154576">
            <w:pPr>
              <w:spacing w:line="276" w:lineRule="auto"/>
              <w:jc w:val="center"/>
              <w:rPr>
                <w:rFonts w:cs="Arial"/>
                <w:sz w:val="16"/>
                <w:szCs w:val="16"/>
              </w:rPr>
            </w:pPr>
            <w:r w:rsidRPr="00BF48B2">
              <w:rPr>
                <w:rFonts w:cs="Calibri"/>
                <w:color w:val="000000"/>
                <w:sz w:val="16"/>
                <w:szCs w:val="16"/>
              </w:rPr>
              <w:t>3</w:t>
            </w:r>
          </w:p>
        </w:tc>
        <w:tc>
          <w:tcPr>
            <w:tcW w:w="74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D21808" w14:textId="0079EF15" w:rsidR="00154576" w:rsidRPr="00BF48B2" w:rsidRDefault="00154576" w:rsidP="00154576">
            <w:pPr>
              <w:spacing w:line="276" w:lineRule="auto"/>
              <w:jc w:val="center"/>
              <w:rPr>
                <w:rFonts w:cs="Arial"/>
                <w:sz w:val="16"/>
                <w:szCs w:val="16"/>
              </w:rPr>
            </w:pPr>
            <w:r w:rsidRPr="00BF48B2">
              <w:rPr>
                <w:rFonts w:cs="Calibri"/>
                <w:color w:val="000000"/>
                <w:sz w:val="16"/>
                <w:szCs w:val="16"/>
              </w:rPr>
              <w:t>11</w:t>
            </w:r>
          </w:p>
        </w:tc>
        <w:tc>
          <w:tcPr>
            <w:tcW w:w="64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F0A4D3" w14:textId="60D5A296" w:rsidR="00154576" w:rsidRPr="00BF48B2" w:rsidRDefault="00154576" w:rsidP="00154576">
            <w:pPr>
              <w:spacing w:line="276" w:lineRule="auto"/>
              <w:jc w:val="center"/>
              <w:rPr>
                <w:rFonts w:cs="Arial"/>
                <w:b/>
                <w:sz w:val="16"/>
                <w:szCs w:val="16"/>
              </w:rPr>
            </w:pPr>
            <w:r w:rsidRPr="00BF48B2">
              <w:rPr>
                <w:rFonts w:cs="Calibri"/>
                <w:color w:val="000000"/>
                <w:sz w:val="16"/>
                <w:szCs w:val="16"/>
              </w:rPr>
              <w:t>112</w:t>
            </w:r>
          </w:p>
        </w:tc>
        <w:tc>
          <w:tcPr>
            <w:tcW w:w="126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F01C26" w14:textId="28D65540" w:rsidR="00154576" w:rsidRPr="00BF48B2" w:rsidRDefault="00BF48B2" w:rsidP="00154576">
            <w:pPr>
              <w:spacing w:line="276" w:lineRule="auto"/>
              <w:jc w:val="center"/>
              <w:rPr>
                <w:rFonts w:cs="Arial"/>
                <w:b/>
                <w:sz w:val="16"/>
                <w:szCs w:val="16"/>
              </w:rPr>
            </w:pPr>
            <w:r w:rsidRPr="00BF48B2">
              <w:rPr>
                <w:rFonts w:cs="Arial"/>
                <w:b/>
                <w:sz w:val="16"/>
                <w:szCs w:val="16"/>
              </w:rPr>
              <w:t>0(0.0)</w:t>
            </w:r>
          </w:p>
        </w:tc>
        <w:tc>
          <w:tcPr>
            <w:tcW w:w="7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74D46B" w14:textId="6C90719D" w:rsidR="00154576" w:rsidRPr="00BF48B2" w:rsidRDefault="00154576" w:rsidP="00154576">
            <w:pPr>
              <w:spacing w:line="276" w:lineRule="auto"/>
              <w:jc w:val="center"/>
              <w:rPr>
                <w:rFonts w:cs="Arial"/>
                <w:b/>
                <w:sz w:val="16"/>
                <w:szCs w:val="16"/>
              </w:rPr>
            </w:pPr>
            <w:r w:rsidRPr="00BF48B2">
              <w:rPr>
                <w:rFonts w:cs="Arial"/>
                <w:sz w:val="16"/>
                <w:szCs w:val="16"/>
              </w:rPr>
              <w:t>409</w:t>
            </w:r>
          </w:p>
        </w:tc>
        <w:tc>
          <w:tcPr>
            <w:tcW w:w="1229" w:type="dxa"/>
            <w:tcBorders>
              <w:top w:val="single" w:sz="4" w:space="0" w:color="auto"/>
              <w:left w:val="single" w:sz="4" w:space="0" w:color="auto"/>
              <w:bottom w:val="single" w:sz="4" w:space="0" w:color="auto"/>
              <w:right w:val="single" w:sz="4" w:space="0" w:color="auto"/>
            </w:tcBorders>
            <w:noWrap/>
            <w:hideMark/>
          </w:tcPr>
          <w:p w14:paraId="0B05D508" w14:textId="7C63725E" w:rsidR="00154576" w:rsidRPr="00BF48B2" w:rsidRDefault="00154576" w:rsidP="00154576">
            <w:pPr>
              <w:spacing w:line="276" w:lineRule="auto"/>
              <w:jc w:val="center"/>
              <w:rPr>
                <w:rFonts w:cs="Arial"/>
                <w:b/>
                <w:sz w:val="16"/>
                <w:szCs w:val="16"/>
              </w:rPr>
            </w:pPr>
            <w:r w:rsidRPr="00BF48B2">
              <w:rPr>
                <w:rFonts w:cs="Arial"/>
                <w:b/>
                <w:color w:val="000000"/>
                <w:sz w:val="16"/>
                <w:szCs w:val="16"/>
              </w:rPr>
              <w:t>1(0.2)</w:t>
            </w:r>
          </w:p>
        </w:tc>
      </w:tr>
      <w:tr w:rsidR="00154576" w:rsidRPr="003A2D58" w14:paraId="7E208DEB" w14:textId="77777777" w:rsidTr="00BF48B2">
        <w:trPr>
          <w:trHeight w:val="206"/>
        </w:trPr>
        <w:tc>
          <w:tcPr>
            <w:tcW w:w="3691" w:type="dxa"/>
            <w:tcBorders>
              <w:right w:val="single" w:sz="4" w:space="0" w:color="auto"/>
            </w:tcBorders>
            <w:noWrap/>
            <w:hideMark/>
          </w:tcPr>
          <w:p w14:paraId="5FAB7193" w14:textId="77777777" w:rsidR="00154576" w:rsidRPr="003A2D58" w:rsidRDefault="00154576" w:rsidP="00154576">
            <w:pPr>
              <w:spacing w:line="276" w:lineRule="auto"/>
              <w:rPr>
                <w:rFonts w:cs="Arial"/>
                <w:sz w:val="16"/>
                <w:szCs w:val="16"/>
              </w:rPr>
            </w:pPr>
            <w:r w:rsidRPr="003A2D58">
              <w:rPr>
                <w:rFonts w:cs="Arial"/>
                <w:sz w:val="16"/>
                <w:szCs w:val="16"/>
              </w:rPr>
              <w:t>Meningococcal Disease</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30FD60" w14:textId="7ECB49E7" w:rsidR="00154576" w:rsidRPr="00BF48B2" w:rsidRDefault="00154576" w:rsidP="00154576">
            <w:pPr>
              <w:spacing w:line="276" w:lineRule="auto"/>
              <w:jc w:val="center"/>
              <w:rPr>
                <w:rFonts w:cs="Arial"/>
                <w:sz w:val="16"/>
                <w:szCs w:val="16"/>
              </w:rPr>
            </w:pPr>
            <w:r w:rsidRPr="00BF48B2">
              <w:rPr>
                <w:rFonts w:cs="Calibri"/>
                <w:color w:val="000000"/>
                <w:sz w:val="16"/>
                <w:szCs w:val="16"/>
              </w:rPr>
              <w:t>1</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753813" w14:textId="57DF206C" w:rsidR="00154576" w:rsidRPr="00BF48B2" w:rsidRDefault="00154576" w:rsidP="00154576">
            <w:pPr>
              <w:spacing w:line="276" w:lineRule="auto"/>
              <w:jc w:val="center"/>
              <w:rPr>
                <w:rFonts w:cs="Arial"/>
                <w:sz w:val="16"/>
                <w:szCs w:val="16"/>
              </w:rPr>
            </w:pPr>
            <w:r w:rsidRPr="00BF48B2">
              <w:rPr>
                <w:rFonts w:cs="Calibri"/>
                <w:color w:val="000000"/>
                <w:sz w:val="16"/>
                <w:szCs w:val="16"/>
              </w:rPr>
              <w:t>0</w:t>
            </w:r>
          </w:p>
        </w:tc>
        <w:tc>
          <w:tcPr>
            <w:tcW w:w="7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F4EF78" w14:textId="25EBB2AB" w:rsidR="00154576" w:rsidRPr="00BF48B2" w:rsidRDefault="00154576" w:rsidP="00154576">
            <w:pPr>
              <w:spacing w:line="276" w:lineRule="auto"/>
              <w:jc w:val="center"/>
              <w:rPr>
                <w:rFonts w:cs="Arial"/>
                <w:sz w:val="16"/>
                <w:szCs w:val="16"/>
              </w:rPr>
            </w:pPr>
            <w:r w:rsidRPr="00BF48B2">
              <w:rPr>
                <w:rFonts w:cs="Calibri"/>
                <w:color w:val="000000"/>
                <w:sz w:val="16"/>
                <w:szCs w:val="16"/>
              </w:rPr>
              <w:t>1</w:t>
            </w:r>
          </w:p>
        </w:tc>
        <w:tc>
          <w:tcPr>
            <w:tcW w:w="78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939BC4" w14:textId="5E31FF05" w:rsidR="00154576" w:rsidRPr="00BF48B2" w:rsidRDefault="00154576" w:rsidP="00154576">
            <w:pPr>
              <w:spacing w:line="276" w:lineRule="auto"/>
              <w:jc w:val="center"/>
              <w:rPr>
                <w:rFonts w:cs="Arial"/>
                <w:sz w:val="16"/>
                <w:szCs w:val="16"/>
              </w:rPr>
            </w:pPr>
            <w:r w:rsidRPr="00BF48B2">
              <w:rPr>
                <w:rFonts w:cs="Calibri"/>
                <w:color w:val="000000"/>
                <w:sz w:val="16"/>
                <w:szCs w:val="16"/>
              </w:rPr>
              <w:t>2</w:t>
            </w:r>
          </w:p>
        </w:tc>
        <w:tc>
          <w:tcPr>
            <w:tcW w:w="7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CBB1DA" w14:textId="3F1145CC" w:rsidR="00154576" w:rsidRPr="00BF48B2" w:rsidRDefault="00154576" w:rsidP="00154576">
            <w:pPr>
              <w:spacing w:line="276" w:lineRule="auto"/>
              <w:jc w:val="center"/>
              <w:rPr>
                <w:rFonts w:cs="Arial"/>
                <w:sz w:val="16"/>
                <w:szCs w:val="16"/>
              </w:rPr>
            </w:pPr>
            <w:r w:rsidRPr="00BF48B2">
              <w:rPr>
                <w:rFonts w:cs="Calibri"/>
                <w:color w:val="000000"/>
                <w:sz w:val="16"/>
                <w:szCs w:val="16"/>
              </w:rPr>
              <w:t>1</w:t>
            </w:r>
          </w:p>
        </w:tc>
        <w:tc>
          <w:tcPr>
            <w:tcW w:w="64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72D794" w14:textId="14AF7AEE" w:rsidR="00154576" w:rsidRPr="00BF48B2" w:rsidRDefault="00154576" w:rsidP="00154576">
            <w:pPr>
              <w:spacing w:line="276" w:lineRule="auto"/>
              <w:jc w:val="center"/>
              <w:rPr>
                <w:rFonts w:cs="Arial"/>
                <w:sz w:val="16"/>
                <w:szCs w:val="16"/>
              </w:rPr>
            </w:pPr>
            <w:r w:rsidRPr="00BF48B2">
              <w:rPr>
                <w:rFonts w:cs="Calibri"/>
                <w:color w:val="000000"/>
                <w:sz w:val="16"/>
                <w:szCs w:val="16"/>
              </w:rPr>
              <w:t>0</w:t>
            </w:r>
          </w:p>
        </w:tc>
        <w:tc>
          <w:tcPr>
            <w:tcW w:w="8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C52B5E" w14:textId="2B0BAB71" w:rsidR="00154576" w:rsidRPr="00BF48B2" w:rsidRDefault="00154576" w:rsidP="00154576">
            <w:pPr>
              <w:spacing w:line="276" w:lineRule="auto"/>
              <w:jc w:val="center"/>
              <w:rPr>
                <w:rFonts w:cs="Arial"/>
                <w:sz w:val="16"/>
                <w:szCs w:val="16"/>
              </w:rPr>
            </w:pPr>
            <w:r w:rsidRPr="00BF48B2">
              <w:rPr>
                <w:rFonts w:cs="Calibri"/>
                <w:color w:val="000000"/>
                <w:sz w:val="16"/>
                <w:szCs w:val="16"/>
              </w:rPr>
              <w:t>0</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1DB6DA" w14:textId="79BCE39E" w:rsidR="00154576" w:rsidRPr="00BF48B2" w:rsidRDefault="00154576" w:rsidP="00154576">
            <w:pPr>
              <w:spacing w:line="276" w:lineRule="auto"/>
              <w:jc w:val="center"/>
              <w:rPr>
                <w:rFonts w:cs="Arial"/>
                <w:sz w:val="16"/>
                <w:szCs w:val="16"/>
              </w:rPr>
            </w:pPr>
            <w:r w:rsidRPr="00BF48B2">
              <w:rPr>
                <w:rFonts w:cs="Calibri"/>
                <w:color w:val="000000"/>
                <w:sz w:val="16"/>
                <w:szCs w:val="16"/>
              </w:rPr>
              <w:t>0</w:t>
            </w:r>
          </w:p>
        </w:tc>
        <w:tc>
          <w:tcPr>
            <w:tcW w:w="74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FC8CDC" w14:textId="5E750EDF" w:rsidR="00154576" w:rsidRPr="00BF48B2" w:rsidRDefault="00154576" w:rsidP="00154576">
            <w:pPr>
              <w:spacing w:line="276" w:lineRule="auto"/>
              <w:jc w:val="center"/>
              <w:rPr>
                <w:rFonts w:cs="Arial"/>
                <w:sz w:val="16"/>
                <w:szCs w:val="16"/>
              </w:rPr>
            </w:pPr>
            <w:r w:rsidRPr="00BF48B2">
              <w:rPr>
                <w:rFonts w:cs="Calibri"/>
                <w:color w:val="000000"/>
                <w:sz w:val="16"/>
                <w:szCs w:val="16"/>
              </w:rPr>
              <w:t>4</w:t>
            </w:r>
          </w:p>
        </w:tc>
        <w:tc>
          <w:tcPr>
            <w:tcW w:w="64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B48838" w14:textId="4BC85F32" w:rsidR="00154576" w:rsidRPr="00BF48B2" w:rsidRDefault="00154576" w:rsidP="00154576">
            <w:pPr>
              <w:spacing w:line="276" w:lineRule="auto"/>
              <w:jc w:val="center"/>
              <w:rPr>
                <w:rFonts w:cs="Arial"/>
                <w:b/>
                <w:sz w:val="16"/>
                <w:szCs w:val="16"/>
              </w:rPr>
            </w:pPr>
            <w:r w:rsidRPr="00BF48B2">
              <w:rPr>
                <w:rFonts w:cs="Calibri"/>
                <w:color w:val="000000"/>
                <w:sz w:val="16"/>
                <w:szCs w:val="16"/>
              </w:rPr>
              <w:t>9</w:t>
            </w:r>
          </w:p>
        </w:tc>
        <w:tc>
          <w:tcPr>
            <w:tcW w:w="126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DAC44E" w14:textId="756EDA1A" w:rsidR="00154576" w:rsidRPr="00BF48B2" w:rsidRDefault="00154576" w:rsidP="00154576">
            <w:pPr>
              <w:spacing w:line="276" w:lineRule="auto"/>
              <w:jc w:val="center"/>
              <w:rPr>
                <w:rFonts w:cs="Arial"/>
                <w:b/>
                <w:sz w:val="16"/>
                <w:szCs w:val="16"/>
              </w:rPr>
            </w:pPr>
            <w:r w:rsidRPr="00BF48B2">
              <w:rPr>
                <w:rFonts w:cs="Calibri"/>
                <w:color w:val="000000"/>
                <w:sz w:val="16"/>
                <w:szCs w:val="16"/>
              </w:rPr>
              <w:t>1</w:t>
            </w:r>
            <w:r w:rsidR="00BF48B2" w:rsidRPr="00BF48B2">
              <w:rPr>
                <w:rFonts w:cs="Calibri"/>
                <w:color w:val="000000"/>
                <w:sz w:val="16"/>
                <w:szCs w:val="16"/>
              </w:rPr>
              <w:t xml:space="preserve"> (11.1)</w:t>
            </w:r>
          </w:p>
        </w:tc>
        <w:tc>
          <w:tcPr>
            <w:tcW w:w="7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A9B6D5" w14:textId="38FDF49A" w:rsidR="00154576" w:rsidRPr="00BF48B2" w:rsidRDefault="00154576" w:rsidP="00154576">
            <w:pPr>
              <w:spacing w:line="276" w:lineRule="auto"/>
              <w:jc w:val="center"/>
              <w:rPr>
                <w:rFonts w:cs="Arial"/>
                <w:b/>
                <w:sz w:val="16"/>
                <w:szCs w:val="16"/>
              </w:rPr>
            </w:pPr>
            <w:r w:rsidRPr="00BF48B2">
              <w:rPr>
                <w:rFonts w:cs="Arial"/>
                <w:sz w:val="16"/>
                <w:szCs w:val="16"/>
              </w:rPr>
              <w:t>11</w:t>
            </w:r>
          </w:p>
        </w:tc>
        <w:tc>
          <w:tcPr>
            <w:tcW w:w="1229" w:type="dxa"/>
            <w:tcBorders>
              <w:top w:val="single" w:sz="4" w:space="0" w:color="auto"/>
              <w:left w:val="single" w:sz="4" w:space="0" w:color="auto"/>
              <w:bottom w:val="single" w:sz="4" w:space="0" w:color="auto"/>
              <w:right w:val="single" w:sz="4" w:space="0" w:color="auto"/>
            </w:tcBorders>
            <w:noWrap/>
            <w:hideMark/>
          </w:tcPr>
          <w:p w14:paraId="1DD7E2B2" w14:textId="019D9310" w:rsidR="00154576" w:rsidRPr="00BF48B2" w:rsidRDefault="00154576" w:rsidP="00154576">
            <w:pPr>
              <w:spacing w:line="276" w:lineRule="auto"/>
              <w:jc w:val="center"/>
              <w:rPr>
                <w:rFonts w:cs="Arial"/>
                <w:b/>
                <w:sz w:val="16"/>
                <w:szCs w:val="16"/>
              </w:rPr>
            </w:pPr>
            <w:r w:rsidRPr="00BF48B2">
              <w:rPr>
                <w:rFonts w:cs="Arial"/>
                <w:b/>
                <w:color w:val="000000"/>
                <w:sz w:val="16"/>
                <w:szCs w:val="16"/>
              </w:rPr>
              <w:t>1(9.1)</w:t>
            </w:r>
          </w:p>
        </w:tc>
      </w:tr>
      <w:tr w:rsidR="00BF48B2" w:rsidRPr="003A2D58" w14:paraId="3681AC55" w14:textId="77777777" w:rsidTr="00BF48B2">
        <w:trPr>
          <w:trHeight w:val="206"/>
        </w:trPr>
        <w:tc>
          <w:tcPr>
            <w:tcW w:w="3691" w:type="dxa"/>
            <w:tcBorders>
              <w:right w:val="single" w:sz="4" w:space="0" w:color="auto"/>
            </w:tcBorders>
            <w:noWrap/>
            <w:hideMark/>
          </w:tcPr>
          <w:p w14:paraId="41F1669C" w14:textId="77777777" w:rsidR="00BF48B2" w:rsidRPr="003A2D58" w:rsidRDefault="00BF48B2" w:rsidP="00BF48B2">
            <w:pPr>
              <w:spacing w:line="276" w:lineRule="auto"/>
              <w:rPr>
                <w:rFonts w:cs="Arial"/>
                <w:sz w:val="16"/>
                <w:szCs w:val="16"/>
              </w:rPr>
            </w:pPr>
            <w:r w:rsidRPr="003A2D58">
              <w:rPr>
                <w:rFonts w:cs="Arial"/>
                <w:sz w:val="16"/>
                <w:szCs w:val="16"/>
              </w:rPr>
              <w:t>Monkeypox</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FA3A6C" w14:textId="60F8E75D" w:rsidR="00BF48B2" w:rsidRPr="00BF48B2" w:rsidRDefault="00BF48B2" w:rsidP="00BF48B2">
            <w:pPr>
              <w:spacing w:line="276" w:lineRule="auto"/>
              <w:jc w:val="center"/>
              <w:rPr>
                <w:rFonts w:cs="Arial"/>
                <w:sz w:val="16"/>
                <w:szCs w:val="16"/>
              </w:rPr>
            </w:pPr>
            <w:r w:rsidRPr="00BF48B2">
              <w:rPr>
                <w:rFonts w:cs="Calibri"/>
                <w:color w:val="000000"/>
                <w:sz w:val="16"/>
                <w:szCs w:val="16"/>
              </w:rPr>
              <w:t>0</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A03393" w14:textId="47D0D1B2" w:rsidR="00BF48B2" w:rsidRPr="00BF48B2" w:rsidRDefault="00BF48B2" w:rsidP="00BF48B2">
            <w:pPr>
              <w:spacing w:line="276" w:lineRule="auto"/>
              <w:jc w:val="center"/>
              <w:rPr>
                <w:rFonts w:cs="Arial"/>
                <w:sz w:val="16"/>
                <w:szCs w:val="16"/>
              </w:rPr>
            </w:pPr>
            <w:r w:rsidRPr="00BF48B2">
              <w:rPr>
                <w:rFonts w:cs="Calibri"/>
                <w:color w:val="000000"/>
                <w:sz w:val="16"/>
                <w:szCs w:val="16"/>
              </w:rPr>
              <w:t>0</w:t>
            </w:r>
          </w:p>
        </w:tc>
        <w:tc>
          <w:tcPr>
            <w:tcW w:w="7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E76F4A" w14:textId="31097D9F" w:rsidR="00BF48B2" w:rsidRPr="00BF48B2" w:rsidRDefault="00BF48B2" w:rsidP="00BF48B2">
            <w:pPr>
              <w:spacing w:line="276" w:lineRule="auto"/>
              <w:jc w:val="center"/>
              <w:rPr>
                <w:rFonts w:cs="Arial"/>
                <w:sz w:val="16"/>
                <w:szCs w:val="16"/>
              </w:rPr>
            </w:pPr>
            <w:r w:rsidRPr="00BF48B2">
              <w:rPr>
                <w:rFonts w:cs="Calibri"/>
                <w:color w:val="000000"/>
                <w:sz w:val="16"/>
                <w:szCs w:val="16"/>
              </w:rPr>
              <w:t>1</w:t>
            </w:r>
          </w:p>
        </w:tc>
        <w:tc>
          <w:tcPr>
            <w:tcW w:w="78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A5181D" w14:textId="5424FC13" w:rsidR="00BF48B2" w:rsidRPr="00BF48B2" w:rsidRDefault="00BF48B2" w:rsidP="00BF48B2">
            <w:pPr>
              <w:spacing w:line="276" w:lineRule="auto"/>
              <w:jc w:val="center"/>
              <w:rPr>
                <w:rFonts w:cs="Arial"/>
                <w:sz w:val="16"/>
                <w:szCs w:val="16"/>
              </w:rPr>
            </w:pPr>
            <w:r w:rsidRPr="00BF48B2">
              <w:rPr>
                <w:rFonts w:cs="Calibri"/>
                <w:color w:val="000000"/>
                <w:sz w:val="16"/>
                <w:szCs w:val="16"/>
              </w:rPr>
              <w:t>0</w:t>
            </w:r>
          </w:p>
        </w:tc>
        <w:tc>
          <w:tcPr>
            <w:tcW w:w="7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9AED25" w14:textId="29E75166" w:rsidR="00BF48B2" w:rsidRPr="00BF48B2" w:rsidRDefault="00BF48B2" w:rsidP="00BF48B2">
            <w:pPr>
              <w:spacing w:line="276" w:lineRule="auto"/>
              <w:jc w:val="center"/>
              <w:rPr>
                <w:rFonts w:cs="Arial"/>
                <w:sz w:val="16"/>
                <w:szCs w:val="16"/>
              </w:rPr>
            </w:pPr>
            <w:r w:rsidRPr="00BF48B2">
              <w:rPr>
                <w:rFonts w:cs="Calibri"/>
                <w:color w:val="000000"/>
                <w:sz w:val="16"/>
                <w:szCs w:val="16"/>
              </w:rPr>
              <w:t>0</w:t>
            </w:r>
          </w:p>
        </w:tc>
        <w:tc>
          <w:tcPr>
            <w:tcW w:w="64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8891C2" w14:textId="2A2A907F" w:rsidR="00BF48B2" w:rsidRPr="00BF48B2" w:rsidRDefault="00BF48B2" w:rsidP="00BF48B2">
            <w:pPr>
              <w:spacing w:line="276" w:lineRule="auto"/>
              <w:jc w:val="center"/>
              <w:rPr>
                <w:rFonts w:cs="Arial"/>
                <w:sz w:val="16"/>
                <w:szCs w:val="16"/>
              </w:rPr>
            </w:pPr>
            <w:r w:rsidRPr="00BF48B2">
              <w:rPr>
                <w:rFonts w:cs="Calibri"/>
                <w:color w:val="000000"/>
                <w:sz w:val="16"/>
                <w:szCs w:val="16"/>
              </w:rPr>
              <w:t>0</w:t>
            </w:r>
          </w:p>
        </w:tc>
        <w:tc>
          <w:tcPr>
            <w:tcW w:w="8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4CC048" w14:textId="3DF614D4" w:rsidR="00BF48B2" w:rsidRPr="00BF48B2" w:rsidRDefault="00BF48B2" w:rsidP="00BF48B2">
            <w:pPr>
              <w:spacing w:line="276" w:lineRule="auto"/>
              <w:jc w:val="center"/>
              <w:rPr>
                <w:rFonts w:cs="Arial"/>
                <w:sz w:val="16"/>
                <w:szCs w:val="16"/>
              </w:rPr>
            </w:pPr>
            <w:r w:rsidRPr="00BF48B2">
              <w:rPr>
                <w:rFonts w:cs="Calibri"/>
                <w:color w:val="000000"/>
                <w:sz w:val="16"/>
                <w:szCs w:val="16"/>
              </w:rPr>
              <w:t>0</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7946ED" w14:textId="2489E7CD" w:rsidR="00BF48B2" w:rsidRPr="00BF48B2" w:rsidRDefault="00BF48B2" w:rsidP="00BF48B2">
            <w:pPr>
              <w:spacing w:line="276" w:lineRule="auto"/>
              <w:jc w:val="center"/>
              <w:rPr>
                <w:rFonts w:cs="Arial"/>
                <w:sz w:val="16"/>
                <w:szCs w:val="16"/>
              </w:rPr>
            </w:pPr>
            <w:r w:rsidRPr="00BF48B2">
              <w:rPr>
                <w:rFonts w:cs="Calibri"/>
                <w:color w:val="000000"/>
                <w:sz w:val="16"/>
                <w:szCs w:val="16"/>
              </w:rPr>
              <w:t>0</w:t>
            </w:r>
          </w:p>
        </w:tc>
        <w:tc>
          <w:tcPr>
            <w:tcW w:w="74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A2B17E" w14:textId="598E74B2" w:rsidR="00BF48B2" w:rsidRPr="00BF48B2" w:rsidRDefault="00BF48B2" w:rsidP="00BF48B2">
            <w:pPr>
              <w:spacing w:line="276" w:lineRule="auto"/>
              <w:jc w:val="center"/>
              <w:rPr>
                <w:rFonts w:cs="Arial"/>
                <w:sz w:val="16"/>
                <w:szCs w:val="16"/>
              </w:rPr>
            </w:pPr>
            <w:r w:rsidRPr="00BF48B2">
              <w:rPr>
                <w:rFonts w:cs="Calibri"/>
                <w:color w:val="000000"/>
                <w:sz w:val="16"/>
                <w:szCs w:val="16"/>
              </w:rPr>
              <w:t>0</w:t>
            </w:r>
          </w:p>
        </w:tc>
        <w:tc>
          <w:tcPr>
            <w:tcW w:w="64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7FD583" w14:textId="491FA69B" w:rsidR="00BF48B2" w:rsidRPr="00BF48B2" w:rsidRDefault="00BF48B2" w:rsidP="00BF48B2">
            <w:pPr>
              <w:spacing w:line="276" w:lineRule="auto"/>
              <w:jc w:val="center"/>
              <w:rPr>
                <w:rFonts w:cs="Arial"/>
                <w:b/>
                <w:sz w:val="16"/>
                <w:szCs w:val="16"/>
              </w:rPr>
            </w:pPr>
            <w:r w:rsidRPr="00BF48B2">
              <w:rPr>
                <w:rFonts w:cs="Calibri"/>
                <w:color w:val="000000"/>
                <w:sz w:val="16"/>
                <w:szCs w:val="16"/>
              </w:rPr>
              <w:t>1</w:t>
            </w:r>
          </w:p>
        </w:tc>
        <w:tc>
          <w:tcPr>
            <w:tcW w:w="1268" w:type="dxa"/>
            <w:tcBorders>
              <w:top w:val="single" w:sz="4" w:space="0" w:color="auto"/>
              <w:left w:val="single" w:sz="4" w:space="0" w:color="auto"/>
              <w:bottom w:val="single" w:sz="4" w:space="0" w:color="auto"/>
              <w:right w:val="single" w:sz="4" w:space="0" w:color="auto"/>
            </w:tcBorders>
            <w:shd w:val="clear" w:color="auto" w:fill="auto"/>
            <w:noWrap/>
          </w:tcPr>
          <w:p w14:paraId="182EEFE8" w14:textId="31FF575B" w:rsidR="00BF48B2" w:rsidRPr="00BF48B2" w:rsidRDefault="00BF48B2" w:rsidP="00BF48B2">
            <w:pPr>
              <w:spacing w:line="276" w:lineRule="auto"/>
              <w:jc w:val="center"/>
              <w:rPr>
                <w:rFonts w:cs="Arial"/>
                <w:b/>
                <w:sz w:val="16"/>
                <w:szCs w:val="16"/>
              </w:rPr>
            </w:pPr>
            <w:r w:rsidRPr="00BF48B2">
              <w:rPr>
                <w:rFonts w:cs="Arial"/>
                <w:b/>
                <w:sz w:val="16"/>
                <w:szCs w:val="16"/>
              </w:rPr>
              <w:t>0(0.0)</w:t>
            </w:r>
          </w:p>
        </w:tc>
        <w:tc>
          <w:tcPr>
            <w:tcW w:w="712" w:type="dxa"/>
            <w:tcBorders>
              <w:top w:val="single" w:sz="4" w:space="0" w:color="auto"/>
              <w:left w:val="single" w:sz="4" w:space="0" w:color="auto"/>
              <w:bottom w:val="single" w:sz="4" w:space="0" w:color="auto"/>
              <w:right w:val="single" w:sz="4" w:space="0" w:color="auto"/>
            </w:tcBorders>
            <w:noWrap/>
            <w:hideMark/>
          </w:tcPr>
          <w:p w14:paraId="5BB65E89" w14:textId="3A04F574" w:rsidR="00BF48B2" w:rsidRPr="00BF48B2" w:rsidRDefault="00BF48B2" w:rsidP="00BF48B2">
            <w:pPr>
              <w:spacing w:line="276" w:lineRule="auto"/>
              <w:jc w:val="center"/>
              <w:rPr>
                <w:rFonts w:cs="Arial"/>
                <w:b/>
                <w:sz w:val="16"/>
                <w:szCs w:val="16"/>
              </w:rPr>
            </w:pPr>
            <w:r w:rsidRPr="00BF48B2">
              <w:rPr>
                <w:rFonts w:cs="Arial"/>
                <w:b/>
                <w:sz w:val="16"/>
                <w:szCs w:val="16"/>
              </w:rPr>
              <w:t>0</w:t>
            </w:r>
          </w:p>
        </w:tc>
        <w:tc>
          <w:tcPr>
            <w:tcW w:w="1229" w:type="dxa"/>
            <w:tcBorders>
              <w:top w:val="single" w:sz="4" w:space="0" w:color="auto"/>
              <w:left w:val="single" w:sz="4" w:space="0" w:color="auto"/>
              <w:bottom w:val="single" w:sz="4" w:space="0" w:color="auto"/>
              <w:right w:val="single" w:sz="4" w:space="0" w:color="auto"/>
            </w:tcBorders>
            <w:noWrap/>
            <w:hideMark/>
          </w:tcPr>
          <w:p w14:paraId="7E55A401" w14:textId="582AD38D" w:rsidR="00BF48B2" w:rsidRPr="00BF48B2" w:rsidRDefault="00BF48B2" w:rsidP="00BF48B2">
            <w:pPr>
              <w:spacing w:line="276" w:lineRule="auto"/>
              <w:jc w:val="center"/>
              <w:rPr>
                <w:rFonts w:cs="Arial"/>
                <w:b/>
                <w:sz w:val="16"/>
                <w:szCs w:val="16"/>
              </w:rPr>
            </w:pPr>
            <w:r w:rsidRPr="00CE5B35">
              <w:rPr>
                <w:rFonts w:cs="Arial"/>
                <w:b/>
                <w:sz w:val="16"/>
                <w:szCs w:val="16"/>
              </w:rPr>
              <w:t>0(0.0)</w:t>
            </w:r>
          </w:p>
        </w:tc>
      </w:tr>
      <w:tr w:rsidR="00BF48B2" w:rsidRPr="003A2D58" w14:paraId="0646E983" w14:textId="77777777" w:rsidTr="00BF48B2">
        <w:trPr>
          <w:trHeight w:val="206"/>
        </w:trPr>
        <w:tc>
          <w:tcPr>
            <w:tcW w:w="3691" w:type="dxa"/>
            <w:tcBorders>
              <w:right w:val="single" w:sz="4" w:space="0" w:color="auto"/>
            </w:tcBorders>
            <w:noWrap/>
            <w:hideMark/>
          </w:tcPr>
          <w:p w14:paraId="27BCF6FF" w14:textId="77777777" w:rsidR="00BF48B2" w:rsidRPr="003A2D58" w:rsidRDefault="00BF48B2" w:rsidP="00BF48B2">
            <w:pPr>
              <w:spacing w:line="276" w:lineRule="auto"/>
              <w:rPr>
                <w:rFonts w:cs="Arial"/>
                <w:sz w:val="16"/>
                <w:szCs w:val="16"/>
              </w:rPr>
            </w:pPr>
            <w:r w:rsidRPr="003A2D58">
              <w:rPr>
                <w:rFonts w:cs="Arial"/>
                <w:sz w:val="16"/>
                <w:szCs w:val="16"/>
              </w:rPr>
              <w:t>Pertussis</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5C5E5E" w14:textId="5E476F42" w:rsidR="00BF48B2" w:rsidRPr="00BF48B2" w:rsidRDefault="00BF48B2" w:rsidP="00BF48B2">
            <w:pPr>
              <w:spacing w:line="276" w:lineRule="auto"/>
              <w:jc w:val="center"/>
              <w:rPr>
                <w:rFonts w:cs="Arial"/>
                <w:sz w:val="16"/>
                <w:szCs w:val="16"/>
              </w:rPr>
            </w:pPr>
            <w:r w:rsidRPr="00BF48B2">
              <w:rPr>
                <w:rFonts w:cs="Calibri"/>
                <w:color w:val="000000"/>
                <w:sz w:val="16"/>
                <w:szCs w:val="16"/>
              </w:rPr>
              <w:t>18</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9D0BCC" w14:textId="758426D7" w:rsidR="00BF48B2" w:rsidRPr="00BF48B2" w:rsidRDefault="00BF48B2" w:rsidP="00BF48B2">
            <w:pPr>
              <w:spacing w:line="276" w:lineRule="auto"/>
              <w:jc w:val="center"/>
              <w:rPr>
                <w:rFonts w:cs="Arial"/>
                <w:sz w:val="16"/>
                <w:szCs w:val="16"/>
              </w:rPr>
            </w:pPr>
            <w:r w:rsidRPr="00BF48B2">
              <w:rPr>
                <w:rFonts w:cs="Calibri"/>
                <w:color w:val="000000"/>
                <w:sz w:val="16"/>
                <w:szCs w:val="16"/>
              </w:rPr>
              <w:t>32</w:t>
            </w:r>
          </w:p>
        </w:tc>
        <w:tc>
          <w:tcPr>
            <w:tcW w:w="7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DA6E2C" w14:textId="69D30D93" w:rsidR="00BF48B2" w:rsidRPr="00BF48B2" w:rsidRDefault="00BF48B2" w:rsidP="00BF48B2">
            <w:pPr>
              <w:spacing w:line="276" w:lineRule="auto"/>
              <w:jc w:val="center"/>
              <w:rPr>
                <w:rFonts w:cs="Arial"/>
                <w:sz w:val="16"/>
                <w:szCs w:val="16"/>
              </w:rPr>
            </w:pPr>
            <w:r w:rsidRPr="00BF48B2">
              <w:rPr>
                <w:rFonts w:cs="Calibri"/>
                <w:color w:val="000000"/>
                <w:sz w:val="16"/>
                <w:szCs w:val="16"/>
              </w:rPr>
              <w:t>55</w:t>
            </w:r>
          </w:p>
        </w:tc>
        <w:tc>
          <w:tcPr>
            <w:tcW w:w="78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C15864" w14:textId="60BCA9D3" w:rsidR="00BF48B2" w:rsidRPr="00BF48B2" w:rsidRDefault="00BF48B2" w:rsidP="00BF48B2">
            <w:pPr>
              <w:spacing w:line="276" w:lineRule="auto"/>
              <w:jc w:val="center"/>
              <w:rPr>
                <w:rFonts w:cs="Arial"/>
                <w:sz w:val="16"/>
                <w:szCs w:val="16"/>
              </w:rPr>
            </w:pPr>
            <w:r w:rsidRPr="00BF48B2">
              <w:rPr>
                <w:rFonts w:cs="Calibri"/>
                <w:color w:val="000000"/>
                <w:sz w:val="16"/>
                <w:szCs w:val="16"/>
              </w:rPr>
              <w:t>28</w:t>
            </w:r>
          </w:p>
        </w:tc>
        <w:tc>
          <w:tcPr>
            <w:tcW w:w="7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68B5F7" w14:textId="40CBF34C" w:rsidR="00BF48B2" w:rsidRPr="00BF48B2" w:rsidRDefault="00BF48B2" w:rsidP="00BF48B2">
            <w:pPr>
              <w:spacing w:line="276" w:lineRule="auto"/>
              <w:jc w:val="center"/>
              <w:rPr>
                <w:rFonts w:cs="Arial"/>
                <w:sz w:val="16"/>
                <w:szCs w:val="16"/>
              </w:rPr>
            </w:pPr>
            <w:r w:rsidRPr="00BF48B2">
              <w:rPr>
                <w:rFonts w:cs="Calibri"/>
                <w:color w:val="000000"/>
                <w:sz w:val="16"/>
                <w:szCs w:val="16"/>
              </w:rPr>
              <w:t>12</w:t>
            </w:r>
          </w:p>
        </w:tc>
        <w:tc>
          <w:tcPr>
            <w:tcW w:w="64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19A312" w14:textId="6B4176CF" w:rsidR="00BF48B2" w:rsidRPr="00BF48B2" w:rsidRDefault="00BF48B2" w:rsidP="00BF48B2">
            <w:pPr>
              <w:spacing w:line="276" w:lineRule="auto"/>
              <w:jc w:val="center"/>
              <w:rPr>
                <w:rFonts w:cs="Arial"/>
                <w:sz w:val="16"/>
                <w:szCs w:val="16"/>
              </w:rPr>
            </w:pPr>
            <w:r w:rsidRPr="00BF48B2">
              <w:rPr>
                <w:rFonts w:cs="Calibri"/>
                <w:color w:val="000000"/>
                <w:sz w:val="16"/>
                <w:szCs w:val="16"/>
              </w:rPr>
              <w:t>12</w:t>
            </w:r>
          </w:p>
        </w:tc>
        <w:tc>
          <w:tcPr>
            <w:tcW w:w="8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91A7F4" w14:textId="4977D8FC" w:rsidR="00BF48B2" w:rsidRPr="00BF48B2" w:rsidRDefault="00BF48B2" w:rsidP="00BF48B2">
            <w:pPr>
              <w:spacing w:line="276" w:lineRule="auto"/>
              <w:jc w:val="center"/>
              <w:rPr>
                <w:rFonts w:cs="Arial"/>
                <w:sz w:val="16"/>
                <w:szCs w:val="16"/>
              </w:rPr>
            </w:pPr>
            <w:r w:rsidRPr="00BF48B2">
              <w:rPr>
                <w:rFonts w:cs="Calibri"/>
                <w:color w:val="000000"/>
                <w:sz w:val="16"/>
                <w:szCs w:val="16"/>
              </w:rPr>
              <w:t>0</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E5213F" w14:textId="15CC2A12" w:rsidR="00BF48B2" w:rsidRPr="00BF48B2" w:rsidRDefault="00BF48B2" w:rsidP="00BF48B2">
            <w:pPr>
              <w:spacing w:line="276" w:lineRule="auto"/>
              <w:jc w:val="center"/>
              <w:rPr>
                <w:rFonts w:cs="Arial"/>
                <w:sz w:val="16"/>
                <w:szCs w:val="16"/>
              </w:rPr>
            </w:pPr>
            <w:r w:rsidRPr="00BF48B2">
              <w:rPr>
                <w:rFonts w:cs="Calibri"/>
                <w:color w:val="000000"/>
                <w:sz w:val="16"/>
                <w:szCs w:val="16"/>
              </w:rPr>
              <w:t>4</w:t>
            </w:r>
          </w:p>
        </w:tc>
        <w:tc>
          <w:tcPr>
            <w:tcW w:w="74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392D0E" w14:textId="5476A4F1" w:rsidR="00BF48B2" w:rsidRPr="00BF48B2" w:rsidRDefault="00BF48B2" w:rsidP="00BF48B2">
            <w:pPr>
              <w:spacing w:line="276" w:lineRule="auto"/>
              <w:jc w:val="center"/>
              <w:rPr>
                <w:rFonts w:cs="Arial"/>
                <w:sz w:val="16"/>
                <w:szCs w:val="16"/>
              </w:rPr>
            </w:pPr>
            <w:r w:rsidRPr="00BF48B2">
              <w:rPr>
                <w:rFonts w:cs="Calibri"/>
                <w:color w:val="000000"/>
                <w:sz w:val="16"/>
                <w:szCs w:val="16"/>
              </w:rPr>
              <w:t>21</w:t>
            </w:r>
          </w:p>
        </w:tc>
        <w:tc>
          <w:tcPr>
            <w:tcW w:w="64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822A49" w14:textId="66A2986D" w:rsidR="00BF48B2" w:rsidRPr="00BF48B2" w:rsidRDefault="00BF48B2" w:rsidP="00BF48B2">
            <w:pPr>
              <w:spacing w:line="276" w:lineRule="auto"/>
              <w:jc w:val="center"/>
              <w:rPr>
                <w:rFonts w:cs="Arial"/>
                <w:b/>
                <w:sz w:val="16"/>
                <w:szCs w:val="16"/>
              </w:rPr>
            </w:pPr>
            <w:r w:rsidRPr="00BF48B2">
              <w:rPr>
                <w:rFonts w:cs="Calibri"/>
                <w:color w:val="000000"/>
                <w:sz w:val="16"/>
                <w:szCs w:val="16"/>
              </w:rPr>
              <w:t>182</w:t>
            </w:r>
          </w:p>
        </w:tc>
        <w:tc>
          <w:tcPr>
            <w:tcW w:w="1268" w:type="dxa"/>
            <w:tcBorders>
              <w:top w:val="single" w:sz="4" w:space="0" w:color="auto"/>
              <w:left w:val="single" w:sz="4" w:space="0" w:color="auto"/>
              <w:bottom w:val="single" w:sz="4" w:space="0" w:color="auto"/>
              <w:right w:val="single" w:sz="4" w:space="0" w:color="auto"/>
            </w:tcBorders>
            <w:shd w:val="clear" w:color="auto" w:fill="auto"/>
            <w:noWrap/>
          </w:tcPr>
          <w:p w14:paraId="039CEED7" w14:textId="300F6C78" w:rsidR="00BF48B2" w:rsidRPr="00BF48B2" w:rsidRDefault="00BF48B2" w:rsidP="00BF48B2">
            <w:pPr>
              <w:spacing w:line="276" w:lineRule="auto"/>
              <w:jc w:val="center"/>
              <w:rPr>
                <w:rFonts w:cs="Arial"/>
                <w:b/>
                <w:sz w:val="16"/>
                <w:szCs w:val="16"/>
              </w:rPr>
            </w:pPr>
            <w:r w:rsidRPr="00BF48B2">
              <w:rPr>
                <w:rFonts w:cs="Arial"/>
                <w:b/>
                <w:sz w:val="16"/>
                <w:szCs w:val="16"/>
              </w:rPr>
              <w:t>0(0.0)</w:t>
            </w:r>
          </w:p>
        </w:tc>
        <w:tc>
          <w:tcPr>
            <w:tcW w:w="7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836A0D" w14:textId="449C2BB5" w:rsidR="00BF48B2" w:rsidRPr="00BF48B2" w:rsidRDefault="00BF48B2" w:rsidP="00BF48B2">
            <w:pPr>
              <w:spacing w:line="276" w:lineRule="auto"/>
              <w:jc w:val="center"/>
              <w:rPr>
                <w:rFonts w:cs="Arial"/>
                <w:b/>
                <w:sz w:val="16"/>
                <w:szCs w:val="16"/>
              </w:rPr>
            </w:pPr>
            <w:r w:rsidRPr="00BF48B2">
              <w:rPr>
                <w:rFonts w:cs="Arial"/>
                <w:sz w:val="16"/>
                <w:szCs w:val="16"/>
              </w:rPr>
              <w:t>211</w:t>
            </w:r>
          </w:p>
        </w:tc>
        <w:tc>
          <w:tcPr>
            <w:tcW w:w="1229" w:type="dxa"/>
            <w:tcBorders>
              <w:top w:val="single" w:sz="4" w:space="0" w:color="auto"/>
              <w:left w:val="single" w:sz="4" w:space="0" w:color="auto"/>
              <w:bottom w:val="single" w:sz="4" w:space="0" w:color="auto"/>
              <w:right w:val="single" w:sz="4" w:space="0" w:color="auto"/>
            </w:tcBorders>
            <w:noWrap/>
            <w:hideMark/>
          </w:tcPr>
          <w:p w14:paraId="6A88342F" w14:textId="45D69412" w:rsidR="00BF48B2" w:rsidRPr="00BF48B2" w:rsidRDefault="00BF48B2" w:rsidP="00BF48B2">
            <w:pPr>
              <w:spacing w:line="276" w:lineRule="auto"/>
              <w:jc w:val="center"/>
              <w:rPr>
                <w:rFonts w:cs="Arial"/>
                <w:b/>
                <w:sz w:val="16"/>
                <w:szCs w:val="16"/>
              </w:rPr>
            </w:pPr>
            <w:r w:rsidRPr="00CE5B35">
              <w:rPr>
                <w:rFonts w:cs="Arial"/>
                <w:b/>
                <w:sz w:val="16"/>
                <w:szCs w:val="16"/>
              </w:rPr>
              <w:t>0(0.0)</w:t>
            </w:r>
          </w:p>
        </w:tc>
      </w:tr>
      <w:tr w:rsidR="00BF48B2" w:rsidRPr="003A2D58" w14:paraId="0A4177B4" w14:textId="77777777" w:rsidTr="00BF48B2">
        <w:trPr>
          <w:trHeight w:val="206"/>
        </w:trPr>
        <w:tc>
          <w:tcPr>
            <w:tcW w:w="3691" w:type="dxa"/>
            <w:tcBorders>
              <w:right w:val="single" w:sz="4" w:space="0" w:color="auto"/>
            </w:tcBorders>
            <w:noWrap/>
            <w:hideMark/>
          </w:tcPr>
          <w:p w14:paraId="6978F26C" w14:textId="77777777" w:rsidR="00BF48B2" w:rsidRPr="003A2D58" w:rsidRDefault="00BF48B2" w:rsidP="00BF48B2">
            <w:pPr>
              <w:spacing w:line="276" w:lineRule="auto"/>
              <w:rPr>
                <w:rFonts w:cs="Arial"/>
                <w:sz w:val="16"/>
                <w:szCs w:val="16"/>
              </w:rPr>
            </w:pPr>
            <w:r w:rsidRPr="003A2D58">
              <w:rPr>
                <w:rFonts w:cs="Arial"/>
                <w:sz w:val="16"/>
                <w:szCs w:val="16"/>
              </w:rPr>
              <w:t>Plague</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F8FD0A" w14:textId="06BE7680" w:rsidR="00BF48B2" w:rsidRPr="00BF48B2" w:rsidRDefault="00BF48B2" w:rsidP="00BF48B2">
            <w:pPr>
              <w:spacing w:line="276" w:lineRule="auto"/>
              <w:jc w:val="center"/>
              <w:rPr>
                <w:rFonts w:cs="Arial"/>
                <w:sz w:val="16"/>
                <w:szCs w:val="16"/>
              </w:rPr>
            </w:pPr>
            <w:r w:rsidRPr="00BF48B2">
              <w:rPr>
                <w:rFonts w:cs="Calibri"/>
                <w:color w:val="000000"/>
                <w:sz w:val="16"/>
                <w:szCs w:val="16"/>
              </w:rPr>
              <w:t>0</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10405F" w14:textId="53D4CB5D" w:rsidR="00BF48B2" w:rsidRPr="00BF48B2" w:rsidRDefault="00BF48B2" w:rsidP="00BF48B2">
            <w:pPr>
              <w:spacing w:line="276" w:lineRule="auto"/>
              <w:jc w:val="center"/>
              <w:rPr>
                <w:rFonts w:cs="Arial"/>
                <w:sz w:val="16"/>
                <w:szCs w:val="16"/>
              </w:rPr>
            </w:pPr>
            <w:r w:rsidRPr="00BF48B2">
              <w:rPr>
                <w:rFonts w:cs="Calibri"/>
                <w:color w:val="000000"/>
                <w:sz w:val="16"/>
                <w:szCs w:val="16"/>
              </w:rPr>
              <w:t>0</w:t>
            </w:r>
          </w:p>
        </w:tc>
        <w:tc>
          <w:tcPr>
            <w:tcW w:w="7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827141" w14:textId="258A97D6" w:rsidR="00BF48B2" w:rsidRPr="00BF48B2" w:rsidRDefault="00BF48B2" w:rsidP="00BF48B2">
            <w:pPr>
              <w:spacing w:line="276" w:lineRule="auto"/>
              <w:jc w:val="center"/>
              <w:rPr>
                <w:rFonts w:cs="Arial"/>
                <w:sz w:val="16"/>
                <w:szCs w:val="16"/>
              </w:rPr>
            </w:pPr>
            <w:r w:rsidRPr="00BF48B2">
              <w:rPr>
                <w:rFonts w:cs="Calibri"/>
                <w:color w:val="000000"/>
                <w:sz w:val="16"/>
                <w:szCs w:val="16"/>
              </w:rPr>
              <w:t>0</w:t>
            </w:r>
          </w:p>
        </w:tc>
        <w:tc>
          <w:tcPr>
            <w:tcW w:w="78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3F7E17" w14:textId="50EFB98B" w:rsidR="00BF48B2" w:rsidRPr="00BF48B2" w:rsidRDefault="00BF48B2" w:rsidP="00BF48B2">
            <w:pPr>
              <w:spacing w:line="276" w:lineRule="auto"/>
              <w:jc w:val="center"/>
              <w:rPr>
                <w:rFonts w:cs="Arial"/>
                <w:sz w:val="16"/>
                <w:szCs w:val="16"/>
              </w:rPr>
            </w:pPr>
            <w:r w:rsidRPr="00BF48B2">
              <w:rPr>
                <w:rFonts w:cs="Calibri"/>
                <w:color w:val="000000"/>
                <w:sz w:val="16"/>
                <w:szCs w:val="16"/>
              </w:rPr>
              <w:t>0</w:t>
            </w:r>
          </w:p>
        </w:tc>
        <w:tc>
          <w:tcPr>
            <w:tcW w:w="7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D50A07" w14:textId="17ADEA4E" w:rsidR="00BF48B2" w:rsidRPr="00BF48B2" w:rsidRDefault="00BF48B2" w:rsidP="00BF48B2">
            <w:pPr>
              <w:spacing w:line="276" w:lineRule="auto"/>
              <w:jc w:val="center"/>
              <w:rPr>
                <w:rFonts w:cs="Arial"/>
                <w:sz w:val="16"/>
                <w:szCs w:val="16"/>
              </w:rPr>
            </w:pPr>
            <w:r w:rsidRPr="00BF48B2">
              <w:rPr>
                <w:rFonts w:cs="Calibri"/>
                <w:color w:val="000000"/>
                <w:sz w:val="16"/>
                <w:szCs w:val="16"/>
              </w:rPr>
              <w:t>0</w:t>
            </w:r>
          </w:p>
        </w:tc>
        <w:tc>
          <w:tcPr>
            <w:tcW w:w="64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EE9370" w14:textId="06027FE4" w:rsidR="00BF48B2" w:rsidRPr="00BF48B2" w:rsidRDefault="00BF48B2" w:rsidP="00BF48B2">
            <w:pPr>
              <w:spacing w:line="276" w:lineRule="auto"/>
              <w:jc w:val="center"/>
              <w:rPr>
                <w:rFonts w:cs="Arial"/>
                <w:sz w:val="16"/>
                <w:szCs w:val="16"/>
              </w:rPr>
            </w:pPr>
            <w:r w:rsidRPr="00BF48B2">
              <w:rPr>
                <w:rFonts w:cs="Calibri"/>
                <w:color w:val="000000"/>
                <w:sz w:val="16"/>
                <w:szCs w:val="16"/>
              </w:rPr>
              <w:t>0</w:t>
            </w:r>
          </w:p>
        </w:tc>
        <w:tc>
          <w:tcPr>
            <w:tcW w:w="8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9AE63C" w14:textId="28F1013B" w:rsidR="00BF48B2" w:rsidRPr="00BF48B2" w:rsidRDefault="00BF48B2" w:rsidP="00BF48B2">
            <w:pPr>
              <w:spacing w:line="276" w:lineRule="auto"/>
              <w:jc w:val="center"/>
              <w:rPr>
                <w:rFonts w:cs="Arial"/>
                <w:sz w:val="16"/>
                <w:szCs w:val="16"/>
              </w:rPr>
            </w:pPr>
            <w:r w:rsidRPr="00BF48B2">
              <w:rPr>
                <w:rFonts w:cs="Calibri"/>
                <w:color w:val="000000"/>
                <w:sz w:val="16"/>
                <w:szCs w:val="16"/>
              </w:rPr>
              <w:t>0</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7F6EA0" w14:textId="40C8FF23" w:rsidR="00BF48B2" w:rsidRPr="00BF48B2" w:rsidRDefault="00BF48B2" w:rsidP="00BF48B2">
            <w:pPr>
              <w:spacing w:line="276" w:lineRule="auto"/>
              <w:jc w:val="center"/>
              <w:rPr>
                <w:rFonts w:cs="Arial"/>
                <w:sz w:val="16"/>
                <w:szCs w:val="16"/>
              </w:rPr>
            </w:pPr>
            <w:r w:rsidRPr="00BF48B2">
              <w:rPr>
                <w:rFonts w:cs="Calibri"/>
                <w:color w:val="000000"/>
                <w:sz w:val="16"/>
                <w:szCs w:val="16"/>
              </w:rPr>
              <w:t>0</w:t>
            </w:r>
          </w:p>
        </w:tc>
        <w:tc>
          <w:tcPr>
            <w:tcW w:w="74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C3E05E" w14:textId="79F0BF39" w:rsidR="00BF48B2" w:rsidRPr="00BF48B2" w:rsidRDefault="00BF48B2" w:rsidP="00BF48B2">
            <w:pPr>
              <w:spacing w:line="276" w:lineRule="auto"/>
              <w:jc w:val="center"/>
              <w:rPr>
                <w:rFonts w:cs="Arial"/>
                <w:sz w:val="16"/>
                <w:szCs w:val="16"/>
              </w:rPr>
            </w:pPr>
            <w:r w:rsidRPr="00BF48B2">
              <w:rPr>
                <w:rFonts w:cs="Calibri"/>
                <w:color w:val="000000"/>
                <w:sz w:val="16"/>
                <w:szCs w:val="16"/>
              </w:rPr>
              <w:t>0</w:t>
            </w:r>
          </w:p>
        </w:tc>
        <w:tc>
          <w:tcPr>
            <w:tcW w:w="64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8353BC" w14:textId="23E4E1EC" w:rsidR="00BF48B2" w:rsidRPr="00C838BA" w:rsidRDefault="00BF48B2" w:rsidP="00BF48B2">
            <w:pPr>
              <w:spacing w:line="276" w:lineRule="auto"/>
              <w:jc w:val="center"/>
              <w:rPr>
                <w:rFonts w:cs="Arial"/>
                <w:b/>
                <w:sz w:val="16"/>
                <w:szCs w:val="16"/>
              </w:rPr>
            </w:pPr>
            <w:r w:rsidRPr="00C838BA">
              <w:rPr>
                <w:rFonts w:cs="Calibri"/>
                <w:b/>
                <w:color w:val="000000"/>
                <w:sz w:val="16"/>
                <w:szCs w:val="16"/>
              </w:rPr>
              <w:t>0</w:t>
            </w:r>
          </w:p>
        </w:tc>
        <w:tc>
          <w:tcPr>
            <w:tcW w:w="1268" w:type="dxa"/>
            <w:tcBorders>
              <w:top w:val="single" w:sz="4" w:space="0" w:color="auto"/>
              <w:left w:val="single" w:sz="4" w:space="0" w:color="auto"/>
              <w:bottom w:val="single" w:sz="4" w:space="0" w:color="auto"/>
              <w:right w:val="single" w:sz="4" w:space="0" w:color="auto"/>
            </w:tcBorders>
            <w:shd w:val="clear" w:color="auto" w:fill="auto"/>
            <w:noWrap/>
          </w:tcPr>
          <w:p w14:paraId="5130281D" w14:textId="7D74290D" w:rsidR="00BF48B2" w:rsidRPr="00BF48B2" w:rsidRDefault="00BF48B2" w:rsidP="00BF48B2">
            <w:pPr>
              <w:spacing w:line="276" w:lineRule="auto"/>
              <w:jc w:val="center"/>
              <w:rPr>
                <w:rFonts w:cs="Arial"/>
                <w:b/>
                <w:sz w:val="16"/>
                <w:szCs w:val="16"/>
              </w:rPr>
            </w:pPr>
            <w:r w:rsidRPr="00BF48B2">
              <w:rPr>
                <w:rFonts w:cs="Arial"/>
                <w:b/>
                <w:sz w:val="16"/>
                <w:szCs w:val="16"/>
              </w:rPr>
              <w:t>0(0.0)</w:t>
            </w:r>
          </w:p>
        </w:tc>
        <w:tc>
          <w:tcPr>
            <w:tcW w:w="71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7FD20D" w14:textId="150ACAD2" w:rsidR="00BF48B2" w:rsidRPr="00BF48B2" w:rsidRDefault="00BF48B2" w:rsidP="00BF48B2">
            <w:pPr>
              <w:spacing w:line="276" w:lineRule="auto"/>
              <w:jc w:val="center"/>
              <w:rPr>
                <w:rFonts w:cs="Arial"/>
                <w:b/>
                <w:sz w:val="16"/>
                <w:szCs w:val="16"/>
              </w:rPr>
            </w:pPr>
            <w:r w:rsidRPr="00BF48B2">
              <w:rPr>
                <w:rFonts w:cs="Arial"/>
                <w:b/>
                <w:color w:val="000000"/>
                <w:sz w:val="16"/>
                <w:szCs w:val="16"/>
              </w:rPr>
              <w:t>0</w:t>
            </w:r>
          </w:p>
        </w:tc>
        <w:tc>
          <w:tcPr>
            <w:tcW w:w="1229" w:type="dxa"/>
            <w:tcBorders>
              <w:top w:val="single" w:sz="4" w:space="0" w:color="auto"/>
              <w:left w:val="single" w:sz="4" w:space="0" w:color="auto"/>
              <w:bottom w:val="single" w:sz="4" w:space="0" w:color="auto"/>
              <w:right w:val="single" w:sz="4" w:space="0" w:color="auto"/>
            </w:tcBorders>
            <w:noWrap/>
            <w:hideMark/>
          </w:tcPr>
          <w:p w14:paraId="25AA1DAF" w14:textId="53FB55C6" w:rsidR="00BF48B2" w:rsidRPr="00BF48B2" w:rsidRDefault="00BF48B2" w:rsidP="00BF48B2">
            <w:pPr>
              <w:spacing w:line="276" w:lineRule="auto"/>
              <w:jc w:val="center"/>
              <w:rPr>
                <w:rFonts w:cs="Arial"/>
                <w:b/>
                <w:sz w:val="16"/>
                <w:szCs w:val="16"/>
              </w:rPr>
            </w:pPr>
            <w:r w:rsidRPr="00CE5B35">
              <w:rPr>
                <w:rFonts w:cs="Arial"/>
                <w:b/>
                <w:sz w:val="16"/>
                <w:szCs w:val="16"/>
              </w:rPr>
              <w:t>0(0.0)</w:t>
            </w:r>
          </w:p>
        </w:tc>
      </w:tr>
      <w:tr w:rsidR="00BF48B2" w:rsidRPr="003A2D58" w14:paraId="1C82859C" w14:textId="77777777" w:rsidTr="00BF48B2">
        <w:trPr>
          <w:trHeight w:val="206"/>
        </w:trPr>
        <w:tc>
          <w:tcPr>
            <w:tcW w:w="3691" w:type="dxa"/>
            <w:tcBorders>
              <w:right w:val="single" w:sz="4" w:space="0" w:color="auto"/>
            </w:tcBorders>
            <w:noWrap/>
            <w:hideMark/>
          </w:tcPr>
          <w:p w14:paraId="0C99DF8E" w14:textId="77777777" w:rsidR="00BF48B2" w:rsidRPr="003A2D58" w:rsidRDefault="00BF48B2" w:rsidP="00BF48B2">
            <w:pPr>
              <w:spacing w:line="276" w:lineRule="auto"/>
              <w:rPr>
                <w:rFonts w:cs="Arial"/>
                <w:sz w:val="16"/>
                <w:szCs w:val="16"/>
              </w:rPr>
            </w:pPr>
            <w:r w:rsidRPr="003A2D58">
              <w:rPr>
                <w:rFonts w:cs="Arial"/>
                <w:sz w:val="16"/>
                <w:szCs w:val="16"/>
              </w:rPr>
              <w:t>Rabies (human)</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21EFAE" w14:textId="1EBBEA16" w:rsidR="00BF48B2" w:rsidRPr="00BF48B2" w:rsidRDefault="00BF48B2" w:rsidP="00BF48B2">
            <w:pPr>
              <w:spacing w:line="276" w:lineRule="auto"/>
              <w:jc w:val="center"/>
              <w:rPr>
                <w:rFonts w:cs="Arial"/>
                <w:sz w:val="16"/>
                <w:szCs w:val="16"/>
              </w:rPr>
            </w:pPr>
            <w:r w:rsidRPr="00BF48B2">
              <w:rPr>
                <w:rFonts w:cs="Calibri"/>
                <w:color w:val="000000"/>
                <w:sz w:val="16"/>
                <w:szCs w:val="16"/>
              </w:rPr>
              <w:t>0</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F49650" w14:textId="2A100F2E" w:rsidR="00BF48B2" w:rsidRPr="00BF48B2" w:rsidRDefault="00BF48B2" w:rsidP="00BF48B2">
            <w:pPr>
              <w:spacing w:line="276" w:lineRule="auto"/>
              <w:jc w:val="center"/>
              <w:rPr>
                <w:rFonts w:cs="Arial"/>
                <w:sz w:val="16"/>
                <w:szCs w:val="16"/>
              </w:rPr>
            </w:pPr>
            <w:r w:rsidRPr="00BF48B2">
              <w:rPr>
                <w:rFonts w:cs="Calibri"/>
                <w:color w:val="000000"/>
                <w:sz w:val="16"/>
                <w:szCs w:val="16"/>
              </w:rPr>
              <w:t>0</w:t>
            </w:r>
          </w:p>
        </w:tc>
        <w:tc>
          <w:tcPr>
            <w:tcW w:w="7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376C6D" w14:textId="45233299" w:rsidR="00BF48B2" w:rsidRPr="00BF48B2" w:rsidRDefault="00BF48B2" w:rsidP="00BF48B2">
            <w:pPr>
              <w:spacing w:line="276" w:lineRule="auto"/>
              <w:jc w:val="center"/>
              <w:rPr>
                <w:rFonts w:cs="Arial"/>
                <w:sz w:val="16"/>
                <w:szCs w:val="16"/>
              </w:rPr>
            </w:pPr>
            <w:r w:rsidRPr="00BF48B2">
              <w:rPr>
                <w:rFonts w:cs="Calibri"/>
                <w:color w:val="000000"/>
                <w:sz w:val="16"/>
                <w:szCs w:val="16"/>
              </w:rPr>
              <w:t>0</w:t>
            </w:r>
          </w:p>
        </w:tc>
        <w:tc>
          <w:tcPr>
            <w:tcW w:w="78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1478AFC" w14:textId="7258FE15" w:rsidR="00BF48B2" w:rsidRPr="00BF48B2" w:rsidRDefault="00BF48B2" w:rsidP="00BF48B2">
            <w:pPr>
              <w:spacing w:line="276" w:lineRule="auto"/>
              <w:jc w:val="center"/>
              <w:rPr>
                <w:rFonts w:cs="Arial"/>
                <w:sz w:val="16"/>
                <w:szCs w:val="16"/>
              </w:rPr>
            </w:pPr>
            <w:r w:rsidRPr="00BF48B2">
              <w:rPr>
                <w:rFonts w:cs="Calibri"/>
                <w:color w:val="000000"/>
                <w:sz w:val="16"/>
                <w:szCs w:val="16"/>
              </w:rPr>
              <w:t>3</w:t>
            </w:r>
          </w:p>
        </w:tc>
        <w:tc>
          <w:tcPr>
            <w:tcW w:w="7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ABA2EA" w14:textId="5B18580C" w:rsidR="00BF48B2" w:rsidRPr="00BF48B2" w:rsidRDefault="00BF48B2" w:rsidP="00BF48B2">
            <w:pPr>
              <w:spacing w:line="276" w:lineRule="auto"/>
              <w:jc w:val="center"/>
              <w:rPr>
                <w:rFonts w:cs="Arial"/>
                <w:sz w:val="16"/>
                <w:szCs w:val="16"/>
              </w:rPr>
            </w:pPr>
            <w:r w:rsidRPr="00BF48B2">
              <w:rPr>
                <w:rFonts w:cs="Calibri"/>
                <w:color w:val="000000"/>
                <w:sz w:val="16"/>
                <w:szCs w:val="16"/>
              </w:rPr>
              <w:t>0</w:t>
            </w:r>
          </w:p>
        </w:tc>
        <w:tc>
          <w:tcPr>
            <w:tcW w:w="64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95BBC7" w14:textId="4FF6BE44" w:rsidR="00BF48B2" w:rsidRPr="00BF48B2" w:rsidRDefault="00BF48B2" w:rsidP="00BF48B2">
            <w:pPr>
              <w:spacing w:line="276" w:lineRule="auto"/>
              <w:jc w:val="center"/>
              <w:rPr>
                <w:rFonts w:cs="Arial"/>
                <w:sz w:val="16"/>
                <w:szCs w:val="16"/>
              </w:rPr>
            </w:pPr>
            <w:r w:rsidRPr="00BF48B2">
              <w:rPr>
                <w:rFonts w:cs="Calibri"/>
                <w:color w:val="000000"/>
                <w:sz w:val="16"/>
                <w:szCs w:val="16"/>
              </w:rPr>
              <w:t>0</w:t>
            </w:r>
          </w:p>
        </w:tc>
        <w:tc>
          <w:tcPr>
            <w:tcW w:w="8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51BA27" w14:textId="47EE24D9" w:rsidR="00BF48B2" w:rsidRPr="00BF48B2" w:rsidRDefault="00BF48B2" w:rsidP="00BF48B2">
            <w:pPr>
              <w:spacing w:line="276" w:lineRule="auto"/>
              <w:jc w:val="center"/>
              <w:rPr>
                <w:rFonts w:cs="Arial"/>
                <w:sz w:val="16"/>
                <w:szCs w:val="16"/>
              </w:rPr>
            </w:pPr>
            <w:r w:rsidRPr="00BF48B2">
              <w:rPr>
                <w:rFonts w:cs="Calibri"/>
                <w:color w:val="000000"/>
                <w:sz w:val="16"/>
                <w:szCs w:val="16"/>
              </w:rPr>
              <w:t>0</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5F438F" w14:textId="16087320" w:rsidR="00BF48B2" w:rsidRPr="00BF48B2" w:rsidRDefault="00BF48B2" w:rsidP="00BF48B2">
            <w:pPr>
              <w:spacing w:line="276" w:lineRule="auto"/>
              <w:jc w:val="center"/>
              <w:rPr>
                <w:rFonts w:cs="Arial"/>
                <w:sz w:val="16"/>
                <w:szCs w:val="16"/>
              </w:rPr>
            </w:pPr>
            <w:r w:rsidRPr="00BF48B2">
              <w:rPr>
                <w:rFonts w:cs="Calibri"/>
                <w:color w:val="000000"/>
                <w:sz w:val="16"/>
                <w:szCs w:val="16"/>
              </w:rPr>
              <w:t>0</w:t>
            </w:r>
          </w:p>
        </w:tc>
        <w:tc>
          <w:tcPr>
            <w:tcW w:w="74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AF932C" w14:textId="5D354161" w:rsidR="00BF48B2" w:rsidRPr="00BF48B2" w:rsidRDefault="00BF48B2" w:rsidP="00BF48B2">
            <w:pPr>
              <w:spacing w:line="276" w:lineRule="auto"/>
              <w:jc w:val="center"/>
              <w:rPr>
                <w:rFonts w:cs="Arial"/>
                <w:sz w:val="16"/>
                <w:szCs w:val="16"/>
              </w:rPr>
            </w:pPr>
            <w:r w:rsidRPr="00BF48B2">
              <w:rPr>
                <w:rFonts w:cs="Calibri"/>
                <w:color w:val="000000"/>
                <w:sz w:val="16"/>
                <w:szCs w:val="16"/>
              </w:rPr>
              <w:t>0</w:t>
            </w:r>
          </w:p>
        </w:tc>
        <w:tc>
          <w:tcPr>
            <w:tcW w:w="64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ADF119" w14:textId="5F1A0D43" w:rsidR="00BF48B2" w:rsidRPr="00BF48B2" w:rsidRDefault="00BF48B2" w:rsidP="00BF48B2">
            <w:pPr>
              <w:spacing w:line="276" w:lineRule="auto"/>
              <w:jc w:val="center"/>
              <w:rPr>
                <w:rFonts w:cs="Arial"/>
                <w:b/>
                <w:sz w:val="16"/>
                <w:szCs w:val="16"/>
              </w:rPr>
            </w:pPr>
            <w:r w:rsidRPr="00BF48B2">
              <w:rPr>
                <w:rFonts w:cs="Calibri"/>
                <w:color w:val="000000"/>
                <w:sz w:val="16"/>
                <w:szCs w:val="16"/>
              </w:rPr>
              <w:t>3</w:t>
            </w:r>
          </w:p>
        </w:tc>
        <w:tc>
          <w:tcPr>
            <w:tcW w:w="1268" w:type="dxa"/>
            <w:tcBorders>
              <w:top w:val="single" w:sz="4" w:space="0" w:color="auto"/>
              <w:left w:val="single" w:sz="4" w:space="0" w:color="auto"/>
              <w:bottom w:val="single" w:sz="4" w:space="0" w:color="auto"/>
              <w:right w:val="single" w:sz="4" w:space="0" w:color="auto"/>
            </w:tcBorders>
            <w:shd w:val="clear" w:color="auto" w:fill="auto"/>
            <w:noWrap/>
          </w:tcPr>
          <w:p w14:paraId="0B073E80" w14:textId="30FE56E3" w:rsidR="00BF48B2" w:rsidRPr="00BF48B2" w:rsidRDefault="00BF48B2" w:rsidP="00BF48B2">
            <w:pPr>
              <w:spacing w:line="276" w:lineRule="auto"/>
              <w:jc w:val="center"/>
              <w:rPr>
                <w:rFonts w:cs="Arial"/>
                <w:b/>
                <w:sz w:val="16"/>
                <w:szCs w:val="16"/>
              </w:rPr>
            </w:pPr>
            <w:r w:rsidRPr="00BF48B2">
              <w:rPr>
                <w:rFonts w:cs="Arial"/>
                <w:b/>
                <w:sz w:val="16"/>
                <w:szCs w:val="16"/>
              </w:rPr>
              <w:t>0(0.0)</w:t>
            </w:r>
          </w:p>
        </w:tc>
        <w:tc>
          <w:tcPr>
            <w:tcW w:w="7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F57610" w14:textId="3A065385" w:rsidR="00BF48B2" w:rsidRPr="00BF48B2" w:rsidRDefault="00BF48B2" w:rsidP="00BF48B2">
            <w:pPr>
              <w:spacing w:line="276" w:lineRule="auto"/>
              <w:jc w:val="center"/>
              <w:rPr>
                <w:rFonts w:cs="Arial"/>
                <w:b/>
                <w:sz w:val="16"/>
                <w:szCs w:val="16"/>
              </w:rPr>
            </w:pPr>
            <w:r w:rsidRPr="00BF48B2">
              <w:rPr>
                <w:rFonts w:cs="Arial"/>
                <w:sz w:val="16"/>
                <w:szCs w:val="16"/>
              </w:rPr>
              <w:t>4</w:t>
            </w:r>
          </w:p>
        </w:tc>
        <w:tc>
          <w:tcPr>
            <w:tcW w:w="1229" w:type="dxa"/>
            <w:tcBorders>
              <w:top w:val="single" w:sz="4" w:space="0" w:color="auto"/>
              <w:left w:val="single" w:sz="4" w:space="0" w:color="auto"/>
              <w:bottom w:val="single" w:sz="4" w:space="0" w:color="auto"/>
              <w:right w:val="single" w:sz="4" w:space="0" w:color="auto"/>
            </w:tcBorders>
            <w:noWrap/>
            <w:hideMark/>
          </w:tcPr>
          <w:p w14:paraId="76BF1B2D" w14:textId="6C166199" w:rsidR="00BF48B2" w:rsidRPr="00BF48B2" w:rsidRDefault="00BF48B2" w:rsidP="00BF48B2">
            <w:pPr>
              <w:spacing w:line="276" w:lineRule="auto"/>
              <w:jc w:val="center"/>
              <w:rPr>
                <w:rFonts w:cs="Arial"/>
                <w:b/>
                <w:sz w:val="16"/>
                <w:szCs w:val="16"/>
              </w:rPr>
            </w:pPr>
            <w:r w:rsidRPr="00CE5B35">
              <w:rPr>
                <w:rFonts w:cs="Arial"/>
                <w:b/>
                <w:sz w:val="16"/>
                <w:szCs w:val="16"/>
              </w:rPr>
              <w:t>0(0.0)</w:t>
            </w:r>
          </w:p>
        </w:tc>
      </w:tr>
      <w:tr w:rsidR="00BF48B2" w:rsidRPr="003A2D58" w14:paraId="6236C6A8" w14:textId="77777777" w:rsidTr="00BF48B2">
        <w:trPr>
          <w:trHeight w:val="206"/>
        </w:trPr>
        <w:tc>
          <w:tcPr>
            <w:tcW w:w="3691" w:type="dxa"/>
            <w:tcBorders>
              <w:right w:val="single" w:sz="4" w:space="0" w:color="auto"/>
            </w:tcBorders>
            <w:noWrap/>
            <w:hideMark/>
          </w:tcPr>
          <w:p w14:paraId="564C79AD" w14:textId="77777777" w:rsidR="00BF48B2" w:rsidRPr="003A2D58" w:rsidRDefault="00BF48B2" w:rsidP="00BF48B2">
            <w:pPr>
              <w:spacing w:line="276" w:lineRule="auto"/>
              <w:rPr>
                <w:rFonts w:cs="Arial"/>
                <w:sz w:val="16"/>
                <w:szCs w:val="16"/>
              </w:rPr>
            </w:pPr>
            <w:r w:rsidRPr="003A2D58">
              <w:rPr>
                <w:rFonts w:cs="Arial"/>
                <w:sz w:val="16"/>
                <w:szCs w:val="16"/>
              </w:rPr>
              <w:t>Respiratory disease caused by a novel respiratory pathogen</w:t>
            </w:r>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
          <w:p w14:paraId="4EE4D10A" w14:textId="057BBA2E" w:rsidR="00BF48B2" w:rsidRPr="00BF48B2" w:rsidRDefault="00BF48B2" w:rsidP="00BF48B2">
            <w:pPr>
              <w:spacing w:line="276" w:lineRule="auto"/>
              <w:jc w:val="center"/>
              <w:rPr>
                <w:rFonts w:cs="Arial"/>
                <w:sz w:val="16"/>
                <w:szCs w:val="16"/>
              </w:rPr>
            </w:pPr>
            <w:r w:rsidRPr="00BF48B2">
              <w:rPr>
                <w:rFonts w:cs="Calibri"/>
                <w:color w:val="000000"/>
                <w:sz w:val="16"/>
                <w:szCs w:val="16"/>
              </w:rPr>
              <w:t>0</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345BC1" w14:textId="76A22D55" w:rsidR="00BF48B2" w:rsidRPr="00BF48B2" w:rsidRDefault="00BF48B2" w:rsidP="00BF48B2">
            <w:pPr>
              <w:spacing w:line="276" w:lineRule="auto"/>
              <w:jc w:val="center"/>
              <w:rPr>
                <w:rFonts w:cs="Arial"/>
                <w:sz w:val="16"/>
                <w:szCs w:val="16"/>
              </w:rPr>
            </w:pPr>
            <w:r w:rsidRPr="00BF48B2">
              <w:rPr>
                <w:rFonts w:cs="Calibri"/>
                <w:color w:val="000000"/>
                <w:sz w:val="16"/>
                <w:szCs w:val="16"/>
              </w:rPr>
              <w:t>0</w:t>
            </w:r>
          </w:p>
        </w:tc>
        <w:tc>
          <w:tcPr>
            <w:tcW w:w="7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B0BCE6" w14:textId="46B1FFAD" w:rsidR="00BF48B2" w:rsidRPr="00BF48B2" w:rsidRDefault="00BF48B2" w:rsidP="00BF48B2">
            <w:pPr>
              <w:spacing w:line="276" w:lineRule="auto"/>
              <w:jc w:val="center"/>
              <w:rPr>
                <w:rFonts w:cs="Arial"/>
                <w:sz w:val="16"/>
                <w:szCs w:val="16"/>
              </w:rPr>
            </w:pPr>
            <w:r w:rsidRPr="00BF48B2">
              <w:rPr>
                <w:rFonts w:cs="Calibri"/>
                <w:color w:val="000000"/>
                <w:sz w:val="16"/>
                <w:szCs w:val="16"/>
              </w:rPr>
              <w:t>0</w:t>
            </w:r>
          </w:p>
        </w:tc>
        <w:tc>
          <w:tcPr>
            <w:tcW w:w="78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14BAFD4" w14:textId="35AA7BF8" w:rsidR="00BF48B2" w:rsidRPr="00BF48B2" w:rsidRDefault="00BF48B2" w:rsidP="00BF48B2">
            <w:pPr>
              <w:spacing w:line="276" w:lineRule="auto"/>
              <w:jc w:val="center"/>
              <w:rPr>
                <w:rFonts w:cs="Arial"/>
                <w:sz w:val="16"/>
                <w:szCs w:val="16"/>
              </w:rPr>
            </w:pPr>
            <w:r w:rsidRPr="00BF48B2">
              <w:rPr>
                <w:rFonts w:cs="Calibri"/>
                <w:color w:val="000000"/>
                <w:sz w:val="16"/>
                <w:szCs w:val="16"/>
              </w:rPr>
              <w:t>0</w:t>
            </w:r>
          </w:p>
        </w:tc>
        <w:tc>
          <w:tcPr>
            <w:tcW w:w="7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A51D8D" w14:textId="6862B70D" w:rsidR="00BF48B2" w:rsidRPr="00BF48B2" w:rsidRDefault="00BF48B2" w:rsidP="00BF48B2">
            <w:pPr>
              <w:spacing w:line="276" w:lineRule="auto"/>
              <w:jc w:val="center"/>
              <w:rPr>
                <w:rFonts w:cs="Arial"/>
                <w:sz w:val="16"/>
                <w:szCs w:val="16"/>
              </w:rPr>
            </w:pPr>
            <w:r w:rsidRPr="00BF48B2">
              <w:rPr>
                <w:rFonts w:cs="Calibri"/>
                <w:color w:val="000000"/>
                <w:sz w:val="16"/>
                <w:szCs w:val="16"/>
              </w:rPr>
              <w:t>0</w:t>
            </w:r>
          </w:p>
        </w:tc>
        <w:tc>
          <w:tcPr>
            <w:tcW w:w="64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6B7347" w14:textId="2E156562" w:rsidR="00BF48B2" w:rsidRPr="00BF48B2" w:rsidRDefault="00BF48B2" w:rsidP="00BF48B2">
            <w:pPr>
              <w:spacing w:line="276" w:lineRule="auto"/>
              <w:jc w:val="center"/>
              <w:rPr>
                <w:rFonts w:cs="Arial"/>
                <w:sz w:val="16"/>
                <w:szCs w:val="16"/>
              </w:rPr>
            </w:pPr>
            <w:r w:rsidRPr="00BF48B2">
              <w:rPr>
                <w:rFonts w:cs="Calibri"/>
                <w:color w:val="000000"/>
                <w:sz w:val="16"/>
                <w:szCs w:val="16"/>
              </w:rPr>
              <w:t>0</w:t>
            </w:r>
          </w:p>
        </w:tc>
        <w:tc>
          <w:tcPr>
            <w:tcW w:w="8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324875" w14:textId="05DF3D84" w:rsidR="00BF48B2" w:rsidRPr="00BF48B2" w:rsidRDefault="00BF48B2" w:rsidP="00BF48B2">
            <w:pPr>
              <w:spacing w:line="276" w:lineRule="auto"/>
              <w:jc w:val="center"/>
              <w:rPr>
                <w:rFonts w:cs="Arial"/>
                <w:sz w:val="16"/>
                <w:szCs w:val="16"/>
              </w:rPr>
            </w:pPr>
            <w:r w:rsidRPr="00BF48B2">
              <w:rPr>
                <w:rFonts w:cs="Calibri"/>
                <w:color w:val="000000"/>
                <w:sz w:val="16"/>
                <w:szCs w:val="16"/>
              </w:rPr>
              <w:t>0</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1265EF" w14:textId="6047AD6B" w:rsidR="00BF48B2" w:rsidRPr="00BF48B2" w:rsidRDefault="00BF48B2" w:rsidP="00BF48B2">
            <w:pPr>
              <w:spacing w:line="276" w:lineRule="auto"/>
              <w:jc w:val="center"/>
              <w:rPr>
                <w:rFonts w:cs="Arial"/>
                <w:sz w:val="16"/>
                <w:szCs w:val="16"/>
              </w:rPr>
            </w:pPr>
            <w:r w:rsidRPr="00BF48B2">
              <w:rPr>
                <w:rFonts w:cs="Calibri"/>
                <w:color w:val="000000"/>
                <w:sz w:val="16"/>
                <w:szCs w:val="16"/>
              </w:rPr>
              <w:t>0</w:t>
            </w:r>
          </w:p>
        </w:tc>
        <w:tc>
          <w:tcPr>
            <w:tcW w:w="74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DD227F" w14:textId="38D4D21D" w:rsidR="00BF48B2" w:rsidRPr="00BF48B2" w:rsidRDefault="00BF48B2" w:rsidP="00BF48B2">
            <w:pPr>
              <w:spacing w:line="276" w:lineRule="auto"/>
              <w:jc w:val="center"/>
              <w:rPr>
                <w:rFonts w:cs="Arial"/>
                <w:sz w:val="16"/>
                <w:szCs w:val="16"/>
              </w:rPr>
            </w:pPr>
            <w:r w:rsidRPr="00BF48B2">
              <w:rPr>
                <w:rFonts w:cs="Calibri"/>
                <w:color w:val="000000"/>
                <w:sz w:val="16"/>
                <w:szCs w:val="16"/>
              </w:rPr>
              <w:t>0</w:t>
            </w:r>
          </w:p>
        </w:tc>
        <w:tc>
          <w:tcPr>
            <w:tcW w:w="64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81289A" w14:textId="578D801F" w:rsidR="00BF48B2" w:rsidRPr="00C838BA" w:rsidRDefault="00BF48B2" w:rsidP="00BF48B2">
            <w:pPr>
              <w:spacing w:line="276" w:lineRule="auto"/>
              <w:jc w:val="center"/>
              <w:rPr>
                <w:rFonts w:cs="Arial"/>
                <w:b/>
                <w:sz w:val="16"/>
                <w:szCs w:val="16"/>
              </w:rPr>
            </w:pPr>
            <w:r w:rsidRPr="00C838BA">
              <w:rPr>
                <w:rFonts w:cs="Calibri"/>
                <w:b/>
                <w:color w:val="000000"/>
                <w:sz w:val="16"/>
                <w:szCs w:val="16"/>
              </w:rPr>
              <w:t>0</w:t>
            </w:r>
          </w:p>
        </w:tc>
        <w:tc>
          <w:tcPr>
            <w:tcW w:w="1268" w:type="dxa"/>
            <w:tcBorders>
              <w:top w:val="single" w:sz="4" w:space="0" w:color="auto"/>
              <w:left w:val="single" w:sz="4" w:space="0" w:color="auto"/>
              <w:bottom w:val="single" w:sz="4" w:space="0" w:color="auto"/>
              <w:right w:val="single" w:sz="4" w:space="0" w:color="auto"/>
            </w:tcBorders>
            <w:shd w:val="clear" w:color="auto" w:fill="auto"/>
            <w:noWrap/>
          </w:tcPr>
          <w:p w14:paraId="3CFF91F5" w14:textId="1C128FC6" w:rsidR="00BF48B2" w:rsidRPr="00BF48B2" w:rsidRDefault="00BF48B2" w:rsidP="00BF48B2">
            <w:pPr>
              <w:spacing w:line="276" w:lineRule="auto"/>
              <w:jc w:val="center"/>
              <w:rPr>
                <w:rFonts w:cs="Arial"/>
                <w:b/>
                <w:sz w:val="16"/>
                <w:szCs w:val="16"/>
              </w:rPr>
            </w:pPr>
            <w:r w:rsidRPr="00BF48B2">
              <w:rPr>
                <w:rFonts w:cs="Arial"/>
                <w:b/>
                <w:sz w:val="16"/>
                <w:szCs w:val="16"/>
              </w:rPr>
              <w:t>0(0.0)</w:t>
            </w:r>
          </w:p>
        </w:tc>
        <w:tc>
          <w:tcPr>
            <w:tcW w:w="71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8F4124" w14:textId="57036FE0" w:rsidR="00BF48B2" w:rsidRPr="00BF48B2" w:rsidRDefault="00BF48B2" w:rsidP="00BF48B2">
            <w:pPr>
              <w:spacing w:line="276" w:lineRule="auto"/>
              <w:jc w:val="center"/>
              <w:rPr>
                <w:rFonts w:cs="Arial"/>
                <w:b/>
                <w:sz w:val="16"/>
                <w:szCs w:val="16"/>
              </w:rPr>
            </w:pPr>
            <w:r w:rsidRPr="00BF48B2">
              <w:rPr>
                <w:rFonts w:cs="Arial"/>
                <w:b/>
                <w:color w:val="000000"/>
                <w:sz w:val="16"/>
                <w:szCs w:val="16"/>
              </w:rPr>
              <w:t>0</w:t>
            </w:r>
          </w:p>
        </w:tc>
        <w:tc>
          <w:tcPr>
            <w:tcW w:w="1229" w:type="dxa"/>
            <w:tcBorders>
              <w:top w:val="single" w:sz="4" w:space="0" w:color="auto"/>
              <w:left w:val="single" w:sz="4" w:space="0" w:color="auto"/>
              <w:bottom w:val="single" w:sz="4" w:space="0" w:color="auto"/>
              <w:right w:val="single" w:sz="4" w:space="0" w:color="auto"/>
            </w:tcBorders>
            <w:noWrap/>
            <w:hideMark/>
          </w:tcPr>
          <w:p w14:paraId="19C2D374" w14:textId="31AB0E2A" w:rsidR="00BF48B2" w:rsidRPr="00BF48B2" w:rsidRDefault="00BF48B2" w:rsidP="00BF48B2">
            <w:pPr>
              <w:spacing w:line="276" w:lineRule="auto"/>
              <w:jc w:val="center"/>
              <w:rPr>
                <w:rFonts w:cs="Arial"/>
                <w:b/>
                <w:sz w:val="16"/>
                <w:szCs w:val="16"/>
              </w:rPr>
            </w:pPr>
            <w:r w:rsidRPr="00CE5B35">
              <w:rPr>
                <w:rFonts w:cs="Arial"/>
                <w:b/>
                <w:sz w:val="16"/>
                <w:szCs w:val="16"/>
              </w:rPr>
              <w:t>0(0.0)</w:t>
            </w:r>
          </w:p>
        </w:tc>
      </w:tr>
      <w:tr w:rsidR="00BF48B2" w:rsidRPr="003A2D58" w14:paraId="335BCC15" w14:textId="77777777" w:rsidTr="00BF48B2">
        <w:trPr>
          <w:trHeight w:val="206"/>
        </w:trPr>
        <w:tc>
          <w:tcPr>
            <w:tcW w:w="3691" w:type="dxa"/>
            <w:tcBorders>
              <w:right w:val="single" w:sz="4" w:space="0" w:color="auto"/>
            </w:tcBorders>
            <w:noWrap/>
          </w:tcPr>
          <w:p w14:paraId="1FFACC9E" w14:textId="5CB36BBF" w:rsidR="00BF48B2" w:rsidRPr="003A2D58" w:rsidRDefault="00BF48B2" w:rsidP="00BF48B2">
            <w:pPr>
              <w:spacing w:line="276" w:lineRule="auto"/>
              <w:rPr>
                <w:rFonts w:cs="Arial"/>
                <w:sz w:val="16"/>
                <w:szCs w:val="16"/>
              </w:rPr>
            </w:pPr>
            <w:r>
              <w:rPr>
                <w:rFonts w:cs="Arial"/>
                <w:sz w:val="16"/>
                <w:szCs w:val="16"/>
              </w:rPr>
              <w:t>COVID-19</w:t>
            </w:r>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
          <w:p w14:paraId="7388833E" w14:textId="409300DC" w:rsidR="00BF48B2" w:rsidRPr="00BF48B2" w:rsidDel="00172CE3" w:rsidRDefault="00BF48B2" w:rsidP="00BF48B2">
            <w:pPr>
              <w:spacing w:line="276" w:lineRule="auto"/>
              <w:jc w:val="center"/>
              <w:rPr>
                <w:rFonts w:cs="Arial"/>
                <w:color w:val="000000"/>
                <w:sz w:val="16"/>
                <w:szCs w:val="16"/>
              </w:rPr>
            </w:pPr>
            <w:r w:rsidRPr="00BF48B2">
              <w:rPr>
                <w:rFonts w:cs="Calibri"/>
                <w:color w:val="000000"/>
                <w:sz w:val="16"/>
                <w:szCs w:val="16"/>
              </w:rPr>
              <w:t>113</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1FC40E" w14:textId="6294D8BA" w:rsidR="00BF48B2" w:rsidRPr="00BF48B2" w:rsidDel="00172CE3" w:rsidRDefault="00BF48B2" w:rsidP="00BF48B2">
            <w:pPr>
              <w:spacing w:line="276" w:lineRule="auto"/>
              <w:jc w:val="center"/>
              <w:rPr>
                <w:rFonts w:cs="Arial"/>
                <w:color w:val="000000"/>
                <w:sz w:val="16"/>
                <w:szCs w:val="16"/>
              </w:rPr>
            </w:pPr>
            <w:r w:rsidRPr="00BF48B2">
              <w:rPr>
                <w:rFonts w:cs="Calibri"/>
                <w:color w:val="000000"/>
                <w:sz w:val="16"/>
                <w:szCs w:val="16"/>
              </w:rPr>
              <w:t>126</w:t>
            </w:r>
          </w:p>
        </w:tc>
        <w:tc>
          <w:tcPr>
            <w:tcW w:w="7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B12187" w14:textId="034B4B7D" w:rsidR="00BF48B2" w:rsidRPr="00BF48B2" w:rsidDel="00172CE3" w:rsidRDefault="00BF48B2" w:rsidP="00BF48B2">
            <w:pPr>
              <w:spacing w:line="276" w:lineRule="auto"/>
              <w:jc w:val="center"/>
              <w:rPr>
                <w:rFonts w:cs="Arial"/>
                <w:color w:val="000000"/>
                <w:sz w:val="16"/>
                <w:szCs w:val="16"/>
              </w:rPr>
            </w:pPr>
            <w:r w:rsidRPr="00BF48B2">
              <w:rPr>
                <w:rFonts w:cs="Calibri"/>
                <w:color w:val="000000"/>
                <w:sz w:val="16"/>
                <w:szCs w:val="16"/>
              </w:rPr>
              <w:t>1342</w:t>
            </w:r>
          </w:p>
        </w:tc>
        <w:tc>
          <w:tcPr>
            <w:tcW w:w="78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602D15" w14:textId="7A9BADCF" w:rsidR="00BF48B2" w:rsidRPr="00BF48B2" w:rsidDel="00172CE3" w:rsidRDefault="00BF48B2" w:rsidP="00BF48B2">
            <w:pPr>
              <w:spacing w:line="276" w:lineRule="auto"/>
              <w:jc w:val="center"/>
              <w:rPr>
                <w:rFonts w:cs="Arial"/>
                <w:color w:val="000000"/>
                <w:sz w:val="16"/>
                <w:szCs w:val="16"/>
              </w:rPr>
            </w:pPr>
            <w:r w:rsidRPr="00BF48B2">
              <w:rPr>
                <w:rFonts w:cs="Calibri"/>
                <w:color w:val="000000"/>
                <w:sz w:val="16"/>
                <w:szCs w:val="16"/>
              </w:rPr>
              <w:t>536</w:t>
            </w:r>
          </w:p>
        </w:tc>
        <w:tc>
          <w:tcPr>
            <w:tcW w:w="7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AE4DFB" w14:textId="4167CF45" w:rsidR="00BF48B2" w:rsidRPr="00BF48B2" w:rsidDel="00172CE3" w:rsidRDefault="00BF48B2" w:rsidP="00BF48B2">
            <w:pPr>
              <w:spacing w:line="276" w:lineRule="auto"/>
              <w:jc w:val="center"/>
              <w:rPr>
                <w:rFonts w:cs="Arial"/>
                <w:color w:val="000000"/>
                <w:sz w:val="16"/>
                <w:szCs w:val="16"/>
              </w:rPr>
            </w:pPr>
            <w:r w:rsidRPr="00BF48B2">
              <w:rPr>
                <w:rFonts w:cs="Calibri"/>
                <w:color w:val="000000"/>
                <w:sz w:val="16"/>
                <w:szCs w:val="16"/>
              </w:rPr>
              <w:t>8</w:t>
            </w:r>
          </w:p>
        </w:tc>
        <w:tc>
          <w:tcPr>
            <w:tcW w:w="64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F2575F" w14:textId="46875837" w:rsidR="00BF48B2" w:rsidRPr="00BF48B2" w:rsidDel="00172CE3" w:rsidRDefault="00BF48B2" w:rsidP="00BF48B2">
            <w:pPr>
              <w:spacing w:line="276" w:lineRule="auto"/>
              <w:jc w:val="center"/>
              <w:rPr>
                <w:rFonts w:cs="Arial"/>
                <w:color w:val="000000"/>
                <w:sz w:val="16"/>
                <w:szCs w:val="16"/>
              </w:rPr>
            </w:pPr>
            <w:r w:rsidRPr="00BF48B2">
              <w:rPr>
                <w:rFonts w:cs="Calibri"/>
                <w:color w:val="000000"/>
                <w:sz w:val="16"/>
                <w:szCs w:val="16"/>
              </w:rPr>
              <w:t>92</w:t>
            </w:r>
          </w:p>
        </w:tc>
        <w:tc>
          <w:tcPr>
            <w:tcW w:w="8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0EB265" w14:textId="51502121" w:rsidR="00BF48B2" w:rsidRPr="00BF48B2" w:rsidDel="00172CE3" w:rsidRDefault="00BF48B2" w:rsidP="00BF48B2">
            <w:pPr>
              <w:spacing w:line="276" w:lineRule="auto"/>
              <w:jc w:val="center"/>
              <w:rPr>
                <w:rFonts w:cs="Arial"/>
                <w:color w:val="000000"/>
                <w:sz w:val="16"/>
                <w:szCs w:val="16"/>
              </w:rPr>
            </w:pPr>
            <w:r w:rsidRPr="00BF48B2">
              <w:rPr>
                <w:rFonts w:cs="Calibri"/>
                <w:color w:val="000000"/>
                <w:sz w:val="16"/>
                <w:szCs w:val="16"/>
              </w:rPr>
              <w:t>95</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DED98E" w14:textId="0A13BF17" w:rsidR="00BF48B2" w:rsidRPr="00BF48B2" w:rsidDel="00172CE3" w:rsidRDefault="00BF48B2" w:rsidP="00BF48B2">
            <w:pPr>
              <w:spacing w:line="276" w:lineRule="auto"/>
              <w:jc w:val="center"/>
              <w:rPr>
                <w:rFonts w:cs="Arial"/>
                <w:color w:val="000000"/>
                <w:sz w:val="16"/>
                <w:szCs w:val="16"/>
              </w:rPr>
            </w:pPr>
            <w:r w:rsidRPr="00BF48B2">
              <w:rPr>
                <w:rFonts w:cs="Calibri"/>
                <w:color w:val="000000"/>
                <w:sz w:val="16"/>
                <w:szCs w:val="16"/>
              </w:rPr>
              <w:t>45</w:t>
            </w:r>
          </w:p>
        </w:tc>
        <w:tc>
          <w:tcPr>
            <w:tcW w:w="74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4D0901" w14:textId="32968F80" w:rsidR="00BF48B2" w:rsidRPr="00BF48B2" w:rsidDel="00172CE3" w:rsidRDefault="00BF48B2" w:rsidP="00BF48B2">
            <w:pPr>
              <w:spacing w:line="276" w:lineRule="auto"/>
              <w:jc w:val="center"/>
              <w:rPr>
                <w:rFonts w:cs="Arial"/>
                <w:color w:val="000000"/>
                <w:sz w:val="16"/>
                <w:szCs w:val="16"/>
              </w:rPr>
            </w:pPr>
            <w:r w:rsidRPr="00BF48B2">
              <w:rPr>
                <w:rFonts w:cs="Calibri"/>
                <w:color w:val="000000"/>
                <w:sz w:val="16"/>
                <w:szCs w:val="16"/>
              </w:rPr>
              <w:t>141</w:t>
            </w:r>
          </w:p>
        </w:tc>
        <w:tc>
          <w:tcPr>
            <w:tcW w:w="64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5F6545" w14:textId="550BF98A" w:rsidR="00BF48B2" w:rsidRPr="00BF48B2" w:rsidRDefault="00BF48B2" w:rsidP="00BF48B2">
            <w:pPr>
              <w:spacing w:line="276" w:lineRule="auto"/>
              <w:jc w:val="center"/>
              <w:rPr>
                <w:rFonts w:cs="Arial"/>
                <w:b/>
                <w:color w:val="000000"/>
                <w:sz w:val="16"/>
                <w:szCs w:val="16"/>
              </w:rPr>
            </w:pPr>
            <w:r w:rsidRPr="00BF48B2">
              <w:rPr>
                <w:rFonts w:cs="Calibri"/>
                <w:color w:val="000000"/>
                <w:sz w:val="16"/>
                <w:szCs w:val="16"/>
              </w:rPr>
              <w:t>2498</w:t>
            </w:r>
          </w:p>
        </w:tc>
        <w:tc>
          <w:tcPr>
            <w:tcW w:w="1268" w:type="dxa"/>
            <w:tcBorders>
              <w:top w:val="single" w:sz="4" w:space="0" w:color="auto"/>
              <w:left w:val="single" w:sz="4" w:space="0" w:color="auto"/>
              <w:bottom w:val="single" w:sz="4" w:space="0" w:color="auto"/>
              <w:right w:val="single" w:sz="4" w:space="0" w:color="auto"/>
            </w:tcBorders>
            <w:noWrap/>
          </w:tcPr>
          <w:p w14:paraId="25BCF637" w14:textId="539CA092" w:rsidR="00BF48B2" w:rsidRPr="00BF48B2" w:rsidRDefault="00BF48B2" w:rsidP="00BF48B2">
            <w:pPr>
              <w:spacing w:line="276" w:lineRule="auto"/>
              <w:jc w:val="center"/>
              <w:rPr>
                <w:rFonts w:cs="Arial"/>
                <w:b/>
                <w:color w:val="000000"/>
                <w:sz w:val="16"/>
                <w:szCs w:val="16"/>
              </w:rPr>
            </w:pPr>
            <w:r w:rsidRPr="00BF48B2">
              <w:rPr>
                <w:rFonts w:cs="Arial"/>
                <w:b/>
                <w:sz w:val="16"/>
                <w:szCs w:val="16"/>
              </w:rPr>
              <w:t>0(0.0)</w:t>
            </w:r>
          </w:p>
        </w:tc>
        <w:tc>
          <w:tcPr>
            <w:tcW w:w="71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3E4FE8" w14:textId="42B99ED9" w:rsidR="00BF48B2" w:rsidRPr="00BF48B2" w:rsidRDefault="00001678" w:rsidP="00BF48B2">
            <w:pPr>
              <w:spacing w:line="276" w:lineRule="auto"/>
              <w:jc w:val="center"/>
              <w:rPr>
                <w:rFonts w:cs="Arial"/>
                <w:b/>
                <w:color w:val="000000"/>
                <w:sz w:val="16"/>
                <w:szCs w:val="16"/>
              </w:rPr>
            </w:pPr>
            <w:r>
              <w:rPr>
                <w:rFonts w:cs="Arial"/>
                <w:b/>
                <w:color w:val="000000"/>
                <w:sz w:val="16"/>
                <w:szCs w:val="16"/>
              </w:rPr>
              <w:t>3 827</w:t>
            </w:r>
          </w:p>
        </w:tc>
        <w:tc>
          <w:tcPr>
            <w:tcW w:w="1229" w:type="dxa"/>
            <w:tcBorders>
              <w:top w:val="single" w:sz="4" w:space="0" w:color="auto"/>
              <w:left w:val="single" w:sz="4" w:space="0" w:color="auto"/>
              <w:bottom w:val="single" w:sz="4" w:space="0" w:color="auto"/>
              <w:right w:val="single" w:sz="4" w:space="0" w:color="auto"/>
            </w:tcBorders>
            <w:noWrap/>
          </w:tcPr>
          <w:p w14:paraId="3A8C4C67" w14:textId="5494CAB8" w:rsidR="00BF48B2" w:rsidRPr="00BF48B2" w:rsidRDefault="00BF48B2" w:rsidP="00BF48B2">
            <w:pPr>
              <w:spacing w:line="276" w:lineRule="auto"/>
              <w:jc w:val="center"/>
              <w:rPr>
                <w:rFonts w:cs="Arial"/>
                <w:b/>
                <w:color w:val="000000"/>
                <w:sz w:val="16"/>
                <w:szCs w:val="16"/>
              </w:rPr>
            </w:pPr>
            <w:r w:rsidRPr="00CE5B35">
              <w:rPr>
                <w:rFonts w:cs="Arial"/>
                <w:b/>
                <w:sz w:val="16"/>
                <w:szCs w:val="16"/>
              </w:rPr>
              <w:t>0(0.0)</w:t>
            </w:r>
          </w:p>
        </w:tc>
      </w:tr>
      <w:tr w:rsidR="00BF48B2" w:rsidRPr="003A2D58" w14:paraId="717AD007" w14:textId="77777777" w:rsidTr="00BF48B2">
        <w:trPr>
          <w:trHeight w:val="206"/>
        </w:trPr>
        <w:tc>
          <w:tcPr>
            <w:tcW w:w="3691" w:type="dxa"/>
            <w:tcBorders>
              <w:right w:val="single" w:sz="4" w:space="0" w:color="auto"/>
            </w:tcBorders>
            <w:noWrap/>
            <w:hideMark/>
          </w:tcPr>
          <w:p w14:paraId="6A6FF9BD" w14:textId="77777777" w:rsidR="00BF48B2" w:rsidRPr="003A2D58" w:rsidRDefault="00BF48B2" w:rsidP="00BF48B2">
            <w:pPr>
              <w:spacing w:line="276" w:lineRule="auto"/>
              <w:rPr>
                <w:rFonts w:cs="Arial"/>
                <w:sz w:val="16"/>
                <w:szCs w:val="16"/>
              </w:rPr>
            </w:pPr>
            <w:r w:rsidRPr="003A2D58">
              <w:rPr>
                <w:rFonts w:cs="Arial"/>
                <w:sz w:val="16"/>
                <w:szCs w:val="16"/>
              </w:rPr>
              <w:t>Rift Valley Fever (human)</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CCB847" w14:textId="1C4C5E5A" w:rsidR="00BF48B2" w:rsidRPr="00BF48B2" w:rsidRDefault="00BF48B2" w:rsidP="00BF48B2">
            <w:pPr>
              <w:spacing w:line="276" w:lineRule="auto"/>
              <w:jc w:val="center"/>
              <w:rPr>
                <w:rFonts w:cs="Arial"/>
                <w:sz w:val="16"/>
                <w:szCs w:val="16"/>
              </w:rPr>
            </w:pPr>
            <w:r w:rsidRPr="00BF48B2">
              <w:rPr>
                <w:rFonts w:cs="Calibri"/>
                <w:color w:val="000000"/>
                <w:sz w:val="16"/>
                <w:szCs w:val="16"/>
              </w:rPr>
              <w:t>0</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C655DC" w14:textId="38CC76D7" w:rsidR="00BF48B2" w:rsidRPr="00BF48B2" w:rsidRDefault="00BF48B2" w:rsidP="00BF48B2">
            <w:pPr>
              <w:spacing w:line="276" w:lineRule="auto"/>
              <w:jc w:val="center"/>
              <w:rPr>
                <w:rFonts w:cs="Arial"/>
                <w:sz w:val="16"/>
                <w:szCs w:val="16"/>
              </w:rPr>
            </w:pPr>
            <w:r w:rsidRPr="00BF48B2">
              <w:rPr>
                <w:rFonts w:cs="Calibri"/>
                <w:color w:val="000000"/>
                <w:sz w:val="16"/>
                <w:szCs w:val="16"/>
              </w:rPr>
              <w:t>0</w:t>
            </w:r>
          </w:p>
        </w:tc>
        <w:tc>
          <w:tcPr>
            <w:tcW w:w="7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D89922" w14:textId="16F7EF46" w:rsidR="00BF48B2" w:rsidRPr="00BF48B2" w:rsidRDefault="00BF48B2" w:rsidP="00BF48B2">
            <w:pPr>
              <w:spacing w:line="276" w:lineRule="auto"/>
              <w:jc w:val="center"/>
              <w:rPr>
                <w:rFonts w:cs="Arial"/>
                <w:sz w:val="16"/>
                <w:szCs w:val="16"/>
              </w:rPr>
            </w:pPr>
            <w:r w:rsidRPr="00BF48B2">
              <w:rPr>
                <w:rFonts w:cs="Calibri"/>
                <w:color w:val="000000"/>
                <w:sz w:val="16"/>
                <w:szCs w:val="16"/>
              </w:rPr>
              <w:t>0</w:t>
            </w:r>
          </w:p>
        </w:tc>
        <w:tc>
          <w:tcPr>
            <w:tcW w:w="78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77A0BE" w14:textId="40A309C0" w:rsidR="00BF48B2" w:rsidRPr="00BF48B2" w:rsidRDefault="00BF48B2" w:rsidP="00BF48B2">
            <w:pPr>
              <w:spacing w:line="276" w:lineRule="auto"/>
              <w:jc w:val="center"/>
              <w:rPr>
                <w:rFonts w:cs="Arial"/>
                <w:sz w:val="16"/>
                <w:szCs w:val="16"/>
              </w:rPr>
            </w:pPr>
            <w:r w:rsidRPr="00BF48B2">
              <w:rPr>
                <w:rFonts w:cs="Calibri"/>
                <w:color w:val="000000"/>
                <w:sz w:val="16"/>
                <w:szCs w:val="16"/>
              </w:rPr>
              <w:t>0</w:t>
            </w:r>
          </w:p>
        </w:tc>
        <w:tc>
          <w:tcPr>
            <w:tcW w:w="7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5E6860" w14:textId="49B9E2DE" w:rsidR="00BF48B2" w:rsidRPr="00BF48B2" w:rsidRDefault="00BF48B2" w:rsidP="00BF48B2">
            <w:pPr>
              <w:spacing w:line="276" w:lineRule="auto"/>
              <w:jc w:val="center"/>
              <w:rPr>
                <w:rFonts w:cs="Arial"/>
                <w:sz w:val="16"/>
                <w:szCs w:val="16"/>
              </w:rPr>
            </w:pPr>
            <w:r w:rsidRPr="00BF48B2">
              <w:rPr>
                <w:rFonts w:cs="Calibri"/>
                <w:color w:val="000000"/>
                <w:sz w:val="16"/>
                <w:szCs w:val="16"/>
              </w:rPr>
              <w:t>0</w:t>
            </w:r>
          </w:p>
        </w:tc>
        <w:tc>
          <w:tcPr>
            <w:tcW w:w="64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D6EC10" w14:textId="7B412980" w:rsidR="00BF48B2" w:rsidRPr="00BF48B2" w:rsidRDefault="00BF48B2" w:rsidP="00BF48B2">
            <w:pPr>
              <w:spacing w:line="276" w:lineRule="auto"/>
              <w:jc w:val="center"/>
              <w:rPr>
                <w:rFonts w:cs="Arial"/>
                <w:sz w:val="16"/>
                <w:szCs w:val="16"/>
              </w:rPr>
            </w:pPr>
            <w:r w:rsidRPr="00BF48B2">
              <w:rPr>
                <w:rFonts w:cs="Calibri"/>
                <w:color w:val="000000"/>
                <w:sz w:val="16"/>
                <w:szCs w:val="16"/>
              </w:rPr>
              <w:t>0</w:t>
            </w:r>
          </w:p>
        </w:tc>
        <w:tc>
          <w:tcPr>
            <w:tcW w:w="8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2AFCB3" w14:textId="0DE1FEF3" w:rsidR="00BF48B2" w:rsidRPr="00BF48B2" w:rsidRDefault="00BF48B2" w:rsidP="00BF48B2">
            <w:pPr>
              <w:spacing w:line="276" w:lineRule="auto"/>
              <w:jc w:val="center"/>
              <w:rPr>
                <w:rFonts w:cs="Arial"/>
                <w:sz w:val="16"/>
                <w:szCs w:val="16"/>
              </w:rPr>
            </w:pPr>
            <w:r w:rsidRPr="00BF48B2">
              <w:rPr>
                <w:rFonts w:cs="Calibri"/>
                <w:color w:val="000000"/>
                <w:sz w:val="16"/>
                <w:szCs w:val="16"/>
              </w:rPr>
              <w:t>0</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2D4588" w14:textId="31FE7609" w:rsidR="00BF48B2" w:rsidRPr="00BF48B2" w:rsidRDefault="00BF48B2" w:rsidP="00BF48B2">
            <w:pPr>
              <w:spacing w:line="276" w:lineRule="auto"/>
              <w:jc w:val="center"/>
              <w:rPr>
                <w:rFonts w:cs="Arial"/>
                <w:sz w:val="16"/>
                <w:szCs w:val="16"/>
              </w:rPr>
            </w:pPr>
            <w:r w:rsidRPr="00BF48B2">
              <w:rPr>
                <w:rFonts w:cs="Calibri"/>
                <w:color w:val="000000"/>
                <w:sz w:val="16"/>
                <w:szCs w:val="16"/>
              </w:rPr>
              <w:t>0</w:t>
            </w:r>
          </w:p>
        </w:tc>
        <w:tc>
          <w:tcPr>
            <w:tcW w:w="74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D13878" w14:textId="0A03153C" w:rsidR="00BF48B2" w:rsidRPr="00BF48B2" w:rsidRDefault="00BF48B2" w:rsidP="00BF48B2">
            <w:pPr>
              <w:spacing w:line="276" w:lineRule="auto"/>
              <w:jc w:val="center"/>
              <w:rPr>
                <w:rFonts w:cs="Arial"/>
                <w:sz w:val="16"/>
                <w:szCs w:val="16"/>
              </w:rPr>
            </w:pPr>
            <w:r w:rsidRPr="00BF48B2">
              <w:rPr>
                <w:rFonts w:cs="Calibri"/>
                <w:color w:val="000000"/>
                <w:sz w:val="16"/>
                <w:szCs w:val="16"/>
              </w:rPr>
              <w:t>0</w:t>
            </w:r>
          </w:p>
        </w:tc>
        <w:tc>
          <w:tcPr>
            <w:tcW w:w="64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7000B4" w14:textId="335249BB" w:rsidR="00BF48B2" w:rsidRPr="00C838BA" w:rsidRDefault="00BF48B2" w:rsidP="00BF48B2">
            <w:pPr>
              <w:spacing w:line="276" w:lineRule="auto"/>
              <w:jc w:val="center"/>
              <w:rPr>
                <w:rFonts w:cs="Arial"/>
                <w:b/>
                <w:sz w:val="16"/>
                <w:szCs w:val="16"/>
              </w:rPr>
            </w:pPr>
            <w:r w:rsidRPr="00C838BA">
              <w:rPr>
                <w:rFonts w:cs="Calibri"/>
                <w:b/>
                <w:color w:val="000000"/>
                <w:sz w:val="16"/>
                <w:szCs w:val="16"/>
              </w:rPr>
              <w:t>0</w:t>
            </w:r>
          </w:p>
        </w:tc>
        <w:tc>
          <w:tcPr>
            <w:tcW w:w="1268" w:type="dxa"/>
            <w:tcBorders>
              <w:top w:val="single" w:sz="4" w:space="0" w:color="auto"/>
              <w:left w:val="single" w:sz="4" w:space="0" w:color="auto"/>
              <w:bottom w:val="single" w:sz="4" w:space="0" w:color="auto"/>
              <w:right w:val="single" w:sz="4" w:space="0" w:color="auto"/>
            </w:tcBorders>
            <w:shd w:val="clear" w:color="auto" w:fill="auto"/>
            <w:noWrap/>
          </w:tcPr>
          <w:p w14:paraId="62D7BA34" w14:textId="4878C4C7" w:rsidR="00BF48B2" w:rsidRPr="00BF48B2" w:rsidRDefault="00BF48B2" w:rsidP="00BF48B2">
            <w:pPr>
              <w:spacing w:line="276" w:lineRule="auto"/>
              <w:jc w:val="center"/>
              <w:rPr>
                <w:rFonts w:cs="Arial"/>
                <w:b/>
                <w:sz w:val="16"/>
                <w:szCs w:val="16"/>
              </w:rPr>
            </w:pPr>
            <w:r w:rsidRPr="00BF48B2">
              <w:rPr>
                <w:rFonts w:cs="Arial"/>
                <w:b/>
                <w:sz w:val="16"/>
                <w:szCs w:val="16"/>
              </w:rPr>
              <w:t>0(0.0)</w:t>
            </w:r>
          </w:p>
        </w:tc>
        <w:tc>
          <w:tcPr>
            <w:tcW w:w="71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0F3B4E" w14:textId="5CBA5828" w:rsidR="00BF48B2" w:rsidRPr="00BF48B2" w:rsidRDefault="00BF48B2" w:rsidP="00BF48B2">
            <w:pPr>
              <w:spacing w:line="276" w:lineRule="auto"/>
              <w:jc w:val="center"/>
              <w:rPr>
                <w:rFonts w:cs="Arial"/>
                <w:b/>
                <w:sz w:val="16"/>
                <w:szCs w:val="16"/>
              </w:rPr>
            </w:pPr>
            <w:r w:rsidRPr="00BF48B2">
              <w:rPr>
                <w:rFonts w:cs="Arial"/>
                <w:b/>
                <w:color w:val="000000"/>
                <w:sz w:val="16"/>
                <w:szCs w:val="16"/>
              </w:rPr>
              <w:t>0</w:t>
            </w:r>
          </w:p>
        </w:tc>
        <w:tc>
          <w:tcPr>
            <w:tcW w:w="1229" w:type="dxa"/>
            <w:tcBorders>
              <w:top w:val="single" w:sz="4" w:space="0" w:color="auto"/>
              <w:left w:val="single" w:sz="4" w:space="0" w:color="auto"/>
              <w:bottom w:val="single" w:sz="4" w:space="0" w:color="auto"/>
              <w:right w:val="single" w:sz="4" w:space="0" w:color="auto"/>
            </w:tcBorders>
            <w:noWrap/>
            <w:hideMark/>
          </w:tcPr>
          <w:p w14:paraId="2862CDB8" w14:textId="0A4B242C" w:rsidR="00BF48B2" w:rsidRPr="00BF48B2" w:rsidRDefault="00BF48B2" w:rsidP="00BF48B2">
            <w:pPr>
              <w:spacing w:line="276" w:lineRule="auto"/>
              <w:jc w:val="center"/>
              <w:rPr>
                <w:rFonts w:cs="Arial"/>
                <w:b/>
                <w:sz w:val="16"/>
                <w:szCs w:val="16"/>
              </w:rPr>
            </w:pPr>
            <w:r w:rsidRPr="00CE5B35">
              <w:rPr>
                <w:rFonts w:cs="Arial"/>
                <w:b/>
                <w:sz w:val="16"/>
                <w:szCs w:val="16"/>
              </w:rPr>
              <w:t>0(0.0)</w:t>
            </w:r>
          </w:p>
        </w:tc>
      </w:tr>
      <w:tr w:rsidR="00BF48B2" w:rsidRPr="003A2D58" w14:paraId="6C68065D" w14:textId="77777777" w:rsidTr="00BF48B2">
        <w:trPr>
          <w:trHeight w:val="206"/>
        </w:trPr>
        <w:tc>
          <w:tcPr>
            <w:tcW w:w="3691" w:type="dxa"/>
            <w:tcBorders>
              <w:right w:val="single" w:sz="4" w:space="0" w:color="auto"/>
            </w:tcBorders>
            <w:noWrap/>
            <w:hideMark/>
          </w:tcPr>
          <w:p w14:paraId="0F8B81A0" w14:textId="77777777" w:rsidR="00BF48B2" w:rsidRPr="003A2D58" w:rsidRDefault="00BF48B2" w:rsidP="00BF48B2">
            <w:pPr>
              <w:spacing w:line="276" w:lineRule="auto"/>
              <w:rPr>
                <w:rFonts w:cs="Arial"/>
                <w:sz w:val="16"/>
                <w:szCs w:val="16"/>
              </w:rPr>
            </w:pPr>
            <w:r w:rsidRPr="003A2D58">
              <w:rPr>
                <w:rFonts w:cs="Arial"/>
                <w:sz w:val="16"/>
                <w:szCs w:val="16"/>
              </w:rPr>
              <w:t>Rubella</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F88BF2" w14:textId="76E367D7" w:rsidR="00BF48B2" w:rsidRPr="00BF48B2" w:rsidRDefault="00BF48B2" w:rsidP="00BF48B2">
            <w:pPr>
              <w:spacing w:line="276" w:lineRule="auto"/>
              <w:jc w:val="center"/>
              <w:rPr>
                <w:rFonts w:cs="Arial"/>
                <w:sz w:val="16"/>
                <w:szCs w:val="16"/>
              </w:rPr>
            </w:pPr>
            <w:r w:rsidRPr="00BF48B2">
              <w:rPr>
                <w:rFonts w:cs="Calibri"/>
                <w:color w:val="000000"/>
                <w:sz w:val="16"/>
                <w:szCs w:val="16"/>
              </w:rPr>
              <w:t>1</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1DC54A" w14:textId="0D13AC4D" w:rsidR="00BF48B2" w:rsidRPr="00BF48B2" w:rsidRDefault="00BF48B2" w:rsidP="00BF48B2">
            <w:pPr>
              <w:spacing w:line="276" w:lineRule="auto"/>
              <w:jc w:val="center"/>
              <w:rPr>
                <w:rFonts w:cs="Arial"/>
                <w:sz w:val="16"/>
                <w:szCs w:val="16"/>
              </w:rPr>
            </w:pPr>
            <w:r w:rsidRPr="00BF48B2">
              <w:rPr>
                <w:rFonts w:cs="Calibri"/>
                <w:color w:val="000000"/>
                <w:sz w:val="16"/>
                <w:szCs w:val="16"/>
              </w:rPr>
              <w:t>2</w:t>
            </w:r>
          </w:p>
        </w:tc>
        <w:tc>
          <w:tcPr>
            <w:tcW w:w="7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2683D2" w14:textId="46C5CFED" w:rsidR="00BF48B2" w:rsidRPr="00BF48B2" w:rsidRDefault="00BF48B2" w:rsidP="00BF48B2">
            <w:pPr>
              <w:spacing w:line="276" w:lineRule="auto"/>
              <w:jc w:val="center"/>
              <w:rPr>
                <w:rFonts w:cs="Arial"/>
                <w:sz w:val="16"/>
                <w:szCs w:val="16"/>
              </w:rPr>
            </w:pPr>
            <w:r w:rsidRPr="00BF48B2">
              <w:rPr>
                <w:rFonts w:cs="Calibri"/>
                <w:color w:val="000000"/>
                <w:sz w:val="16"/>
                <w:szCs w:val="16"/>
              </w:rPr>
              <w:t>6</w:t>
            </w:r>
          </w:p>
        </w:tc>
        <w:tc>
          <w:tcPr>
            <w:tcW w:w="78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9BE443" w14:textId="2DC69BA7" w:rsidR="00BF48B2" w:rsidRPr="00BF48B2" w:rsidRDefault="00BF48B2" w:rsidP="00BF48B2">
            <w:pPr>
              <w:spacing w:line="276" w:lineRule="auto"/>
              <w:jc w:val="center"/>
              <w:rPr>
                <w:rFonts w:cs="Arial"/>
                <w:sz w:val="16"/>
                <w:szCs w:val="16"/>
              </w:rPr>
            </w:pPr>
            <w:r w:rsidRPr="00BF48B2">
              <w:rPr>
                <w:rFonts w:cs="Calibri"/>
                <w:color w:val="000000"/>
                <w:sz w:val="16"/>
                <w:szCs w:val="16"/>
              </w:rPr>
              <w:t>2</w:t>
            </w:r>
          </w:p>
        </w:tc>
        <w:tc>
          <w:tcPr>
            <w:tcW w:w="7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909110" w14:textId="374E265E" w:rsidR="00BF48B2" w:rsidRPr="00BF48B2" w:rsidRDefault="00BF48B2" w:rsidP="00BF48B2">
            <w:pPr>
              <w:spacing w:line="276" w:lineRule="auto"/>
              <w:jc w:val="center"/>
              <w:rPr>
                <w:rFonts w:cs="Arial"/>
                <w:sz w:val="16"/>
                <w:szCs w:val="16"/>
              </w:rPr>
            </w:pPr>
            <w:r w:rsidRPr="00BF48B2">
              <w:rPr>
                <w:rFonts w:cs="Calibri"/>
                <w:color w:val="000000"/>
                <w:sz w:val="16"/>
                <w:szCs w:val="16"/>
              </w:rPr>
              <w:t>2</w:t>
            </w:r>
          </w:p>
        </w:tc>
        <w:tc>
          <w:tcPr>
            <w:tcW w:w="64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1A11E5" w14:textId="4C22AFAD" w:rsidR="00BF48B2" w:rsidRPr="00BF48B2" w:rsidRDefault="00BF48B2" w:rsidP="00BF48B2">
            <w:pPr>
              <w:spacing w:line="276" w:lineRule="auto"/>
              <w:jc w:val="center"/>
              <w:rPr>
                <w:rFonts w:cs="Arial"/>
                <w:sz w:val="16"/>
                <w:szCs w:val="16"/>
              </w:rPr>
            </w:pPr>
            <w:r w:rsidRPr="00BF48B2">
              <w:rPr>
                <w:rFonts w:cs="Calibri"/>
                <w:color w:val="000000"/>
                <w:sz w:val="16"/>
                <w:szCs w:val="16"/>
              </w:rPr>
              <w:t>1</w:t>
            </w:r>
          </w:p>
        </w:tc>
        <w:tc>
          <w:tcPr>
            <w:tcW w:w="8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2D3F9C" w14:textId="69BA5D48" w:rsidR="00BF48B2" w:rsidRPr="00BF48B2" w:rsidRDefault="00BF48B2" w:rsidP="00BF48B2">
            <w:pPr>
              <w:spacing w:line="276" w:lineRule="auto"/>
              <w:jc w:val="center"/>
              <w:rPr>
                <w:rFonts w:cs="Arial"/>
                <w:sz w:val="16"/>
                <w:szCs w:val="16"/>
              </w:rPr>
            </w:pPr>
            <w:r w:rsidRPr="00BF48B2">
              <w:rPr>
                <w:rFonts w:cs="Calibri"/>
                <w:color w:val="000000"/>
                <w:sz w:val="16"/>
                <w:szCs w:val="16"/>
              </w:rPr>
              <w:t>0</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EDE6BD" w14:textId="2D998067" w:rsidR="00BF48B2" w:rsidRPr="00BF48B2" w:rsidRDefault="00BF48B2" w:rsidP="00BF48B2">
            <w:pPr>
              <w:spacing w:line="276" w:lineRule="auto"/>
              <w:jc w:val="center"/>
              <w:rPr>
                <w:rFonts w:cs="Arial"/>
                <w:sz w:val="16"/>
                <w:szCs w:val="16"/>
              </w:rPr>
            </w:pPr>
            <w:r w:rsidRPr="00BF48B2">
              <w:rPr>
                <w:rFonts w:cs="Calibri"/>
                <w:color w:val="000000"/>
                <w:sz w:val="16"/>
                <w:szCs w:val="16"/>
              </w:rPr>
              <w:t>0</w:t>
            </w:r>
          </w:p>
        </w:tc>
        <w:tc>
          <w:tcPr>
            <w:tcW w:w="74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B9C92D" w14:textId="74DFC2CF" w:rsidR="00BF48B2" w:rsidRPr="00BF48B2" w:rsidRDefault="00BF48B2" w:rsidP="00BF48B2">
            <w:pPr>
              <w:spacing w:line="276" w:lineRule="auto"/>
              <w:jc w:val="center"/>
              <w:rPr>
                <w:rFonts w:cs="Arial"/>
                <w:sz w:val="16"/>
                <w:szCs w:val="16"/>
              </w:rPr>
            </w:pPr>
            <w:r w:rsidRPr="00BF48B2">
              <w:rPr>
                <w:rFonts w:cs="Calibri"/>
                <w:color w:val="000000"/>
                <w:sz w:val="16"/>
                <w:szCs w:val="16"/>
              </w:rPr>
              <w:t>1</w:t>
            </w:r>
          </w:p>
        </w:tc>
        <w:tc>
          <w:tcPr>
            <w:tcW w:w="64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6785F6" w14:textId="474185C5" w:rsidR="00BF48B2" w:rsidRPr="00BF48B2" w:rsidRDefault="00BF48B2" w:rsidP="00BF48B2">
            <w:pPr>
              <w:spacing w:line="276" w:lineRule="auto"/>
              <w:jc w:val="center"/>
              <w:rPr>
                <w:rFonts w:cs="Arial"/>
                <w:b/>
                <w:sz w:val="16"/>
                <w:szCs w:val="16"/>
              </w:rPr>
            </w:pPr>
            <w:r w:rsidRPr="00BF48B2">
              <w:rPr>
                <w:rFonts w:cs="Calibri"/>
                <w:color w:val="000000"/>
                <w:sz w:val="16"/>
                <w:szCs w:val="16"/>
              </w:rPr>
              <w:t>15</w:t>
            </w:r>
          </w:p>
        </w:tc>
        <w:tc>
          <w:tcPr>
            <w:tcW w:w="1268" w:type="dxa"/>
            <w:tcBorders>
              <w:top w:val="single" w:sz="4" w:space="0" w:color="auto"/>
              <w:left w:val="single" w:sz="4" w:space="0" w:color="auto"/>
              <w:bottom w:val="single" w:sz="4" w:space="0" w:color="auto"/>
              <w:right w:val="single" w:sz="4" w:space="0" w:color="auto"/>
            </w:tcBorders>
            <w:shd w:val="clear" w:color="auto" w:fill="auto"/>
            <w:noWrap/>
          </w:tcPr>
          <w:p w14:paraId="6E8AF433" w14:textId="1BB71D7B" w:rsidR="00BF48B2" w:rsidRPr="00BF48B2" w:rsidRDefault="00BF48B2" w:rsidP="00BF48B2">
            <w:pPr>
              <w:spacing w:line="276" w:lineRule="auto"/>
              <w:jc w:val="center"/>
              <w:rPr>
                <w:rFonts w:cs="Arial"/>
                <w:b/>
                <w:sz w:val="16"/>
                <w:szCs w:val="16"/>
              </w:rPr>
            </w:pPr>
            <w:r w:rsidRPr="00BF48B2">
              <w:rPr>
                <w:rFonts w:cs="Arial"/>
                <w:b/>
                <w:sz w:val="16"/>
                <w:szCs w:val="16"/>
              </w:rPr>
              <w:t>0(0.0)</w:t>
            </w:r>
          </w:p>
        </w:tc>
        <w:tc>
          <w:tcPr>
            <w:tcW w:w="7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C72D74" w14:textId="6691E233" w:rsidR="00BF48B2" w:rsidRPr="00BF48B2" w:rsidRDefault="00BF48B2" w:rsidP="00BF48B2">
            <w:pPr>
              <w:spacing w:line="276" w:lineRule="auto"/>
              <w:jc w:val="center"/>
              <w:rPr>
                <w:rFonts w:cs="Arial"/>
                <w:b/>
                <w:sz w:val="16"/>
                <w:szCs w:val="16"/>
              </w:rPr>
            </w:pPr>
            <w:r w:rsidRPr="00BF48B2">
              <w:rPr>
                <w:rFonts w:cs="Arial"/>
                <w:sz w:val="16"/>
                <w:szCs w:val="16"/>
              </w:rPr>
              <w:t>20</w:t>
            </w:r>
          </w:p>
        </w:tc>
        <w:tc>
          <w:tcPr>
            <w:tcW w:w="1229" w:type="dxa"/>
            <w:tcBorders>
              <w:top w:val="single" w:sz="4" w:space="0" w:color="auto"/>
              <w:left w:val="single" w:sz="4" w:space="0" w:color="auto"/>
              <w:bottom w:val="single" w:sz="4" w:space="0" w:color="auto"/>
              <w:right w:val="single" w:sz="4" w:space="0" w:color="auto"/>
            </w:tcBorders>
            <w:noWrap/>
            <w:hideMark/>
          </w:tcPr>
          <w:p w14:paraId="6B27AEC1" w14:textId="7FB76753" w:rsidR="00BF48B2" w:rsidRPr="00BF48B2" w:rsidRDefault="00BF48B2" w:rsidP="00BF48B2">
            <w:pPr>
              <w:spacing w:line="276" w:lineRule="auto"/>
              <w:jc w:val="center"/>
              <w:rPr>
                <w:rFonts w:cs="Arial"/>
                <w:b/>
                <w:sz w:val="16"/>
                <w:szCs w:val="16"/>
              </w:rPr>
            </w:pPr>
            <w:r w:rsidRPr="00CE5B35">
              <w:rPr>
                <w:rFonts w:cs="Arial"/>
                <w:b/>
                <w:sz w:val="16"/>
                <w:szCs w:val="16"/>
              </w:rPr>
              <w:t>0(0.0)</w:t>
            </w:r>
          </w:p>
        </w:tc>
      </w:tr>
      <w:tr w:rsidR="00BF48B2" w:rsidRPr="003A2D58" w14:paraId="4B96CA20" w14:textId="77777777" w:rsidTr="00BF48B2">
        <w:trPr>
          <w:trHeight w:val="206"/>
        </w:trPr>
        <w:tc>
          <w:tcPr>
            <w:tcW w:w="3691" w:type="dxa"/>
            <w:tcBorders>
              <w:right w:val="single" w:sz="4" w:space="0" w:color="auto"/>
            </w:tcBorders>
            <w:noWrap/>
            <w:hideMark/>
          </w:tcPr>
          <w:p w14:paraId="6DC91F7C" w14:textId="77777777" w:rsidR="00BF48B2" w:rsidRPr="003A2D58" w:rsidRDefault="00BF48B2" w:rsidP="00BF48B2">
            <w:pPr>
              <w:spacing w:line="276" w:lineRule="auto"/>
              <w:rPr>
                <w:rFonts w:cs="Arial"/>
                <w:sz w:val="16"/>
                <w:szCs w:val="16"/>
              </w:rPr>
            </w:pPr>
            <w:r w:rsidRPr="003A2D58">
              <w:rPr>
                <w:rFonts w:cs="Arial"/>
                <w:sz w:val="16"/>
                <w:szCs w:val="16"/>
              </w:rPr>
              <w:t>Smallpox</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C9C212" w14:textId="37B5B919" w:rsidR="00BF48B2" w:rsidRPr="00BF48B2" w:rsidRDefault="00BF48B2" w:rsidP="00BF48B2">
            <w:pPr>
              <w:spacing w:line="276" w:lineRule="auto"/>
              <w:jc w:val="center"/>
              <w:rPr>
                <w:rFonts w:cs="Arial"/>
                <w:sz w:val="16"/>
                <w:szCs w:val="16"/>
              </w:rPr>
            </w:pPr>
            <w:r w:rsidRPr="00BF48B2">
              <w:rPr>
                <w:rFonts w:cs="Calibri"/>
                <w:color w:val="000000"/>
                <w:sz w:val="16"/>
                <w:szCs w:val="16"/>
              </w:rPr>
              <w:t>0</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270746" w14:textId="518AC873" w:rsidR="00BF48B2" w:rsidRPr="00BF48B2" w:rsidRDefault="00BF48B2" w:rsidP="00BF48B2">
            <w:pPr>
              <w:spacing w:line="276" w:lineRule="auto"/>
              <w:jc w:val="center"/>
              <w:rPr>
                <w:rFonts w:cs="Arial"/>
                <w:sz w:val="16"/>
                <w:szCs w:val="16"/>
              </w:rPr>
            </w:pPr>
            <w:r w:rsidRPr="00BF48B2">
              <w:rPr>
                <w:rFonts w:cs="Calibri"/>
                <w:color w:val="000000"/>
                <w:sz w:val="16"/>
                <w:szCs w:val="16"/>
              </w:rPr>
              <w:t>0</w:t>
            </w:r>
          </w:p>
        </w:tc>
        <w:tc>
          <w:tcPr>
            <w:tcW w:w="7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4F075B" w14:textId="5438D1D9" w:rsidR="00BF48B2" w:rsidRPr="00BF48B2" w:rsidRDefault="00BF48B2" w:rsidP="00BF48B2">
            <w:pPr>
              <w:spacing w:line="276" w:lineRule="auto"/>
              <w:jc w:val="center"/>
              <w:rPr>
                <w:rFonts w:cs="Arial"/>
                <w:sz w:val="16"/>
                <w:szCs w:val="16"/>
              </w:rPr>
            </w:pPr>
            <w:r w:rsidRPr="00BF48B2">
              <w:rPr>
                <w:rFonts w:cs="Calibri"/>
                <w:color w:val="000000"/>
                <w:sz w:val="16"/>
                <w:szCs w:val="16"/>
              </w:rPr>
              <w:t>0</w:t>
            </w:r>
          </w:p>
        </w:tc>
        <w:tc>
          <w:tcPr>
            <w:tcW w:w="78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DA22E0" w14:textId="22D74528" w:rsidR="00BF48B2" w:rsidRPr="00BF48B2" w:rsidRDefault="00BF48B2" w:rsidP="00BF48B2">
            <w:pPr>
              <w:spacing w:line="276" w:lineRule="auto"/>
              <w:jc w:val="center"/>
              <w:rPr>
                <w:rFonts w:cs="Arial"/>
                <w:sz w:val="16"/>
                <w:szCs w:val="16"/>
              </w:rPr>
            </w:pPr>
            <w:r w:rsidRPr="00BF48B2">
              <w:rPr>
                <w:rFonts w:cs="Calibri"/>
                <w:color w:val="000000"/>
                <w:sz w:val="16"/>
                <w:szCs w:val="16"/>
              </w:rPr>
              <w:t>0</w:t>
            </w:r>
          </w:p>
        </w:tc>
        <w:tc>
          <w:tcPr>
            <w:tcW w:w="7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78A5AC" w14:textId="3784C269" w:rsidR="00BF48B2" w:rsidRPr="00BF48B2" w:rsidRDefault="00BF48B2" w:rsidP="00BF48B2">
            <w:pPr>
              <w:spacing w:line="276" w:lineRule="auto"/>
              <w:jc w:val="center"/>
              <w:rPr>
                <w:rFonts w:cs="Arial"/>
                <w:sz w:val="16"/>
                <w:szCs w:val="16"/>
              </w:rPr>
            </w:pPr>
            <w:r w:rsidRPr="00BF48B2">
              <w:rPr>
                <w:rFonts w:cs="Calibri"/>
                <w:color w:val="000000"/>
                <w:sz w:val="16"/>
                <w:szCs w:val="16"/>
              </w:rPr>
              <w:t>0</w:t>
            </w:r>
          </w:p>
        </w:tc>
        <w:tc>
          <w:tcPr>
            <w:tcW w:w="64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787719" w14:textId="7B22F66E" w:rsidR="00BF48B2" w:rsidRPr="00BF48B2" w:rsidRDefault="00BF48B2" w:rsidP="00BF48B2">
            <w:pPr>
              <w:spacing w:line="276" w:lineRule="auto"/>
              <w:jc w:val="center"/>
              <w:rPr>
                <w:rFonts w:cs="Arial"/>
                <w:sz w:val="16"/>
                <w:szCs w:val="16"/>
              </w:rPr>
            </w:pPr>
            <w:r w:rsidRPr="00BF48B2">
              <w:rPr>
                <w:rFonts w:cs="Calibri"/>
                <w:color w:val="000000"/>
                <w:sz w:val="16"/>
                <w:szCs w:val="16"/>
              </w:rPr>
              <w:t>0</w:t>
            </w:r>
          </w:p>
        </w:tc>
        <w:tc>
          <w:tcPr>
            <w:tcW w:w="8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7DDC17" w14:textId="0754D453" w:rsidR="00BF48B2" w:rsidRPr="00BF48B2" w:rsidRDefault="00BF48B2" w:rsidP="00BF48B2">
            <w:pPr>
              <w:spacing w:line="276" w:lineRule="auto"/>
              <w:jc w:val="center"/>
              <w:rPr>
                <w:rFonts w:cs="Arial"/>
                <w:sz w:val="16"/>
                <w:szCs w:val="16"/>
              </w:rPr>
            </w:pPr>
            <w:r w:rsidRPr="00BF48B2">
              <w:rPr>
                <w:rFonts w:cs="Calibri"/>
                <w:color w:val="000000"/>
                <w:sz w:val="16"/>
                <w:szCs w:val="16"/>
              </w:rPr>
              <w:t>0</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71284F" w14:textId="5C621917" w:rsidR="00BF48B2" w:rsidRPr="00BF48B2" w:rsidRDefault="00BF48B2" w:rsidP="00BF48B2">
            <w:pPr>
              <w:spacing w:line="276" w:lineRule="auto"/>
              <w:jc w:val="center"/>
              <w:rPr>
                <w:rFonts w:cs="Arial"/>
                <w:sz w:val="16"/>
                <w:szCs w:val="16"/>
              </w:rPr>
            </w:pPr>
            <w:r w:rsidRPr="00BF48B2">
              <w:rPr>
                <w:rFonts w:cs="Calibri"/>
                <w:color w:val="000000"/>
                <w:sz w:val="16"/>
                <w:szCs w:val="16"/>
              </w:rPr>
              <w:t>0</w:t>
            </w:r>
          </w:p>
        </w:tc>
        <w:tc>
          <w:tcPr>
            <w:tcW w:w="74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244342" w14:textId="3A697640" w:rsidR="00BF48B2" w:rsidRPr="00BF48B2" w:rsidRDefault="00BF48B2" w:rsidP="00BF48B2">
            <w:pPr>
              <w:spacing w:line="276" w:lineRule="auto"/>
              <w:jc w:val="center"/>
              <w:rPr>
                <w:rFonts w:cs="Arial"/>
                <w:sz w:val="16"/>
                <w:szCs w:val="16"/>
              </w:rPr>
            </w:pPr>
            <w:r w:rsidRPr="00BF48B2">
              <w:rPr>
                <w:rFonts w:cs="Calibri"/>
                <w:color w:val="000000"/>
                <w:sz w:val="16"/>
                <w:szCs w:val="16"/>
              </w:rPr>
              <w:t>0</w:t>
            </w:r>
          </w:p>
        </w:tc>
        <w:tc>
          <w:tcPr>
            <w:tcW w:w="64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34E576" w14:textId="7AEA487E" w:rsidR="00BF48B2" w:rsidRPr="00C838BA" w:rsidRDefault="00BF48B2" w:rsidP="00BF48B2">
            <w:pPr>
              <w:spacing w:line="276" w:lineRule="auto"/>
              <w:jc w:val="center"/>
              <w:rPr>
                <w:rFonts w:cs="Arial"/>
                <w:b/>
                <w:sz w:val="16"/>
                <w:szCs w:val="16"/>
              </w:rPr>
            </w:pPr>
            <w:r w:rsidRPr="00C838BA">
              <w:rPr>
                <w:rFonts w:cs="Calibri"/>
                <w:b/>
                <w:color w:val="000000"/>
                <w:sz w:val="16"/>
                <w:szCs w:val="16"/>
              </w:rPr>
              <w:t>0</w:t>
            </w:r>
          </w:p>
        </w:tc>
        <w:tc>
          <w:tcPr>
            <w:tcW w:w="1268" w:type="dxa"/>
            <w:tcBorders>
              <w:top w:val="single" w:sz="4" w:space="0" w:color="auto"/>
              <w:left w:val="single" w:sz="4" w:space="0" w:color="auto"/>
              <w:bottom w:val="single" w:sz="4" w:space="0" w:color="auto"/>
              <w:right w:val="single" w:sz="4" w:space="0" w:color="auto"/>
            </w:tcBorders>
            <w:shd w:val="clear" w:color="auto" w:fill="auto"/>
            <w:noWrap/>
          </w:tcPr>
          <w:p w14:paraId="0353B956" w14:textId="2DE18FEF" w:rsidR="00BF48B2" w:rsidRPr="00BF48B2" w:rsidRDefault="00BF48B2" w:rsidP="00BF48B2">
            <w:pPr>
              <w:spacing w:line="276" w:lineRule="auto"/>
              <w:jc w:val="center"/>
              <w:rPr>
                <w:rFonts w:cs="Arial"/>
                <w:b/>
                <w:sz w:val="16"/>
                <w:szCs w:val="16"/>
              </w:rPr>
            </w:pPr>
            <w:r w:rsidRPr="00BF48B2">
              <w:rPr>
                <w:rFonts w:cs="Arial"/>
                <w:b/>
                <w:sz w:val="16"/>
                <w:szCs w:val="16"/>
              </w:rPr>
              <w:t>0(0.0)</w:t>
            </w:r>
          </w:p>
        </w:tc>
        <w:tc>
          <w:tcPr>
            <w:tcW w:w="71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F9C713" w14:textId="643DF079" w:rsidR="00BF48B2" w:rsidRPr="00BF48B2" w:rsidRDefault="00BF48B2" w:rsidP="00BF48B2">
            <w:pPr>
              <w:spacing w:line="276" w:lineRule="auto"/>
              <w:jc w:val="center"/>
              <w:rPr>
                <w:rFonts w:cs="Arial"/>
                <w:b/>
                <w:sz w:val="16"/>
                <w:szCs w:val="16"/>
              </w:rPr>
            </w:pPr>
            <w:r w:rsidRPr="00BF48B2">
              <w:rPr>
                <w:rFonts w:cs="Arial"/>
                <w:b/>
                <w:color w:val="000000"/>
                <w:sz w:val="16"/>
                <w:szCs w:val="16"/>
              </w:rPr>
              <w:t>0</w:t>
            </w:r>
          </w:p>
        </w:tc>
        <w:tc>
          <w:tcPr>
            <w:tcW w:w="1229" w:type="dxa"/>
            <w:tcBorders>
              <w:top w:val="single" w:sz="4" w:space="0" w:color="auto"/>
              <w:left w:val="single" w:sz="4" w:space="0" w:color="auto"/>
              <w:bottom w:val="single" w:sz="4" w:space="0" w:color="auto"/>
              <w:right w:val="single" w:sz="4" w:space="0" w:color="auto"/>
            </w:tcBorders>
            <w:noWrap/>
            <w:hideMark/>
          </w:tcPr>
          <w:p w14:paraId="3256EB8A" w14:textId="3A03D5F6" w:rsidR="00BF48B2" w:rsidRPr="00BF48B2" w:rsidRDefault="00BF48B2" w:rsidP="00BF48B2">
            <w:pPr>
              <w:spacing w:line="276" w:lineRule="auto"/>
              <w:jc w:val="center"/>
              <w:rPr>
                <w:rFonts w:cs="Arial"/>
                <w:b/>
                <w:sz w:val="16"/>
                <w:szCs w:val="16"/>
              </w:rPr>
            </w:pPr>
            <w:r w:rsidRPr="00CE5B35">
              <w:rPr>
                <w:rFonts w:cs="Arial"/>
                <w:b/>
                <w:sz w:val="16"/>
                <w:szCs w:val="16"/>
              </w:rPr>
              <w:t>0(0.0)</w:t>
            </w:r>
          </w:p>
        </w:tc>
      </w:tr>
      <w:tr w:rsidR="00BF48B2" w:rsidRPr="003A2D58" w14:paraId="764ACB70" w14:textId="77777777" w:rsidTr="00BF48B2">
        <w:trPr>
          <w:trHeight w:val="206"/>
        </w:trPr>
        <w:tc>
          <w:tcPr>
            <w:tcW w:w="3691" w:type="dxa"/>
            <w:tcBorders>
              <w:right w:val="single" w:sz="4" w:space="0" w:color="auto"/>
            </w:tcBorders>
            <w:noWrap/>
            <w:hideMark/>
          </w:tcPr>
          <w:p w14:paraId="72D501EB" w14:textId="5CEE3023" w:rsidR="00BF48B2" w:rsidRPr="003A2D58" w:rsidRDefault="00BF48B2" w:rsidP="00BF48B2">
            <w:pPr>
              <w:spacing w:line="276" w:lineRule="auto"/>
              <w:rPr>
                <w:rFonts w:cs="Arial"/>
                <w:sz w:val="16"/>
                <w:szCs w:val="16"/>
              </w:rPr>
            </w:pPr>
            <w:r w:rsidRPr="003A2D58">
              <w:rPr>
                <w:rFonts w:cs="Arial"/>
                <w:sz w:val="16"/>
                <w:szCs w:val="16"/>
                <w:vertAlign w:val="superscript"/>
              </w:rPr>
              <w:t>**</w:t>
            </w:r>
            <w:r w:rsidRPr="003A2D58">
              <w:rPr>
                <w:rFonts w:cs="Arial"/>
                <w:sz w:val="16"/>
                <w:szCs w:val="16"/>
              </w:rPr>
              <w:t>Viral haemorrhagic fever diseases</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B77B78" w14:textId="08EC0269" w:rsidR="00BF48B2" w:rsidRPr="00BF48B2" w:rsidRDefault="00BF48B2" w:rsidP="00BF48B2">
            <w:pPr>
              <w:spacing w:line="276" w:lineRule="auto"/>
              <w:jc w:val="center"/>
              <w:rPr>
                <w:rFonts w:cs="Arial"/>
                <w:sz w:val="16"/>
                <w:szCs w:val="16"/>
              </w:rPr>
            </w:pPr>
            <w:r w:rsidRPr="00BF48B2">
              <w:rPr>
                <w:rFonts w:cs="Calibri"/>
                <w:color w:val="000000"/>
                <w:sz w:val="16"/>
                <w:szCs w:val="16"/>
              </w:rPr>
              <w:t>0</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08A866" w14:textId="61253AB4" w:rsidR="00BF48B2" w:rsidRPr="00BF48B2" w:rsidRDefault="00BF48B2" w:rsidP="00BF48B2">
            <w:pPr>
              <w:spacing w:line="276" w:lineRule="auto"/>
              <w:jc w:val="center"/>
              <w:rPr>
                <w:rFonts w:cs="Arial"/>
                <w:sz w:val="16"/>
                <w:szCs w:val="16"/>
              </w:rPr>
            </w:pPr>
            <w:r w:rsidRPr="00BF48B2">
              <w:rPr>
                <w:rFonts w:cs="Calibri"/>
                <w:color w:val="000000"/>
                <w:sz w:val="16"/>
                <w:szCs w:val="16"/>
              </w:rPr>
              <w:t>0</w:t>
            </w:r>
          </w:p>
        </w:tc>
        <w:tc>
          <w:tcPr>
            <w:tcW w:w="7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3129FF" w14:textId="6C49ECF2" w:rsidR="00BF48B2" w:rsidRPr="00BF48B2" w:rsidRDefault="00BF48B2" w:rsidP="00BF48B2">
            <w:pPr>
              <w:spacing w:line="276" w:lineRule="auto"/>
              <w:jc w:val="center"/>
              <w:rPr>
                <w:rFonts w:cs="Arial"/>
                <w:sz w:val="16"/>
                <w:szCs w:val="16"/>
              </w:rPr>
            </w:pPr>
            <w:r w:rsidRPr="00BF48B2">
              <w:rPr>
                <w:rFonts w:cs="Calibri"/>
                <w:color w:val="000000"/>
                <w:sz w:val="16"/>
                <w:szCs w:val="16"/>
              </w:rPr>
              <w:t>0</w:t>
            </w:r>
          </w:p>
        </w:tc>
        <w:tc>
          <w:tcPr>
            <w:tcW w:w="78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24E669" w14:textId="6B13ECC8" w:rsidR="00BF48B2" w:rsidRPr="00BF48B2" w:rsidRDefault="00BF48B2" w:rsidP="00BF48B2">
            <w:pPr>
              <w:spacing w:line="276" w:lineRule="auto"/>
              <w:jc w:val="center"/>
              <w:rPr>
                <w:rFonts w:cs="Arial"/>
                <w:sz w:val="16"/>
                <w:szCs w:val="16"/>
              </w:rPr>
            </w:pPr>
            <w:r w:rsidRPr="00BF48B2">
              <w:rPr>
                <w:rFonts w:cs="Calibri"/>
                <w:color w:val="000000"/>
                <w:sz w:val="16"/>
                <w:szCs w:val="16"/>
              </w:rPr>
              <w:t>0</w:t>
            </w:r>
          </w:p>
        </w:tc>
        <w:tc>
          <w:tcPr>
            <w:tcW w:w="7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A854FC" w14:textId="766FB202" w:rsidR="00BF48B2" w:rsidRPr="00BF48B2" w:rsidRDefault="00BF48B2" w:rsidP="00BF48B2">
            <w:pPr>
              <w:spacing w:line="276" w:lineRule="auto"/>
              <w:jc w:val="center"/>
              <w:rPr>
                <w:rFonts w:cs="Arial"/>
                <w:sz w:val="16"/>
                <w:szCs w:val="16"/>
              </w:rPr>
            </w:pPr>
            <w:r w:rsidRPr="00BF48B2">
              <w:rPr>
                <w:rFonts w:cs="Calibri"/>
                <w:color w:val="000000"/>
                <w:sz w:val="16"/>
                <w:szCs w:val="16"/>
              </w:rPr>
              <w:t>0</w:t>
            </w:r>
          </w:p>
        </w:tc>
        <w:tc>
          <w:tcPr>
            <w:tcW w:w="64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D137B8" w14:textId="360CF295" w:rsidR="00BF48B2" w:rsidRPr="00BF48B2" w:rsidRDefault="00BF48B2" w:rsidP="00BF48B2">
            <w:pPr>
              <w:spacing w:line="276" w:lineRule="auto"/>
              <w:jc w:val="center"/>
              <w:rPr>
                <w:rFonts w:cs="Arial"/>
                <w:sz w:val="16"/>
                <w:szCs w:val="16"/>
              </w:rPr>
            </w:pPr>
            <w:r w:rsidRPr="00BF48B2">
              <w:rPr>
                <w:rFonts w:cs="Calibri"/>
                <w:color w:val="000000"/>
                <w:sz w:val="16"/>
                <w:szCs w:val="16"/>
              </w:rPr>
              <w:t>0</w:t>
            </w:r>
          </w:p>
        </w:tc>
        <w:tc>
          <w:tcPr>
            <w:tcW w:w="8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533E1A" w14:textId="29C321B6" w:rsidR="00BF48B2" w:rsidRPr="00BF48B2" w:rsidRDefault="00BF48B2" w:rsidP="00BF48B2">
            <w:pPr>
              <w:spacing w:line="276" w:lineRule="auto"/>
              <w:jc w:val="center"/>
              <w:rPr>
                <w:rFonts w:cs="Arial"/>
                <w:sz w:val="16"/>
                <w:szCs w:val="16"/>
              </w:rPr>
            </w:pPr>
            <w:r w:rsidRPr="00BF48B2">
              <w:rPr>
                <w:rFonts w:cs="Calibri"/>
                <w:color w:val="000000"/>
                <w:sz w:val="16"/>
                <w:szCs w:val="16"/>
              </w:rPr>
              <w:t>0</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821E06" w14:textId="3DF105F4" w:rsidR="00BF48B2" w:rsidRPr="00BF48B2" w:rsidRDefault="00BF48B2" w:rsidP="00BF48B2">
            <w:pPr>
              <w:spacing w:line="276" w:lineRule="auto"/>
              <w:jc w:val="center"/>
              <w:rPr>
                <w:rFonts w:cs="Arial"/>
                <w:sz w:val="16"/>
                <w:szCs w:val="16"/>
              </w:rPr>
            </w:pPr>
            <w:r w:rsidRPr="00BF48B2">
              <w:rPr>
                <w:rFonts w:cs="Calibri"/>
                <w:color w:val="000000"/>
                <w:sz w:val="16"/>
                <w:szCs w:val="16"/>
              </w:rPr>
              <w:t>0</w:t>
            </w:r>
          </w:p>
        </w:tc>
        <w:tc>
          <w:tcPr>
            <w:tcW w:w="74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C696F5" w14:textId="627E3C61" w:rsidR="00BF48B2" w:rsidRPr="00BF48B2" w:rsidRDefault="00BF48B2" w:rsidP="00BF48B2">
            <w:pPr>
              <w:spacing w:line="276" w:lineRule="auto"/>
              <w:jc w:val="center"/>
              <w:rPr>
                <w:rFonts w:cs="Arial"/>
                <w:sz w:val="16"/>
                <w:szCs w:val="16"/>
              </w:rPr>
            </w:pPr>
            <w:r w:rsidRPr="00BF48B2">
              <w:rPr>
                <w:rFonts w:cs="Calibri"/>
                <w:color w:val="000000"/>
                <w:sz w:val="16"/>
                <w:szCs w:val="16"/>
              </w:rPr>
              <w:t>0</w:t>
            </w:r>
          </w:p>
        </w:tc>
        <w:tc>
          <w:tcPr>
            <w:tcW w:w="64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9A197C" w14:textId="1FDF2DCE" w:rsidR="00BF48B2" w:rsidRPr="00C838BA" w:rsidRDefault="00BF48B2" w:rsidP="00BF48B2">
            <w:pPr>
              <w:spacing w:line="276" w:lineRule="auto"/>
              <w:jc w:val="center"/>
              <w:rPr>
                <w:rFonts w:cs="Arial"/>
                <w:b/>
                <w:sz w:val="16"/>
                <w:szCs w:val="16"/>
              </w:rPr>
            </w:pPr>
            <w:r w:rsidRPr="00C838BA">
              <w:rPr>
                <w:rFonts w:cs="Calibri"/>
                <w:b/>
                <w:color w:val="000000"/>
                <w:sz w:val="16"/>
                <w:szCs w:val="16"/>
              </w:rPr>
              <w:t>0</w:t>
            </w:r>
          </w:p>
        </w:tc>
        <w:tc>
          <w:tcPr>
            <w:tcW w:w="1268" w:type="dxa"/>
            <w:tcBorders>
              <w:top w:val="single" w:sz="4" w:space="0" w:color="auto"/>
              <w:left w:val="single" w:sz="4" w:space="0" w:color="auto"/>
              <w:bottom w:val="single" w:sz="4" w:space="0" w:color="auto"/>
              <w:right w:val="single" w:sz="4" w:space="0" w:color="auto"/>
            </w:tcBorders>
            <w:shd w:val="clear" w:color="auto" w:fill="auto"/>
            <w:noWrap/>
          </w:tcPr>
          <w:p w14:paraId="3AD073C7" w14:textId="712CC667" w:rsidR="00BF48B2" w:rsidRPr="00BF48B2" w:rsidRDefault="00BF48B2" w:rsidP="00BF48B2">
            <w:pPr>
              <w:spacing w:line="276" w:lineRule="auto"/>
              <w:jc w:val="center"/>
              <w:rPr>
                <w:rFonts w:cs="Arial"/>
                <w:b/>
                <w:sz w:val="16"/>
                <w:szCs w:val="16"/>
              </w:rPr>
            </w:pPr>
            <w:r w:rsidRPr="00BF48B2">
              <w:rPr>
                <w:rFonts w:cs="Arial"/>
                <w:b/>
                <w:sz w:val="16"/>
                <w:szCs w:val="16"/>
              </w:rPr>
              <w:t>0(0.0)</w:t>
            </w:r>
          </w:p>
        </w:tc>
        <w:tc>
          <w:tcPr>
            <w:tcW w:w="71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F668F1" w14:textId="68E34767" w:rsidR="00BF48B2" w:rsidRPr="00BF48B2" w:rsidRDefault="00BF48B2" w:rsidP="00BF48B2">
            <w:pPr>
              <w:spacing w:line="276" w:lineRule="auto"/>
              <w:jc w:val="center"/>
              <w:rPr>
                <w:rFonts w:cs="Arial"/>
                <w:b/>
                <w:sz w:val="16"/>
                <w:szCs w:val="16"/>
              </w:rPr>
            </w:pPr>
            <w:r w:rsidRPr="00BF48B2">
              <w:rPr>
                <w:rFonts w:cs="Arial"/>
                <w:b/>
                <w:color w:val="000000"/>
                <w:sz w:val="16"/>
                <w:szCs w:val="16"/>
              </w:rPr>
              <w:t>0</w:t>
            </w:r>
          </w:p>
        </w:tc>
        <w:tc>
          <w:tcPr>
            <w:tcW w:w="1229" w:type="dxa"/>
            <w:tcBorders>
              <w:top w:val="single" w:sz="4" w:space="0" w:color="auto"/>
              <w:left w:val="single" w:sz="4" w:space="0" w:color="auto"/>
              <w:bottom w:val="single" w:sz="4" w:space="0" w:color="auto"/>
              <w:right w:val="single" w:sz="4" w:space="0" w:color="auto"/>
            </w:tcBorders>
            <w:noWrap/>
            <w:hideMark/>
          </w:tcPr>
          <w:p w14:paraId="2D24C29D" w14:textId="40340D1E" w:rsidR="00BF48B2" w:rsidRPr="00BF48B2" w:rsidRDefault="00BF48B2" w:rsidP="00BF48B2">
            <w:pPr>
              <w:spacing w:line="276" w:lineRule="auto"/>
              <w:jc w:val="center"/>
              <w:rPr>
                <w:rFonts w:cs="Arial"/>
                <w:b/>
                <w:sz w:val="16"/>
                <w:szCs w:val="16"/>
              </w:rPr>
            </w:pPr>
            <w:r w:rsidRPr="00CE5B35">
              <w:rPr>
                <w:rFonts w:cs="Arial"/>
                <w:b/>
                <w:sz w:val="16"/>
                <w:szCs w:val="16"/>
              </w:rPr>
              <w:t>0(0.0)</w:t>
            </w:r>
          </w:p>
        </w:tc>
      </w:tr>
      <w:tr w:rsidR="00BF48B2" w:rsidRPr="003A2D58" w14:paraId="441A4127" w14:textId="77777777" w:rsidTr="00BF48B2">
        <w:trPr>
          <w:trHeight w:val="206"/>
        </w:trPr>
        <w:tc>
          <w:tcPr>
            <w:tcW w:w="3691" w:type="dxa"/>
            <w:tcBorders>
              <w:right w:val="single" w:sz="4" w:space="0" w:color="auto"/>
            </w:tcBorders>
            <w:noWrap/>
            <w:hideMark/>
          </w:tcPr>
          <w:p w14:paraId="2E6B6FB0" w14:textId="77777777" w:rsidR="00BF48B2" w:rsidRPr="003A2D58" w:rsidRDefault="00BF48B2" w:rsidP="00BF48B2">
            <w:pPr>
              <w:spacing w:line="276" w:lineRule="auto"/>
              <w:rPr>
                <w:rFonts w:cs="Arial"/>
                <w:sz w:val="16"/>
                <w:szCs w:val="16"/>
              </w:rPr>
            </w:pPr>
            <w:r w:rsidRPr="003A2D58">
              <w:rPr>
                <w:rFonts w:cs="Arial"/>
                <w:sz w:val="16"/>
                <w:szCs w:val="16"/>
              </w:rPr>
              <w:t>Waterborne illness outbreak - UNDEFINED</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A89145" w14:textId="4FED0623" w:rsidR="00BF48B2" w:rsidRPr="00BF48B2" w:rsidRDefault="00BF48B2" w:rsidP="00BF48B2">
            <w:pPr>
              <w:spacing w:line="276" w:lineRule="auto"/>
              <w:jc w:val="center"/>
              <w:rPr>
                <w:rFonts w:cs="Arial"/>
                <w:sz w:val="16"/>
                <w:szCs w:val="16"/>
              </w:rPr>
            </w:pPr>
            <w:r w:rsidRPr="00BF48B2">
              <w:rPr>
                <w:rFonts w:cs="Calibri"/>
                <w:color w:val="000000"/>
                <w:sz w:val="16"/>
                <w:szCs w:val="16"/>
              </w:rPr>
              <w:t>0</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D9F834" w14:textId="53113F6F" w:rsidR="00BF48B2" w:rsidRPr="00BF48B2" w:rsidRDefault="00BF48B2" w:rsidP="00BF48B2">
            <w:pPr>
              <w:spacing w:line="276" w:lineRule="auto"/>
              <w:jc w:val="center"/>
              <w:rPr>
                <w:rFonts w:cs="Arial"/>
                <w:sz w:val="16"/>
                <w:szCs w:val="16"/>
              </w:rPr>
            </w:pPr>
            <w:r w:rsidRPr="00BF48B2">
              <w:rPr>
                <w:rFonts w:cs="Calibri"/>
                <w:color w:val="000000"/>
                <w:sz w:val="16"/>
                <w:szCs w:val="16"/>
              </w:rPr>
              <w:t>0</w:t>
            </w:r>
          </w:p>
        </w:tc>
        <w:tc>
          <w:tcPr>
            <w:tcW w:w="7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13D18F" w14:textId="57BB738B" w:rsidR="00BF48B2" w:rsidRPr="00BF48B2" w:rsidRDefault="00BF48B2" w:rsidP="00BF48B2">
            <w:pPr>
              <w:spacing w:line="276" w:lineRule="auto"/>
              <w:jc w:val="center"/>
              <w:rPr>
                <w:rFonts w:cs="Arial"/>
                <w:sz w:val="16"/>
                <w:szCs w:val="16"/>
              </w:rPr>
            </w:pPr>
            <w:r w:rsidRPr="00BF48B2">
              <w:rPr>
                <w:rFonts w:cs="Calibri"/>
                <w:color w:val="000000"/>
                <w:sz w:val="16"/>
                <w:szCs w:val="16"/>
              </w:rPr>
              <w:t>0</w:t>
            </w:r>
          </w:p>
        </w:tc>
        <w:tc>
          <w:tcPr>
            <w:tcW w:w="78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5B3FA7" w14:textId="4D4C7CC1" w:rsidR="00BF48B2" w:rsidRPr="00BF48B2" w:rsidRDefault="00BF48B2" w:rsidP="00BF48B2">
            <w:pPr>
              <w:spacing w:line="276" w:lineRule="auto"/>
              <w:jc w:val="center"/>
              <w:rPr>
                <w:rFonts w:cs="Arial"/>
                <w:sz w:val="16"/>
                <w:szCs w:val="16"/>
              </w:rPr>
            </w:pPr>
            <w:r w:rsidRPr="00BF48B2">
              <w:rPr>
                <w:rFonts w:cs="Calibri"/>
                <w:color w:val="000000"/>
                <w:sz w:val="16"/>
                <w:szCs w:val="16"/>
              </w:rPr>
              <w:t>0</w:t>
            </w:r>
          </w:p>
        </w:tc>
        <w:tc>
          <w:tcPr>
            <w:tcW w:w="7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A5C84E" w14:textId="0A5AC91D" w:rsidR="00BF48B2" w:rsidRPr="00BF48B2" w:rsidRDefault="00BF48B2" w:rsidP="00BF48B2">
            <w:pPr>
              <w:spacing w:line="276" w:lineRule="auto"/>
              <w:jc w:val="center"/>
              <w:rPr>
                <w:rFonts w:cs="Arial"/>
                <w:sz w:val="16"/>
                <w:szCs w:val="16"/>
              </w:rPr>
            </w:pPr>
            <w:r w:rsidRPr="00BF48B2">
              <w:rPr>
                <w:rFonts w:cs="Calibri"/>
                <w:color w:val="000000"/>
                <w:sz w:val="16"/>
                <w:szCs w:val="16"/>
              </w:rPr>
              <w:t>0</w:t>
            </w:r>
          </w:p>
        </w:tc>
        <w:tc>
          <w:tcPr>
            <w:tcW w:w="64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021BA0" w14:textId="57E21E92" w:rsidR="00BF48B2" w:rsidRPr="00BF48B2" w:rsidRDefault="00BF48B2" w:rsidP="00BF48B2">
            <w:pPr>
              <w:spacing w:line="276" w:lineRule="auto"/>
              <w:jc w:val="center"/>
              <w:rPr>
                <w:rFonts w:cs="Arial"/>
                <w:sz w:val="16"/>
                <w:szCs w:val="16"/>
              </w:rPr>
            </w:pPr>
            <w:r w:rsidRPr="00BF48B2">
              <w:rPr>
                <w:rFonts w:cs="Calibri"/>
                <w:color w:val="000000"/>
                <w:sz w:val="16"/>
                <w:szCs w:val="16"/>
              </w:rPr>
              <w:t>0</w:t>
            </w:r>
          </w:p>
        </w:tc>
        <w:tc>
          <w:tcPr>
            <w:tcW w:w="8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EA80F3" w14:textId="18BBBA5B" w:rsidR="00BF48B2" w:rsidRPr="00BF48B2" w:rsidRDefault="00BF48B2" w:rsidP="00BF48B2">
            <w:pPr>
              <w:spacing w:line="276" w:lineRule="auto"/>
              <w:jc w:val="center"/>
              <w:rPr>
                <w:rFonts w:cs="Arial"/>
                <w:sz w:val="16"/>
                <w:szCs w:val="16"/>
              </w:rPr>
            </w:pPr>
            <w:r w:rsidRPr="00BF48B2">
              <w:rPr>
                <w:rFonts w:cs="Calibri"/>
                <w:color w:val="000000"/>
                <w:sz w:val="16"/>
                <w:szCs w:val="16"/>
              </w:rPr>
              <w:t>0</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61AA1D" w14:textId="74E8FD70" w:rsidR="00BF48B2" w:rsidRPr="00BF48B2" w:rsidRDefault="00BF48B2" w:rsidP="00BF48B2">
            <w:pPr>
              <w:spacing w:line="276" w:lineRule="auto"/>
              <w:jc w:val="center"/>
              <w:rPr>
                <w:rFonts w:cs="Arial"/>
                <w:sz w:val="16"/>
                <w:szCs w:val="16"/>
              </w:rPr>
            </w:pPr>
            <w:r w:rsidRPr="00BF48B2">
              <w:rPr>
                <w:rFonts w:cs="Calibri"/>
                <w:color w:val="000000"/>
                <w:sz w:val="16"/>
                <w:szCs w:val="16"/>
              </w:rPr>
              <w:t>0</w:t>
            </w:r>
          </w:p>
        </w:tc>
        <w:tc>
          <w:tcPr>
            <w:tcW w:w="74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C81171" w14:textId="294F9D5C" w:rsidR="00BF48B2" w:rsidRPr="00BF48B2" w:rsidRDefault="00BF48B2" w:rsidP="00BF48B2">
            <w:pPr>
              <w:spacing w:line="276" w:lineRule="auto"/>
              <w:jc w:val="center"/>
              <w:rPr>
                <w:rFonts w:cs="Arial"/>
                <w:sz w:val="16"/>
                <w:szCs w:val="16"/>
              </w:rPr>
            </w:pPr>
            <w:r w:rsidRPr="00BF48B2">
              <w:rPr>
                <w:rFonts w:cs="Calibri"/>
                <w:color w:val="000000"/>
                <w:sz w:val="16"/>
                <w:szCs w:val="16"/>
              </w:rPr>
              <w:t>0</w:t>
            </w:r>
          </w:p>
        </w:tc>
        <w:tc>
          <w:tcPr>
            <w:tcW w:w="64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522672" w14:textId="6E54AD02" w:rsidR="00BF48B2" w:rsidRPr="00C838BA" w:rsidRDefault="00BF48B2" w:rsidP="00BF48B2">
            <w:pPr>
              <w:spacing w:line="276" w:lineRule="auto"/>
              <w:jc w:val="center"/>
              <w:rPr>
                <w:rFonts w:cs="Arial"/>
                <w:b/>
                <w:sz w:val="16"/>
                <w:szCs w:val="16"/>
              </w:rPr>
            </w:pPr>
            <w:r w:rsidRPr="00C838BA">
              <w:rPr>
                <w:rFonts w:cs="Calibri"/>
                <w:b/>
                <w:color w:val="000000"/>
                <w:sz w:val="16"/>
                <w:szCs w:val="16"/>
              </w:rPr>
              <w:t>0</w:t>
            </w:r>
          </w:p>
        </w:tc>
        <w:tc>
          <w:tcPr>
            <w:tcW w:w="1268" w:type="dxa"/>
            <w:tcBorders>
              <w:top w:val="single" w:sz="4" w:space="0" w:color="auto"/>
              <w:left w:val="single" w:sz="4" w:space="0" w:color="auto"/>
              <w:bottom w:val="single" w:sz="4" w:space="0" w:color="auto"/>
              <w:right w:val="single" w:sz="4" w:space="0" w:color="auto"/>
            </w:tcBorders>
            <w:shd w:val="clear" w:color="auto" w:fill="auto"/>
            <w:noWrap/>
          </w:tcPr>
          <w:p w14:paraId="2099A9C6" w14:textId="50D293E3" w:rsidR="00BF48B2" w:rsidRPr="00BF48B2" w:rsidRDefault="00BF48B2" w:rsidP="00BF48B2">
            <w:pPr>
              <w:spacing w:line="276" w:lineRule="auto"/>
              <w:jc w:val="center"/>
              <w:rPr>
                <w:rFonts w:cs="Arial"/>
                <w:b/>
                <w:sz w:val="16"/>
                <w:szCs w:val="16"/>
              </w:rPr>
            </w:pPr>
            <w:r w:rsidRPr="00BF48B2">
              <w:rPr>
                <w:rFonts w:cs="Arial"/>
                <w:b/>
                <w:sz w:val="16"/>
                <w:szCs w:val="16"/>
              </w:rPr>
              <w:t>0(0.0)</w:t>
            </w:r>
          </w:p>
        </w:tc>
        <w:tc>
          <w:tcPr>
            <w:tcW w:w="7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12D9E9" w14:textId="7D164B33" w:rsidR="00BF48B2" w:rsidRPr="00BF48B2" w:rsidRDefault="00BF48B2" w:rsidP="00BF48B2">
            <w:pPr>
              <w:spacing w:line="276" w:lineRule="auto"/>
              <w:jc w:val="center"/>
              <w:rPr>
                <w:rFonts w:cs="Arial"/>
                <w:b/>
                <w:sz w:val="16"/>
                <w:szCs w:val="16"/>
              </w:rPr>
            </w:pPr>
            <w:r w:rsidRPr="00BF48B2">
              <w:rPr>
                <w:rFonts w:cs="Arial"/>
                <w:sz w:val="16"/>
                <w:szCs w:val="16"/>
              </w:rPr>
              <w:t>1</w:t>
            </w:r>
          </w:p>
        </w:tc>
        <w:tc>
          <w:tcPr>
            <w:tcW w:w="1229" w:type="dxa"/>
            <w:tcBorders>
              <w:top w:val="single" w:sz="4" w:space="0" w:color="auto"/>
              <w:left w:val="single" w:sz="4" w:space="0" w:color="auto"/>
              <w:bottom w:val="single" w:sz="4" w:space="0" w:color="auto"/>
              <w:right w:val="single" w:sz="4" w:space="0" w:color="auto"/>
            </w:tcBorders>
            <w:noWrap/>
            <w:hideMark/>
          </w:tcPr>
          <w:p w14:paraId="683E9656" w14:textId="27E80E11" w:rsidR="00BF48B2" w:rsidRPr="00BF48B2" w:rsidRDefault="00BF48B2" w:rsidP="00BF48B2">
            <w:pPr>
              <w:spacing w:line="276" w:lineRule="auto"/>
              <w:jc w:val="center"/>
              <w:rPr>
                <w:rFonts w:cs="Arial"/>
                <w:b/>
                <w:sz w:val="16"/>
                <w:szCs w:val="16"/>
              </w:rPr>
            </w:pPr>
            <w:r w:rsidRPr="00CE5B35">
              <w:rPr>
                <w:rFonts w:cs="Arial"/>
                <w:b/>
                <w:sz w:val="16"/>
                <w:szCs w:val="16"/>
              </w:rPr>
              <w:t>0(0.0)</w:t>
            </w:r>
          </w:p>
        </w:tc>
      </w:tr>
      <w:tr w:rsidR="00BF48B2" w:rsidRPr="003A2D58" w14:paraId="00F902F6" w14:textId="77777777" w:rsidTr="00BF48B2">
        <w:trPr>
          <w:trHeight w:val="206"/>
        </w:trPr>
        <w:tc>
          <w:tcPr>
            <w:tcW w:w="3691" w:type="dxa"/>
            <w:tcBorders>
              <w:right w:val="single" w:sz="4" w:space="0" w:color="auto"/>
            </w:tcBorders>
            <w:noWrap/>
            <w:hideMark/>
          </w:tcPr>
          <w:p w14:paraId="3E423BD3" w14:textId="77777777" w:rsidR="00BF48B2" w:rsidRPr="003A2D58" w:rsidRDefault="00BF48B2" w:rsidP="00BF48B2">
            <w:pPr>
              <w:spacing w:line="276" w:lineRule="auto"/>
              <w:rPr>
                <w:rFonts w:cs="Arial"/>
                <w:sz w:val="16"/>
                <w:szCs w:val="16"/>
              </w:rPr>
            </w:pPr>
            <w:r w:rsidRPr="003A2D58">
              <w:rPr>
                <w:rFonts w:cs="Arial"/>
                <w:sz w:val="16"/>
                <w:szCs w:val="16"/>
              </w:rPr>
              <w:t>Yellow fever</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FDF282" w14:textId="417E16B8" w:rsidR="00BF48B2" w:rsidRPr="00BF48B2" w:rsidRDefault="00BF48B2" w:rsidP="00BF48B2">
            <w:pPr>
              <w:spacing w:line="276" w:lineRule="auto"/>
              <w:jc w:val="center"/>
              <w:rPr>
                <w:rFonts w:cs="Arial"/>
                <w:sz w:val="16"/>
                <w:szCs w:val="16"/>
              </w:rPr>
            </w:pPr>
            <w:r w:rsidRPr="00BF48B2">
              <w:rPr>
                <w:rFonts w:cs="Calibri"/>
                <w:color w:val="000000"/>
                <w:sz w:val="16"/>
                <w:szCs w:val="16"/>
              </w:rPr>
              <w:t>0</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4D2B6F" w14:textId="1D3A6763" w:rsidR="00BF48B2" w:rsidRPr="00BF48B2" w:rsidRDefault="00BF48B2" w:rsidP="00BF48B2">
            <w:pPr>
              <w:spacing w:line="276" w:lineRule="auto"/>
              <w:jc w:val="center"/>
              <w:rPr>
                <w:rFonts w:cs="Arial"/>
                <w:sz w:val="16"/>
                <w:szCs w:val="16"/>
              </w:rPr>
            </w:pPr>
            <w:r w:rsidRPr="00BF48B2">
              <w:rPr>
                <w:rFonts w:cs="Calibri"/>
                <w:color w:val="000000"/>
                <w:sz w:val="16"/>
                <w:szCs w:val="16"/>
              </w:rPr>
              <w:t>0</w:t>
            </w:r>
          </w:p>
        </w:tc>
        <w:tc>
          <w:tcPr>
            <w:tcW w:w="7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8822BB" w14:textId="649D12EF" w:rsidR="00BF48B2" w:rsidRPr="00BF48B2" w:rsidRDefault="00BF48B2" w:rsidP="00BF48B2">
            <w:pPr>
              <w:spacing w:line="276" w:lineRule="auto"/>
              <w:jc w:val="center"/>
              <w:rPr>
                <w:rFonts w:cs="Arial"/>
                <w:sz w:val="16"/>
                <w:szCs w:val="16"/>
              </w:rPr>
            </w:pPr>
            <w:r w:rsidRPr="00BF48B2">
              <w:rPr>
                <w:rFonts w:cs="Calibri"/>
                <w:color w:val="000000"/>
                <w:sz w:val="16"/>
                <w:szCs w:val="16"/>
              </w:rPr>
              <w:t>0</w:t>
            </w:r>
          </w:p>
        </w:tc>
        <w:tc>
          <w:tcPr>
            <w:tcW w:w="78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A93EDF" w14:textId="78EC5015" w:rsidR="00BF48B2" w:rsidRPr="00BF48B2" w:rsidRDefault="00BF48B2" w:rsidP="00BF48B2">
            <w:pPr>
              <w:spacing w:line="276" w:lineRule="auto"/>
              <w:jc w:val="center"/>
              <w:rPr>
                <w:rFonts w:cs="Arial"/>
                <w:sz w:val="16"/>
                <w:szCs w:val="16"/>
              </w:rPr>
            </w:pPr>
            <w:r w:rsidRPr="00BF48B2">
              <w:rPr>
                <w:rFonts w:cs="Calibri"/>
                <w:color w:val="000000"/>
                <w:sz w:val="16"/>
                <w:szCs w:val="16"/>
              </w:rPr>
              <w:t>0</w:t>
            </w:r>
          </w:p>
        </w:tc>
        <w:tc>
          <w:tcPr>
            <w:tcW w:w="7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DDA9D0" w14:textId="1CC94019" w:rsidR="00BF48B2" w:rsidRPr="00BF48B2" w:rsidRDefault="00BF48B2" w:rsidP="00BF48B2">
            <w:pPr>
              <w:spacing w:line="276" w:lineRule="auto"/>
              <w:jc w:val="center"/>
              <w:rPr>
                <w:rFonts w:cs="Arial"/>
                <w:sz w:val="16"/>
                <w:szCs w:val="16"/>
              </w:rPr>
            </w:pPr>
            <w:r w:rsidRPr="00BF48B2">
              <w:rPr>
                <w:rFonts w:cs="Calibri"/>
                <w:color w:val="000000"/>
                <w:sz w:val="16"/>
                <w:szCs w:val="16"/>
              </w:rPr>
              <w:t>0</w:t>
            </w:r>
          </w:p>
        </w:tc>
        <w:tc>
          <w:tcPr>
            <w:tcW w:w="64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C837E7" w14:textId="6FACCC55" w:rsidR="00BF48B2" w:rsidRPr="00BF48B2" w:rsidRDefault="00BF48B2" w:rsidP="00BF48B2">
            <w:pPr>
              <w:spacing w:line="276" w:lineRule="auto"/>
              <w:jc w:val="center"/>
              <w:rPr>
                <w:rFonts w:cs="Arial"/>
                <w:sz w:val="16"/>
                <w:szCs w:val="16"/>
              </w:rPr>
            </w:pPr>
            <w:r w:rsidRPr="00BF48B2">
              <w:rPr>
                <w:rFonts w:cs="Calibri"/>
                <w:color w:val="000000"/>
                <w:sz w:val="16"/>
                <w:szCs w:val="16"/>
              </w:rPr>
              <w:t>0</w:t>
            </w:r>
          </w:p>
        </w:tc>
        <w:tc>
          <w:tcPr>
            <w:tcW w:w="8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155A42" w14:textId="5327BD22" w:rsidR="00BF48B2" w:rsidRPr="00BF48B2" w:rsidRDefault="00BF48B2" w:rsidP="00BF48B2">
            <w:pPr>
              <w:spacing w:line="276" w:lineRule="auto"/>
              <w:jc w:val="center"/>
              <w:rPr>
                <w:rFonts w:cs="Arial"/>
                <w:sz w:val="16"/>
                <w:szCs w:val="16"/>
              </w:rPr>
            </w:pPr>
            <w:r w:rsidRPr="00BF48B2">
              <w:rPr>
                <w:rFonts w:cs="Calibri"/>
                <w:color w:val="000000"/>
                <w:sz w:val="16"/>
                <w:szCs w:val="16"/>
              </w:rPr>
              <w:t>0</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346F70" w14:textId="368F9CB1" w:rsidR="00BF48B2" w:rsidRPr="00BF48B2" w:rsidRDefault="00BF48B2" w:rsidP="00BF48B2">
            <w:pPr>
              <w:spacing w:line="276" w:lineRule="auto"/>
              <w:jc w:val="center"/>
              <w:rPr>
                <w:rFonts w:cs="Arial"/>
                <w:sz w:val="16"/>
                <w:szCs w:val="16"/>
              </w:rPr>
            </w:pPr>
            <w:r w:rsidRPr="00BF48B2">
              <w:rPr>
                <w:rFonts w:cs="Calibri"/>
                <w:color w:val="000000"/>
                <w:sz w:val="16"/>
                <w:szCs w:val="16"/>
              </w:rPr>
              <w:t>0</w:t>
            </w:r>
          </w:p>
        </w:tc>
        <w:tc>
          <w:tcPr>
            <w:tcW w:w="74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A4173F" w14:textId="3E7AF5E3" w:rsidR="00BF48B2" w:rsidRPr="00BF48B2" w:rsidRDefault="00BF48B2" w:rsidP="00BF48B2">
            <w:pPr>
              <w:spacing w:line="276" w:lineRule="auto"/>
              <w:jc w:val="center"/>
              <w:rPr>
                <w:rFonts w:cs="Arial"/>
                <w:sz w:val="16"/>
                <w:szCs w:val="16"/>
              </w:rPr>
            </w:pPr>
            <w:r w:rsidRPr="00BF48B2">
              <w:rPr>
                <w:rFonts w:cs="Calibri"/>
                <w:color w:val="000000"/>
                <w:sz w:val="16"/>
                <w:szCs w:val="16"/>
              </w:rPr>
              <w:t>0</w:t>
            </w:r>
          </w:p>
        </w:tc>
        <w:tc>
          <w:tcPr>
            <w:tcW w:w="64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1C9385" w14:textId="0E37D92A" w:rsidR="00BF48B2" w:rsidRPr="00C838BA" w:rsidRDefault="00BF48B2" w:rsidP="00BF48B2">
            <w:pPr>
              <w:spacing w:line="276" w:lineRule="auto"/>
              <w:jc w:val="center"/>
              <w:rPr>
                <w:rFonts w:cs="Arial"/>
                <w:b/>
                <w:sz w:val="16"/>
                <w:szCs w:val="16"/>
              </w:rPr>
            </w:pPr>
            <w:r w:rsidRPr="00C838BA">
              <w:rPr>
                <w:rFonts w:cs="Calibri"/>
                <w:b/>
                <w:color w:val="000000"/>
                <w:sz w:val="16"/>
                <w:szCs w:val="16"/>
              </w:rPr>
              <w:t>0</w:t>
            </w:r>
          </w:p>
        </w:tc>
        <w:tc>
          <w:tcPr>
            <w:tcW w:w="1268" w:type="dxa"/>
            <w:tcBorders>
              <w:top w:val="single" w:sz="4" w:space="0" w:color="auto"/>
              <w:left w:val="single" w:sz="4" w:space="0" w:color="auto"/>
              <w:bottom w:val="single" w:sz="4" w:space="0" w:color="auto"/>
              <w:right w:val="single" w:sz="4" w:space="0" w:color="auto"/>
            </w:tcBorders>
            <w:shd w:val="clear" w:color="auto" w:fill="auto"/>
            <w:noWrap/>
          </w:tcPr>
          <w:p w14:paraId="185421AC" w14:textId="0788432D" w:rsidR="00BF48B2" w:rsidRPr="00BF48B2" w:rsidRDefault="00BF48B2" w:rsidP="00BF48B2">
            <w:pPr>
              <w:spacing w:line="276" w:lineRule="auto"/>
              <w:jc w:val="center"/>
              <w:rPr>
                <w:rFonts w:cs="Arial"/>
                <w:b/>
                <w:sz w:val="16"/>
                <w:szCs w:val="16"/>
              </w:rPr>
            </w:pPr>
            <w:r w:rsidRPr="00BF48B2">
              <w:rPr>
                <w:rFonts w:cs="Arial"/>
                <w:b/>
                <w:sz w:val="16"/>
                <w:szCs w:val="16"/>
              </w:rPr>
              <w:t>0(0.0)</w:t>
            </w:r>
          </w:p>
        </w:tc>
        <w:tc>
          <w:tcPr>
            <w:tcW w:w="71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9C7A7B" w14:textId="418E0F96" w:rsidR="00BF48B2" w:rsidRPr="00BF48B2" w:rsidRDefault="00BF48B2" w:rsidP="00BF48B2">
            <w:pPr>
              <w:spacing w:line="276" w:lineRule="auto"/>
              <w:jc w:val="center"/>
              <w:rPr>
                <w:rFonts w:cs="Arial"/>
                <w:b/>
                <w:sz w:val="16"/>
                <w:szCs w:val="16"/>
              </w:rPr>
            </w:pPr>
            <w:r w:rsidRPr="00BF48B2">
              <w:rPr>
                <w:rFonts w:cs="Arial"/>
                <w:b/>
                <w:color w:val="000000"/>
                <w:sz w:val="16"/>
                <w:szCs w:val="16"/>
              </w:rPr>
              <w:t>0</w:t>
            </w:r>
          </w:p>
        </w:tc>
        <w:tc>
          <w:tcPr>
            <w:tcW w:w="1229" w:type="dxa"/>
            <w:tcBorders>
              <w:top w:val="single" w:sz="4" w:space="0" w:color="auto"/>
              <w:left w:val="single" w:sz="4" w:space="0" w:color="auto"/>
              <w:bottom w:val="single" w:sz="4" w:space="0" w:color="auto"/>
              <w:right w:val="single" w:sz="4" w:space="0" w:color="auto"/>
            </w:tcBorders>
            <w:noWrap/>
            <w:hideMark/>
          </w:tcPr>
          <w:p w14:paraId="0413A6F7" w14:textId="0C7077AC" w:rsidR="00BF48B2" w:rsidRPr="00BF48B2" w:rsidRDefault="00BF48B2" w:rsidP="00BF48B2">
            <w:pPr>
              <w:spacing w:line="276" w:lineRule="auto"/>
              <w:jc w:val="center"/>
              <w:rPr>
                <w:rFonts w:cs="Arial"/>
                <w:b/>
                <w:sz w:val="16"/>
                <w:szCs w:val="16"/>
              </w:rPr>
            </w:pPr>
            <w:r w:rsidRPr="00CE5B35">
              <w:rPr>
                <w:rFonts w:cs="Arial"/>
                <w:b/>
                <w:sz w:val="16"/>
                <w:szCs w:val="16"/>
              </w:rPr>
              <w:t>0(0.0)</w:t>
            </w:r>
          </w:p>
        </w:tc>
      </w:tr>
      <w:tr w:rsidR="00BF48B2" w:rsidRPr="003A2D58" w14:paraId="7D2DC3D3" w14:textId="77777777" w:rsidTr="00BF48B2">
        <w:trPr>
          <w:trHeight w:val="206"/>
        </w:trPr>
        <w:tc>
          <w:tcPr>
            <w:tcW w:w="3691" w:type="dxa"/>
            <w:tcBorders>
              <w:right w:val="single" w:sz="4" w:space="0" w:color="auto"/>
            </w:tcBorders>
            <w:noWrap/>
            <w:hideMark/>
          </w:tcPr>
          <w:p w14:paraId="6BF357CE" w14:textId="77777777" w:rsidR="00BF48B2" w:rsidRPr="003A2D58" w:rsidRDefault="00BF48B2" w:rsidP="00BF48B2">
            <w:pPr>
              <w:spacing w:line="276" w:lineRule="auto"/>
              <w:rPr>
                <w:rFonts w:cs="Arial"/>
                <w:b/>
                <w:sz w:val="16"/>
                <w:szCs w:val="16"/>
              </w:rPr>
            </w:pPr>
            <w:r w:rsidRPr="003A2D58">
              <w:rPr>
                <w:rFonts w:cs="Arial"/>
                <w:b/>
                <w:sz w:val="16"/>
                <w:szCs w:val="16"/>
              </w:rPr>
              <w:t xml:space="preserve">Total </w:t>
            </w:r>
          </w:p>
        </w:tc>
        <w:tc>
          <w:tcPr>
            <w:tcW w:w="618" w:type="dxa"/>
            <w:tcBorders>
              <w:top w:val="single" w:sz="4" w:space="0" w:color="auto"/>
              <w:left w:val="single" w:sz="4" w:space="0" w:color="auto"/>
              <w:bottom w:val="single" w:sz="4" w:space="0" w:color="auto"/>
              <w:right w:val="single" w:sz="4" w:space="0" w:color="auto"/>
            </w:tcBorders>
            <w:noWrap/>
            <w:hideMark/>
          </w:tcPr>
          <w:p w14:paraId="717C5BC4" w14:textId="6D9D72DD" w:rsidR="00BF48B2" w:rsidRPr="00BF48B2" w:rsidRDefault="00C838BA" w:rsidP="00C838BA">
            <w:pPr>
              <w:spacing w:line="276" w:lineRule="auto"/>
              <w:jc w:val="center"/>
              <w:rPr>
                <w:rFonts w:cs="Arial"/>
                <w:b/>
                <w:sz w:val="16"/>
                <w:szCs w:val="16"/>
              </w:rPr>
            </w:pPr>
            <w:r>
              <w:rPr>
                <w:rFonts w:cs="Arial"/>
                <w:b/>
                <w:bCs/>
                <w:color w:val="000000"/>
                <w:sz w:val="16"/>
                <w:szCs w:val="16"/>
              </w:rPr>
              <w:t>145</w:t>
            </w:r>
            <w:r w:rsidR="00BF48B2" w:rsidRPr="00BF48B2">
              <w:rPr>
                <w:rFonts w:cs="Arial"/>
                <w:b/>
                <w:bCs/>
                <w:color w:val="000000"/>
                <w:sz w:val="16"/>
                <w:szCs w:val="16"/>
              </w:rPr>
              <w:t xml:space="preserve"> (</w:t>
            </w:r>
            <w:r>
              <w:rPr>
                <w:rFonts w:cs="Arial"/>
                <w:b/>
                <w:bCs/>
                <w:color w:val="000000"/>
                <w:sz w:val="16"/>
                <w:szCs w:val="16"/>
              </w:rPr>
              <w:t>3.8</w:t>
            </w:r>
            <w:r w:rsidR="00BF48B2" w:rsidRPr="00BF48B2">
              <w:rPr>
                <w:rFonts w:cs="Arial"/>
                <w:b/>
                <w:bCs/>
                <w:color w:val="000000"/>
                <w:sz w:val="16"/>
                <w:szCs w:val="16"/>
              </w:rPr>
              <w:t>)</w:t>
            </w:r>
          </w:p>
        </w:tc>
        <w:tc>
          <w:tcPr>
            <w:tcW w:w="618" w:type="dxa"/>
            <w:tcBorders>
              <w:top w:val="single" w:sz="4" w:space="0" w:color="auto"/>
              <w:left w:val="single" w:sz="4" w:space="0" w:color="auto"/>
              <w:bottom w:val="single" w:sz="4" w:space="0" w:color="auto"/>
              <w:right w:val="single" w:sz="4" w:space="0" w:color="auto"/>
            </w:tcBorders>
            <w:noWrap/>
            <w:hideMark/>
          </w:tcPr>
          <w:p w14:paraId="4AD9632A" w14:textId="2E36FF81" w:rsidR="00BF48B2" w:rsidRPr="00BF48B2" w:rsidRDefault="00C838BA" w:rsidP="00BF48B2">
            <w:pPr>
              <w:spacing w:line="276" w:lineRule="auto"/>
              <w:jc w:val="center"/>
              <w:rPr>
                <w:rFonts w:cs="Arial"/>
                <w:b/>
                <w:bCs/>
                <w:color w:val="000000"/>
                <w:sz w:val="16"/>
                <w:szCs w:val="16"/>
              </w:rPr>
            </w:pPr>
            <w:r>
              <w:rPr>
                <w:rFonts w:cs="Arial"/>
                <w:b/>
                <w:bCs/>
                <w:color w:val="000000"/>
                <w:sz w:val="16"/>
                <w:szCs w:val="16"/>
              </w:rPr>
              <w:t>186</w:t>
            </w:r>
          </w:p>
          <w:p w14:paraId="10BE30EE" w14:textId="0EF4C8A4" w:rsidR="00BF48B2" w:rsidRPr="00BF48B2" w:rsidRDefault="00C838BA" w:rsidP="00C838BA">
            <w:pPr>
              <w:spacing w:line="276" w:lineRule="auto"/>
              <w:jc w:val="center"/>
              <w:rPr>
                <w:rFonts w:cs="Arial"/>
                <w:b/>
                <w:sz w:val="16"/>
                <w:szCs w:val="16"/>
              </w:rPr>
            </w:pPr>
            <w:r>
              <w:rPr>
                <w:rFonts w:cs="Arial"/>
                <w:b/>
                <w:bCs/>
                <w:color w:val="000000"/>
                <w:sz w:val="16"/>
                <w:szCs w:val="16"/>
              </w:rPr>
              <w:t>4.9</w:t>
            </w:r>
            <w:r w:rsidR="00BF48B2" w:rsidRPr="00BF48B2">
              <w:rPr>
                <w:rFonts w:cs="Arial"/>
                <w:b/>
                <w:bCs/>
                <w:color w:val="000000"/>
                <w:sz w:val="16"/>
                <w:szCs w:val="16"/>
              </w:rPr>
              <w:t>)</w:t>
            </w:r>
          </w:p>
        </w:tc>
        <w:tc>
          <w:tcPr>
            <w:tcW w:w="727" w:type="dxa"/>
            <w:tcBorders>
              <w:top w:val="single" w:sz="4" w:space="0" w:color="auto"/>
              <w:left w:val="single" w:sz="4" w:space="0" w:color="auto"/>
              <w:bottom w:val="single" w:sz="4" w:space="0" w:color="auto"/>
              <w:right w:val="single" w:sz="4" w:space="0" w:color="auto"/>
            </w:tcBorders>
            <w:noWrap/>
            <w:hideMark/>
          </w:tcPr>
          <w:p w14:paraId="6B67D8CD" w14:textId="2CE30A6F" w:rsidR="00BF48B2" w:rsidRPr="00BF48B2" w:rsidRDefault="00C838BA" w:rsidP="00BF48B2">
            <w:pPr>
              <w:spacing w:line="276" w:lineRule="auto"/>
              <w:jc w:val="center"/>
              <w:rPr>
                <w:rFonts w:cs="Arial"/>
                <w:b/>
                <w:bCs/>
                <w:color w:val="000000"/>
                <w:sz w:val="16"/>
                <w:szCs w:val="16"/>
              </w:rPr>
            </w:pPr>
            <w:r>
              <w:rPr>
                <w:rFonts w:cs="Arial"/>
                <w:b/>
                <w:bCs/>
                <w:color w:val="000000"/>
                <w:sz w:val="16"/>
                <w:szCs w:val="16"/>
              </w:rPr>
              <w:t>1559</w:t>
            </w:r>
          </w:p>
          <w:p w14:paraId="09F50F1C" w14:textId="1D140B95" w:rsidR="00BF48B2" w:rsidRPr="00BF48B2" w:rsidRDefault="00BF48B2" w:rsidP="00C838BA">
            <w:pPr>
              <w:spacing w:line="276" w:lineRule="auto"/>
              <w:jc w:val="center"/>
              <w:rPr>
                <w:rFonts w:cs="Arial"/>
                <w:b/>
                <w:sz w:val="16"/>
                <w:szCs w:val="16"/>
              </w:rPr>
            </w:pPr>
            <w:r w:rsidRPr="00BF48B2">
              <w:rPr>
                <w:rFonts w:cs="Arial"/>
                <w:b/>
                <w:bCs/>
                <w:color w:val="000000"/>
                <w:sz w:val="16"/>
                <w:szCs w:val="16"/>
              </w:rPr>
              <w:t>(</w:t>
            </w:r>
            <w:r w:rsidR="00C838BA">
              <w:rPr>
                <w:rFonts w:cs="Arial"/>
                <w:b/>
                <w:bCs/>
                <w:color w:val="000000"/>
                <w:sz w:val="16"/>
                <w:szCs w:val="16"/>
              </w:rPr>
              <w:t>41.0</w:t>
            </w:r>
            <w:r w:rsidRPr="00BF48B2">
              <w:rPr>
                <w:rFonts w:cs="Arial"/>
                <w:b/>
                <w:bCs/>
                <w:color w:val="000000"/>
                <w:sz w:val="16"/>
                <w:szCs w:val="16"/>
              </w:rPr>
              <w:t>)</w:t>
            </w:r>
          </w:p>
        </w:tc>
        <w:tc>
          <w:tcPr>
            <w:tcW w:w="781" w:type="dxa"/>
            <w:tcBorders>
              <w:top w:val="single" w:sz="4" w:space="0" w:color="auto"/>
              <w:left w:val="single" w:sz="4" w:space="0" w:color="auto"/>
              <w:bottom w:val="single" w:sz="4" w:space="0" w:color="auto"/>
              <w:right w:val="single" w:sz="4" w:space="0" w:color="auto"/>
            </w:tcBorders>
            <w:noWrap/>
            <w:hideMark/>
          </w:tcPr>
          <w:p w14:paraId="19516889" w14:textId="0404A8F8" w:rsidR="00BF48B2" w:rsidRPr="00BF48B2" w:rsidRDefault="00C838BA" w:rsidP="00C838BA">
            <w:pPr>
              <w:spacing w:line="276" w:lineRule="auto"/>
              <w:jc w:val="center"/>
              <w:rPr>
                <w:rFonts w:cs="Arial"/>
                <w:b/>
                <w:sz w:val="16"/>
                <w:szCs w:val="16"/>
              </w:rPr>
            </w:pPr>
            <w:r>
              <w:rPr>
                <w:rFonts w:cs="Arial"/>
                <w:b/>
                <w:bCs/>
                <w:color w:val="000000"/>
                <w:sz w:val="16"/>
                <w:szCs w:val="16"/>
              </w:rPr>
              <w:t>688</w:t>
            </w:r>
            <w:r w:rsidR="00BF48B2" w:rsidRPr="00BF48B2">
              <w:rPr>
                <w:rFonts w:cs="Arial"/>
                <w:b/>
                <w:bCs/>
                <w:color w:val="000000"/>
                <w:sz w:val="16"/>
                <w:szCs w:val="16"/>
              </w:rPr>
              <w:t xml:space="preserve"> (18.</w:t>
            </w:r>
            <w:r>
              <w:rPr>
                <w:rFonts w:cs="Arial"/>
                <w:b/>
                <w:bCs/>
                <w:color w:val="000000"/>
                <w:sz w:val="16"/>
                <w:szCs w:val="16"/>
              </w:rPr>
              <w:t>1</w:t>
            </w:r>
            <w:r w:rsidR="00BF48B2" w:rsidRPr="00BF48B2">
              <w:rPr>
                <w:rFonts w:cs="Arial"/>
                <w:b/>
                <w:bCs/>
                <w:color w:val="000000"/>
                <w:sz w:val="16"/>
                <w:szCs w:val="16"/>
              </w:rPr>
              <w:t>)</w:t>
            </w:r>
          </w:p>
        </w:tc>
        <w:tc>
          <w:tcPr>
            <w:tcW w:w="727" w:type="dxa"/>
            <w:tcBorders>
              <w:top w:val="single" w:sz="4" w:space="0" w:color="auto"/>
              <w:left w:val="single" w:sz="4" w:space="0" w:color="auto"/>
              <w:bottom w:val="single" w:sz="4" w:space="0" w:color="auto"/>
              <w:right w:val="single" w:sz="4" w:space="0" w:color="auto"/>
            </w:tcBorders>
            <w:noWrap/>
            <w:hideMark/>
          </w:tcPr>
          <w:p w14:paraId="63240E8F" w14:textId="5453317A" w:rsidR="00BF48B2" w:rsidRPr="00BF48B2" w:rsidRDefault="00C838BA" w:rsidP="00C838BA">
            <w:pPr>
              <w:spacing w:line="276" w:lineRule="auto"/>
              <w:jc w:val="center"/>
              <w:rPr>
                <w:rFonts w:cs="Arial"/>
                <w:b/>
                <w:sz w:val="16"/>
                <w:szCs w:val="16"/>
              </w:rPr>
            </w:pPr>
            <w:r>
              <w:rPr>
                <w:rFonts w:cs="Arial"/>
                <w:b/>
                <w:bCs/>
                <w:color w:val="000000"/>
                <w:sz w:val="16"/>
                <w:szCs w:val="16"/>
              </w:rPr>
              <w:t>614</w:t>
            </w:r>
            <w:r w:rsidRPr="00BF48B2">
              <w:rPr>
                <w:rFonts w:cs="Arial"/>
                <w:b/>
                <w:bCs/>
                <w:color w:val="000000"/>
                <w:sz w:val="16"/>
                <w:szCs w:val="16"/>
              </w:rPr>
              <w:t xml:space="preserve"> </w:t>
            </w:r>
            <w:r w:rsidR="00BF48B2" w:rsidRPr="00BF48B2">
              <w:rPr>
                <w:rFonts w:cs="Arial"/>
                <w:b/>
                <w:bCs/>
                <w:color w:val="000000"/>
                <w:sz w:val="16"/>
                <w:szCs w:val="16"/>
              </w:rPr>
              <w:t>(</w:t>
            </w:r>
            <w:r>
              <w:rPr>
                <w:rFonts w:cs="Arial"/>
                <w:b/>
                <w:bCs/>
                <w:color w:val="000000"/>
                <w:sz w:val="16"/>
                <w:szCs w:val="16"/>
              </w:rPr>
              <w:t>16.1</w:t>
            </w:r>
            <w:r w:rsidR="00BF48B2" w:rsidRPr="00BF48B2">
              <w:rPr>
                <w:rFonts w:cs="Arial"/>
                <w:b/>
                <w:bCs/>
                <w:color w:val="000000"/>
                <w:sz w:val="16"/>
                <w:szCs w:val="16"/>
              </w:rPr>
              <w:t>)</w:t>
            </w:r>
          </w:p>
        </w:tc>
        <w:tc>
          <w:tcPr>
            <w:tcW w:w="645" w:type="dxa"/>
            <w:tcBorders>
              <w:top w:val="single" w:sz="4" w:space="0" w:color="auto"/>
              <w:left w:val="single" w:sz="4" w:space="0" w:color="auto"/>
              <w:bottom w:val="single" w:sz="4" w:space="0" w:color="auto"/>
              <w:right w:val="single" w:sz="4" w:space="0" w:color="auto"/>
            </w:tcBorders>
            <w:noWrap/>
            <w:hideMark/>
          </w:tcPr>
          <w:p w14:paraId="794F6607" w14:textId="4303F40B" w:rsidR="00BF48B2" w:rsidRPr="00BF48B2" w:rsidRDefault="00C838BA" w:rsidP="00BF48B2">
            <w:pPr>
              <w:spacing w:line="276" w:lineRule="auto"/>
              <w:jc w:val="center"/>
              <w:rPr>
                <w:rFonts w:cs="Arial"/>
                <w:b/>
                <w:bCs/>
                <w:color w:val="000000"/>
                <w:sz w:val="16"/>
                <w:szCs w:val="16"/>
              </w:rPr>
            </w:pPr>
            <w:r>
              <w:rPr>
                <w:rFonts w:cs="Arial"/>
                <w:b/>
                <w:bCs/>
                <w:color w:val="000000"/>
                <w:sz w:val="16"/>
                <w:szCs w:val="16"/>
              </w:rPr>
              <w:t>222</w:t>
            </w:r>
          </w:p>
          <w:p w14:paraId="760A11D3" w14:textId="09B617ED" w:rsidR="00BF48B2" w:rsidRPr="00BF48B2" w:rsidRDefault="00BF48B2" w:rsidP="00C838BA">
            <w:pPr>
              <w:spacing w:line="276" w:lineRule="auto"/>
              <w:jc w:val="center"/>
              <w:rPr>
                <w:rFonts w:cs="Arial"/>
                <w:b/>
                <w:sz w:val="16"/>
                <w:szCs w:val="16"/>
              </w:rPr>
            </w:pPr>
            <w:r w:rsidRPr="00BF48B2">
              <w:rPr>
                <w:rFonts w:cs="Arial"/>
                <w:b/>
                <w:bCs/>
                <w:color w:val="000000"/>
                <w:sz w:val="16"/>
                <w:szCs w:val="16"/>
              </w:rPr>
              <w:t>(</w:t>
            </w:r>
            <w:r w:rsidR="00C838BA">
              <w:rPr>
                <w:rFonts w:cs="Arial"/>
                <w:b/>
                <w:bCs/>
                <w:color w:val="000000"/>
                <w:sz w:val="16"/>
                <w:szCs w:val="16"/>
              </w:rPr>
              <w:t>5.8</w:t>
            </w:r>
            <w:r w:rsidRPr="00BF48B2">
              <w:rPr>
                <w:rFonts w:cs="Arial"/>
                <w:b/>
                <w:bCs/>
                <w:color w:val="000000"/>
                <w:sz w:val="16"/>
                <w:szCs w:val="16"/>
              </w:rPr>
              <w:t>)</w:t>
            </w:r>
          </w:p>
        </w:tc>
        <w:tc>
          <w:tcPr>
            <w:tcW w:w="817" w:type="dxa"/>
            <w:tcBorders>
              <w:top w:val="single" w:sz="4" w:space="0" w:color="auto"/>
              <w:left w:val="single" w:sz="4" w:space="0" w:color="auto"/>
              <w:bottom w:val="single" w:sz="4" w:space="0" w:color="auto"/>
              <w:right w:val="single" w:sz="4" w:space="0" w:color="auto"/>
            </w:tcBorders>
            <w:noWrap/>
            <w:hideMark/>
          </w:tcPr>
          <w:p w14:paraId="7B5AD272" w14:textId="5B39E948" w:rsidR="00BF48B2" w:rsidRPr="00BF48B2" w:rsidRDefault="00C838BA" w:rsidP="00BF48B2">
            <w:pPr>
              <w:spacing w:line="276" w:lineRule="auto"/>
              <w:jc w:val="center"/>
              <w:rPr>
                <w:rFonts w:cs="Arial"/>
                <w:b/>
                <w:bCs/>
                <w:color w:val="000000"/>
                <w:sz w:val="16"/>
                <w:szCs w:val="16"/>
              </w:rPr>
            </w:pPr>
            <w:r>
              <w:rPr>
                <w:rFonts w:cs="Arial"/>
                <w:b/>
                <w:bCs/>
                <w:color w:val="000000"/>
                <w:sz w:val="16"/>
                <w:szCs w:val="16"/>
              </w:rPr>
              <w:t>102</w:t>
            </w:r>
          </w:p>
          <w:p w14:paraId="664856EC" w14:textId="57B74E8A" w:rsidR="00BF48B2" w:rsidRPr="00BF48B2" w:rsidRDefault="00BF48B2" w:rsidP="00C838BA">
            <w:pPr>
              <w:spacing w:line="276" w:lineRule="auto"/>
              <w:jc w:val="center"/>
              <w:rPr>
                <w:rFonts w:cs="Arial"/>
                <w:b/>
                <w:sz w:val="16"/>
                <w:szCs w:val="16"/>
              </w:rPr>
            </w:pPr>
            <w:r w:rsidRPr="00BF48B2">
              <w:rPr>
                <w:rFonts w:cs="Arial"/>
                <w:b/>
                <w:bCs/>
                <w:color w:val="000000"/>
                <w:sz w:val="16"/>
                <w:szCs w:val="16"/>
              </w:rPr>
              <w:t>(</w:t>
            </w:r>
            <w:r w:rsidR="00C838BA">
              <w:rPr>
                <w:rFonts w:cs="Arial"/>
                <w:b/>
                <w:bCs/>
                <w:color w:val="000000"/>
                <w:sz w:val="16"/>
                <w:szCs w:val="16"/>
              </w:rPr>
              <w:t>2.7</w:t>
            </w:r>
            <w:r w:rsidRPr="00BF48B2">
              <w:rPr>
                <w:rFonts w:cs="Arial"/>
                <w:b/>
                <w:bCs/>
                <w:color w:val="000000"/>
                <w:sz w:val="16"/>
                <w:szCs w:val="16"/>
              </w:rPr>
              <w:t>)</w:t>
            </w:r>
          </w:p>
        </w:tc>
        <w:tc>
          <w:tcPr>
            <w:tcW w:w="618" w:type="dxa"/>
            <w:tcBorders>
              <w:top w:val="single" w:sz="4" w:space="0" w:color="auto"/>
              <w:left w:val="single" w:sz="4" w:space="0" w:color="auto"/>
              <w:bottom w:val="single" w:sz="4" w:space="0" w:color="auto"/>
              <w:right w:val="single" w:sz="4" w:space="0" w:color="auto"/>
            </w:tcBorders>
            <w:noWrap/>
            <w:hideMark/>
          </w:tcPr>
          <w:p w14:paraId="003B9127" w14:textId="573CBBFF" w:rsidR="00BF48B2" w:rsidRPr="00BF48B2" w:rsidRDefault="00C838BA" w:rsidP="00BF48B2">
            <w:pPr>
              <w:spacing w:line="276" w:lineRule="auto"/>
              <w:jc w:val="center"/>
              <w:rPr>
                <w:rFonts w:cs="Arial"/>
                <w:b/>
                <w:bCs/>
                <w:color w:val="000000"/>
                <w:sz w:val="16"/>
                <w:szCs w:val="16"/>
              </w:rPr>
            </w:pPr>
            <w:r>
              <w:rPr>
                <w:rFonts w:cs="Arial"/>
                <w:b/>
                <w:bCs/>
                <w:color w:val="000000"/>
                <w:sz w:val="16"/>
                <w:szCs w:val="16"/>
              </w:rPr>
              <w:t>81</w:t>
            </w:r>
          </w:p>
          <w:p w14:paraId="083C2A7C" w14:textId="50050F96" w:rsidR="00BF48B2" w:rsidRPr="00BF48B2" w:rsidRDefault="00BF48B2" w:rsidP="00C838BA">
            <w:pPr>
              <w:spacing w:line="276" w:lineRule="auto"/>
              <w:jc w:val="center"/>
              <w:rPr>
                <w:rFonts w:cs="Arial"/>
                <w:b/>
                <w:sz w:val="16"/>
                <w:szCs w:val="16"/>
              </w:rPr>
            </w:pPr>
            <w:r w:rsidRPr="00BF48B2">
              <w:rPr>
                <w:rFonts w:cs="Arial"/>
                <w:b/>
                <w:bCs/>
                <w:color w:val="000000"/>
                <w:sz w:val="16"/>
                <w:szCs w:val="16"/>
              </w:rPr>
              <w:t>(</w:t>
            </w:r>
            <w:r w:rsidR="00C838BA">
              <w:rPr>
                <w:rFonts w:cs="Arial"/>
                <w:b/>
                <w:bCs/>
                <w:color w:val="000000"/>
                <w:sz w:val="16"/>
                <w:szCs w:val="16"/>
              </w:rPr>
              <w:t>2.1</w:t>
            </w:r>
            <w:r w:rsidRPr="00BF48B2">
              <w:rPr>
                <w:rFonts w:cs="Arial"/>
                <w:b/>
                <w:bCs/>
                <w:color w:val="000000"/>
                <w:sz w:val="16"/>
                <w:szCs w:val="16"/>
              </w:rPr>
              <w:t>)</w:t>
            </w:r>
          </w:p>
        </w:tc>
        <w:tc>
          <w:tcPr>
            <w:tcW w:w="749" w:type="dxa"/>
            <w:tcBorders>
              <w:top w:val="single" w:sz="4" w:space="0" w:color="auto"/>
              <w:left w:val="single" w:sz="4" w:space="0" w:color="auto"/>
              <w:bottom w:val="single" w:sz="4" w:space="0" w:color="auto"/>
              <w:right w:val="single" w:sz="4" w:space="0" w:color="auto"/>
            </w:tcBorders>
            <w:noWrap/>
            <w:hideMark/>
          </w:tcPr>
          <w:p w14:paraId="07369C10" w14:textId="75872427" w:rsidR="00BF48B2" w:rsidRPr="00BF48B2" w:rsidRDefault="00C838BA" w:rsidP="00BF48B2">
            <w:pPr>
              <w:spacing w:line="276" w:lineRule="auto"/>
              <w:jc w:val="center"/>
              <w:rPr>
                <w:rFonts w:cs="Arial"/>
                <w:b/>
                <w:bCs/>
                <w:color w:val="000000"/>
                <w:sz w:val="16"/>
                <w:szCs w:val="16"/>
              </w:rPr>
            </w:pPr>
            <w:r>
              <w:rPr>
                <w:rFonts w:cs="Arial"/>
                <w:b/>
                <w:bCs/>
                <w:color w:val="000000"/>
                <w:sz w:val="16"/>
                <w:szCs w:val="16"/>
              </w:rPr>
              <w:t>208</w:t>
            </w:r>
          </w:p>
          <w:p w14:paraId="550DB877" w14:textId="5C82E494" w:rsidR="00BF48B2" w:rsidRPr="00BF48B2" w:rsidRDefault="00BF48B2" w:rsidP="00C838BA">
            <w:pPr>
              <w:spacing w:line="276" w:lineRule="auto"/>
              <w:jc w:val="center"/>
              <w:rPr>
                <w:rFonts w:cs="Arial"/>
                <w:b/>
                <w:sz w:val="16"/>
                <w:szCs w:val="16"/>
              </w:rPr>
            </w:pPr>
            <w:r w:rsidRPr="00BF48B2">
              <w:rPr>
                <w:rFonts w:cs="Arial"/>
                <w:b/>
                <w:bCs/>
                <w:color w:val="000000"/>
                <w:sz w:val="16"/>
                <w:szCs w:val="16"/>
              </w:rPr>
              <w:t>(</w:t>
            </w:r>
            <w:r w:rsidR="00C838BA">
              <w:rPr>
                <w:rFonts w:cs="Arial"/>
                <w:b/>
                <w:bCs/>
                <w:color w:val="000000"/>
                <w:sz w:val="16"/>
                <w:szCs w:val="16"/>
              </w:rPr>
              <w:t>5.5</w:t>
            </w:r>
            <w:r w:rsidRPr="00BF48B2">
              <w:rPr>
                <w:rFonts w:cs="Arial"/>
                <w:b/>
                <w:bCs/>
                <w:color w:val="000000"/>
                <w:sz w:val="16"/>
                <w:szCs w:val="16"/>
              </w:rPr>
              <w:t>)</w:t>
            </w:r>
          </w:p>
        </w:tc>
        <w:tc>
          <w:tcPr>
            <w:tcW w:w="644" w:type="dxa"/>
            <w:tcBorders>
              <w:top w:val="single" w:sz="4" w:space="0" w:color="auto"/>
              <w:left w:val="single" w:sz="4" w:space="0" w:color="auto"/>
              <w:bottom w:val="single" w:sz="4" w:space="0" w:color="auto"/>
              <w:right w:val="single" w:sz="4" w:space="0" w:color="auto"/>
            </w:tcBorders>
            <w:noWrap/>
            <w:vAlign w:val="center"/>
          </w:tcPr>
          <w:p w14:paraId="0A6A93B0" w14:textId="1EAF4DE5" w:rsidR="00BF48B2" w:rsidRPr="00BF48B2" w:rsidRDefault="00BF48B2" w:rsidP="00BF48B2">
            <w:pPr>
              <w:spacing w:line="276" w:lineRule="auto"/>
              <w:jc w:val="center"/>
              <w:rPr>
                <w:rFonts w:cs="Arial"/>
                <w:b/>
                <w:sz w:val="16"/>
                <w:szCs w:val="16"/>
              </w:rPr>
            </w:pPr>
            <w:r w:rsidRPr="00BF48B2">
              <w:rPr>
                <w:rFonts w:cs="Arial"/>
                <w:b/>
                <w:sz w:val="16"/>
                <w:szCs w:val="16"/>
              </w:rPr>
              <w:t>3 805</w:t>
            </w:r>
          </w:p>
        </w:tc>
        <w:tc>
          <w:tcPr>
            <w:tcW w:w="1268" w:type="dxa"/>
            <w:tcBorders>
              <w:top w:val="single" w:sz="4" w:space="0" w:color="auto"/>
              <w:left w:val="single" w:sz="4" w:space="0" w:color="auto"/>
              <w:bottom w:val="single" w:sz="4" w:space="0" w:color="auto"/>
              <w:right w:val="single" w:sz="4" w:space="0" w:color="auto"/>
            </w:tcBorders>
            <w:noWrap/>
          </w:tcPr>
          <w:p w14:paraId="0C0B5AEE" w14:textId="77777777" w:rsidR="00BF48B2" w:rsidRPr="00BF48B2" w:rsidRDefault="00BF48B2" w:rsidP="00BF48B2">
            <w:pPr>
              <w:spacing w:line="276" w:lineRule="auto"/>
              <w:jc w:val="center"/>
              <w:rPr>
                <w:rFonts w:cs="Arial"/>
                <w:b/>
                <w:sz w:val="16"/>
                <w:szCs w:val="16"/>
              </w:rPr>
            </w:pPr>
            <w:r w:rsidRPr="00BF48B2">
              <w:rPr>
                <w:rFonts w:cs="Arial"/>
                <w:b/>
                <w:sz w:val="16"/>
                <w:szCs w:val="16"/>
              </w:rPr>
              <w:t>7</w:t>
            </w:r>
          </w:p>
          <w:p w14:paraId="512F2555" w14:textId="7494D063" w:rsidR="00BF48B2" w:rsidRPr="00BF48B2" w:rsidRDefault="00BF48B2" w:rsidP="00BF48B2">
            <w:pPr>
              <w:spacing w:line="276" w:lineRule="auto"/>
              <w:jc w:val="center"/>
              <w:rPr>
                <w:rFonts w:cs="Arial"/>
                <w:b/>
                <w:sz w:val="16"/>
                <w:szCs w:val="16"/>
              </w:rPr>
            </w:pPr>
            <w:r w:rsidRPr="00BF48B2">
              <w:rPr>
                <w:rFonts w:cs="Arial"/>
                <w:b/>
                <w:sz w:val="16"/>
                <w:szCs w:val="16"/>
              </w:rPr>
              <w:t xml:space="preserve"> (0.2)</w:t>
            </w:r>
          </w:p>
        </w:tc>
        <w:tc>
          <w:tcPr>
            <w:tcW w:w="712" w:type="dxa"/>
            <w:tcBorders>
              <w:top w:val="single" w:sz="4" w:space="0" w:color="auto"/>
              <w:left w:val="single" w:sz="4" w:space="0" w:color="auto"/>
              <w:bottom w:val="single" w:sz="4" w:space="0" w:color="auto"/>
              <w:right w:val="single" w:sz="4" w:space="0" w:color="auto"/>
            </w:tcBorders>
            <w:noWrap/>
            <w:vAlign w:val="center"/>
            <w:hideMark/>
          </w:tcPr>
          <w:p w14:paraId="6558032C" w14:textId="0FD8A76A" w:rsidR="00BF48B2" w:rsidRPr="00BF48B2" w:rsidRDefault="00BF48B2" w:rsidP="00BF48B2">
            <w:pPr>
              <w:spacing w:line="276" w:lineRule="auto"/>
              <w:jc w:val="center"/>
              <w:rPr>
                <w:rFonts w:cs="Arial"/>
                <w:b/>
                <w:sz w:val="16"/>
                <w:szCs w:val="16"/>
              </w:rPr>
            </w:pPr>
            <w:r w:rsidRPr="00BF48B2">
              <w:rPr>
                <w:rFonts w:cs="Arial"/>
                <w:b/>
                <w:bCs/>
                <w:color w:val="000000"/>
                <w:sz w:val="16"/>
                <w:szCs w:val="16"/>
              </w:rPr>
              <w:t>1 232</w:t>
            </w:r>
          </w:p>
        </w:tc>
        <w:tc>
          <w:tcPr>
            <w:tcW w:w="1229" w:type="dxa"/>
            <w:tcBorders>
              <w:top w:val="single" w:sz="4" w:space="0" w:color="auto"/>
              <w:left w:val="single" w:sz="4" w:space="0" w:color="auto"/>
              <w:bottom w:val="single" w:sz="4" w:space="0" w:color="auto"/>
              <w:right w:val="single" w:sz="4" w:space="0" w:color="auto"/>
            </w:tcBorders>
            <w:noWrap/>
            <w:hideMark/>
          </w:tcPr>
          <w:p w14:paraId="2231F7DD" w14:textId="77777777" w:rsidR="00BF48B2" w:rsidRPr="00BF48B2" w:rsidRDefault="00BF48B2" w:rsidP="00BF48B2">
            <w:pPr>
              <w:spacing w:line="276" w:lineRule="auto"/>
              <w:jc w:val="center"/>
              <w:rPr>
                <w:rFonts w:cs="Arial"/>
                <w:b/>
                <w:sz w:val="16"/>
                <w:szCs w:val="16"/>
              </w:rPr>
            </w:pPr>
            <w:r w:rsidRPr="00BF48B2">
              <w:rPr>
                <w:rFonts w:cs="Arial"/>
                <w:b/>
                <w:sz w:val="16"/>
                <w:szCs w:val="16"/>
              </w:rPr>
              <w:t>13</w:t>
            </w:r>
          </w:p>
          <w:p w14:paraId="1F258360" w14:textId="315DA69B" w:rsidR="00BF48B2" w:rsidRPr="00BF48B2" w:rsidRDefault="00BF48B2" w:rsidP="00BF48B2">
            <w:pPr>
              <w:spacing w:line="276" w:lineRule="auto"/>
              <w:jc w:val="center"/>
              <w:rPr>
                <w:rFonts w:cs="Arial"/>
                <w:b/>
                <w:sz w:val="16"/>
                <w:szCs w:val="16"/>
              </w:rPr>
            </w:pPr>
            <w:r w:rsidRPr="00BF48B2">
              <w:rPr>
                <w:rFonts w:cs="Arial"/>
                <w:b/>
                <w:sz w:val="16"/>
                <w:szCs w:val="16"/>
              </w:rPr>
              <w:t>(1.1)</w:t>
            </w:r>
          </w:p>
        </w:tc>
      </w:tr>
    </w:tbl>
    <w:p w14:paraId="5FBE8091" w14:textId="13FF229B" w:rsidR="003A2D58" w:rsidRPr="00EC63ED" w:rsidRDefault="003A2D58" w:rsidP="003A2D58">
      <w:pPr>
        <w:ind w:right="-365"/>
        <w:jc w:val="both"/>
        <w:rPr>
          <w:rFonts w:cs="Arial"/>
          <w:b/>
          <w:i/>
          <w:sz w:val="12"/>
          <w:szCs w:val="12"/>
          <w:lang w:val="en-ZA"/>
        </w:rPr>
      </w:pPr>
      <w:r w:rsidRPr="00EC63ED">
        <w:rPr>
          <w:rFonts w:cs="Arial"/>
          <w:sz w:val="12"/>
          <w:szCs w:val="12"/>
          <w:lang w:val="en-ZA"/>
        </w:rPr>
        <w:t xml:space="preserve">EC (Eastern Cape). FS (Free State). GP (Gauteng). KZN (KwaZulu-Natal). LP (Limpopo). MP (Mpumalanga). NW (North West). NC (Northern Cape). WC (Western Cape).  **Viral Haemorrhagic fever diseases: Ebola or Marburg viruses, Lassa virus, </w:t>
      </w:r>
      <w:proofErr w:type="spellStart"/>
      <w:r w:rsidRPr="00EC63ED">
        <w:rPr>
          <w:rFonts w:cs="Arial"/>
          <w:sz w:val="12"/>
          <w:szCs w:val="12"/>
          <w:lang w:val="en-ZA"/>
        </w:rPr>
        <w:t>Lujo</w:t>
      </w:r>
      <w:proofErr w:type="spellEnd"/>
      <w:r w:rsidRPr="00EC63ED">
        <w:rPr>
          <w:rFonts w:cs="Arial"/>
          <w:sz w:val="12"/>
          <w:szCs w:val="12"/>
          <w:lang w:val="en-ZA"/>
        </w:rPr>
        <w:t xml:space="preserve"> virus, novel or new world arenaviruses. Crimean-Congo haemorrhagic fever. </w:t>
      </w:r>
      <w:r w:rsidRPr="00EC63ED">
        <w:rPr>
          <w:rFonts w:cs="Arial"/>
          <w:bCs/>
          <w:sz w:val="12"/>
          <w:szCs w:val="12"/>
          <w:vertAlign w:val="superscript"/>
        </w:rPr>
        <w:t>¥*</w:t>
      </w:r>
      <w:r w:rsidRPr="00EC63ED">
        <w:rPr>
          <w:rFonts w:cs="Arial"/>
          <w:sz w:val="12"/>
          <w:szCs w:val="12"/>
          <w:lang w:val="en-ZA"/>
        </w:rPr>
        <w:t xml:space="preserve"> </w:t>
      </w:r>
      <w:r w:rsidR="00172CE3">
        <w:rPr>
          <w:rFonts w:cs="Arial"/>
          <w:sz w:val="12"/>
          <w:szCs w:val="12"/>
          <w:lang w:val="en-ZA"/>
        </w:rPr>
        <w:t>March</w:t>
      </w:r>
      <w:r w:rsidR="00172CE3" w:rsidRPr="00EC63ED">
        <w:rPr>
          <w:rFonts w:cs="Arial"/>
          <w:sz w:val="12"/>
          <w:szCs w:val="12"/>
          <w:lang w:val="en-ZA"/>
        </w:rPr>
        <w:t xml:space="preserve"> </w:t>
      </w:r>
      <w:r w:rsidRPr="00EC63ED">
        <w:rPr>
          <w:rFonts w:cs="Arial"/>
          <w:sz w:val="12"/>
          <w:szCs w:val="12"/>
          <w:lang w:val="en-ZA"/>
        </w:rPr>
        <w:t xml:space="preserve">2023 data for comparison purposes (notification date. </w:t>
      </w:r>
      <w:r w:rsidRPr="00EC63ED">
        <w:rPr>
          <w:rFonts w:cs="Arial"/>
          <w:sz w:val="12"/>
          <w:szCs w:val="12"/>
          <w:vertAlign w:val="superscript"/>
          <w:lang w:val="en-ZA"/>
        </w:rPr>
        <w:t>$</w:t>
      </w:r>
      <w:r w:rsidRPr="00EC63ED">
        <w:rPr>
          <w:rFonts w:cs="Arial"/>
          <w:sz w:val="12"/>
          <w:szCs w:val="12"/>
          <w:lang w:val="en-ZA"/>
        </w:rPr>
        <w:t xml:space="preserve">These data do not include malaria cases reported to DHIS2. Efforts are underway to harmonize reporting of malaria cases through the different systems. </w:t>
      </w:r>
      <w:r w:rsidRPr="00EC63ED">
        <w:rPr>
          <w:rFonts w:cs="Arial"/>
          <w:b/>
          <w:i/>
          <w:sz w:val="12"/>
          <w:szCs w:val="12"/>
          <w:lang w:val="en-ZA"/>
        </w:rPr>
        <w:t xml:space="preserve">Data are updated </w:t>
      </w:r>
      <w:r w:rsidR="00B52B16">
        <w:rPr>
          <w:rFonts w:cs="Arial"/>
          <w:b/>
          <w:i/>
          <w:sz w:val="12"/>
          <w:szCs w:val="12"/>
          <w:lang w:val="en-ZA"/>
        </w:rPr>
        <w:t>continually</w:t>
      </w:r>
      <w:r w:rsidRPr="00EC63ED">
        <w:rPr>
          <w:rFonts w:cs="Arial"/>
          <w:b/>
          <w:i/>
          <w:sz w:val="12"/>
          <w:szCs w:val="12"/>
          <w:lang w:val="en-ZA"/>
        </w:rPr>
        <w:t xml:space="preserve"> and are best available at the time of release.</w:t>
      </w:r>
    </w:p>
    <w:p w14:paraId="2A5731E3" w14:textId="77777777" w:rsidR="003A2D58" w:rsidRPr="00EC63ED" w:rsidRDefault="003A2D58" w:rsidP="003A2D58">
      <w:pPr>
        <w:ind w:right="-365"/>
        <w:jc w:val="both"/>
        <w:rPr>
          <w:rFonts w:cs="Arial"/>
          <w:b/>
          <w:i/>
          <w:sz w:val="12"/>
          <w:szCs w:val="12"/>
          <w:lang w:val="en-ZA"/>
        </w:rPr>
      </w:pPr>
      <w:r w:rsidRPr="00EC63ED">
        <w:rPr>
          <w:rFonts w:cs="Arial"/>
          <w:b/>
          <w:i/>
          <w:sz w:val="12"/>
          <w:szCs w:val="12"/>
          <w:lang w:val="en-ZA"/>
        </w:rPr>
        <w:t>_______________________________________</w:t>
      </w:r>
    </w:p>
    <w:p w14:paraId="4D54569C" w14:textId="3006DC34" w:rsidR="00EC63ED" w:rsidRPr="00EC63ED" w:rsidRDefault="003A2D58" w:rsidP="003A2D58">
      <w:pPr>
        <w:jc w:val="both"/>
        <w:rPr>
          <w:rFonts w:cs="Arial"/>
          <w:sz w:val="14"/>
          <w:szCs w:val="12"/>
          <w:lang w:val="en-ZA"/>
        </w:rPr>
      </w:pPr>
      <w:r w:rsidRPr="00EC63ED">
        <w:rPr>
          <w:rFonts w:cs="Arial"/>
          <w:sz w:val="14"/>
          <w:szCs w:val="12"/>
          <w:vertAlign w:val="superscript"/>
        </w:rPr>
        <w:t>2</w:t>
      </w:r>
      <w:r w:rsidRPr="00EC63ED">
        <w:rPr>
          <w:rFonts w:cs="Arial"/>
          <w:sz w:val="14"/>
          <w:szCs w:val="12"/>
        </w:rPr>
        <w:t xml:space="preserve"> </w:t>
      </w:r>
      <w:r w:rsidRPr="00EC63ED">
        <w:rPr>
          <w:rFonts w:cs="Arial"/>
          <w:sz w:val="14"/>
          <w:szCs w:val="12"/>
          <w:lang w:val="en-ZA"/>
        </w:rPr>
        <w:t>Patient’s vital status at the time of reporting. This is not always the final clinical outcome. The system depends on clinicians to update the vital status of patients. ,</w:t>
      </w:r>
      <w:r w:rsidRPr="00EC63ED">
        <w:rPr>
          <w:rFonts w:cs="Arial"/>
          <w:sz w:val="14"/>
          <w:szCs w:val="12"/>
          <w:vertAlign w:val="superscript"/>
          <w:lang w:val="en-ZA"/>
        </w:rPr>
        <w:t>4</w:t>
      </w:r>
      <w:r w:rsidRPr="00EC63ED">
        <w:rPr>
          <w:rFonts w:cs="Arial"/>
          <w:sz w:val="14"/>
          <w:szCs w:val="12"/>
          <w:lang w:val="en-ZA"/>
        </w:rPr>
        <w:t xml:space="preserve"> CFR- Case Fatality Rate (%) = (No. of deaths/ No. of cases) x 100</w:t>
      </w:r>
    </w:p>
    <w:p w14:paraId="4C4459B9" w14:textId="77777777" w:rsidR="00707F65" w:rsidRPr="00CC61FF" w:rsidRDefault="00707F65">
      <w:pPr>
        <w:rPr>
          <w:rFonts w:cs="Arial"/>
          <w:sz w:val="20"/>
          <w:szCs w:val="18"/>
          <w:lang w:val="en-ZA"/>
        </w:rPr>
      </w:pPr>
      <w:r w:rsidRPr="00CC61FF">
        <w:rPr>
          <w:rFonts w:cs="Arial"/>
          <w:sz w:val="20"/>
          <w:szCs w:val="18"/>
          <w:lang w:val="en-ZA"/>
        </w:rPr>
        <w:br w:type="page"/>
      </w:r>
    </w:p>
    <w:p w14:paraId="6F91394B" w14:textId="5A88C6ED" w:rsidR="00EC63ED" w:rsidRPr="00EC63ED" w:rsidRDefault="00EC63ED" w:rsidP="00EC63ED">
      <w:pPr>
        <w:spacing w:after="200" w:line="276" w:lineRule="auto"/>
        <w:rPr>
          <w:rFonts w:cs="Arial"/>
          <w:b/>
          <w:sz w:val="20"/>
          <w:szCs w:val="18"/>
          <w:highlight w:val="yellow"/>
          <w:lang w:val="en-ZA"/>
        </w:rPr>
      </w:pPr>
      <w:r w:rsidRPr="00EC63ED">
        <w:rPr>
          <w:rFonts w:cs="Arial"/>
          <w:b/>
          <w:sz w:val="20"/>
          <w:szCs w:val="18"/>
          <w:lang w:val="en-ZA"/>
        </w:rPr>
        <w:lastRenderedPageBreak/>
        <w:t xml:space="preserve">Distribution of category 2 NMCs by province and number of deaths, </w:t>
      </w:r>
      <w:r w:rsidR="007367AF">
        <w:rPr>
          <w:rFonts w:cs="Arial"/>
          <w:b/>
          <w:sz w:val="20"/>
          <w:szCs w:val="18"/>
          <w:lang w:val="en-ZA"/>
        </w:rPr>
        <w:t>April</w:t>
      </w:r>
      <w:r w:rsidRPr="00EC63ED">
        <w:rPr>
          <w:rFonts w:cs="Arial"/>
          <w:b/>
          <w:sz w:val="20"/>
          <w:szCs w:val="18"/>
          <w:lang w:val="en-ZA"/>
        </w:rPr>
        <w:t xml:space="preserve"> 2023</w:t>
      </w:r>
    </w:p>
    <w:p w14:paraId="601CA522" w14:textId="77777777" w:rsidR="00D977A7" w:rsidRDefault="00D977A7" w:rsidP="00D977A7">
      <w:pPr>
        <w:spacing w:after="0" w:line="360" w:lineRule="auto"/>
        <w:jc w:val="both"/>
        <w:rPr>
          <w:rFonts w:cs="Arial"/>
          <w:b/>
          <w:sz w:val="18"/>
          <w:szCs w:val="18"/>
          <w:lang w:val="en-ZA"/>
        </w:rPr>
      </w:pPr>
      <w:r w:rsidRPr="00D977A7">
        <w:rPr>
          <w:rFonts w:cs="Arial"/>
          <w:sz w:val="20"/>
          <w:szCs w:val="18"/>
          <w:lang w:val="en-ZA"/>
        </w:rPr>
        <w:t xml:space="preserve">In April 2023, a total of </w:t>
      </w:r>
      <w:r>
        <w:rPr>
          <w:rFonts w:cs="Arial"/>
          <w:sz w:val="20"/>
          <w:szCs w:val="18"/>
          <w:lang w:val="en-ZA"/>
        </w:rPr>
        <w:t>5 268</w:t>
      </w:r>
      <w:r w:rsidRPr="00D977A7">
        <w:rPr>
          <w:rFonts w:cs="Arial"/>
          <w:sz w:val="20"/>
          <w:szCs w:val="18"/>
          <w:lang w:val="en-ZA"/>
        </w:rPr>
        <w:t xml:space="preserve"> NMC category 2 notifications were reported. Pulmonary tuberculosis infection (4</w:t>
      </w:r>
      <w:r>
        <w:rPr>
          <w:rFonts w:cs="Arial"/>
          <w:sz w:val="20"/>
          <w:szCs w:val="18"/>
          <w:lang w:val="en-ZA"/>
        </w:rPr>
        <w:t>6</w:t>
      </w:r>
      <w:r w:rsidRPr="00D977A7">
        <w:rPr>
          <w:rFonts w:cs="Arial"/>
          <w:sz w:val="20"/>
          <w:szCs w:val="18"/>
          <w:lang w:val="en-ZA"/>
        </w:rPr>
        <w:t>.2%) accounted for the majority of category 2 NMC notification</w:t>
      </w:r>
      <w:r>
        <w:rPr>
          <w:rFonts w:cs="Arial"/>
          <w:sz w:val="20"/>
          <w:szCs w:val="18"/>
          <w:lang w:val="en-ZA"/>
        </w:rPr>
        <w:t>s, followed by hepatitis B (15.8</w:t>
      </w:r>
      <w:r w:rsidRPr="00D977A7">
        <w:rPr>
          <w:rFonts w:cs="Arial"/>
          <w:sz w:val="20"/>
          <w:szCs w:val="18"/>
          <w:lang w:val="en-ZA"/>
        </w:rPr>
        <w:t>%) and bilharzia (</w:t>
      </w:r>
      <w:r>
        <w:rPr>
          <w:rFonts w:cs="Arial"/>
          <w:sz w:val="20"/>
          <w:szCs w:val="18"/>
          <w:lang w:val="en-ZA"/>
        </w:rPr>
        <w:t>15.1</w:t>
      </w:r>
      <w:r w:rsidRPr="00D977A7">
        <w:rPr>
          <w:rFonts w:cs="Arial"/>
          <w:sz w:val="20"/>
          <w:szCs w:val="18"/>
          <w:lang w:val="en-ZA"/>
        </w:rPr>
        <w:t xml:space="preserve">%). There have been </w:t>
      </w:r>
      <w:r>
        <w:rPr>
          <w:rFonts w:cs="Arial"/>
          <w:sz w:val="20"/>
          <w:szCs w:val="18"/>
          <w:lang w:val="en-ZA"/>
        </w:rPr>
        <w:t>17</w:t>
      </w:r>
      <w:r w:rsidRPr="00D977A7">
        <w:rPr>
          <w:rFonts w:cs="Arial"/>
          <w:sz w:val="20"/>
          <w:szCs w:val="18"/>
          <w:lang w:val="en-ZA"/>
        </w:rPr>
        <w:t xml:space="preserve"> deaths attributed to tuberculosis infection.</w:t>
      </w:r>
    </w:p>
    <w:p w14:paraId="7AAA73FB" w14:textId="2A56D456" w:rsidR="00EC63ED" w:rsidRPr="00EC63ED" w:rsidRDefault="00EC63ED" w:rsidP="00D977A7">
      <w:pPr>
        <w:spacing w:after="0" w:line="360" w:lineRule="auto"/>
        <w:jc w:val="both"/>
        <w:rPr>
          <w:rFonts w:cs="Arial"/>
          <w:sz w:val="18"/>
          <w:szCs w:val="18"/>
          <w:lang w:val="en-ZA"/>
        </w:rPr>
      </w:pPr>
      <w:r w:rsidRPr="00EC63ED">
        <w:rPr>
          <w:rFonts w:cs="Arial"/>
          <w:b/>
          <w:sz w:val="18"/>
          <w:szCs w:val="18"/>
          <w:lang w:val="en-ZA"/>
        </w:rPr>
        <w:t>Table 4:</w:t>
      </w:r>
      <w:r w:rsidRPr="00EC63ED">
        <w:rPr>
          <w:rFonts w:cs="Arial"/>
          <w:sz w:val="18"/>
          <w:szCs w:val="18"/>
          <w:lang w:val="en-ZA"/>
        </w:rPr>
        <w:t xml:space="preserve"> Distribution of Category 2 NMC, </w:t>
      </w:r>
      <w:r w:rsidR="007367AF">
        <w:rPr>
          <w:rFonts w:cs="Arial"/>
          <w:sz w:val="18"/>
          <w:szCs w:val="18"/>
          <w:lang w:val="en-ZA"/>
        </w:rPr>
        <w:t>April</w:t>
      </w:r>
      <w:r w:rsidRPr="00EC63ED">
        <w:rPr>
          <w:rFonts w:cs="Arial"/>
          <w:sz w:val="18"/>
          <w:szCs w:val="18"/>
          <w:lang w:val="en-ZA"/>
        </w:rPr>
        <w:t xml:space="preserve"> 2023</w:t>
      </w:r>
    </w:p>
    <w:tbl>
      <w:tblPr>
        <w:tblStyle w:val="TableGrid"/>
        <w:tblW w:w="14093" w:type="dxa"/>
        <w:tblLayout w:type="fixed"/>
        <w:tblLook w:val="04A0" w:firstRow="1" w:lastRow="0" w:firstColumn="1" w:lastColumn="0" w:noHBand="0" w:noVBand="1"/>
      </w:tblPr>
      <w:tblGrid>
        <w:gridCol w:w="3142"/>
        <w:gridCol w:w="696"/>
        <w:gridCol w:w="696"/>
        <w:gridCol w:w="871"/>
        <w:gridCol w:w="870"/>
        <w:gridCol w:w="696"/>
        <w:gridCol w:w="696"/>
        <w:gridCol w:w="838"/>
        <w:gridCol w:w="729"/>
        <w:gridCol w:w="1065"/>
        <w:gridCol w:w="796"/>
        <w:gridCol w:w="1050"/>
        <w:gridCol w:w="899"/>
        <w:gridCol w:w="1049"/>
      </w:tblGrid>
      <w:tr w:rsidR="00EC63ED" w:rsidRPr="00EC63ED" w14:paraId="1962730F" w14:textId="77777777" w:rsidTr="00516C76">
        <w:trPr>
          <w:trHeight w:val="459"/>
        </w:trPr>
        <w:tc>
          <w:tcPr>
            <w:tcW w:w="3142" w:type="dxa"/>
            <w:vMerge w:val="restart"/>
            <w:noWrap/>
          </w:tcPr>
          <w:p w14:paraId="78306CDA" w14:textId="77777777" w:rsidR="00EC63ED" w:rsidRPr="00EC63ED" w:rsidRDefault="00EC63ED" w:rsidP="007367AF">
            <w:pPr>
              <w:rPr>
                <w:rFonts w:cs="Arial"/>
                <w:sz w:val="16"/>
                <w:szCs w:val="16"/>
              </w:rPr>
            </w:pPr>
            <w:r w:rsidRPr="00EC63ED">
              <w:rPr>
                <w:rFonts w:cs="Arial"/>
                <w:b/>
                <w:sz w:val="16"/>
                <w:szCs w:val="16"/>
              </w:rPr>
              <w:t>Category 2 NMC</w:t>
            </w:r>
          </w:p>
        </w:tc>
        <w:tc>
          <w:tcPr>
            <w:tcW w:w="7157" w:type="dxa"/>
            <w:gridSpan w:val="9"/>
            <w:noWrap/>
          </w:tcPr>
          <w:p w14:paraId="74CCCD05" w14:textId="77777777" w:rsidR="00EC63ED" w:rsidRPr="00EC63ED" w:rsidRDefault="00EC63ED" w:rsidP="007367AF">
            <w:pPr>
              <w:jc w:val="center"/>
              <w:rPr>
                <w:rFonts w:cs="Arial"/>
                <w:b/>
                <w:sz w:val="16"/>
                <w:szCs w:val="16"/>
              </w:rPr>
            </w:pPr>
            <w:r w:rsidRPr="00EC63ED">
              <w:rPr>
                <w:rFonts w:cs="Arial"/>
                <w:b/>
                <w:sz w:val="16"/>
                <w:szCs w:val="16"/>
              </w:rPr>
              <w:t>Provinces</w:t>
            </w:r>
          </w:p>
        </w:tc>
        <w:tc>
          <w:tcPr>
            <w:tcW w:w="1846" w:type="dxa"/>
            <w:gridSpan w:val="2"/>
          </w:tcPr>
          <w:p w14:paraId="6FE23352" w14:textId="26C8607D" w:rsidR="00EC63ED" w:rsidRPr="00EC63ED" w:rsidRDefault="007367AF" w:rsidP="007367AF">
            <w:pPr>
              <w:jc w:val="center"/>
              <w:rPr>
                <w:rFonts w:cs="Arial"/>
                <w:b/>
                <w:bCs/>
                <w:sz w:val="16"/>
                <w:szCs w:val="16"/>
              </w:rPr>
            </w:pPr>
            <w:r>
              <w:rPr>
                <w:rFonts w:cs="Arial"/>
                <w:b/>
                <w:bCs/>
                <w:sz w:val="16"/>
                <w:szCs w:val="16"/>
              </w:rPr>
              <w:t>April</w:t>
            </w:r>
            <w:r w:rsidR="00EC63ED" w:rsidRPr="00EC63ED">
              <w:rPr>
                <w:rFonts w:cs="Arial"/>
                <w:b/>
                <w:bCs/>
                <w:sz w:val="16"/>
                <w:szCs w:val="16"/>
              </w:rPr>
              <w:t xml:space="preserve"> 2023</w:t>
            </w:r>
          </w:p>
        </w:tc>
        <w:tc>
          <w:tcPr>
            <w:tcW w:w="1948" w:type="dxa"/>
            <w:gridSpan w:val="2"/>
          </w:tcPr>
          <w:p w14:paraId="53D7D064" w14:textId="389DC5B0" w:rsidR="00EC63ED" w:rsidRPr="00EC63ED" w:rsidRDefault="00EC63ED" w:rsidP="00C838BA">
            <w:pPr>
              <w:jc w:val="center"/>
              <w:rPr>
                <w:rFonts w:cs="Arial"/>
                <w:b/>
                <w:sz w:val="16"/>
                <w:szCs w:val="16"/>
                <w:lang w:val="en-ZA"/>
              </w:rPr>
            </w:pPr>
            <w:r w:rsidRPr="00EC63ED">
              <w:rPr>
                <w:rFonts w:cs="Arial"/>
                <w:b/>
                <w:bCs/>
                <w:sz w:val="16"/>
                <w:szCs w:val="16"/>
                <w:vertAlign w:val="superscript"/>
              </w:rPr>
              <w:t>¥*</w:t>
            </w:r>
            <w:proofErr w:type="gramStart"/>
            <w:r w:rsidR="00C838BA">
              <w:rPr>
                <w:rFonts w:cs="Arial"/>
                <w:b/>
                <w:bCs/>
                <w:sz w:val="16"/>
                <w:szCs w:val="16"/>
              </w:rPr>
              <w:t xml:space="preserve">March </w:t>
            </w:r>
            <w:r w:rsidRPr="00EC63ED">
              <w:rPr>
                <w:rFonts w:cs="Arial"/>
                <w:b/>
                <w:bCs/>
                <w:sz w:val="16"/>
                <w:szCs w:val="16"/>
              </w:rPr>
              <w:t xml:space="preserve"> 2023</w:t>
            </w:r>
            <w:proofErr w:type="gramEnd"/>
          </w:p>
        </w:tc>
      </w:tr>
      <w:tr w:rsidR="00EC63ED" w:rsidRPr="00EC63ED" w14:paraId="598E6C5C" w14:textId="77777777" w:rsidTr="00C838BA">
        <w:trPr>
          <w:trHeight w:val="309"/>
        </w:trPr>
        <w:tc>
          <w:tcPr>
            <w:tcW w:w="3142" w:type="dxa"/>
            <w:vMerge/>
            <w:noWrap/>
            <w:hideMark/>
          </w:tcPr>
          <w:p w14:paraId="70E4BB0C" w14:textId="77777777" w:rsidR="00EC63ED" w:rsidRPr="00EC63ED" w:rsidRDefault="00EC63ED" w:rsidP="007367AF">
            <w:pPr>
              <w:rPr>
                <w:rFonts w:cs="Arial"/>
                <w:b/>
                <w:sz w:val="16"/>
                <w:szCs w:val="16"/>
              </w:rPr>
            </w:pPr>
          </w:p>
        </w:tc>
        <w:tc>
          <w:tcPr>
            <w:tcW w:w="696" w:type="dxa"/>
            <w:tcBorders>
              <w:bottom w:val="single" w:sz="4" w:space="0" w:color="auto"/>
            </w:tcBorders>
            <w:noWrap/>
            <w:hideMark/>
          </w:tcPr>
          <w:p w14:paraId="11E8A8D5" w14:textId="77777777" w:rsidR="00EC63ED" w:rsidRPr="00EC63ED" w:rsidRDefault="00EC63ED" w:rsidP="007367AF">
            <w:pPr>
              <w:jc w:val="center"/>
              <w:rPr>
                <w:rFonts w:cs="Arial"/>
                <w:b/>
                <w:sz w:val="16"/>
                <w:szCs w:val="16"/>
              </w:rPr>
            </w:pPr>
            <w:r w:rsidRPr="00EC63ED">
              <w:rPr>
                <w:rFonts w:cs="Arial"/>
                <w:b/>
                <w:sz w:val="16"/>
                <w:szCs w:val="16"/>
              </w:rPr>
              <w:t>EC</w:t>
            </w:r>
          </w:p>
        </w:tc>
        <w:tc>
          <w:tcPr>
            <w:tcW w:w="696" w:type="dxa"/>
            <w:tcBorders>
              <w:bottom w:val="single" w:sz="4" w:space="0" w:color="auto"/>
            </w:tcBorders>
            <w:noWrap/>
            <w:hideMark/>
          </w:tcPr>
          <w:p w14:paraId="25A1B565" w14:textId="77777777" w:rsidR="00EC63ED" w:rsidRPr="00EC63ED" w:rsidRDefault="00EC63ED" w:rsidP="007367AF">
            <w:pPr>
              <w:jc w:val="center"/>
              <w:rPr>
                <w:rFonts w:cs="Arial"/>
                <w:b/>
                <w:sz w:val="16"/>
                <w:szCs w:val="16"/>
              </w:rPr>
            </w:pPr>
            <w:r w:rsidRPr="00EC63ED">
              <w:rPr>
                <w:rFonts w:cs="Arial"/>
                <w:b/>
                <w:sz w:val="16"/>
                <w:szCs w:val="16"/>
              </w:rPr>
              <w:t>FS</w:t>
            </w:r>
          </w:p>
        </w:tc>
        <w:tc>
          <w:tcPr>
            <w:tcW w:w="871" w:type="dxa"/>
            <w:tcBorders>
              <w:bottom w:val="single" w:sz="4" w:space="0" w:color="auto"/>
            </w:tcBorders>
            <w:noWrap/>
            <w:hideMark/>
          </w:tcPr>
          <w:p w14:paraId="47B89824" w14:textId="77777777" w:rsidR="00EC63ED" w:rsidRPr="00EC63ED" w:rsidRDefault="00EC63ED" w:rsidP="007367AF">
            <w:pPr>
              <w:jc w:val="center"/>
              <w:rPr>
                <w:rFonts w:cs="Arial"/>
                <w:b/>
                <w:sz w:val="16"/>
                <w:szCs w:val="16"/>
              </w:rPr>
            </w:pPr>
            <w:r w:rsidRPr="00EC63ED">
              <w:rPr>
                <w:rFonts w:cs="Arial"/>
                <w:b/>
                <w:sz w:val="16"/>
                <w:szCs w:val="16"/>
              </w:rPr>
              <w:t>GP</w:t>
            </w:r>
          </w:p>
        </w:tc>
        <w:tc>
          <w:tcPr>
            <w:tcW w:w="870" w:type="dxa"/>
            <w:tcBorders>
              <w:bottom w:val="single" w:sz="4" w:space="0" w:color="auto"/>
            </w:tcBorders>
            <w:noWrap/>
            <w:hideMark/>
          </w:tcPr>
          <w:p w14:paraId="0FB17C9D" w14:textId="77777777" w:rsidR="00EC63ED" w:rsidRPr="00EC63ED" w:rsidRDefault="00EC63ED" w:rsidP="007367AF">
            <w:pPr>
              <w:jc w:val="center"/>
              <w:rPr>
                <w:rFonts w:cs="Arial"/>
                <w:b/>
                <w:sz w:val="16"/>
                <w:szCs w:val="16"/>
              </w:rPr>
            </w:pPr>
            <w:r w:rsidRPr="00EC63ED">
              <w:rPr>
                <w:rFonts w:cs="Arial"/>
                <w:b/>
                <w:sz w:val="16"/>
                <w:szCs w:val="16"/>
              </w:rPr>
              <w:t>KZN</w:t>
            </w:r>
          </w:p>
        </w:tc>
        <w:tc>
          <w:tcPr>
            <w:tcW w:w="696" w:type="dxa"/>
            <w:tcBorders>
              <w:bottom w:val="single" w:sz="4" w:space="0" w:color="auto"/>
            </w:tcBorders>
            <w:noWrap/>
            <w:hideMark/>
          </w:tcPr>
          <w:p w14:paraId="27065D37" w14:textId="77777777" w:rsidR="00EC63ED" w:rsidRPr="00EC63ED" w:rsidRDefault="00EC63ED" w:rsidP="007367AF">
            <w:pPr>
              <w:jc w:val="center"/>
              <w:rPr>
                <w:rFonts w:cs="Arial"/>
                <w:b/>
                <w:sz w:val="16"/>
                <w:szCs w:val="16"/>
              </w:rPr>
            </w:pPr>
            <w:r w:rsidRPr="00EC63ED">
              <w:rPr>
                <w:rFonts w:cs="Arial"/>
                <w:b/>
                <w:sz w:val="16"/>
                <w:szCs w:val="16"/>
              </w:rPr>
              <w:t>LP</w:t>
            </w:r>
          </w:p>
        </w:tc>
        <w:tc>
          <w:tcPr>
            <w:tcW w:w="696" w:type="dxa"/>
            <w:tcBorders>
              <w:bottom w:val="single" w:sz="4" w:space="0" w:color="auto"/>
            </w:tcBorders>
            <w:noWrap/>
            <w:hideMark/>
          </w:tcPr>
          <w:p w14:paraId="3A32DA14" w14:textId="77777777" w:rsidR="00EC63ED" w:rsidRPr="00EC63ED" w:rsidRDefault="00EC63ED" w:rsidP="007367AF">
            <w:pPr>
              <w:jc w:val="center"/>
              <w:rPr>
                <w:rFonts w:cs="Arial"/>
                <w:b/>
                <w:sz w:val="16"/>
                <w:szCs w:val="16"/>
              </w:rPr>
            </w:pPr>
            <w:r w:rsidRPr="00EC63ED">
              <w:rPr>
                <w:rFonts w:cs="Arial"/>
                <w:b/>
                <w:sz w:val="16"/>
                <w:szCs w:val="16"/>
              </w:rPr>
              <w:t>MP</w:t>
            </w:r>
          </w:p>
        </w:tc>
        <w:tc>
          <w:tcPr>
            <w:tcW w:w="838" w:type="dxa"/>
            <w:tcBorders>
              <w:bottom w:val="single" w:sz="4" w:space="0" w:color="auto"/>
            </w:tcBorders>
            <w:noWrap/>
            <w:hideMark/>
          </w:tcPr>
          <w:p w14:paraId="4BE4F59A" w14:textId="77777777" w:rsidR="00EC63ED" w:rsidRPr="00EC63ED" w:rsidRDefault="00EC63ED" w:rsidP="007367AF">
            <w:pPr>
              <w:jc w:val="center"/>
              <w:rPr>
                <w:rFonts w:cs="Arial"/>
                <w:b/>
                <w:sz w:val="16"/>
                <w:szCs w:val="16"/>
              </w:rPr>
            </w:pPr>
            <w:r w:rsidRPr="00EC63ED">
              <w:rPr>
                <w:rFonts w:cs="Arial"/>
                <w:b/>
                <w:sz w:val="16"/>
                <w:szCs w:val="16"/>
              </w:rPr>
              <w:t>NC</w:t>
            </w:r>
          </w:p>
        </w:tc>
        <w:tc>
          <w:tcPr>
            <w:tcW w:w="729" w:type="dxa"/>
            <w:tcBorders>
              <w:bottom w:val="single" w:sz="4" w:space="0" w:color="auto"/>
            </w:tcBorders>
            <w:noWrap/>
            <w:hideMark/>
          </w:tcPr>
          <w:p w14:paraId="29AEE199" w14:textId="77777777" w:rsidR="00EC63ED" w:rsidRPr="00EC63ED" w:rsidRDefault="00EC63ED" w:rsidP="007367AF">
            <w:pPr>
              <w:jc w:val="center"/>
              <w:rPr>
                <w:rFonts w:cs="Arial"/>
                <w:b/>
                <w:sz w:val="16"/>
                <w:szCs w:val="16"/>
              </w:rPr>
            </w:pPr>
            <w:r w:rsidRPr="00EC63ED">
              <w:rPr>
                <w:rFonts w:cs="Arial"/>
                <w:b/>
                <w:sz w:val="16"/>
                <w:szCs w:val="16"/>
              </w:rPr>
              <w:t>NW</w:t>
            </w:r>
          </w:p>
        </w:tc>
        <w:tc>
          <w:tcPr>
            <w:tcW w:w="1065" w:type="dxa"/>
            <w:tcBorders>
              <w:bottom w:val="single" w:sz="4" w:space="0" w:color="auto"/>
            </w:tcBorders>
            <w:noWrap/>
            <w:hideMark/>
          </w:tcPr>
          <w:p w14:paraId="35117D74" w14:textId="77777777" w:rsidR="00EC63ED" w:rsidRPr="00EC63ED" w:rsidRDefault="00EC63ED" w:rsidP="007367AF">
            <w:pPr>
              <w:jc w:val="center"/>
              <w:rPr>
                <w:rFonts w:cs="Arial"/>
                <w:b/>
                <w:sz w:val="16"/>
                <w:szCs w:val="16"/>
              </w:rPr>
            </w:pPr>
            <w:r w:rsidRPr="00EC63ED">
              <w:rPr>
                <w:rFonts w:cs="Arial"/>
                <w:b/>
                <w:sz w:val="16"/>
                <w:szCs w:val="16"/>
              </w:rPr>
              <w:t>WC</w:t>
            </w:r>
          </w:p>
        </w:tc>
        <w:tc>
          <w:tcPr>
            <w:tcW w:w="796" w:type="dxa"/>
            <w:tcBorders>
              <w:bottom w:val="single" w:sz="4" w:space="0" w:color="auto"/>
            </w:tcBorders>
          </w:tcPr>
          <w:p w14:paraId="7B06A0EE" w14:textId="77777777" w:rsidR="00EC63ED" w:rsidRPr="00EC63ED" w:rsidRDefault="00EC63ED" w:rsidP="007367AF">
            <w:pPr>
              <w:jc w:val="center"/>
              <w:rPr>
                <w:rFonts w:cs="Arial"/>
                <w:b/>
                <w:bCs/>
                <w:sz w:val="16"/>
                <w:szCs w:val="16"/>
              </w:rPr>
            </w:pPr>
            <w:r w:rsidRPr="00EC63ED">
              <w:rPr>
                <w:rFonts w:cs="Arial"/>
                <w:b/>
                <w:bCs/>
                <w:sz w:val="16"/>
                <w:szCs w:val="16"/>
              </w:rPr>
              <w:t xml:space="preserve">Total </w:t>
            </w:r>
          </w:p>
        </w:tc>
        <w:tc>
          <w:tcPr>
            <w:tcW w:w="1050" w:type="dxa"/>
            <w:tcBorders>
              <w:bottom w:val="single" w:sz="4" w:space="0" w:color="auto"/>
            </w:tcBorders>
          </w:tcPr>
          <w:p w14:paraId="4858C9D7" w14:textId="77777777" w:rsidR="00EC63ED" w:rsidRPr="00EC63ED" w:rsidRDefault="00EC63ED" w:rsidP="007367AF">
            <w:pPr>
              <w:jc w:val="center"/>
              <w:rPr>
                <w:rFonts w:cs="Arial"/>
                <w:b/>
                <w:sz w:val="16"/>
                <w:szCs w:val="16"/>
                <w:lang w:val="en-ZA"/>
              </w:rPr>
            </w:pPr>
            <w:r w:rsidRPr="00EC63ED">
              <w:rPr>
                <w:rFonts w:cs="Arial"/>
                <w:b/>
                <w:sz w:val="16"/>
                <w:szCs w:val="16"/>
                <w:vertAlign w:val="superscript"/>
                <w:lang w:val="en-ZA"/>
              </w:rPr>
              <w:t>2</w:t>
            </w:r>
            <w:r w:rsidRPr="00EC63ED">
              <w:rPr>
                <w:rFonts w:cs="Arial"/>
                <w:b/>
                <w:sz w:val="16"/>
                <w:szCs w:val="16"/>
                <w:lang w:val="en-ZA"/>
              </w:rPr>
              <w:t>Total deaths</w:t>
            </w:r>
          </w:p>
          <w:p w14:paraId="11440EDB" w14:textId="240EE4B4" w:rsidR="00EC63ED" w:rsidRPr="00EC63ED" w:rsidRDefault="00EC63ED" w:rsidP="007367AF">
            <w:pPr>
              <w:jc w:val="center"/>
              <w:rPr>
                <w:rFonts w:cs="Arial"/>
                <w:b/>
                <w:sz w:val="16"/>
                <w:szCs w:val="16"/>
                <w:lang w:val="en-ZA"/>
              </w:rPr>
            </w:pPr>
            <w:r w:rsidRPr="00EC63ED">
              <w:rPr>
                <w:rFonts w:cs="Arial"/>
                <w:b/>
                <w:sz w:val="16"/>
                <w:szCs w:val="16"/>
                <w:lang w:val="en-ZA"/>
              </w:rPr>
              <w:t xml:space="preserve"> </w:t>
            </w:r>
            <w:r w:rsidR="00516C76" w:rsidRPr="00EC63ED">
              <w:rPr>
                <w:rFonts w:cs="Arial"/>
                <w:b/>
                <w:sz w:val="16"/>
                <w:szCs w:val="16"/>
                <w:lang w:val="en-ZA"/>
              </w:rPr>
              <w:t>n(4</w:t>
            </w:r>
            <w:r w:rsidRPr="00EC63ED">
              <w:rPr>
                <w:rFonts w:cs="Arial"/>
                <w:b/>
                <w:sz w:val="16"/>
                <w:szCs w:val="16"/>
                <w:lang w:val="en-ZA"/>
              </w:rPr>
              <w:t>CRF)</w:t>
            </w:r>
          </w:p>
        </w:tc>
        <w:tc>
          <w:tcPr>
            <w:tcW w:w="899" w:type="dxa"/>
          </w:tcPr>
          <w:p w14:paraId="7AFAA18D" w14:textId="77777777" w:rsidR="00EC63ED" w:rsidRPr="00EC63ED" w:rsidRDefault="00EC63ED" w:rsidP="007367AF">
            <w:pPr>
              <w:jc w:val="center"/>
              <w:rPr>
                <w:rFonts w:cs="Arial"/>
                <w:b/>
                <w:bCs/>
                <w:sz w:val="16"/>
                <w:szCs w:val="16"/>
              </w:rPr>
            </w:pPr>
            <w:r w:rsidRPr="00EC63ED">
              <w:rPr>
                <w:rFonts w:cs="Arial"/>
                <w:b/>
                <w:bCs/>
                <w:sz w:val="16"/>
                <w:szCs w:val="16"/>
              </w:rPr>
              <w:t xml:space="preserve">Total </w:t>
            </w:r>
          </w:p>
        </w:tc>
        <w:tc>
          <w:tcPr>
            <w:tcW w:w="1049" w:type="dxa"/>
          </w:tcPr>
          <w:p w14:paraId="7C148EB0" w14:textId="77777777" w:rsidR="00EC63ED" w:rsidRPr="00EC63ED" w:rsidRDefault="00EC63ED" w:rsidP="007367AF">
            <w:pPr>
              <w:jc w:val="center"/>
              <w:rPr>
                <w:rFonts w:cs="Arial"/>
                <w:b/>
                <w:sz w:val="16"/>
                <w:szCs w:val="16"/>
                <w:lang w:val="en-ZA"/>
              </w:rPr>
            </w:pPr>
            <w:r w:rsidRPr="00EC63ED">
              <w:rPr>
                <w:rFonts w:cs="Arial"/>
                <w:b/>
                <w:sz w:val="16"/>
                <w:szCs w:val="16"/>
                <w:vertAlign w:val="superscript"/>
                <w:lang w:val="en-ZA"/>
              </w:rPr>
              <w:t>2</w:t>
            </w:r>
            <w:r w:rsidRPr="00EC63ED">
              <w:rPr>
                <w:rFonts w:cs="Arial"/>
                <w:b/>
                <w:sz w:val="16"/>
                <w:szCs w:val="16"/>
                <w:lang w:val="en-ZA"/>
              </w:rPr>
              <w:t>Total deaths</w:t>
            </w:r>
          </w:p>
          <w:p w14:paraId="3BB2E881" w14:textId="7B21542E" w:rsidR="00EC63ED" w:rsidRPr="00EC63ED" w:rsidRDefault="00EC63ED" w:rsidP="007367AF">
            <w:pPr>
              <w:jc w:val="center"/>
              <w:rPr>
                <w:rFonts w:cs="Arial"/>
                <w:b/>
                <w:sz w:val="16"/>
                <w:szCs w:val="16"/>
                <w:lang w:val="en-ZA"/>
              </w:rPr>
            </w:pPr>
            <w:r w:rsidRPr="00EC63ED">
              <w:rPr>
                <w:rFonts w:cs="Arial"/>
                <w:b/>
                <w:sz w:val="16"/>
                <w:szCs w:val="16"/>
                <w:lang w:val="en-ZA"/>
              </w:rPr>
              <w:t xml:space="preserve"> n(4CRF)</w:t>
            </w:r>
          </w:p>
        </w:tc>
      </w:tr>
      <w:tr w:rsidR="00C73B38" w:rsidRPr="00EC63ED" w14:paraId="20A3B31C" w14:textId="77777777" w:rsidTr="00C838BA">
        <w:trPr>
          <w:trHeight w:val="322"/>
        </w:trPr>
        <w:tc>
          <w:tcPr>
            <w:tcW w:w="3142" w:type="dxa"/>
            <w:noWrap/>
            <w:hideMark/>
          </w:tcPr>
          <w:p w14:paraId="47DFFAE9" w14:textId="77777777" w:rsidR="00C73B38" w:rsidRPr="00EC63ED" w:rsidRDefault="00C73B38" w:rsidP="00C73B38">
            <w:pPr>
              <w:rPr>
                <w:rFonts w:cs="Arial"/>
                <w:sz w:val="16"/>
                <w:szCs w:val="16"/>
              </w:rPr>
            </w:pPr>
            <w:r w:rsidRPr="00EC63ED">
              <w:rPr>
                <w:rFonts w:cs="Arial"/>
                <w:sz w:val="16"/>
                <w:szCs w:val="16"/>
              </w:rPr>
              <w:t>Agricultural or stock remedy poisoning</w:t>
            </w:r>
          </w:p>
        </w:tc>
        <w:tc>
          <w:tcPr>
            <w:tcW w:w="696" w:type="dxa"/>
            <w:tcBorders>
              <w:top w:val="single" w:sz="4" w:space="0" w:color="auto"/>
              <w:left w:val="nil"/>
              <w:bottom w:val="single" w:sz="4" w:space="0" w:color="auto"/>
              <w:right w:val="single" w:sz="4" w:space="0" w:color="auto"/>
            </w:tcBorders>
            <w:shd w:val="clear" w:color="auto" w:fill="auto"/>
            <w:noWrap/>
            <w:vAlign w:val="center"/>
          </w:tcPr>
          <w:p w14:paraId="76A98F4A" w14:textId="5B01DBB2" w:rsidR="00C73B38" w:rsidRPr="00C838BA" w:rsidRDefault="00C73B38" w:rsidP="00C73B38">
            <w:pPr>
              <w:jc w:val="center"/>
              <w:rPr>
                <w:rFonts w:cs="Arial"/>
                <w:sz w:val="16"/>
                <w:szCs w:val="16"/>
              </w:rPr>
            </w:pPr>
            <w:r w:rsidRPr="00C838BA">
              <w:rPr>
                <w:rFonts w:cs="Calibri"/>
                <w:color w:val="000000"/>
                <w:sz w:val="16"/>
                <w:szCs w:val="16"/>
              </w:rPr>
              <w:t>3</w:t>
            </w:r>
          </w:p>
        </w:tc>
        <w:tc>
          <w:tcPr>
            <w:tcW w:w="69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EAF122" w14:textId="71562CCE" w:rsidR="00C73B38" w:rsidRPr="00C838BA" w:rsidRDefault="00C73B38" w:rsidP="00C73B38">
            <w:pPr>
              <w:jc w:val="center"/>
              <w:rPr>
                <w:rFonts w:cs="Arial"/>
                <w:sz w:val="16"/>
                <w:szCs w:val="16"/>
              </w:rPr>
            </w:pPr>
            <w:r w:rsidRPr="00C838BA">
              <w:rPr>
                <w:rFonts w:cs="Calibri"/>
                <w:color w:val="000000"/>
                <w:sz w:val="16"/>
                <w:szCs w:val="16"/>
              </w:rPr>
              <w:t>10</w:t>
            </w:r>
          </w:p>
        </w:tc>
        <w:tc>
          <w:tcPr>
            <w:tcW w:w="8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318AE2" w14:textId="1201BF51" w:rsidR="00C73B38" w:rsidRPr="00C838BA" w:rsidRDefault="00C73B38" w:rsidP="00C73B38">
            <w:pPr>
              <w:jc w:val="center"/>
              <w:rPr>
                <w:rFonts w:cs="Arial"/>
                <w:sz w:val="16"/>
                <w:szCs w:val="16"/>
              </w:rPr>
            </w:pPr>
            <w:r w:rsidRPr="00C838BA">
              <w:rPr>
                <w:rFonts w:cs="Calibri"/>
                <w:color w:val="000000"/>
                <w:sz w:val="16"/>
                <w:szCs w:val="16"/>
              </w:rPr>
              <w:t>50</w:t>
            </w:r>
          </w:p>
        </w:tc>
        <w:tc>
          <w:tcPr>
            <w:tcW w:w="8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A9B84C" w14:textId="6815503A" w:rsidR="00C73B38" w:rsidRPr="00C838BA" w:rsidRDefault="00C73B38" w:rsidP="00C73B38">
            <w:pPr>
              <w:jc w:val="center"/>
              <w:rPr>
                <w:rFonts w:cs="Arial"/>
                <w:sz w:val="16"/>
                <w:szCs w:val="16"/>
              </w:rPr>
            </w:pPr>
            <w:r w:rsidRPr="00C838BA">
              <w:rPr>
                <w:rFonts w:cs="Calibri"/>
                <w:color w:val="000000"/>
                <w:sz w:val="16"/>
                <w:szCs w:val="16"/>
              </w:rPr>
              <w:t>0</w:t>
            </w:r>
          </w:p>
        </w:tc>
        <w:tc>
          <w:tcPr>
            <w:tcW w:w="69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101E4A" w14:textId="14B3BE0E" w:rsidR="00C73B38" w:rsidRPr="00C838BA" w:rsidRDefault="00C73B38" w:rsidP="00C73B38">
            <w:pPr>
              <w:jc w:val="center"/>
              <w:rPr>
                <w:rFonts w:cs="Arial"/>
                <w:sz w:val="16"/>
                <w:szCs w:val="16"/>
              </w:rPr>
            </w:pPr>
            <w:r w:rsidRPr="00C838BA">
              <w:rPr>
                <w:rFonts w:cs="Calibri"/>
                <w:color w:val="000000"/>
                <w:sz w:val="16"/>
                <w:szCs w:val="16"/>
              </w:rPr>
              <w:t>1</w:t>
            </w:r>
          </w:p>
        </w:tc>
        <w:tc>
          <w:tcPr>
            <w:tcW w:w="69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66DF30" w14:textId="4E8ED1A9" w:rsidR="00C73B38" w:rsidRPr="00C838BA" w:rsidRDefault="00C73B38" w:rsidP="00C73B38">
            <w:pPr>
              <w:jc w:val="center"/>
              <w:rPr>
                <w:rFonts w:cs="Arial"/>
                <w:sz w:val="16"/>
                <w:szCs w:val="16"/>
              </w:rPr>
            </w:pPr>
            <w:r w:rsidRPr="00C838BA">
              <w:rPr>
                <w:rFonts w:cs="Calibri"/>
                <w:color w:val="000000"/>
                <w:sz w:val="16"/>
                <w:szCs w:val="16"/>
              </w:rPr>
              <w:t>1</w:t>
            </w:r>
          </w:p>
        </w:tc>
        <w:tc>
          <w:tcPr>
            <w:tcW w:w="83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8D1A43" w14:textId="580E3189" w:rsidR="00C73B38" w:rsidRPr="00C838BA" w:rsidRDefault="00C73B38" w:rsidP="00C73B38">
            <w:pPr>
              <w:jc w:val="center"/>
              <w:rPr>
                <w:rFonts w:cs="Arial"/>
                <w:sz w:val="16"/>
                <w:szCs w:val="16"/>
              </w:rPr>
            </w:pPr>
            <w:r w:rsidRPr="00C838BA">
              <w:rPr>
                <w:rFonts w:cs="Calibri"/>
                <w:color w:val="000000"/>
                <w:sz w:val="16"/>
                <w:szCs w:val="16"/>
              </w:rPr>
              <w:t>3</w:t>
            </w:r>
          </w:p>
        </w:tc>
        <w:tc>
          <w:tcPr>
            <w:tcW w:w="72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3576C5" w14:textId="338F3940" w:rsidR="00C73B38" w:rsidRPr="00C838BA" w:rsidRDefault="00C73B38" w:rsidP="00C73B38">
            <w:pPr>
              <w:jc w:val="center"/>
              <w:rPr>
                <w:rFonts w:cs="Arial"/>
                <w:sz w:val="16"/>
                <w:szCs w:val="16"/>
              </w:rPr>
            </w:pPr>
            <w:r w:rsidRPr="00C838BA">
              <w:rPr>
                <w:rFonts w:cs="Calibri"/>
                <w:color w:val="000000"/>
                <w:sz w:val="16"/>
                <w:szCs w:val="16"/>
              </w:rPr>
              <w:t>0</w:t>
            </w:r>
          </w:p>
        </w:tc>
        <w:tc>
          <w:tcPr>
            <w:tcW w:w="106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1A5C46" w14:textId="189415FB" w:rsidR="00C73B38" w:rsidRPr="00C838BA" w:rsidRDefault="00C73B38" w:rsidP="00C73B38">
            <w:pPr>
              <w:jc w:val="center"/>
              <w:rPr>
                <w:rFonts w:cs="Arial"/>
                <w:sz w:val="16"/>
                <w:szCs w:val="16"/>
              </w:rPr>
            </w:pPr>
            <w:r w:rsidRPr="00C838BA">
              <w:rPr>
                <w:rFonts w:cs="Calibri"/>
                <w:color w:val="000000"/>
                <w:sz w:val="16"/>
                <w:szCs w:val="16"/>
              </w:rPr>
              <w:t>7</w:t>
            </w:r>
          </w:p>
        </w:tc>
        <w:tc>
          <w:tcPr>
            <w:tcW w:w="796" w:type="dxa"/>
            <w:tcBorders>
              <w:top w:val="single" w:sz="4" w:space="0" w:color="auto"/>
              <w:left w:val="single" w:sz="4" w:space="0" w:color="auto"/>
              <w:bottom w:val="single" w:sz="4" w:space="0" w:color="auto"/>
              <w:right w:val="single" w:sz="4" w:space="0" w:color="auto"/>
            </w:tcBorders>
            <w:shd w:val="clear" w:color="auto" w:fill="auto"/>
            <w:vAlign w:val="center"/>
          </w:tcPr>
          <w:p w14:paraId="6452DB3E" w14:textId="041C0DD6" w:rsidR="00C73B38" w:rsidRPr="00C838BA" w:rsidRDefault="00C73B38" w:rsidP="00C73B38">
            <w:pPr>
              <w:jc w:val="center"/>
              <w:rPr>
                <w:rFonts w:cs="Arial"/>
                <w:b/>
                <w:sz w:val="16"/>
                <w:szCs w:val="16"/>
              </w:rPr>
            </w:pPr>
            <w:r w:rsidRPr="00C838BA">
              <w:rPr>
                <w:rFonts w:cs="Calibri"/>
                <w:color w:val="000000"/>
                <w:sz w:val="16"/>
                <w:szCs w:val="16"/>
              </w:rPr>
              <w:t>75</w:t>
            </w:r>
          </w:p>
        </w:tc>
        <w:tc>
          <w:tcPr>
            <w:tcW w:w="1050" w:type="dxa"/>
            <w:tcBorders>
              <w:top w:val="single" w:sz="4" w:space="0" w:color="auto"/>
              <w:left w:val="single" w:sz="4" w:space="0" w:color="auto"/>
              <w:bottom w:val="single" w:sz="4" w:space="0" w:color="auto"/>
              <w:right w:val="nil"/>
            </w:tcBorders>
            <w:shd w:val="clear" w:color="auto" w:fill="auto"/>
            <w:vAlign w:val="center"/>
          </w:tcPr>
          <w:p w14:paraId="59B1D65A" w14:textId="7B2B5416" w:rsidR="00C73B38" w:rsidRPr="00C838BA" w:rsidRDefault="00C73B38" w:rsidP="00C73B38">
            <w:pPr>
              <w:jc w:val="center"/>
              <w:rPr>
                <w:rFonts w:cs="Arial"/>
                <w:b/>
                <w:sz w:val="16"/>
                <w:szCs w:val="16"/>
              </w:rPr>
            </w:pPr>
            <w:r w:rsidRPr="00C838BA">
              <w:rPr>
                <w:rFonts w:cs="Calibri"/>
                <w:color w:val="000000"/>
                <w:sz w:val="16"/>
                <w:szCs w:val="16"/>
              </w:rPr>
              <w:t>11 (14.7)</w:t>
            </w:r>
          </w:p>
        </w:tc>
        <w:tc>
          <w:tcPr>
            <w:tcW w:w="899" w:type="dxa"/>
            <w:shd w:val="clear" w:color="auto" w:fill="auto"/>
            <w:vAlign w:val="bottom"/>
          </w:tcPr>
          <w:p w14:paraId="16792C11" w14:textId="7263BFA6" w:rsidR="00C73B38" w:rsidRPr="00EC63ED" w:rsidRDefault="00C73B38" w:rsidP="00C73B38">
            <w:pPr>
              <w:jc w:val="center"/>
              <w:rPr>
                <w:rFonts w:cs="Arial"/>
                <w:sz w:val="16"/>
                <w:szCs w:val="16"/>
              </w:rPr>
            </w:pPr>
            <w:r w:rsidRPr="00EC63ED">
              <w:rPr>
                <w:rFonts w:cs="Arial"/>
                <w:sz w:val="16"/>
                <w:szCs w:val="16"/>
              </w:rPr>
              <w:t>66</w:t>
            </w:r>
          </w:p>
        </w:tc>
        <w:tc>
          <w:tcPr>
            <w:tcW w:w="1049" w:type="dxa"/>
            <w:shd w:val="clear" w:color="auto" w:fill="auto"/>
            <w:vAlign w:val="bottom"/>
          </w:tcPr>
          <w:p w14:paraId="419C34D5" w14:textId="77BC3378" w:rsidR="00C73B38" w:rsidRPr="00CC61FF" w:rsidRDefault="00C73B38" w:rsidP="00C73B38">
            <w:pPr>
              <w:jc w:val="center"/>
              <w:rPr>
                <w:rFonts w:cs="Arial"/>
                <w:sz w:val="16"/>
                <w:szCs w:val="16"/>
              </w:rPr>
            </w:pPr>
            <w:r w:rsidRPr="00CC61FF">
              <w:rPr>
                <w:rFonts w:cs="Arial"/>
                <w:sz w:val="16"/>
                <w:szCs w:val="16"/>
              </w:rPr>
              <w:t>4 (6,1)</w:t>
            </w:r>
          </w:p>
        </w:tc>
      </w:tr>
      <w:tr w:rsidR="00CC61FF" w:rsidRPr="00EC63ED" w14:paraId="65392932" w14:textId="77777777" w:rsidTr="00CC61FF">
        <w:trPr>
          <w:trHeight w:val="212"/>
        </w:trPr>
        <w:tc>
          <w:tcPr>
            <w:tcW w:w="3142" w:type="dxa"/>
            <w:noWrap/>
            <w:hideMark/>
          </w:tcPr>
          <w:p w14:paraId="431B09F2" w14:textId="77777777" w:rsidR="00CC61FF" w:rsidRPr="00EC63ED" w:rsidRDefault="00CC61FF" w:rsidP="00CC61FF">
            <w:pPr>
              <w:rPr>
                <w:rFonts w:cs="Arial"/>
                <w:sz w:val="16"/>
                <w:szCs w:val="16"/>
              </w:rPr>
            </w:pPr>
            <w:r w:rsidRPr="00EC63ED">
              <w:rPr>
                <w:rFonts w:cs="Arial"/>
                <w:sz w:val="16"/>
                <w:szCs w:val="16"/>
              </w:rPr>
              <w:t>Bilharzia (schistosomiasis)</w:t>
            </w:r>
          </w:p>
        </w:tc>
        <w:tc>
          <w:tcPr>
            <w:tcW w:w="696" w:type="dxa"/>
            <w:tcBorders>
              <w:top w:val="single" w:sz="4" w:space="0" w:color="auto"/>
              <w:left w:val="nil"/>
              <w:bottom w:val="single" w:sz="4" w:space="0" w:color="auto"/>
              <w:right w:val="single" w:sz="4" w:space="0" w:color="auto"/>
            </w:tcBorders>
            <w:shd w:val="clear" w:color="auto" w:fill="auto"/>
            <w:noWrap/>
            <w:vAlign w:val="center"/>
          </w:tcPr>
          <w:p w14:paraId="7F595B68" w14:textId="434B8171" w:rsidR="00CC61FF" w:rsidRPr="00C838BA" w:rsidRDefault="00CC61FF" w:rsidP="00CC61FF">
            <w:pPr>
              <w:jc w:val="center"/>
              <w:rPr>
                <w:rFonts w:cs="Arial"/>
                <w:sz w:val="16"/>
                <w:szCs w:val="16"/>
              </w:rPr>
            </w:pPr>
            <w:r w:rsidRPr="00C838BA">
              <w:rPr>
                <w:rFonts w:cs="Calibri"/>
                <w:color w:val="000000"/>
                <w:sz w:val="16"/>
                <w:szCs w:val="16"/>
              </w:rPr>
              <w:t>57</w:t>
            </w:r>
          </w:p>
        </w:tc>
        <w:tc>
          <w:tcPr>
            <w:tcW w:w="69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14A476" w14:textId="42B19674" w:rsidR="00CC61FF" w:rsidRPr="00C838BA" w:rsidRDefault="00CC61FF" w:rsidP="00CC61FF">
            <w:pPr>
              <w:jc w:val="center"/>
              <w:rPr>
                <w:rFonts w:cs="Arial"/>
                <w:sz w:val="16"/>
                <w:szCs w:val="16"/>
              </w:rPr>
            </w:pPr>
            <w:r w:rsidRPr="00C838BA">
              <w:rPr>
                <w:rFonts w:cs="Calibri"/>
                <w:color w:val="000000"/>
                <w:sz w:val="16"/>
                <w:szCs w:val="16"/>
              </w:rPr>
              <w:t>0</w:t>
            </w:r>
          </w:p>
        </w:tc>
        <w:tc>
          <w:tcPr>
            <w:tcW w:w="8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F60A21" w14:textId="31E5C824" w:rsidR="00CC61FF" w:rsidRPr="00C838BA" w:rsidRDefault="00CC61FF" w:rsidP="00CC61FF">
            <w:pPr>
              <w:jc w:val="center"/>
              <w:rPr>
                <w:rFonts w:cs="Arial"/>
                <w:sz w:val="16"/>
                <w:szCs w:val="16"/>
              </w:rPr>
            </w:pPr>
            <w:r w:rsidRPr="00C838BA">
              <w:rPr>
                <w:rFonts w:cs="Calibri"/>
                <w:color w:val="000000"/>
                <w:sz w:val="16"/>
                <w:szCs w:val="16"/>
              </w:rPr>
              <w:t>26</w:t>
            </w:r>
          </w:p>
        </w:tc>
        <w:tc>
          <w:tcPr>
            <w:tcW w:w="8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EF3D7F" w14:textId="573BEB69" w:rsidR="00CC61FF" w:rsidRPr="00C838BA" w:rsidRDefault="00CC61FF" w:rsidP="00CC61FF">
            <w:pPr>
              <w:jc w:val="center"/>
              <w:rPr>
                <w:rFonts w:cs="Arial"/>
                <w:sz w:val="16"/>
                <w:szCs w:val="16"/>
              </w:rPr>
            </w:pPr>
            <w:r w:rsidRPr="00C838BA">
              <w:rPr>
                <w:rFonts w:cs="Calibri"/>
                <w:color w:val="000000"/>
                <w:sz w:val="16"/>
                <w:szCs w:val="16"/>
              </w:rPr>
              <w:t>344</w:t>
            </w:r>
          </w:p>
        </w:tc>
        <w:tc>
          <w:tcPr>
            <w:tcW w:w="69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17231A" w14:textId="30C30F49" w:rsidR="00CC61FF" w:rsidRPr="00C838BA" w:rsidRDefault="00CC61FF" w:rsidP="00CC61FF">
            <w:pPr>
              <w:jc w:val="center"/>
              <w:rPr>
                <w:rFonts w:cs="Arial"/>
                <w:sz w:val="16"/>
                <w:szCs w:val="16"/>
              </w:rPr>
            </w:pPr>
            <w:r w:rsidRPr="00C838BA">
              <w:rPr>
                <w:rFonts w:cs="Calibri"/>
                <w:color w:val="000000"/>
                <w:sz w:val="16"/>
                <w:szCs w:val="16"/>
              </w:rPr>
              <w:t>216</w:t>
            </w:r>
          </w:p>
        </w:tc>
        <w:tc>
          <w:tcPr>
            <w:tcW w:w="69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AA80D9" w14:textId="462E2BD3" w:rsidR="00CC61FF" w:rsidRPr="00C838BA" w:rsidRDefault="00CC61FF" w:rsidP="00CC61FF">
            <w:pPr>
              <w:jc w:val="center"/>
              <w:rPr>
                <w:rFonts w:cs="Arial"/>
                <w:sz w:val="16"/>
                <w:szCs w:val="16"/>
              </w:rPr>
            </w:pPr>
            <w:r w:rsidRPr="00C838BA">
              <w:rPr>
                <w:rFonts w:cs="Calibri"/>
                <w:color w:val="000000"/>
                <w:sz w:val="16"/>
                <w:szCs w:val="16"/>
              </w:rPr>
              <w:t>135</w:t>
            </w:r>
          </w:p>
        </w:tc>
        <w:tc>
          <w:tcPr>
            <w:tcW w:w="83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1DEDF5" w14:textId="7454225A" w:rsidR="00CC61FF" w:rsidRPr="00C838BA" w:rsidRDefault="00CC61FF" w:rsidP="00CC61FF">
            <w:pPr>
              <w:jc w:val="center"/>
              <w:rPr>
                <w:rFonts w:cs="Arial"/>
                <w:sz w:val="16"/>
                <w:szCs w:val="16"/>
              </w:rPr>
            </w:pPr>
            <w:r w:rsidRPr="00C838BA">
              <w:rPr>
                <w:rFonts w:cs="Calibri"/>
                <w:color w:val="000000"/>
                <w:sz w:val="16"/>
                <w:szCs w:val="16"/>
              </w:rPr>
              <w:t>0</w:t>
            </w:r>
          </w:p>
        </w:tc>
        <w:tc>
          <w:tcPr>
            <w:tcW w:w="72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3EA3C5" w14:textId="5AB6DBB1" w:rsidR="00CC61FF" w:rsidRPr="00C838BA" w:rsidRDefault="00CC61FF" w:rsidP="00CC61FF">
            <w:pPr>
              <w:jc w:val="center"/>
              <w:rPr>
                <w:rFonts w:cs="Arial"/>
                <w:sz w:val="16"/>
                <w:szCs w:val="16"/>
              </w:rPr>
            </w:pPr>
            <w:r w:rsidRPr="00C838BA">
              <w:rPr>
                <w:rFonts w:cs="Calibri"/>
                <w:color w:val="000000"/>
                <w:sz w:val="16"/>
                <w:szCs w:val="16"/>
              </w:rPr>
              <w:t>2</w:t>
            </w:r>
          </w:p>
        </w:tc>
        <w:tc>
          <w:tcPr>
            <w:tcW w:w="106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1DBF9E" w14:textId="3416FF07" w:rsidR="00CC61FF" w:rsidRPr="00C838BA" w:rsidRDefault="00CC61FF" w:rsidP="00CC61FF">
            <w:pPr>
              <w:jc w:val="center"/>
              <w:rPr>
                <w:rFonts w:cs="Arial"/>
                <w:sz w:val="16"/>
                <w:szCs w:val="16"/>
              </w:rPr>
            </w:pPr>
            <w:r w:rsidRPr="00C838BA">
              <w:rPr>
                <w:rFonts w:cs="Calibri"/>
                <w:color w:val="000000"/>
                <w:sz w:val="16"/>
                <w:szCs w:val="16"/>
              </w:rPr>
              <w:t>16</w:t>
            </w:r>
          </w:p>
        </w:tc>
        <w:tc>
          <w:tcPr>
            <w:tcW w:w="796" w:type="dxa"/>
            <w:tcBorders>
              <w:top w:val="single" w:sz="4" w:space="0" w:color="auto"/>
              <w:left w:val="single" w:sz="4" w:space="0" w:color="auto"/>
              <w:bottom w:val="single" w:sz="4" w:space="0" w:color="auto"/>
              <w:right w:val="single" w:sz="4" w:space="0" w:color="auto"/>
            </w:tcBorders>
            <w:shd w:val="clear" w:color="auto" w:fill="auto"/>
            <w:vAlign w:val="center"/>
          </w:tcPr>
          <w:p w14:paraId="7D4CDE65" w14:textId="71426E55" w:rsidR="00CC61FF" w:rsidRPr="00C838BA" w:rsidRDefault="00CC61FF" w:rsidP="00CC61FF">
            <w:pPr>
              <w:jc w:val="center"/>
              <w:rPr>
                <w:rFonts w:cs="Arial"/>
                <w:b/>
                <w:sz w:val="16"/>
                <w:szCs w:val="16"/>
              </w:rPr>
            </w:pPr>
            <w:r w:rsidRPr="00C838BA">
              <w:rPr>
                <w:rFonts w:cs="Calibri"/>
                <w:color w:val="000000"/>
                <w:sz w:val="16"/>
                <w:szCs w:val="16"/>
              </w:rPr>
              <w:t>796</w:t>
            </w:r>
          </w:p>
        </w:tc>
        <w:tc>
          <w:tcPr>
            <w:tcW w:w="1050" w:type="dxa"/>
            <w:tcBorders>
              <w:top w:val="single" w:sz="4" w:space="0" w:color="auto"/>
              <w:left w:val="single" w:sz="4" w:space="0" w:color="auto"/>
              <w:bottom w:val="single" w:sz="4" w:space="0" w:color="auto"/>
              <w:right w:val="nil"/>
            </w:tcBorders>
            <w:shd w:val="clear" w:color="auto" w:fill="auto"/>
            <w:vAlign w:val="center"/>
          </w:tcPr>
          <w:p w14:paraId="08FCCC45" w14:textId="51B3C10B" w:rsidR="00CC61FF" w:rsidRPr="00CC61FF" w:rsidRDefault="00CC61FF" w:rsidP="00CC61FF">
            <w:pPr>
              <w:jc w:val="center"/>
              <w:rPr>
                <w:rFonts w:cs="Arial"/>
                <w:b/>
                <w:sz w:val="16"/>
                <w:szCs w:val="16"/>
              </w:rPr>
            </w:pPr>
            <w:r w:rsidRPr="00CC61FF">
              <w:rPr>
                <w:rFonts w:cs="Calibri"/>
                <w:b/>
                <w:color w:val="000000"/>
                <w:sz w:val="16"/>
                <w:szCs w:val="16"/>
              </w:rPr>
              <w:t>0 (0.0)</w:t>
            </w:r>
          </w:p>
        </w:tc>
        <w:tc>
          <w:tcPr>
            <w:tcW w:w="899" w:type="dxa"/>
            <w:shd w:val="clear" w:color="auto" w:fill="auto"/>
            <w:vAlign w:val="bottom"/>
          </w:tcPr>
          <w:p w14:paraId="6535250B" w14:textId="2A3C5B83" w:rsidR="00CC61FF" w:rsidRPr="00EC63ED" w:rsidRDefault="00CC61FF" w:rsidP="00CC61FF">
            <w:pPr>
              <w:jc w:val="center"/>
              <w:rPr>
                <w:rFonts w:cs="Arial"/>
                <w:sz w:val="16"/>
                <w:szCs w:val="16"/>
              </w:rPr>
            </w:pPr>
            <w:r w:rsidRPr="00EC63ED">
              <w:rPr>
                <w:rFonts w:cs="Arial"/>
                <w:sz w:val="16"/>
                <w:szCs w:val="16"/>
              </w:rPr>
              <w:t>944</w:t>
            </w:r>
          </w:p>
        </w:tc>
        <w:tc>
          <w:tcPr>
            <w:tcW w:w="1049" w:type="dxa"/>
            <w:shd w:val="clear" w:color="auto" w:fill="auto"/>
          </w:tcPr>
          <w:p w14:paraId="42DAF6C1" w14:textId="329DF4CD" w:rsidR="00CC61FF" w:rsidRPr="00EC63ED" w:rsidRDefault="00CC61FF" w:rsidP="00CC61FF">
            <w:pPr>
              <w:jc w:val="center"/>
              <w:rPr>
                <w:rFonts w:cs="Arial"/>
                <w:sz w:val="16"/>
                <w:szCs w:val="16"/>
              </w:rPr>
            </w:pPr>
            <w:r w:rsidRPr="00D05892">
              <w:rPr>
                <w:rFonts w:cs="Arial"/>
                <w:b/>
                <w:sz w:val="16"/>
                <w:szCs w:val="16"/>
              </w:rPr>
              <w:t>0(0.0)</w:t>
            </w:r>
          </w:p>
        </w:tc>
      </w:tr>
      <w:tr w:rsidR="00CC61FF" w:rsidRPr="00EC63ED" w14:paraId="1828432F" w14:textId="77777777" w:rsidTr="00CC61FF">
        <w:trPr>
          <w:trHeight w:val="212"/>
        </w:trPr>
        <w:tc>
          <w:tcPr>
            <w:tcW w:w="3142" w:type="dxa"/>
            <w:noWrap/>
            <w:hideMark/>
          </w:tcPr>
          <w:p w14:paraId="5CEE5042" w14:textId="77777777" w:rsidR="00CC61FF" w:rsidRPr="00EC63ED" w:rsidRDefault="00CC61FF" w:rsidP="00CC61FF">
            <w:pPr>
              <w:rPr>
                <w:rFonts w:cs="Arial"/>
                <w:sz w:val="16"/>
                <w:szCs w:val="16"/>
              </w:rPr>
            </w:pPr>
            <w:r w:rsidRPr="00EC63ED">
              <w:rPr>
                <w:rFonts w:cs="Arial"/>
                <w:sz w:val="16"/>
                <w:szCs w:val="16"/>
              </w:rPr>
              <w:t>Brucellosis</w:t>
            </w:r>
          </w:p>
        </w:tc>
        <w:tc>
          <w:tcPr>
            <w:tcW w:w="696" w:type="dxa"/>
            <w:tcBorders>
              <w:top w:val="single" w:sz="4" w:space="0" w:color="auto"/>
              <w:left w:val="nil"/>
              <w:bottom w:val="single" w:sz="4" w:space="0" w:color="auto"/>
              <w:right w:val="single" w:sz="4" w:space="0" w:color="auto"/>
            </w:tcBorders>
            <w:shd w:val="clear" w:color="auto" w:fill="auto"/>
            <w:noWrap/>
            <w:vAlign w:val="center"/>
          </w:tcPr>
          <w:p w14:paraId="3D89DFCD" w14:textId="1C8F94F6" w:rsidR="00CC61FF" w:rsidRPr="00C838BA" w:rsidRDefault="00CC61FF" w:rsidP="00CC61FF">
            <w:pPr>
              <w:jc w:val="center"/>
              <w:rPr>
                <w:rFonts w:cs="Arial"/>
                <w:sz w:val="16"/>
                <w:szCs w:val="16"/>
              </w:rPr>
            </w:pPr>
            <w:r w:rsidRPr="00C838BA">
              <w:rPr>
                <w:rFonts w:cs="Calibri"/>
                <w:color w:val="000000"/>
                <w:sz w:val="16"/>
                <w:szCs w:val="16"/>
              </w:rPr>
              <w:t>0</w:t>
            </w:r>
          </w:p>
        </w:tc>
        <w:tc>
          <w:tcPr>
            <w:tcW w:w="69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5B7D8F" w14:textId="4B52725D" w:rsidR="00CC61FF" w:rsidRPr="00C838BA" w:rsidRDefault="00CC61FF" w:rsidP="00CC61FF">
            <w:pPr>
              <w:jc w:val="center"/>
              <w:rPr>
                <w:rFonts w:cs="Arial"/>
                <w:sz w:val="16"/>
                <w:szCs w:val="16"/>
              </w:rPr>
            </w:pPr>
            <w:r w:rsidRPr="00C838BA">
              <w:rPr>
                <w:rFonts w:cs="Calibri"/>
                <w:color w:val="000000"/>
                <w:sz w:val="16"/>
                <w:szCs w:val="16"/>
              </w:rPr>
              <w:t>0</w:t>
            </w:r>
          </w:p>
        </w:tc>
        <w:tc>
          <w:tcPr>
            <w:tcW w:w="8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ECB8BA" w14:textId="34FA4130" w:rsidR="00CC61FF" w:rsidRPr="00C838BA" w:rsidRDefault="00CC61FF" w:rsidP="00CC61FF">
            <w:pPr>
              <w:jc w:val="center"/>
              <w:rPr>
                <w:rFonts w:cs="Arial"/>
                <w:sz w:val="16"/>
                <w:szCs w:val="16"/>
              </w:rPr>
            </w:pPr>
            <w:r w:rsidRPr="00C838BA">
              <w:rPr>
                <w:rFonts w:cs="Calibri"/>
                <w:color w:val="000000"/>
                <w:sz w:val="16"/>
                <w:szCs w:val="16"/>
              </w:rPr>
              <w:t>0</w:t>
            </w:r>
          </w:p>
        </w:tc>
        <w:tc>
          <w:tcPr>
            <w:tcW w:w="8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77B96C" w14:textId="7FA39B63" w:rsidR="00CC61FF" w:rsidRPr="00C838BA" w:rsidRDefault="00CC61FF" w:rsidP="00CC61FF">
            <w:pPr>
              <w:jc w:val="center"/>
              <w:rPr>
                <w:rFonts w:cs="Arial"/>
                <w:sz w:val="16"/>
                <w:szCs w:val="16"/>
              </w:rPr>
            </w:pPr>
            <w:r w:rsidRPr="00C838BA">
              <w:rPr>
                <w:rFonts w:cs="Calibri"/>
                <w:color w:val="000000"/>
                <w:sz w:val="16"/>
                <w:szCs w:val="16"/>
              </w:rPr>
              <w:t>0</w:t>
            </w:r>
          </w:p>
        </w:tc>
        <w:tc>
          <w:tcPr>
            <w:tcW w:w="69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11135C2" w14:textId="428D13B6" w:rsidR="00CC61FF" w:rsidRPr="00C838BA" w:rsidRDefault="00CC61FF" w:rsidP="00CC61FF">
            <w:pPr>
              <w:jc w:val="center"/>
              <w:rPr>
                <w:rFonts w:cs="Arial"/>
                <w:sz w:val="16"/>
                <w:szCs w:val="16"/>
              </w:rPr>
            </w:pPr>
            <w:r w:rsidRPr="00C838BA">
              <w:rPr>
                <w:rFonts w:cs="Calibri"/>
                <w:color w:val="000000"/>
                <w:sz w:val="16"/>
                <w:szCs w:val="16"/>
              </w:rPr>
              <w:t>0</w:t>
            </w:r>
          </w:p>
        </w:tc>
        <w:tc>
          <w:tcPr>
            <w:tcW w:w="69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481EEE" w14:textId="3939F294" w:rsidR="00CC61FF" w:rsidRPr="00C838BA" w:rsidRDefault="00CC61FF" w:rsidP="00CC61FF">
            <w:pPr>
              <w:jc w:val="center"/>
              <w:rPr>
                <w:rFonts w:cs="Arial"/>
                <w:sz w:val="16"/>
                <w:szCs w:val="16"/>
              </w:rPr>
            </w:pPr>
            <w:r w:rsidRPr="00C838BA">
              <w:rPr>
                <w:rFonts w:cs="Calibri"/>
                <w:color w:val="000000"/>
                <w:sz w:val="16"/>
                <w:szCs w:val="16"/>
              </w:rPr>
              <w:t>0</w:t>
            </w:r>
          </w:p>
        </w:tc>
        <w:tc>
          <w:tcPr>
            <w:tcW w:w="83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D766EF" w14:textId="7F1BD9D9" w:rsidR="00CC61FF" w:rsidRPr="00C838BA" w:rsidRDefault="00CC61FF" w:rsidP="00CC61FF">
            <w:pPr>
              <w:jc w:val="center"/>
              <w:rPr>
                <w:rFonts w:cs="Arial"/>
                <w:sz w:val="16"/>
                <w:szCs w:val="16"/>
              </w:rPr>
            </w:pPr>
            <w:r w:rsidRPr="00C838BA">
              <w:rPr>
                <w:rFonts w:cs="Calibri"/>
                <w:color w:val="000000"/>
                <w:sz w:val="16"/>
                <w:szCs w:val="16"/>
              </w:rPr>
              <w:t>0</w:t>
            </w:r>
          </w:p>
        </w:tc>
        <w:tc>
          <w:tcPr>
            <w:tcW w:w="72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948377" w14:textId="6A8161F9" w:rsidR="00CC61FF" w:rsidRPr="00C838BA" w:rsidRDefault="00CC61FF" w:rsidP="00CC61FF">
            <w:pPr>
              <w:jc w:val="center"/>
              <w:rPr>
                <w:rFonts w:cs="Arial"/>
                <w:sz w:val="16"/>
                <w:szCs w:val="16"/>
              </w:rPr>
            </w:pPr>
            <w:r w:rsidRPr="00C838BA">
              <w:rPr>
                <w:rFonts w:cs="Calibri"/>
                <w:color w:val="000000"/>
                <w:sz w:val="16"/>
                <w:szCs w:val="16"/>
              </w:rPr>
              <w:t>1</w:t>
            </w:r>
          </w:p>
        </w:tc>
        <w:tc>
          <w:tcPr>
            <w:tcW w:w="106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843F40" w14:textId="00988F50" w:rsidR="00CC61FF" w:rsidRPr="00C838BA" w:rsidRDefault="00CC61FF" w:rsidP="00CC61FF">
            <w:pPr>
              <w:jc w:val="center"/>
              <w:rPr>
                <w:rFonts w:cs="Arial"/>
                <w:sz w:val="16"/>
                <w:szCs w:val="16"/>
              </w:rPr>
            </w:pPr>
            <w:r w:rsidRPr="00C838BA">
              <w:rPr>
                <w:rFonts w:cs="Calibri"/>
                <w:color w:val="000000"/>
                <w:sz w:val="16"/>
                <w:szCs w:val="16"/>
              </w:rPr>
              <w:t>0</w:t>
            </w:r>
          </w:p>
        </w:tc>
        <w:tc>
          <w:tcPr>
            <w:tcW w:w="796" w:type="dxa"/>
            <w:tcBorders>
              <w:top w:val="single" w:sz="4" w:space="0" w:color="auto"/>
              <w:left w:val="single" w:sz="4" w:space="0" w:color="auto"/>
              <w:bottom w:val="single" w:sz="4" w:space="0" w:color="auto"/>
              <w:right w:val="single" w:sz="4" w:space="0" w:color="auto"/>
            </w:tcBorders>
            <w:shd w:val="clear" w:color="auto" w:fill="auto"/>
            <w:vAlign w:val="center"/>
          </w:tcPr>
          <w:p w14:paraId="637B5DFA" w14:textId="77BE9B38" w:rsidR="00CC61FF" w:rsidRPr="00C838BA" w:rsidRDefault="00CC61FF" w:rsidP="00CC61FF">
            <w:pPr>
              <w:jc w:val="center"/>
              <w:rPr>
                <w:rFonts w:cs="Arial"/>
                <w:b/>
                <w:bCs/>
                <w:sz w:val="16"/>
                <w:szCs w:val="16"/>
              </w:rPr>
            </w:pPr>
            <w:r w:rsidRPr="00C838BA">
              <w:rPr>
                <w:rFonts w:cs="Calibri"/>
                <w:color w:val="000000"/>
                <w:sz w:val="16"/>
                <w:szCs w:val="16"/>
              </w:rPr>
              <w:t>1</w:t>
            </w:r>
          </w:p>
        </w:tc>
        <w:tc>
          <w:tcPr>
            <w:tcW w:w="1050" w:type="dxa"/>
            <w:tcBorders>
              <w:top w:val="single" w:sz="4" w:space="0" w:color="auto"/>
              <w:left w:val="single" w:sz="4" w:space="0" w:color="auto"/>
              <w:bottom w:val="single" w:sz="4" w:space="0" w:color="auto"/>
              <w:right w:val="nil"/>
            </w:tcBorders>
            <w:shd w:val="clear" w:color="auto" w:fill="auto"/>
            <w:vAlign w:val="center"/>
          </w:tcPr>
          <w:p w14:paraId="0ED136F6" w14:textId="1FCC35B8" w:rsidR="00CC61FF" w:rsidRPr="00CC61FF" w:rsidRDefault="00CC61FF" w:rsidP="00CC61FF">
            <w:pPr>
              <w:jc w:val="center"/>
              <w:rPr>
                <w:rFonts w:cs="Arial"/>
                <w:b/>
                <w:sz w:val="16"/>
                <w:szCs w:val="16"/>
              </w:rPr>
            </w:pPr>
            <w:r w:rsidRPr="00CC61FF">
              <w:rPr>
                <w:rFonts w:cs="Arial"/>
                <w:b/>
                <w:sz w:val="16"/>
                <w:szCs w:val="16"/>
              </w:rPr>
              <w:t>0(0.0)</w:t>
            </w:r>
          </w:p>
        </w:tc>
        <w:tc>
          <w:tcPr>
            <w:tcW w:w="899" w:type="dxa"/>
            <w:shd w:val="clear" w:color="auto" w:fill="auto"/>
            <w:vAlign w:val="center"/>
          </w:tcPr>
          <w:p w14:paraId="0B362781" w14:textId="5C974A96" w:rsidR="00CC61FF" w:rsidRPr="00EC63ED" w:rsidRDefault="00CC61FF" w:rsidP="00CC61FF">
            <w:pPr>
              <w:jc w:val="center"/>
              <w:rPr>
                <w:rFonts w:cs="Arial"/>
                <w:sz w:val="16"/>
                <w:szCs w:val="16"/>
              </w:rPr>
            </w:pPr>
            <w:r w:rsidRPr="00EC63ED">
              <w:rPr>
                <w:rFonts w:cs="Arial"/>
                <w:b/>
                <w:color w:val="000000"/>
                <w:sz w:val="16"/>
                <w:szCs w:val="16"/>
              </w:rPr>
              <w:t>0</w:t>
            </w:r>
          </w:p>
        </w:tc>
        <w:tc>
          <w:tcPr>
            <w:tcW w:w="1049" w:type="dxa"/>
            <w:shd w:val="clear" w:color="auto" w:fill="auto"/>
          </w:tcPr>
          <w:p w14:paraId="379632D1" w14:textId="70C51D48" w:rsidR="00CC61FF" w:rsidRPr="00EC63ED" w:rsidRDefault="00CC61FF" w:rsidP="00CC61FF">
            <w:pPr>
              <w:jc w:val="center"/>
              <w:rPr>
                <w:rFonts w:cs="Arial"/>
                <w:sz w:val="16"/>
                <w:szCs w:val="16"/>
              </w:rPr>
            </w:pPr>
            <w:r w:rsidRPr="00D05892">
              <w:rPr>
                <w:rFonts w:cs="Arial"/>
                <w:b/>
                <w:sz w:val="16"/>
                <w:szCs w:val="16"/>
              </w:rPr>
              <w:t>0(0.0)</w:t>
            </w:r>
          </w:p>
        </w:tc>
      </w:tr>
      <w:tr w:rsidR="00CC61FF" w:rsidRPr="00EC63ED" w14:paraId="1F11FCEA" w14:textId="77777777" w:rsidTr="00CC61FF">
        <w:trPr>
          <w:trHeight w:val="212"/>
        </w:trPr>
        <w:tc>
          <w:tcPr>
            <w:tcW w:w="3142" w:type="dxa"/>
            <w:noWrap/>
            <w:hideMark/>
          </w:tcPr>
          <w:p w14:paraId="5BA631F2" w14:textId="77777777" w:rsidR="00CC61FF" w:rsidRPr="00EC63ED" w:rsidRDefault="00CC61FF" w:rsidP="00CC61FF">
            <w:pPr>
              <w:rPr>
                <w:rFonts w:cs="Arial"/>
                <w:sz w:val="16"/>
                <w:szCs w:val="16"/>
              </w:rPr>
            </w:pPr>
            <w:r w:rsidRPr="00EC63ED">
              <w:rPr>
                <w:rFonts w:cs="Arial"/>
                <w:sz w:val="16"/>
                <w:szCs w:val="16"/>
              </w:rPr>
              <w:t>Congenital syphilis</w:t>
            </w:r>
          </w:p>
        </w:tc>
        <w:tc>
          <w:tcPr>
            <w:tcW w:w="696" w:type="dxa"/>
            <w:tcBorders>
              <w:top w:val="single" w:sz="4" w:space="0" w:color="auto"/>
              <w:left w:val="nil"/>
              <w:bottom w:val="single" w:sz="4" w:space="0" w:color="auto"/>
              <w:right w:val="single" w:sz="4" w:space="0" w:color="auto"/>
            </w:tcBorders>
            <w:shd w:val="clear" w:color="auto" w:fill="auto"/>
            <w:noWrap/>
            <w:vAlign w:val="center"/>
          </w:tcPr>
          <w:p w14:paraId="11D702E2" w14:textId="6655A529" w:rsidR="00CC61FF" w:rsidRPr="00C838BA" w:rsidRDefault="00CC61FF" w:rsidP="00CC61FF">
            <w:pPr>
              <w:jc w:val="center"/>
              <w:rPr>
                <w:rFonts w:cs="Arial"/>
                <w:sz w:val="16"/>
                <w:szCs w:val="16"/>
              </w:rPr>
            </w:pPr>
            <w:r w:rsidRPr="00C838BA">
              <w:rPr>
                <w:rFonts w:cs="Calibri"/>
                <w:color w:val="000000"/>
                <w:sz w:val="16"/>
                <w:szCs w:val="16"/>
              </w:rPr>
              <w:t>10</w:t>
            </w:r>
          </w:p>
        </w:tc>
        <w:tc>
          <w:tcPr>
            <w:tcW w:w="69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965625" w14:textId="7EADF7F9" w:rsidR="00CC61FF" w:rsidRPr="00C838BA" w:rsidRDefault="00CC61FF" w:rsidP="00CC61FF">
            <w:pPr>
              <w:jc w:val="center"/>
              <w:rPr>
                <w:rFonts w:cs="Arial"/>
                <w:sz w:val="16"/>
                <w:szCs w:val="16"/>
              </w:rPr>
            </w:pPr>
            <w:r w:rsidRPr="00C838BA">
              <w:rPr>
                <w:rFonts w:cs="Calibri"/>
                <w:color w:val="000000"/>
                <w:sz w:val="16"/>
                <w:szCs w:val="16"/>
              </w:rPr>
              <w:t>1</w:t>
            </w:r>
          </w:p>
        </w:tc>
        <w:tc>
          <w:tcPr>
            <w:tcW w:w="8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738C34" w14:textId="730F02BD" w:rsidR="00CC61FF" w:rsidRPr="00C838BA" w:rsidRDefault="00CC61FF" w:rsidP="00CC61FF">
            <w:pPr>
              <w:jc w:val="center"/>
              <w:rPr>
                <w:rFonts w:cs="Arial"/>
                <w:sz w:val="16"/>
                <w:szCs w:val="16"/>
              </w:rPr>
            </w:pPr>
            <w:r w:rsidRPr="00C838BA">
              <w:rPr>
                <w:rFonts w:cs="Calibri"/>
                <w:color w:val="000000"/>
                <w:sz w:val="16"/>
                <w:szCs w:val="16"/>
              </w:rPr>
              <w:t>10</w:t>
            </w:r>
          </w:p>
        </w:tc>
        <w:tc>
          <w:tcPr>
            <w:tcW w:w="8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D67AA9" w14:textId="21E91375" w:rsidR="00CC61FF" w:rsidRPr="00C838BA" w:rsidRDefault="00CC61FF" w:rsidP="00CC61FF">
            <w:pPr>
              <w:jc w:val="center"/>
              <w:rPr>
                <w:rFonts w:cs="Arial"/>
                <w:sz w:val="16"/>
                <w:szCs w:val="16"/>
              </w:rPr>
            </w:pPr>
            <w:r w:rsidRPr="00C838BA">
              <w:rPr>
                <w:rFonts w:cs="Calibri"/>
                <w:color w:val="000000"/>
                <w:sz w:val="16"/>
                <w:szCs w:val="16"/>
              </w:rPr>
              <w:t>38</w:t>
            </w:r>
          </w:p>
        </w:tc>
        <w:tc>
          <w:tcPr>
            <w:tcW w:w="69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2C8D95" w14:textId="059C40A8" w:rsidR="00CC61FF" w:rsidRPr="00C838BA" w:rsidRDefault="00CC61FF" w:rsidP="00CC61FF">
            <w:pPr>
              <w:jc w:val="center"/>
              <w:rPr>
                <w:rFonts w:cs="Arial"/>
                <w:sz w:val="16"/>
                <w:szCs w:val="16"/>
              </w:rPr>
            </w:pPr>
            <w:r w:rsidRPr="00C838BA">
              <w:rPr>
                <w:rFonts w:cs="Calibri"/>
                <w:color w:val="000000"/>
                <w:sz w:val="16"/>
                <w:szCs w:val="16"/>
              </w:rPr>
              <w:t>1</w:t>
            </w:r>
          </w:p>
        </w:tc>
        <w:tc>
          <w:tcPr>
            <w:tcW w:w="69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4069BD" w14:textId="566915A4" w:rsidR="00CC61FF" w:rsidRPr="00C838BA" w:rsidRDefault="00CC61FF" w:rsidP="00CC61FF">
            <w:pPr>
              <w:jc w:val="center"/>
              <w:rPr>
                <w:rFonts w:cs="Arial"/>
                <w:sz w:val="16"/>
                <w:szCs w:val="16"/>
              </w:rPr>
            </w:pPr>
            <w:r w:rsidRPr="00C838BA">
              <w:rPr>
                <w:rFonts w:cs="Calibri"/>
                <w:color w:val="000000"/>
                <w:sz w:val="16"/>
                <w:szCs w:val="16"/>
              </w:rPr>
              <w:t>0</w:t>
            </w:r>
          </w:p>
        </w:tc>
        <w:tc>
          <w:tcPr>
            <w:tcW w:w="83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2564FB" w14:textId="18701FA7" w:rsidR="00CC61FF" w:rsidRPr="00C838BA" w:rsidRDefault="00CC61FF" w:rsidP="00CC61FF">
            <w:pPr>
              <w:jc w:val="center"/>
              <w:rPr>
                <w:rFonts w:cs="Arial"/>
                <w:sz w:val="16"/>
                <w:szCs w:val="16"/>
              </w:rPr>
            </w:pPr>
            <w:r w:rsidRPr="00C838BA">
              <w:rPr>
                <w:rFonts w:cs="Calibri"/>
                <w:color w:val="000000"/>
                <w:sz w:val="16"/>
                <w:szCs w:val="16"/>
              </w:rPr>
              <w:t>3</w:t>
            </w:r>
          </w:p>
        </w:tc>
        <w:tc>
          <w:tcPr>
            <w:tcW w:w="72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9FCB8C" w14:textId="207B12CD" w:rsidR="00CC61FF" w:rsidRPr="00C838BA" w:rsidRDefault="00CC61FF" w:rsidP="00CC61FF">
            <w:pPr>
              <w:jc w:val="center"/>
              <w:rPr>
                <w:rFonts w:cs="Arial"/>
                <w:sz w:val="16"/>
                <w:szCs w:val="16"/>
              </w:rPr>
            </w:pPr>
            <w:r w:rsidRPr="00C838BA">
              <w:rPr>
                <w:rFonts w:cs="Calibri"/>
                <w:color w:val="000000"/>
                <w:sz w:val="16"/>
                <w:szCs w:val="16"/>
              </w:rPr>
              <w:t>0</w:t>
            </w:r>
          </w:p>
        </w:tc>
        <w:tc>
          <w:tcPr>
            <w:tcW w:w="106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5095F2" w14:textId="2C8D00BD" w:rsidR="00CC61FF" w:rsidRPr="00C838BA" w:rsidRDefault="00CC61FF" w:rsidP="00CC61FF">
            <w:pPr>
              <w:jc w:val="center"/>
              <w:rPr>
                <w:rFonts w:cs="Arial"/>
                <w:sz w:val="16"/>
                <w:szCs w:val="16"/>
              </w:rPr>
            </w:pPr>
            <w:r w:rsidRPr="00C838BA">
              <w:rPr>
                <w:rFonts w:cs="Calibri"/>
                <w:color w:val="000000"/>
                <w:sz w:val="16"/>
                <w:szCs w:val="16"/>
              </w:rPr>
              <w:t>13</w:t>
            </w:r>
          </w:p>
        </w:tc>
        <w:tc>
          <w:tcPr>
            <w:tcW w:w="796" w:type="dxa"/>
            <w:tcBorders>
              <w:top w:val="single" w:sz="4" w:space="0" w:color="auto"/>
              <w:left w:val="single" w:sz="4" w:space="0" w:color="auto"/>
              <w:bottom w:val="single" w:sz="4" w:space="0" w:color="auto"/>
              <w:right w:val="single" w:sz="4" w:space="0" w:color="auto"/>
            </w:tcBorders>
            <w:shd w:val="clear" w:color="auto" w:fill="auto"/>
            <w:vAlign w:val="center"/>
          </w:tcPr>
          <w:p w14:paraId="269547D2" w14:textId="38622A54" w:rsidR="00CC61FF" w:rsidRPr="00C838BA" w:rsidRDefault="00CC61FF" w:rsidP="00CC61FF">
            <w:pPr>
              <w:jc w:val="center"/>
              <w:rPr>
                <w:rFonts w:cs="Arial"/>
                <w:b/>
                <w:sz w:val="16"/>
                <w:szCs w:val="16"/>
              </w:rPr>
            </w:pPr>
            <w:r w:rsidRPr="00C838BA">
              <w:rPr>
                <w:rFonts w:cs="Calibri"/>
                <w:color w:val="000000"/>
                <w:sz w:val="16"/>
                <w:szCs w:val="16"/>
              </w:rPr>
              <w:t>76</w:t>
            </w:r>
          </w:p>
        </w:tc>
        <w:tc>
          <w:tcPr>
            <w:tcW w:w="1050" w:type="dxa"/>
            <w:tcBorders>
              <w:top w:val="single" w:sz="4" w:space="0" w:color="auto"/>
              <w:left w:val="single" w:sz="4" w:space="0" w:color="auto"/>
              <w:bottom w:val="single" w:sz="4" w:space="0" w:color="auto"/>
              <w:right w:val="nil"/>
            </w:tcBorders>
            <w:shd w:val="clear" w:color="auto" w:fill="auto"/>
            <w:vAlign w:val="center"/>
          </w:tcPr>
          <w:p w14:paraId="47F11423" w14:textId="1B2D1DF8" w:rsidR="00CC61FF" w:rsidRPr="00C838BA" w:rsidRDefault="00CC61FF" w:rsidP="00CC61FF">
            <w:pPr>
              <w:jc w:val="center"/>
              <w:rPr>
                <w:rFonts w:cs="Arial"/>
                <w:b/>
                <w:sz w:val="16"/>
                <w:szCs w:val="16"/>
              </w:rPr>
            </w:pPr>
            <w:r w:rsidRPr="00C838BA">
              <w:rPr>
                <w:rFonts w:cs="Calibri"/>
                <w:color w:val="000000"/>
                <w:sz w:val="16"/>
                <w:szCs w:val="16"/>
              </w:rPr>
              <w:t>4 (5.3)</w:t>
            </w:r>
          </w:p>
        </w:tc>
        <w:tc>
          <w:tcPr>
            <w:tcW w:w="899" w:type="dxa"/>
            <w:shd w:val="clear" w:color="auto" w:fill="auto"/>
            <w:vAlign w:val="bottom"/>
          </w:tcPr>
          <w:p w14:paraId="069E5C2F" w14:textId="68B6C6B9" w:rsidR="00CC61FF" w:rsidRPr="00EC63ED" w:rsidRDefault="00CC61FF" w:rsidP="00CC61FF">
            <w:pPr>
              <w:jc w:val="center"/>
              <w:rPr>
                <w:rFonts w:cs="Arial"/>
                <w:sz w:val="16"/>
                <w:szCs w:val="16"/>
              </w:rPr>
            </w:pPr>
            <w:r w:rsidRPr="00EC63ED">
              <w:rPr>
                <w:rFonts w:cs="Arial"/>
                <w:sz w:val="16"/>
                <w:szCs w:val="16"/>
              </w:rPr>
              <w:t>90</w:t>
            </w:r>
          </w:p>
        </w:tc>
        <w:tc>
          <w:tcPr>
            <w:tcW w:w="1049" w:type="dxa"/>
            <w:shd w:val="clear" w:color="auto" w:fill="auto"/>
          </w:tcPr>
          <w:p w14:paraId="044325E9" w14:textId="550157EE" w:rsidR="00CC61FF" w:rsidRPr="00EC63ED" w:rsidRDefault="00CC61FF" w:rsidP="00CC61FF">
            <w:pPr>
              <w:jc w:val="center"/>
              <w:rPr>
                <w:rFonts w:cs="Arial"/>
                <w:sz w:val="16"/>
                <w:szCs w:val="16"/>
              </w:rPr>
            </w:pPr>
            <w:r w:rsidRPr="00D05892">
              <w:rPr>
                <w:rFonts w:cs="Arial"/>
                <w:b/>
                <w:sz w:val="16"/>
                <w:szCs w:val="16"/>
              </w:rPr>
              <w:t>0(0.0)</w:t>
            </w:r>
          </w:p>
        </w:tc>
      </w:tr>
      <w:tr w:rsidR="00CC61FF" w:rsidRPr="00EC63ED" w14:paraId="02F7F5E8" w14:textId="77777777" w:rsidTr="00CC61FF">
        <w:trPr>
          <w:trHeight w:val="212"/>
        </w:trPr>
        <w:tc>
          <w:tcPr>
            <w:tcW w:w="3142" w:type="dxa"/>
            <w:noWrap/>
            <w:hideMark/>
          </w:tcPr>
          <w:p w14:paraId="1020695D" w14:textId="77777777" w:rsidR="00CC61FF" w:rsidRPr="00EC63ED" w:rsidRDefault="00CC61FF" w:rsidP="00CC61FF">
            <w:pPr>
              <w:rPr>
                <w:rFonts w:cs="Arial"/>
                <w:sz w:val="16"/>
                <w:szCs w:val="16"/>
              </w:rPr>
            </w:pPr>
            <w:r w:rsidRPr="00EC63ED">
              <w:rPr>
                <w:rFonts w:cs="Arial"/>
                <w:sz w:val="16"/>
                <w:szCs w:val="16"/>
              </w:rPr>
              <w:t>Haemophilus influenzae type B</w:t>
            </w:r>
          </w:p>
        </w:tc>
        <w:tc>
          <w:tcPr>
            <w:tcW w:w="696" w:type="dxa"/>
            <w:tcBorders>
              <w:top w:val="single" w:sz="4" w:space="0" w:color="auto"/>
              <w:left w:val="nil"/>
              <w:bottom w:val="single" w:sz="4" w:space="0" w:color="auto"/>
              <w:right w:val="single" w:sz="4" w:space="0" w:color="auto"/>
            </w:tcBorders>
            <w:shd w:val="clear" w:color="auto" w:fill="auto"/>
            <w:noWrap/>
            <w:vAlign w:val="center"/>
          </w:tcPr>
          <w:p w14:paraId="4676CBC8" w14:textId="28FE9FED" w:rsidR="00CC61FF" w:rsidRPr="00C838BA" w:rsidRDefault="00CC61FF" w:rsidP="00CC61FF">
            <w:pPr>
              <w:jc w:val="center"/>
              <w:rPr>
                <w:rFonts w:cs="Arial"/>
                <w:sz w:val="16"/>
                <w:szCs w:val="16"/>
              </w:rPr>
            </w:pPr>
            <w:r w:rsidRPr="00C838BA">
              <w:rPr>
                <w:rFonts w:cs="Calibri"/>
                <w:color w:val="000000"/>
                <w:sz w:val="16"/>
                <w:szCs w:val="16"/>
              </w:rPr>
              <w:t>0</w:t>
            </w:r>
          </w:p>
        </w:tc>
        <w:tc>
          <w:tcPr>
            <w:tcW w:w="69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749DEF" w14:textId="4B49FE8B" w:rsidR="00CC61FF" w:rsidRPr="00C838BA" w:rsidRDefault="00CC61FF" w:rsidP="00CC61FF">
            <w:pPr>
              <w:jc w:val="center"/>
              <w:rPr>
                <w:rFonts w:cs="Arial"/>
                <w:sz w:val="16"/>
                <w:szCs w:val="16"/>
              </w:rPr>
            </w:pPr>
            <w:r w:rsidRPr="00C838BA">
              <w:rPr>
                <w:rFonts w:cs="Calibri"/>
                <w:color w:val="000000"/>
                <w:sz w:val="16"/>
                <w:szCs w:val="16"/>
              </w:rPr>
              <w:t>0</w:t>
            </w:r>
          </w:p>
        </w:tc>
        <w:tc>
          <w:tcPr>
            <w:tcW w:w="8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DBB157" w14:textId="70B70438" w:rsidR="00CC61FF" w:rsidRPr="00C838BA" w:rsidRDefault="00CC61FF" w:rsidP="00CC61FF">
            <w:pPr>
              <w:jc w:val="center"/>
              <w:rPr>
                <w:rFonts w:cs="Arial"/>
                <w:sz w:val="16"/>
                <w:szCs w:val="16"/>
              </w:rPr>
            </w:pPr>
            <w:r w:rsidRPr="00C838BA">
              <w:rPr>
                <w:rFonts w:cs="Calibri"/>
                <w:color w:val="000000"/>
                <w:sz w:val="16"/>
                <w:szCs w:val="16"/>
              </w:rPr>
              <w:t>4</w:t>
            </w:r>
          </w:p>
        </w:tc>
        <w:tc>
          <w:tcPr>
            <w:tcW w:w="8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2F3670" w14:textId="3829BD7F" w:rsidR="00CC61FF" w:rsidRPr="00C838BA" w:rsidRDefault="00CC61FF" w:rsidP="00CC61FF">
            <w:pPr>
              <w:jc w:val="center"/>
              <w:rPr>
                <w:rFonts w:cs="Arial"/>
                <w:sz w:val="16"/>
                <w:szCs w:val="16"/>
              </w:rPr>
            </w:pPr>
            <w:r w:rsidRPr="00C838BA">
              <w:rPr>
                <w:rFonts w:cs="Calibri"/>
                <w:color w:val="000000"/>
                <w:sz w:val="16"/>
                <w:szCs w:val="16"/>
              </w:rPr>
              <w:t>0</w:t>
            </w:r>
          </w:p>
        </w:tc>
        <w:tc>
          <w:tcPr>
            <w:tcW w:w="69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484CBE" w14:textId="3457935E" w:rsidR="00CC61FF" w:rsidRPr="00C838BA" w:rsidRDefault="00CC61FF" w:rsidP="00CC61FF">
            <w:pPr>
              <w:jc w:val="center"/>
              <w:rPr>
                <w:rFonts w:cs="Arial"/>
                <w:sz w:val="16"/>
                <w:szCs w:val="16"/>
              </w:rPr>
            </w:pPr>
            <w:r w:rsidRPr="00C838BA">
              <w:rPr>
                <w:rFonts w:cs="Calibri"/>
                <w:color w:val="000000"/>
                <w:sz w:val="16"/>
                <w:szCs w:val="16"/>
              </w:rPr>
              <w:t>0</w:t>
            </w:r>
          </w:p>
        </w:tc>
        <w:tc>
          <w:tcPr>
            <w:tcW w:w="69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B4D7A3" w14:textId="1EBD5C03" w:rsidR="00CC61FF" w:rsidRPr="00C838BA" w:rsidRDefault="00CC61FF" w:rsidP="00CC61FF">
            <w:pPr>
              <w:jc w:val="center"/>
              <w:rPr>
                <w:rFonts w:cs="Arial"/>
                <w:sz w:val="16"/>
                <w:szCs w:val="16"/>
              </w:rPr>
            </w:pPr>
            <w:r w:rsidRPr="00C838BA">
              <w:rPr>
                <w:rFonts w:cs="Calibri"/>
                <w:color w:val="000000"/>
                <w:sz w:val="16"/>
                <w:szCs w:val="16"/>
              </w:rPr>
              <w:t>1</w:t>
            </w:r>
          </w:p>
        </w:tc>
        <w:tc>
          <w:tcPr>
            <w:tcW w:w="83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C14E0D" w14:textId="617F90EA" w:rsidR="00CC61FF" w:rsidRPr="00C838BA" w:rsidRDefault="00CC61FF" w:rsidP="00CC61FF">
            <w:pPr>
              <w:jc w:val="center"/>
              <w:rPr>
                <w:rFonts w:cs="Arial"/>
                <w:sz w:val="16"/>
                <w:szCs w:val="16"/>
              </w:rPr>
            </w:pPr>
            <w:r w:rsidRPr="00C838BA">
              <w:rPr>
                <w:rFonts w:cs="Calibri"/>
                <w:color w:val="000000"/>
                <w:sz w:val="16"/>
                <w:szCs w:val="16"/>
              </w:rPr>
              <w:t>0</w:t>
            </w:r>
          </w:p>
        </w:tc>
        <w:tc>
          <w:tcPr>
            <w:tcW w:w="72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DC0749" w14:textId="75E75931" w:rsidR="00CC61FF" w:rsidRPr="00C838BA" w:rsidRDefault="00CC61FF" w:rsidP="00CC61FF">
            <w:pPr>
              <w:jc w:val="center"/>
              <w:rPr>
                <w:rFonts w:cs="Arial"/>
                <w:sz w:val="16"/>
                <w:szCs w:val="16"/>
              </w:rPr>
            </w:pPr>
            <w:r w:rsidRPr="00C838BA">
              <w:rPr>
                <w:rFonts w:cs="Calibri"/>
                <w:color w:val="000000"/>
                <w:sz w:val="16"/>
                <w:szCs w:val="16"/>
              </w:rPr>
              <w:t>0</w:t>
            </w:r>
          </w:p>
        </w:tc>
        <w:tc>
          <w:tcPr>
            <w:tcW w:w="106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106F0F" w14:textId="47559420" w:rsidR="00CC61FF" w:rsidRPr="00C838BA" w:rsidRDefault="00CC61FF" w:rsidP="00CC61FF">
            <w:pPr>
              <w:jc w:val="center"/>
              <w:rPr>
                <w:rFonts w:cs="Arial"/>
                <w:sz w:val="16"/>
                <w:szCs w:val="16"/>
              </w:rPr>
            </w:pPr>
            <w:r w:rsidRPr="00C838BA">
              <w:rPr>
                <w:rFonts w:cs="Calibri"/>
                <w:color w:val="000000"/>
                <w:sz w:val="16"/>
                <w:szCs w:val="16"/>
              </w:rPr>
              <w:t>0</w:t>
            </w:r>
          </w:p>
        </w:tc>
        <w:tc>
          <w:tcPr>
            <w:tcW w:w="796" w:type="dxa"/>
            <w:tcBorders>
              <w:top w:val="single" w:sz="4" w:space="0" w:color="auto"/>
              <w:left w:val="single" w:sz="4" w:space="0" w:color="auto"/>
              <w:bottom w:val="single" w:sz="4" w:space="0" w:color="auto"/>
              <w:right w:val="single" w:sz="4" w:space="0" w:color="auto"/>
            </w:tcBorders>
            <w:shd w:val="clear" w:color="auto" w:fill="auto"/>
            <w:vAlign w:val="center"/>
          </w:tcPr>
          <w:p w14:paraId="6A816FE2" w14:textId="39207C0C" w:rsidR="00CC61FF" w:rsidRPr="00C838BA" w:rsidRDefault="00CC61FF" w:rsidP="00CC61FF">
            <w:pPr>
              <w:jc w:val="center"/>
              <w:rPr>
                <w:rFonts w:cs="Arial"/>
                <w:b/>
                <w:sz w:val="16"/>
                <w:szCs w:val="16"/>
              </w:rPr>
            </w:pPr>
            <w:r w:rsidRPr="00C838BA">
              <w:rPr>
                <w:rFonts w:cs="Calibri"/>
                <w:color w:val="000000"/>
                <w:sz w:val="16"/>
                <w:szCs w:val="16"/>
              </w:rPr>
              <w:t>5</w:t>
            </w:r>
          </w:p>
        </w:tc>
        <w:tc>
          <w:tcPr>
            <w:tcW w:w="1050" w:type="dxa"/>
            <w:tcBorders>
              <w:top w:val="single" w:sz="4" w:space="0" w:color="auto"/>
              <w:left w:val="single" w:sz="4" w:space="0" w:color="auto"/>
              <w:bottom w:val="single" w:sz="4" w:space="0" w:color="auto"/>
              <w:right w:val="nil"/>
            </w:tcBorders>
            <w:shd w:val="clear" w:color="auto" w:fill="auto"/>
            <w:vAlign w:val="center"/>
          </w:tcPr>
          <w:p w14:paraId="02AE1E5A" w14:textId="3C80EF1A" w:rsidR="00CC61FF" w:rsidRPr="00C838BA" w:rsidRDefault="00CC61FF" w:rsidP="00CC61FF">
            <w:pPr>
              <w:jc w:val="center"/>
              <w:rPr>
                <w:rFonts w:cs="Arial"/>
                <w:b/>
                <w:sz w:val="16"/>
                <w:szCs w:val="16"/>
              </w:rPr>
            </w:pPr>
            <w:r w:rsidRPr="00C838BA">
              <w:rPr>
                <w:rFonts w:cs="Calibri"/>
                <w:color w:val="000000"/>
                <w:sz w:val="16"/>
                <w:szCs w:val="16"/>
              </w:rPr>
              <w:t>2(40.0)</w:t>
            </w:r>
          </w:p>
        </w:tc>
        <w:tc>
          <w:tcPr>
            <w:tcW w:w="899" w:type="dxa"/>
            <w:shd w:val="clear" w:color="auto" w:fill="auto"/>
            <w:vAlign w:val="bottom"/>
          </w:tcPr>
          <w:p w14:paraId="6CCF0FBA" w14:textId="03D2B600" w:rsidR="00CC61FF" w:rsidRPr="00EC63ED" w:rsidRDefault="00CC61FF" w:rsidP="00CC61FF">
            <w:pPr>
              <w:jc w:val="center"/>
              <w:rPr>
                <w:rFonts w:cs="Arial"/>
                <w:sz w:val="16"/>
                <w:szCs w:val="16"/>
              </w:rPr>
            </w:pPr>
            <w:r w:rsidRPr="00EC63ED">
              <w:rPr>
                <w:rFonts w:cs="Arial"/>
                <w:sz w:val="16"/>
                <w:szCs w:val="16"/>
              </w:rPr>
              <w:t>4</w:t>
            </w:r>
          </w:p>
        </w:tc>
        <w:tc>
          <w:tcPr>
            <w:tcW w:w="1049" w:type="dxa"/>
            <w:shd w:val="clear" w:color="auto" w:fill="auto"/>
          </w:tcPr>
          <w:p w14:paraId="5E9B32C7" w14:textId="2F971A35" w:rsidR="00CC61FF" w:rsidRPr="00EC63ED" w:rsidRDefault="00CC61FF" w:rsidP="00CC61FF">
            <w:pPr>
              <w:jc w:val="center"/>
              <w:rPr>
                <w:rFonts w:cs="Arial"/>
                <w:sz w:val="16"/>
                <w:szCs w:val="16"/>
              </w:rPr>
            </w:pPr>
            <w:r w:rsidRPr="00D05892">
              <w:rPr>
                <w:rFonts w:cs="Arial"/>
                <w:b/>
                <w:sz w:val="16"/>
                <w:szCs w:val="16"/>
              </w:rPr>
              <w:t>0(0.0)</w:t>
            </w:r>
          </w:p>
        </w:tc>
      </w:tr>
      <w:tr w:rsidR="00CC61FF" w:rsidRPr="00EC63ED" w14:paraId="6D401D5E" w14:textId="77777777" w:rsidTr="00C838BA">
        <w:trPr>
          <w:trHeight w:val="212"/>
        </w:trPr>
        <w:tc>
          <w:tcPr>
            <w:tcW w:w="3142" w:type="dxa"/>
            <w:noWrap/>
            <w:hideMark/>
          </w:tcPr>
          <w:p w14:paraId="7DA17130" w14:textId="77777777" w:rsidR="00CC61FF" w:rsidRPr="00EC63ED" w:rsidRDefault="00CC61FF" w:rsidP="00CC61FF">
            <w:pPr>
              <w:rPr>
                <w:rFonts w:cs="Arial"/>
                <w:sz w:val="16"/>
                <w:szCs w:val="16"/>
              </w:rPr>
            </w:pPr>
            <w:r w:rsidRPr="00EC63ED">
              <w:rPr>
                <w:rFonts w:cs="Arial"/>
                <w:sz w:val="16"/>
                <w:szCs w:val="16"/>
                <w:vertAlign w:val="superscript"/>
              </w:rPr>
              <w:t>3</w:t>
            </w:r>
            <w:r w:rsidRPr="00EC63ED">
              <w:rPr>
                <w:rFonts w:cs="Arial"/>
                <w:sz w:val="16"/>
                <w:szCs w:val="16"/>
              </w:rPr>
              <w:t>Hepatitis A</w:t>
            </w:r>
          </w:p>
        </w:tc>
        <w:tc>
          <w:tcPr>
            <w:tcW w:w="696" w:type="dxa"/>
            <w:tcBorders>
              <w:top w:val="single" w:sz="4" w:space="0" w:color="auto"/>
              <w:left w:val="nil"/>
              <w:bottom w:val="single" w:sz="4" w:space="0" w:color="auto"/>
              <w:right w:val="single" w:sz="4" w:space="0" w:color="auto"/>
            </w:tcBorders>
            <w:shd w:val="clear" w:color="auto" w:fill="auto"/>
            <w:noWrap/>
            <w:vAlign w:val="center"/>
          </w:tcPr>
          <w:p w14:paraId="35802937" w14:textId="2E43ABD5" w:rsidR="00CC61FF" w:rsidRPr="00C838BA" w:rsidRDefault="00CC61FF" w:rsidP="00CC61FF">
            <w:pPr>
              <w:jc w:val="center"/>
              <w:rPr>
                <w:rFonts w:cs="Arial"/>
                <w:sz w:val="16"/>
                <w:szCs w:val="16"/>
              </w:rPr>
            </w:pPr>
            <w:r w:rsidRPr="00C838BA">
              <w:rPr>
                <w:rFonts w:cs="Calibri"/>
                <w:color w:val="000000"/>
                <w:sz w:val="16"/>
                <w:szCs w:val="16"/>
              </w:rPr>
              <w:t>25</w:t>
            </w:r>
          </w:p>
        </w:tc>
        <w:tc>
          <w:tcPr>
            <w:tcW w:w="69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B9E73E" w14:textId="7523CB30" w:rsidR="00CC61FF" w:rsidRPr="00C838BA" w:rsidRDefault="00CC61FF" w:rsidP="00CC61FF">
            <w:pPr>
              <w:jc w:val="center"/>
              <w:rPr>
                <w:rFonts w:cs="Arial"/>
                <w:sz w:val="16"/>
                <w:szCs w:val="16"/>
              </w:rPr>
            </w:pPr>
            <w:r w:rsidRPr="00C838BA">
              <w:rPr>
                <w:rFonts w:cs="Calibri"/>
                <w:color w:val="000000"/>
                <w:sz w:val="16"/>
                <w:szCs w:val="16"/>
              </w:rPr>
              <w:t>16</w:t>
            </w:r>
          </w:p>
        </w:tc>
        <w:tc>
          <w:tcPr>
            <w:tcW w:w="8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E8FB35" w14:textId="7936F535" w:rsidR="00CC61FF" w:rsidRPr="00C838BA" w:rsidRDefault="00CC61FF" w:rsidP="00CC61FF">
            <w:pPr>
              <w:jc w:val="center"/>
              <w:rPr>
                <w:rFonts w:cs="Arial"/>
                <w:sz w:val="16"/>
                <w:szCs w:val="16"/>
              </w:rPr>
            </w:pPr>
            <w:r w:rsidRPr="00C838BA">
              <w:rPr>
                <w:rFonts w:cs="Calibri"/>
                <w:color w:val="000000"/>
                <w:sz w:val="16"/>
                <w:szCs w:val="16"/>
              </w:rPr>
              <w:t>62</w:t>
            </w:r>
          </w:p>
        </w:tc>
        <w:tc>
          <w:tcPr>
            <w:tcW w:w="8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F9F73E" w14:textId="4C69ED5C" w:rsidR="00CC61FF" w:rsidRPr="00C838BA" w:rsidRDefault="00CC61FF" w:rsidP="00CC61FF">
            <w:pPr>
              <w:jc w:val="center"/>
              <w:rPr>
                <w:rFonts w:cs="Arial"/>
                <w:sz w:val="16"/>
                <w:szCs w:val="16"/>
              </w:rPr>
            </w:pPr>
            <w:r w:rsidRPr="00C838BA">
              <w:rPr>
                <w:rFonts w:cs="Calibri"/>
                <w:color w:val="000000"/>
                <w:sz w:val="16"/>
                <w:szCs w:val="16"/>
              </w:rPr>
              <w:t>59</w:t>
            </w:r>
          </w:p>
        </w:tc>
        <w:tc>
          <w:tcPr>
            <w:tcW w:w="69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8F014D" w14:textId="16C3CD0C" w:rsidR="00CC61FF" w:rsidRPr="00C838BA" w:rsidRDefault="00CC61FF" w:rsidP="00CC61FF">
            <w:pPr>
              <w:jc w:val="center"/>
              <w:rPr>
                <w:rFonts w:cs="Arial"/>
                <w:sz w:val="16"/>
                <w:szCs w:val="16"/>
              </w:rPr>
            </w:pPr>
            <w:r w:rsidRPr="00C838BA">
              <w:rPr>
                <w:rFonts w:cs="Calibri"/>
                <w:color w:val="000000"/>
                <w:sz w:val="16"/>
                <w:szCs w:val="16"/>
              </w:rPr>
              <w:t>22</w:t>
            </w:r>
          </w:p>
        </w:tc>
        <w:tc>
          <w:tcPr>
            <w:tcW w:w="69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31E9DF" w14:textId="709E0B0A" w:rsidR="00CC61FF" w:rsidRPr="00C838BA" w:rsidRDefault="00CC61FF" w:rsidP="00CC61FF">
            <w:pPr>
              <w:jc w:val="center"/>
              <w:rPr>
                <w:rFonts w:cs="Arial"/>
                <w:sz w:val="16"/>
                <w:szCs w:val="16"/>
              </w:rPr>
            </w:pPr>
            <w:r w:rsidRPr="00C838BA">
              <w:rPr>
                <w:rFonts w:cs="Calibri"/>
                <w:color w:val="000000"/>
                <w:sz w:val="16"/>
                <w:szCs w:val="16"/>
              </w:rPr>
              <w:t>20</w:t>
            </w:r>
          </w:p>
        </w:tc>
        <w:tc>
          <w:tcPr>
            <w:tcW w:w="83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E5F671" w14:textId="7A1A7BFC" w:rsidR="00CC61FF" w:rsidRPr="00C838BA" w:rsidRDefault="00CC61FF" w:rsidP="00CC61FF">
            <w:pPr>
              <w:jc w:val="center"/>
              <w:rPr>
                <w:rFonts w:cs="Arial"/>
                <w:sz w:val="16"/>
                <w:szCs w:val="16"/>
              </w:rPr>
            </w:pPr>
            <w:r w:rsidRPr="00C838BA">
              <w:rPr>
                <w:rFonts w:cs="Calibri"/>
                <w:color w:val="000000"/>
                <w:sz w:val="16"/>
                <w:szCs w:val="16"/>
              </w:rPr>
              <w:t>16</w:t>
            </w:r>
          </w:p>
        </w:tc>
        <w:tc>
          <w:tcPr>
            <w:tcW w:w="72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2C0C24" w14:textId="65136E67" w:rsidR="00CC61FF" w:rsidRPr="00C838BA" w:rsidRDefault="00CC61FF" w:rsidP="00CC61FF">
            <w:pPr>
              <w:jc w:val="center"/>
              <w:rPr>
                <w:rFonts w:cs="Arial"/>
                <w:sz w:val="16"/>
                <w:szCs w:val="16"/>
              </w:rPr>
            </w:pPr>
            <w:r w:rsidRPr="00C838BA">
              <w:rPr>
                <w:rFonts w:cs="Calibri"/>
                <w:color w:val="000000"/>
                <w:sz w:val="16"/>
                <w:szCs w:val="16"/>
              </w:rPr>
              <w:t>15</w:t>
            </w:r>
          </w:p>
        </w:tc>
        <w:tc>
          <w:tcPr>
            <w:tcW w:w="106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DA98AC" w14:textId="357F4900" w:rsidR="00CC61FF" w:rsidRPr="00C838BA" w:rsidRDefault="00CC61FF" w:rsidP="00CC61FF">
            <w:pPr>
              <w:jc w:val="center"/>
              <w:rPr>
                <w:rFonts w:cs="Arial"/>
                <w:sz w:val="16"/>
                <w:szCs w:val="16"/>
              </w:rPr>
            </w:pPr>
            <w:r w:rsidRPr="00C838BA">
              <w:rPr>
                <w:rFonts w:cs="Calibri"/>
                <w:color w:val="000000"/>
                <w:sz w:val="16"/>
                <w:szCs w:val="16"/>
              </w:rPr>
              <w:t>119</w:t>
            </w:r>
          </w:p>
        </w:tc>
        <w:tc>
          <w:tcPr>
            <w:tcW w:w="796" w:type="dxa"/>
            <w:tcBorders>
              <w:top w:val="single" w:sz="4" w:space="0" w:color="auto"/>
              <w:left w:val="single" w:sz="4" w:space="0" w:color="auto"/>
              <w:bottom w:val="single" w:sz="4" w:space="0" w:color="auto"/>
              <w:right w:val="single" w:sz="4" w:space="0" w:color="auto"/>
            </w:tcBorders>
            <w:shd w:val="clear" w:color="auto" w:fill="auto"/>
            <w:vAlign w:val="center"/>
          </w:tcPr>
          <w:p w14:paraId="4E1FBEEC" w14:textId="6F2047D5" w:rsidR="00CC61FF" w:rsidRPr="00C838BA" w:rsidRDefault="00CC61FF" w:rsidP="00CC61FF">
            <w:pPr>
              <w:jc w:val="center"/>
              <w:rPr>
                <w:rFonts w:cs="Arial"/>
                <w:b/>
                <w:sz w:val="16"/>
                <w:szCs w:val="16"/>
              </w:rPr>
            </w:pPr>
            <w:r w:rsidRPr="00C838BA">
              <w:rPr>
                <w:rFonts w:cs="Calibri"/>
                <w:color w:val="000000"/>
                <w:sz w:val="16"/>
                <w:szCs w:val="16"/>
              </w:rPr>
              <w:t>354</w:t>
            </w:r>
          </w:p>
        </w:tc>
        <w:tc>
          <w:tcPr>
            <w:tcW w:w="1050" w:type="dxa"/>
            <w:tcBorders>
              <w:top w:val="single" w:sz="4" w:space="0" w:color="auto"/>
              <w:left w:val="single" w:sz="4" w:space="0" w:color="auto"/>
              <w:bottom w:val="single" w:sz="4" w:space="0" w:color="auto"/>
              <w:right w:val="nil"/>
            </w:tcBorders>
            <w:shd w:val="clear" w:color="auto" w:fill="auto"/>
            <w:vAlign w:val="center"/>
          </w:tcPr>
          <w:p w14:paraId="32EC45AB" w14:textId="13D7292E" w:rsidR="00CC61FF" w:rsidRPr="00C838BA" w:rsidRDefault="00CC61FF" w:rsidP="00CC61FF">
            <w:pPr>
              <w:jc w:val="center"/>
              <w:rPr>
                <w:rFonts w:cs="Arial"/>
                <w:b/>
                <w:sz w:val="16"/>
                <w:szCs w:val="16"/>
              </w:rPr>
            </w:pPr>
            <w:r w:rsidRPr="00C838BA">
              <w:rPr>
                <w:rFonts w:cs="Calibri"/>
                <w:color w:val="000000"/>
                <w:sz w:val="16"/>
                <w:szCs w:val="16"/>
              </w:rPr>
              <w:t>1 (0.3)</w:t>
            </w:r>
          </w:p>
        </w:tc>
        <w:tc>
          <w:tcPr>
            <w:tcW w:w="899" w:type="dxa"/>
            <w:shd w:val="clear" w:color="auto" w:fill="auto"/>
            <w:vAlign w:val="bottom"/>
          </w:tcPr>
          <w:p w14:paraId="2D39741C" w14:textId="4A064657" w:rsidR="00CC61FF" w:rsidRPr="00EC63ED" w:rsidRDefault="00CC61FF" w:rsidP="00CC61FF">
            <w:pPr>
              <w:jc w:val="center"/>
              <w:rPr>
                <w:rFonts w:cs="Arial"/>
                <w:sz w:val="16"/>
                <w:szCs w:val="16"/>
              </w:rPr>
            </w:pPr>
            <w:r w:rsidRPr="00EC63ED">
              <w:rPr>
                <w:rFonts w:cs="Arial"/>
                <w:sz w:val="16"/>
                <w:szCs w:val="16"/>
              </w:rPr>
              <w:t>410</w:t>
            </w:r>
          </w:p>
        </w:tc>
        <w:tc>
          <w:tcPr>
            <w:tcW w:w="1049" w:type="dxa"/>
            <w:shd w:val="clear" w:color="auto" w:fill="auto"/>
          </w:tcPr>
          <w:p w14:paraId="1028187D" w14:textId="52D52770" w:rsidR="00CC61FF" w:rsidRPr="00EC63ED" w:rsidRDefault="00CC61FF" w:rsidP="00CC61FF">
            <w:pPr>
              <w:jc w:val="center"/>
              <w:rPr>
                <w:rFonts w:cs="Arial"/>
                <w:sz w:val="16"/>
                <w:szCs w:val="16"/>
              </w:rPr>
            </w:pPr>
            <w:r w:rsidRPr="00D05892">
              <w:rPr>
                <w:rFonts w:cs="Arial"/>
                <w:b/>
                <w:sz w:val="16"/>
                <w:szCs w:val="16"/>
              </w:rPr>
              <w:t>0(0.0)</w:t>
            </w:r>
          </w:p>
        </w:tc>
      </w:tr>
      <w:tr w:rsidR="00C73B38" w:rsidRPr="00EC63ED" w14:paraId="3D3F5B9E" w14:textId="77777777" w:rsidTr="00C838BA">
        <w:trPr>
          <w:trHeight w:val="212"/>
        </w:trPr>
        <w:tc>
          <w:tcPr>
            <w:tcW w:w="3142" w:type="dxa"/>
            <w:noWrap/>
            <w:hideMark/>
          </w:tcPr>
          <w:p w14:paraId="4FB3948F" w14:textId="77777777" w:rsidR="00C73B38" w:rsidRPr="00EC63ED" w:rsidRDefault="00C73B38" w:rsidP="00C73B38">
            <w:pPr>
              <w:rPr>
                <w:rFonts w:cs="Arial"/>
                <w:sz w:val="16"/>
                <w:szCs w:val="16"/>
              </w:rPr>
            </w:pPr>
            <w:r w:rsidRPr="00EC63ED">
              <w:rPr>
                <w:rFonts w:cs="Arial"/>
                <w:sz w:val="16"/>
                <w:szCs w:val="16"/>
              </w:rPr>
              <w:t>Hepatitis B</w:t>
            </w:r>
          </w:p>
        </w:tc>
        <w:tc>
          <w:tcPr>
            <w:tcW w:w="696" w:type="dxa"/>
            <w:tcBorders>
              <w:top w:val="single" w:sz="4" w:space="0" w:color="auto"/>
              <w:left w:val="nil"/>
              <w:bottom w:val="single" w:sz="4" w:space="0" w:color="auto"/>
              <w:right w:val="single" w:sz="4" w:space="0" w:color="auto"/>
            </w:tcBorders>
            <w:shd w:val="clear" w:color="auto" w:fill="auto"/>
            <w:noWrap/>
            <w:vAlign w:val="center"/>
          </w:tcPr>
          <w:p w14:paraId="37572411" w14:textId="4470B77B" w:rsidR="00C73B38" w:rsidRPr="00C838BA" w:rsidRDefault="00C73B38" w:rsidP="00C73B38">
            <w:pPr>
              <w:jc w:val="center"/>
              <w:rPr>
                <w:rFonts w:cs="Arial"/>
                <w:sz w:val="16"/>
                <w:szCs w:val="16"/>
              </w:rPr>
            </w:pPr>
            <w:r w:rsidRPr="00C838BA">
              <w:rPr>
                <w:rFonts w:cs="Calibri"/>
                <w:color w:val="000000"/>
                <w:sz w:val="16"/>
                <w:szCs w:val="16"/>
              </w:rPr>
              <w:t>71</w:t>
            </w:r>
          </w:p>
        </w:tc>
        <w:tc>
          <w:tcPr>
            <w:tcW w:w="69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0F6C28" w14:textId="333BC253" w:rsidR="00C73B38" w:rsidRPr="00C838BA" w:rsidRDefault="00C73B38" w:rsidP="00C73B38">
            <w:pPr>
              <w:jc w:val="center"/>
              <w:rPr>
                <w:rFonts w:cs="Arial"/>
                <w:sz w:val="16"/>
                <w:szCs w:val="16"/>
              </w:rPr>
            </w:pPr>
            <w:r w:rsidRPr="00C838BA">
              <w:rPr>
                <w:rFonts w:cs="Calibri"/>
                <w:color w:val="000000"/>
                <w:sz w:val="16"/>
                <w:szCs w:val="16"/>
              </w:rPr>
              <w:t>49</w:t>
            </w:r>
          </w:p>
        </w:tc>
        <w:tc>
          <w:tcPr>
            <w:tcW w:w="8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B4F50D" w14:textId="169ABF6C" w:rsidR="00C73B38" w:rsidRPr="00C838BA" w:rsidRDefault="00C73B38" w:rsidP="00C73B38">
            <w:pPr>
              <w:jc w:val="center"/>
              <w:rPr>
                <w:rFonts w:cs="Arial"/>
                <w:sz w:val="16"/>
                <w:szCs w:val="16"/>
              </w:rPr>
            </w:pPr>
            <w:r w:rsidRPr="00C838BA">
              <w:rPr>
                <w:rFonts w:cs="Calibri"/>
                <w:color w:val="000000"/>
                <w:sz w:val="16"/>
                <w:szCs w:val="16"/>
              </w:rPr>
              <w:t>51</w:t>
            </w:r>
          </w:p>
        </w:tc>
        <w:tc>
          <w:tcPr>
            <w:tcW w:w="8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29C83E" w14:textId="49AE60D5" w:rsidR="00C73B38" w:rsidRPr="00C838BA" w:rsidRDefault="00C73B38" w:rsidP="00C73B38">
            <w:pPr>
              <w:jc w:val="center"/>
              <w:rPr>
                <w:rFonts w:cs="Arial"/>
                <w:sz w:val="16"/>
                <w:szCs w:val="16"/>
              </w:rPr>
            </w:pPr>
            <w:r w:rsidRPr="00C838BA">
              <w:rPr>
                <w:rFonts w:cs="Calibri"/>
                <w:color w:val="000000"/>
                <w:sz w:val="16"/>
                <w:szCs w:val="16"/>
              </w:rPr>
              <w:t>601</w:t>
            </w:r>
          </w:p>
        </w:tc>
        <w:tc>
          <w:tcPr>
            <w:tcW w:w="69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F3C82C" w14:textId="41C5B9F9" w:rsidR="00C73B38" w:rsidRPr="00C838BA" w:rsidRDefault="00C73B38" w:rsidP="00C73B38">
            <w:pPr>
              <w:jc w:val="center"/>
              <w:rPr>
                <w:rFonts w:cs="Arial"/>
                <w:sz w:val="16"/>
                <w:szCs w:val="16"/>
              </w:rPr>
            </w:pPr>
            <w:r w:rsidRPr="00C838BA">
              <w:rPr>
                <w:rFonts w:cs="Calibri"/>
                <w:color w:val="000000"/>
                <w:sz w:val="16"/>
                <w:szCs w:val="16"/>
              </w:rPr>
              <w:t>0</w:t>
            </w:r>
          </w:p>
        </w:tc>
        <w:tc>
          <w:tcPr>
            <w:tcW w:w="69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52E4B2" w14:textId="597C6331" w:rsidR="00C73B38" w:rsidRPr="00C838BA" w:rsidRDefault="00C73B38" w:rsidP="00C73B38">
            <w:pPr>
              <w:jc w:val="center"/>
              <w:rPr>
                <w:rFonts w:cs="Arial"/>
                <w:sz w:val="16"/>
                <w:szCs w:val="16"/>
              </w:rPr>
            </w:pPr>
            <w:r w:rsidRPr="00C838BA">
              <w:rPr>
                <w:rFonts w:cs="Calibri"/>
                <w:color w:val="000000"/>
                <w:sz w:val="16"/>
                <w:szCs w:val="16"/>
              </w:rPr>
              <w:t>11</w:t>
            </w:r>
          </w:p>
        </w:tc>
        <w:tc>
          <w:tcPr>
            <w:tcW w:w="83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1C8105" w14:textId="13F6318F" w:rsidR="00C73B38" w:rsidRPr="00C838BA" w:rsidRDefault="00C73B38" w:rsidP="00C73B38">
            <w:pPr>
              <w:jc w:val="center"/>
              <w:rPr>
                <w:rFonts w:cs="Arial"/>
                <w:sz w:val="16"/>
                <w:szCs w:val="16"/>
              </w:rPr>
            </w:pPr>
            <w:r w:rsidRPr="00C838BA">
              <w:rPr>
                <w:rFonts w:cs="Calibri"/>
                <w:color w:val="000000"/>
                <w:sz w:val="16"/>
                <w:szCs w:val="16"/>
              </w:rPr>
              <w:t>3</w:t>
            </w:r>
          </w:p>
        </w:tc>
        <w:tc>
          <w:tcPr>
            <w:tcW w:w="72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8E5622" w14:textId="66D7FDDC" w:rsidR="00C73B38" w:rsidRPr="00C838BA" w:rsidRDefault="00C73B38" w:rsidP="00C73B38">
            <w:pPr>
              <w:jc w:val="center"/>
              <w:rPr>
                <w:rFonts w:cs="Arial"/>
                <w:sz w:val="16"/>
                <w:szCs w:val="16"/>
              </w:rPr>
            </w:pPr>
            <w:r w:rsidRPr="00C838BA">
              <w:rPr>
                <w:rFonts w:cs="Calibri"/>
                <w:color w:val="000000"/>
                <w:sz w:val="16"/>
                <w:szCs w:val="16"/>
              </w:rPr>
              <w:t>36</w:t>
            </w:r>
          </w:p>
        </w:tc>
        <w:tc>
          <w:tcPr>
            <w:tcW w:w="106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8B54D5" w14:textId="0732C2A2" w:rsidR="00C73B38" w:rsidRPr="00C838BA" w:rsidRDefault="00C73B38" w:rsidP="00C73B38">
            <w:pPr>
              <w:jc w:val="center"/>
              <w:rPr>
                <w:rFonts w:cs="Arial"/>
                <w:sz w:val="16"/>
                <w:szCs w:val="16"/>
              </w:rPr>
            </w:pPr>
            <w:r w:rsidRPr="00C838BA">
              <w:rPr>
                <w:rFonts w:cs="Calibri"/>
                <w:color w:val="000000"/>
                <w:sz w:val="16"/>
                <w:szCs w:val="16"/>
              </w:rPr>
              <w:t>11</w:t>
            </w:r>
          </w:p>
        </w:tc>
        <w:tc>
          <w:tcPr>
            <w:tcW w:w="796" w:type="dxa"/>
            <w:tcBorders>
              <w:top w:val="single" w:sz="4" w:space="0" w:color="auto"/>
              <w:left w:val="single" w:sz="4" w:space="0" w:color="auto"/>
              <w:bottom w:val="single" w:sz="4" w:space="0" w:color="auto"/>
              <w:right w:val="single" w:sz="4" w:space="0" w:color="auto"/>
            </w:tcBorders>
            <w:shd w:val="clear" w:color="auto" w:fill="auto"/>
            <w:vAlign w:val="center"/>
          </w:tcPr>
          <w:p w14:paraId="06423A3C" w14:textId="41616EEF" w:rsidR="00C73B38" w:rsidRPr="00C838BA" w:rsidRDefault="00C73B38" w:rsidP="00C73B38">
            <w:pPr>
              <w:jc w:val="center"/>
              <w:rPr>
                <w:rFonts w:cs="Arial"/>
                <w:b/>
                <w:sz w:val="16"/>
                <w:szCs w:val="16"/>
              </w:rPr>
            </w:pPr>
            <w:r w:rsidRPr="00C838BA">
              <w:rPr>
                <w:rFonts w:cs="Calibri"/>
                <w:color w:val="000000"/>
                <w:sz w:val="16"/>
                <w:szCs w:val="16"/>
              </w:rPr>
              <w:t>833</w:t>
            </w:r>
          </w:p>
        </w:tc>
        <w:tc>
          <w:tcPr>
            <w:tcW w:w="1050" w:type="dxa"/>
            <w:tcBorders>
              <w:top w:val="single" w:sz="4" w:space="0" w:color="auto"/>
              <w:left w:val="single" w:sz="4" w:space="0" w:color="auto"/>
              <w:bottom w:val="single" w:sz="4" w:space="0" w:color="auto"/>
              <w:right w:val="nil"/>
            </w:tcBorders>
            <w:shd w:val="clear" w:color="auto" w:fill="auto"/>
            <w:vAlign w:val="center"/>
          </w:tcPr>
          <w:p w14:paraId="35C0D4E2" w14:textId="61AFB803" w:rsidR="00C73B38" w:rsidRPr="00C838BA" w:rsidRDefault="00C73B38" w:rsidP="00C73B38">
            <w:pPr>
              <w:jc w:val="center"/>
              <w:rPr>
                <w:rFonts w:cs="Arial"/>
                <w:b/>
                <w:sz w:val="16"/>
                <w:szCs w:val="16"/>
              </w:rPr>
            </w:pPr>
            <w:r w:rsidRPr="00C838BA">
              <w:rPr>
                <w:rFonts w:cs="Calibri"/>
                <w:color w:val="000000"/>
                <w:sz w:val="16"/>
                <w:szCs w:val="16"/>
              </w:rPr>
              <w:t>1</w:t>
            </w:r>
            <w:r w:rsidR="00C838BA" w:rsidRPr="00C838BA">
              <w:rPr>
                <w:rFonts w:cs="Calibri"/>
                <w:color w:val="000000"/>
                <w:sz w:val="16"/>
                <w:szCs w:val="16"/>
              </w:rPr>
              <w:t xml:space="preserve"> (0.1)</w:t>
            </w:r>
          </w:p>
        </w:tc>
        <w:tc>
          <w:tcPr>
            <w:tcW w:w="899" w:type="dxa"/>
            <w:shd w:val="clear" w:color="auto" w:fill="auto"/>
            <w:vAlign w:val="bottom"/>
          </w:tcPr>
          <w:p w14:paraId="41B3A7B6" w14:textId="45416584" w:rsidR="00C73B38" w:rsidRPr="00EC63ED" w:rsidRDefault="00C73B38" w:rsidP="00C73B38">
            <w:pPr>
              <w:jc w:val="center"/>
              <w:rPr>
                <w:rFonts w:cs="Arial"/>
                <w:sz w:val="16"/>
                <w:szCs w:val="16"/>
              </w:rPr>
            </w:pPr>
            <w:r w:rsidRPr="00EC63ED">
              <w:rPr>
                <w:rFonts w:cs="Arial"/>
                <w:sz w:val="16"/>
                <w:szCs w:val="16"/>
              </w:rPr>
              <w:t>1045</w:t>
            </w:r>
          </w:p>
        </w:tc>
        <w:tc>
          <w:tcPr>
            <w:tcW w:w="1049" w:type="dxa"/>
            <w:shd w:val="clear" w:color="auto" w:fill="auto"/>
          </w:tcPr>
          <w:p w14:paraId="2435C125" w14:textId="78E065AC" w:rsidR="00C73B38" w:rsidRPr="00CC61FF" w:rsidRDefault="00C73B38" w:rsidP="00C73B38">
            <w:pPr>
              <w:jc w:val="center"/>
              <w:rPr>
                <w:rFonts w:cs="Arial"/>
                <w:sz w:val="16"/>
                <w:szCs w:val="16"/>
              </w:rPr>
            </w:pPr>
            <w:r w:rsidRPr="00CC61FF">
              <w:rPr>
                <w:rFonts w:cs="Arial"/>
                <w:color w:val="000000"/>
                <w:sz w:val="16"/>
                <w:szCs w:val="16"/>
              </w:rPr>
              <w:t>1(0,1)</w:t>
            </w:r>
          </w:p>
        </w:tc>
      </w:tr>
      <w:tr w:rsidR="00CC61FF" w:rsidRPr="00EC63ED" w14:paraId="2C877832" w14:textId="77777777" w:rsidTr="00CC61FF">
        <w:trPr>
          <w:trHeight w:val="212"/>
        </w:trPr>
        <w:tc>
          <w:tcPr>
            <w:tcW w:w="3142" w:type="dxa"/>
            <w:noWrap/>
            <w:hideMark/>
          </w:tcPr>
          <w:p w14:paraId="42AA988F" w14:textId="77777777" w:rsidR="00CC61FF" w:rsidRPr="00EC63ED" w:rsidRDefault="00CC61FF" w:rsidP="00CC61FF">
            <w:pPr>
              <w:rPr>
                <w:rFonts w:cs="Arial"/>
                <w:sz w:val="16"/>
                <w:szCs w:val="16"/>
              </w:rPr>
            </w:pPr>
            <w:r w:rsidRPr="00EC63ED">
              <w:rPr>
                <w:rFonts w:cs="Arial"/>
                <w:sz w:val="16"/>
                <w:szCs w:val="16"/>
                <w:vertAlign w:val="superscript"/>
              </w:rPr>
              <w:t>3</w:t>
            </w:r>
            <w:r w:rsidRPr="00EC63ED">
              <w:rPr>
                <w:rFonts w:cs="Arial"/>
                <w:sz w:val="16"/>
                <w:szCs w:val="16"/>
              </w:rPr>
              <w:t>Hepatitis C</w:t>
            </w:r>
          </w:p>
        </w:tc>
        <w:tc>
          <w:tcPr>
            <w:tcW w:w="696" w:type="dxa"/>
            <w:tcBorders>
              <w:top w:val="single" w:sz="4" w:space="0" w:color="auto"/>
              <w:left w:val="nil"/>
              <w:bottom w:val="single" w:sz="4" w:space="0" w:color="auto"/>
              <w:right w:val="single" w:sz="4" w:space="0" w:color="auto"/>
            </w:tcBorders>
            <w:shd w:val="clear" w:color="auto" w:fill="auto"/>
            <w:noWrap/>
            <w:vAlign w:val="center"/>
          </w:tcPr>
          <w:p w14:paraId="25AB8FD3" w14:textId="51E99580" w:rsidR="00CC61FF" w:rsidRPr="00C838BA" w:rsidRDefault="00CC61FF" w:rsidP="00CC61FF">
            <w:pPr>
              <w:jc w:val="center"/>
              <w:rPr>
                <w:rFonts w:cs="Arial"/>
                <w:sz w:val="16"/>
                <w:szCs w:val="16"/>
              </w:rPr>
            </w:pPr>
            <w:r w:rsidRPr="00C838BA">
              <w:rPr>
                <w:rFonts w:cs="Calibri"/>
                <w:color w:val="000000"/>
                <w:sz w:val="16"/>
                <w:szCs w:val="16"/>
              </w:rPr>
              <w:t>2</w:t>
            </w:r>
          </w:p>
        </w:tc>
        <w:tc>
          <w:tcPr>
            <w:tcW w:w="69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1B95E61" w14:textId="09191EB4" w:rsidR="00CC61FF" w:rsidRPr="00C838BA" w:rsidRDefault="00CC61FF" w:rsidP="00CC61FF">
            <w:pPr>
              <w:jc w:val="center"/>
              <w:rPr>
                <w:rFonts w:cs="Arial"/>
                <w:sz w:val="16"/>
                <w:szCs w:val="16"/>
              </w:rPr>
            </w:pPr>
            <w:r w:rsidRPr="00C838BA">
              <w:rPr>
                <w:rFonts w:cs="Calibri"/>
                <w:color w:val="000000"/>
                <w:sz w:val="16"/>
                <w:szCs w:val="16"/>
              </w:rPr>
              <w:t>3</w:t>
            </w:r>
          </w:p>
        </w:tc>
        <w:tc>
          <w:tcPr>
            <w:tcW w:w="8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668913" w14:textId="23BB92A5" w:rsidR="00CC61FF" w:rsidRPr="00C838BA" w:rsidRDefault="00CC61FF" w:rsidP="00CC61FF">
            <w:pPr>
              <w:jc w:val="center"/>
              <w:rPr>
                <w:rFonts w:cs="Arial"/>
                <w:sz w:val="16"/>
                <w:szCs w:val="16"/>
              </w:rPr>
            </w:pPr>
            <w:r w:rsidRPr="00C838BA">
              <w:rPr>
                <w:rFonts w:cs="Calibri"/>
                <w:color w:val="000000"/>
                <w:sz w:val="16"/>
                <w:szCs w:val="16"/>
              </w:rPr>
              <w:t>5</w:t>
            </w:r>
          </w:p>
        </w:tc>
        <w:tc>
          <w:tcPr>
            <w:tcW w:w="8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A595F1" w14:textId="6DF580B5" w:rsidR="00CC61FF" w:rsidRPr="00C838BA" w:rsidRDefault="00CC61FF" w:rsidP="00CC61FF">
            <w:pPr>
              <w:jc w:val="center"/>
              <w:rPr>
                <w:rFonts w:cs="Arial"/>
                <w:sz w:val="16"/>
                <w:szCs w:val="16"/>
              </w:rPr>
            </w:pPr>
            <w:r w:rsidRPr="00C838BA">
              <w:rPr>
                <w:rFonts w:cs="Calibri"/>
                <w:color w:val="000000"/>
                <w:sz w:val="16"/>
                <w:szCs w:val="16"/>
              </w:rPr>
              <w:t>0</w:t>
            </w:r>
          </w:p>
        </w:tc>
        <w:tc>
          <w:tcPr>
            <w:tcW w:w="69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75F1BA" w14:textId="7E578581" w:rsidR="00CC61FF" w:rsidRPr="00C838BA" w:rsidRDefault="00CC61FF" w:rsidP="00CC61FF">
            <w:pPr>
              <w:jc w:val="center"/>
              <w:rPr>
                <w:rFonts w:cs="Arial"/>
                <w:sz w:val="16"/>
                <w:szCs w:val="16"/>
              </w:rPr>
            </w:pPr>
            <w:r w:rsidRPr="00C838BA">
              <w:rPr>
                <w:rFonts w:cs="Calibri"/>
                <w:color w:val="000000"/>
                <w:sz w:val="16"/>
                <w:szCs w:val="16"/>
              </w:rPr>
              <w:t>0</w:t>
            </w:r>
          </w:p>
        </w:tc>
        <w:tc>
          <w:tcPr>
            <w:tcW w:w="69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C748BB" w14:textId="7EA99979" w:rsidR="00CC61FF" w:rsidRPr="00C838BA" w:rsidRDefault="00CC61FF" w:rsidP="00CC61FF">
            <w:pPr>
              <w:jc w:val="center"/>
              <w:rPr>
                <w:rFonts w:cs="Arial"/>
                <w:sz w:val="16"/>
                <w:szCs w:val="16"/>
              </w:rPr>
            </w:pPr>
            <w:r w:rsidRPr="00C838BA">
              <w:rPr>
                <w:rFonts w:cs="Calibri"/>
                <w:color w:val="000000"/>
                <w:sz w:val="16"/>
                <w:szCs w:val="16"/>
              </w:rPr>
              <w:t>1</w:t>
            </w:r>
          </w:p>
        </w:tc>
        <w:tc>
          <w:tcPr>
            <w:tcW w:w="83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3E17CF" w14:textId="4B71C1A6" w:rsidR="00CC61FF" w:rsidRPr="00C838BA" w:rsidRDefault="00CC61FF" w:rsidP="00CC61FF">
            <w:pPr>
              <w:jc w:val="center"/>
              <w:rPr>
                <w:rFonts w:cs="Arial"/>
                <w:sz w:val="16"/>
                <w:szCs w:val="16"/>
              </w:rPr>
            </w:pPr>
            <w:r w:rsidRPr="00C838BA">
              <w:rPr>
                <w:rFonts w:cs="Calibri"/>
                <w:color w:val="000000"/>
                <w:sz w:val="16"/>
                <w:szCs w:val="16"/>
              </w:rPr>
              <w:t>0</w:t>
            </w:r>
          </w:p>
        </w:tc>
        <w:tc>
          <w:tcPr>
            <w:tcW w:w="72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242CED" w14:textId="661EDF89" w:rsidR="00CC61FF" w:rsidRPr="00C838BA" w:rsidRDefault="00CC61FF" w:rsidP="00CC61FF">
            <w:pPr>
              <w:jc w:val="center"/>
              <w:rPr>
                <w:rFonts w:cs="Arial"/>
                <w:sz w:val="16"/>
                <w:szCs w:val="16"/>
              </w:rPr>
            </w:pPr>
            <w:r w:rsidRPr="00C838BA">
              <w:rPr>
                <w:rFonts w:cs="Calibri"/>
                <w:color w:val="000000"/>
                <w:sz w:val="16"/>
                <w:szCs w:val="16"/>
              </w:rPr>
              <w:t>0</w:t>
            </w:r>
          </w:p>
        </w:tc>
        <w:tc>
          <w:tcPr>
            <w:tcW w:w="106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DC59F0" w14:textId="497269A1" w:rsidR="00CC61FF" w:rsidRPr="00C838BA" w:rsidRDefault="00CC61FF" w:rsidP="00CC61FF">
            <w:pPr>
              <w:jc w:val="center"/>
              <w:rPr>
                <w:rFonts w:cs="Arial"/>
                <w:sz w:val="16"/>
                <w:szCs w:val="16"/>
              </w:rPr>
            </w:pPr>
            <w:r w:rsidRPr="00C838BA">
              <w:rPr>
                <w:rFonts w:cs="Calibri"/>
                <w:color w:val="000000"/>
                <w:sz w:val="16"/>
                <w:szCs w:val="16"/>
              </w:rPr>
              <w:t>0</w:t>
            </w:r>
          </w:p>
        </w:tc>
        <w:tc>
          <w:tcPr>
            <w:tcW w:w="796" w:type="dxa"/>
            <w:tcBorders>
              <w:top w:val="single" w:sz="4" w:space="0" w:color="auto"/>
              <w:left w:val="single" w:sz="4" w:space="0" w:color="auto"/>
              <w:bottom w:val="single" w:sz="4" w:space="0" w:color="auto"/>
              <w:right w:val="single" w:sz="4" w:space="0" w:color="auto"/>
            </w:tcBorders>
            <w:shd w:val="clear" w:color="auto" w:fill="auto"/>
            <w:vAlign w:val="center"/>
          </w:tcPr>
          <w:p w14:paraId="40731DDC" w14:textId="454B1DAE" w:rsidR="00CC61FF" w:rsidRPr="00C838BA" w:rsidRDefault="00CC61FF" w:rsidP="00CC61FF">
            <w:pPr>
              <w:jc w:val="center"/>
              <w:rPr>
                <w:rFonts w:cs="Arial"/>
                <w:b/>
                <w:sz w:val="16"/>
                <w:szCs w:val="16"/>
              </w:rPr>
            </w:pPr>
            <w:r w:rsidRPr="00C838BA">
              <w:rPr>
                <w:rFonts w:cs="Calibri"/>
                <w:color w:val="000000"/>
                <w:sz w:val="16"/>
                <w:szCs w:val="16"/>
              </w:rPr>
              <w:t>11</w:t>
            </w:r>
          </w:p>
        </w:tc>
        <w:tc>
          <w:tcPr>
            <w:tcW w:w="1050" w:type="dxa"/>
            <w:tcBorders>
              <w:top w:val="single" w:sz="4" w:space="0" w:color="auto"/>
              <w:left w:val="single" w:sz="4" w:space="0" w:color="auto"/>
              <w:bottom w:val="single" w:sz="4" w:space="0" w:color="auto"/>
              <w:right w:val="nil"/>
            </w:tcBorders>
            <w:shd w:val="clear" w:color="auto" w:fill="auto"/>
          </w:tcPr>
          <w:p w14:paraId="1B4D5A50" w14:textId="5656D8C4" w:rsidR="00CC61FF" w:rsidRPr="00C838BA" w:rsidRDefault="00CC61FF" w:rsidP="00CC61FF">
            <w:pPr>
              <w:jc w:val="center"/>
              <w:rPr>
                <w:rFonts w:cs="Arial"/>
                <w:b/>
                <w:sz w:val="16"/>
                <w:szCs w:val="16"/>
              </w:rPr>
            </w:pPr>
            <w:r w:rsidRPr="0053656F">
              <w:rPr>
                <w:rFonts w:cs="Arial"/>
                <w:b/>
                <w:sz w:val="16"/>
                <w:szCs w:val="16"/>
              </w:rPr>
              <w:t>0(0.0)</w:t>
            </w:r>
          </w:p>
        </w:tc>
        <w:tc>
          <w:tcPr>
            <w:tcW w:w="899" w:type="dxa"/>
            <w:shd w:val="clear" w:color="auto" w:fill="auto"/>
            <w:vAlign w:val="bottom"/>
          </w:tcPr>
          <w:p w14:paraId="018E7D4B" w14:textId="73B32467" w:rsidR="00CC61FF" w:rsidRPr="00EC63ED" w:rsidRDefault="00CC61FF" w:rsidP="00CC61FF">
            <w:pPr>
              <w:jc w:val="center"/>
              <w:rPr>
                <w:rFonts w:cs="Arial"/>
                <w:sz w:val="16"/>
                <w:szCs w:val="16"/>
              </w:rPr>
            </w:pPr>
            <w:r w:rsidRPr="00EC63ED">
              <w:rPr>
                <w:rFonts w:cs="Arial"/>
                <w:sz w:val="16"/>
                <w:szCs w:val="16"/>
              </w:rPr>
              <w:t>3</w:t>
            </w:r>
          </w:p>
        </w:tc>
        <w:tc>
          <w:tcPr>
            <w:tcW w:w="1049" w:type="dxa"/>
            <w:shd w:val="clear" w:color="auto" w:fill="auto"/>
          </w:tcPr>
          <w:p w14:paraId="52694BA2" w14:textId="5CC6B251" w:rsidR="00CC61FF" w:rsidRPr="00EC63ED" w:rsidRDefault="00CC61FF" w:rsidP="00CC61FF">
            <w:pPr>
              <w:jc w:val="center"/>
              <w:rPr>
                <w:rFonts w:cs="Arial"/>
                <w:sz w:val="16"/>
                <w:szCs w:val="16"/>
              </w:rPr>
            </w:pPr>
            <w:r w:rsidRPr="008533F6">
              <w:rPr>
                <w:rFonts w:cs="Arial"/>
                <w:b/>
                <w:sz w:val="16"/>
                <w:szCs w:val="16"/>
              </w:rPr>
              <w:t>0(0.0)</w:t>
            </w:r>
          </w:p>
        </w:tc>
      </w:tr>
      <w:tr w:rsidR="00CC61FF" w:rsidRPr="00EC63ED" w14:paraId="16EB6CB4" w14:textId="77777777" w:rsidTr="00CC61FF">
        <w:trPr>
          <w:trHeight w:val="212"/>
        </w:trPr>
        <w:tc>
          <w:tcPr>
            <w:tcW w:w="3142" w:type="dxa"/>
            <w:noWrap/>
            <w:hideMark/>
          </w:tcPr>
          <w:p w14:paraId="641ADC25" w14:textId="77777777" w:rsidR="00CC61FF" w:rsidRPr="00EC63ED" w:rsidRDefault="00CC61FF" w:rsidP="00CC61FF">
            <w:pPr>
              <w:rPr>
                <w:rFonts w:cs="Arial"/>
                <w:sz w:val="16"/>
                <w:szCs w:val="16"/>
              </w:rPr>
            </w:pPr>
            <w:r w:rsidRPr="00EC63ED">
              <w:rPr>
                <w:rFonts w:cs="Arial"/>
                <w:sz w:val="16"/>
                <w:szCs w:val="16"/>
              </w:rPr>
              <w:t>Hepatitis E</w:t>
            </w:r>
          </w:p>
        </w:tc>
        <w:tc>
          <w:tcPr>
            <w:tcW w:w="696" w:type="dxa"/>
            <w:tcBorders>
              <w:top w:val="single" w:sz="4" w:space="0" w:color="auto"/>
              <w:left w:val="nil"/>
              <w:bottom w:val="single" w:sz="4" w:space="0" w:color="auto"/>
              <w:right w:val="single" w:sz="4" w:space="0" w:color="auto"/>
            </w:tcBorders>
            <w:shd w:val="clear" w:color="auto" w:fill="auto"/>
            <w:noWrap/>
            <w:vAlign w:val="center"/>
          </w:tcPr>
          <w:p w14:paraId="757C6A4E" w14:textId="6DBE6E08" w:rsidR="00CC61FF" w:rsidRPr="00C838BA" w:rsidRDefault="00CC61FF" w:rsidP="00CC61FF">
            <w:pPr>
              <w:jc w:val="center"/>
              <w:rPr>
                <w:rFonts w:cs="Arial"/>
                <w:sz w:val="16"/>
                <w:szCs w:val="16"/>
              </w:rPr>
            </w:pPr>
            <w:r w:rsidRPr="00C838BA">
              <w:rPr>
                <w:rFonts w:cs="Calibri"/>
                <w:color w:val="000000"/>
                <w:sz w:val="16"/>
                <w:szCs w:val="16"/>
              </w:rPr>
              <w:t>0</w:t>
            </w:r>
          </w:p>
        </w:tc>
        <w:tc>
          <w:tcPr>
            <w:tcW w:w="69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1071DA2" w14:textId="3D90103C" w:rsidR="00CC61FF" w:rsidRPr="00C838BA" w:rsidRDefault="00CC61FF" w:rsidP="00CC61FF">
            <w:pPr>
              <w:jc w:val="center"/>
              <w:rPr>
                <w:rFonts w:cs="Arial"/>
                <w:sz w:val="16"/>
                <w:szCs w:val="16"/>
              </w:rPr>
            </w:pPr>
            <w:r w:rsidRPr="00C838BA">
              <w:rPr>
                <w:rFonts w:cs="Calibri"/>
                <w:color w:val="000000"/>
                <w:sz w:val="16"/>
                <w:szCs w:val="16"/>
              </w:rPr>
              <w:t>1</w:t>
            </w:r>
          </w:p>
        </w:tc>
        <w:tc>
          <w:tcPr>
            <w:tcW w:w="8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08ADE3" w14:textId="5ACB93DB" w:rsidR="00CC61FF" w:rsidRPr="00C838BA" w:rsidRDefault="00CC61FF" w:rsidP="00CC61FF">
            <w:pPr>
              <w:jc w:val="center"/>
              <w:rPr>
                <w:rFonts w:cs="Arial"/>
                <w:sz w:val="16"/>
                <w:szCs w:val="16"/>
              </w:rPr>
            </w:pPr>
            <w:r w:rsidRPr="00C838BA">
              <w:rPr>
                <w:rFonts w:cs="Calibri"/>
                <w:color w:val="000000"/>
                <w:sz w:val="16"/>
                <w:szCs w:val="16"/>
              </w:rPr>
              <w:t>0</w:t>
            </w:r>
          </w:p>
        </w:tc>
        <w:tc>
          <w:tcPr>
            <w:tcW w:w="8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03B5BA" w14:textId="4EF40C07" w:rsidR="00CC61FF" w:rsidRPr="00C838BA" w:rsidRDefault="00CC61FF" w:rsidP="00CC61FF">
            <w:pPr>
              <w:jc w:val="center"/>
              <w:rPr>
                <w:rFonts w:cs="Arial"/>
                <w:sz w:val="16"/>
                <w:szCs w:val="16"/>
              </w:rPr>
            </w:pPr>
            <w:r w:rsidRPr="00C838BA">
              <w:rPr>
                <w:rFonts w:cs="Calibri"/>
                <w:color w:val="000000"/>
                <w:sz w:val="16"/>
                <w:szCs w:val="16"/>
              </w:rPr>
              <w:t>0</w:t>
            </w:r>
          </w:p>
        </w:tc>
        <w:tc>
          <w:tcPr>
            <w:tcW w:w="69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5F9FB9" w14:textId="037E4FB9" w:rsidR="00CC61FF" w:rsidRPr="00C838BA" w:rsidRDefault="00CC61FF" w:rsidP="00CC61FF">
            <w:pPr>
              <w:jc w:val="center"/>
              <w:rPr>
                <w:rFonts w:cs="Arial"/>
                <w:sz w:val="16"/>
                <w:szCs w:val="16"/>
              </w:rPr>
            </w:pPr>
            <w:r w:rsidRPr="00C838BA">
              <w:rPr>
                <w:rFonts w:cs="Calibri"/>
                <w:color w:val="000000"/>
                <w:sz w:val="16"/>
                <w:szCs w:val="16"/>
              </w:rPr>
              <w:t>0</w:t>
            </w:r>
          </w:p>
        </w:tc>
        <w:tc>
          <w:tcPr>
            <w:tcW w:w="69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7F5F7C" w14:textId="1FC52441" w:rsidR="00CC61FF" w:rsidRPr="00C838BA" w:rsidRDefault="00CC61FF" w:rsidP="00CC61FF">
            <w:pPr>
              <w:jc w:val="center"/>
              <w:rPr>
                <w:rFonts w:cs="Arial"/>
                <w:sz w:val="16"/>
                <w:szCs w:val="16"/>
              </w:rPr>
            </w:pPr>
            <w:r w:rsidRPr="00C838BA">
              <w:rPr>
                <w:rFonts w:cs="Calibri"/>
                <w:color w:val="000000"/>
                <w:sz w:val="16"/>
                <w:szCs w:val="16"/>
              </w:rPr>
              <w:t>0</w:t>
            </w:r>
          </w:p>
        </w:tc>
        <w:tc>
          <w:tcPr>
            <w:tcW w:w="83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7F0BBC" w14:textId="690CA65B" w:rsidR="00CC61FF" w:rsidRPr="00C838BA" w:rsidRDefault="00CC61FF" w:rsidP="00CC61FF">
            <w:pPr>
              <w:jc w:val="center"/>
              <w:rPr>
                <w:rFonts w:cs="Arial"/>
                <w:sz w:val="16"/>
                <w:szCs w:val="16"/>
              </w:rPr>
            </w:pPr>
            <w:r w:rsidRPr="00C838BA">
              <w:rPr>
                <w:rFonts w:cs="Calibri"/>
                <w:color w:val="000000"/>
                <w:sz w:val="16"/>
                <w:szCs w:val="16"/>
              </w:rPr>
              <w:t>0</w:t>
            </w:r>
          </w:p>
        </w:tc>
        <w:tc>
          <w:tcPr>
            <w:tcW w:w="72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F21684" w14:textId="2556DB9C" w:rsidR="00CC61FF" w:rsidRPr="00C838BA" w:rsidRDefault="00CC61FF" w:rsidP="00CC61FF">
            <w:pPr>
              <w:jc w:val="center"/>
              <w:rPr>
                <w:rFonts w:cs="Arial"/>
                <w:sz w:val="16"/>
                <w:szCs w:val="16"/>
              </w:rPr>
            </w:pPr>
            <w:r w:rsidRPr="00C838BA">
              <w:rPr>
                <w:rFonts w:cs="Calibri"/>
                <w:color w:val="000000"/>
                <w:sz w:val="16"/>
                <w:szCs w:val="16"/>
              </w:rPr>
              <w:t>0</w:t>
            </w:r>
          </w:p>
        </w:tc>
        <w:tc>
          <w:tcPr>
            <w:tcW w:w="106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56C361" w14:textId="1033AE64" w:rsidR="00CC61FF" w:rsidRPr="00C838BA" w:rsidRDefault="00CC61FF" w:rsidP="00CC61FF">
            <w:pPr>
              <w:jc w:val="center"/>
              <w:rPr>
                <w:rFonts w:cs="Arial"/>
                <w:sz w:val="16"/>
                <w:szCs w:val="16"/>
              </w:rPr>
            </w:pPr>
            <w:r w:rsidRPr="00C838BA">
              <w:rPr>
                <w:rFonts w:cs="Calibri"/>
                <w:color w:val="000000"/>
                <w:sz w:val="16"/>
                <w:szCs w:val="16"/>
              </w:rPr>
              <w:t>1</w:t>
            </w:r>
          </w:p>
        </w:tc>
        <w:tc>
          <w:tcPr>
            <w:tcW w:w="796" w:type="dxa"/>
            <w:tcBorders>
              <w:top w:val="single" w:sz="4" w:space="0" w:color="auto"/>
              <w:left w:val="single" w:sz="4" w:space="0" w:color="auto"/>
              <w:bottom w:val="single" w:sz="4" w:space="0" w:color="auto"/>
              <w:right w:val="single" w:sz="4" w:space="0" w:color="auto"/>
            </w:tcBorders>
            <w:shd w:val="clear" w:color="auto" w:fill="auto"/>
            <w:vAlign w:val="center"/>
          </w:tcPr>
          <w:p w14:paraId="279262FD" w14:textId="29B5E714" w:rsidR="00CC61FF" w:rsidRPr="00C838BA" w:rsidRDefault="00CC61FF" w:rsidP="00CC61FF">
            <w:pPr>
              <w:jc w:val="center"/>
              <w:rPr>
                <w:rFonts w:cs="Arial"/>
                <w:b/>
                <w:sz w:val="16"/>
                <w:szCs w:val="16"/>
              </w:rPr>
            </w:pPr>
            <w:r w:rsidRPr="00C838BA">
              <w:rPr>
                <w:rFonts w:cs="Calibri"/>
                <w:color w:val="000000"/>
                <w:sz w:val="16"/>
                <w:szCs w:val="16"/>
              </w:rPr>
              <w:t>2</w:t>
            </w:r>
          </w:p>
        </w:tc>
        <w:tc>
          <w:tcPr>
            <w:tcW w:w="1050" w:type="dxa"/>
            <w:tcBorders>
              <w:top w:val="single" w:sz="4" w:space="0" w:color="auto"/>
              <w:left w:val="single" w:sz="4" w:space="0" w:color="auto"/>
              <w:bottom w:val="single" w:sz="4" w:space="0" w:color="auto"/>
              <w:right w:val="nil"/>
            </w:tcBorders>
            <w:shd w:val="clear" w:color="auto" w:fill="auto"/>
          </w:tcPr>
          <w:p w14:paraId="35EC5C67" w14:textId="4DB3A278" w:rsidR="00CC61FF" w:rsidRPr="00C838BA" w:rsidRDefault="00CC61FF" w:rsidP="00CC61FF">
            <w:pPr>
              <w:jc w:val="center"/>
              <w:rPr>
                <w:rFonts w:cs="Arial"/>
                <w:b/>
                <w:sz w:val="16"/>
                <w:szCs w:val="16"/>
              </w:rPr>
            </w:pPr>
            <w:r w:rsidRPr="0053656F">
              <w:rPr>
                <w:rFonts w:cs="Arial"/>
                <w:b/>
                <w:sz w:val="16"/>
                <w:szCs w:val="16"/>
              </w:rPr>
              <w:t>0(0.0)</w:t>
            </w:r>
          </w:p>
        </w:tc>
        <w:tc>
          <w:tcPr>
            <w:tcW w:w="899" w:type="dxa"/>
            <w:shd w:val="clear" w:color="auto" w:fill="auto"/>
            <w:vAlign w:val="bottom"/>
          </w:tcPr>
          <w:p w14:paraId="47A1A2C0" w14:textId="48E4C562" w:rsidR="00CC61FF" w:rsidRPr="00EC63ED" w:rsidRDefault="00CC61FF" w:rsidP="00CC61FF">
            <w:pPr>
              <w:jc w:val="center"/>
              <w:rPr>
                <w:rFonts w:cs="Arial"/>
                <w:sz w:val="16"/>
                <w:szCs w:val="16"/>
              </w:rPr>
            </w:pPr>
            <w:r w:rsidRPr="00EC63ED">
              <w:rPr>
                <w:rFonts w:cs="Arial"/>
                <w:sz w:val="16"/>
                <w:szCs w:val="16"/>
              </w:rPr>
              <w:t>8</w:t>
            </w:r>
          </w:p>
        </w:tc>
        <w:tc>
          <w:tcPr>
            <w:tcW w:w="1049" w:type="dxa"/>
            <w:shd w:val="clear" w:color="auto" w:fill="auto"/>
          </w:tcPr>
          <w:p w14:paraId="1EED7698" w14:textId="7F6CB5A6" w:rsidR="00CC61FF" w:rsidRPr="00EC63ED" w:rsidRDefault="00CC61FF" w:rsidP="00CC61FF">
            <w:pPr>
              <w:jc w:val="center"/>
              <w:rPr>
                <w:rFonts w:cs="Arial"/>
                <w:sz w:val="16"/>
                <w:szCs w:val="16"/>
              </w:rPr>
            </w:pPr>
            <w:r w:rsidRPr="008533F6">
              <w:rPr>
                <w:rFonts w:cs="Arial"/>
                <w:b/>
                <w:sz w:val="16"/>
                <w:szCs w:val="16"/>
              </w:rPr>
              <w:t>0(0.0)</w:t>
            </w:r>
          </w:p>
        </w:tc>
      </w:tr>
      <w:tr w:rsidR="00CC61FF" w:rsidRPr="00EC63ED" w14:paraId="7593AA3B" w14:textId="77777777" w:rsidTr="00CC61FF">
        <w:trPr>
          <w:trHeight w:val="212"/>
        </w:trPr>
        <w:tc>
          <w:tcPr>
            <w:tcW w:w="3142" w:type="dxa"/>
            <w:noWrap/>
            <w:hideMark/>
          </w:tcPr>
          <w:p w14:paraId="60B5F3CE" w14:textId="77777777" w:rsidR="00CC61FF" w:rsidRPr="00EC63ED" w:rsidRDefault="00CC61FF" w:rsidP="00CC61FF">
            <w:pPr>
              <w:rPr>
                <w:rFonts w:cs="Arial"/>
                <w:sz w:val="16"/>
                <w:szCs w:val="16"/>
              </w:rPr>
            </w:pPr>
            <w:r w:rsidRPr="00EC63ED">
              <w:rPr>
                <w:rFonts w:cs="Arial"/>
                <w:sz w:val="16"/>
                <w:szCs w:val="16"/>
              </w:rPr>
              <w:t xml:space="preserve">Lead poisoning </w:t>
            </w:r>
          </w:p>
        </w:tc>
        <w:tc>
          <w:tcPr>
            <w:tcW w:w="696" w:type="dxa"/>
            <w:tcBorders>
              <w:top w:val="single" w:sz="4" w:space="0" w:color="auto"/>
              <w:left w:val="nil"/>
              <w:bottom w:val="single" w:sz="4" w:space="0" w:color="auto"/>
              <w:right w:val="single" w:sz="4" w:space="0" w:color="auto"/>
            </w:tcBorders>
            <w:shd w:val="clear" w:color="auto" w:fill="auto"/>
            <w:noWrap/>
            <w:vAlign w:val="center"/>
          </w:tcPr>
          <w:p w14:paraId="3F570B70" w14:textId="426EBF4F" w:rsidR="00CC61FF" w:rsidRPr="00C838BA" w:rsidRDefault="00CC61FF" w:rsidP="00CC61FF">
            <w:pPr>
              <w:jc w:val="center"/>
              <w:rPr>
                <w:rFonts w:cs="Arial"/>
                <w:sz w:val="16"/>
                <w:szCs w:val="16"/>
              </w:rPr>
            </w:pPr>
            <w:r w:rsidRPr="00C838BA">
              <w:rPr>
                <w:rFonts w:cs="Calibri"/>
                <w:color w:val="000000"/>
                <w:sz w:val="16"/>
                <w:szCs w:val="16"/>
              </w:rPr>
              <w:t>0</w:t>
            </w:r>
          </w:p>
        </w:tc>
        <w:tc>
          <w:tcPr>
            <w:tcW w:w="69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5EAD38" w14:textId="2DAE19C2" w:rsidR="00CC61FF" w:rsidRPr="00C838BA" w:rsidRDefault="00CC61FF" w:rsidP="00CC61FF">
            <w:pPr>
              <w:jc w:val="center"/>
              <w:rPr>
                <w:rFonts w:cs="Arial"/>
                <w:sz w:val="16"/>
                <w:szCs w:val="16"/>
              </w:rPr>
            </w:pPr>
            <w:r w:rsidRPr="00C838BA">
              <w:rPr>
                <w:rFonts w:cs="Calibri"/>
                <w:color w:val="000000"/>
                <w:sz w:val="16"/>
                <w:szCs w:val="16"/>
              </w:rPr>
              <w:t>0</w:t>
            </w:r>
          </w:p>
        </w:tc>
        <w:tc>
          <w:tcPr>
            <w:tcW w:w="8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27F58B" w14:textId="0B1EFC13" w:rsidR="00CC61FF" w:rsidRPr="00C838BA" w:rsidRDefault="00CC61FF" w:rsidP="00CC61FF">
            <w:pPr>
              <w:jc w:val="center"/>
              <w:rPr>
                <w:rFonts w:cs="Arial"/>
                <w:sz w:val="16"/>
                <w:szCs w:val="16"/>
              </w:rPr>
            </w:pPr>
            <w:r w:rsidRPr="00C838BA">
              <w:rPr>
                <w:rFonts w:cs="Calibri"/>
                <w:color w:val="000000"/>
                <w:sz w:val="16"/>
                <w:szCs w:val="16"/>
              </w:rPr>
              <w:t>0</w:t>
            </w:r>
          </w:p>
        </w:tc>
        <w:tc>
          <w:tcPr>
            <w:tcW w:w="8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0391D0" w14:textId="3EB91B27" w:rsidR="00CC61FF" w:rsidRPr="00C838BA" w:rsidRDefault="00CC61FF" w:rsidP="00CC61FF">
            <w:pPr>
              <w:jc w:val="center"/>
              <w:rPr>
                <w:rFonts w:cs="Arial"/>
                <w:sz w:val="16"/>
                <w:szCs w:val="16"/>
              </w:rPr>
            </w:pPr>
            <w:r w:rsidRPr="00C838BA">
              <w:rPr>
                <w:rFonts w:cs="Calibri"/>
                <w:color w:val="000000"/>
                <w:sz w:val="16"/>
                <w:szCs w:val="16"/>
              </w:rPr>
              <w:t>0</w:t>
            </w:r>
          </w:p>
        </w:tc>
        <w:tc>
          <w:tcPr>
            <w:tcW w:w="69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FDBADE" w14:textId="5E536E20" w:rsidR="00CC61FF" w:rsidRPr="00C838BA" w:rsidRDefault="00CC61FF" w:rsidP="00CC61FF">
            <w:pPr>
              <w:jc w:val="center"/>
              <w:rPr>
                <w:rFonts w:cs="Arial"/>
                <w:sz w:val="16"/>
                <w:szCs w:val="16"/>
              </w:rPr>
            </w:pPr>
            <w:r w:rsidRPr="00C838BA">
              <w:rPr>
                <w:rFonts w:cs="Calibri"/>
                <w:color w:val="000000"/>
                <w:sz w:val="16"/>
                <w:szCs w:val="16"/>
              </w:rPr>
              <w:t>0</w:t>
            </w:r>
          </w:p>
        </w:tc>
        <w:tc>
          <w:tcPr>
            <w:tcW w:w="69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F6BC79" w14:textId="41B49BFD" w:rsidR="00CC61FF" w:rsidRPr="00C838BA" w:rsidRDefault="00CC61FF" w:rsidP="00CC61FF">
            <w:pPr>
              <w:jc w:val="center"/>
              <w:rPr>
                <w:rFonts w:cs="Arial"/>
                <w:sz w:val="16"/>
                <w:szCs w:val="16"/>
              </w:rPr>
            </w:pPr>
            <w:r w:rsidRPr="00C838BA">
              <w:rPr>
                <w:rFonts w:cs="Calibri"/>
                <w:color w:val="000000"/>
                <w:sz w:val="16"/>
                <w:szCs w:val="16"/>
              </w:rPr>
              <w:t>0</w:t>
            </w:r>
          </w:p>
        </w:tc>
        <w:tc>
          <w:tcPr>
            <w:tcW w:w="83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A96877" w14:textId="48D114FF" w:rsidR="00CC61FF" w:rsidRPr="00C838BA" w:rsidRDefault="00CC61FF" w:rsidP="00CC61FF">
            <w:pPr>
              <w:jc w:val="center"/>
              <w:rPr>
                <w:rFonts w:cs="Arial"/>
                <w:sz w:val="16"/>
                <w:szCs w:val="16"/>
              </w:rPr>
            </w:pPr>
            <w:r w:rsidRPr="00C838BA">
              <w:rPr>
                <w:rFonts w:cs="Calibri"/>
                <w:color w:val="000000"/>
                <w:sz w:val="16"/>
                <w:szCs w:val="16"/>
              </w:rPr>
              <w:t>0</w:t>
            </w:r>
          </w:p>
        </w:tc>
        <w:tc>
          <w:tcPr>
            <w:tcW w:w="72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197678" w14:textId="181F5D8B" w:rsidR="00CC61FF" w:rsidRPr="00C838BA" w:rsidRDefault="00CC61FF" w:rsidP="00CC61FF">
            <w:pPr>
              <w:jc w:val="center"/>
              <w:rPr>
                <w:rFonts w:cs="Arial"/>
                <w:sz w:val="16"/>
                <w:szCs w:val="16"/>
              </w:rPr>
            </w:pPr>
            <w:r w:rsidRPr="00C838BA">
              <w:rPr>
                <w:rFonts w:cs="Calibri"/>
                <w:color w:val="000000"/>
                <w:sz w:val="16"/>
                <w:szCs w:val="16"/>
              </w:rPr>
              <w:t>0</w:t>
            </w:r>
          </w:p>
        </w:tc>
        <w:tc>
          <w:tcPr>
            <w:tcW w:w="106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E2C03E" w14:textId="06546E59" w:rsidR="00CC61FF" w:rsidRPr="00C838BA" w:rsidRDefault="00CC61FF" w:rsidP="00CC61FF">
            <w:pPr>
              <w:jc w:val="center"/>
              <w:rPr>
                <w:rFonts w:cs="Arial"/>
                <w:sz w:val="16"/>
                <w:szCs w:val="16"/>
              </w:rPr>
            </w:pPr>
            <w:r w:rsidRPr="00C838BA">
              <w:rPr>
                <w:rFonts w:cs="Calibri"/>
                <w:color w:val="000000"/>
                <w:sz w:val="16"/>
                <w:szCs w:val="16"/>
              </w:rPr>
              <w:t>0</w:t>
            </w:r>
          </w:p>
        </w:tc>
        <w:tc>
          <w:tcPr>
            <w:tcW w:w="796" w:type="dxa"/>
            <w:tcBorders>
              <w:top w:val="single" w:sz="4" w:space="0" w:color="auto"/>
              <w:left w:val="single" w:sz="4" w:space="0" w:color="auto"/>
              <w:bottom w:val="single" w:sz="4" w:space="0" w:color="auto"/>
              <w:right w:val="single" w:sz="4" w:space="0" w:color="auto"/>
            </w:tcBorders>
            <w:shd w:val="clear" w:color="auto" w:fill="auto"/>
            <w:vAlign w:val="center"/>
          </w:tcPr>
          <w:p w14:paraId="75F60507" w14:textId="7019FF6E" w:rsidR="00CC61FF" w:rsidRPr="00C838BA" w:rsidRDefault="00CC61FF" w:rsidP="00CC61FF">
            <w:pPr>
              <w:jc w:val="center"/>
              <w:rPr>
                <w:rFonts w:cs="Arial"/>
                <w:b/>
                <w:bCs/>
                <w:sz w:val="16"/>
                <w:szCs w:val="16"/>
              </w:rPr>
            </w:pPr>
            <w:r w:rsidRPr="00C838BA">
              <w:rPr>
                <w:rFonts w:cs="Calibri"/>
                <w:b/>
                <w:color w:val="000000"/>
                <w:sz w:val="16"/>
                <w:szCs w:val="16"/>
              </w:rPr>
              <w:t>0</w:t>
            </w:r>
          </w:p>
        </w:tc>
        <w:tc>
          <w:tcPr>
            <w:tcW w:w="1050" w:type="dxa"/>
            <w:tcBorders>
              <w:top w:val="single" w:sz="4" w:space="0" w:color="auto"/>
              <w:left w:val="single" w:sz="4" w:space="0" w:color="auto"/>
              <w:bottom w:val="single" w:sz="4" w:space="0" w:color="auto"/>
              <w:right w:val="nil"/>
            </w:tcBorders>
            <w:shd w:val="clear" w:color="auto" w:fill="auto"/>
          </w:tcPr>
          <w:p w14:paraId="7A2BDD11" w14:textId="08819C44" w:rsidR="00CC61FF" w:rsidRPr="00C838BA" w:rsidRDefault="00CC61FF" w:rsidP="00CC61FF">
            <w:pPr>
              <w:jc w:val="center"/>
              <w:rPr>
                <w:rFonts w:cs="Arial"/>
                <w:b/>
                <w:sz w:val="16"/>
                <w:szCs w:val="16"/>
              </w:rPr>
            </w:pPr>
            <w:r w:rsidRPr="0053656F">
              <w:rPr>
                <w:rFonts w:cs="Arial"/>
                <w:b/>
                <w:sz w:val="16"/>
                <w:szCs w:val="16"/>
              </w:rPr>
              <w:t>0(0.0)</w:t>
            </w:r>
          </w:p>
        </w:tc>
        <w:tc>
          <w:tcPr>
            <w:tcW w:w="899" w:type="dxa"/>
            <w:shd w:val="clear" w:color="auto" w:fill="auto"/>
            <w:vAlign w:val="center"/>
          </w:tcPr>
          <w:p w14:paraId="7FCCDB5E" w14:textId="38EC90C0" w:rsidR="00CC61FF" w:rsidRPr="00EC63ED" w:rsidRDefault="00CC61FF" w:rsidP="00CC61FF">
            <w:pPr>
              <w:jc w:val="center"/>
              <w:rPr>
                <w:rFonts w:cs="Arial"/>
                <w:sz w:val="16"/>
                <w:szCs w:val="16"/>
              </w:rPr>
            </w:pPr>
            <w:r w:rsidRPr="00EC63ED">
              <w:rPr>
                <w:rFonts w:cs="Arial"/>
                <w:b/>
                <w:color w:val="000000"/>
                <w:sz w:val="16"/>
                <w:szCs w:val="16"/>
              </w:rPr>
              <w:t>0</w:t>
            </w:r>
          </w:p>
        </w:tc>
        <w:tc>
          <w:tcPr>
            <w:tcW w:w="1049" w:type="dxa"/>
            <w:shd w:val="clear" w:color="auto" w:fill="auto"/>
          </w:tcPr>
          <w:p w14:paraId="7108B1A3" w14:textId="6F549306" w:rsidR="00CC61FF" w:rsidRPr="00EC63ED" w:rsidRDefault="00CC61FF" w:rsidP="00CC61FF">
            <w:pPr>
              <w:jc w:val="center"/>
              <w:rPr>
                <w:rFonts w:cs="Arial"/>
                <w:sz w:val="16"/>
                <w:szCs w:val="16"/>
              </w:rPr>
            </w:pPr>
            <w:r w:rsidRPr="008533F6">
              <w:rPr>
                <w:rFonts w:cs="Arial"/>
                <w:b/>
                <w:sz w:val="16"/>
                <w:szCs w:val="16"/>
              </w:rPr>
              <w:t>0(0.0)</w:t>
            </w:r>
          </w:p>
        </w:tc>
      </w:tr>
      <w:tr w:rsidR="00CC61FF" w:rsidRPr="00EC63ED" w14:paraId="1D0CBDFC" w14:textId="77777777" w:rsidTr="00CC61FF">
        <w:trPr>
          <w:trHeight w:val="212"/>
        </w:trPr>
        <w:tc>
          <w:tcPr>
            <w:tcW w:w="3142" w:type="dxa"/>
            <w:noWrap/>
            <w:hideMark/>
          </w:tcPr>
          <w:p w14:paraId="3CF6888E" w14:textId="77777777" w:rsidR="00CC61FF" w:rsidRPr="00EC63ED" w:rsidRDefault="00CC61FF" w:rsidP="00CC61FF">
            <w:pPr>
              <w:rPr>
                <w:rFonts w:cs="Arial"/>
                <w:sz w:val="16"/>
                <w:szCs w:val="16"/>
              </w:rPr>
            </w:pPr>
            <w:r w:rsidRPr="00EC63ED">
              <w:rPr>
                <w:rFonts w:cs="Arial"/>
                <w:sz w:val="16"/>
                <w:szCs w:val="16"/>
              </w:rPr>
              <w:t>Legionellosis</w:t>
            </w:r>
          </w:p>
        </w:tc>
        <w:tc>
          <w:tcPr>
            <w:tcW w:w="696" w:type="dxa"/>
            <w:tcBorders>
              <w:top w:val="single" w:sz="4" w:space="0" w:color="auto"/>
              <w:left w:val="nil"/>
              <w:bottom w:val="single" w:sz="4" w:space="0" w:color="auto"/>
              <w:right w:val="single" w:sz="4" w:space="0" w:color="auto"/>
            </w:tcBorders>
            <w:shd w:val="clear" w:color="auto" w:fill="auto"/>
            <w:noWrap/>
            <w:vAlign w:val="center"/>
          </w:tcPr>
          <w:p w14:paraId="58E17172" w14:textId="30691A85" w:rsidR="00CC61FF" w:rsidRPr="00C838BA" w:rsidRDefault="00CC61FF" w:rsidP="00CC61FF">
            <w:pPr>
              <w:jc w:val="center"/>
              <w:rPr>
                <w:rFonts w:cs="Arial"/>
                <w:sz w:val="16"/>
                <w:szCs w:val="16"/>
              </w:rPr>
            </w:pPr>
            <w:r w:rsidRPr="00C838BA">
              <w:rPr>
                <w:rFonts w:cs="Calibri"/>
                <w:color w:val="000000"/>
                <w:sz w:val="16"/>
                <w:szCs w:val="16"/>
              </w:rPr>
              <w:t>0</w:t>
            </w:r>
          </w:p>
        </w:tc>
        <w:tc>
          <w:tcPr>
            <w:tcW w:w="69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CA15A7" w14:textId="4B2B2806" w:rsidR="00CC61FF" w:rsidRPr="00C838BA" w:rsidRDefault="00CC61FF" w:rsidP="00CC61FF">
            <w:pPr>
              <w:jc w:val="center"/>
              <w:rPr>
                <w:rFonts w:cs="Arial"/>
                <w:sz w:val="16"/>
                <w:szCs w:val="16"/>
              </w:rPr>
            </w:pPr>
            <w:r w:rsidRPr="00C838BA">
              <w:rPr>
                <w:rFonts w:cs="Calibri"/>
                <w:color w:val="000000"/>
                <w:sz w:val="16"/>
                <w:szCs w:val="16"/>
              </w:rPr>
              <w:t>0</w:t>
            </w:r>
          </w:p>
        </w:tc>
        <w:tc>
          <w:tcPr>
            <w:tcW w:w="8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AD8F71" w14:textId="51AB4180" w:rsidR="00CC61FF" w:rsidRPr="00C838BA" w:rsidRDefault="00CC61FF" w:rsidP="00CC61FF">
            <w:pPr>
              <w:jc w:val="center"/>
              <w:rPr>
                <w:rFonts w:cs="Arial"/>
                <w:sz w:val="16"/>
                <w:szCs w:val="16"/>
              </w:rPr>
            </w:pPr>
            <w:r w:rsidRPr="00C838BA">
              <w:rPr>
                <w:rFonts w:cs="Calibri"/>
                <w:color w:val="000000"/>
                <w:sz w:val="16"/>
                <w:szCs w:val="16"/>
              </w:rPr>
              <w:t>0</w:t>
            </w:r>
          </w:p>
        </w:tc>
        <w:tc>
          <w:tcPr>
            <w:tcW w:w="8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64D1D9" w14:textId="31FCA4BE" w:rsidR="00CC61FF" w:rsidRPr="00C838BA" w:rsidRDefault="00CC61FF" w:rsidP="00CC61FF">
            <w:pPr>
              <w:jc w:val="center"/>
              <w:rPr>
                <w:rFonts w:cs="Arial"/>
                <w:sz w:val="16"/>
                <w:szCs w:val="16"/>
              </w:rPr>
            </w:pPr>
            <w:r w:rsidRPr="00C838BA">
              <w:rPr>
                <w:rFonts w:cs="Calibri"/>
                <w:color w:val="000000"/>
                <w:sz w:val="16"/>
                <w:szCs w:val="16"/>
              </w:rPr>
              <w:t>0</w:t>
            </w:r>
          </w:p>
        </w:tc>
        <w:tc>
          <w:tcPr>
            <w:tcW w:w="69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1D3259C" w14:textId="4448CD50" w:rsidR="00CC61FF" w:rsidRPr="00C838BA" w:rsidRDefault="00CC61FF" w:rsidP="00CC61FF">
            <w:pPr>
              <w:jc w:val="center"/>
              <w:rPr>
                <w:rFonts w:cs="Arial"/>
                <w:sz w:val="16"/>
                <w:szCs w:val="16"/>
              </w:rPr>
            </w:pPr>
            <w:r w:rsidRPr="00C838BA">
              <w:rPr>
                <w:rFonts w:cs="Calibri"/>
                <w:color w:val="000000"/>
                <w:sz w:val="16"/>
                <w:szCs w:val="16"/>
              </w:rPr>
              <w:t>0</w:t>
            </w:r>
          </w:p>
        </w:tc>
        <w:tc>
          <w:tcPr>
            <w:tcW w:w="69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5698DA" w14:textId="37F94A0F" w:rsidR="00CC61FF" w:rsidRPr="00C838BA" w:rsidRDefault="00CC61FF" w:rsidP="00CC61FF">
            <w:pPr>
              <w:jc w:val="center"/>
              <w:rPr>
                <w:rFonts w:cs="Arial"/>
                <w:sz w:val="16"/>
                <w:szCs w:val="16"/>
              </w:rPr>
            </w:pPr>
            <w:r w:rsidRPr="00C838BA">
              <w:rPr>
                <w:rFonts w:cs="Calibri"/>
                <w:color w:val="000000"/>
                <w:sz w:val="16"/>
                <w:szCs w:val="16"/>
              </w:rPr>
              <w:t>0</w:t>
            </w:r>
          </w:p>
        </w:tc>
        <w:tc>
          <w:tcPr>
            <w:tcW w:w="83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32D278" w14:textId="719AECAD" w:rsidR="00CC61FF" w:rsidRPr="00C838BA" w:rsidRDefault="00CC61FF" w:rsidP="00CC61FF">
            <w:pPr>
              <w:jc w:val="center"/>
              <w:rPr>
                <w:rFonts w:cs="Arial"/>
                <w:sz w:val="16"/>
                <w:szCs w:val="16"/>
              </w:rPr>
            </w:pPr>
            <w:r w:rsidRPr="00C838BA">
              <w:rPr>
                <w:rFonts w:cs="Calibri"/>
                <w:color w:val="000000"/>
                <w:sz w:val="16"/>
                <w:szCs w:val="16"/>
              </w:rPr>
              <w:t>0</w:t>
            </w:r>
          </w:p>
        </w:tc>
        <w:tc>
          <w:tcPr>
            <w:tcW w:w="72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C0EEF5" w14:textId="5F7690C6" w:rsidR="00CC61FF" w:rsidRPr="00C838BA" w:rsidRDefault="00CC61FF" w:rsidP="00CC61FF">
            <w:pPr>
              <w:jc w:val="center"/>
              <w:rPr>
                <w:rFonts w:cs="Arial"/>
                <w:sz w:val="16"/>
                <w:szCs w:val="16"/>
              </w:rPr>
            </w:pPr>
            <w:r w:rsidRPr="00C838BA">
              <w:rPr>
                <w:rFonts w:cs="Calibri"/>
                <w:color w:val="000000"/>
                <w:sz w:val="16"/>
                <w:szCs w:val="16"/>
              </w:rPr>
              <w:t>0</w:t>
            </w:r>
          </w:p>
        </w:tc>
        <w:tc>
          <w:tcPr>
            <w:tcW w:w="106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9BEAAC" w14:textId="629CD35F" w:rsidR="00CC61FF" w:rsidRPr="00C838BA" w:rsidRDefault="00CC61FF" w:rsidP="00CC61FF">
            <w:pPr>
              <w:jc w:val="center"/>
              <w:rPr>
                <w:rFonts w:cs="Arial"/>
                <w:sz w:val="16"/>
                <w:szCs w:val="16"/>
              </w:rPr>
            </w:pPr>
            <w:r w:rsidRPr="00C838BA">
              <w:rPr>
                <w:rFonts w:cs="Calibri"/>
                <w:color w:val="000000"/>
                <w:sz w:val="16"/>
                <w:szCs w:val="16"/>
              </w:rPr>
              <w:t>4</w:t>
            </w:r>
          </w:p>
        </w:tc>
        <w:tc>
          <w:tcPr>
            <w:tcW w:w="796" w:type="dxa"/>
            <w:tcBorders>
              <w:top w:val="single" w:sz="4" w:space="0" w:color="auto"/>
              <w:left w:val="single" w:sz="4" w:space="0" w:color="auto"/>
              <w:bottom w:val="single" w:sz="4" w:space="0" w:color="auto"/>
              <w:right w:val="single" w:sz="4" w:space="0" w:color="auto"/>
            </w:tcBorders>
            <w:shd w:val="clear" w:color="auto" w:fill="auto"/>
            <w:vAlign w:val="center"/>
          </w:tcPr>
          <w:p w14:paraId="69869A44" w14:textId="3565BC61" w:rsidR="00CC61FF" w:rsidRPr="00C838BA" w:rsidRDefault="00CC61FF" w:rsidP="00CC61FF">
            <w:pPr>
              <w:jc w:val="center"/>
              <w:rPr>
                <w:rFonts w:cs="Arial"/>
                <w:b/>
                <w:sz w:val="16"/>
                <w:szCs w:val="16"/>
              </w:rPr>
            </w:pPr>
            <w:r w:rsidRPr="00C838BA">
              <w:rPr>
                <w:rFonts w:cs="Calibri"/>
                <w:color w:val="000000"/>
                <w:sz w:val="16"/>
                <w:szCs w:val="16"/>
              </w:rPr>
              <w:t>4</w:t>
            </w:r>
          </w:p>
        </w:tc>
        <w:tc>
          <w:tcPr>
            <w:tcW w:w="1050" w:type="dxa"/>
            <w:tcBorders>
              <w:top w:val="single" w:sz="4" w:space="0" w:color="auto"/>
              <w:left w:val="single" w:sz="4" w:space="0" w:color="auto"/>
              <w:bottom w:val="single" w:sz="4" w:space="0" w:color="auto"/>
              <w:right w:val="nil"/>
            </w:tcBorders>
            <w:shd w:val="clear" w:color="auto" w:fill="auto"/>
          </w:tcPr>
          <w:p w14:paraId="6BD919B9" w14:textId="1A994179" w:rsidR="00CC61FF" w:rsidRPr="00C838BA" w:rsidRDefault="00CC61FF" w:rsidP="00CC61FF">
            <w:pPr>
              <w:jc w:val="center"/>
              <w:rPr>
                <w:rFonts w:cs="Arial"/>
                <w:b/>
                <w:sz w:val="16"/>
                <w:szCs w:val="16"/>
              </w:rPr>
            </w:pPr>
            <w:r w:rsidRPr="0053656F">
              <w:rPr>
                <w:rFonts w:cs="Arial"/>
                <w:b/>
                <w:sz w:val="16"/>
                <w:szCs w:val="16"/>
              </w:rPr>
              <w:t>0(0.0)</w:t>
            </w:r>
          </w:p>
        </w:tc>
        <w:tc>
          <w:tcPr>
            <w:tcW w:w="899" w:type="dxa"/>
            <w:shd w:val="clear" w:color="auto" w:fill="auto"/>
            <w:vAlign w:val="bottom"/>
          </w:tcPr>
          <w:p w14:paraId="02BCCFD6" w14:textId="4FBC4D37" w:rsidR="00CC61FF" w:rsidRPr="00EC63ED" w:rsidRDefault="00CC61FF" w:rsidP="00CC61FF">
            <w:pPr>
              <w:jc w:val="center"/>
              <w:rPr>
                <w:rFonts w:cs="Arial"/>
                <w:sz w:val="16"/>
                <w:szCs w:val="16"/>
              </w:rPr>
            </w:pPr>
            <w:r w:rsidRPr="00EC63ED">
              <w:rPr>
                <w:rFonts w:cs="Arial"/>
                <w:sz w:val="16"/>
                <w:szCs w:val="16"/>
              </w:rPr>
              <w:t>3</w:t>
            </w:r>
          </w:p>
        </w:tc>
        <w:tc>
          <w:tcPr>
            <w:tcW w:w="1049" w:type="dxa"/>
            <w:shd w:val="clear" w:color="auto" w:fill="auto"/>
          </w:tcPr>
          <w:p w14:paraId="207E0183" w14:textId="04716ED7" w:rsidR="00CC61FF" w:rsidRPr="00EC63ED" w:rsidRDefault="00CC61FF" w:rsidP="00CC61FF">
            <w:pPr>
              <w:jc w:val="center"/>
              <w:rPr>
                <w:rFonts w:cs="Arial"/>
                <w:sz w:val="16"/>
                <w:szCs w:val="16"/>
              </w:rPr>
            </w:pPr>
            <w:r w:rsidRPr="008533F6">
              <w:rPr>
                <w:rFonts w:cs="Arial"/>
                <w:b/>
                <w:sz w:val="16"/>
                <w:szCs w:val="16"/>
              </w:rPr>
              <w:t>0(0.0)</w:t>
            </w:r>
          </w:p>
        </w:tc>
      </w:tr>
      <w:tr w:rsidR="00CC61FF" w:rsidRPr="00EC63ED" w14:paraId="08CE908F" w14:textId="77777777" w:rsidTr="00CC61FF">
        <w:trPr>
          <w:trHeight w:val="212"/>
        </w:trPr>
        <w:tc>
          <w:tcPr>
            <w:tcW w:w="3142" w:type="dxa"/>
            <w:noWrap/>
            <w:hideMark/>
          </w:tcPr>
          <w:p w14:paraId="0CE12A4B" w14:textId="77777777" w:rsidR="00CC61FF" w:rsidRPr="00EC63ED" w:rsidRDefault="00CC61FF" w:rsidP="00CC61FF">
            <w:pPr>
              <w:rPr>
                <w:rFonts w:cs="Arial"/>
                <w:sz w:val="16"/>
                <w:szCs w:val="16"/>
              </w:rPr>
            </w:pPr>
            <w:r w:rsidRPr="00EC63ED">
              <w:rPr>
                <w:rFonts w:cs="Arial"/>
                <w:sz w:val="16"/>
                <w:szCs w:val="16"/>
              </w:rPr>
              <w:t>Leprosy</w:t>
            </w:r>
          </w:p>
        </w:tc>
        <w:tc>
          <w:tcPr>
            <w:tcW w:w="696" w:type="dxa"/>
            <w:tcBorders>
              <w:top w:val="single" w:sz="4" w:space="0" w:color="auto"/>
              <w:left w:val="nil"/>
              <w:bottom w:val="single" w:sz="4" w:space="0" w:color="auto"/>
              <w:right w:val="single" w:sz="4" w:space="0" w:color="auto"/>
            </w:tcBorders>
            <w:shd w:val="clear" w:color="auto" w:fill="auto"/>
            <w:noWrap/>
            <w:vAlign w:val="center"/>
          </w:tcPr>
          <w:p w14:paraId="35202623" w14:textId="1AF8990D" w:rsidR="00CC61FF" w:rsidRPr="00C838BA" w:rsidRDefault="00CC61FF" w:rsidP="00CC61FF">
            <w:pPr>
              <w:jc w:val="center"/>
              <w:rPr>
                <w:rFonts w:cs="Arial"/>
                <w:sz w:val="16"/>
                <w:szCs w:val="16"/>
              </w:rPr>
            </w:pPr>
            <w:r w:rsidRPr="00C838BA">
              <w:rPr>
                <w:rFonts w:cs="Calibri"/>
                <w:color w:val="000000"/>
                <w:sz w:val="16"/>
                <w:szCs w:val="16"/>
              </w:rPr>
              <w:t>0</w:t>
            </w:r>
          </w:p>
        </w:tc>
        <w:tc>
          <w:tcPr>
            <w:tcW w:w="69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63CA9B" w14:textId="4E1449F5" w:rsidR="00CC61FF" w:rsidRPr="00C838BA" w:rsidRDefault="00CC61FF" w:rsidP="00CC61FF">
            <w:pPr>
              <w:jc w:val="center"/>
              <w:rPr>
                <w:rFonts w:cs="Arial"/>
                <w:sz w:val="16"/>
                <w:szCs w:val="16"/>
              </w:rPr>
            </w:pPr>
            <w:r w:rsidRPr="00C838BA">
              <w:rPr>
                <w:rFonts w:cs="Calibri"/>
                <w:color w:val="000000"/>
                <w:sz w:val="16"/>
                <w:szCs w:val="16"/>
              </w:rPr>
              <w:t>0</w:t>
            </w:r>
          </w:p>
        </w:tc>
        <w:tc>
          <w:tcPr>
            <w:tcW w:w="8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60777F" w14:textId="7B662BB8" w:rsidR="00CC61FF" w:rsidRPr="00C838BA" w:rsidRDefault="00CC61FF" w:rsidP="00CC61FF">
            <w:pPr>
              <w:jc w:val="center"/>
              <w:rPr>
                <w:rFonts w:cs="Arial"/>
                <w:sz w:val="16"/>
                <w:szCs w:val="16"/>
              </w:rPr>
            </w:pPr>
            <w:r w:rsidRPr="00C838BA">
              <w:rPr>
                <w:rFonts w:cs="Calibri"/>
                <w:color w:val="000000"/>
                <w:sz w:val="16"/>
                <w:szCs w:val="16"/>
              </w:rPr>
              <w:t>0</w:t>
            </w:r>
          </w:p>
        </w:tc>
        <w:tc>
          <w:tcPr>
            <w:tcW w:w="8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D51F26" w14:textId="19A82B61" w:rsidR="00CC61FF" w:rsidRPr="00C838BA" w:rsidRDefault="00CC61FF" w:rsidP="00CC61FF">
            <w:pPr>
              <w:jc w:val="center"/>
              <w:rPr>
                <w:rFonts w:cs="Arial"/>
                <w:sz w:val="16"/>
                <w:szCs w:val="16"/>
              </w:rPr>
            </w:pPr>
            <w:r w:rsidRPr="00C838BA">
              <w:rPr>
                <w:rFonts w:cs="Calibri"/>
                <w:color w:val="000000"/>
                <w:sz w:val="16"/>
                <w:szCs w:val="16"/>
              </w:rPr>
              <w:t>0</w:t>
            </w:r>
          </w:p>
        </w:tc>
        <w:tc>
          <w:tcPr>
            <w:tcW w:w="69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18D0BE" w14:textId="6394F3B0" w:rsidR="00CC61FF" w:rsidRPr="00C838BA" w:rsidRDefault="00CC61FF" w:rsidP="00CC61FF">
            <w:pPr>
              <w:jc w:val="center"/>
              <w:rPr>
                <w:rFonts w:cs="Arial"/>
                <w:sz w:val="16"/>
                <w:szCs w:val="16"/>
              </w:rPr>
            </w:pPr>
            <w:r w:rsidRPr="00C838BA">
              <w:rPr>
                <w:rFonts w:cs="Calibri"/>
                <w:color w:val="000000"/>
                <w:sz w:val="16"/>
                <w:szCs w:val="16"/>
              </w:rPr>
              <w:t>0</w:t>
            </w:r>
          </w:p>
        </w:tc>
        <w:tc>
          <w:tcPr>
            <w:tcW w:w="69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0CDDFF" w14:textId="6455A3C4" w:rsidR="00CC61FF" w:rsidRPr="00C838BA" w:rsidRDefault="00CC61FF" w:rsidP="00CC61FF">
            <w:pPr>
              <w:jc w:val="center"/>
              <w:rPr>
                <w:rFonts w:cs="Arial"/>
                <w:sz w:val="16"/>
                <w:szCs w:val="16"/>
              </w:rPr>
            </w:pPr>
            <w:r w:rsidRPr="00C838BA">
              <w:rPr>
                <w:rFonts w:cs="Calibri"/>
                <w:color w:val="000000"/>
                <w:sz w:val="16"/>
                <w:szCs w:val="16"/>
              </w:rPr>
              <w:t>0</w:t>
            </w:r>
          </w:p>
        </w:tc>
        <w:tc>
          <w:tcPr>
            <w:tcW w:w="83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AD325E" w14:textId="44788792" w:rsidR="00CC61FF" w:rsidRPr="00C838BA" w:rsidRDefault="00CC61FF" w:rsidP="00CC61FF">
            <w:pPr>
              <w:jc w:val="center"/>
              <w:rPr>
                <w:rFonts w:cs="Arial"/>
                <w:sz w:val="16"/>
                <w:szCs w:val="16"/>
              </w:rPr>
            </w:pPr>
            <w:r w:rsidRPr="00C838BA">
              <w:rPr>
                <w:rFonts w:cs="Calibri"/>
                <w:color w:val="000000"/>
                <w:sz w:val="16"/>
                <w:szCs w:val="16"/>
              </w:rPr>
              <w:t>0</w:t>
            </w:r>
          </w:p>
        </w:tc>
        <w:tc>
          <w:tcPr>
            <w:tcW w:w="72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71F280" w14:textId="5EF5BF0F" w:rsidR="00CC61FF" w:rsidRPr="00C838BA" w:rsidRDefault="00CC61FF" w:rsidP="00CC61FF">
            <w:pPr>
              <w:jc w:val="center"/>
              <w:rPr>
                <w:rFonts w:cs="Arial"/>
                <w:sz w:val="16"/>
                <w:szCs w:val="16"/>
              </w:rPr>
            </w:pPr>
            <w:r w:rsidRPr="00C838BA">
              <w:rPr>
                <w:rFonts w:cs="Calibri"/>
                <w:color w:val="000000"/>
                <w:sz w:val="16"/>
                <w:szCs w:val="16"/>
              </w:rPr>
              <w:t>0</w:t>
            </w:r>
          </w:p>
        </w:tc>
        <w:tc>
          <w:tcPr>
            <w:tcW w:w="106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70F4BD" w14:textId="14AF862F" w:rsidR="00CC61FF" w:rsidRPr="00C838BA" w:rsidRDefault="00CC61FF" w:rsidP="00CC61FF">
            <w:pPr>
              <w:jc w:val="center"/>
              <w:rPr>
                <w:rFonts w:cs="Arial"/>
                <w:sz w:val="16"/>
                <w:szCs w:val="16"/>
              </w:rPr>
            </w:pPr>
            <w:r w:rsidRPr="00C838BA">
              <w:rPr>
                <w:rFonts w:cs="Calibri"/>
                <w:color w:val="000000"/>
                <w:sz w:val="16"/>
                <w:szCs w:val="16"/>
              </w:rPr>
              <w:t>0</w:t>
            </w:r>
          </w:p>
        </w:tc>
        <w:tc>
          <w:tcPr>
            <w:tcW w:w="796" w:type="dxa"/>
            <w:tcBorders>
              <w:top w:val="single" w:sz="4" w:space="0" w:color="auto"/>
              <w:left w:val="single" w:sz="4" w:space="0" w:color="auto"/>
              <w:bottom w:val="single" w:sz="4" w:space="0" w:color="auto"/>
              <w:right w:val="single" w:sz="4" w:space="0" w:color="auto"/>
            </w:tcBorders>
            <w:shd w:val="clear" w:color="auto" w:fill="auto"/>
            <w:vAlign w:val="center"/>
          </w:tcPr>
          <w:p w14:paraId="1E69C124" w14:textId="2CBB637C" w:rsidR="00CC61FF" w:rsidRPr="00C838BA" w:rsidRDefault="00CC61FF" w:rsidP="00CC61FF">
            <w:pPr>
              <w:jc w:val="center"/>
              <w:rPr>
                <w:rFonts w:cs="Arial"/>
                <w:b/>
                <w:sz w:val="16"/>
                <w:szCs w:val="16"/>
              </w:rPr>
            </w:pPr>
            <w:r w:rsidRPr="00C838BA">
              <w:rPr>
                <w:rFonts w:cs="Calibri"/>
                <w:b/>
                <w:color w:val="000000"/>
                <w:sz w:val="16"/>
                <w:szCs w:val="16"/>
              </w:rPr>
              <w:t>0</w:t>
            </w:r>
          </w:p>
        </w:tc>
        <w:tc>
          <w:tcPr>
            <w:tcW w:w="1050" w:type="dxa"/>
            <w:tcBorders>
              <w:top w:val="single" w:sz="4" w:space="0" w:color="auto"/>
              <w:left w:val="single" w:sz="4" w:space="0" w:color="auto"/>
              <w:bottom w:val="single" w:sz="4" w:space="0" w:color="auto"/>
              <w:right w:val="nil"/>
            </w:tcBorders>
            <w:shd w:val="clear" w:color="auto" w:fill="auto"/>
          </w:tcPr>
          <w:p w14:paraId="5A234AAF" w14:textId="0EB5E435" w:rsidR="00CC61FF" w:rsidRPr="00C838BA" w:rsidRDefault="00CC61FF" w:rsidP="00CC61FF">
            <w:pPr>
              <w:jc w:val="center"/>
              <w:rPr>
                <w:rFonts w:cs="Arial"/>
                <w:b/>
                <w:sz w:val="16"/>
                <w:szCs w:val="16"/>
              </w:rPr>
            </w:pPr>
            <w:r w:rsidRPr="0053656F">
              <w:rPr>
                <w:rFonts w:cs="Arial"/>
                <w:b/>
                <w:sz w:val="16"/>
                <w:szCs w:val="16"/>
              </w:rPr>
              <w:t>0(0.0)</w:t>
            </w:r>
          </w:p>
        </w:tc>
        <w:tc>
          <w:tcPr>
            <w:tcW w:w="899" w:type="dxa"/>
            <w:shd w:val="clear" w:color="auto" w:fill="auto"/>
            <w:vAlign w:val="center"/>
          </w:tcPr>
          <w:p w14:paraId="16F4F5CA" w14:textId="0DBDCAB6" w:rsidR="00CC61FF" w:rsidRPr="00EC63ED" w:rsidRDefault="00CC61FF" w:rsidP="00CC61FF">
            <w:pPr>
              <w:jc w:val="center"/>
              <w:rPr>
                <w:rFonts w:cs="Arial"/>
                <w:sz w:val="16"/>
                <w:szCs w:val="16"/>
              </w:rPr>
            </w:pPr>
            <w:r w:rsidRPr="00EC63ED">
              <w:rPr>
                <w:rFonts w:cs="Arial"/>
                <w:b/>
                <w:color w:val="000000"/>
                <w:sz w:val="16"/>
                <w:szCs w:val="16"/>
              </w:rPr>
              <w:t>0</w:t>
            </w:r>
          </w:p>
        </w:tc>
        <w:tc>
          <w:tcPr>
            <w:tcW w:w="1049" w:type="dxa"/>
            <w:shd w:val="clear" w:color="auto" w:fill="auto"/>
          </w:tcPr>
          <w:p w14:paraId="4E861488" w14:textId="73007E46" w:rsidR="00CC61FF" w:rsidRPr="00EC63ED" w:rsidRDefault="00CC61FF" w:rsidP="00CC61FF">
            <w:pPr>
              <w:jc w:val="center"/>
              <w:rPr>
                <w:rFonts w:cs="Arial"/>
                <w:sz w:val="16"/>
                <w:szCs w:val="16"/>
              </w:rPr>
            </w:pPr>
            <w:r w:rsidRPr="008533F6">
              <w:rPr>
                <w:rFonts w:cs="Arial"/>
                <w:b/>
                <w:sz w:val="16"/>
                <w:szCs w:val="16"/>
              </w:rPr>
              <w:t>0(0.0)</w:t>
            </w:r>
          </w:p>
        </w:tc>
      </w:tr>
      <w:tr w:rsidR="00CC61FF" w:rsidRPr="00EC63ED" w14:paraId="14C26498" w14:textId="77777777" w:rsidTr="00CC61FF">
        <w:trPr>
          <w:trHeight w:val="212"/>
        </w:trPr>
        <w:tc>
          <w:tcPr>
            <w:tcW w:w="3142" w:type="dxa"/>
            <w:noWrap/>
            <w:hideMark/>
          </w:tcPr>
          <w:p w14:paraId="778C67AE" w14:textId="77777777" w:rsidR="00CC61FF" w:rsidRPr="00EC63ED" w:rsidRDefault="00CC61FF" w:rsidP="00CC61FF">
            <w:pPr>
              <w:rPr>
                <w:rFonts w:cs="Arial"/>
                <w:sz w:val="16"/>
                <w:szCs w:val="16"/>
              </w:rPr>
            </w:pPr>
            <w:r w:rsidRPr="00EC63ED">
              <w:rPr>
                <w:rFonts w:cs="Arial"/>
                <w:sz w:val="16"/>
                <w:szCs w:val="16"/>
                <w:vertAlign w:val="superscript"/>
              </w:rPr>
              <w:t>5</w:t>
            </w:r>
            <w:r w:rsidRPr="00EC63ED">
              <w:rPr>
                <w:rFonts w:cs="Arial"/>
                <w:sz w:val="16"/>
                <w:szCs w:val="16"/>
              </w:rPr>
              <w:t>Maternal death (pregnancy. childbirth and puerperium)</w:t>
            </w:r>
            <w:r w:rsidRPr="00EC63ED">
              <w:rPr>
                <w:rFonts w:cs="Arial"/>
                <w:sz w:val="16"/>
                <w:szCs w:val="16"/>
                <w:vertAlign w:val="superscript"/>
              </w:rPr>
              <w:t>3</w:t>
            </w:r>
          </w:p>
        </w:tc>
        <w:tc>
          <w:tcPr>
            <w:tcW w:w="696" w:type="dxa"/>
            <w:tcBorders>
              <w:top w:val="single" w:sz="4" w:space="0" w:color="auto"/>
              <w:left w:val="nil"/>
              <w:bottom w:val="single" w:sz="4" w:space="0" w:color="auto"/>
              <w:right w:val="single" w:sz="4" w:space="0" w:color="auto"/>
            </w:tcBorders>
            <w:shd w:val="clear" w:color="auto" w:fill="auto"/>
            <w:noWrap/>
            <w:vAlign w:val="center"/>
          </w:tcPr>
          <w:p w14:paraId="60728515" w14:textId="2BE45E8B" w:rsidR="00CC61FF" w:rsidRPr="00C838BA" w:rsidRDefault="00CC61FF" w:rsidP="00CC61FF">
            <w:pPr>
              <w:jc w:val="center"/>
              <w:rPr>
                <w:rFonts w:cs="Arial"/>
                <w:sz w:val="16"/>
                <w:szCs w:val="16"/>
              </w:rPr>
            </w:pPr>
            <w:r w:rsidRPr="00C838BA">
              <w:rPr>
                <w:rFonts w:cs="Calibri"/>
                <w:color w:val="000000"/>
                <w:sz w:val="16"/>
                <w:szCs w:val="16"/>
              </w:rPr>
              <w:t>0</w:t>
            </w:r>
          </w:p>
        </w:tc>
        <w:tc>
          <w:tcPr>
            <w:tcW w:w="69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684EAC" w14:textId="730BD3CF" w:rsidR="00CC61FF" w:rsidRPr="00C838BA" w:rsidRDefault="00CC61FF" w:rsidP="00CC61FF">
            <w:pPr>
              <w:jc w:val="center"/>
              <w:rPr>
                <w:rFonts w:cs="Arial"/>
                <w:sz w:val="16"/>
                <w:szCs w:val="16"/>
              </w:rPr>
            </w:pPr>
            <w:r w:rsidRPr="00C838BA">
              <w:rPr>
                <w:rFonts w:cs="Calibri"/>
                <w:color w:val="000000"/>
                <w:sz w:val="16"/>
                <w:szCs w:val="16"/>
              </w:rPr>
              <w:t>0</w:t>
            </w:r>
          </w:p>
        </w:tc>
        <w:tc>
          <w:tcPr>
            <w:tcW w:w="8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9EE05E" w14:textId="27C999D2" w:rsidR="00CC61FF" w:rsidRPr="00C838BA" w:rsidRDefault="00CC61FF" w:rsidP="00CC61FF">
            <w:pPr>
              <w:jc w:val="center"/>
              <w:rPr>
                <w:rFonts w:cs="Arial"/>
                <w:sz w:val="16"/>
                <w:szCs w:val="16"/>
              </w:rPr>
            </w:pPr>
            <w:r w:rsidRPr="00C838BA">
              <w:rPr>
                <w:rFonts w:cs="Calibri"/>
                <w:color w:val="000000"/>
                <w:sz w:val="16"/>
                <w:szCs w:val="16"/>
              </w:rPr>
              <w:t>0</w:t>
            </w:r>
          </w:p>
        </w:tc>
        <w:tc>
          <w:tcPr>
            <w:tcW w:w="8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1265B7" w14:textId="7C1EDD3C" w:rsidR="00CC61FF" w:rsidRPr="00C838BA" w:rsidRDefault="00CC61FF" w:rsidP="00CC61FF">
            <w:pPr>
              <w:jc w:val="center"/>
              <w:rPr>
                <w:rFonts w:cs="Arial"/>
                <w:sz w:val="16"/>
                <w:szCs w:val="16"/>
              </w:rPr>
            </w:pPr>
            <w:r w:rsidRPr="00C838BA">
              <w:rPr>
                <w:rFonts w:cs="Calibri"/>
                <w:color w:val="000000"/>
                <w:sz w:val="16"/>
                <w:szCs w:val="16"/>
              </w:rPr>
              <w:t>0</w:t>
            </w:r>
          </w:p>
        </w:tc>
        <w:tc>
          <w:tcPr>
            <w:tcW w:w="69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D50914" w14:textId="471A3FBB" w:rsidR="00CC61FF" w:rsidRPr="00C838BA" w:rsidRDefault="00CC61FF" w:rsidP="00CC61FF">
            <w:pPr>
              <w:jc w:val="center"/>
              <w:rPr>
                <w:rFonts w:cs="Arial"/>
                <w:sz w:val="16"/>
                <w:szCs w:val="16"/>
              </w:rPr>
            </w:pPr>
            <w:r w:rsidRPr="00C838BA">
              <w:rPr>
                <w:rFonts w:cs="Calibri"/>
                <w:color w:val="000000"/>
                <w:sz w:val="16"/>
                <w:szCs w:val="16"/>
              </w:rPr>
              <w:t>0</w:t>
            </w:r>
          </w:p>
        </w:tc>
        <w:tc>
          <w:tcPr>
            <w:tcW w:w="69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CA17D0" w14:textId="550BC95E" w:rsidR="00CC61FF" w:rsidRPr="00C838BA" w:rsidRDefault="00CC61FF" w:rsidP="00CC61FF">
            <w:pPr>
              <w:jc w:val="center"/>
              <w:rPr>
                <w:rFonts w:cs="Arial"/>
                <w:sz w:val="16"/>
                <w:szCs w:val="16"/>
              </w:rPr>
            </w:pPr>
            <w:r w:rsidRPr="00C838BA">
              <w:rPr>
                <w:rFonts w:cs="Calibri"/>
                <w:color w:val="000000"/>
                <w:sz w:val="16"/>
                <w:szCs w:val="16"/>
              </w:rPr>
              <w:t>0</w:t>
            </w:r>
          </w:p>
        </w:tc>
        <w:tc>
          <w:tcPr>
            <w:tcW w:w="83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004E59" w14:textId="4038EC39" w:rsidR="00CC61FF" w:rsidRPr="00C838BA" w:rsidRDefault="00CC61FF" w:rsidP="00CC61FF">
            <w:pPr>
              <w:jc w:val="center"/>
              <w:rPr>
                <w:rFonts w:cs="Arial"/>
                <w:sz w:val="16"/>
                <w:szCs w:val="16"/>
              </w:rPr>
            </w:pPr>
            <w:r w:rsidRPr="00C838BA">
              <w:rPr>
                <w:rFonts w:cs="Calibri"/>
                <w:color w:val="000000"/>
                <w:sz w:val="16"/>
                <w:szCs w:val="16"/>
              </w:rPr>
              <w:t>0</w:t>
            </w:r>
          </w:p>
        </w:tc>
        <w:tc>
          <w:tcPr>
            <w:tcW w:w="72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CA6041" w14:textId="62CB0EB6" w:rsidR="00CC61FF" w:rsidRPr="00C838BA" w:rsidRDefault="00CC61FF" w:rsidP="00CC61FF">
            <w:pPr>
              <w:jc w:val="center"/>
              <w:rPr>
                <w:rFonts w:cs="Arial"/>
                <w:sz w:val="16"/>
                <w:szCs w:val="16"/>
              </w:rPr>
            </w:pPr>
            <w:r w:rsidRPr="00C838BA">
              <w:rPr>
                <w:rFonts w:cs="Calibri"/>
                <w:color w:val="000000"/>
                <w:sz w:val="16"/>
                <w:szCs w:val="16"/>
              </w:rPr>
              <w:t>0</w:t>
            </w:r>
          </w:p>
        </w:tc>
        <w:tc>
          <w:tcPr>
            <w:tcW w:w="106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DB9918" w14:textId="23004B50" w:rsidR="00CC61FF" w:rsidRPr="00C838BA" w:rsidRDefault="00CC61FF" w:rsidP="00CC61FF">
            <w:pPr>
              <w:jc w:val="center"/>
              <w:rPr>
                <w:rFonts w:cs="Arial"/>
                <w:sz w:val="16"/>
                <w:szCs w:val="16"/>
              </w:rPr>
            </w:pPr>
            <w:r w:rsidRPr="00C838BA">
              <w:rPr>
                <w:rFonts w:cs="Calibri"/>
                <w:color w:val="000000"/>
                <w:sz w:val="16"/>
                <w:szCs w:val="16"/>
              </w:rPr>
              <w:t>0</w:t>
            </w:r>
          </w:p>
        </w:tc>
        <w:tc>
          <w:tcPr>
            <w:tcW w:w="796" w:type="dxa"/>
            <w:tcBorders>
              <w:top w:val="single" w:sz="4" w:space="0" w:color="auto"/>
              <w:left w:val="single" w:sz="4" w:space="0" w:color="auto"/>
              <w:bottom w:val="single" w:sz="4" w:space="0" w:color="auto"/>
              <w:right w:val="single" w:sz="4" w:space="0" w:color="auto"/>
            </w:tcBorders>
            <w:shd w:val="clear" w:color="auto" w:fill="auto"/>
            <w:vAlign w:val="center"/>
          </w:tcPr>
          <w:p w14:paraId="108D14C0" w14:textId="5D5604D1" w:rsidR="00CC61FF" w:rsidRPr="00C838BA" w:rsidRDefault="00CC61FF" w:rsidP="00CC61FF">
            <w:pPr>
              <w:jc w:val="center"/>
              <w:rPr>
                <w:rFonts w:cs="Arial"/>
                <w:b/>
                <w:sz w:val="16"/>
                <w:szCs w:val="16"/>
              </w:rPr>
            </w:pPr>
            <w:r w:rsidRPr="00C838BA">
              <w:rPr>
                <w:rFonts w:cs="Calibri"/>
                <w:b/>
                <w:color w:val="000000"/>
                <w:sz w:val="16"/>
                <w:szCs w:val="16"/>
              </w:rPr>
              <w:t>0</w:t>
            </w:r>
          </w:p>
        </w:tc>
        <w:tc>
          <w:tcPr>
            <w:tcW w:w="1050" w:type="dxa"/>
            <w:tcBorders>
              <w:top w:val="single" w:sz="4" w:space="0" w:color="auto"/>
              <w:left w:val="single" w:sz="4" w:space="0" w:color="auto"/>
              <w:bottom w:val="single" w:sz="4" w:space="0" w:color="auto"/>
              <w:right w:val="nil"/>
            </w:tcBorders>
            <w:shd w:val="clear" w:color="auto" w:fill="auto"/>
          </w:tcPr>
          <w:p w14:paraId="0F61B3F0" w14:textId="74F92608" w:rsidR="00CC61FF" w:rsidRPr="00C838BA" w:rsidRDefault="00CC61FF" w:rsidP="00CC61FF">
            <w:pPr>
              <w:jc w:val="center"/>
              <w:rPr>
                <w:rFonts w:cs="Arial"/>
                <w:b/>
                <w:sz w:val="16"/>
                <w:szCs w:val="16"/>
              </w:rPr>
            </w:pPr>
            <w:r w:rsidRPr="0053656F">
              <w:rPr>
                <w:rFonts w:cs="Arial"/>
                <w:b/>
                <w:sz w:val="16"/>
                <w:szCs w:val="16"/>
              </w:rPr>
              <w:t>0(0.0)</w:t>
            </w:r>
          </w:p>
        </w:tc>
        <w:tc>
          <w:tcPr>
            <w:tcW w:w="899" w:type="dxa"/>
            <w:shd w:val="clear" w:color="auto" w:fill="auto"/>
            <w:vAlign w:val="bottom"/>
          </w:tcPr>
          <w:p w14:paraId="3240BBC8" w14:textId="3E3AED42" w:rsidR="00CC61FF" w:rsidRPr="00EC63ED" w:rsidRDefault="00CC61FF" w:rsidP="00CC61FF">
            <w:pPr>
              <w:jc w:val="center"/>
              <w:rPr>
                <w:rFonts w:cs="Arial"/>
                <w:sz w:val="16"/>
                <w:szCs w:val="16"/>
              </w:rPr>
            </w:pPr>
            <w:r w:rsidRPr="00EC63ED">
              <w:rPr>
                <w:rFonts w:cs="Arial"/>
                <w:sz w:val="16"/>
                <w:szCs w:val="16"/>
              </w:rPr>
              <w:t>3</w:t>
            </w:r>
          </w:p>
        </w:tc>
        <w:tc>
          <w:tcPr>
            <w:tcW w:w="1049" w:type="dxa"/>
            <w:shd w:val="clear" w:color="auto" w:fill="auto"/>
            <w:vAlign w:val="bottom"/>
          </w:tcPr>
          <w:p w14:paraId="7870A6F8" w14:textId="75ACBFA9" w:rsidR="00CC61FF" w:rsidRPr="00CC61FF" w:rsidRDefault="00CC61FF" w:rsidP="00CC61FF">
            <w:pPr>
              <w:jc w:val="center"/>
              <w:rPr>
                <w:rFonts w:cs="Arial"/>
                <w:sz w:val="16"/>
                <w:szCs w:val="16"/>
              </w:rPr>
            </w:pPr>
            <w:r w:rsidRPr="00CC61FF">
              <w:rPr>
                <w:rFonts w:cs="Arial"/>
                <w:color w:val="000000"/>
                <w:sz w:val="16"/>
                <w:szCs w:val="16"/>
              </w:rPr>
              <w:t>3(n/a)</w:t>
            </w:r>
          </w:p>
        </w:tc>
      </w:tr>
      <w:tr w:rsidR="00CC61FF" w:rsidRPr="00EC63ED" w14:paraId="386BC133" w14:textId="77777777" w:rsidTr="00CC61FF">
        <w:trPr>
          <w:trHeight w:val="212"/>
        </w:trPr>
        <w:tc>
          <w:tcPr>
            <w:tcW w:w="3142" w:type="dxa"/>
            <w:noWrap/>
            <w:hideMark/>
          </w:tcPr>
          <w:p w14:paraId="0099CF4C" w14:textId="77777777" w:rsidR="00CC61FF" w:rsidRPr="00EC63ED" w:rsidRDefault="00CC61FF" w:rsidP="00CC61FF">
            <w:pPr>
              <w:rPr>
                <w:rFonts w:cs="Arial"/>
                <w:sz w:val="16"/>
                <w:szCs w:val="16"/>
              </w:rPr>
            </w:pPr>
            <w:r w:rsidRPr="00EC63ED">
              <w:rPr>
                <w:rFonts w:cs="Arial"/>
                <w:sz w:val="16"/>
                <w:szCs w:val="16"/>
              </w:rPr>
              <w:t>Mercury poisoning</w:t>
            </w:r>
          </w:p>
        </w:tc>
        <w:tc>
          <w:tcPr>
            <w:tcW w:w="696" w:type="dxa"/>
            <w:tcBorders>
              <w:top w:val="single" w:sz="4" w:space="0" w:color="auto"/>
              <w:left w:val="nil"/>
              <w:bottom w:val="single" w:sz="4" w:space="0" w:color="auto"/>
              <w:right w:val="single" w:sz="4" w:space="0" w:color="auto"/>
            </w:tcBorders>
            <w:shd w:val="clear" w:color="auto" w:fill="auto"/>
            <w:noWrap/>
            <w:vAlign w:val="center"/>
          </w:tcPr>
          <w:p w14:paraId="27B2534E" w14:textId="4803AE13" w:rsidR="00CC61FF" w:rsidRPr="00C838BA" w:rsidRDefault="00CC61FF" w:rsidP="00CC61FF">
            <w:pPr>
              <w:jc w:val="center"/>
              <w:rPr>
                <w:rFonts w:cs="Arial"/>
                <w:sz w:val="16"/>
                <w:szCs w:val="16"/>
              </w:rPr>
            </w:pPr>
            <w:r w:rsidRPr="00C838BA">
              <w:rPr>
                <w:rFonts w:cs="Calibri"/>
                <w:color w:val="000000"/>
                <w:sz w:val="16"/>
                <w:szCs w:val="16"/>
              </w:rPr>
              <w:t>0</w:t>
            </w:r>
          </w:p>
        </w:tc>
        <w:tc>
          <w:tcPr>
            <w:tcW w:w="69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328FC1" w14:textId="5039FB2C" w:rsidR="00CC61FF" w:rsidRPr="00C838BA" w:rsidRDefault="00CC61FF" w:rsidP="00CC61FF">
            <w:pPr>
              <w:jc w:val="center"/>
              <w:rPr>
                <w:rFonts w:cs="Arial"/>
                <w:sz w:val="16"/>
                <w:szCs w:val="16"/>
              </w:rPr>
            </w:pPr>
            <w:r w:rsidRPr="00C838BA">
              <w:rPr>
                <w:rFonts w:cs="Calibri"/>
                <w:color w:val="000000"/>
                <w:sz w:val="16"/>
                <w:szCs w:val="16"/>
              </w:rPr>
              <w:t>0</w:t>
            </w:r>
          </w:p>
        </w:tc>
        <w:tc>
          <w:tcPr>
            <w:tcW w:w="8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C1E233" w14:textId="5B65B2E1" w:rsidR="00CC61FF" w:rsidRPr="00C838BA" w:rsidRDefault="00CC61FF" w:rsidP="00CC61FF">
            <w:pPr>
              <w:jc w:val="center"/>
              <w:rPr>
                <w:rFonts w:cs="Arial"/>
                <w:sz w:val="16"/>
                <w:szCs w:val="16"/>
              </w:rPr>
            </w:pPr>
            <w:r w:rsidRPr="00C838BA">
              <w:rPr>
                <w:rFonts w:cs="Calibri"/>
                <w:color w:val="000000"/>
                <w:sz w:val="16"/>
                <w:szCs w:val="16"/>
              </w:rPr>
              <w:t>0</w:t>
            </w:r>
          </w:p>
        </w:tc>
        <w:tc>
          <w:tcPr>
            <w:tcW w:w="8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0FA329" w14:textId="678C5128" w:rsidR="00CC61FF" w:rsidRPr="00C838BA" w:rsidRDefault="00CC61FF" w:rsidP="00CC61FF">
            <w:pPr>
              <w:jc w:val="center"/>
              <w:rPr>
                <w:rFonts w:cs="Arial"/>
                <w:sz w:val="16"/>
                <w:szCs w:val="16"/>
              </w:rPr>
            </w:pPr>
            <w:r w:rsidRPr="00C838BA">
              <w:rPr>
                <w:rFonts w:cs="Calibri"/>
                <w:color w:val="000000"/>
                <w:sz w:val="16"/>
                <w:szCs w:val="16"/>
              </w:rPr>
              <w:t>0</w:t>
            </w:r>
          </w:p>
        </w:tc>
        <w:tc>
          <w:tcPr>
            <w:tcW w:w="69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F30D32" w14:textId="0D124932" w:rsidR="00CC61FF" w:rsidRPr="00C838BA" w:rsidRDefault="00CC61FF" w:rsidP="00CC61FF">
            <w:pPr>
              <w:jc w:val="center"/>
              <w:rPr>
                <w:rFonts w:cs="Arial"/>
                <w:sz w:val="16"/>
                <w:szCs w:val="16"/>
              </w:rPr>
            </w:pPr>
            <w:r w:rsidRPr="00C838BA">
              <w:rPr>
                <w:rFonts w:cs="Calibri"/>
                <w:color w:val="000000"/>
                <w:sz w:val="16"/>
                <w:szCs w:val="16"/>
              </w:rPr>
              <w:t>0</w:t>
            </w:r>
          </w:p>
        </w:tc>
        <w:tc>
          <w:tcPr>
            <w:tcW w:w="69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4E24EF" w14:textId="118EB897" w:rsidR="00CC61FF" w:rsidRPr="00C838BA" w:rsidRDefault="00CC61FF" w:rsidP="00CC61FF">
            <w:pPr>
              <w:jc w:val="center"/>
              <w:rPr>
                <w:rFonts w:cs="Arial"/>
                <w:sz w:val="16"/>
                <w:szCs w:val="16"/>
              </w:rPr>
            </w:pPr>
            <w:r w:rsidRPr="00C838BA">
              <w:rPr>
                <w:rFonts w:cs="Calibri"/>
                <w:color w:val="000000"/>
                <w:sz w:val="16"/>
                <w:szCs w:val="16"/>
              </w:rPr>
              <w:t>0</w:t>
            </w:r>
          </w:p>
        </w:tc>
        <w:tc>
          <w:tcPr>
            <w:tcW w:w="83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EBC2B5" w14:textId="2B4C3FE4" w:rsidR="00CC61FF" w:rsidRPr="00C838BA" w:rsidRDefault="00CC61FF" w:rsidP="00CC61FF">
            <w:pPr>
              <w:jc w:val="center"/>
              <w:rPr>
                <w:rFonts w:cs="Arial"/>
                <w:sz w:val="16"/>
                <w:szCs w:val="16"/>
              </w:rPr>
            </w:pPr>
            <w:r w:rsidRPr="00C838BA">
              <w:rPr>
                <w:rFonts w:cs="Calibri"/>
                <w:color w:val="000000"/>
                <w:sz w:val="16"/>
                <w:szCs w:val="16"/>
              </w:rPr>
              <w:t>0</w:t>
            </w:r>
          </w:p>
        </w:tc>
        <w:tc>
          <w:tcPr>
            <w:tcW w:w="72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998A73" w14:textId="273BC8CC" w:rsidR="00CC61FF" w:rsidRPr="00C838BA" w:rsidRDefault="00CC61FF" w:rsidP="00CC61FF">
            <w:pPr>
              <w:jc w:val="center"/>
              <w:rPr>
                <w:rFonts w:cs="Arial"/>
                <w:sz w:val="16"/>
                <w:szCs w:val="16"/>
              </w:rPr>
            </w:pPr>
            <w:r w:rsidRPr="00C838BA">
              <w:rPr>
                <w:rFonts w:cs="Calibri"/>
                <w:color w:val="000000"/>
                <w:sz w:val="16"/>
                <w:szCs w:val="16"/>
              </w:rPr>
              <w:t>0</w:t>
            </w:r>
          </w:p>
        </w:tc>
        <w:tc>
          <w:tcPr>
            <w:tcW w:w="106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611872" w14:textId="3B931213" w:rsidR="00CC61FF" w:rsidRPr="00C838BA" w:rsidRDefault="00CC61FF" w:rsidP="00CC61FF">
            <w:pPr>
              <w:jc w:val="center"/>
              <w:rPr>
                <w:rFonts w:cs="Arial"/>
                <w:sz w:val="16"/>
                <w:szCs w:val="16"/>
              </w:rPr>
            </w:pPr>
            <w:r w:rsidRPr="00C838BA">
              <w:rPr>
                <w:rFonts w:cs="Calibri"/>
                <w:color w:val="000000"/>
                <w:sz w:val="16"/>
                <w:szCs w:val="16"/>
              </w:rPr>
              <w:t>0</w:t>
            </w:r>
          </w:p>
        </w:tc>
        <w:tc>
          <w:tcPr>
            <w:tcW w:w="796" w:type="dxa"/>
            <w:tcBorders>
              <w:top w:val="single" w:sz="4" w:space="0" w:color="auto"/>
              <w:left w:val="single" w:sz="4" w:space="0" w:color="auto"/>
              <w:bottom w:val="single" w:sz="4" w:space="0" w:color="auto"/>
              <w:right w:val="single" w:sz="4" w:space="0" w:color="auto"/>
            </w:tcBorders>
            <w:shd w:val="clear" w:color="auto" w:fill="auto"/>
            <w:vAlign w:val="center"/>
          </w:tcPr>
          <w:p w14:paraId="4EF3AFDF" w14:textId="1429462F" w:rsidR="00CC61FF" w:rsidRPr="00C838BA" w:rsidRDefault="00CC61FF" w:rsidP="00CC61FF">
            <w:pPr>
              <w:jc w:val="center"/>
              <w:rPr>
                <w:rFonts w:cs="Arial"/>
                <w:b/>
                <w:sz w:val="16"/>
                <w:szCs w:val="16"/>
              </w:rPr>
            </w:pPr>
            <w:r w:rsidRPr="00C838BA">
              <w:rPr>
                <w:rFonts w:cs="Calibri"/>
                <w:b/>
                <w:color w:val="000000"/>
                <w:sz w:val="16"/>
                <w:szCs w:val="16"/>
              </w:rPr>
              <w:t>0</w:t>
            </w:r>
          </w:p>
        </w:tc>
        <w:tc>
          <w:tcPr>
            <w:tcW w:w="1050" w:type="dxa"/>
            <w:tcBorders>
              <w:top w:val="single" w:sz="4" w:space="0" w:color="auto"/>
              <w:left w:val="single" w:sz="4" w:space="0" w:color="auto"/>
              <w:bottom w:val="single" w:sz="4" w:space="0" w:color="auto"/>
              <w:right w:val="nil"/>
            </w:tcBorders>
            <w:shd w:val="clear" w:color="auto" w:fill="auto"/>
          </w:tcPr>
          <w:p w14:paraId="75AECB69" w14:textId="1535029C" w:rsidR="00CC61FF" w:rsidRPr="00C838BA" w:rsidRDefault="00CC61FF" w:rsidP="00CC61FF">
            <w:pPr>
              <w:jc w:val="center"/>
              <w:rPr>
                <w:rFonts w:cs="Arial"/>
                <w:b/>
                <w:sz w:val="16"/>
                <w:szCs w:val="16"/>
              </w:rPr>
            </w:pPr>
            <w:r w:rsidRPr="0053656F">
              <w:rPr>
                <w:rFonts w:cs="Arial"/>
                <w:b/>
                <w:sz w:val="16"/>
                <w:szCs w:val="16"/>
              </w:rPr>
              <w:t>0(0.0)</w:t>
            </w:r>
          </w:p>
        </w:tc>
        <w:tc>
          <w:tcPr>
            <w:tcW w:w="899" w:type="dxa"/>
            <w:shd w:val="clear" w:color="auto" w:fill="auto"/>
            <w:vAlign w:val="center"/>
          </w:tcPr>
          <w:p w14:paraId="4DBE6D56" w14:textId="0989C6FA" w:rsidR="00CC61FF" w:rsidRPr="00EC63ED" w:rsidRDefault="00CC61FF" w:rsidP="00CC61FF">
            <w:pPr>
              <w:jc w:val="center"/>
              <w:rPr>
                <w:rFonts w:cs="Arial"/>
                <w:sz w:val="16"/>
                <w:szCs w:val="16"/>
              </w:rPr>
            </w:pPr>
            <w:r w:rsidRPr="00EC63ED">
              <w:rPr>
                <w:rFonts w:cs="Arial"/>
                <w:b/>
                <w:color w:val="000000"/>
                <w:sz w:val="16"/>
                <w:szCs w:val="16"/>
              </w:rPr>
              <w:t>0</w:t>
            </w:r>
          </w:p>
        </w:tc>
        <w:tc>
          <w:tcPr>
            <w:tcW w:w="1049" w:type="dxa"/>
            <w:shd w:val="clear" w:color="auto" w:fill="auto"/>
          </w:tcPr>
          <w:p w14:paraId="1D754F31" w14:textId="2DB1DE55" w:rsidR="00CC61FF" w:rsidRPr="00EC63ED" w:rsidRDefault="00CC61FF" w:rsidP="00CC61FF">
            <w:pPr>
              <w:jc w:val="center"/>
              <w:rPr>
                <w:rFonts w:cs="Arial"/>
                <w:sz w:val="16"/>
                <w:szCs w:val="16"/>
              </w:rPr>
            </w:pPr>
            <w:r w:rsidRPr="00DD69DB">
              <w:rPr>
                <w:rFonts w:cs="Arial"/>
                <w:b/>
                <w:sz w:val="16"/>
                <w:szCs w:val="16"/>
              </w:rPr>
              <w:t>0(0.0)</w:t>
            </w:r>
          </w:p>
        </w:tc>
      </w:tr>
      <w:tr w:rsidR="00CC61FF" w:rsidRPr="00EC63ED" w14:paraId="66A74946" w14:textId="77777777" w:rsidTr="00CC61FF">
        <w:trPr>
          <w:trHeight w:val="212"/>
        </w:trPr>
        <w:tc>
          <w:tcPr>
            <w:tcW w:w="3142" w:type="dxa"/>
            <w:noWrap/>
            <w:hideMark/>
          </w:tcPr>
          <w:p w14:paraId="18DF966C" w14:textId="77777777" w:rsidR="00CC61FF" w:rsidRPr="00EC63ED" w:rsidRDefault="00CC61FF" w:rsidP="00CC61FF">
            <w:pPr>
              <w:rPr>
                <w:rFonts w:cs="Arial"/>
                <w:sz w:val="16"/>
                <w:szCs w:val="16"/>
              </w:rPr>
            </w:pPr>
            <w:r w:rsidRPr="00EC63ED">
              <w:rPr>
                <w:rFonts w:cs="Arial"/>
                <w:sz w:val="16"/>
                <w:szCs w:val="16"/>
              </w:rPr>
              <w:t xml:space="preserve">Soil-transmitted helminths  </w:t>
            </w:r>
          </w:p>
        </w:tc>
        <w:tc>
          <w:tcPr>
            <w:tcW w:w="696" w:type="dxa"/>
            <w:tcBorders>
              <w:top w:val="single" w:sz="4" w:space="0" w:color="auto"/>
              <w:left w:val="nil"/>
              <w:bottom w:val="single" w:sz="4" w:space="0" w:color="auto"/>
              <w:right w:val="single" w:sz="4" w:space="0" w:color="auto"/>
            </w:tcBorders>
            <w:shd w:val="clear" w:color="auto" w:fill="auto"/>
            <w:noWrap/>
            <w:vAlign w:val="center"/>
          </w:tcPr>
          <w:p w14:paraId="549A7F5B" w14:textId="0E764667" w:rsidR="00CC61FF" w:rsidRPr="00C838BA" w:rsidRDefault="00CC61FF" w:rsidP="00CC61FF">
            <w:pPr>
              <w:jc w:val="center"/>
              <w:rPr>
                <w:rFonts w:cs="Arial"/>
                <w:sz w:val="16"/>
                <w:szCs w:val="16"/>
              </w:rPr>
            </w:pPr>
            <w:r w:rsidRPr="00C838BA">
              <w:rPr>
                <w:rFonts w:cs="Calibri"/>
                <w:color w:val="000000"/>
                <w:sz w:val="16"/>
                <w:szCs w:val="16"/>
              </w:rPr>
              <w:t>0</w:t>
            </w:r>
          </w:p>
        </w:tc>
        <w:tc>
          <w:tcPr>
            <w:tcW w:w="69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14A2E5" w14:textId="6A77A246" w:rsidR="00CC61FF" w:rsidRPr="00C838BA" w:rsidRDefault="00CC61FF" w:rsidP="00CC61FF">
            <w:pPr>
              <w:jc w:val="center"/>
              <w:rPr>
                <w:rFonts w:cs="Arial"/>
                <w:sz w:val="16"/>
                <w:szCs w:val="16"/>
              </w:rPr>
            </w:pPr>
            <w:r w:rsidRPr="00C838BA">
              <w:rPr>
                <w:rFonts w:cs="Calibri"/>
                <w:color w:val="000000"/>
                <w:sz w:val="16"/>
                <w:szCs w:val="16"/>
              </w:rPr>
              <w:t>0</w:t>
            </w:r>
          </w:p>
        </w:tc>
        <w:tc>
          <w:tcPr>
            <w:tcW w:w="8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BA070E" w14:textId="0A9954DD" w:rsidR="00CC61FF" w:rsidRPr="00C838BA" w:rsidRDefault="00CC61FF" w:rsidP="00CC61FF">
            <w:pPr>
              <w:jc w:val="center"/>
              <w:rPr>
                <w:rFonts w:cs="Arial"/>
                <w:sz w:val="16"/>
                <w:szCs w:val="16"/>
              </w:rPr>
            </w:pPr>
            <w:r w:rsidRPr="00C838BA">
              <w:rPr>
                <w:rFonts w:cs="Calibri"/>
                <w:color w:val="000000"/>
                <w:sz w:val="16"/>
                <w:szCs w:val="16"/>
              </w:rPr>
              <w:t>1</w:t>
            </w:r>
          </w:p>
        </w:tc>
        <w:tc>
          <w:tcPr>
            <w:tcW w:w="8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AD7217" w14:textId="3759584F" w:rsidR="00CC61FF" w:rsidRPr="00C838BA" w:rsidRDefault="00CC61FF" w:rsidP="00CC61FF">
            <w:pPr>
              <w:jc w:val="center"/>
              <w:rPr>
                <w:rFonts w:cs="Arial"/>
                <w:sz w:val="16"/>
                <w:szCs w:val="16"/>
              </w:rPr>
            </w:pPr>
            <w:r w:rsidRPr="00C838BA">
              <w:rPr>
                <w:rFonts w:cs="Calibri"/>
                <w:color w:val="000000"/>
                <w:sz w:val="16"/>
                <w:szCs w:val="16"/>
              </w:rPr>
              <w:t>0</w:t>
            </w:r>
          </w:p>
        </w:tc>
        <w:tc>
          <w:tcPr>
            <w:tcW w:w="69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FE9333" w14:textId="799DA71D" w:rsidR="00CC61FF" w:rsidRPr="00C838BA" w:rsidRDefault="00CC61FF" w:rsidP="00CC61FF">
            <w:pPr>
              <w:jc w:val="center"/>
              <w:rPr>
                <w:rFonts w:cs="Arial"/>
                <w:sz w:val="16"/>
                <w:szCs w:val="16"/>
              </w:rPr>
            </w:pPr>
            <w:r w:rsidRPr="00C838BA">
              <w:rPr>
                <w:rFonts w:cs="Calibri"/>
                <w:color w:val="000000"/>
                <w:sz w:val="16"/>
                <w:szCs w:val="16"/>
              </w:rPr>
              <w:t>0</w:t>
            </w:r>
          </w:p>
        </w:tc>
        <w:tc>
          <w:tcPr>
            <w:tcW w:w="69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620A3C" w14:textId="3020EA43" w:rsidR="00CC61FF" w:rsidRPr="00C838BA" w:rsidRDefault="00CC61FF" w:rsidP="00CC61FF">
            <w:pPr>
              <w:jc w:val="center"/>
              <w:rPr>
                <w:rFonts w:cs="Arial"/>
                <w:sz w:val="16"/>
                <w:szCs w:val="16"/>
              </w:rPr>
            </w:pPr>
            <w:r w:rsidRPr="00C838BA">
              <w:rPr>
                <w:rFonts w:cs="Calibri"/>
                <w:color w:val="000000"/>
                <w:sz w:val="16"/>
                <w:szCs w:val="16"/>
              </w:rPr>
              <w:t>0</w:t>
            </w:r>
          </w:p>
        </w:tc>
        <w:tc>
          <w:tcPr>
            <w:tcW w:w="83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2F5931" w14:textId="79C7E760" w:rsidR="00CC61FF" w:rsidRPr="00C838BA" w:rsidRDefault="00CC61FF" w:rsidP="00CC61FF">
            <w:pPr>
              <w:jc w:val="center"/>
              <w:rPr>
                <w:rFonts w:cs="Arial"/>
                <w:sz w:val="16"/>
                <w:szCs w:val="16"/>
              </w:rPr>
            </w:pPr>
            <w:r w:rsidRPr="00C838BA">
              <w:rPr>
                <w:rFonts w:cs="Calibri"/>
                <w:color w:val="000000"/>
                <w:sz w:val="16"/>
                <w:szCs w:val="16"/>
              </w:rPr>
              <w:t>0</w:t>
            </w:r>
          </w:p>
        </w:tc>
        <w:tc>
          <w:tcPr>
            <w:tcW w:w="72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7D8BE2" w14:textId="05044251" w:rsidR="00CC61FF" w:rsidRPr="00C838BA" w:rsidRDefault="00CC61FF" w:rsidP="00CC61FF">
            <w:pPr>
              <w:jc w:val="center"/>
              <w:rPr>
                <w:rFonts w:cs="Arial"/>
                <w:sz w:val="16"/>
                <w:szCs w:val="16"/>
              </w:rPr>
            </w:pPr>
            <w:r w:rsidRPr="00C838BA">
              <w:rPr>
                <w:rFonts w:cs="Calibri"/>
                <w:color w:val="000000"/>
                <w:sz w:val="16"/>
                <w:szCs w:val="16"/>
              </w:rPr>
              <w:t>0</w:t>
            </w:r>
          </w:p>
        </w:tc>
        <w:tc>
          <w:tcPr>
            <w:tcW w:w="106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6C4A32" w14:textId="0F70DB65" w:rsidR="00CC61FF" w:rsidRPr="00C838BA" w:rsidRDefault="00CC61FF" w:rsidP="00CC61FF">
            <w:pPr>
              <w:jc w:val="center"/>
              <w:rPr>
                <w:rFonts w:cs="Arial"/>
                <w:sz w:val="16"/>
                <w:szCs w:val="16"/>
              </w:rPr>
            </w:pPr>
            <w:r w:rsidRPr="00C838BA">
              <w:rPr>
                <w:rFonts w:cs="Calibri"/>
                <w:color w:val="000000"/>
                <w:sz w:val="16"/>
                <w:szCs w:val="16"/>
              </w:rPr>
              <w:t>1</w:t>
            </w:r>
          </w:p>
        </w:tc>
        <w:tc>
          <w:tcPr>
            <w:tcW w:w="796" w:type="dxa"/>
            <w:tcBorders>
              <w:top w:val="single" w:sz="4" w:space="0" w:color="auto"/>
              <w:left w:val="single" w:sz="4" w:space="0" w:color="auto"/>
              <w:bottom w:val="single" w:sz="4" w:space="0" w:color="auto"/>
              <w:right w:val="single" w:sz="4" w:space="0" w:color="auto"/>
            </w:tcBorders>
            <w:shd w:val="clear" w:color="auto" w:fill="auto"/>
            <w:vAlign w:val="center"/>
          </w:tcPr>
          <w:p w14:paraId="27674BFD" w14:textId="779D6D7B" w:rsidR="00CC61FF" w:rsidRPr="00C838BA" w:rsidRDefault="00CC61FF" w:rsidP="00CC61FF">
            <w:pPr>
              <w:jc w:val="center"/>
              <w:rPr>
                <w:rFonts w:cs="Arial"/>
                <w:b/>
                <w:sz w:val="16"/>
                <w:szCs w:val="16"/>
              </w:rPr>
            </w:pPr>
            <w:r w:rsidRPr="00C838BA">
              <w:rPr>
                <w:rFonts w:cs="Calibri"/>
                <w:color w:val="000000"/>
                <w:sz w:val="16"/>
                <w:szCs w:val="16"/>
              </w:rPr>
              <w:t>2</w:t>
            </w:r>
          </w:p>
        </w:tc>
        <w:tc>
          <w:tcPr>
            <w:tcW w:w="1050" w:type="dxa"/>
            <w:tcBorders>
              <w:top w:val="single" w:sz="4" w:space="0" w:color="auto"/>
              <w:left w:val="single" w:sz="4" w:space="0" w:color="auto"/>
              <w:bottom w:val="single" w:sz="4" w:space="0" w:color="auto"/>
              <w:right w:val="nil"/>
            </w:tcBorders>
            <w:shd w:val="clear" w:color="auto" w:fill="auto"/>
          </w:tcPr>
          <w:p w14:paraId="40DAEB12" w14:textId="1BAB3D8B" w:rsidR="00CC61FF" w:rsidRPr="00C838BA" w:rsidRDefault="00CC61FF" w:rsidP="00CC61FF">
            <w:pPr>
              <w:jc w:val="center"/>
              <w:rPr>
                <w:rFonts w:cs="Arial"/>
                <w:b/>
                <w:sz w:val="16"/>
                <w:szCs w:val="16"/>
              </w:rPr>
            </w:pPr>
            <w:r w:rsidRPr="0053656F">
              <w:rPr>
                <w:rFonts w:cs="Arial"/>
                <w:b/>
                <w:sz w:val="16"/>
                <w:szCs w:val="16"/>
              </w:rPr>
              <w:t>0(0.0)</w:t>
            </w:r>
          </w:p>
        </w:tc>
        <w:tc>
          <w:tcPr>
            <w:tcW w:w="899" w:type="dxa"/>
            <w:shd w:val="clear" w:color="auto" w:fill="auto"/>
            <w:vAlign w:val="bottom"/>
          </w:tcPr>
          <w:p w14:paraId="2978FA4A" w14:textId="6E03AC96" w:rsidR="00CC61FF" w:rsidRPr="00EC63ED" w:rsidRDefault="00CC61FF" w:rsidP="00CC61FF">
            <w:pPr>
              <w:jc w:val="center"/>
              <w:rPr>
                <w:rFonts w:cs="Arial"/>
                <w:sz w:val="16"/>
                <w:szCs w:val="16"/>
              </w:rPr>
            </w:pPr>
            <w:r w:rsidRPr="00EC63ED">
              <w:rPr>
                <w:rFonts w:cs="Arial"/>
                <w:sz w:val="16"/>
                <w:szCs w:val="16"/>
              </w:rPr>
              <w:t>1</w:t>
            </w:r>
          </w:p>
        </w:tc>
        <w:tc>
          <w:tcPr>
            <w:tcW w:w="1049" w:type="dxa"/>
            <w:shd w:val="clear" w:color="auto" w:fill="auto"/>
          </w:tcPr>
          <w:p w14:paraId="2126C02D" w14:textId="1364CF19" w:rsidR="00CC61FF" w:rsidRPr="00EC63ED" w:rsidRDefault="00CC61FF" w:rsidP="00CC61FF">
            <w:pPr>
              <w:jc w:val="center"/>
              <w:rPr>
                <w:rFonts w:cs="Arial"/>
                <w:sz w:val="16"/>
                <w:szCs w:val="16"/>
              </w:rPr>
            </w:pPr>
            <w:r w:rsidRPr="00DD69DB">
              <w:rPr>
                <w:rFonts w:cs="Arial"/>
                <w:b/>
                <w:sz w:val="16"/>
                <w:szCs w:val="16"/>
              </w:rPr>
              <w:t>0(0.0)</w:t>
            </w:r>
          </w:p>
        </w:tc>
      </w:tr>
      <w:tr w:rsidR="00CC61FF" w:rsidRPr="00EC63ED" w14:paraId="2E6649C1" w14:textId="77777777" w:rsidTr="00CC61FF">
        <w:trPr>
          <w:trHeight w:val="212"/>
        </w:trPr>
        <w:tc>
          <w:tcPr>
            <w:tcW w:w="3142" w:type="dxa"/>
            <w:noWrap/>
            <w:hideMark/>
          </w:tcPr>
          <w:p w14:paraId="3AB2F4D9" w14:textId="77777777" w:rsidR="00CC61FF" w:rsidRPr="00EC63ED" w:rsidRDefault="00CC61FF" w:rsidP="00CC61FF">
            <w:pPr>
              <w:rPr>
                <w:rFonts w:cs="Arial"/>
                <w:sz w:val="16"/>
                <w:szCs w:val="16"/>
              </w:rPr>
            </w:pPr>
            <w:r w:rsidRPr="00EC63ED">
              <w:rPr>
                <w:rFonts w:cs="Arial"/>
                <w:sz w:val="16"/>
                <w:szCs w:val="16"/>
              </w:rPr>
              <w:t>Tetanus</w:t>
            </w:r>
          </w:p>
        </w:tc>
        <w:tc>
          <w:tcPr>
            <w:tcW w:w="696" w:type="dxa"/>
            <w:tcBorders>
              <w:top w:val="single" w:sz="4" w:space="0" w:color="auto"/>
              <w:left w:val="nil"/>
              <w:bottom w:val="single" w:sz="4" w:space="0" w:color="auto"/>
              <w:right w:val="single" w:sz="4" w:space="0" w:color="auto"/>
            </w:tcBorders>
            <w:shd w:val="clear" w:color="auto" w:fill="auto"/>
            <w:noWrap/>
            <w:vAlign w:val="center"/>
          </w:tcPr>
          <w:p w14:paraId="7E67EA51" w14:textId="6D7E05EF" w:rsidR="00CC61FF" w:rsidRPr="00C838BA" w:rsidRDefault="00CC61FF" w:rsidP="00CC61FF">
            <w:pPr>
              <w:jc w:val="center"/>
              <w:rPr>
                <w:rFonts w:cs="Arial"/>
                <w:sz w:val="16"/>
                <w:szCs w:val="16"/>
              </w:rPr>
            </w:pPr>
            <w:r w:rsidRPr="00C838BA">
              <w:rPr>
                <w:rFonts w:cs="Calibri"/>
                <w:color w:val="000000"/>
                <w:sz w:val="16"/>
                <w:szCs w:val="16"/>
              </w:rPr>
              <w:t>0</w:t>
            </w:r>
          </w:p>
        </w:tc>
        <w:tc>
          <w:tcPr>
            <w:tcW w:w="69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951C2F" w14:textId="16B6A494" w:rsidR="00CC61FF" w:rsidRPr="00C838BA" w:rsidRDefault="00CC61FF" w:rsidP="00CC61FF">
            <w:pPr>
              <w:jc w:val="center"/>
              <w:rPr>
                <w:rFonts w:cs="Arial"/>
                <w:sz w:val="16"/>
                <w:szCs w:val="16"/>
              </w:rPr>
            </w:pPr>
            <w:r w:rsidRPr="00C838BA">
              <w:rPr>
                <w:rFonts w:cs="Calibri"/>
                <w:color w:val="000000"/>
                <w:sz w:val="16"/>
                <w:szCs w:val="16"/>
              </w:rPr>
              <w:t>0</w:t>
            </w:r>
          </w:p>
        </w:tc>
        <w:tc>
          <w:tcPr>
            <w:tcW w:w="8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673388" w14:textId="77D473E4" w:rsidR="00CC61FF" w:rsidRPr="00C838BA" w:rsidRDefault="00CC61FF" w:rsidP="00CC61FF">
            <w:pPr>
              <w:jc w:val="center"/>
              <w:rPr>
                <w:rFonts w:cs="Arial"/>
                <w:sz w:val="16"/>
                <w:szCs w:val="16"/>
              </w:rPr>
            </w:pPr>
            <w:r w:rsidRPr="00C838BA">
              <w:rPr>
                <w:rFonts w:cs="Calibri"/>
                <w:color w:val="000000"/>
                <w:sz w:val="16"/>
                <w:szCs w:val="16"/>
              </w:rPr>
              <w:t>1</w:t>
            </w:r>
          </w:p>
        </w:tc>
        <w:tc>
          <w:tcPr>
            <w:tcW w:w="8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30B702" w14:textId="2C6EDF86" w:rsidR="00CC61FF" w:rsidRPr="00C838BA" w:rsidRDefault="00CC61FF" w:rsidP="00CC61FF">
            <w:pPr>
              <w:jc w:val="center"/>
              <w:rPr>
                <w:rFonts w:cs="Arial"/>
                <w:sz w:val="16"/>
                <w:szCs w:val="16"/>
              </w:rPr>
            </w:pPr>
            <w:r w:rsidRPr="00C838BA">
              <w:rPr>
                <w:rFonts w:cs="Calibri"/>
                <w:color w:val="000000"/>
                <w:sz w:val="16"/>
                <w:szCs w:val="16"/>
              </w:rPr>
              <w:t>1</w:t>
            </w:r>
          </w:p>
        </w:tc>
        <w:tc>
          <w:tcPr>
            <w:tcW w:w="69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E98FF4" w14:textId="3481EE86" w:rsidR="00CC61FF" w:rsidRPr="00C838BA" w:rsidRDefault="00CC61FF" w:rsidP="00CC61FF">
            <w:pPr>
              <w:jc w:val="center"/>
              <w:rPr>
                <w:rFonts w:cs="Arial"/>
                <w:sz w:val="16"/>
                <w:szCs w:val="16"/>
              </w:rPr>
            </w:pPr>
            <w:r w:rsidRPr="00C838BA">
              <w:rPr>
                <w:rFonts w:cs="Calibri"/>
                <w:color w:val="000000"/>
                <w:sz w:val="16"/>
                <w:szCs w:val="16"/>
              </w:rPr>
              <w:t>0</w:t>
            </w:r>
          </w:p>
        </w:tc>
        <w:tc>
          <w:tcPr>
            <w:tcW w:w="69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4487BD" w14:textId="77A85229" w:rsidR="00CC61FF" w:rsidRPr="00C838BA" w:rsidRDefault="00CC61FF" w:rsidP="00CC61FF">
            <w:pPr>
              <w:jc w:val="center"/>
              <w:rPr>
                <w:rFonts w:cs="Arial"/>
                <w:sz w:val="16"/>
                <w:szCs w:val="16"/>
              </w:rPr>
            </w:pPr>
            <w:r w:rsidRPr="00C838BA">
              <w:rPr>
                <w:rFonts w:cs="Calibri"/>
                <w:color w:val="000000"/>
                <w:sz w:val="16"/>
                <w:szCs w:val="16"/>
              </w:rPr>
              <w:t>0</w:t>
            </w:r>
          </w:p>
        </w:tc>
        <w:tc>
          <w:tcPr>
            <w:tcW w:w="83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18407E" w14:textId="0F64D3AD" w:rsidR="00CC61FF" w:rsidRPr="00C838BA" w:rsidRDefault="00CC61FF" w:rsidP="00CC61FF">
            <w:pPr>
              <w:jc w:val="center"/>
              <w:rPr>
                <w:rFonts w:cs="Arial"/>
                <w:sz w:val="16"/>
                <w:szCs w:val="16"/>
              </w:rPr>
            </w:pPr>
            <w:r w:rsidRPr="00C838BA">
              <w:rPr>
                <w:rFonts w:cs="Calibri"/>
                <w:color w:val="000000"/>
                <w:sz w:val="16"/>
                <w:szCs w:val="16"/>
              </w:rPr>
              <w:t>0</w:t>
            </w:r>
          </w:p>
        </w:tc>
        <w:tc>
          <w:tcPr>
            <w:tcW w:w="72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6EEBA7" w14:textId="2A19532A" w:rsidR="00CC61FF" w:rsidRPr="00C838BA" w:rsidRDefault="00CC61FF" w:rsidP="00CC61FF">
            <w:pPr>
              <w:jc w:val="center"/>
              <w:rPr>
                <w:rFonts w:cs="Arial"/>
                <w:sz w:val="16"/>
                <w:szCs w:val="16"/>
              </w:rPr>
            </w:pPr>
            <w:r w:rsidRPr="00C838BA">
              <w:rPr>
                <w:rFonts w:cs="Calibri"/>
                <w:color w:val="000000"/>
                <w:sz w:val="16"/>
                <w:szCs w:val="16"/>
              </w:rPr>
              <w:t>0</w:t>
            </w:r>
          </w:p>
        </w:tc>
        <w:tc>
          <w:tcPr>
            <w:tcW w:w="106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534341" w14:textId="28983864" w:rsidR="00CC61FF" w:rsidRPr="00C838BA" w:rsidRDefault="00CC61FF" w:rsidP="00CC61FF">
            <w:pPr>
              <w:jc w:val="center"/>
              <w:rPr>
                <w:rFonts w:cs="Arial"/>
                <w:sz w:val="16"/>
                <w:szCs w:val="16"/>
              </w:rPr>
            </w:pPr>
            <w:r w:rsidRPr="00C838BA">
              <w:rPr>
                <w:rFonts w:cs="Calibri"/>
                <w:color w:val="000000"/>
                <w:sz w:val="16"/>
                <w:szCs w:val="16"/>
              </w:rPr>
              <w:t>0</w:t>
            </w:r>
          </w:p>
        </w:tc>
        <w:tc>
          <w:tcPr>
            <w:tcW w:w="796" w:type="dxa"/>
            <w:tcBorders>
              <w:top w:val="single" w:sz="4" w:space="0" w:color="auto"/>
              <w:left w:val="single" w:sz="4" w:space="0" w:color="auto"/>
              <w:bottom w:val="single" w:sz="4" w:space="0" w:color="auto"/>
              <w:right w:val="single" w:sz="4" w:space="0" w:color="auto"/>
            </w:tcBorders>
            <w:shd w:val="clear" w:color="auto" w:fill="auto"/>
            <w:vAlign w:val="center"/>
          </w:tcPr>
          <w:p w14:paraId="5647E96E" w14:textId="72B82EC4" w:rsidR="00CC61FF" w:rsidRPr="00C838BA" w:rsidRDefault="00CC61FF" w:rsidP="00CC61FF">
            <w:pPr>
              <w:jc w:val="center"/>
              <w:rPr>
                <w:rFonts w:cs="Arial"/>
                <w:b/>
                <w:sz w:val="16"/>
                <w:szCs w:val="16"/>
              </w:rPr>
            </w:pPr>
            <w:r w:rsidRPr="00C838BA">
              <w:rPr>
                <w:rFonts w:cs="Calibri"/>
                <w:color w:val="000000"/>
                <w:sz w:val="16"/>
                <w:szCs w:val="16"/>
              </w:rPr>
              <w:t>2</w:t>
            </w:r>
          </w:p>
        </w:tc>
        <w:tc>
          <w:tcPr>
            <w:tcW w:w="1050" w:type="dxa"/>
            <w:tcBorders>
              <w:top w:val="single" w:sz="4" w:space="0" w:color="auto"/>
              <w:left w:val="single" w:sz="4" w:space="0" w:color="auto"/>
              <w:bottom w:val="single" w:sz="4" w:space="0" w:color="auto"/>
              <w:right w:val="nil"/>
            </w:tcBorders>
            <w:shd w:val="clear" w:color="auto" w:fill="auto"/>
          </w:tcPr>
          <w:p w14:paraId="1FD3127B" w14:textId="1D699E24" w:rsidR="00CC61FF" w:rsidRPr="00C838BA" w:rsidRDefault="00CC61FF" w:rsidP="00CC61FF">
            <w:pPr>
              <w:jc w:val="center"/>
              <w:rPr>
                <w:rFonts w:cs="Arial"/>
                <w:b/>
                <w:sz w:val="16"/>
                <w:szCs w:val="16"/>
              </w:rPr>
            </w:pPr>
            <w:r w:rsidRPr="0053656F">
              <w:rPr>
                <w:rFonts w:cs="Arial"/>
                <w:b/>
                <w:sz w:val="16"/>
                <w:szCs w:val="16"/>
              </w:rPr>
              <w:t>0(0.0)</w:t>
            </w:r>
          </w:p>
        </w:tc>
        <w:tc>
          <w:tcPr>
            <w:tcW w:w="899" w:type="dxa"/>
            <w:shd w:val="clear" w:color="auto" w:fill="auto"/>
            <w:vAlign w:val="bottom"/>
          </w:tcPr>
          <w:p w14:paraId="7F78B346" w14:textId="50149DCB" w:rsidR="00CC61FF" w:rsidRPr="00EC63ED" w:rsidRDefault="00CC61FF" w:rsidP="00CC61FF">
            <w:pPr>
              <w:jc w:val="center"/>
              <w:rPr>
                <w:rFonts w:cs="Arial"/>
                <w:sz w:val="16"/>
                <w:szCs w:val="16"/>
              </w:rPr>
            </w:pPr>
            <w:r w:rsidRPr="00EC63ED">
              <w:rPr>
                <w:rFonts w:cs="Arial"/>
                <w:sz w:val="16"/>
                <w:szCs w:val="16"/>
              </w:rPr>
              <w:t>1</w:t>
            </w:r>
          </w:p>
        </w:tc>
        <w:tc>
          <w:tcPr>
            <w:tcW w:w="1049" w:type="dxa"/>
            <w:shd w:val="clear" w:color="auto" w:fill="auto"/>
          </w:tcPr>
          <w:p w14:paraId="54828648" w14:textId="77E49D6C" w:rsidR="00CC61FF" w:rsidRPr="00EC63ED" w:rsidRDefault="00CC61FF" w:rsidP="00CC61FF">
            <w:pPr>
              <w:jc w:val="center"/>
              <w:rPr>
                <w:rFonts w:cs="Arial"/>
                <w:sz w:val="16"/>
                <w:szCs w:val="16"/>
              </w:rPr>
            </w:pPr>
            <w:r w:rsidRPr="00DD69DB">
              <w:rPr>
                <w:rFonts w:cs="Arial"/>
                <w:b/>
                <w:sz w:val="16"/>
                <w:szCs w:val="16"/>
              </w:rPr>
              <w:t>0(0.0)</w:t>
            </w:r>
          </w:p>
        </w:tc>
      </w:tr>
      <w:tr w:rsidR="00CC61FF" w:rsidRPr="00EC63ED" w14:paraId="49BC0A5A" w14:textId="77777777" w:rsidTr="00CC61FF">
        <w:trPr>
          <w:trHeight w:val="212"/>
        </w:trPr>
        <w:tc>
          <w:tcPr>
            <w:tcW w:w="3142" w:type="dxa"/>
            <w:noWrap/>
            <w:hideMark/>
          </w:tcPr>
          <w:p w14:paraId="25284389" w14:textId="77777777" w:rsidR="00CC61FF" w:rsidRPr="00EC63ED" w:rsidRDefault="00CC61FF" w:rsidP="00CC61FF">
            <w:pPr>
              <w:rPr>
                <w:rFonts w:cs="Arial"/>
                <w:sz w:val="16"/>
                <w:szCs w:val="16"/>
              </w:rPr>
            </w:pPr>
            <w:r w:rsidRPr="00EC63ED">
              <w:rPr>
                <w:rFonts w:cs="Arial"/>
                <w:sz w:val="16"/>
                <w:szCs w:val="16"/>
                <w:vertAlign w:val="superscript"/>
              </w:rPr>
              <w:t>5</w:t>
            </w:r>
            <w:r w:rsidRPr="00EC63ED">
              <w:rPr>
                <w:rFonts w:cs="Arial"/>
                <w:sz w:val="16"/>
                <w:szCs w:val="16"/>
              </w:rPr>
              <w:t>Tuberculosis: extensively drug-resistant (XDR -TB)</w:t>
            </w:r>
          </w:p>
        </w:tc>
        <w:tc>
          <w:tcPr>
            <w:tcW w:w="696" w:type="dxa"/>
            <w:tcBorders>
              <w:top w:val="single" w:sz="4" w:space="0" w:color="auto"/>
              <w:left w:val="nil"/>
              <w:bottom w:val="single" w:sz="4" w:space="0" w:color="auto"/>
              <w:right w:val="single" w:sz="4" w:space="0" w:color="auto"/>
            </w:tcBorders>
            <w:shd w:val="clear" w:color="auto" w:fill="auto"/>
            <w:noWrap/>
            <w:vAlign w:val="center"/>
          </w:tcPr>
          <w:p w14:paraId="14B3B11E" w14:textId="1EE6F843" w:rsidR="00CC61FF" w:rsidRPr="00C838BA" w:rsidRDefault="00CC61FF" w:rsidP="00CC61FF">
            <w:pPr>
              <w:jc w:val="center"/>
              <w:rPr>
                <w:rFonts w:cs="Arial"/>
                <w:sz w:val="16"/>
                <w:szCs w:val="16"/>
              </w:rPr>
            </w:pPr>
            <w:r w:rsidRPr="00C838BA">
              <w:rPr>
                <w:rFonts w:cs="Calibri"/>
                <w:color w:val="000000"/>
                <w:sz w:val="16"/>
                <w:szCs w:val="16"/>
              </w:rPr>
              <w:t>1</w:t>
            </w:r>
          </w:p>
        </w:tc>
        <w:tc>
          <w:tcPr>
            <w:tcW w:w="69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9E9747" w14:textId="1DCEDAEA" w:rsidR="00CC61FF" w:rsidRPr="00C838BA" w:rsidRDefault="00CC61FF" w:rsidP="00CC61FF">
            <w:pPr>
              <w:jc w:val="center"/>
              <w:rPr>
                <w:rFonts w:cs="Arial"/>
                <w:sz w:val="16"/>
                <w:szCs w:val="16"/>
              </w:rPr>
            </w:pPr>
            <w:r w:rsidRPr="00C838BA">
              <w:rPr>
                <w:rFonts w:cs="Calibri"/>
                <w:color w:val="000000"/>
                <w:sz w:val="16"/>
                <w:szCs w:val="16"/>
              </w:rPr>
              <w:t>1</w:t>
            </w:r>
          </w:p>
        </w:tc>
        <w:tc>
          <w:tcPr>
            <w:tcW w:w="8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1E4E4A" w14:textId="23B0FBCE" w:rsidR="00CC61FF" w:rsidRPr="00C838BA" w:rsidRDefault="00CC61FF" w:rsidP="00CC61FF">
            <w:pPr>
              <w:jc w:val="center"/>
              <w:rPr>
                <w:rFonts w:cs="Arial"/>
                <w:sz w:val="16"/>
                <w:szCs w:val="16"/>
              </w:rPr>
            </w:pPr>
            <w:r w:rsidRPr="00C838BA">
              <w:rPr>
                <w:rFonts w:cs="Calibri"/>
                <w:color w:val="000000"/>
                <w:sz w:val="16"/>
                <w:szCs w:val="16"/>
              </w:rPr>
              <w:t>2</w:t>
            </w:r>
          </w:p>
        </w:tc>
        <w:tc>
          <w:tcPr>
            <w:tcW w:w="8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AE625F" w14:textId="57B8DB89" w:rsidR="00CC61FF" w:rsidRPr="00C838BA" w:rsidRDefault="00CC61FF" w:rsidP="00CC61FF">
            <w:pPr>
              <w:jc w:val="center"/>
              <w:rPr>
                <w:rFonts w:cs="Arial"/>
                <w:sz w:val="16"/>
                <w:szCs w:val="16"/>
              </w:rPr>
            </w:pPr>
            <w:r w:rsidRPr="00C838BA">
              <w:rPr>
                <w:rFonts w:cs="Calibri"/>
                <w:color w:val="000000"/>
                <w:sz w:val="16"/>
                <w:szCs w:val="16"/>
              </w:rPr>
              <w:t>0</w:t>
            </w:r>
          </w:p>
        </w:tc>
        <w:tc>
          <w:tcPr>
            <w:tcW w:w="69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100A928" w14:textId="69CAFE78" w:rsidR="00CC61FF" w:rsidRPr="00C838BA" w:rsidRDefault="00CC61FF" w:rsidP="00CC61FF">
            <w:pPr>
              <w:jc w:val="center"/>
              <w:rPr>
                <w:rFonts w:cs="Arial"/>
                <w:sz w:val="16"/>
                <w:szCs w:val="16"/>
              </w:rPr>
            </w:pPr>
            <w:r w:rsidRPr="00C838BA">
              <w:rPr>
                <w:rFonts w:cs="Calibri"/>
                <w:color w:val="000000"/>
                <w:sz w:val="16"/>
                <w:szCs w:val="16"/>
              </w:rPr>
              <w:t>1</w:t>
            </w:r>
          </w:p>
        </w:tc>
        <w:tc>
          <w:tcPr>
            <w:tcW w:w="69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664AC8" w14:textId="2B912A6C" w:rsidR="00CC61FF" w:rsidRPr="00C838BA" w:rsidRDefault="00CC61FF" w:rsidP="00CC61FF">
            <w:pPr>
              <w:jc w:val="center"/>
              <w:rPr>
                <w:rFonts w:cs="Arial"/>
                <w:sz w:val="16"/>
                <w:szCs w:val="16"/>
              </w:rPr>
            </w:pPr>
            <w:r w:rsidRPr="00C838BA">
              <w:rPr>
                <w:rFonts w:cs="Calibri"/>
                <w:color w:val="000000"/>
                <w:sz w:val="16"/>
                <w:szCs w:val="16"/>
              </w:rPr>
              <w:t>0</w:t>
            </w:r>
          </w:p>
        </w:tc>
        <w:tc>
          <w:tcPr>
            <w:tcW w:w="83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4FC008" w14:textId="7B152921" w:rsidR="00CC61FF" w:rsidRPr="00C838BA" w:rsidRDefault="00CC61FF" w:rsidP="00CC61FF">
            <w:pPr>
              <w:jc w:val="center"/>
              <w:rPr>
                <w:rFonts w:cs="Arial"/>
                <w:sz w:val="16"/>
                <w:szCs w:val="16"/>
              </w:rPr>
            </w:pPr>
            <w:r w:rsidRPr="00C838BA">
              <w:rPr>
                <w:rFonts w:cs="Calibri"/>
                <w:color w:val="000000"/>
                <w:sz w:val="16"/>
                <w:szCs w:val="16"/>
              </w:rPr>
              <w:t>0</w:t>
            </w:r>
          </w:p>
        </w:tc>
        <w:tc>
          <w:tcPr>
            <w:tcW w:w="72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86E9E4" w14:textId="75D7C428" w:rsidR="00CC61FF" w:rsidRPr="00C838BA" w:rsidRDefault="00CC61FF" w:rsidP="00CC61FF">
            <w:pPr>
              <w:jc w:val="center"/>
              <w:rPr>
                <w:rFonts w:cs="Arial"/>
                <w:sz w:val="16"/>
                <w:szCs w:val="16"/>
              </w:rPr>
            </w:pPr>
            <w:r w:rsidRPr="00C838BA">
              <w:rPr>
                <w:rFonts w:cs="Calibri"/>
                <w:color w:val="000000"/>
                <w:sz w:val="16"/>
                <w:szCs w:val="16"/>
              </w:rPr>
              <w:t>0</w:t>
            </w:r>
          </w:p>
        </w:tc>
        <w:tc>
          <w:tcPr>
            <w:tcW w:w="106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C7BAC1" w14:textId="718D2565" w:rsidR="00CC61FF" w:rsidRPr="00C838BA" w:rsidRDefault="00CC61FF" w:rsidP="00CC61FF">
            <w:pPr>
              <w:jc w:val="center"/>
              <w:rPr>
                <w:rFonts w:cs="Arial"/>
                <w:sz w:val="16"/>
                <w:szCs w:val="16"/>
              </w:rPr>
            </w:pPr>
            <w:r w:rsidRPr="00C838BA">
              <w:rPr>
                <w:rFonts w:cs="Calibri"/>
                <w:color w:val="000000"/>
                <w:sz w:val="16"/>
                <w:szCs w:val="16"/>
              </w:rPr>
              <w:t>0</w:t>
            </w:r>
          </w:p>
        </w:tc>
        <w:tc>
          <w:tcPr>
            <w:tcW w:w="796" w:type="dxa"/>
            <w:tcBorders>
              <w:top w:val="single" w:sz="4" w:space="0" w:color="auto"/>
              <w:left w:val="single" w:sz="4" w:space="0" w:color="auto"/>
              <w:bottom w:val="single" w:sz="4" w:space="0" w:color="auto"/>
              <w:right w:val="single" w:sz="4" w:space="0" w:color="auto"/>
            </w:tcBorders>
            <w:shd w:val="clear" w:color="auto" w:fill="auto"/>
            <w:vAlign w:val="center"/>
          </w:tcPr>
          <w:p w14:paraId="1D543962" w14:textId="4EE07F10" w:rsidR="00CC61FF" w:rsidRPr="00C838BA" w:rsidRDefault="00CC61FF" w:rsidP="00CC61FF">
            <w:pPr>
              <w:jc w:val="center"/>
              <w:rPr>
                <w:rFonts w:cs="Arial"/>
                <w:b/>
                <w:sz w:val="16"/>
                <w:szCs w:val="16"/>
              </w:rPr>
            </w:pPr>
            <w:r w:rsidRPr="00C838BA">
              <w:rPr>
                <w:rFonts w:cs="Calibri"/>
                <w:color w:val="000000"/>
                <w:sz w:val="16"/>
                <w:szCs w:val="16"/>
              </w:rPr>
              <w:t>5</w:t>
            </w:r>
          </w:p>
        </w:tc>
        <w:tc>
          <w:tcPr>
            <w:tcW w:w="1050" w:type="dxa"/>
            <w:tcBorders>
              <w:top w:val="single" w:sz="4" w:space="0" w:color="auto"/>
              <w:left w:val="single" w:sz="4" w:space="0" w:color="auto"/>
              <w:bottom w:val="single" w:sz="4" w:space="0" w:color="auto"/>
              <w:right w:val="nil"/>
            </w:tcBorders>
            <w:shd w:val="clear" w:color="auto" w:fill="auto"/>
          </w:tcPr>
          <w:p w14:paraId="432A3214" w14:textId="187829FA" w:rsidR="00CC61FF" w:rsidRPr="00C838BA" w:rsidRDefault="00CC61FF" w:rsidP="00CC61FF">
            <w:pPr>
              <w:jc w:val="center"/>
              <w:rPr>
                <w:rFonts w:cs="Arial"/>
                <w:b/>
                <w:sz w:val="16"/>
                <w:szCs w:val="16"/>
              </w:rPr>
            </w:pPr>
            <w:r w:rsidRPr="0053656F">
              <w:rPr>
                <w:rFonts w:cs="Arial"/>
                <w:b/>
                <w:sz w:val="16"/>
                <w:szCs w:val="16"/>
              </w:rPr>
              <w:t>0(0.0)</w:t>
            </w:r>
          </w:p>
        </w:tc>
        <w:tc>
          <w:tcPr>
            <w:tcW w:w="899" w:type="dxa"/>
            <w:shd w:val="clear" w:color="auto" w:fill="auto"/>
            <w:vAlign w:val="bottom"/>
          </w:tcPr>
          <w:p w14:paraId="44CFFC10" w14:textId="52343B13" w:rsidR="00CC61FF" w:rsidRPr="00EC63ED" w:rsidRDefault="00CC61FF" w:rsidP="00CC61FF">
            <w:pPr>
              <w:jc w:val="center"/>
              <w:rPr>
                <w:rFonts w:cs="Arial"/>
                <w:sz w:val="16"/>
                <w:szCs w:val="16"/>
              </w:rPr>
            </w:pPr>
            <w:r w:rsidRPr="00EC63ED">
              <w:rPr>
                <w:rFonts w:cs="Arial"/>
                <w:sz w:val="16"/>
                <w:szCs w:val="16"/>
              </w:rPr>
              <w:t>8</w:t>
            </w:r>
          </w:p>
        </w:tc>
        <w:tc>
          <w:tcPr>
            <w:tcW w:w="1049" w:type="dxa"/>
            <w:shd w:val="clear" w:color="auto" w:fill="auto"/>
          </w:tcPr>
          <w:p w14:paraId="7A05C0A2" w14:textId="54EF2B78" w:rsidR="00CC61FF" w:rsidRPr="00EC63ED" w:rsidRDefault="00CC61FF" w:rsidP="00CC61FF">
            <w:pPr>
              <w:jc w:val="center"/>
              <w:rPr>
                <w:rFonts w:cs="Arial"/>
                <w:sz w:val="16"/>
                <w:szCs w:val="16"/>
              </w:rPr>
            </w:pPr>
            <w:r w:rsidRPr="00DD69DB">
              <w:rPr>
                <w:rFonts w:cs="Arial"/>
                <w:b/>
                <w:sz w:val="16"/>
                <w:szCs w:val="16"/>
              </w:rPr>
              <w:t>0(0.0)</w:t>
            </w:r>
          </w:p>
        </w:tc>
      </w:tr>
      <w:tr w:rsidR="00CC61FF" w:rsidRPr="00EC63ED" w14:paraId="010437B6" w14:textId="77777777" w:rsidTr="00CC61FF">
        <w:trPr>
          <w:trHeight w:val="212"/>
        </w:trPr>
        <w:tc>
          <w:tcPr>
            <w:tcW w:w="3142" w:type="dxa"/>
            <w:noWrap/>
            <w:hideMark/>
          </w:tcPr>
          <w:p w14:paraId="4DE5F024" w14:textId="77777777" w:rsidR="00CC61FF" w:rsidRPr="00EC63ED" w:rsidRDefault="00CC61FF" w:rsidP="00CC61FF">
            <w:pPr>
              <w:rPr>
                <w:rFonts w:cs="Arial"/>
                <w:sz w:val="16"/>
                <w:szCs w:val="16"/>
              </w:rPr>
            </w:pPr>
            <w:r w:rsidRPr="00EC63ED">
              <w:rPr>
                <w:rFonts w:cs="Arial"/>
                <w:sz w:val="16"/>
                <w:szCs w:val="16"/>
                <w:vertAlign w:val="superscript"/>
              </w:rPr>
              <w:t>5</w:t>
            </w:r>
            <w:r w:rsidRPr="00EC63ED">
              <w:rPr>
                <w:rFonts w:cs="Arial"/>
                <w:sz w:val="16"/>
                <w:szCs w:val="16"/>
              </w:rPr>
              <w:t>Tuberculosis: multidrug- resistant (MDR -TB)</w:t>
            </w:r>
          </w:p>
        </w:tc>
        <w:tc>
          <w:tcPr>
            <w:tcW w:w="696" w:type="dxa"/>
            <w:tcBorders>
              <w:top w:val="single" w:sz="4" w:space="0" w:color="auto"/>
              <w:left w:val="nil"/>
              <w:bottom w:val="single" w:sz="4" w:space="0" w:color="auto"/>
              <w:right w:val="single" w:sz="4" w:space="0" w:color="auto"/>
            </w:tcBorders>
            <w:shd w:val="clear" w:color="auto" w:fill="auto"/>
            <w:noWrap/>
            <w:vAlign w:val="center"/>
          </w:tcPr>
          <w:p w14:paraId="093A7FEE" w14:textId="15776DE5" w:rsidR="00CC61FF" w:rsidRPr="00C838BA" w:rsidRDefault="00CC61FF" w:rsidP="00CC61FF">
            <w:pPr>
              <w:jc w:val="center"/>
              <w:rPr>
                <w:rFonts w:cs="Arial"/>
                <w:sz w:val="16"/>
                <w:szCs w:val="16"/>
              </w:rPr>
            </w:pPr>
            <w:r w:rsidRPr="00C838BA">
              <w:rPr>
                <w:rFonts w:cs="Calibri"/>
                <w:color w:val="000000"/>
                <w:sz w:val="16"/>
                <w:szCs w:val="16"/>
              </w:rPr>
              <w:t>5</w:t>
            </w:r>
          </w:p>
        </w:tc>
        <w:tc>
          <w:tcPr>
            <w:tcW w:w="69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4A81B0" w14:textId="21BF9EF1" w:rsidR="00CC61FF" w:rsidRPr="00C838BA" w:rsidRDefault="00CC61FF" w:rsidP="00CC61FF">
            <w:pPr>
              <w:jc w:val="center"/>
              <w:rPr>
                <w:rFonts w:cs="Arial"/>
                <w:sz w:val="16"/>
                <w:szCs w:val="16"/>
              </w:rPr>
            </w:pPr>
            <w:r w:rsidRPr="00C838BA">
              <w:rPr>
                <w:rFonts w:cs="Calibri"/>
                <w:color w:val="000000"/>
                <w:sz w:val="16"/>
                <w:szCs w:val="16"/>
              </w:rPr>
              <w:t>2</w:t>
            </w:r>
          </w:p>
        </w:tc>
        <w:tc>
          <w:tcPr>
            <w:tcW w:w="8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5E0791" w14:textId="4F415898" w:rsidR="00CC61FF" w:rsidRPr="00C838BA" w:rsidRDefault="00CC61FF" w:rsidP="00CC61FF">
            <w:pPr>
              <w:jc w:val="center"/>
              <w:rPr>
                <w:rFonts w:cs="Arial"/>
                <w:sz w:val="16"/>
                <w:szCs w:val="16"/>
              </w:rPr>
            </w:pPr>
            <w:r w:rsidRPr="00C838BA">
              <w:rPr>
                <w:rFonts w:cs="Calibri"/>
                <w:color w:val="000000"/>
                <w:sz w:val="16"/>
                <w:szCs w:val="16"/>
              </w:rPr>
              <w:t>18</w:t>
            </w:r>
          </w:p>
        </w:tc>
        <w:tc>
          <w:tcPr>
            <w:tcW w:w="8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551C39" w14:textId="18F09F48" w:rsidR="00CC61FF" w:rsidRPr="00C838BA" w:rsidRDefault="00CC61FF" w:rsidP="00CC61FF">
            <w:pPr>
              <w:jc w:val="center"/>
              <w:rPr>
                <w:rFonts w:cs="Arial"/>
                <w:sz w:val="16"/>
                <w:szCs w:val="16"/>
              </w:rPr>
            </w:pPr>
            <w:r w:rsidRPr="00C838BA">
              <w:rPr>
                <w:rFonts w:cs="Calibri"/>
                <w:color w:val="000000"/>
                <w:sz w:val="16"/>
                <w:szCs w:val="16"/>
              </w:rPr>
              <w:t>23</w:t>
            </w:r>
          </w:p>
        </w:tc>
        <w:tc>
          <w:tcPr>
            <w:tcW w:w="69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286250" w14:textId="621B3B63" w:rsidR="00CC61FF" w:rsidRPr="00C838BA" w:rsidRDefault="00CC61FF" w:rsidP="00CC61FF">
            <w:pPr>
              <w:jc w:val="center"/>
              <w:rPr>
                <w:rFonts w:cs="Arial"/>
                <w:sz w:val="16"/>
                <w:szCs w:val="16"/>
              </w:rPr>
            </w:pPr>
            <w:r w:rsidRPr="00C838BA">
              <w:rPr>
                <w:rFonts w:cs="Calibri"/>
                <w:color w:val="000000"/>
                <w:sz w:val="16"/>
                <w:szCs w:val="16"/>
              </w:rPr>
              <w:t>4</w:t>
            </w:r>
          </w:p>
        </w:tc>
        <w:tc>
          <w:tcPr>
            <w:tcW w:w="69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508C54" w14:textId="49C22193" w:rsidR="00CC61FF" w:rsidRPr="00C838BA" w:rsidRDefault="00CC61FF" w:rsidP="00CC61FF">
            <w:pPr>
              <w:jc w:val="center"/>
              <w:rPr>
                <w:rFonts w:cs="Arial"/>
                <w:sz w:val="16"/>
                <w:szCs w:val="16"/>
              </w:rPr>
            </w:pPr>
            <w:r w:rsidRPr="00C838BA">
              <w:rPr>
                <w:rFonts w:cs="Calibri"/>
                <w:color w:val="000000"/>
                <w:sz w:val="16"/>
                <w:szCs w:val="16"/>
              </w:rPr>
              <w:t>0</w:t>
            </w:r>
          </w:p>
        </w:tc>
        <w:tc>
          <w:tcPr>
            <w:tcW w:w="83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243042" w14:textId="378EF1B9" w:rsidR="00CC61FF" w:rsidRPr="00C838BA" w:rsidRDefault="00CC61FF" w:rsidP="00CC61FF">
            <w:pPr>
              <w:jc w:val="center"/>
              <w:rPr>
                <w:rFonts w:cs="Arial"/>
                <w:sz w:val="16"/>
                <w:szCs w:val="16"/>
              </w:rPr>
            </w:pPr>
            <w:r w:rsidRPr="00C838BA">
              <w:rPr>
                <w:rFonts w:cs="Calibri"/>
                <w:color w:val="000000"/>
                <w:sz w:val="16"/>
                <w:szCs w:val="16"/>
              </w:rPr>
              <w:t>2</w:t>
            </w:r>
          </w:p>
        </w:tc>
        <w:tc>
          <w:tcPr>
            <w:tcW w:w="72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5C213A" w14:textId="01DC2093" w:rsidR="00CC61FF" w:rsidRPr="00C838BA" w:rsidRDefault="00CC61FF" w:rsidP="00CC61FF">
            <w:pPr>
              <w:jc w:val="center"/>
              <w:rPr>
                <w:rFonts w:cs="Arial"/>
                <w:sz w:val="16"/>
                <w:szCs w:val="16"/>
              </w:rPr>
            </w:pPr>
            <w:r w:rsidRPr="00C838BA">
              <w:rPr>
                <w:rFonts w:cs="Calibri"/>
                <w:color w:val="000000"/>
                <w:sz w:val="16"/>
                <w:szCs w:val="16"/>
              </w:rPr>
              <w:t>1</w:t>
            </w:r>
          </w:p>
        </w:tc>
        <w:tc>
          <w:tcPr>
            <w:tcW w:w="106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739253" w14:textId="74DA5D1F" w:rsidR="00CC61FF" w:rsidRPr="00C838BA" w:rsidRDefault="00CC61FF" w:rsidP="00CC61FF">
            <w:pPr>
              <w:jc w:val="center"/>
              <w:rPr>
                <w:rFonts w:cs="Arial"/>
                <w:sz w:val="16"/>
                <w:szCs w:val="16"/>
              </w:rPr>
            </w:pPr>
            <w:r w:rsidRPr="00C838BA">
              <w:rPr>
                <w:rFonts w:cs="Calibri"/>
                <w:color w:val="000000"/>
                <w:sz w:val="16"/>
                <w:szCs w:val="16"/>
              </w:rPr>
              <w:t>24</w:t>
            </w:r>
          </w:p>
        </w:tc>
        <w:tc>
          <w:tcPr>
            <w:tcW w:w="796" w:type="dxa"/>
            <w:tcBorders>
              <w:top w:val="single" w:sz="4" w:space="0" w:color="auto"/>
              <w:left w:val="single" w:sz="4" w:space="0" w:color="auto"/>
              <w:bottom w:val="single" w:sz="4" w:space="0" w:color="auto"/>
              <w:right w:val="single" w:sz="4" w:space="0" w:color="auto"/>
            </w:tcBorders>
            <w:shd w:val="clear" w:color="auto" w:fill="auto"/>
            <w:vAlign w:val="center"/>
          </w:tcPr>
          <w:p w14:paraId="74C15556" w14:textId="78337788" w:rsidR="00CC61FF" w:rsidRPr="00C838BA" w:rsidRDefault="00CC61FF" w:rsidP="00CC61FF">
            <w:pPr>
              <w:jc w:val="center"/>
              <w:rPr>
                <w:rFonts w:cs="Arial"/>
                <w:b/>
                <w:sz w:val="16"/>
                <w:szCs w:val="16"/>
              </w:rPr>
            </w:pPr>
            <w:r w:rsidRPr="00C838BA">
              <w:rPr>
                <w:rFonts w:cs="Calibri"/>
                <w:color w:val="000000"/>
                <w:sz w:val="16"/>
                <w:szCs w:val="16"/>
              </w:rPr>
              <w:t>79</w:t>
            </w:r>
          </w:p>
        </w:tc>
        <w:tc>
          <w:tcPr>
            <w:tcW w:w="1050" w:type="dxa"/>
            <w:tcBorders>
              <w:top w:val="single" w:sz="4" w:space="0" w:color="auto"/>
              <w:left w:val="single" w:sz="4" w:space="0" w:color="auto"/>
              <w:bottom w:val="single" w:sz="4" w:space="0" w:color="auto"/>
              <w:right w:val="nil"/>
            </w:tcBorders>
            <w:shd w:val="clear" w:color="auto" w:fill="auto"/>
          </w:tcPr>
          <w:p w14:paraId="37F3C69E" w14:textId="766377A7" w:rsidR="00CC61FF" w:rsidRPr="00C838BA" w:rsidRDefault="00CC61FF" w:rsidP="00CC61FF">
            <w:pPr>
              <w:jc w:val="center"/>
              <w:rPr>
                <w:rFonts w:cs="Arial"/>
                <w:b/>
                <w:sz w:val="16"/>
                <w:szCs w:val="16"/>
              </w:rPr>
            </w:pPr>
            <w:r w:rsidRPr="0053656F">
              <w:rPr>
                <w:rFonts w:cs="Arial"/>
                <w:b/>
                <w:sz w:val="16"/>
                <w:szCs w:val="16"/>
              </w:rPr>
              <w:t>0(0.0)</w:t>
            </w:r>
          </w:p>
        </w:tc>
        <w:tc>
          <w:tcPr>
            <w:tcW w:w="899" w:type="dxa"/>
            <w:shd w:val="clear" w:color="auto" w:fill="auto"/>
            <w:vAlign w:val="bottom"/>
          </w:tcPr>
          <w:p w14:paraId="1E177756" w14:textId="75DD9E06" w:rsidR="00CC61FF" w:rsidRPr="00EC63ED" w:rsidRDefault="00CC61FF" w:rsidP="00CC61FF">
            <w:pPr>
              <w:jc w:val="center"/>
              <w:rPr>
                <w:rFonts w:cs="Arial"/>
                <w:sz w:val="16"/>
                <w:szCs w:val="16"/>
              </w:rPr>
            </w:pPr>
            <w:r w:rsidRPr="00EC63ED">
              <w:rPr>
                <w:rFonts w:cs="Arial"/>
                <w:sz w:val="16"/>
                <w:szCs w:val="16"/>
              </w:rPr>
              <w:t>80</w:t>
            </w:r>
          </w:p>
        </w:tc>
        <w:tc>
          <w:tcPr>
            <w:tcW w:w="1049" w:type="dxa"/>
            <w:shd w:val="clear" w:color="auto" w:fill="auto"/>
            <w:vAlign w:val="bottom"/>
          </w:tcPr>
          <w:p w14:paraId="0549F337" w14:textId="52043873" w:rsidR="00CC61FF" w:rsidRPr="00CC61FF" w:rsidRDefault="00CC61FF" w:rsidP="00CC61FF">
            <w:pPr>
              <w:jc w:val="center"/>
              <w:rPr>
                <w:rFonts w:cs="Arial"/>
                <w:sz w:val="16"/>
                <w:szCs w:val="16"/>
              </w:rPr>
            </w:pPr>
            <w:r w:rsidRPr="00CC61FF">
              <w:rPr>
                <w:rFonts w:cs="Arial"/>
                <w:sz w:val="16"/>
                <w:szCs w:val="16"/>
              </w:rPr>
              <w:t>1 (1,3)</w:t>
            </w:r>
          </w:p>
        </w:tc>
      </w:tr>
      <w:tr w:rsidR="00C73B38" w:rsidRPr="00EC63ED" w14:paraId="24E67B02" w14:textId="77777777" w:rsidTr="00C838BA">
        <w:trPr>
          <w:trHeight w:val="212"/>
        </w:trPr>
        <w:tc>
          <w:tcPr>
            <w:tcW w:w="3142" w:type="dxa"/>
            <w:noWrap/>
            <w:hideMark/>
          </w:tcPr>
          <w:p w14:paraId="19D9F379" w14:textId="77777777" w:rsidR="00C73B38" w:rsidRPr="00EC63ED" w:rsidRDefault="00C73B38" w:rsidP="00C73B38">
            <w:pPr>
              <w:rPr>
                <w:rFonts w:cs="Arial"/>
                <w:sz w:val="16"/>
                <w:szCs w:val="16"/>
              </w:rPr>
            </w:pPr>
            <w:r w:rsidRPr="00EC63ED">
              <w:rPr>
                <w:rFonts w:cs="Arial"/>
                <w:sz w:val="16"/>
                <w:szCs w:val="16"/>
                <w:vertAlign w:val="superscript"/>
              </w:rPr>
              <w:t>5</w:t>
            </w:r>
            <w:r w:rsidRPr="00EC63ED">
              <w:rPr>
                <w:rFonts w:cs="Arial"/>
                <w:sz w:val="16"/>
                <w:szCs w:val="16"/>
              </w:rPr>
              <w:t>Tuberculosis: extra-pulmonary</w:t>
            </w:r>
          </w:p>
        </w:tc>
        <w:tc>
          <w:tcPr>
            <w:tcW w:w="696" w:type="dxa"/>
            <w:tcBorders>
              <w:top w:val="single" w:sz="4" w:space="0" w:color="auto"/>
              <w:left w:val="nil"/>
              <w:bottom w:val="single" w:sz="4" w:space="0" w:color="auto"/>
              <w:right w:val="single" w:sz="4" w:space="0" w:color="auto"/>
            </w:tcBorders>
            <w:shd w:val="clear" w:color="auto" w:fill="auto"/>
            <w:noWrap/>
            <w:vAlign w:val="center"/>
          </w:tcPr>
          <w:p w14:paraId="595E1ED5" w14:textId="697D8454" w:rsidR="00C73B38" w:rsidRPr="00C838BA" w:rsidRDefault="00C73B38" w:rsidP="00C73B38">
            <w:pPr>
              <w:jc w:val="center"/>
              <w:rPr>
                <w:rFonts w:cs="Arial"/>
                <w:sz w:val="16"/>
                <w:szCs w:val="16"/>
              </w:rPr>
            </w:pPr>
            <w:r w:rsidRPr="00C838BA">
              <w:rPr>
                <w:rFonts w:cs="Calibri"/>
                <w:color w:val="000000"/>
                <w:sz w:val="16"/>
                <w:szCs w:val="16"/>
              </w:rPr>
              <w:t>51</w:t>
            </w:r>
          </w:p>
        </w:tc>
        <w:tc>
          <w:tcPr>
            <w:tcW w:w="69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D1A75D" w14:textId="0F4A8853" w:rsidR="00C73B38" w:rsidRPr="00C838BA" w:rsidRDefault="00C73B38" w:rsidP="00C73B38">
            <w:pPr>
              <w:jc w:val="center"/>
              <w:rPr>
                <w:rFonts w:cs="Arial"/>
                <w:sz w:val="16"/>
                <w:szCs w:val="16"/>
              </w:rPr>
            </w:pPr>
            <w:r w:rsidRPr="00C838BA">
              <w:rPr>
                <w:rFonts w:cs="Calibri"/>
                <w:color w:val="000000"/>
                <w:sz w:val="16"/>
                <w:szCs w:val="16"/>
              </w:rPr>
              <w:t>45</w:t>
            </w:r>
          </w:p>
        </w:tc>
        <w:tc>
          <w:tcPr>
            <w:tcW w:w="8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0E4BA4" w14:textId="395C8AA8" w:rsidR="00C73B38" w:rsidRPr="00C838BA" w:rsidRDefault="00C73B38" w:rsidP="00C73B38">
            <w:pPr>
              <w:jc w:val="center"/>
              <w:rPr>
                <w:rFonts w:cs="Arial"/>
                <w:sz w:val="16"/>
                <w:szCs w:val="16"/>
              </w:rPr>
            </w:pPr>
            <w:r w:rsidRPr="00C838BA">
              <w:rPr>
                <w:rFonts w:cs="Calibri"/>
                <w:color w:val="000000"/>
                <w:sz w:val="16"/>
                <w:szCs w:val="16"/>
              </w:rPr>
              <w:t>233</w:t>
            </w:r>
          </w:p>
        </w:tc>
        <w:tc>
          <w:tcPr>
            <w:tcW w:w="8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78968A" w14:textId="2E4012D8" w:rsidR="00C73B38" w:rsidRPr="00C838BA" w:rsidRDefault="00C73B38" w:rsidP="00C73B38">
            <w:pPr>
              <w:jc w:val="center"/>
              <w:rPr>
                <w:rFonts w:cs="Arial"/>
                <w:sz w:val="16"/>
                <w:szCs w:val="16"/>
              </w:rPr>
            </w:pPr>
            <w:r w:rsidRPr="00C838BA">
              <w:rPr>
                <w:rFonts w:cs="Calibri"/>
                <w:color w:val="000000"/>
                <w:sz w:val="16"/>
                <w:szCs w:val="16"/>
              </w:rPr>
              <w:t>78</w:t>
            </w:r>
          </w:p>
        </w:tc>
        <w:tc>
          <w:tcPr>
            <w:tcW w:w="69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33FC4E" w14:textId="6B1FAAB4" w:rsidR="00C73B38" w:rsidRPr="00C838BA" w:rsidRDefault="00C73B38" w:rsidP="00C73B38">
            <w:pPr>
              <w:jc w:val="center"/>
              <w:rPr>
                <w:rFonts w:cs="Arial"/>
                <w:sz w:val="16"/>
                <w:szCs w:val="16"/>
              </w:rPr>
            </w:pPr>
            <w:r w:rsidRPr="00C838BA">
              <w:rPr>
                <w:rFonts w:cs="Calibri"/>
                <w:color w:val="000000"/>
                <w:sz w:val="16"/>
                <w:szCs w:val="16"/>
              </w:rPr>
              <w:t>17</w:t>
            </w:r>
          </w:p>
        </w:tc>
        <w:tc>
          <w:tcPr>
            <w:tcW w:w="69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6323CF" w14:textId="38E4AB1C" w:rsidR="00C73B38" w:rsidRPr="00C838BA" w:rsidRDefault="00C73B38" w:rsidP="00C73B38">
            <w:pPr>
              <w:jc w:val="center"/>
              <w:rPr>
                <w:rFonts w:cs="Arial"/>
                <w:sz w:val="16"/>
                <w:szCs w:val="16"/>
              </w:rPr>
            </w:pPr>
            <w:r w:rsidRPr="00C838BA">
              <w:rPr>
                <w:rFonts w:cs="Calibri"/>
                <w:color w:val="000000"/>
                <w:sz w:val="16"/>
                <w:szCs w:val="16"/>
              </w:rPr>
              <w:t>7</w:t>
            </w:r>
          </w:p>
        </w:tc>
        <w:tc>
          <w:tcPr>
            <w:tcW w:w="83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61B68E" w14:textId="3785246B" w:rsidR="00C73B38" w:rsidRPr="00C838BA" w:rsidRDefault="00C73B38" w:rsidP="00C73B38">
            <w:pPr>
              <w:jc w:val="center"/>
              <w:rPr>
                <w:rFonts w:cs="Arial"/>
                <w:sz w:val="16"/>
                <w:szCs w:val="16"/>
              </w:rPr>
            </w:pPr>
            <w:r w:rsidRPr="00C838BA">
              <w:rPr>
                <w:rFonts w:cs="Calibri"/>
                <w:color w:val="000000"/>
                <w:sz w:val="16"/>
                <w:szCs w:val="16"/>
              </w:rPr>
              <w:t>29</w:t>
            </w:r>
          </w:p>
        </w:tc>
        <w:tc>
          <w:tcPr>
            <w:tcW w:w="72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A55741" w14:textId="09D2EF25" w:rsidR="00C73B38" w:rsidRPr="00C838BA" w:rsidRDefault="00C73B38" w:rsidP="00C73B38">
            <w:pPr>
              <w:jc w:val="center"/>
              <w:rPr>
                <w:rFonts w:cs="Arial"/>
                <w:sz w:val="16"/>
                <w:szCs w:val="16"/>
              </w:rPr>
            </w:pPr>
            <w:r w:rsidRPr="00C838BA">
              <w:rPr>
                <w:rFonts w:cs="Calibri"/>
                <w:color w:val="000000"/>
                <w:sz w:val="16"/>
                <w:szCs w:val="16"/>
              </w:rPr>
              <w:t>14</w:t>
            </w:r>
          </w:p>
        </w:tc>
        <w:tc>
          <w:tcPr>
            <w:tcW w:w="106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112124" w14:textId="7C2D22D9" w:rsidR="00C73B38" w:rsidRPr="00C838BA" w:rsidRDefault="00C73B38" w:rsidP="00C73B38">
            <w:pPr>
              <w:jc w:val="center"/>
              <w:rPr>
                <w:rFonts w:cs="Arial"/>
                <w:sz w:val="16"/>
                <w:szCs w:val="16"/>
              </w:rPr>
            </w:pPr>
            <w:r w:rsidRPr="00C838BA">
              <w:rPr>
                <w:rFonts w:cs="Calibri"/>
                <w:color w:val="000000"/>
                <w:sz w:val="16"/>
                <w:szCs w:val="16"/>
              </w:rPr>
              <w:t>116</w:t>
            </w:r>
          </w:p>
        </w:tc>
        <w:tc>
          <w:tcPr>
            <w:tcW w:w="796" w:type="dxa"/>
            <w:tcBorders>
              <w:top w:val="single" w:sz="4" w:space="0" w:color="auto"/>
              <w:left w:val="single" w:sz="4" w:space="0" w:color="auto"/>
              <w:bottom w:val="single" w:sz="4" w:space="0" w:color="auto"/>
              <w:right w:val="single" w:sz="4" w:space="0" w:color="auto"/>
            </w:tcBorders>
            <w:shd w:val="clear" w:color="auto" w:fill="auto"/>
            <w:vAlign w:val="center"/>
          </w:tcPr>
          <w:p w14:paraId="18315BB1" w14:textId="6A9ED8D0" w:rsidR="00C73B38" w:rsidRPr="00C838BA" w:rsidRDefault="00C73B38" w:rsidP="00C73B38">
            <w:pPr>
              <w:jc w:val="center"/>
              <w:rPr>
                <w:rFonts w:cs="Arial"/>
                <w:b/>
                <w:sz w:val="16"/>
                <w:szCs w:val="16"/>
              </w:rPr>
            </w:pPr>
            <w:r w:rsidRPr="00C838BA">
              <w:rPr>
                <w:rFonts w:cs="Calibri"/>
                <w:color w:val="000000"/>
                <w:sz w:val="16"/>
                <w:szCs w:val="16"/>
              </w:rPr>
              <w:t>590</w:t>
            </w:r>
          </w:p>
        </w:tc>
        <w:tc>
          <w:tcPr>
            <w:tcW w:w="1050" w:type="dxa"/>
            <w:tcBorders>
              <w:top w:val="single" w:sz="4" w:space="0" w:color="auto"/>
              <w:left w:val="single" w:sz="4" w:space="0" w:color="auto"/>
              <w:bottom w:val="single" w:sz="4" w:space="0" w:color="auto"/>
              <w:right w:val="nil"/>
            </w:tcBorders>
            <w:shd w:val="clear" w:color="auto" w:fill="auto"/>
            <w:vAlign w:val="center"/>
          </w:tcPr>
          <w:p w14:paraId="38974136" w14:textId="7BF795C4" w:rsidR="00C73B38" w:rsidRPr="00C838BA" w:rsidRDefault="00C73B38" w:rsidP="00C73B38">
            <w:pPr>
              <w:jc w:val="center"/>
              <w:rPr>
                <w:rFonts w:cs="Arial"/>
                <w:b/>
                <w:sz w:val="16"/>
                <w:szCs w:val="16"/>
              </w:rPr>
            </w:pPr>
            <w:r w:rsidRPr="00C838BA">
              <w:rPr>
                <w:rFonts w:cs="Calibri"/>
                <w:color w:val="000000"/>
                <w:sz w:val="16"/>
                <w:szCs w:val="16"/>
              </w:rPr>
              <w:t>4</w:t>
            </w:r>
            <w:r w:rsidR="00C838BA" w:rsidRPr="00C838BA">
              <w:rPr>
                <w:rFonts w:cs="Calibri"/>
                <w:color w:val="000000"/>
                <w:sz w:val="16"/>
                <w:szCs w:val="16"/>
              </w:rPr>
              <w:t xml:space="preserve"> (0.7</w:t>
            </w:r>
          </w:p>
        </w:tc>
        <w:tc>
          <w:tcPr>
            <w:tcW w:w="899" w:type="dxa"/>
            <w:shd w:val="clear" w:color="auto" w:fill="auto"/>
            <w:vAlign w:val="bottom"/>
          </w:tcPr>
          <w:p w14:paraId="1DAD7907" w14:textId="59B05D78" w:rsidR="00C73B38" w:rsidRPr="00EC63ED" w:rsidRDefault="00C73B38" w:rsidP="00C73B38">
            <w:pPr>
              <w:jc w:val="center"/>
              <w:rPr>
                <w:rFonts w:cs="Arial"/>
                <w:sz w:val="16"/>
                <w:szCs w:val="16"/>
              </w:rPr>
            </w:pPr>
            <w:r w:rsidRPr="00EC63ED">
              <w:rPr>
                <w:rFonts w:cs="Arial"/>
                <w:sz w:val="16"/>
                <w:szCs w:val="16"/>
              </w:rPr>
              <w:t>838</w:t>
            </w:r>
          </w:p>
        </w:tc>
        <w:tc>
          <w:tcPr>
            <w:tcW w:w="1049" w:type="dxa"/>
            <w:shd w:val="clear" w:color="auto" w:fill="auto"/>
            <w:vAlign w:val="bottom"/>
          </w:tcPr>
          <w:p w14:paraId="2308D52A" w14:textId="5DFEA0C1" w:rsidR="00C73B38" w:rsidRPr="00CC61FF" w:rsidRDefault="00C73B38" w:rsidP="00C73B38">
            <w:pPr>
              <w:tabs>
                <w:tab w:val="center" w:pos="409"/>
              </w:tabs>
              <w:jc w:val="center"/>
              <w:rPr>
                <w:rFonts w:cs="Arial"/>
                <w:sz w:val="16"/>
                <w:szCs w:val="16"/>
              </w:rPr>
            </w:pPr>
            <w:r w:rsidRPr="00CC61FF">
              <w:rPr>
                <w:rFonts w:cs="Arial"/>
                <w:sz w:val="16"/>
                <w:szCs w:val="16"/>
              </w:rPr>
              <w:t>11 (1,3)</w:t>
            </w:r>
          </w:p>
        </w:tc>
      </w:tr>
      <w:tr w:rsidR="00C73B38" w:rsidRPr="00EC63ED" w14:paraId="59061136" w14:textId="77777777" w:rsidTr="00C838BA">
        <w:trPr>
          <w:trHeight w:val="212"/>
        </w:trPr>
        <w:tc>
          <w:tcPr>
            <w:tcW w:w="3142" w:type="dxa"/>
            <w:noWrap/>
            <w:hideMark/>
          </w:tcPr>
          <w:p w14:paraId="3909D1E5" w14:textId="77777777" w:rsidR="00C73B38" w:rsidRPr="00EC63ED" w:rsidRDefault="00C73B38" w:rsidP="00C73B38">
            <w:pPr>
              <w:rPr>
                <w:rFonts w:cs="Arial"/>
                <w:sz w:val="16"/>
                <w:szCs w:val="16"/>
              </w:rPr>
            </w:pPr>
            <w:r w:rsidRPr="00EC63ED">
              <w:rPr>
                <w:rFonts w:cs="Arial"/>
                <w:sz w:val="16"/>
                <w:szCs w:val="16"/>
                <w:vertAlign w:val="superscript"/>
              </w:rPr>
              <w:t>5</w:t>
            </w:r>
            <w:r w:rsidRPr="00EC63ED">
              <w:rPr>
                <w:rFonts w:cs="Arial"/>
                <w:sz w:val="16"/>
                <w:szCs w:val="16"/>
              </w:rPr>
              <w:t>Tuberculosis: pulmonary</w:t>
            </w:r>
          </w:p>
        </w:tc>
        <w:tc>
          <w:tcPr>
            <w:tcW w:w="696" w:type="dxa"/>
            <w:tcBorders>
              <w:top w:val="single" w:sz="4" w:space="0" w:color="auto"/>
              <w:left w:val="nil"/>
              <w:bottom w:val="single" w:sz="4" w:space="0" w:color="auto"/>
              <w:right w:val="single" w:sz="4" w:space="0" w:color="auto"/>
            </w:tcBorders>
            <w:shd w:val="clear" w:color="auto" w:fill="auto"/>
            <w:noWrap/>
            <w:vAlign w:val="center"/>
          </w:tcPr>
          <w:p w14:paraId="48C613AF" w14:textId="6AF098AC" w:rsidR="00C73B38" w:rsidRPr="00C838BA" w:rsidRDefault="00C73B38" w:rsidP="00C73B38">
            <w:pPr>
              <w:jc w:val="center"/>
              <w:rPr>
                <w:rFonts w:cs="Arial"/>
                <w:sz w:val="16"/>
                <w:szCs w:val="16"/>
              </w:rPr>
            </w:pPr>
            <w:r w:rsidRPr="00C838BA">
              <w:rPr>
                <w:rFonts w:cs="Calibri"/>
                <w:color w:val="000000"/>
                <w:sz w:val="16"/>
                <w:szCs w:val="16"/>
              </w:rPr>
              <w:t>249</w:t>
            </w:r>
          </w:p>
        </w:tc>
        <w:tc>
          <w:tcPr>
            <w:tcW w:w="69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EE0414" w14:textId="2B1DFB04" w:rsidR="00C73B38" w:rsidRPr="00C838BA" w:rsidRDefault="00C73B38" w:rsidP="00C73B38">
            <w:pPr>
              <w:jc w:val="center"/>
              <w:rPr>
                <w:rFonts w:cs="Arial"/>
                <w:sz w:val="16"/>
                <w:szCs w:val="16"/>
              </w:rPr>
            </w:pPr>
            <w:r w:rsidRPr="00C838BA">
              <w:rPr>
                <w:rFonts w:cs="Calibri"/>
                <w:color w:val="000000"/>
                <w:sz w:val="16"/>
                <w:szCs w:val="16"/>
              </w:rPr>
              <w:t>129</w:t>
            </w:r>
          </w:p>
        </w:tc>
        <w:tc>
          <w:tcPr>
            <w:tcW w:w="8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1F557F" w14:textId="38339E19" w:rsidR="00C73B38" w:rsidRPr="00C838BA" w:rsidRDefault="00C73B38" w:rsidP="00C73B38">
            <w:pPr>
              <w:jc w:val="center"/>
              <w:rPr>
                <w:rFonts w:cs="Arial"/>
                <w:sz w:val="16"/>
                <w:szCs w:val="16"/>
              </w:rPr>
            </w:pPr>
            <w:r w:rsidRPr="00C838BA">
              <w:rPr>
                <w:rFonts w:cs="Calibri"/>
                <w:color w:val="000000"/>
                <w:sz w:val="16"/>
                <w:szCs w:val="16"/>
              </w:rPr>
              <w:t>631</w:t>
            </w:r>
          </w:p>
        </w:tc>
        <w:tc>
          <w:tcPr>
            <w:tcW w:w="8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1FC811" w14:textId="2F44F029" w:rsidR="00C73B38" w:rsidRPr="00C838BA" w:rsidRDefault="00C73B38" w:rsidP="00C73B38">
            <w:pPr>
              <w:jc w:val="center"/>
              <w:rPr>
                <w:rFonts w:cs="Arial"/>
                <w:sz w:val="16"/>
                <w:szCs w:val="16"/>
              </w:rPr>
            </w:pPr>
            <w:r w:rsidRPr="00C838BA">
              <w:rPr>
                <w:rFonts w:cs="Calibri"/>
                <w:color w:val="000000"/>
                <w:sz w:val="16"/>
                <w:szCs w:val="16"/>
              </w:rPr>
              <w:t>480</w:t>
            </w:r>
          </w:p>
        </w:tc>
        <w:tc>
          <w:tcPr>
            <w:tcW w:w="69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4B39B4" w14:textId="02BE2EE3" w:rsidR="00C73B38" w:rsidRPr="00C838BA" w:rsidRDefault="00C73B38" w:rsidP="00C73B38">
            <w:pPr>
              <w:jc w:val="center"/>
              <w:rPr>
                <w:rFonts w:cs="Arial"/>
                <w:sz w:val="16"/>
                <w:szCs w:val="16"/>
              </w:rPr>
            </w:pPr>
            <w:r w:rsidRPr="00C838BA">
              <w:rPr>
                <w:rFonts w:cs="Calibri"/>
                <w:color w:val="000000"/>
                <w:sz w:val="16"/>
                <w:szCs w:val="16"/>
              </w:rPr>
              <w:t>171</w:t>
            </w:r>
          </w:p>
        </w:tc>
        <w:tc>
          <w:tcPr>
            <w:tcW w:w="69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F155E1" w14:textId="551973B6" w:rsidR="00C73B38" w:rsidRPr="00C838BA" w:rsidRDefault="00C73B38" w:rsidP="00C73B38">
            <w:pPr>
              <w:jc w:val="center"/>
              <w:rPr>
                <w:rFonts w:cs="Arial"/>
                <w:sz w:val="16"/>
                <w:szCs w:val="16"/>
              </w:rPr>
            </w:pPr>
            <w:r w:rsidRPr="00C838BA">
              <w:rPr>
                <w:rFonts w:cs="Calibri"/>
                <w:color w:val="000000"/>
                <w:sz w:val="16"/>
                <w:szCs w:val="16"/>
              </w:rPr>
              <w:t>60</w:t>
            </w:r>
          </w:p>
        </w:tc>
        <w:tc>
          <w:tcPr>
            <w:tcW w:w="83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786804" w14:textId="4C78DE44" w:rsidR="00C73B38" w:rsidRPr="00C838BA" w:rsidRDefault="00C73B38" w:rsidP="00C73B38">
            <w:pPr>
              <w:jc w:val="center"/>
              <w:rPr>
                <w:rFonts w:cs="Arial"/>
                <w:sz w:val="16"/>
                <w:szCs w:val="16"/>
              </w:rPr>
            </w:pPr>
            <w:r w:rsidRPr="00C838BA">
              <w:rPr>
                <w:rFonts w:cs="Calibri"/>
                <w:color w:val="000000"/>
                <w:sz w:val="16"/>
                <w:szCs w:val="16"/>
              </w:rPr>
              <w:t>129</w:t>
            </w:r>
          </w:p>
        </w:tc>
        <w:tc>
          <w:tcPr>
            <w:tcW w:w="72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3B32AD" w14:textId="53F3BCAE" w:rsidR="00C73B38" w:rsidRPr="00C838BA" w:rsidRDefault="00C73B38" w:rsidP="00C73B38">
            <w:pPr>
              <w:jc w:val="center"/>
              <w:rPr>
                <w:rFonts w:cs="Arial"/>
                <w:sz w:val="16"/>
                <w:szCs w:val="16"/>
              </w:rPr>
            </w:pPr>
            <w:r w:rsidRPr="00C838BA">
              <w:rPr>
                <w:rFonts w:cs="Calibri"/>
                <w:color w:val="000000"/>
                <w:sz w:val="16"/>
                <w:szCs w:val="16"/>
              </w:rPr>
              <w:t>64</w:t>
            </w:r>
          </w:p>
        </w:tc>
        <w:tc>
          <w:tcPr>
            <w:tcW w:w="106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13ECCA" w14:textId="489A4138" w:rsidR="00C73B38" w:rsidRPr="00C838BA" w:rsidRDefault="00C73B38" w:rsidP="00C73B38">
            <w:pPr>
              <w:jc w:val="center"/>
              <w:rPr>
                <w:rFonts w:cs="Arial"/>
                <w:sz w:val="16"/>
                <w:szCs w:val="16"/>
              </w:rPr>
            </w:pPr>
            <w:r w:rsidRPr="00C838BA">
              <w:rPr>
                <w:rFonts w:cs="Calibri"/>
                <w:color w:val="000000"/>
                <w:sz w:val="16"/>
                <w:szCs w:val="16"/>
              </w:rPr>
              <w:t>520</w:t>
            </w:r>
          </w:p>
        </w:tc>
        <w:tc>
          <w:tcPr>
            <w:tcW w:w="796" w:type="dxa"/>
            <w:tcBorders>
              <w:top w:val="single" w:sz="4" w:space="0" w:color="auto"/>
              <w:left w:val="single" w:sz="4" w:space="0" w:color="auto"/>
              <w:bottom w:val="single" w:sz="4" w:space="0" w:color="auto"/>
              <w:right w:val="single" w:sz="4" w:space="0" w:color="auto"/>
            </w:tcBorders>
            <w:shd w:val="clear" w:color="auto" w:fill="auto"/>
            <w:vAlign w:val="center"/>
          </w:tcPr>
          <w:p w14:paraId="526FE855" w14:textId="60C4CB4C" w:rsidR="00C73B38" w:rsidRPr="00C838BA" w:rsidRDefault="00C73B38" w:rsidP="00C73B38">
            <w:pPr>
              <w:jc w:val="center"/>
              <w:rPr>
                <w:rFonts w:cs="Arial"/>
                <w:b/>
                <w:sz w:val="16"/>
                <w:szCs w:val="16"/>
              </w:rPr>
            </w:pPr>
            <w:r w:rsidRPr="00C838BA">
              <w:rPr>
                <w:rFonts w:cs="Calibri"/>
                <w:color w:val="000000"/>
                <w:sz w:val="16"/>
                <w:szCs w:val="16"/>
              </w:rPr>
              <w:t>2433</w:t>
            </w:r>
          </w:p>
        </w:tc>
        <w:tc>
          <w:tcPr>
            <w:tcW w:w="1050" w:type="dxa"/>
            <w:tcBorders>
              <w:top w:val="single" w:sz="4" w:space="0" w:color="auto"/>
              <w:left w:val="single" w:sz="4" w:space="0" w:color="auto"/>
              <w:bottom w:val="single" w:sz="4" w:space="0" w:color="auto"/>
              <w:right w:val="nil"/>
            </w:tcBorders>
            <w:shd w:val="clear" w:color="auto" w:fill="auto"/>
            <w:vAlign w:val="center"/>
          </w:tcPr>
          <w:p w14:paraId="2A30F4E6" w14:textId="5AF35B9A" w:rsidR="00C73B38" w:rsidRPr="00C838BA" w:rsidRDefault="00C73B38" w:rsidP="00C73B38">
            <w:pPr>
              <w:jc w:val="center"/>
              <w:rPr>
                <w:rFonts w:cs="Arial"/>
                <w:b/>
                <w:sz w:val="16"/>
                <w:szCs w:val="16"/>
              </w:rPr>
            </w:pPr>
            <w:r w:rsidRPr="00C838BA">
              <w:rPr>
                <w:rFonts w:cs="Calibri"/>
                <w:color w:val="000000"/>
                <w:sz w:val="16"/>
                <w:szCs w:val="16"/>
              </w:rPr>
              <w:t>17</w:t>
            </w:r>
            <w:r w:rsidR="00C838BA" w:rsidRPr="00C838BA">
              <w:rPr>
                <w:rFonts w:cs="Calibri"/>
                <w:color w:val="000000"/>
                <w:sz w:val="16"/>
                <w:szCs w:val="16"/>
              </w:rPr>
              <w:t xml:space="preserve"> (0.7)</w:t>
            </w:r>
          </w:p>
        </w:tc>
        <w:tc>
          <w:tcPr>
            <w:tcW w:w="899" w:type="dxa"/>
            <w:shd w:val="clear" w:color="auto" w:fill="auto"/>
            <w:vAlign w:val="bottom"/>
          </w:tcPr>
          <w:p w14:paraId="332FE43C" w14:textId="47A7C20E" w:rsidR="00C73B38" w:rsidRPr="00EC63ED" w:rsidRDefault="00C73B38" w:rsidP="00C73B38">
            <w:pPr>
              <w:jc w:val="center"/>
              <w:rPr>
                <w:rFonts w:cs="Arial"/>
                <w:sz w:val="16"/>
                <w:szCs w:val="16"/>
              </w:rPr>
            </w:pPr>
            <w:r w:rsidRPr="00EC63ED">
              <w:rPr>
                <w:rFonts w:cs="Arial"/>
                <w:sz w:val="16"/>
                <w:szCs w:val="16"/>
              </w:rPr>
              <w:t>3266</w:t>
            </w:r>
          </w:p>
        </w:tc>
        <w:tc>
          <w:tcPr>
            <w:tcW w:w="1049" w:type="dxa"/>
            <w:shd w:val="clear" w:color="auto" w:fill="auto"/>
            <w:vAlign w:val="bottom"/>
          </w:tcPr>
          <w:p w14:paraId="4F53B2FA" w14:textId="09CC64C3" w:rsidR="00C73B38" w:rsidRPr="00CC61FF" w:rsidRDefault="00C73B38" w:rsidP="00C73B38">
            <w:pPr>
              <w:tabs>
                <w:tab w:val="center" w:pos="409"/>
              </w:tabs>
              <w:jc w:val="center"/>
              <w:rPr>
                <w:rFonts w:cs="Arial"/>
                <w:sz w:val="16"/>
                <w:szCs w:val="16"/>
              </w:rPr>
            </w:pPr>
            <w:r w:rsidRPr="00CC61FF">
              <w:rPr>
                <w:rFonts w:cs="Arial"/>
                <w:sz w:val="16"/>
                <w:szCs w:val="16"/>
              </w:rPr>
              <w:t>31 (0,9)</w:t>
            </w:r>
          </w:p>
        </w:tc>
      </w:tr>
      <w:tr w:rsidR="00C73B38" w:rsidRPr="00EC63ED" w14:paraId="00D316E5" w14:textId="77777777" w:rsidTr="0077032B">
        <w:trPr>
          <w:trHeight w:val="212"/>
        </w:trPr>
        <w:tc>
          <w:tcPr>
            <w:tcW w:w="3142" w:type="dxa"/>
            <w:noWrap/>
            <w:hideMark/>
          </w:tcPr>
          <w:p w14:paraId="58CF3023" w14:textId="77777777" w:rsidR="00C73B38" w:rsidRPr="00EC63ED" w:rsidRDefault="00C73B38" w:rsidP="00C73B38">
            <w:pPr>
              <w:rPr>
                <w:rFonts w:cs="Arial"/>
                <w:b/>
                <w:sz w:val="16"/>
                <w:szCs w:val="16"/>
              </w:rPr>
            </w:pPr>
            <w:r w:rsidRPr="00EC63ED">
              <w:rPr>
                <w:rFonts w:cs="Arial"/>
                <w:b/>
                <w:sz w:val="16"/>
                <w:szCs w:val="16"/>
              </w:rPr>
              <w:t>Total</w:t>
            </w:r>
          </w:p>
          <w:p w14:paraId="1F76A1A8" w14:textId="77777777" w:rsidR="00C73B38" w:rsidRPr="00EC63ED" w:rsidRDefault="00C73B38" w:rsidP="00C73B38">
            <w:pPr>
              <w:rPr>
                <w:rFonts w:cs="Arial"/>
                <w:b/>
                <w:sz w:val="16"/>
                <w:szCs w:val="16"/>
              </w:rPr>
            </w:pPr>
            <w:r w:rsidRPr="00EC63ED">
              <w:rPr>
                <w:rFonts w:cs="Arial"/>
                <w:b/>
                <w:sz w:val="16"/>
                <w:szCs w:val="16"/>
              </w:rPr>
              <w:t>(%)</w:t>
            </w:r>
          </w:p>
        </w:tc>
        <w:tc>
          <w:tcPr>
            <w:tcW w:w="696" w:type="dxa"/>
            <w:shd w:val="clear" w:color="auto" w:fill="auto"/>
            <w:noWrap/>
            <w:vAlign w:val="bottom"/>
          </w:tcPr>
          <w:p w14:paraId="252475F0" w14:textId="08A9CF6B" w:rsidR="00C73B38" w:rsidRPr="00C838BA" w:rsidRDefault="00C73B38" w:rsidP="00C73B38">
            <w:pPr>
              <w:jc w:val="center"/>
              <w:rPr>
                <w:rFonts w:cs="Arial"/>
                <w:b/>
                <w:bCs/>
                <w:i/>
                <w:iCs/>
                <w:sz w:val="16"/>
                <w:szCs w:val="16"/>
              </w:rPr>
            </w:pPr>
            <w:r w:rsidRPr="00C838BA">
              <w:rPr>
                <w:rFonts w:cs="Arial"/>
                <w:b/>
                <w:bCs/>
                <w:color w:val="000000"/>
                <w:sz w:val="16"/>
                <w:szCs w:val="16"/>
              </w:rPr>
              <w:t>474</w:t>
            </w:r>
            <w:r w:rsidR="00D977A7">
              <w:rPr>
                <w:rFonts w:cs="Arial"/>
                <w:b/>
                <w:bCs/>
                <w:color w:val="000000"/>
                <w:sz w:val="16"/>
                <w:szCs w:val="16"/>
              </w:rPr>
              <w:t xml:space="preserve"> </w:t>
            </w:r>
            <w:r w:rsidRPr="00C838BA">
              <w:rPr>
                <w:rFonts w:cs="Arial"/>
                <w:b/>
                <w:bCs/>
                <w:color w:val="000000"/>
                <w:sz w:val="16"/>
                <w:szCs w:val="16"/>
              </w:rPr>
              <w:t>(9.0)</w:t>
            </w:r>
          </w:p>
        </w:tc>
        <w:tc>
          <w:tcPr>
            <w:tcW w:w="696" w:type="dxa"/>
            <w:shd w:val="clear" w:color="auto" w:fill="auto"/>
            <w:noWrap/>
            <w:vAlign w:val="bottom"/>
          </w:tcPr>
          <w:p w14:paraId="02CD2BBE" w14:textId="6CEA682F" w:rsidR="00C73B38" w:rsidRPr="00C838BA" w:rsidRDefault="00C73B38" w:rsidP="00C73B38">
            <w:pPr>
              <w:jc w:val="center"/>
              <w:rPr>
                <w:rFonts w:cs="Arial"/>
                <w:b/>
                <w:bCs/>
                <w:i/>
                <w:iCs/>
                <w:sz w:val="16"/>
                <w:szCs w:val="16"/>
              </w:rPr>
            </w:pPr>
            <w:r w:rsidRPr="00C838BA">
              <w:rPr>
                <w:rFonts w:cs="Arial"/>
                <w:b/>
                <w:bCs/>
                <w:color w:val="000000"/>
                <w:sz w:val="16"/>
                <w:szCs w:val="16"/>
              </w:rPr>
              <w:t>257 (4.9)</w:t>
            </w:r>
          </w:p>
        </w:tc>
        <w:tc>
          <w:tcPr>
            <w:tcW w:w="871" w:type="dxa"/>
            <w:shd w:val="clear" w:color="auto" w:fill="auto"/>
            <w:noWrap/>
            <w:vAlign w:val="bottom"/>
          </w:tcPr>
          <w:p w14:paraId="1413CA4E" w14:textId="11E429DD" w:rsidR="00C73B38" w:rsidRPr="00C838BA" w:rsidRDefault="00C73B38" w:rsidP="00C73B38">
            <w:pPr>
              <w:jc w:val="center"/>
              <w:rPr>
                <w:rFonts w:cs="Arial"/>
                <w:b/>
                <w:bCs/>
                <w:i/>
                <w:iCs/>
                <w:sz w:val="16"/>
                <w:szCs w:val="16"/>
              </w:rPr>
            </w:pPr>
            <w:r w:rsidRPr="00C838BA">
              <w:rPr>
                <w:rFonts w:cs="Arial"/>
                <w:b/>
                <w:bCs/>
                <w:color w:val="000000"/>
                <w:sz w:val="16"/>
                <w:szCs w:val="16"/>
              </w:rPr>
              <w:t>1094 (20.8)</w:t>
            </w:r>
          </w:p>
        </w:tc>
        <w:tc>
          <w:tcPr>
            <w:tcW w:w="870" w:type="dxa"/>
            <w:shd w:val="clear" w:color="auto" w:fill="auto"/>
            <w:noWrap/>
            <w:vAlign w:val="bottom"/>
          </w:tcPr>
          <w:p w14:paraId="5644C13E" w14:textId="5B7DBCAF" w:rsidR="00C73B38" w:rsidRPr="00C838BA" w:rsidRDefault="00C73B38" w:rsidP="00C73B38">
            <w:pPr>
              <w:jc w:val="center"/>
              <w:rPr>
                <w:rFonts w:cs="Arial"/>
                <w:b/>
                <w:bCs/>
                <w:i/>
                <w:iCs/>
                <w:sz w:val="16"/>
                <w:szCs w:val="16"/>
              </w:rPr>
            </w:pPr>
            <w:r w:rsidRPr="00C838BA">
              <w:rPr>
                <w:rFonts w:cs="Arial"/>
                <w:b/>
                <w:bCs/>
                <w:color w:val="000000"/>
                <w:sz w:val="16"/>
                <w:szCs w:val="16"/>
              </w:rPr>
              <w:t>1624 (30.8)</w:t>
            </w:r>
          </w:p>
        </w:tc>
        <w:tc>
          <w:tcPr>
            <w:tcW w:w="696" w:type="dxa"/>
            <w:shd w:val="clear" w:color="auto" w:fill="auto"/>
            <w:noWrap/>
            <w:vAlign w:val="bottom"/>
          </w:tcPr>
          <w:p w14:paraId="26B64D21" w14:textId="36F50585" w:rsidR="00C73B38" w:rsidRPr="00C838BA" w:rsidRDefault="00C73B38" w:rsidP="00C73B38">
            <w:pPr>
              <w:jc w:val="center"/>
              <w:rPr>
                <w:rFonts w:cs="Arial"/>
                <w:b/>
                <w:bCs/>
                <w:i/>
                <w:iCs/>
                <w:sz w:val="16"/>
                <w:szCs w:val="16"/>
              </w:rPr>
            </w:pPr>
            <w:r w:rsidRPr="00C838BA">
              <w:rPr>
                <w:rFonts w:cs="Arial"/>
                <w:b/>
                <w:bCs/>
                <w:color w:val="000000"/>
                <w:sz w:val="16"/>
                <w:szCs w:val="16"/>
              </w:rPr>
              <w:t>433 (8.2)</w:t>
            </w:r>
          </w:p>
        </w:tc>
        <w:tc>
          <w:tcPr>
            <w:tcW w:w="696" w:type="dxa"/>
            <w:shd w:val="clear" w:color="auto" w:fill="auto"/>
            <w:noWrap/>
            <w:vAlign w:val="bottom"/>
          </w:tcPr>
          <w:p w14:paraId="3AB9AA27" w14:textId="5C77604D" w:rsidR="00C73B38" w:rsidRPr="00C838BA" w:rsidRDefault="00C73B38" w:rsidP="00C73B38">
            <w:pPr>
              <w:jc w:val="center"/>
              <w:rPr>
                <w:rFonts w:cs="Arial"/>
                <w:b/>
                <w:bCs/>
                <w:i/>
                <w:iCs/>
                <w:sz w:val="16"/>
                <w:szCs w:val="16"/>
              </w:rPr>
            </w:pPr>
            <w:r w:rsidRPr="00C838BA">
              <w:rPr>
                <w:rFonts w:cs="Arial"/>
                <w:b/>
                <w:bCs/>
                <w:color w:val="000000"/>
                <w:sz w:val="16"/>
                <w:szCs w:val="16"/>
              </w:rPr>
              <w:t>236 (4.5)</w:t>
            </w:r>
          </w:p>
        </w:tc>
        <w:tc>
          <w:tcPr>
            <w:tcW w:w="838" w:type="dxa"/>
            <w:shd w:val="clear" w:color="auto" w:fill="auto"/>
            <w:noWrap/>
            <w:vAlign w:val="bottom"/>
          </w:tcPr>
          <w:p w14:paraId="7FC178B9" w14:textId="31FD9F50" w:rsidR="00C73B38" w:rsidRPr="00C838BA" w:rsidRDefault="00C838BA" w:rsidP="00C838BA">
            <w:pPr>
              <w:jc w:val="center"/>
              <w:rPr>
                <w:rFonts w:cs="Arial"/>
                <w:b/>
                <w:bCs/>
                <w:i/>
                <w:iCs/>
                <w:sz w:val="16"/>
                <w:szCs w:val="16"/>
              </w:rPr>
            </w:pPr>
            <w:r>
              <w:rPr>
                <w:rFonts w:cs="Arial"/>
                <w:b/>
                <w:bCs/>
                <w:color w:val="000000"/>
                <w:sz w:val="16"/>
                <w:szCs w:val="16"/>
              </w:rPr>
              <w:t>185</w:t>
            </w:r>
            <w:r w:rsidR="00C73B38" w:rsidRPr="00C838BA">
              <w:rPr>
                <w:rFonts w:cs="Arial"/>
                <w:b/>
                <w:bCs/>
                <w:color w:val="000000"/>
                <w:sz w:val="16"/>
                <w:szCs w:val="16"/>
              </w:rPr>
              <w:t xml:space="preserve"> (3.5)</w:t>
            </w:r>
          </w:p>
        </w:tc>
        <w:tc>
          <w:tcPr>
            <w:tcW w:w="729" w:type="dxa"/>
            <w:shd w:val="clear" w:color="auto" w:fill="auto"/>
            <w:noWrap/>
            <w:vAlign w:val="bottom"/>
          </w:tcPr>
          <w:p w14:paraId="3C415A40" w14:textId="5C79FC19" w:rsidR="00C73B38" w:rsidRPr="00C838BA" w:rsidRDefault="00C73B38" w:rsidP="00C73B38">
            <w:pPr>
              <w:jc w:val="center"/>
              <w:rPr>
                <w:rFonts w:cs="Arial"/>
                <w:b/>
                <w:bCs/>
                <w:i/>
                <w:iCs/>
                <w:sz w:val="16"/>
                <w:szCs w:val="16"/>
              </w:rPr>
            </w:pPr>
            <w:r w:rsidRPr="00C838BA">
              <w:rPr>
                <w:rFonts w:cs="Arial"/>
                <w:b/>
                <w:bCs/>
                <w:color w:val="000000"/>
                <w:sz w:val="16"/>
                <w:szCs w:val="16"/>
              </w:rPr>
              <w:t>133 (2.5)</w:t>
            </w:r>
          </w:p>
        </w:tc>
        <w:tc>
          <w:tcPr>
            <w:tcW w:w="1065" w:type="dxa"/>
            <w:shd w:val="clear" w:color="auto" w:fill="auto"/>
            <w:noWrap/>
            <w:vAlign w:val="bottom"/>
          </w:tcPr>
          <w:p w14:paraId="0ECB5F36" w14:textId="77777777" w:rsidR="00C838BA" w:rsidRDefault="00C73B38" w:rsidP="00C73B38">
            <w:pPr>
              <w:jc w:val="center"/>
              <w:rPr>
                <w:rFonts w:cs="Arial"/>
                <w:b/>
                <w:bCs/>
                <w:color w:val="000000"/>
                <w:sz w:val="16"/>
                <w:szCs w:val="16"/>
              </w:rPr>
            </w:pPr>
            <w:r w:rsidRPr="00C838BA">
              <w:rPr>
                <w:rFonts w:cs="Arial"/>
                <w:b/>
                <w:bCs/>
                <w:color w:val="000000"/>
                <w:sz w:val="16"/>
                <w:szCs w:val="16"/>
              </w:rPr>
              <w:t xml:space="preserve">832 </w:t>
            </w:r>
          </w:p>
          <w:p w14:paraId="32302BA2" w14:textId="2F73F6AF" w:rsidR="00C73B38" w:rsidRPr="00C838BA" w:rsidRDefault="00C73B38" w:rsidP="00C73B38">
            <w:pPr>
              <w:jc w:val="center"/>
              <w:rPr>
                <w:rFonts w:cs="Arial"/>
                <w:b/>
                <w:bCs/>
                <w:i/>
                <w:iCs/>
                <w:sz w:val="16"/>
                <w:szCs w:val="16"/>
              </w:rPr>
            </w:pPr>
            <w:r w:rsidRPr="00C838BA">
              <w:rPr>
                <w:rFonts w:cs="Arial"/>
                <w:b/>
                <w:bCs/>
                <w:color w:val="000000"/>
                <w:sz w:val="16"/>
                <w:szCs w:val="16"/>
              </w:rPr>
              <w:t>(15.8)</w:t>
            </w:r>
          </w:p>
        </w:tc>
        <w:tc>
          <w:tcPr>
            <w:tcW w:w="796" w:type="dxa"/>
            <w:shd w:val="clear" w:color="auto" w:fill="auto"/>
            <w:vAlign w:val="center"/>
          </w:tcPr>
          <w:p w14:paraId="39553656" w14:textId="77777777" w:rsidR="00C73B38" w:rsidRDefault="00C73B38" w:rsidP="00C73B38">
            <w:pPr>
              <w:jc w:val="center"/>
              <w:rPr>
                <w:rFonts w:cs="Arial"/>
                <w:b/>
                <w:bCs/>
                <w:i/>
                <w:sz w:val="16"/>
                <w:szCs w:val="16"/>
              </w:rPr>
            </w:pPr>
            <w:r w:rsidRPr="00C838BA">
              <w:rPr>
                <w:rFonts w:cs="Arial"/>
                <w:b/>
                <w:bCs/>
                <w:i/>
                <w:sz w:val="16"/>
                <w:szCs w:val="16"/>
              </w:rPr>
              <w:t>5268</w:t>
            </w:r>
          </w:p>
          <w:p w14:paraId="7D06AC48" w14:textId="2DCD557C" w:rsidR="00C838BA" w:rsidRPr="00C838BA" w:rsidRDefault="00C838BA" w:rsidP="00C73B38">
            <w:pPr>
              <w:jc w:val="center"/>
              <w:rPr>
                <w:rFonts w:cs="Arial"/>
                <w:b/>
                <w:bCs/>
                <w:i/>
                <w:sz w:val="16"/>
                <w:szCs w:val="16"/>
              </w:rPr>
            </w:pPr>
          </w:p>
        </w:tc>
        <w:tc>
          <w:tcPr>
            <w:tcW w:w="1050" w:type="dxa"/>
            <w:shd w:val="clear" w:color="auto" w:fill="auto"/>
            <w:vAlign w:val="bottom"/>
          </w:tcPr>
          <w:p w14:paraId="1A31C8D6" w14:textId="77777777" w:rsidR="00C73B38" w:rsidRDefault="00C73B38" w:rsidP="00C73B38">
            <w:pPr>
              <w:jc w:val="center"/>
              <w:rPr>
                <w:rFonts w:cs="Arial"/>
                <w:b/>
                <w:i/>
                <w:sz w:val="16"/>
                <w:szCs w:val="16"/>
              </w:rPr>
            </w:pPr>
            <w:r w:rsidRPr="00C838BA">
              <w:rPr>
                <w:rFonts w:cs="Arial"/>
                <w:b/>
                <w:i/>
                <w:sz w:val="16"/>
                <w:szCs w:val="16"/>
              </w:rPr>
              <w:t>40</w:t>
            </w:r>
          </w:p>
          <w:p w14:paraId="64789A3D" w14:textId="6979273A" w:rsidR="00C838BA" w:rsidRPr="00C838BA" w:rsidRDefault="00C838BA" w:rsidP="00C73B38">
            <w:pPr>
              <w:jc w:val="center"/>
              <w:rPr>
                <w:rFonts w:cs="Arial"/>
                <w:b/>
                <w:i/>
                <w:sz w:val="16"/>
                <w:szCs w:val="16"/>
              </w:rPr>
            </w:pPr>
            <w:r>
              <w:rPr>
                <w:rFonts w:cs="Arial"/>
                <w:b/>
                <w:i/>
                <w:sz w:val="16"/>
                <w:szCs w:val="16"/>
              </w:rPr>
              <w:t>(0.8)</w:t>
            </w:r>
          </w:p>
        </w:tc>
        <w:tc>
          <w:tcPr>
            <w:tcW w:w="899" w:type="dxa"/>
            <w:shd w:val="clear" w:color="auto" w:fill="auto"/>
            <w:vAlign w:val="center"/>
          </w:tcPr>
          <w:p w14:paraId="01C1FD6A" w14:textId="381D5E21" w:rsidR="00C73B38" w:rsidRPr="00EC63ED" w:rsidRDefault="00C73B38" w:rsidP="00C73B38">
            <w:pPr>
              <w:jc w:val="center"/>
              <w:rPr>
                <w:rFonts w:cs="Arial"/>
                <w:b/>
                <w:sz w:val="16"/>
                <w:szCs w:val="16"/>
              </w:rPr>
            </w:pPr>
            <w:r w:rsidRPr="00EC63ED">
              <w:rPr>
                <w:rFonts w:cs="Arial"/>
                <w:b/>
                <w:bCs/>
                <w:color w:val="000000"/>
                <w:sz w:val="16"/>
                <w:szCs w:val="16"/>
              </w:rPr>
              <w:t>6 770</w:t>
            </w:r>
          </w:p>
        </w:tc>
        <w:tc>
          <w:tcPr>
            <w:tcW w:w="1049" w:type="dxa"/>
            <w:shd w:val="clear" w:color="auto" w:fill="auto"/>
            <w:vAlign w:val="bottom"/>
          </w:tcPr>
          <w:p w14:paraId="3B43AA59" w14:textId="77777777" w:rsidR="00C73B38" w:rsidRPr="00EC63ED" w:rsidRDefault="00C73B38" w:rsidP="00C73B38">
            <w:pPr>
              <w:jc w:val="center"/>
              <w:rPr>
                <w:rFonts w:cs="Arial"/>
                <w:b/>
                <w:bCs/>
                <w:color w:val="000000"/>
                <w:sz w:val="16"/>
                <w:szCs w:val="16"/>
              </w:rPr>
            </w:pPr>
            <w:r w:rsidRPr="00EC63ED">
              <w:rPr>
                <w:rFonts w:cs="Arial"/>
                <w:b/>
                <w:bCs/>
                <w:color w:val="000000"/>
                <w:sz w:val="16"/>
                <w:szCs w:val="16"/>
              </w:rPr>
              <w:t>51</w:t>
            </w:r>
          </w:p>
          <w:p w14:paraId="1086074F" w14:textId="73DE27D3" w:rsidR="00C73B38" w:rsidRPr="00EC63ED" w:rsidRDefault="00C73B38" w:rsidP="00C73B38">
            <w:pPr>
              <w:jc w:val="center"/>
              <w:rPr>
                <w:rFonts w:cs="Arial"/>
                <w:b/>
                <w:sz w:val="16"/>
                <w:szCs w:val="16"/>
              </w:rPr>
            </w:pPr>
            <w:r w:rsidRPr="00EC63ED">
              <w:rPr>
                <w:rFonts w:cs="Arial"/>
                <w:b/>
                <w:bCs/>
                <w:color w:val="000000"/>
                <w:sz w:val="16"/>
                <w:szCs w:val="16"/>
              </w:rPr>
              <w:t>(0.8)</w:t>
            </w:r>
          </w:p>
        </w:tc>
      </w:tr>
    </w:tbl>
    <w:p w14:paraId="3D21F212" w14:textId="695E992B" w:rsidR="00EC63ED" w:rsidRPr="00EC63ED" w:rsidRDefault="00EC63ED" w:rsidP="00EC63ED">
      <w:pPr>
        <w:rPr>
          <w:rFonts w:cs="Arial"/>
          <w:b/>
          <w:i/>
          <w:sz w:val="12"/>
          <w:szCs w:val="10"/>
          <w:lang w:val="en-ZA"/>
        </w:rPr>
      </w:pPr>
      <w:r w:rsidRPr="00EC63ED">
        <w:rPr>
          <w:rFonts w:cs="Arial"/>
          <w:sz w:val="12"/>
          <w:szCs w:val="10"/>
          <w:lang w:val="en-ZA"/>
        </w:rPr>
        <w:t xml:space="preserve">EC (Eastern Cape). FS (Free State). GP (Gauteng). KZN (KwaZulu-Natal). LP (Limpopo). MP (Mpumalanga). NW (North West). NC (Northern Cape). WC (Western Cape). </w:t>
      </w:r>
      <w:r w:rsidRPr="00EC63ED">
        <w:rPr>
          <w:rFonts w:cs="Arial"/>
          <w:bCs/>
          <w:sz w:val="12"/>
          <w:szCs w:val="10"/>
          <w:vertAlign w:val="superscript"/>
        </w:rPr>
        <w:t>¥*</w:t>
      </w:r>
      <w:r w:rsidR="00C73B38">
        <w:rPr>
          <w:rFonts w:cs="Arial"/>
          <w:sz w:val="12"/>
          <w:szCs w:val="10"/>
          <w:lang w:val="en-ZA"/>
        </w:rPr>
        <w:t>March</w:t>
      </w:r>
      <w:r w:rsidRPr="00EC63ED">
        <w:rPr>
          <w:rFonts w:cs="Arial"/>
          <w:sz w:val="12"/>
          <w:szCs w:val="10"/>
          <w:lang w:val="en-ZA"/>
        </w:rPr>
        <w:t xml:space="preserve"> 2023 data for comparison purposes.</w:t>
      </w:r>
      <w:r w:rsidRPr="00EC63ED">
        <w:rPr>
          <w:rFonts w:cs="Arial"/>
          <w:b/>
          <w:i/>
          <w:sz w:val="12"/>
          <w:szCs w:val="10"/>
        </w:rPr>
        <w:t xml:space="preserve"> </w:t>
      </w:r>
      <w:r w:rsidRPr="00EC63ED">
        <w:rPr>
          <w:rFonts w:cs="Arial"/>
          <w:b/>
          <w:i/>
          <w:sz w:val="12"/>
          <w:szCs w:val="10"/>
          <w:lang w:val="en-ZA"/>
        </w:rPr>
        <w:t xml:space="preserve"> Data are updated </w:t>
      </w:r>
      <w:r w:rsidR="00B52B16">
        <w:rPr>
          <w:rFonts w:cs="Arial"/>
          <w:b/>
          <w:i/>
          <w:sz w:val="12"/>
          <w:szCs w:val="10"/>
          <w:lang w:val="en-ZA"/>
        </w:rPr>
        <w:t>continually</w:t>
      </w:r>
      <w:r w:rsidRPr="00EC63ED">
        <w:rPr>
          <w:rFonts w:cs="Arial"/>
          <w:b/>
          <w:i/>
          <w:sz w:val="12"/>
          <w:szCs w:val="10"/>
          <w:lang w:val="en-ZA"/>
        </w:rPr>
        <w:t xml:space="preserve"> and are best available at the time of release.</w:t>
      </w:r>
      <w:bookmarkStart w:id="5" w:name="_Toc17457863"/>
    </w:p>
    <w:p w14:paraId="5A507870" w14:textId="77777777" w:rsidR="00EC63ED" w:rsidRPr="00EC63ED" w:rsidRDefault="00EC63ED" w:rsidP="00EC63ED">
      <w:pPr>
        <w:tabs>
          <w:tab w:val="left" w:pos="1410"/>
        </w:tabs>
        <w:rPr>
          <w:rFonts w:cs="Arial"/>
          <w:b/>
          <w:sz w:val="12"/>
          <w:szCs w:val="10"/>
          <w:lang w:val="en-ZA"/>
        </w:rPr>
      </w:pPr>
      <w:r w:rsidRPr="00EC63ED">
        <w:rPr>
          <w:rFonts w:cs="Arial"/>
          <w:b/>
          <w:sz w:val="12"/>
          <w:szCs w:val="10"/>
          <w:lang w:val="en-ZA"/>
        </w:rPr>
        <w:t>_______________________________________________</w:t>
      </w:r>
    </w:p>
    <w:p w14:paraId="5C2950DB" w14:textId="77777777" w:rsidR="00EC63ED" w:rsidRPr="00EC63ED" w:rsidRDefault="00EC63ED" w:rsidP="00EC63ED">
      <w:pPr>
        <w:rPr>
          <w:rFonts w:cs="Arial"/>
          <w:sz w:val="12"/>
          <w:szCs w:val="10"/>
          <w:lang w:val="en-ZA"/>
        </w:rPr>
        <w:sectPr w:rsidR="00EC63ED" w:rsidRPr="00EC63ED" w:rsidSect="007367AF">
          <w:footerReference w:type="default" r:id="rId17"/>
          <w:footnotePr>
            <w:numStart w:val="3"/>
          </w:footnotePr>
          <w:pgSz w:w="15840" w:h="12240" w:orient="landscape" w:code="1"/>
          <w:pgMar w:top="993" w:right="1440" w:bottom="1170" w:left="1440" w:header="284" w:footer="708" w:gutter="0"/>
          <w:cols w:space="708"/>
          <w:docGrid w:linePitch="360"/>
        </w:sectPr>
      </w:pPr>
      <w:r w:rsidRPr="00EC63ED">
        <w:rPr>
          <w:rFonts w:cs="Arial"/>
          <w:sz w:val="12"/>
          <w:szCs w:val="10"/>
          <w:vertAlign w:val="superscript"/>
        </w:rPr>
        <w:t xml:space="preserve">5 </w:t>
      </w:r>
      <w:r w:rsidRPr="00EC63ED">
        <w:rPr>
          <w:rFonts w:cs="Arial"/>
          <w:sz w:val="12"/>
          <w:szCs w:val="10"/>
          <w:lang w:val="en-ZA"/>
        </w:rPr>
        <w:t>Parallel systems exist for reporting under the administration of the National Department of Health.</w:t>
      </w:r>
      <w:bookmarkEnd w:id="5"/>
      <w:r w:rsidRPr="00EC63ED">
        <w:rPr>
          <w:rFonts w:cs="Arial"/>
          <w:sz w:val="12"/>
          <w:szCs w:val="10"/>
          <w:lang w:val="en-ZA"/>
        </w:rPr>
        <w:t xml:space="preserve">, </w:t>
      </w:r>
      <w:r w:rsidRPr="00EC63ED">
        <w:rPr>
          <w:rFonts w:cs="Arial"/>
          <w:sz w:val="12"/>
          <w:szCs w:val="10"/>
          <w:vertAlign w:val="superscript"/>
          <w:lang w:val="en-ZA"/>
        </w:rPr>
        <w:t>2</w:t>
      </w:r>
      <w:r w:rsidRPr="00EC63ED">
        <w:rPr>
          <w:rFonts w:cs="Arial"/>
          <w:sz w:val="12"/>
          <w:szCs w:val="10"/>
          <w:lang w:val="en-ZA"/>
        </w:rPr>
        <w:t>Patient’s vital status at the time of reporting. This is not always the final clinical outcome. The system is dependent on clinicians to update the vital status of patients, should it change over time,</w:t>
      </w:r>
      <w:r w:rsidRPr="00EC63ED">
        <w:rPr>
          <w:rFonts w:cs="Arial"/>
          <w:sz w:val="12"/>
          <w:szCs w:val="10"/>
          <w:vertAlign w:val="superscript"/>
          <w:lang w:val="en-ZA"/>
        </w:rPr>
        <w:t>4</w:t>
      </w:r>
      <w:r w:rsidRPr="00EC63ED">
        <w:rPr>
          <w:rFonts w:cs="Arial"/>
          <w:sz w:val="12"/>
          <w:szCs w:val="10"/>
          <w:lang w:val="en-ZA"/>
        </w:rPr>
        <w:t xml:space="preserve"> CRF- Case Fatality Rate (%) = No. of deaths/ No. of cases x 100  </w:t>
      </w:r>
    </w:p>
    <w:p w14:paraId="13DCCE23" w14:textId="4807562A" w:rsidR="00B52B16" w:rsidRPr="00B52B16" w:rsidRDefault="00B52B16" w:rsidP="00B52B16">
      <w:pPr>
        <w:spacing w:line="360" w:lineRule="auto"/>
        <w:jc w:val="both"/>
        <w:rPr>
          <w:rFonts w:cs="Arial"/>
          <w:b/>
          <w:sz w:val="20"/>
          <w:szCs w:val="20"/>
          <w:lang w:val="en-ZA"/>
        </w:rPr>
      </w:pPr>
      <w:r w:rsidRPr="00B52B16">
        <w:rPr>
          <w:rFonts w:cs="Arial"/>
          <w:b/>
          <w:sz w:val="20"/>
          <w:szCs w:val="20"/>
          <w:lang w:val="en-ZA"/>
        </w:rPr>
        <w:lastRenderedPageBreak/>
        <w:t xml:space="preserve">The average active users on the NMC App, December 2020 to </w:t>
      </w:r>
      <w:r w:rsidR="00F84B69">
        <w:rPr>
          <w:rFonts w:cs="Arial"/>
          <w:b/>
          <w:sz w:val="20"/>
          <w:szCs w:val="20"/>
          <w:lang w:val="en-ZA"/>
        </w:rPr>
        <w:t>Apri</w:t>
      </w:r>
      <w:r w:rsidR="0063272D">
        <w:rPr>
          <w:rFonts w:cs="Arial"/>
          <w:b/>
          <w:sz w:val="20"/>
          <w:szCs w:val="20"/>
          <w:lang w:val="en-ZA"/>
        </w:rPr>
        <w:t>l</w:t>
      </w:r>
      <w:r w:rsidR="00F84B69" w:rsidRPr="00B52B16">
        <w:rPr>
          <w:rFonts w:cs="Arial"/>
          <w:b/>
          <w:sz w:val="20"/>
          <w:szCs w:val="20"/>
          <w:lang w:val="en-ZA"/>
        </w:rPr>
        <w:t xml:space="preserve"> </w:t>
      </w:r>
      <w:r w:rsidRPr="00B52B16">
        <w:rPr>
          <w:rFonts w:cs="Arial"/>
          <w:b/>
          <w:sz w:val="20"/>
          <w:szCs w:val="20"/>
          <w:lang w:val="en-ZA"/>
        </w:rPr>
        <w:t>2023</w:t>
      </w:r>
    </w:p>
    <w:p w14:paraId="6C85289A" w14:textId="2A37A9AE" w:rsidR="00B52B16" w:rsidRDefault="00B52B16" w:rsidP="00B52B16">
      <w:pPr>
        <w:spacing w:line="360" w:lineRule="auto"/>
        <w:jc w:val="both"/>
        <w:rPr>
          <w:rFonts w:cs="Arial"/>
          <w:bCs/>
          <w:sz w:val="20"/>
          <w:szCs w:val="20"/>
          <w:lang w:val="en-ZA"/>
        </w:rPr>
      </w:pPr>
      <w:r w:rsidRPr="00B52B16">
        <w:rPr>
          <w:rFonts w:cs="Arial"/>
          <w:bCs/>
          <w:sz w:val="20"/>
          <w:szCs w:val="20"/>
          <w:lang w:val="en-ZA"/>
        </w:rPr>
        <w:t xml:space="preserve">In </w:t>
      </w:r>
      <w:r w:rsidR="007367AF">
        <w:rPr>
          <w:rFonts w:cs="Arial"/>
          <w:bCs/>
          <w:sz w:val="20"/>
          <w:szCs w:val="20"/>
          <w:lang w:val="en-ZA"/>
        </w:rPr>
        <w:t>April</w:t>
      </w:r>
      <w:r w:rsidRPr="00B52B16">
        <w:rPr>
          <w:rFonts w:cs="Arial"/>
          <w:bCs/>
          <w:sz w:val="20"/>
          <w:szCs w:val="20"/>
          <w:lang w:val="en-ZA"/>
        </w:rPr>
        <w:t xml:space="preserve"> 2023, there were 3</w:t>
      </w:r>
      <w:r w:rsidR="00036D9A">
        <w:rPr>
          <w:rFonts w:cs="Arial"/>
          <w:bCs/>
          <w:sz w:val="20"/>
          <w:szCs w:val="20"/>
          <w:lang w:val="en-ZA"/>
        </w:rPr>
        <w:t>03</w:t>
      </w:r>
      <w:r w:rsidRPr="00B52B16">
        <w:rPr>
          <w:rFonts w:cs="Arial"/>
          <w:bCs/>
          <w:sz w:val="20"/>
          <w:szCs w:val="20"/>
          <w:lang w:val="en-ZA"/>
        </w:rPr>
        <w:t xml:space="preserve"> average active users (sum of total access per day/number of days where users were active) (</w:t>
      </w:r>
      <w:r w:rsidRPr="00D977A7">
        <w:rPr>
          <w:rFonts w:cs="Arial"/>
          <w:b/>
          <w:bCs/>
          <w:sz w:val="20"/>
          <w:szCs w:val="20"/>
          <w:lang w:val="en-ZA"/>
        </w:rPr>
        <w:t>Figure 5</w:t>
      </w:r>
      <w:r w:rsidRPr="00B52B16">
        <w:rPr>
          <w:rFonts w:cs="Arial"/>
          <w:bCs/>
          <w:sz w:val="20"/>
          <w:szCs w:val="20"/>
          <w:lang w:val="en-ZA"/>
        </w:rPr>
        <w:t xml:space="preserve">). A total of </w:t>
      </w:r>
      <w:r w:rsidR="00036D9A">
        <w:rPr>
          <w:rFonts w:cs="Arial"/>
          <w:bCs/>
          <w:sz w:val="20"/>
          <w:szCs w:val="20"/>
          <w:lang w:val="en-ZA"/>
        </w:rPr>
        <w:t>839</w:t>
      </w:r>
      <w:r w:rsidRPr="00B52B16">
        <w:rPr>
          <w:rFonts w:cs="Arial"/>
          <w:bCs/>
          <w:sz w:val="20"/>
          <w:szCs w:val="20"/>
          <w:lang w:val="en-ZA"/>
        </w:rPr>
        <w:t xml:space="preserve"> newly authorised users were recorded in </w:t>
      </w:r>
      <w:r w:rsidR="007367AF">
        <w:rPr>
          <w:rFonts w:cs="Arial"/>
          <w:bCs/>
          <w:sz w:val="20"/>
          <w:szCs w:val="20"/>
          <w:lang w:val="en-ZA"/>
        </w:rPr>
        <w:t>April</w:t>
      </w:r>
      <w:r w:rsidRPr="00B52B16">
        <w:rPr>
          <w:rFonts w:cs="Arial"/>
          <w:bCs/>
          <w:sz w:val="20"/>
          <w:szCs w:val="20"/>
          <w:lang w:val="en-ZA"/>
        </w:rPr>
        <w:t xml:space="preserve">. </w:t>
      </w:r>
    </w:p>
    <w:p w14:paraId="3F06937A" w14:textId="27612FF2" w:rsidR="00036D9A" w:rsidRDefault="00036D9A" w:rsidP="00B52B16">
      <w:pPr>
        <w:spacing w:line="360" w:lineRule="auto"/>
        <w:jc w:val="both"/>
        <w:rPr>
          <w:rFonts w:cs="Arial"/>
          <w:bCs/>
          <w:sz w:val="20"/>
          <w:szCs w:val="20"/>
          <w:lang w:val="en-ZA"/>
        </w:rPr>
      </w:pPr>
      <w:r>
        <w:rPr>
          <w:rFonts w:cs="Arial"/>
          <w:bCs/>
          <w:noProof/>
          <w:sz w:val="20"/>
          <w:szCs w:val="20"/>
          <w:lang w:val="en-ZA" w:eastAsia="en-ZA"/>
        </w:rPr>
        <w:drawing>
          <wp:inline distT="0" distB="0" distL="0" distR="0" wp14:anchorId="6547867A" wp14:editId="42D72F59">
            <wp:extent cx="8507896" cy="4534217"/>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539367" cy="4550989"/>
                    </a:xfrm>
                    <a:prstGeom prst="rect">
                      <a:avLst/>
                    </a:prstGeom>
                    <a:noFill/>
                  </pic:spPr>
                </pic:pic>
              </a:graphicData>
            </a:graphic>
          </wp:inline>
        </w:drawing>
      </w:r>
    </w:p>
    <w:p w14:paraId="715E98B0" w14:textId="6D2DB06D" w:rsidR="003A2D58" w:rsidRDefault="00B52B16" w:rsidP="00B52B16">
      <w:pPr>
        <w:spacing w:line="360" w:lineRule="auto"/>
        <w:jc w:val="both"/>
        <w:rPr>
          <w:rFonts w:cs="Arial"/>
          <w:sz w:val="20"/>
          <w:szCs w:val="20"/>
          <w:lang w:val="en-ZA"/>
        </w:rPr>
      </w:pPr>
      <w:r w:rsidRPr="00B52B16">
        <w:rPr>
          <w:rFonts w:cs="Arial"/>
          <w:b/>
          <w:sz w:val="18"/>
          <w:szCs w:val="18"/>
          <w:lang w:val="en-ZA"/>
        </w:rPr>
        <w:t xml:space="preserve">Figure 5: </w:t>
      </w:r>
      <w:r w:rsidRPr="00B52B16">
        <w:rPr>
          <w:rFonts w:cs="Arial"/>
          <w:bCs/>
          <w:sz w:val="18"/>
          <w:szCs w:val="18"/>
          <w:lang w:val="en-ZA"/>
        </w:rPr>
        <w:t xml:space="preserve">The average active user of the improved </w:t>
      </w:r>
      <w:r w:rsidRPr="00707F65">
        <w:rPr>
          <w:rFonts w:cs="Arial"/>
          <w:bCs/>
          <w:sz w:val="18"/>
          <w:szCs w:val="18"/>
          <w:lang w:val="en-ZA"/>
        </w:rPr>
        <w:t>NMC reporting Application, December 2020-</w:t>
      </w:r>
      <w:r w:rsidR="007367AF" w:rsidRPr="00707F65">
        <w:rPr>
          <w:rFonts w:cs="Arial"/>
          <w:bCs/>
          <w:sz w:val="18"/>
          <w:szCs w:val="18"/>
          <w:lang w:val="en-ZA"/>
        </w:rPr>
        <w:t>April</w:t>
      </w:r>
      <w:r w:rsidRPr="00707F65">
        <w:rPr>
          <w:rFonts w:cs="Arial"/>
          <w:bCs/>
          <w:sz w:val="18"/>
          <w:szCs w:val="18"/>
          <w:lang w:val="en-ZA"/>
        </w:rPr>
        <w:t xml:space="preserve"> 2023</w:t>
      </w:r>
      <w:r w:rsidRPr="00B52B16">
        <w:rPr>
          <w:rFonts w:ascii="Arial" w:hAnsi="Arial" w:cs="Arial"/>
          <w:bCs/>
          <w:sz w:val="18"/>
          <w:szCs w:val="18"/>
          <w:lang w:val="en-ZA"/>
        </w:rPr>
        <w:t>.</w:t>
      </w:r>
      <w:r w:rsidRPr="00B52B16">
        <w:rPr>
          <w:rFonts w:ascii="Arial" w:hAnsi="Arial" w:cs="Arial"/>
          <w:b/>
          <w:sz w:val="18"/>
          <w:szCs w:val="18"/>
          <w:lang w:val="en-ZA"/>
        </w:rPr>
        <w:t xml:space="preserve"> </w:t>
      </w:r>
      <w:r w:rsidR="003A2D58">
        <w:rPr>
          <w:rFonts w:ascii="Arial" w:hAnsi="Arial" w:cs="Arial"/>
          <w:b/>
          <w:sz w:val="18"/>
          <w:szCs w:val="18"/>
          <w:lang w:val="en-ZA"/>
        </w:rPr>
        <w:br w:type="page"/>
      </w:r>
    </w:p>
    <w:p w14:paraId="3B30CD3B" w14:textId="0CD644C1" w:rsidR="00B52B16" w:rsidRPr="00B52B16" w:rsidRDefault="00B52B16" w:rsidP="00B52B16">
      <w:pPr>
        <w:spacing w:line="360" w:lineRule="auto"/>
        <w:jc w:val="both"/>
        <w:rPr>
          <w:rFonts w:cs="Arial"/>
          <w:b/>
          <w:sz w:val="20"/>
          <w:szCs w:val="20"/>
          <w:lang w:val="en-ZA"/>
        </w:rPr>
      </w:pPr>
      <w:r w:rsidRPr="00B52B16">
        <w:rPr>
          <w:rFonts w:cs="Arial"/>
          <w:b/>
          <w:sz w:val="20"/>
          <w:szCs w:val="20"/>
          <w:lang w:val="en-ZA"/>
        </w:rPr>
        <w:lastRenderedPageBreak/>
        <w:t xml:space="preserve">Completeness of clinical notifications in the NMCSS, </w:t>
      </w:r>
      <w:r w:rsidR="007367AF">
        <w:rPr>
          <w:rFonts w:cs="Arial"/>
          <w:b/>
          <w:sz w:val="20"/>
          <w:szCs w:val="20"/>
          <w:lang w:val="en-ZA"/>
        </w:rPr>
        <w:t>April</w:t>
      </w:r>
      <w:r w:rsidRPr="00B52B16">
        <w:rPr>
          <w:rFonts w:cs="Arial"/>
          <w:b/>
          <w:sz w:val="20"/>
          <w:szCs w:val="20"/>
          <w:lang w:val="en-ZA"/>
        </w:rPr>
        <w:t xml:space="preserve"> 2023</w:t>
      </w:r>
    </w:p>
    <w:p w14:paraId="1CEE7C5B" w14:textId="47DAE10B" w:rsidR="00B52B16" w:rsidRPr="00B52B16" w:rsidRDefault="00B52B16" w:rsidP="00B52B16">
      <w:pPr>
        <w:spacing w:line="360" w:lineRule="auto"/>
        <w:jc w:val="both"/>
        <w:rPr>
          <w:rFonts w:cs="Arial"/>
          <w:sz w:val="20"/>
          <w:szCs w:val="20"/>
          <w:lang w:val="en-ZA"/>
        </w:rPr>
      </w:pPr>
      <w:r w:rsidRPr="00B52B16">
        <w:rPr>
          <w:rFonts w:cs="Arial"/>
          <w:sz w:val="20"/>
          <w:szCs w:val="20"/>
          <w:lang w:val="en-ZA"/>
        </w:rPr>
        <w:t xml:space="preserve">Completeness refers to the proportion of complete data entries per variable in the dataset among clinical and merged notifications. In </w:t>
      </w:r>
      <w:r w:rsidR="007367AF">
        <w:rPr>
          <w:rFonts w:cs="Arial"/>
          <w:sz w:val="20"/>
          <w:szCs w:val="20"/>
          <w:lang w:val="en-ZA"/>
        </w:rPr>
        <w:t>April</w:t>
      </w:r>
      <w:r w:rsidRPr="00B52B16">
        <w:rPr>
          <w:rFonts w:cs="Arial"/>
          <w:sz w:val="20"/>
          <w:szCs w:val="20"/>
          <w:lang w:val="en-ZA"/>
        </w:rPr>
        <w:t xml:space="preserve"> 2023, patient name, and surname were 100% complete on both App and paper platforms (</w:t>
      </w:r>
      <w:r w:rsidRPr="00B52B16">
        <w:rPr>
          <w:rFonts w:cs="Arial"/>
          <w:b/>
          <w:sz w:val="20"/>
          <w:szCs w:val="20"/>
          <w:lang w:val="en-ZA"/>
        </w:rPr>
        <w:t>Table 5</w:t>
      </w:r>
      <w:r w:rsidRPr="00B52B16">
        <w:rPr>
          <w:rFonts w:cs="Arial"/>
          <w:sz w:val="20"/>
          <w:szCs w:val="20"/>
          <w:lang w:val="en-ZA"/>
        </w:rPr>
        <w:t>).</w:t>
      </w:r>
      <w:bookmarkStart w:id="6" w:name="_Toc17457816"/>
      <w:r w:rsidRPr="00B52B16">
        <w:rPr>
          <w:rFonts w:cs="Arial"/>
          <w:sz w:val="20"/>
          <w:szCs w:val="20"/>
          <w:lang w:val="en-ZA"/>
        </w:rPr>
        <w:t xml:space="preserve"> The patient folder/file number is poorly completed on both platforms.</w:t>
      </w:r>
      <w:r w:rsidR="003A5F9F">
        <w:rPr>
          <w:rFonts w:cs="Arial"/>
          <w:sz w:val="20"/>
          <w:szCs w:val="20"/>
          <w:lang w:val="en-ZA"/>
        </w:rPr>
        <w:t xml:space="preserve"> The </w:t>
      </w:r>
      <w:r w:rsidR="0077032B">
        <w:rPr>
          <w:rFonts w:cs="Arial"/>
          <w:sz w:val="20"/>
          <w:szCs w:val="20"/>
          <w:lang w:val="en-ZA"/>
        </w:rPr>
        <w:t xml:space="preserve">symptom’s </w:t>
      </w:r>
      <w:r w:rsidR="003A5F9F">
        <w:rPr>
          <w:rFonts w:cs="Arial"/>
          <w:sz w:val="20"/>
          <w:szCs w:val="20"/>
          <w:lang w:val="en-ZA"/>
        </w:rPr>
        <w:t xml:space="preserve">onset date and patient outcome status </w:t>
      </w:r>
      <w:r w:rsidR="0077032B">
        <w:rPr>
          <w:rFonts w:cs="Arial"/>
          <w:sz w:val="20"/>
          <w:szCs w:val="20"/>
          <w:lang w:val="en-ZA"/>
        </w:rPr>
        <w:t xml:space="preserve">are </w:t>
      </w:r>
      <w:r w:rsidR="003A5F9F">
        <w:rPr>
          <w:rFonts w:cs="Arial"/>
          <w:sz w:val="20"/>
          <w:szCs w:val="20"/>
          <w:lang w:val="en-ZA"/>
        </w:rPr>
        <w:t xml:space="preserve">poorly completed in the App as compared to </w:t>
      </w:r>
      <w:r w:rsidR="0077032B">
        <w:rPr>
          <w:rFonts w:cs="Arial"/>
          <w:sz w:val="20"/>
          <w:szCs w:val="20"/>
          <w:lang w:val="en-ZA"/>
        </w:rPr>
        <w:t xml:space="preserve">the </w:t>
      </w:r>
      <w:r w:rsidR="003A5F9F">
        <w:rPr>
          <w:rFonts w:cs="Arial"/>
          <w:sz w:val="20"/>
          <w:szCs w:val="20"/>
          <w:lang w:val="en-ZA"/>
        </w:rPr>
        <w:t>paper.</w:t>
      </w:r>
    </w:p>
    <w:p w14:paraId="04256F5A" w14:textId="28B5C93C" w:rsidR="00B52B16" w:rsidRPr="00B52B16" w:rsidRDefault="00B52B16" w:rsidP="00B52B16">
      <w:pPr>
        <w:spacing w:line="360" w:lineRule="auto"/>
        <w:jc w:val="both"/>
        <w:rPr>
          <w:rFonts w:cs="Arial"/>
          <w:sz w:val="20"/>
          <w:szCs w:val="20"/>
          <w:lang w:val="en-ZA"/>
        </w:rPr>
      </w:pPr>
      <w:r w:rsidRPr="00B52B16">
        <w:rPr>
          <w:rFonts w:cs="Arial"/>
          <w:b/>
          <w:iCs/>
          <w:sz w:val="20"/>
          <w:szCs w:val="20"/>
          <w:lang w:val="en-ZA"/>
        </w:rPr>
        <w:t>Table 5</w:t>
      </w:r>
      <w:r w:rsidRPr="00B52B16">
        <w:rPr>
          <w:rFonts w:cs="Arial"/>
          <w:b/>
          <w:sz w:val="20"/>
          <w:szCs w:val="20"/>
          <w:lang w:val="en-ZA"/>
        </w:rPr>
        <w:t xml:space="preserve">:  </w:t>
      </w:r>
      <w:r w:rsidRPr="00B52B16">
        <w:rPr>
          <w:rFonts w:cs="Arial"/>
          <w:sz w:val="20"/>
          <w:szCs w:val="20"/>
          <w:lang w:val="en-ZA"/>
        </w:rPr>
        <w:t>NMCSS data completeness on both reporting platforms</w:t>
      </w:r>
      <w:bookmarkEnd w:id="6"/>
      <w:r w:rsidRPr="00B52B16">
        <w:rPr>
          <w:rFonts w:cs="Arial"/>
          <w:sz w:val="20"/>
          <w:szCs w:val="20"/>
          <w:lang w:val="en-ZA"/>
        </w:rPr>
        <w:t xml:space="preserve">, </w:t>
      </w:r>
      <w:r w:rsidR="007367AF">
        <w:rPr>
          <w:rFonts w:cs="Arial"/>
          <w:sz w:val="20"/>
          <w:szCs w:val="20"/>
          <w:lang w:val="en-ZA"/>
        </w:rPr>
        <w:t>April</w:t>
      </w:r>
      <w:r w:rsidRPr="00B52B16">
        <w:rPr>
          <w:rFonts w:cs="Arial"/>
          <w:sz w:val="20"/>
          <w:szCs w:val="20"/>
          <w:lang w:val="en-ZA"/>
        </w:rPr>
        <w:t xml:space="preserve"> 2023</w:t>
      </w:r>
    </w:p>
    <w:tbl>
      <w:tblPr>
        <w:tblW w:w="14546" w:type="dxa"/>
        <w:tblLook w:val="04A0" w:firstRow="1" w:lastRow="0" w:firstColumn="1" w:lastColumn="0" w:noHBand="0" w:noVBand="1"/>
      </w:tblPr>
      <w:tblGrid>
        <w:gridCol w:w="6092"/>
        <w:gridCol w:w="4395"/>
        <w:gridCol w:w="4059"/>
      </w:tblGrid>
      <w:tr w:rsidR="00B52B16" w:rsidRPr="00B52B16" w14:paraId="688EBBA4" w14:textId="77777777" w:rsidTr="00516C76">
        <w:trPr>
          <w:trHeight w:val="287"/>
        </w:trPr>
        <w:tc>
          <w:tcPr>
            <w:tcW w:w="6092" w:type="dxa"/>
            <w:vMerge w:val="restart"/>
            <w:tcBorders>
              <w:top w:val="single" w:sz="4" w:space="0" w:color="auto"/>
              <w:left w:val="single" w:sz="4" w:space="0" w:color="auto"/>
            </w:tcBorders>
          </w:tcPr>
          <w:p w14:paraId="2B2D7D54" w14:textId="77777777" w:rsidR="00B52B16" w:rsidRPr="00B52B16" w:rsidRDefault="00B52B16" w:rsidP="00B52B16">
            <w:pPr>
              <w:spacing w:line="360" w:lineRule="auto"/>
              <w:jc w:val="both"/>
              <w:rPr>
                <w:rFonts w:cs="Arial"/>
                <w:b/>
                <w:bCs/>
                <w:sz w:val="20"/>
                <w:szCs w:val="20"/>
                <w:lang w:val="en-ZA"/>
              </w:rPr>
            </w:pPr>
            <w:r w:rsidRPr="00B52B16">
              <w:rPr>
                <w:rFonts w:cs="Arial"/>
                <w:b/>
                <w:bCs/>
                <w:sz w:val="20"/>
                <w:szCs w:val="20"/>
                <w:lang w:val="en-ZA"/>
              </w:rPr>
              <w:t xml:space="preserve">Variables </w:t>
            </w:r>
          </w:p>
        </w:tc>
        <w:tc>
          <w:tcPr>
            <w:tcW w:w="4395" w:type="dxa"/>
            <w:tcBorders>
              <w:top w:val="single" w:sz="4" w:space="0" w:color="auto"/>
              <w:bottom w:val="single" w:sz="4" w:space="0" w:color="auto"/>
            </w:tcBorders>
            <w:noWrap/>
          </w:tcPr>
          <w:p w14:paraId="0B2DCABF" w14:textId="502945ED" w:rsidR="00B52B16" w:rsidRPr="00B52B16" w:rsidRDefault="00B52B16" w:rsidP="00EF01F3">
            <w:pPr>
              <w:spacing w:line="360" w:lineRule="auto"/>
              <w:jc w:val="both"/>
              <w:rPr>
                <w:rFonts w:cs="Arial"/>
                <w:b/>
                <w:bCs/>
                <w:sz w:val="20"/>
                <w:szCs w:val="20"/>
                <w:lang w:val="en-US"/>
              </w:rPr>
            </w:pPr>
            <w:r w:rsidRPr="00B52B16">
              <w:rPr>
                <w:rFonts w:cs="Arial"/>
                <w:b/>
                <w:bCs/>
                <w:sz w:val="20"/>
                <w:szCs w:val="20"/>
                <w:lang w:val="en-US"/>
              </w:rPr>
              <w:t>NMC App (n=</w:t>
            </w:r>
            <w:r w:rsidR="00EF01F3">
              <w:rPr>
                <w:rFonts w:cs="Arial"/>
                <w:b/>
                <w:bCs/>
                <w:sz w:val="20"/>
                <w:szCs w:val="20"/>
                <w:lang w:val="en-US"/>
              </w:rPr>
              <w:t>5 881</w:t>
            </w:r>
            <w:r w:rsidRPr="00B52B16">
              <w:rPr>
                <w:rFonts w:cs="Arial"/>
                <w:b/>
                <w:bCs/>
                <w:sz w:val="20"/>
                <w:szCs w:val="20"/>
                <w:lang w:val="en-US"/>
              </w:rPr>
              <w:t>)</w:t>
            </w:r>
          </w:p>
        </w:tc>
        <w:tc>
          <w:tcPr>
            <w:tcW w:w="4059" w:type="dxa"/>
            <w:tcBorders>
              <w:top w:val="single" w:sz="4" w:space="0" w:color="auto"/>
              <w:bottom w:val="single" w:sz="4" w:space="0" w:color="auto"/>
              <w:right w:val="single" w:sz="4" w:space="0" w:color="auto"/>
            </w:tcBorders>
          </w:tcPr>
          <w:p w14:paraId="76C7C2F2" w14:textId="0B5650F8" w:rsidR="00B52B16" w:rsidRPr="00B52B16" w:rsidRDefault="00B52B16" w:rsidP="00EF01F3">
            <w:pPr>
              <w:spacing w:line="360" w:lineRule="auto"/>
              <w:jc w:val="both"/>
              <w:rPr>
                <w:rFonts w:cs="Arial"/>
                <w:b/>
                <w:bCs/>
                <w:sz w:val="20"/>
                <w:szCs w:val="20"/>
                <w:lang w:val="en-US"/>
              </w:rPr>
            </w:pPr>
            <w:r w:rsidRPr="00B52B16">
              <w:rPr>
                <w:rFonts w:cs="Arial"/>
                <w:b/>
                <w:bCs/>
                <w:sz w:val="20"/>
                <w:szCs w:val="20"/>
                <w:lang w:val="en-US"/>
              </w:rPr>
              <w:t>Paper-based (n= 1</w:t>
            </w:r>
            <w:r w:rsidR="00EF01F3">
              <w:rPr>
                <w:rFonts w:cs="Arial"/>
                <w:b/>
                <w:bCs/>
                <w:sz w:val="20"/>
                <w:szCs w:val="20"/>
                <w:lang w:val="en-US"/>
              </w:rPr>
              <w:t>04</w:t>
            </w:r>
            <w:r w:rsidRPr="00B52B16">
              <w:rPr>
                <w:rFonts w:cs="Arial"/>
                <w:b/>
                <w:bCs/>
                <w:sz w:val="20"/>
                <w:szCs w:val="20"/>
                <w:lang w:val="en-US"/>
              </w:rPr>
              <w:t>)</w:t>
            </w:r>
          </w:p>
        </w:tc>
      </w:tr>
      <w:tr w:rsidR="00B52B16" w:rsidRPr="00B52B16" w14:paraId="39F8746B" w14:textId="77777777" w:rsidTr="00516C76">
        <w:trPr>
          <w:trHeight w:val="287"/>
        </w:trPr>
        <w:tc>
          <w:tcPr>
            <w:tcW w:w="6092" w:type="dxa"/>
            <w:vMerge/>
            <w:tcBorders>
              <w:left w:val="single" w:sz="4" w:space="0" w:color="auto"/>
            </w:tcBorders>
            <w:hideMark/>
          </w:tcPr>
          <w:p w14:paraId="46C17AFD" w14:textId="77777777" w:rsidR="00B52B16" w:rsidRPr="00B52B16" w:rsidRDefault="00B52B16" w:rsidP="00B52B16">
            <w:pPr>
              <w:spacing w:line="360" w:lineRule="auto"/>
              <w:jc w:val="both"/>
              <w:rPr>
                <w:rFonts w:cs="Arial"/>
                <w:b/>
                <w:bCs/>
                <w:sz w:val="20"/>
                <w:szCs w:val="20"/>
                <w:lang w:val="en-ZA"/>
              </w:rPr>
            </w:pPr>
          </w:p>
        </w:tc>
        <w:tc>
          <w:tcPr>
            <w:tcW w:w="4395" w:type="dxa"/>
            <w:tcBorders>
              <w:top w:val="single" w:sz="4" w:space="0" w:color="auto"/>
              <w:bottom w:val="single" w:sz="4" w:space="0" w:color="auto"/>
            </w:tcBorders>
            <w:noWrap/>
            <w:hideMark/>
          </w:tcPr>
          <w:p w14:paraId="079811C8" w14:textId="77777777" w:rsidR="00B52B16" w:rsidRPr="00B52B16" w:rsidRDefault="00B52B16" w:rsidP="00B52B16">
            <w:pPr>
              <w:spacing w:line="360" w:lineRule="auto"/>
              <w:jc w:val="both"/>
              <w:rPr>
                <w:rFonts w:cs="Arial"/>
                <w:b/>
                <w:bCs/>
                <w:sz w:val="20"/>
                <w:szCs w:val="20"/>
                <w:lang w:val="en-ZA"/>
              </w:rPr>
            </w:pPr>
            <w:r w:rsidRPr="00B52B16">
              <w:rPr>
                <w:rFonts w:cs="Arial"/>
                <w:b/>
                <w:bCs/>
                <w:sz w:val="20"/>
                <w:szCs w:val="20"/>
                <w:lang w:val="en-US"/>
              </w:rPr>
              <w:t>Complete n (%)</w:t>
            </w:r>
          </w:p>
        </w:tc>
        <w:tc>
          <w:tcPr>
            <w:tcW w:w="4059" w:type="dxa"/>
            <w:tcBorders>
              <w:top w:val="single" w:sz="4" w:space="0" w:color="auto"/>
              <w:bottom w:val="single" w:sz="4" w:space="0" w:color="auto"/>
              <w:right w:val="single" w:sz="4" w:space="0" w:color="auto"/>
            </w:tcBorders>
            <w:hideMark/>
          </w:tcPr>
          <w:p w14:paraId="6FEEDF46" w14:textId="77777777" w:rsidR="00B52B16" w:rsidRPr="00B52B16" w:rsidRDefault="00B52B16" w:rsidP="00B52B16">
            <w:pPr>
              <w:spacing w:line="360" w:lineRule="auto"/>
              <w:jc w:val="both"/>
              <w:rPr>
                <w:rFonts w:cs="Arial"/>
                <w:b/>
                <w:bCs/>
                <w:sz w:val="20"/>
                <w:szCs w:val="20"/>
                <w:lang w:val="en-ZA"/>
              </w:rPr>
            </w:pPr>
            <w:r w:rsidRPr="00B52B16">
              <w:rPr>
                <w:rFonts w:cs="Arial"/>
                <w:b/>
                <w:bCs/>
                <w:sz w:val="20"/>
                <w:szCs w:val="20"/>
                <w:lang w:val="en-US"/>
              </w:rPr>
              <w:t>Complete n (%)</w:t>
            </w:r>
          </w:p>
        </w:tc>
      </w:tr>
      <w:tr w:rsidR="00B52B16" w:rsidRPr="00B52B16" w14:paraId="4CCD5FCF" w14:textId="77777777" w:rsidTr="00516C76">
        <w:trPr>
          <w:trHeight w:val="276"/>
        </w:trPr>
        <w:tc>
          <w:tcPr>
            <w:tcW w:w="6092" w:type="dxa"/>
            <w:tcBorders>
              <w:left w:val="single" w:sz="4" w:space="0" w:color="auto"/>
            </w:tcBorders>
            <w:noWrap/>
            <w:hideMark/>
          </w:tcPr>
          <w:p w14:paraId="0B970D9B" w14:textId="77777777" w:rsidR="00B52B16" w:rsidRPr="00B52B16" w:rsidRDefault="00B52B16" w:rsidP="00B52B16">
            <w:pPr>
              <w:spacing w:line="360" w:lineRule="auto"/>
              <w:jc w:val="both"/>
              <w:rPr>
                <w:rFonts w:cs="Arial"/>
                <w:bCs/>
                <w:sz w:val="20"/>
                <w:szCs w:val="20"/>
                <w:lang w:val="en-ZA"/>
              </w:rPr>
            </w:pPr>
            <w:r w:rsidRPr="00B52B16">
              <w:rPr>
                <w:rFonts w:cs="Arial"/>
                <w:bCs/>
                <w:sz w:val="20"/>
                <w:szCs w:val="20"/>
                <w:lang w:val="en-US"/>
              </w:rPr>
              <w:t>Patient folder no.</w:t>
            </w:r>
          </w:p>
        </w:tc>
        <w:tc>
          <w:tcPr>
            <w:tcW w:w="4395" w:type="dxa"/>
            <w:tcBorders>
              <w:top w:val="nil"/>
              <w:left w:val="nil"/>
              <w:bottom w:val="nil"/>
              <w:right w:val="nil"/>
            </w:tcBorders>
            <w:shd w:val="clear" w:color="auto" w:fill="auto"/>
            <w:noWrap/>
            <w:vAlign w:val="bottom"/>
          </w:tcPr>
          <w:p w14:paraId="3CF1B9E4" w14:textId="330B09E7" w:rsidR="00B52B16" w:rsidRPr="00B52B16" w:rsidRDefault="00EF01F3" w:rsidP="00EF01F3">
            <w:pPr>
              <w:spacing w:line="360" w:lineRule="auto"/>
              <w:jc w:val="both"/>
              <w:rPr>
                <w:rFonts w:cs="Arial"/>
                <w:sz w:val="20"/>
                <w:szCs w:val="20"/>
                <w:lang w:val="en-ZA"/>
              </w:rPr>
            </w:pPr>
            <w:r>
              <w:rPr>
                <w:rFonts w:cs="Arial"/>
                <w:sz w:val="20"/>
                <w:szCs w:val="20"/>
                <w:lang w:val="en-US"/>
              </w:rPr>
              <w:t>4 326</w:t>
            </w:r>
            <w:r w:rsidR="00B52B16" w:rsidRPr="00B52B16">
              <w:rPr>
                <w:rFonts w:cs="Arial"/>
                <w:sz w:val="20"/>
                <w:szCs w:val="20"/>
                <w:lang w:val="en-US"/>
              </w:rPr>
              <w:t xml:space="preserve"> (</w:t>
            </w:r>
            <w:r>
              <w:rPr>
                <w:rFonts w:cs="Arial"/>
                <w:sz w:val="20"/>
                <w:szCs w:val="20"/>
                <w:lang w:val="en-US"/>
              </w:rPr>
              <w:t>73.6</w:t>
            </w:r>
            <w:r w:rsidR="00B52B16" w:rsidRPr="00B52B16">
              <w:rPr>
                <w:rFonts w:cs="Arial"/>
                <w:sz w:val="20"/>
                <w:szCs w:val="20"/>
                <w:lang w:val="en-US"/>
              </w:rPr>
              <w:t>)</w:t>
            </w:r>
          </w:p>
        </w:tc>
        <w:tc>
          <w:tcPr>
            <w:tcW w:w="4059" w:type="dxa"/>
            <w:tcBorders>
              <w:top w:val="nil"/>
              <w:left w:val="nil"/>
              <w:bottom w:val="nil"/>
              <w:right w:val="single" w:sz="4" w:space="0" w:color="auto"/>
            </w:tcBorders>
            <w:shd w:val="clear" w:color="auto" w:fill="auto"/>
            <w:vAlign w:val="bottom"/>
            <w:hideMark/>
          </w:tcPr>
          <w:p w14:paraId="20753DB7" w14:textId="746A524A" w:rsidR="00B52B16" w:rsidRPr="00B52B16" w:rsidRDefault="002934F4" w:rsidP="002934F4">
            <w:pPr>
              <w:spacing w:line="360" w:lineRule="auto"/>
              <w:jc w:val="both"/>
              <w:rPr>
                <w:rFonts w:cs="Arial"/>
                <w:sz w:val="20"/>
                <w:szCs w:val="20"/>
                <w:lang w:val="en-ZA"/>
              </w:rPr>
            </w:pPr>
            <w:r>
              <w:rPr>
                <w:rFonts w:cs="Arial"/>
                <w:sz w:val="20"/>
                <w:szCs w:val="20"/>
                <w:lang w:val="en-US"/>
              </w:rPr>
              <w:t>67</w:t>
            </w:r>
            <w:r w:rsidR="00B52B16" w:rsidRPr="00B52B16">
              <w:rPr>
                <w:rFonts w:cs="Arial"/>
                <w:sz w:val="20"/>
                <w:szCs w:val="20"/>
                <w:lang w:val="en-US"/>
              </w:rPr>
              <w:t xml:space="preserve"> (6</w:t>
            </w:r>
            <w:r>
              <w:rPr>
                <w:rFonts w:cs="Arial"/>
                <w:sz w:val="20"/>
                <w:szCs w:val="20"/>
                <w:lang w:val="en-US"/>
              </w:rPr>
              <w:t>4.4</w:t>
            </w:r>
            <w:r w:rsidR="00B52B16" w:rsidRPr="00B52B16">
              <w:rPr>
                <w:rFonts w:cs="Arial"/>
                <w:sz w:val="20"/>
                <w:szCs w:val="20"/>
                <w:lang w:val="en-US"/>
              </w:rPr>
              <w:t>)</w:t>
            </w:r>
          </w:p>
        </w:tc>
      </w:tr>
      <w:tr w:rsidR="00B52B16" w:rsidRPr="00B52B16" w14:paraId="630DC900" w14:textId="77777777" w:rsidTr="00516C76">
        <w:trPr>
          <w:trHeight w:val="276"/>
        </w:trPr>
        <w:tc>
          <w:tcPr>
            <w:tcW w:w="6092" w:type="dxa"/>
            <w:tcBorders>
              <w:left w:val="single" w:sz="4" w:space="0" w:color="auto"/>
            </w:tcBorders>
            <w:noWrap/>
            <w:hideMark/>
          </w:tcPr>
          <w:p w14:paraId="7DE1693A" w14:textId="77777777" w:rsidR="00B52B16" w:rsidRPr="00B52B16" w:rsidRDefault="00B52B16" w:rsidP="00B52B16">
            <w:pPr>
              <w:spacing w:line="360" w:lineRule="auto"/>
              <w:jc w:val="both"/>
              <w:rPr>
                <w:rFonts w:cs="Arial"/>
                <w:bCs/>
                <w:sz w:val="20"/>
                <w:szCs w:val="20"/>
                <w:lang w:val="en-ZA"/>
              </w:rPr>
            </w:pPr>
            <w:r w:rsidRPr="00B52B16">
              <w:rPr>
                <w:rFonts w:cs="Arial"/>
                <w:bCs/>
                <w:sz w:val="20"/>
                <w:szCs w:val="20"/>
                <w:lang w:val="en-US"/>
              </w:rPr>
              <w:t>Patient first name</w:t>
            </w:r>
          </w:p>
        </w:tc>
        <w:tc>
          <w:tcPr>
            <w:tcW w:w="4395" w:type="dxa"/>
            <w:tcBorders>
              <w:top w:val="nil"/>
              <w:left w:val="nil"/>
              <w:bottom w:val="nil"/>
              <w:right w:val="nil"/>
            </w:tcBorders>
            <w:shd w:val="clear" w:color="auto" w:fill="auto"/>
            <w:noWrap/>
            <w:vAlign w:val="bottom"/>
          </w:tcPr>
          <w:p w14:paraId="4B8EDEE4" w14:textId="2DE3C80F" w:rsidR="00B52B16" w:rsidRPr="00B52B16" w:rsidRDefault="00EF01F3" w:rsidP="00EF01F3">
            <w:pPr>
              <w:spacing w:line="360" w:lineRule="auto"/>
              <w:jc w:val="both"/>
              <w:rPr>
                <w:rFonts w:cs="Arial"/>
                <w:sz w:val="20"/>
                <w:szCs w:val="20"/>
                <w:lang w:val="en-US"/>
              </w:rPr>
            </w:pPr>
            <w:r>
              <w:rPr>
                <w:rFonts w:cs="Arial"/>
                <w:sz w:val="20"/>
                <w:szCs w:val="20"/>
                <w:lang w:val="en-US"/>
              </w:rPr>
              <w:t>5 881</w:t>
            </w:r>
            <w:r w:rsidR="00B52B16" w:rsidRPr="00B52B16">
              <w:rPr>
                <w:rFonts w:cs="Arial"/>
                <w:sz w:val="20"/>
                <w:szCs w:val="20"/>
                <w:lang w:val="en-US"/>
              </w:rPr>
              <w:t xml:space="preserve"> (100.0)</w:t>
            </w:r>
          </w:p>
        </w:tc>
        <w:tc>
          <w:tcPr>
            <w:tcW w:w="4059" w:type="dxa"/>
            <w:tcBorders>
              <w:top w:val="nil"/>
              <w:left w:val="nil"/>
              <w:bottom w:val="nil"/>
              <w:right w:val="single" w:sz="4" w:space="0" w:color="auto"/>
            </w:tcBorders>
            <w:shd w:val="clear" w:color="auto" w:fill="auto"/>
            <w:vAlign w:val="bottom"/>
            <w:hideMark/>
          </w:tcPr>
          <w:p w14:paraId="43099E61" w14:textId="187C3D8A" w:rsidR="00B52B16" w:rsidRPr="00B52B16" w:rsidRDefault="002934F4" w:rsidP="00B52B16">
            <w:pPr>
              <w:spacing w:line="360" w:lineRule="auto"/>
              <w:jc w:val="both"/>
              <w:rPr>
                <w:rFonts w:cs="Arial"/>
                <w:sz w:val="20"/>
                <w:szCs w:val="20"/>
                <w:lang w:val="en-ZA"/>
              </w:rPr>
            </w:pPr>
            <w:r>
              <w:rPr>
                <w:rFonts w:cs="Arial"/>
                <w:sz w:val="20"/>
                <w:szCs w:val="20"/>
                <w:lang w:val="en-US"/>
              </w:rPr>
              <w:t>104</w:t>
            </w:r>
            <w:r w:rsidRPr="00B52B16">
              <w:rPr>
                <w:rFonts w:cs="Arial"/>
                <w:sz w:val="20"/>
                <w:szCs w:val="20"/>
                <w:lang w:val="en-US"/>
              </w:rPr>
              <w:t xml:space="preserve"> </w:t>
            </w:r>
            <w:r w:rsidR="00B52B16" w:rsidRPr="00B52B16">
              <w:rPr>
                <w:rFonts w:cs="Arial"/>
                <w:sz w:val="20"/>
                <w:szCs w:val="20"/>
                <w:lang w:val="en-US"/>
              </w:rPr>
              <w:t>(100.0)</w:t>
            </w:r>
          </w:p>
        </w:tc>
      </w:tr>
      <w:tr w:rsidR="00B52B16" w:rsidRPr="00B52B16" w14:paraId="105BACA9" w14:textId="77777777" w:rsidTr="00516C76">
        <w:trPr>
          <w:trHeight w:val="276"/>
        </w:trPr>
        <w:tc>
          <w:tcPr>
            <w:tcW w:w="6092" w:type="dxa"/>
            <w:tcBorders>
              <w:left w:val="single" w:sz="4" w:space="0" w:color="auto"/>
            </w:tcBorders>
            <w:noWrap/>
            <w:hideMark/>
          </w:tcPr>
          <w:p w14:paraId="22E4F612" w14:textId="77777777" w:rsidR="00B52B16" w:rsidRPr="00B52B16" w:rsidRDefault="00B52B16" w:rsidP="00B52B16">
            <w:pPr>
              <w:spacing w:line="360" w:lineRule="auto"/>
              <w:jc w:val="both"/>
              <w:rPr>
                <w:rFonts w:cs="Arial"/>
                <w:bCs/>
                <w:sz w:val="20"/>
                <w:szCs w:val="20"/>
                <w:lang w:val="en-ZA"/>
              </w:rPr>
            </w:pPr>
            <w:r w:rsidRPr="00B52B16">
              <w:rPr>
                <w:rFonts w:cs="Arial"/>
                <w:bCs/>
                <w:sz w:val="20"/>
                <w:szCs w:val="20"/>
                <w:lang w:val="en-US"/>
              </w:rPr>
              <w:t>Patient surname</w:t>
            </w:r>
          </w:p>
        </w:tc>
        <w:tc>
          <w:tcPr>
            <w:tcW w:w="4395" w:type="dxa"/>
            <w:tcBorders>
              <w:top w:val="nil"/>
              <w:left w:val="nil"/>
              <w:bottom w:val="nil"/>
              <w:right w:val="nil"/>
            </w:tcBorders>
            <w:shd w:val="clear" w:color="auto" w:fill="auto"/>
            <w:noWrap/>
            <w:vAlign w:val="bottom"/>
          </w:tcPr>
          <w:p w14:paraId="44C0C7B0" w14:textId="71519732" w:rsidR="00B52B16" w:rsidRPr="00B52B16" w:rsidRDefault="00EF01F3" w:rsidP="00EF01F3">
            <w:pPr>
              <w:spacing w:line="360" w:lineRule="auto"/>
              <w:jc w:val="both"/>
              <w:rPr>
                <w:rFonts w:cs="Arial"/>
                <w:sz w:val="20"/>
                <w:szCs w:val="20"/>
                <w:lang w:val="en-ZA"/>
              </w:rPr>
            </w:pPr>
            <w:r>
              <w:rPr>
                <w:rFonts w:cs="Arial"/>
                <w:sz w:val="20"/>
                <w:szCs w:val="20"/>
                <w:lang w:val="en-US"/>
              </w:rPr>
              <w:t>5 881</w:t>
            </w:r>
            <w:r w:rsidR="00B52B16" w:rsidRPr="00B52B16">
              <w:rPr>
                <w:rFonts w:cs="Arial"/>
                <w:sz w:val="20"/>
                <w:szCs w:val="20"/>
                <w:lang w:val="en-US"/>
              </w:rPr>
              <w:t xml:space="preserve"> (100.0)</w:t>
            </w:r>
          </w:p>
        </w:tc>
        <w:tc>
          <w:tcPr>
            <w:tcW w:w="4059" w:type="dxa"/>
            <w:tcBorders>
              <w:top w:val="nil"/>
              <w:left w:val="nil"/>
              <w:bottom w:val="nil"/>
              <w:right w:val="single" w:sz="4" w:space="0" w:color="auto"/>
            </w:tcBorders>
            <w:shd w:val="clear" w:color="auto" w:fill="auto"/>
            <w:vAlign w:val="bottom"/>
            <w:hideMark/>
          </w:tcPr>
          <w:p w14:paraId="32B978CA" w14:textId="56C90B23" w:rsidR="00B52B16" w:rsidRPr="00B52B16" w:rsidRDefault="002934F4" w:rsidP="00B52B16">
            <w:pPr>
              <w:spacing w:line="360" w:lineRule="auto"/>
              <w:jc w:val="both"/>
              <w:rPr>
                <w:rFonts w:cs="Arial"/>
                <w:sz w:val="20"/>
                <w:szCs w:val="20"/>
                <w:lang w:val="en-ZA"/>
              </w:rPr>
            </w:pPr>
            <w:r>
              <w:rPr>
                <w:rFonts w:cs="Arial"/>
                <w:sz w:val="20"/>
                <w:szCs w:val="20"/>
                <w:lang w:val="en-US"/>
              </w:rPr>
              <w:t>104</w:t>
            </w:r>
            <w:r w:rsidR="00B52B16" w:rsidRPr="00B52B16">
              <w:rPr>
                <w:rFonts w:cs="Arial"/>
                <w:sz w:val="20"/>
                <w:szCs w:val="20"/>
                <w:lang w:val="en-US"/>
              </w:rPr>
              <w:t>(100.0)</w:t>
            </w:r>
          </w:p>
        </w:tc>
      </w:tr>
      <w:tr w:rsidR="00B52B16" w:rsidRPr="00B52B16" w14:paraId="16F63448" w14:textId="77777777" w:rsidTr="00516C76">
        <w:trPr>
          <w:trHeight w:val="276"/>
        </w:trPr>
        <w:tc>
          <w:tcPr>
            <w:tcW w:w="6092" w:type="dxa"/>
            <w:tcBorders>
              <w:left w:val="single" w:sz="4" w:space="0" w:color="auto"/>
            </w:tcBorders>
            <w:noWrap/>
            <w:hideMark/>
          </w:tcPr>
          <w:p w14:paraId="27FB899E" w14:textId="77777777" w:rsidR="00B52B16" w:rsidRPr="00B52B16" w:rsidRDefault="00B52B16" w:rsidP="00B52B16">
            <w:pPr>
              <w:spacing w:line="360" w:lineRule="auto"/>
              <w:jc w:val="both"/>
              <w:rPr>
                <w:rFonts w:cs="Arial"/>
                <w:bCs/>
                <w:sz w:val="20"/>
                <w:szCs w:val="20"/>
                <w:lang w:val="en-ZA"/>
              </w:rPr>
            </w:pPr>
            <w:r w:rsidRPr="00B52B16">
              <w:rPr>
                <w:rFonts w:cs="Arial"/>
                <w:bCs/>
                <w:sz w:val="20"/>
                <w:szCs w:val="20"/>
                <w:lang w:val="en-US"/>
              </w:rPr>
              <w:t>Date of birth</w:t>
            </w:r>
          </w:p>
        </w:tc>
        <w:tc>
          <w:tcPr>
            <w:tcW w:w="4395" w:type="dxa"/>
            <w:tcBorders>
              <w:top w:val="nil"/>
              <w:left w:val="nil"/>
              <w:bottom w:val="nil"/>
              <w:right w:val="nil"/>
            </w:tcBorders>
            <w:shd w:val="clear" w:color="auto" w:fill="auto"/>
            <w:noWrap/>
            <w:vAlign w:val="bottom"/>
          </w:tcPr>
          <w:p w14:paraId="77DB2B0B" w14:textId="6A4565D4" w:rsidR="00B52B16" w:rsidRPr="00B52B16" w:rsidRDefault="00EF01F3" w:rsidP="00EF01F3">
            <w:pPr>
              <w:spacing w:line="360" w:lineRule="auto"/>
              <w:jc w:val="both"/>
              <w:rPr>
                <w:rFonts w:cs="Arial"/>
                <w:sz w:val="20"/>
                <w:szCs w:val="20"/>
                <w:lang w:val="en-ZA"/>
              </w:rPr>
            </w:pPr>
            <w:r>
              <w:rPr>
                <w:rFonts w:cs="Arial"/>
                <w:sz w:val="20"/>
                <w:szCs w:val="20"/>
                <w:lang w:val="en-US"/>
              </w:rPr>
              <w:t>5 819</w:t>
            </w:r>
            <w:r w:rsidR="00B52B16" w:rsidRPr="00B52B16">
              <w:rPr>
                <w:rFonts w:cs="Arial"/>
                <w:sz w:val="20"/>
                <w:szCs w:val="20"/>
                <w:lang w:val="en-US"/>
              </w:rPr>
              <w:t xml:space="preserve"> (9</w:t>
            </w:r>
            <w:r>
              <w:rPr>
                <w:rFonts w:cs="Arial"/>
                <w:sz w:val="20"/>
                <w:szCs w:val="20"/>
                <w:lang w:val="en-US"/>
              </w:rPr>
              <w:t>8.9</w:t>
            </w:r>
            <w:r w:rsidR="00B52B16" w:rsidRPr="00B52B16">
              <w:rPr>
                <w:rFonts w:cs="Arial"/>
                <w:sz w:val="20"/>
                <w:szCs w:val="20"/>
                <w:lang w:val="en-US"/>
              </w:rPr>
              <w:t>)</w:t>
            </w:r>
          </w:p>
        </w:tc>
        <w:tc>
          <w:tcPr>
            <w:tcW w:w="4059" w:type="dxa"/>
            <w:tcBorders>
              <w:top w:val="nil"/>
              <w:left w:val="nil"/>
              <w:bottom w:val="nil"/>
              <w:right w:val="single" w:sz="4" w:space="0" w:color="auto"/>
            </w:tcBorders>
            <w:shd w:val="clear" w:color="auto" w:fill="auto"/>
            <w:vAlign w:val="bottom"/>
            <w:hideMark/>
          </w:tcPr>
          <w:p w14:paraId="2E0F2B20" w14:textId="5AC31AFC" w:rsidR="00B52B16" w:rsidRPr="00B52B16" w:rsidRDefault="00B52B16" w:rsidP="002934F4">
            <w:pPr>
              <w:spacing w:line="360" w:lineRule="auto"/>
              <w:jc w:val="both"/>
              <w:rPr>
                <w:rFonts w:cs="Arial"/>
                <w:sz w:val="20"/>
                <w:szCs w:val="20"/>
                <w:lang w:val="en-ZA"/>
              </w:rPr>
            </w:pPr>
            <w:r w:rsidRPr="00B52B16">
              <w:rPr>
                <w:rFonts w:cs="Arial"/>
                <w:sz w:val="20"/>
                <w:szCs w:val="20"/>
                <w:lang w:val="en-US"/>
              </w:rPr>
              <w:t>1</w:t>
            </w:r>
            <w:r w:rsidR="002934F4">
              <w:rPr>
                <w:rFonts w:cs="Arial"/>
                <w:sz w:val="20"/>
                <w:szCs w:val="20"/>
                <w:lang w:val="en-US"/>
              </w:rPr>
              <w:t>04</w:t>
            </w:r>
            <w:r w:rsidRPr="00B52B16">
              <w:rPr>
                <w:rFonts w:cs="Arial"/>
                <w:sz w:val="20"/>
                <w:szCs w:val="20"/>
                <w:lang w:val="en-US"/>
              </w:rPr>
              <w:t xml:space="preserve"> (</w:t>
            </w:r>
            <w:r w:rsidR="002934F4">
              <w:rPr>
                <w:rFonts w:cs="Arial"/>
                <w:sz w:val="20"/>
                <w:szCs w:val="20"/>
                <w:lang w:val="en-US"/>
              </w:rPr>
              <w:t>100</w:t>
            </w:r>
            <w:r w:rsidRPr="00B52B16">
              <w:rPr>
                <w:rFonts w:cs="Arial"/>
                <w:sz w:val="20"/>
                <w:szCs w:val="20"/>
                <w:lang w:val="en-US"/>
              </w:rPr>
              <w:t>.</w:t>
            </w:r>
            <w:r w:rsidR="002934F4">
              <w:rPr>
                <w:rFonts w:cs="Arial"/>
                <w:sz w:val="20"/>
                <w:szCs w:val="20"/>
                <w:lang w:val="en-US"/>
              </w:rPr>
              <w:t>0</w:t>
            </w:r>
            <w:r w:rsidRPr="00B52B16">
              <w:rPr>
                <w:rFonts w:cs="Arial"/>
                <w:sz w:val="20"/>
                <w:szCs w:val="20"/>
                <w:lang w:val="en-US"/>
              </w:rPr>
              <w:t>)</w:t>
            </w:r>
          </w:p>
        </w:tc>
      </w:tr>
      <w:tr w:rsidR="00B52B16" w:rsidRPr="00B52B16" w14:paraId="4F9B3D04" w14:textId="77777777" w:rsidTr="00516C76">
        <w:trPr>
          <w:trHeight w:val="276"/>
        </w:trPr>
        <w:tc>
          <w:tcPr>
            <w:tcW w:w="6092" w:type="dxa"/>
            <w:tcBorders>
              <w:left w:val="single" w:sz="4" w:space="0" w:color="auto"/>
            </w:tcBorders>
            <w:noWrap/>
            <w:hideMark/>
          </w:tcPr>
          <w:p w14:paraId="7E4076D5" w14:textId="77777777" w:rsidR="00B52B16" w:rsidRPr="00B52B16" w:rsidRDefault="00B52B16" w:rsidP="00B52B16">
            <w:pPr>
              <w:spacing w:line="360" w:lineRule="auto"/>
              <w:jc w:val="both"/>
              <w:rPr>
                <w:rFonts w:cs="Arial"/>
                <w:bCs/>
                <w:sz w:val="20"/>
                <w:szCs w:val="20"/>
                <w:lang w:val="en-ZA"/>
              </w:rPr>
            </w:pPr>
            <w:r w:rsidRPr="00B52B16">
              <w:rPr>
                <w:rFonts w:cs="Arial"/>
                <w:bCs/>
                <w:sz w:val="20"/>
                <w:szCs w:val="20"/>
                <w:lang w:val="en-US"/>
              </w:rPr>
              <w:t>Symptom Onset Date</w:t>
            </w:r>
          </w:p>
        </w:tc>
        <w:tc>
          <w:tcPr>
            <w:tcW w:w="4395" w:type="dxa"/>
            <w:tcBorders>
              <w:top w:val="nil"/>
              <w:left w:val="nil"/>
              <w:bottom w:val="nil"/>
              <w:right w:val="nil"/>
            </w:tcBorders>
            <w:shd w:val="clear" w:color="auto" w:fill="auto"/>
            <w:noWrap/>
            <w:vAlign w:val="bottom"/>
          </w:tcPr>
          <w:p w14:paraId="0A1BD0EE" w14:textId="37EE03EF" w:rsidR="00B52B16" w:rsidRPr="00B52B16" w:rsidRDefault="00EF01F3" w:rsidP="00EF01F3">
            <w:pPr>
              <w:spacing w:line="360" w:lineRule="auto"/>
              <w:jc w:val="both"/>
              <w:rPr>
                <w:rFonts w:cs="Arial"/>
                <w:sz w:val="20"/>
                <w:szCs w:val="20"/>
                <w:lang w:val="en-ZA"/>
              </w:rPr>
            </w:pPr>
            <w:proofErr w:type="gramStart"/>
            <w:r>
              <w:rPr>
                <w:rFonts w:cs="Arial"/>
                <w:sz w:val="20"/>
                <w:szCs w:val="20"/>
                <w:lang w:val="en-US"/>
              </w:rPr>
              <w:t>4  115</w:t>
            </w:r>
            <w:proofErr w:type="gramEnd"/>
            <w:r w:rsidR="00B52B16" w:rsidRPr="00B52B16">
              <w:rPr>
                <w:rFonts w:cs="Arial"/>
                <w:sz w:val="20"/>
                <w:szCs w:val="20"/>
                <w:lang w:val="en-US"/>
              </w:rPr>
              <w:t xml:space="preserve"> (</w:t>
            </w:r>
            <w:r>
              <w:rPr>
                <w:rFonts w:cs="Arial"/>
                <w:sz w:val="20"/>
                <w:szCs w:val="20"/>
                <w:lang w:val="en-US"/>
              </w:rPr>
              <w:t>70.0</w:t>
            </w:r>
            <w:r w:rsidR="00B52B16" w:rsidRPr="00B52B16">
              <w:rPr>
                <w:rFonts w:cs="Arial"/>
                <w:sz w:val="20"/>
                <w:szCs w:val="20"/>
                <w:lang w:val="en-US"/>
              </w:rPr>
              <w:t>)</w:t>
            </w:r>
          </w:p>
        </w:tc>
        <w:tc>
          <w:tcPr>
            <w:tcW w:w="4059" w:type="dxa"/>
            <w:tcBorders>
              <w:top w:val="nil"/>
              <w:left w:val="nil"/>
              <w:bottom w:val="nil"/>
              <w:right w:val="single" w:sz="4" w:space="0" w:color="auto"/>
            </w:tcBorders>
            <w:shd w:val="clear" w:color="auto" w:fill="auto"/>
            <w:vAlign w:val="bottom"/>
            <w:hideMark/>
          </w:tcPr>
          <w:p w14:paraId="682ADE33" w14:textId="118F664F" w:rsidR="00B52B16" w:rsidRPr="00B52B16" w:rsidRDefault="002934F4" w:rsidP="002934F4">
            <w:pPr>
              <w:spacing w:line="360" w:lineRule="auto"/>
              <w:jc w:val="both"/>
              <w:rPr>
                <w:rFonts w:cs="Arial"/>
                <w:sz w:val="20"/>
                <w:szCs w:val="20"/>
                <w:lang w:val="en-ZA"/>
              </w:rPr>
            </w:pPr>
            <w:r>
              <w:rPr>
                <w:rFonts w:cs="Arial"/>
                <w:sz w:val="20"/>
                <w:szCs w:val="20"/>
                <w:lang w:val="en-US"/>
              </w:rPr>
              <w:t>99</w:t>
            </w:r>
            <w:r w:rsidRPr="00B52B16">
              <w:rPr>
                <w:rFonts w:cs="Arial"/>
                <w:sz w:val="20"/>
                <w:szCs w:val="20"/>
                <w:lang w:val="en-US"/>
              </w:rPr>
              <w:t xml:space="preserve"> </w:t>
            </w:r>
            <w:r w:rsidR="00B52B16" w:rsidRPr="00B52B16">
              <w:rPr>
                <w:rFonts w:cs="Arial"/>
                <w:sz w:val="20"/>
                <w:szCs w:val="20"/>
                <w:lang w:val="en-US"/>
              </w:rPr>
              <w:t>(95.</w:t>
            </w:r>
            <w:r>
              <w:rPr>
                <w:rFonts w:cs="Arial"/>
                <w:sz w:val="20"/>
                <w:szCs w:val="20"/>
                <w:lang w:val="en-US"/>
              </w:rPr>
              <w:t>2</w:t>
            </w:r>
            <w:r w:rsidR="00B52B16" w:rsidRPr="00B52B16">
              <w:rPr>
                <w:rFonts w:cs="Arial"/>
                <w:sz w:val="20"/>
                <w:szCs w:val="20"/>
                <w:lang w:val="en-US"/>
              </w:rPr>
              <w:t>)</w:t>
            </w:r>
          </w:p>
        </w:tc>
      </w:tr>
      <w:tr w:rsidR="00B52B16" w:rsidRPr="00B52B16" w14:paraId="191399D8" w14:textId="77777777" w:rsidTr="00516C76">
        <w:trPr>
          <w:trHeight w:val="276"/>
        </w:trPr>
        <w:tc>
          <w:tcPr>
            <w:tcW w:w="6092" w:type="dxa"/>
            <w:tcBorders>
              <w:left w:val="single" w:sz="4" w:space="0" w:color="auto"/>
            </w:tcBorders>
            <w:noWrap/>
            <w:hideMark/>
          </w:tcPr>
          <w:p w14:paraId="1180B146" w14:textId="77777777" w:rsidR="00B52B16" w:rsidRPr="00B52B16" w:rsidRDefault="00B52B16" w:rsidP="00B52B16">
            <w:pPr>
              <w:spacing w:line="360" w:lineRule="auto"/>
              <w:jc w:val="both"/>
              <w:rPr>
                <w:rFonts w:cs="Arial"/>
                <w:bCs/>
                <w:sz w:val="20"/>
                <w:szCs w:val="20"/>
                <w:lang w:val="en-ZA"/>
              </w:rPr>
            </w:pPr>
            <w:r w:rsidRPr="00B52B16">
              <w:rPr>
                <w:rFonts w:cs="Arial"/>
                <w:bCs/>
                <w:sz w:val="20"/>
                <w:szCs w:val="20"/>
                <w:lang w:val="en-US"/>
              </w:rPr>
              <w:t>Diagnosis Date</w:t>
            </w:r>
          </w:p>
        </w:tc>
        <w:tc>
          <w:tcPr>
            <w:tcW w:w="4395" w:type="dxa"/>
            <w:tcBorders>
              <w:top w:val="nil"/>
              <w:left w:val="nil"/>
              <w:right w:val="nil"/>
            </w:tcBorders>
            <w:shd w:val="clear" w:color="auto" w:fill="auto"/>
            <w:noWrap/>
            <w:vAlign w:val="bottom"/>
          </w:tcPr>
          <w:p w14:paraId="111D96B6" w14:textId="4554909B" w:rsidR="00B52B16" w:rsidRPr="00B52B16" w:rsidRDefault="002934F4" w:rsidP="002934F4">
            <w:pPr>
              <w:spacing w:line="360" w:lineRule="auto"/>
              <w:jc w:val="both"/>
              <w:rPr>
                <w:rFonts w:cs="Arial"/>
                <w:sz w:val="20"/>
                <w:szCs w:val="20"/>
                <w:lang w:val="en-ZA"/>
              </w:rPr>
            </w:pPr>
            <w:r>
              <w:rPr>
                <w:rFonts w:cs="Arial"/>
                <w:sz w:val="20"/>
                <w:szCs w:val="20"/>
                <w:lang w:val="en-US"/>
              </w:rPr>
              <w:t>5 879</w:t>
            </w:r>
            <w:r w:rsidR="00B52B16" w:rsidRPr="00B52B16">
              <w:rPr>
                <w:rFonts w:cs="Arial"/>
                <w:sz w:val="20"/>
                <w:szCs w:val="20"/>
                <w:lang w:val="en-US"/>
              </w:rPr>
              <w:t xml:space="preserve"> (100.0)</w:t>
            </w:r>
          </w:p>
        </w:tc>
        <w:tc>
          <w:tcPr>
            <w:tcW w:w="4059" w:type="dxa"/>
            <w:tcBorders>
              <w:top w:val="nil"/>
              <w:left w:val="nil"/>
              <w:right w:val="single" w:sz="4" w:space="0" w:color="auto"/>
            </w:tcBorders>
            <w:shd w:val="clear" w:color="auto" w:fill="auto"/>
            <w:vAlign w:val="bottom"/>
            <w:hideMark/>
          </w:tcPr>
          <w:p w14:paraId="372B7426" w14:textId="583C7515" w:rsidR="00B52B16" w:rsidRPr="00B52B16" w:rsidRDefault="002934F4" w:rsidP="002934F4">
            <w:pPr>
              <w:spacing w:line="360" w:lineRule="auto"/>
              <w:jc w:val="both"/>
              <w:rPr>
                <w:rFonts w:cs="Arial"/>
                <w:sz w:val="20"/>
                <w:szCs w:val="20"/>
                <w:lang w:val="en-ZA"/>
              </w:rPr>
            </w:pPr>
            <w:r>
              <w:rPr>
                <w:rFonts w:cs="Arial"/>
                <w:sz w:val="20"/>
                <w:szCs w:val="20"/>
                <w:lang w:val="en-US"/>
              </w:rPr>
              <w:t>104</w:t>
            </w:r>
            <w:r w:rsidR="00B52B16" w:rsidRPr="00B52B16">
              <w:rPr>
                <w:rFonts w:cs="Arial"/>
                <w:sz w:val="20"/>
                <w:szCs w:val="20"/>
                <w:lang w:val="en-US"/>
              </w:rPr>
              <w:t xml:space="preserve"> (100.0)</w:t>
            </w:r>
          </w:p>
        </w:tc>
      </w:tr>
      <w:tr w:rsidR="00B52B16" w:rsidRPr="00B52B16" w14:paraId="3B5D471A" w14:textId="77777777" w:rsidTr="00516C76">
        <w:trPr>
          <w:trHeight w:val="276"/>
        </w:trPr>
        <w:tc>
          <w:tcPr>
            <w:tcW w:w="6092" w:type="dxa"/>
            <w:tcBorders>
              <w:left w:val="single" w:sz="4" w:space="0" w:color="auto"/>
              <w:bottom w:val="single" w:sz="4" w:space="0" w:color="auto"/>
            </w:tcBorders>
            <w:noWrap/>
            <w:hideMark/>
          </w:tcPr>
          <w:p w14:paraId="2001A440" w14:textId="77777777" w:rsidR="00B52B16" w:rsidRPr="00B52B16" w:rsidRDefault="00B52B16" w:rsidP="00B52B16">
            <w:pPr>
              <w:spacing w:line="360" w:lineRule="auto"/>
              <w:jc w:val="both"/>
              <w:rPr>
                <w:rFonts w:cs="Arial"/>
                <w:bCs/>
                <w:sz w:val="20"/>
                <w:szCs w:val="20"/>
                <w:lang w:val="en-ZA"/>
              </w:rPr>
            </w:pPr>
            <w:r w:rsidRPr="00B52B16">
              <w:rPr>
                <w:rFonts w:cs="Arial"/>
                <w:bCs/>
                <w:sz w:val="20"/>
                <w:szCs w:val="20"/>
                <w:lang w:val="en-US"/>
              </w:rPr>
              <w:t>Patient outcome status</w:t>
            </w:r>
          </w:p>
        </w:tc>
        <w:tc>
          <w:tcPr>
            <w:tcW w:w="4395" w:type="dxa"/>
            <w:tcBorders>
              <w:bottom w:val="single" w:sz="4" w:space="0" w:color="auto"/>
            </w:tcBorders>
            <w:noWrap/>
            <w:vAlign w:val="bottom"/>
          </w:tcPr>
          <w:p w14:paraId="7A06E83D" w14:textId="7A49AE2A" w:rsidR="00B52B16" w:rsidRPr="00B52B16" w:rsidRDefault="002934F4" w:rsidP="002934F4">
            <w:pPr>
              <w:spacing w:line="360" w:lineRule="auto"/>
              <w:jc w:val="both"/>
              <w:rPr>
                <w:rFonts w:cs="Arial"/>
                <w:sz w:val="20"/>
                <w:szCs w:val="20"/>
                <w:lang w:val="en-ZA"/>
              </w:rPr>
            </w:pPr>
            <w:r>
              <w:rPr>
                <w:rFonts w:cs="Arial"/>
                <w:sz w:val="20"/>
                <w:szCs w:val="20"/>
                <w:lang w:val="en-US"/>
              </w:rPr>
              <w:t>3 966</w:t>
            </w:r>
            <w:r w:rsidR="00B52B16" w:rsidRPr="00B52B16">
              <w:rPr>
                <w:rFonts w:cs="Arial"/>
                <w:sz w:val="20"/>
                <w:szCs w:val="20"/>
                <w:lang w:val="en-US"/>
              </w:rPr>
              <w:t xml:space="preserve"> (</w:t>
            </w:r>
            <w:r>
              <w:rPr>
                <w:rFonts w:cs="Arial"/>
                <w:sz w:val="20"/>
                <w:szCs w:val="20"/>
                <w:lang w:val="en-US"/>
              </w:rPr>
              <w:t>6</w:t>
            </w:r>
            <w:r w:rsidR="00B52B16" w:rsidRPr="00B52B16">
              <w:rPr>
                <w:rFonts w:cs="Arial"/>
                <w:sz w:val="20"/>
                <w:szCs w:val="20"/>
                <w:lang w:val="en-US"/>
              </w:rPr>
              <w:t>7.</w:t>
            </w:r>
            <w:r>
              <w:rPr>
                <w:rFonts w:cs="Arial"/>
                <w:sz w:val="20"/>
                <w:szCs w:val="20"/>
                <w:lang w:val="en-US"/>
              </w:rPr>
              <w:t>4</w:t>
            </w:r>
            <w:r w:rsidR="00B52B16" w:rsidRPr="00B52B16">
              <w:rPr>
                <w:rFonts w:cs="Arial"/>
                <w:sz w:val="20"/>
                <w:szCs w:val="20"/>
                <w:lang w:val="en-US"/>
              </w:rPr>
              <w:t>)</w:t>
            </w:r>
          </w:p>
        </w:tc>
        <w:tc>
          <w:tcPr>
            <w:tcW w:w="4059" w:type="dxa"/>
            <w:tcBorders>
              <w:bottom w:val="single" w:sz="4" w:space="0" w:color="auto"/>
              <w:right w:val="single" w:sz="4" w:space="0" w:color="auto"/>
            </w:tcBorders>
            <w:vAlign w:val="bottom"/>
            <w:hideMark/>
          </w:tcPr>
          <w:p w14:paraId="760866D1" w14:textId="08EBA51E" w:rsidR="00B52B16" w:rsidRPr="00B52B16" w:rsidRDefault="002934F4" w:rsidP="00B52B16">
            <w:pPr>
              <w:spacing w:line="360" w:lineRule="auto"/>
              <w:jc w:val="both"/>
              <w:rPr>
                <w:rFonts w:cs="Arial"/>
                <w:sz w:val="20"/>
                <w:szCs w:val="20"/>
                <w:lang w:val="en-ZA"/>
              </w:rPr>
            </w:pPr>
            <w:r>
              <w:rPr>
                <w:rFonts w:cs="Arial"/>
                <w:sz w:val="20"/>
                <w:szCs w:val="20"/>
                <w:lang w:val="en-US"/>
              </w:rPr>
              <w:t>99</w:t>
            </w:r>
            <w:r w:rsidRPr="00B52B16">
              <w:rPr>
                <w:rFonts w:cs="Arial"/>
                <w:sz w:val="20"/>
                <w:szCs w:val="20"/>
                <w:lang w:val="en-US"/>
              </w:rPr>
              <w:t xml:space="preserve"> </w:t>
            </w:r>
            <w:r w:rsidR="00B52B16" w:rsidRPr="00B52B16">
              <w:rPr>
                <w:rFonts w:cs="Arial"/>
                <w:sz w:val="20"/>
                <w:szCs w:val="20"/>
                <w:lang w:val="en-US"/>
              </w:rPr>
              <w:t>(95.2)</w:t>
            </w:r>
          </w:p>
        </w:tc>
      </w:tr>
    </w:tbl>
    <w:p w14:paraId="071A4980" w14:textId="77777777" w:rsidR="006065D9" w:rsidRDefault="006065D9" w:rsidP="00B52B16">
      <w:pPr>
        <w:spacing w:line="360" w:lineRule="auto"/>
        <w:jc w:val="both"/>
        <w:rPr>
          <w:rFonts w:cs="Arial"/>
          <w:b/>
          <w:sz w:val="20"/>
          <w:szCs w:val="20"/>
          <w:lang w:val="en-ZA"/>
        </w:rPr>
      </w:pPr>
    </w:p>
    <w:p w14:paraId="211794A1" w14:textId="77777777" w:rsidR="006065D9" w:rsidRDefault="006065D9">
      <w:pPr>
        <w:rPr>
          <w:rFonts w:cs="Arial"/>
          <w:b/>
          <w:sz w:val="20"/>
          <w:szCs w:val="20"/>
          <w:lang w:val="en-ZA"/>
        </w:rPr>
      </w:pPr>
      <w:r>
        <w:rPr>
          <w:rFonts w:cs="Arial"/>
          <w:b/>
          <w:sz w:val="20"/>
          <w:szCs w:val="20"/>
          <w:lang w:val="en-ZA"/>
        </w:rPr>
        <w:br w:type="page"/>
      </w:r>
    </w:p>
    <w:p w14:paraId="5FE11C2C" w14:textId="16825585" w:rsidR="00B52B16" w:rsidRPr="00B52B16" w:rsidRDefault="00B52B16" w:rsidP="00B52B16">
      <w:pPr>
        <w:spacing w:line="360" w:lineRule="auto"/>
        <w:jc w:val="both"/>
        <w:rPr>
          <w:rFonts w:cs="Arial"/>
          <w:b/>
          <w:sz w:val="20"/>
          <w:szCs w:val="20"/>
          <w:lang w:val="en-ZA"/>
        </w:rPr>
      </w:pPr>
      <w:r w:rsidRPr="00B52B16">
        <w:rPr>
          <w:rFonts w:cs="Arial"/>
          <w:b/>
          <w:sz w:val="20"/>
          <w:szCs w:val="20"/>
          <w:lang w:val="en-ZA"/>
        </w:rPr>
        <w:lastRenderedPageBreak/>
        <w:t xml:space="preserve">Timeliness of clinical notifications by NMC categories and province, </w:t>
      </w:r>
      <w:r w:rsidR="007367AF">
        <w:rPr>
          <w:rFonts w:cs="Arial"/>
          <w:b/>
          <w:sz w:val="20"/>
          <w:szCs w:val="20"/>
          <w:lang w:val="en-ZA"/>
        </w:rPr>
        <w:t>April</w:t>
      </w:r>
      <w:r w:rsidRPr="00B52B16">
        <w:rPr>
          <w:rFonts w:cs="Arial"/>
          <w:b/>
          <w:sz w:val="20"/>
          <w:szCs w:val="20"/>
          <w:lang w:val="en-ZA"/>
        </w:rPr>
        <w:t xml:space="preserve"> 2023 </w:t>
      </w:r>
    </w:p>
    <w:p w14:paraId="43E68C83" w14:textId="1272EEAD" w:rsidR="00000B26" w:rsidRDefault="00B52B16" w:rsidP="002F1092">
      <w:pPr>
        <w:spacing w:after="0" w:line="360" w:lineRule="auto"/>
        <w:jc w:val="both"/>
        <w:rPr>
          <w:rFonts w:cs="Arial"/>
          <w:iCs/>
          <w:sz w:val="20"/>
          <w:szCs w:val="20"/>
          <w:lang w:val="en-ZA"/>
        </w:rPr>
      </w:pPr>
      <w:bookmarkStart w:id="7" w:name="_Toc17457818"/>
      <w:r w:rsidRPr="00B52B16">
        <w:rPr>
          <w:rFonts w:cs="Arial"/>
          <w:iCs/>
          <w:sz w:val="20"/>
          <w:szCs w:val="20"/>
          <w:lang w:val="en-ZA"/>
        </w:rPr>
        <w:t xml:space="preserve">Timeliness is measured by the number of days from the time of diagnosis of the NMC to the time of notification. Overall, it took a median of </w:t>
      </w:r>
      <w:r w:rsidR="00C620AF">
        <w:rPr>
          <w:rFonts w:cs="Arial"/>
          <w:iCs/>
          <w:sz w:val="20"/>
          <w:szCs w:val="20"/>
          <w:lang w:val="en-ZA"/>
        </w:rPr>
        <w:t>a day</w:t>
      </w:r>
      <w:r w:rsidR="005938D6">
        <w:rPr>
          <w:rFonts w:cs="Arial"/>
          <w:iCs/>
          <w:sz w:val="20"/>
          <w:szCs w:val="20"/>
          <w:lang w:val="en-ZA"/>
        </w:rPr>
        <w:t xml:space="preserve"> </w:t>
      </w:r>
      <w:r w:rsidRPr="00B52B16">
        <w:rPr>
          <w:rFonts w:cs="Arial"/>
          <w:iCs/>
          <w:sz w:val="20"/>
          <w:szCs w:val="20"/>
          <w:lang w:val="en-ZA"/>
        </w:rPr>
        <w:t>(IQR:0-</w:t>
      </w:r>
      <w:r w:rsidR="009E5432">
        <w:rPr>
          <w:rFonts w:cs="Arial"/>
          <w:iCs/>
          <w:sz w:val="20"/>
          <w:szCs w:val="20"/>
          <w:lang w:val="en-ZA"/>
        </w:rPr>
        <w:t>2</w:t>
      </w:r>
      <w:r w:rsidRPr="00B52B16">
        <w:rPr>
          <w:rFonts w:cs="Arial"/>
          <w:iCs/>
          <w:sz w:val="20"/>
          <w:szCs w:val="20"/>
          <w:lang w:val="en-ZA"/>
        </w:rPr>
        <w:t xml:space="preserve">) to report category 1 NMCs in </w:t>
      </w:r>
      <w:r w:rsidR="007367AF">
        <w:rPr>
          <w:rFonts w:cs="Arial"/>
          <w:iCs/>
          <w:sz w:val="20"/>
          <w:szCs w:val="20"/>
          <w:lang w:val="en-ZA"/>
        </w:rPr>
        <w:t>April</w:t>
      </w:r>
      <w:r w:rsidRPr="00B52B16">
        <w:rPr>
          <w:rFonts w:cs="Arial"/>
          <w:iCs/>
          <w:sz w:val="20"/>
          <w:szCs w:val="20"/>
          <w:lang w:val="en-ZA"/>
        </w:rPr>
        <w:t xml:space="preserve"> 2023 (</w:t>
      </w:r>
      <w:r w:rsidRPr="00B52B16">
        <w:rPr>
          <w:rFonts w:cs="Arial"/>
          <w:b/>
          <w:iCs/>
          <w:sz w:val="20"/>
          <w:szCs w:val="20"/>
          <w:lang w:val="en-ZA"/>
        </w:rPr>
        <w:t>Table 7</w:t>
      </w:r>
      <w:r w:rsidRPr="00B52B16">
        <w:rPr>
          <w:rFonts w:cs="Arial"/>
          <w:iCs/>
          <w:sz w:val="20"/>
          <w:szCs w:val="20"/>
          <w:lang w:val="en-ZA"/>
        </w:rPr>
        <w:t>).</w:t>
      </w:r>
      <w:r w:rsidR="00105B53">
        <w:rPr>
          <w:rFonts w:cs="Arial"/>
          <w:iCs/>
          <w:sz w:val="20"/>
          <w:szCs w:val="20"/>
          <w:lang w:val="en-ZA"/>
        </w:rPr>
        <w:t xml:space="preserve"> </w:t>
      </w:r>
      <w:r w:rsidR="002F1092" w:rsidRPr="002F1092">
        <w:rPr>
          <w:rFonts w:cs="Arial"/>
          <w:iCs/>
          <w:sz w:val="20"/>
          <w:szCs w:val="20"/>
          <w:lang w:val="en-ZA"/>
        </w:rPr>
        <w:t>The interval between the beginning of NMC symptoms and the diagnosis was calculated.</w:t>
      </w:r>
      <w:r w:rsidR="00C620AF">
        <w:rPr>
          <w:rFonts w:cs="Arial"/>
          <w:iCs/>
          <w:sz w:val="20"/>
          <w:szCs w:val="20"/>
          <w:lang w:val="en-ZA"/>
        </w:rPr>
        <w:t xml:space="preserve"> </w:t>
      </w:r>
      <w:r w:rsidR="002F1092" w:rsidRPr="002F1092">
        <w:rPr>
          <w:rFonts w:cs="Arial"/>
          <w:iCs/>
          <w:sz w:val="20"/>
          <w:szCs w:val="20"/>
          <w:lang w:val="en-ZA"/>
        </w:rPr>
        <w:t>Category 1 NMC</w:t>
      </w:r>
      <w:r w:rsidR="002F1092">
        <w:rPr>
          <w:rFonts w:cs="Arial"/>
          <w:iCs/>
          <w:sz w:val="20"/>
          <w:szCs w:val="20"/>
          <w:lang w:val="en-ZA"/>
        </w:rPr>
        <w:t>s were</w:t>
      </w:r>
      <w:r w:rsidR="002F1092" w:rsidRPr="002F1092">
        <w:rPr>
          <w:rFonts w:cs="Arial"/>
          <w:iCs/>
          <w:sz w:val="20"/>
          <w:szCs w:val="20"/>
          <w:lang w:val="en-ZA"/>
        </w:rPr>
        <w:t xml:space="preserve"> diagnosed after a median of 2 days (IQR:0-4) of symptoms onset in 709 </w:t>
      </w:r>
      <w:r w:rsidR="00000B26">
        <w:rPr>
          <w:rFonts w:cs="Arial"/>
          <w:iCs/>
          <w:sz w:val="20"/>
          <w:szCs w:val="20"/>
          <w:lang w:val="en-ZA"/>
        </w:rPr>
        <w:t>notifications.</w:t>
      </w:r>
      <w:r w:rsidR="002F1092" w:rsidRPr="002F1092" w:rsidDel="002F1092">
        <w:rPr>
          <w:rFonts w:cs="Arial"/>
          <w:iCs/>
          <w:sz w:val="20"/>
          <w:szCs w:val="20"/>
          <w:lang w:val="en-ZA"/>
        </w:rPr>
        <w:t xml:space="preserve"> </w:t>
      </w:r>
    </w:p>
    <w:p w14:paraId="706F2082" w14:textId="64203D8F" w:rsidR="00D30A23" w:rsidRDefault="00B52B16" w:rsidP="002F1092">
      <w:pPr>
        <w:spacing w:after="0" w:line="360" w:lineRule="auto"/>
        <w:jc w:val="both"/>
        <w:rPr>
          <w:rFonts w:cs="Arial"/>
          <w:sz w:val="20"/>
          <w:szCs w:val="20"/>
          <w:lang w:val="en-ZA"/>
        </w:rPr>
      </w:pPr>
      <w:r w:rsidRPr="00B52B16">
        <w:rPr>
          <w:rFonts w:cs="Arial"/>
          <w:b/>
          <w:iCs/>
          <w:sz w:val="20"/>
          <w:szCs w:val="20"/>
          <w:lang w:val="en-ZA"/>
        </w:rPr>
        <w:t>Table 7</w:t>
      </w:r>
      <w:r w:rsidRPr="00B52B16">
        <w:rPr>
          <w:rFonts w:cs="Arial"/>
          <w:b/>
          <w:sz w:val="20"/>
          <w:szCs w:val="20"/>
          <w:lang w:val="en-ZA"/>
        </w:rPr>
        <w:t xml:space="preserve">: </w:t>
      </w:r>
      <w:r w:rsidRPr="00B52B16">
        <w:rPr>
          <w:rFonts w:cs="Arial"/>
          <w:sz w:val="20"/>
          <w:szCs w:val="20"/>
          <w:lang w:val="en-ZA"/>
        </w:rPr>
        <w:t>Time to notification of Category 1 and 2 NMC</w:t>
      </w:r>
      <w:bookmarkEnd w:id="7"/>
      <w:r w:rsidRPr="00B52B16">
        <w:rPr>
          <w:rFonts w:cs="Arial"/>
          <w:sz w:val="20"/>
          <w:szCs w:val="20"/>
          <w:lang w:val="en-ZA"/>
        </w:rPr>
        <w:t xml:space="preserve">, </w:t>
      </w:r>
      <w:r w:rsidR="007367AF">
        <w:rPr>
          <w:rFonts w:cs="Arial"/>
          <w:sz w:val="20"/>
          <w:szCs w:val="20"/>
          <w:lang w:val="en-ZA"/>
        </w:rPr>
        <w:t>April</w:t>
      </w:r>
      <w:r w:rsidRPr="00B52B16">
        <w:rPr>
          <w:rFonts w:cs="Arial"/>
          <w:sz w:val="20"/>
          <w:szCs w:val="20"/>
          <w:lang w:val="en-ZA"/>
        </w:rPr>
        <w:t xml:space="preserve"> 2023</w:t>
      </w:r>
    </w:p>
    <w:tbl>
      <w:tblPr>
        <w:tblStyle w:val="TableGrid5"/>
        <w:tblpPr w:leftFromText="180" w:rightFromText="180" w:vertAnchor="text" w:tblpY="1"/>
        <w:tblOverlap w:val="never"/>
        <w:tblW w:w="133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3"/>
        <w:gridCol w:w="2481"/>
        <w:gridCol w:w="2229"/>
        <w:gridCol w:w="2226"/>
        <w:gridCol w:w="2094"/>
        <w:gridCol w:w="2140"/>
      </w:tblGrid>
      <w:tr w:rsidR="00B52B16" w:rsidRPr="00B52B16" w14:paraId="1F854BE1" w14:textId="77777777" w:rsidTr="00913F5A">
        <w:trPr>
          <w:trHeight w:val="238"/>
        </w:trPr>
        <w:tc>
          <w:tcPr>
            <w:tcW w:w="2223" w:type="dxa"/>
            <w:vMerge w:val="restart"/>
            <w:tcBorders>
              <w:top w:val="single" w:sz="4" w:space="0" w:color="auto"/>
              <w:left w:val="single" w:sz="4" w:space="0" w:color="auto"/>
              <w:bottom w:val="single" w:sz="12" w:space="0" w:color="auto"/>
              <w:right w:val="single" w:sz="4" w:space="0" w:color="auto"/>
            </w:tcBorders>
            <w:noWrap/>
          </w:tcPr>
          <w:p w14:paraId="24B87E1B" w14:textId="77777777" w:rsidR="00B52B16" w:rsidRPr="00B52B16" w:rsidRDefault="00B52B16" w:rsidP="00B52B16">
            <w:pPr>
              <w:spacing w:line="276" w:lineRule="auto"/>
              <w:jc w:val="center"/>
              <w:rPr>
                <w:rFonts w:ascii="Arial" w:hAnsi="Arial" w:cs="Arial"/>
                <w:b/>
                <w:sz w:val="18"/>
                <w:szCs w:val="18"/>
                <w:lang w:val="en-ZA"/>
              </w:rPr>
            </w:pPr>
          </w:p>
          <w:p w14:paraId="54CA8CC7" w14:textId="77777777" w:rsidR="00B52B16" w:rsidRPr="00B52B16" w:rsidRDefault="00B52B16" w:rsidP="00B52B16">
            <w:pPr>
              <w:spacing w:line="276" w:lineRule="auto"/>
              <w:jc w:val="center"/>
              <w:rPr>
                <w:rFonts w:ascii="Arial" w:hAnsi="Arial" w:cs="Arial"/>
                <w:b/>
                <w:sz w:val="18"/>
                <w:szCs w:val="18"/>
                <w:lang w:val="en-ZA"/>
              </w:rPr>
            </w:pPr>
          </w:p>
          <w:p w14:paraId="79878641" w14:textId="77777777" w:rsidR="00B52B16" w:rsidRPr="00B52B16" w:rsidRDefault="00B52B16" w:rsidP="00B52B16">
            <w:pPr>
              <w:spacing w:line="276" w:lineRule="auto"/>
              <w:jc w:val="center"/>
              <w:rPr>
                <w:rFonts w:ascii="Arial" w:hAnsi="Arial" w:cs="Arial"/>
                <w:b/>
                <w:sz w:val="18"/>
                <w:szCs w:val="18"/>
                <w:lang w:val="en-ZA"/>
              </w:rPr>
            </w:pPr>
          </w:p>
          <w:p w14:paraId="5F367541" w14:textId="77777777" w:rsidR="00B52B16" w:rsidRPr="00B52B16" w:rsidRDefault="00B52B16" w:rsidP="00B52B16">
            <w:pPr>
              <w:spacing w:line="276" w:lineRule="auto"/>
              <w:jc w:val="center"/>
              <w:rPr>
                <w:rFonts w:ascii="Arial" w:hAnsi="Arial" w:cs="Arial"/>
                <w:b/>
                <w:sz w:val="18"/>
                <w:szCs w:val="18"/>
                <w:lang w:val="en-ZA"/>
              </w:rPr>
            </w:pPr>
          </w:p>
          <w:p w14:paraId="473D3261" w14:textId="77777777" w:rsidR="00B52B16" w:rsidRPr="00B52B16" w:rsidRDefault="00B52B16" w:rsidP="00B52B16">
            <w:pPr>
              <w:spacing w:line="276" w:lineRule="auto"/>
              <w:jc w:val="center"/>
              <w:rPr>
                <w:rFonts w:ascii="Arial" w:hAnsi="Arial" w:cs="Arial"/>
                <w:b/>
                <w:sz w:val="18"/>
                <w:szCs w:val="18"/>
                <w:lang w:val="en-ZA"/>
              </w:rPr>
            </w:pPr>
          </w:p>
          <w:p w14:paraId="11C27F12" w14:textId="77777777" w:rsidR="00B52B16" w:rsidRPr="00B52B16" w:rsidRDefault="00B52B16" w:rsidP="00B52B16">
            <w:pPr>
              <w:spacing w:line="276" w:lineRule="auto"/>
              <w:jc w:val="center"/>
              <w:rPr>
                <w:rFonts w:ascii="Arial" w:hAnsi="Arial" w:cs="Arial"/>
                <w:b/>
                <w:sz w:val="18"/>
                <w:szCs w:val="18"/>
                <w:lang w:val="en-ZA"/>
              </w:rPr>
            </w:pPr>
          </w:p>
          <w:p w14:paraId="6D91821E" w14:textId="77777777" w:rsidR="00B52B16" w:rsidRPr="00B52B16" w:rsidRDefault="00B52B16" w:rsidP="00B52B16">
            <w:pPr>
              <w:spacing w:line="276" w:lineRule="auto"/>
              <w:jc w:val="center"/>
              <w:rPr>
                <w:rFonts w:ascii="Arial" w:hAnsi="Arial" w:cs="Arial"/>
                <w:b/>
                <w:i/>
                <w:sz w:val="18"/>
                <w:szCs w:val="18"/>
                <w:lang w:val="en-ZA"/>
              </w:rPr>
            </w:pPr>
            <w:r w:rsidRPr="00B52B16">
              <w:rPr>
                <w:rFonts w:ascii="Arial" w:hAnsi="Arial" w:cs="Arial"/>
                <w:b/>
                <w:sz w:val="18"/>
                <w:szCs w:val="18"/>
                <w:lang w:val="en-ZA"/>
              </w:rPr>
              <w:t>Category 1</w:t>
            </w:r>
          </w:p>
        </w:tc>
        <w:tc>
          <w:tcPr>
            <w:tcW w:w="2481" w:type="dxa"/>
            <w:tcBorders>
              <w:top w:val="single" w:sz="4" w:space="0" w:color="auto"/>
              <w:left w:val="single" w:sz="4" w:space="0" w:color="auto"/>
              <w:bottom w:val="single" w:sz="4" w:space="0" w:color="auto"/>
            </w:tcBorders>
            <w:noWrap/>
          </w:tcPr>
          <w:p w14:paraId="0239BC07" w14:textId="77777777" w:rsidR="00B52B16" w:rsidRPr="00B52B16" w:rsidRDefault="00B52B16" w:rsidP="00B52B16">
            <w:pPr>
              <w:spacing w:line="276" w:lineRule="auto"/>
              <w:rPr>
                <w:rFonts w:ascii="Arial" w:hAnsi="Arial" w:cs="Arial"/>
                <w:b/>
                <w:sz w:val="18"/>
                <w:szCs w:val="18"/>
                <w:lang w:val="en-ZA"/>
              </w:rPr>
            </w:pPr>
            <w:r w:rsidRPr="00B52B16">
              <w:rPr>
                <w:rFonts w:ascii="Arial" w:hAnsi="Arial" w:cs="Arial"/>
                <w:b/>
                <w:sz w:val="18"/>
                <w:szCs w:val="18"/>
                <w:lang w:val="en-ZA"/>
              </w:rPr>
              <w:t>Months</w:t>
            </w:r>
          </w:p>
        </w:tc>
        <w:tc>
          <w:tcPr>
            <w:tcW w:w="4455" w:type="dxa"/>
            <w:gridSpan w:val="2"/>
            <w:tcBorders>
              <w:top w:val="single" w:sz="4" w:space="0" w:color="auto"/>
              <w:bottom w:val="single" w:sz="4" w:space="0" w:color="auto"/>
            </w:tcBorders>
          </w:tcPr>
          <w:p w14:paraId="7BEF0738" w14:textId="77777777" w:rsidR="00B52B16" w:rsidRPr="00B52B16" w:rsidRDefault="00B52B16" w:rsidP="00B52B16">
            <w:pPr>
              <w:spacing w:line="276" w:lineRule="auto"/>
              <w:jc w:val="center"/>
              <w:rPr>
                <w:rFonts w:ascii="Arial" w:hAnsi="Arial" w:cs="Arial"/>
                <w:b/>
                <w:sz w:val="18"/>
                <w:szCs w:val="18"/>
                <w:lang w:val="en-ZA"/>
              </w:rPr>
            </w:pPr>
            <w:r w:rsidRPr="00B52B16">
              <w:rPr>
                <w:rFonts w:ascii="Arial" w:hAnsi="Arial" w:cs="Arial"/>
                <w:b/>
                <w:sz w:val="18"/>
                <w:szCs w:val="18"/>
                <w:lang w:val="en-ZA"/>
              </w:rPr>
              <w:t>All cases notified in 2023</w:t>
            </w:r>
          </w:p>
        </w:tc>
        <w:tc>
          <w:tcPr>
            <w:tcW w:w="4234" w:type="dxa"/>
            <w:gridSpan w:val="2"/>
            <w:tcBorders>
              <w:top w:val="single" w:sz="4" w:space="0" w:color="auto"/>
              <w:bottom w:val="single" w:sz="4" w:space="0" w:color="auto"/>
              <w:right w:val="single" w:sz="4" w:space="0" w:color="auto"/>
            </w:tcBorders>
          </w:tcPr>
          <w:p w14:paraId="1BF4F5C5" w14:textId="77777777" w:rsidR="00B52B16" w:rsidRPr="00B52B16" w:rsidRDefault="00B52B16" w:rsidP="00B52B16">
            <w:pPr>
              <w:spacing w:line="276" w:lineRule="auto"/>
              <w:jc w:val="center"/>
              <w:rPr>
                <w:rFonts w:ascii="Arial" w:hAnsi="Arial" w:cs="Arial"/>
                <w:b/>
                <w:sz w:val="18"/>
                <w:szCs w:val="18"/>
                <w:lang w:val="en-ZA"/>
              </w:rPr>
            </w:pPr>
            <w:r w:rsidRPr="00B52B16">
              <w:rPr>
                <w:rFonts w:ascii="Arial" w:hAnsi="Arial" w:cs="Arial"/>
                <w:b/>
                <w:sz w:val="18"/>
                <w:szCs w:val="18"/>
                <w:lang w:val="en-ZA"/>
              </w:rPr>
              <w:t>All cases notified in 2022</w:t>
            </w:r>
          </w:p>
        </w:tc>
      </w:tr>
      <w:tr w:rsidR="00B52B16" w:rsidRPr="00B52B16" w14:paraId="12BC0340" w14:textId="77777777" w:rsidTr="00913F5A">
        <w:trPr>
          <w:trHeight w:val="206"/>
        </w:trPr>
        <w:tc>
          <w:tcPr>
            <w:tcW w:w="2223" w:type="dxa"/>
            <w:vMerge/>
            <w:tcBorders>
              <w:left w:val="single" w:sz="4" w:space="0" w:color="auto"/>
              <w:bottom w:val="single" w:sz="12" w:space="0" w:color="auto"/>
              <w:right w:val="single" w:sz="4" w:space="0" w:color="auto"/>
            </w:tcBorders>
            <w:noWrap/>
          </w:tcPr>
          <w:p w14:paraId="57BCAAE3" w14:textId="77777777" w:rsidR="00B52B16" w:rsidRPr="00B52B16" w:rsidRDefault="00B52B16" w:rsidP="00B52B16">
            <w:pPr>
              <w:spacing w:line="276" w:lineRule="auto"/>
              <w:jc w:val="center"/>
              <w:rPr>
                <w:rFonts w:ascii="Arial" w:hAnsi="Arial" w:cs="Arial"/>
                <w:b/>
                <w:i/>
                <w:sz w:val="18"/>
                <w:szCs w:val="18"/>
                <w:lang w:val="en-ZA"/>
              </w:rPr>
            </w:pPr>
          </w:p>
        </w:tc>
        <w:tc>
          <w:tcPr>
            <w:tcW w:w="2481" w:type="dxa"/>
            <w:tcBorders>
              <w:top w:val="single" w:sz="4" w:space="0" w:color="auto"/>
              <w:left w:val="single" w:sz="4" w:space="0" w:color="auto"/>
              <w:bottom w:val="single" w:sz="4" w:space="0" w:color="auto"/>
            </w:tcBorders>
            <w:noWrap/>
          </w:tcPr>
          <w:p w14:paraId="7BF4B07C" w14:textId="77777777" w:rsidR="00B52B16" w:rsidRPr="00B52B16" w:rsidRDefault="00B52B16" w:rsidP="00B52B16">
            <w:pPr>
              <w:spacing w:line="276" w:lineRule="auto"/>
              <w:rPr>
                <w:rFonts w:ascii="Arial" w:hAnsi="Arial" w:cs="Arial"/>
                <w:b/>
                <w:sz w:val="18"/>
                <w:szCs w:val="18"/>
                <w:lang w:val="en-ZA"/>
              </w:rPr>
            </w:pPr>
          </w:p>
        </w:tc>
        <w:tc>
          <w:tcPr>
            <w:tcW w:w="2229" w:type="dxa"/>
            <w:tcBorders>
              <w:top w:val="single" w:sz="4" w:space="0" w:color="auto"/>
              <w:bottom w:val="single" w:sz="4" w:space="0" w:color="auto"/>
            </w:tcBorders>
            <w:noWrap/>
          </w:tcPr>
          <w:p w14:paraId="75238612" w14:textId="77777777" w:rsidR="00B52B16" w:rsidRPr="00B52B16" w:rsidRDefault="00B52B16" w:rsidP="00B52B16">
            <w:pPr>
              <w:spacing w:line="276" w:lineRule="auto"/>
              <w:jc w:val="center"/>
              <w:rPr>
                <w:rFonts w:ascii="Arial" w:hAnsi="Arial" w:cs="Arial"/>
                <w:b/>
                <w:sz w:val="18"/>
                <w:szCs w:val="18"/>
                <w:lang w:val="en-ZA"/>
              </w:rPr>
            </w:pPr>
            <w:r w:rsidRPr="00B52B16">
              <w:rPr>
                <w:rFonts w:ascii="Arial" w:hAnsi="Arial" w:cs="Arial"/>
                <w:b/>
                <w:sz w:val="18"/>
                <w:szCs w:val="18"/>
                <w:lang w:val="en-ZA"/>
              </w:rPr>
              <w:t>N</w:t>
            </w:r>
            <w:r w:rsidRPr="00B52B16">
              <w:rPr>
                <w:rFonts w:ascii="Arial" w:hAnsi="Arial" w:cs="Arial"/>
                <w:b/>
                <w:sz w:val="18"/>
                <w:szCs w:val="18"/>
                <w:vertAlign w:val="superscript"/>
                <w:lang w:val="en-ZA"/>
              </w:rPr>
              <w:t>¥</w:t>
            </w:r>
          </w:p>
        </w:tc>
        <w:tc>
          <w:tcPr>
            <w:tcW w:w="2226" w:type="dxa"/>
            <w:tcBorders>
              <w:top w:val="single" w:sz="4" w:space="0" w:color="auto"/>
              <w:bottom w:val="single" w:sz="4" w:space="0" w:color="auto"/>
            </w:tcBorders>
          </w:tcPr>
          <w:p w14:paraId="6EDB58A6" w14:textId="77777777" w:rsidR="00B52B16" w:rsidRPr="00B52B16" w:rsidRDefault="00B52B16" w:rsidP="00B52B16">
            <w:pPr>
              <w:spacing w:line="276" w:lineRule="auto"/>
              <w:jc w:val="center"/>
              <w:rPr>
                <w:rFonts w:ascii="Arial" w:hAnsi="Arial" w:cs="Arial"/>
                <w:b/>
                <w:sz w:val="18"/>
                <w:szCs w:val="18"/>
                <w:lang w:val="en-ZA"/>
              </w:rPr>
            </w:pPr>
            <w:r w:rsidRPr="00B52B16">
              <w:rPr>
                <w:rFonts w:ascii="Arial" w:hAnsi="Arial" w:cs="Arial"/>
                <w:b/>
                <w:sz w:val="18"/>
                <w:szCs w:val="18"/>
                <w:lang w:val="en-ZA"/>
              </w:rPr>
              <w:t>Median (IQR*)</w:t>
            </w:r>
          </w:p>
        </w:tc>
        <w:tc>
          <w:tcPr>
            <w:tcW w:w="2094" w:type="dxa"/>
            <w:tcBorders>
              <w:top w:val="single" w:sz="4" w:space="0" w:color="auto"/>
              <w:bottom w:val="single" w:sz="4" w:space="0" w:color="auto"/>
            </w:tcBorders>
          </w:tcPr>
          <w:p w14:paraId="6FE4B8BC" w14:textId="77777777" w:rsidR="00B52B16" w:rsidRPr="00B52B16" w:rsidRDefault="00B52B16" w:rsidP="00B52B16">
            <w:pPr>
              <w:spacing w:line="276" w:lineRule="auto"/>
              <w:jc w:val="center"/>
              <w:rPr>
                <w:rFonts w:ascii="Arial" w:hAnsi="Arial" w:cs="Arial"/>
                <w:b/>
                <w:sz w:val="18"/>
                <w:szCs w:val="18"/>
                <w:lang w:val="en-ZA"/>
              </w:rPr>
            </w:pPr>
            <w:r w:rsidRPr="00B52B16">
              <w:rPr>
                <w:rFonts w:ascii="Arial" w:hAnsi="Arial" w:cs="Arial"/>
                <w:b/>
                <w:sz w:val="18"/>
                <w:szCs w:val="18"/>
                <w:lang w:val="en-ZA"/>
              </w:rPr>
              <w:t>N</w:t>
            </w:r>
            <w:r w:rsidRPr="00B52B16">
              <w:rPr>
                <w:rFonts w:ascii="Arial" w:hAnsi="Arial" w:cs="Arial"/>
                <w:b/>
                <w:sz w:val="18"/>
                <w:szCs w:val="18"/>
                <w:vertAlign w:val="superscript"/>
                <w:lang w:val="en-ZA"/>
              </w:rPr>
              <w:t>¥</w:t>
            </w:r>
          </w:p>
        </w:tc>
        <w:tc>
          <w:tcPr>
            <w:tcW w:w="2140" w:type="dxa"/>
            <w:tcBorders>
              <w:top w:val="single" w:sz="4" w:space="0" w:color="auto"/>
              <w:bottom w:val="single" w:sz="4" w:space="0" w:color="auto"/>
              <w:right w:val="single" w:sz="4" w:space="0" w:color="auto"/>
            </w:tcBorders>
          </w:tcPr>
          <w:p w14:paraId="348FFBCF" w14:textId="77777777" w:rsidR="00B52B16" w:rsidRPr="00B52B16" w:rsidRDefault="00B52B16" w:rsidP="00B52B16">
            <w:pPr>
              <w:spacing w:line="276" w:lineRule="auto"/>
              <w:jc w:val="center"/>
              <w:rPr>
                <w:rFonts w:ascii="Arial" w:hAnsi="Arial" w:cs="Arial"/>
                <w:b/>
                <w:sz w:val="18"/>
                <w:szCs w:val="18"/>
                <w:lang w:val="en-ZA"/>
              </w:rPr>
            </w:pPr>
            <w:r w:rsidRPr="00B52B16">
              <w:rPr>
                <w:rFonts w:ascii="Arial" w:hAnsi="Arial" w:cs="Arial"/>
                <w:b/>
                <w:sz w:val="18"/>
                <w:szCs w:val="18"/>
                <w:lang w:val="en-ZA"/>
              </w:rPr>
              <w:t>Median (IQR*)</w:t>
            </w:r>
          </w:p>
        </w:tc>
      </w:tr>
      <w:tr w:rsidR="00B52B16" w:rsidRPr="00B52B16" w14:paraId="51E1254C" w14:textId="77777777" w:rsidTr="00913F5A">
        <w:trPr>
          <w:trHeight w:val="238"/>
        </w:trPr>
        <w:tc>
          <w:tcPr>
            <w:tcW w:w="2223" w:type="dxa"/>
            <w:vMerge/>
            <w:tcBorders>
              <w:left w:val="single" w:sz="4" w:space="0" w:color="auto"/>
              <w:bottom w:val="single" w:sz="12" w:space="0" w:color="auto"/>
              <w:right w:val="single" w:sz="4" w:space="0" w:color="auto"/>
            </w:tcBorders>
            <w:noWrap/>
          </w:tcPr>
          <w:p w14:paraId="51D579ED" w14:textId="77777777" w:rsidR="00B52B16" w:rsidRPr="00B52B16" w:rsidRDefault="00B52B16" w:rsidP="00B52B16">
            <w:pPr>
              <w:spacing w:line="276" w:lineRule="auto"/>
              <w:jc w:val="center"/>
              <w:rPr>
                <w:rFonts w:ascii="Arial" w:hAnsi="Arial" w:cs="Arial"/>
                <w:sz w:val="18"/>
                <w:szCs w:val="18"/>
                <w:lang w:val="en-ZA"/>
              </w:rPr>
            </w:pPr>
          </w:p>
        </w:tc>
        <w:tc>
          <w:tcPr>
            <w:tcW w:w="2481" w:type="dxa"/>
            <w:tcBorders>
              <w:left w:val="single" w:sz="4" w:space="0" w:color="auto"/>
              <w:bottom w:val="single" w:sz="4" w:space="0" w:color="auto"/>
            </w:tcBorders>
            <w:noWrap/>
          </w:tcPr>
          <w:p w14:paraId="05B36479" w14:textId="77777777" w:rsidR="00B52B16" w:rsidRPr="00B52B16" w:rsidRDefault="00B52B16" w:rsidP="00B52B16">
            <w:pPr>
              <w:spacing w:line="276" w:lineRule="auto"/>
              <w:jc w:val="center"/>
              <w:rPr>
                <w:rFonts w:ascii="Arial" w:hAnsi="Arial" w:cs="Arial"/>
                <w:b/>
                <w:sz w:val="18"/>
                <w:szCs w:val="18"/>
                <w:lang w:val="en-ZA"/>
              </w:rPr>
            </w:pPr>
            <w:r w:rsidRPr="00B52B16">
              <w:rPr>
                <w:rFonts w:ascii="Arial" w:hAnsi="Arial" w:cs="Arial"/>
                <w:b/>
                <w:sz w:val="18"/>
                <w:szCs w:val="18"/>
                <w:lang w:val="en-ZA"/>
              </w:rPr>
              <w:t>December</w:t>
            </w:r>
          </w:p>
        </w:tc>
        <w:tc>
          <w:tcPr>
            <w:tcW w:w="2229" w:type="dxa"/>
            <w:tcBorders>
              <w:bottom w:val="single" w:sz="4" w:space="0" w:color="auto"/>
            </w:tcBorders>
            <w:noWrap/>
          </w:tcPr>
          <w:p w14:paraId="4E223499" w14:textId="77777777" w:rsidR="00B52B16" w:rsidRPr="00B52B16" w:rsidRDefault="00B52B16" w:rsidP="00B52B16">
            <w:pPr>
              <w:spacing w:line="276" w:lineRule="auto"/>
              <w:jc w:val="center"/>
              <w:rPr>
                <w:rFonts w:ascii="Arial" w:hAnsi="Arial" w:cs="Arial"/>
                <w:b/>
                <w:sz w:val="18"/>
                <w:szCs w:val="18"/>
                <w:lang w:val="en-ZA"/>
              </w:rPr>
            </w:pPr>
          </w:p>
        </w:tc>
        <w:tc>
          <w:tcPr>
            <w:tcW w:w="2226" w:type="dxa"/>
            <w:tcBorders>
              <w:bottom w:val="single" w:sz="4" w:space="0" w:color="auto"/>
            </w:tcBorders>
          </w:tcPr>
          <w:p w14:paraId="1148A5BB" w14:textId="77777777" w:rsidR="00B52B16" w:rsidRPr="00B52B16" w:rsidRDefault="00B52B16" w:rsidP="00B52B16">
            <w:pPr>
              <w:spacing w:line="276" w:lineRule="auto"/>
              <w:jc w:val="center"/>
              <w:rPr>
                <w:rFonts w:ascii="Arial" w:hAnsi="Arial" w:cs="Arial"/>
                <w:b/>
                <w:sz w:val="18"/>
                <w:szCs w:val="18"/>
                <w:lang w:val="en-ZA"/>
              </w:rPr>
            </w:pPr>
          </w:p>
        </w:tc>
        <w:tc>
          <w:tcPr>
            <w:tcW w:w="2094" w:type="dxa"/>
            <w:tcBorders>
              <w:bottom w:val="single" w:sz="4" w:space="0" w:color="auto"/>
            </w:tcBorders>
          </w:tcPr>
          <w:p w14:paraId="2B0AA9BD" w14:textId="77777777" w:rsidR="00B52B16" w:rsidRPr="00B52B16" w:rsidRDefault="00B52B16" w:rsidP="00B52B16">
            <w:pPr>
              <w:spacing w:line="276" w:lineRule="auto"/>
              <w:jc w:val="center"/>
              <w:rPr>
                <w:rFonts w:ascii="Arial" w:hAnsi="Arial" w:cs="Arial"/>
                <w:b/>
                <w:sz w:val="18"/>
                <w:szCs w:val="18"/>
                <w:lang w:val="en-ZA"/>
              </w:rPr>
            </w:pPr>
            <w:r w:rsidRPr="00B52B16">
              <w:rPr>
                <w:rFonts w:ascii="Arial" w:hAnsi="Arial" w:cs="Arial"/>
                <w:b/>
                <w:sz w:val="18"/>
                <w:szCs w:val="18"/>
                <w:lang w:val="en-ZA"/>
              </w:rPr>
              <w:t>511</w:t>
            </w:r>
          </w:p>
        </w:tc>
        <w:tc>
          <w:tcPr>
            <w:tcW w:w="2140" w:type="dxa"/>
            <w:tcBorders>
              <w:bottom w:val="single" w:sz="4" w:space="0" w:color="auto"/>
              <w:right w:val="single" w:sz="4" w:space="0" w:color="auto"/>
            </w:tcBorders>
          </w:tcPr>
          <w:p w14:paraId="531E70FB" w14:textId="77777777" w:rsidR="00B52B16" w:rsidRPr="00B52B16" w:rsidRDefault="00B52B16" w:rsidP="00B52B16">
            <w:pPr>
              <w:spacing w:line="276" w:lineRule="auto"/>
              <w:jc w:val="center"/>
              <w:rPr>
                <w:rFonts w:ascii="Arial" w:hAnsi="Arial" w:cs="Arial"/>
                <w:sz w:val="18"/>
                <w:szCs w:val="18"/>
                <w:lang w:val="en-ZA"/>
              </w:rPr>
            </w:pPr>
            <w:r w:rsidRPr="00B52B16">
              <w:rPr>
                <w:rFonts w:ascii="Arial" w:hAnsi="Arial" w:cs="Arial"/>
                <w:b/>
                <w:sz w:val="18"/>
                <w:szCs w:val="18"/>
                <w:lang w:val="en-ZA"/>
              </w:rPr>
              <w:t>1 (0-2)</w:t>
            </w:r>
          </w:p>
        </w:tc>
      </w:tr>
      <w:tr w:rsidR="00B52B16" w:rsidRPr="00B52B16" w14:paraId="470D918A" w14:textId="77777777" w:rsidTr="00913F5A">
        <w:trPr>
          <w:trHeight w:val="238"/>
        </w:trPr>
        <w:tc>
          <w:tcPr>
            <w:tcW w:w="2223" w:type="dxa"/>
            <w:vMerge/>
            <w:tcBorders>
              <w:left w:val="single" w:sz="4" w:space="0" w:color="auto"/>
              <w:bottom w:val="single" w:sz="12" w:space="0" w:color="auto"/>
              <w:right w:val="single" w:sz="4" w:space="0" w:color="auto"/>
            </w:tcBorders>
            <w:noWrap/>
          </w:tcPr>
          <w:p w14:paraId="4560C5D3" w14:textId="77777777" w:rsidR="00B52B16" w:rsidRPr="00B52B16" w:rsidRDefault="00B52B16" w:rsidP="00B52B16">
            <w:pPr>
              <w:spacing w:line="276" w:lineRule="auto"/>
              <w:jc w:val="center"/>
              <w:rPr>
                <w:rFonts w:ascii="Arial" w:hAnsi="Arial" w:cs="Arial"/>
                <w:sz w:val="18"/>
                <w:szCs w:val="18"/>
                <w:lang w:val="en-ZA"/>
              </w:rPr>
            </w:pPr>
          </w:p>
        </w:tc>
        <w:tc>
          <w:tcPr>
            <w:tcW w:w="2481" w:type="dxa"/>
            <w:tcBorders>
              <w:left w:val="single" w:sz="4" w:space="0" w:color="auto"/>
              <w:bottom w:val="single" w:sz="4" w:space="0" w:color="auto"/>
            </w:tcBorders>
            <w:noWrap/>
          </w:tcPr>
          <w:p w14:paraId="2C921B1A" w14:textId="77777777" w:rsidR="00B52B16" w:rsidRPr="00B52B16" w:rsidRDefault="00B52B16" w:rsidP="00B52B16">
            <w:pPr>
              <w:spacing w:line="276" w:lineRule="auto"/>
              <w:jc w:val="center"/>
              <w:rPr>
                <w:rFonts w:ascii="Arial" w:hAnsi="Arial" w:cs="Arial"/>
                <w:sz w:val="18"/>
                <w:szCs w:val="18"/>
                <w:lang w:val="en-ZA"/>
              </w:rPr>
            </w:pPr>
            <w:r w:rsidRPr="00B52B16">
              <w:rPr>
                <w:rFonts w:ascii="Arial" w:hAnsi="Arial" w:cs="Arial"/>
                <w:sz w:val="18"/>
                <w:szCs w:val="18"/>
                <w:lang w:val="en-ZA"/>
              </w:rPr>
              <w:t>November</w:t>
            </w:r>
          </w:p>
        </w:tc>
        <w:tc>
          <w:tcPr>
            <w:tcW w:w="2229" w:type="dxa"/>
            <w:tcBorders>
              <w:bottom w:val="single" w:sz="4" w:space="0" w:color="auto"/>
            </w:tcBorders>
            <w:noWrap/>
          </w:tcPr>
          <w:p w14:paraId="7C267A0D" w14:textId="77777777" w:rsidR="00B52B16" w:rsidRPr="00B52B16" w:rsidRDefault="00B52B16" w:rsidP="00B52B16">
            <w:pPr>
              <w:spacing w:line="276" w:lineRule="auto"/>
              <w:jc w:val="center"/>
              <w:rPr>
                <w:rFonts w:ascii="Arial" w:hAnsi="Arial" w:cs="Arial"/>
                <w:b/>
                <w:sz w:val="18"/>
                <w:szCs w:val="18"/>
                <w:lang w:val="en-ZA"/>
              </w:rPr>
            </w:pPr>
          </w:p>
        </w:tc>
        <w:tc>
          <w:tcPr>
            <w:tcW w:w="2226" w:type="dxa"/>
            <w:tcBorders>
              <w:bottom w:val="single" w:sz="4" w:space="0" w:color="auto"/>
            </w:tcBorders>
          </w:tcPr>
          <w:p w14:paraId="6B253B1B" w14:textId="77777777" w:rsidR="00B52B16" w:rsidRPr="00B52B16" w:rsidRDefault="00B52B16" w:rsidP="00B52B16">
            <w:pPr>
              <w:spacing w:line="276" w:lineRule="auto"/>
              <w:jc w:val="center"/>
              <w:rPr>
                <w:rFonts w:ascii="Arial" w:hAnsi="Arial" w:cs="Arial"/>
                <w:sz w:val="18"/>
                <w:szCs w:val="18"/>
                <w:lang w:val="en-ZA"/>
              </w:rPr>
            </w:pPr>
          </w:p>
        </w:tc>
        <w:tc>
          <w:tcPr>
            <w:tcW w:w="2094" w:type="dxa"/>
            <w:tcBorders>
              <w:bottom w:val="single" w:sz="4" w:space="0" w:color="auto"/>
            </w:tcBorders>
          </w:tcPr>
          <w:p w14:paraId="0E597AB7" w14:textId="77777777" w:rsidR="00B52B16" w:rsidRPr="00B52B16" w:rsidRDefault="00B52B16" w:rsidP="00B52B16">
            <w:pPr>
              <w:spacing w:line="276" w:lineRule="auto"/>
              <w:jc w:val="center"/>
              <w:rPr>
                <w:rFonts w:ascii="Arial" w:hAnsi="Arial" w:cs="Arial"/>
                <w:b/>
                <w:sz w:val="18"/>
                <w:szCs w:val="18"/>
                <w:lang w:val="en-ZA"/>
              </w:rPr>
            </w:pPr>
            <w:r w:rsidRPr="00B52B16">
              <w:rPr>
                <w:rFonts w:ascii="Arial" w:hAnsi="Arial" w:cs="Arial"/>
                <w:b/>
                <w:sz w:val="18"/>
                <w:szCs w:val="18"/>
                <w:lang w:val="en-ZA"/>
              </w:rPr>
              <w:t>576</w:t>
            </w:r>
          </w:p>
        </w:tc>
        <w:tc>
          <w:tcPr>
            <w:tcW w:w="2140" w:type="dxa"/>
            <w:tcBorders>
              <w:bottom w:val="single" w:sz="4" w:space="0" w:color="auto"/>
              <w:right w:val="single" w:sz="4" w:space="0" w:color="auto"/>
            </w:tcBorders>
          </w:tcPr>
          <w:p w14:paraId="19C5745B" w14:textId="77777777" w:rsidR="00B52B16" w:rsidRPr="00B52B16" w:rsidRDefault="00B52B16" w:rsidP="00B52B16">
            <w:pPr>
              <w:spacing w:line="276" w:lineRule="auto"/>
              <w:jc w:val="center"/>
              <w:rPr>
                <w:rFonts w:ascii="Arial" w:hAnsi="Arial" w:cs="Arial"/>
                <w:sz w:val="18"/>
                <w:szCs w:val="18"/>
                <w:lang w:val="en-ZA"/>
              </w:rPr>
            </w:pPr>
            <w:r w:rsidRPr="00B52B16">
              <w:rPr>
                <w:rFonts w:ascii="Arial" w:hAnsi="Arial" w:cs="Arial"/>
                <w:sz w:val="18"/>
                <w:szCs w:val="18"/>
                <w:lang w:val="en-ZA"/>
              </w:rPr>
              <w:t>0(0-1)</w:t>
            </w:r>
          </w:p>
        </w:tc>
      </w:tr>
      <w:tr w:rsidR="00B52B16" w:rsidRPr="00B52B16" w14:paraId="102AC0FC" w14:textId="77777777" w:rsidTr="00913F5A">
        <w:trPr>
          <w:trHeight w:val="238"/>
        </w:trPr>
        <w:tc>
          <w:tcPr>
            <w:tcW w:w="2223" w:type="dxa"/>
            <w:vMerge/>
            <w:tcBorders>
              <w:left w:val="single" w:sz="4" w:space="0" w:color="auto"/>
              <w:bottom w:val="single" w:sz="12" w:space="0" w:color="auto"/>
              <w:right w:val="single" w:sz="4" w:space="0" w:color="auto"/>
            </w:tcBorders>
            <w:noWrap/>
          </w:tcPr>
          <w:p w14:paraId="6E9523BC" w14:textId="77777777" w:rsidR="00B52B16" w:rsidRPr="00B52B16" w:rsidRDefault="00B52B16" w:rsidP="00B52B16">
            <w:pPr>
              <w:spacing w:line="276" w:lineRule="auto"/>
              <w:jc w:val="center"/>
              <w:rPr>
                <w:rFonts w:ascii="Arial" w:hAnsi="Arial" w:cs="Arial"/>
                <w:sz w:val="18"/>
                <w:szCs w:val="18"/>
                <w:lang w:val="en-ZA"/>
              </w:rPr>
            </w:pPr>
          </w:p>
        </w:tc>
        <w:tc>
          <w:tcPr>
            <w:tcW w:w="2481" w:type="dxa"/>
            <w:tcBorders>
              <w:left w:val="single" w:sz="4" w:space="0" w:color="auto"/>
              <w:bottom w:val="single" w:sz="4" w:space="0" w:color="auto"/>
            </w:tcBorders>
            <w:noWrap/>
          </w:tcPr>
          <w:p w14:paraId="6A88E3DF" w14:textId="77777777" w:rsidR="00B52B16" w:rsidRPr="00B52B16" w:rsidRDefault="00B52B16" w:rsidP="00B52B16">
            <w:pPr>
              <w:spacing w:line="276" w:lineRule="auto"/>
              <w:jc w:val="center"/>
              <w:rPr>
                <w:rFonts w:ascii="Arial" w:hAnsi="Arial" w:cs="Arial"/>
                <w:sz w:val="18"/>
                <w:szCs w:val="18"/>
                <w:lang w:val="en-ZA"/>
              </w:rPr>
            </w:pPr>
            <w:r w:rsidRPr="00B52B16">
              <w:rPr>
                <w:rFonts w:ascii="Arial" w:hAnsi="Arial" w:cs="Arial"/>
                <w:sz w:val="18"/>
                <w:szCs w:val="18"/>
                <w:lang w:val="en-ZA"/>
              </w:rPr>
              <w:t>October</w:t>
            </w:r>
          </w:p>
        </w:tc>
        <w:tc>
          <w:tcPr>
            <w:tcW w:w="2229" w:type="dxa"/>
            <w:tcBorders>
              <w:bottom w:val="single" w:sz="4" w:space="0" w:color="auto"/>
            </w:tcBorders>
            <w:noWrap/>
          </w:tcPr>
          <w:p w14:paraId="209AD687" w14:textId="77777777" w:rsidR="00B52B16" w:rsidRPr="00B52B16" w:rsidRDefault="00B52B16" w:rsidP="00B52B16">
            <w:pPr>
              <w:spacing w:line="276" w:lineRule="auto"/>
              <w:jc w:val="center"/>
              <w:rPr>
                <w:rFonts w:ascii="Arial" w:hAnsi="Arial" w:cs="Arial"/>
                <w:b/>
                <w:sz w:val="18"/>
                <w:szCs w:val="18"/>
                <w:lang w:val="en-ZA"/>
              </w:rPr>
            </w:pPr>
          </w:p>
        </w:tc>
        <w:tc>
          <w:tcPr>
            <w:tcW w:w="2226" w:type="dxa"/>
            <w:tcBorders>
              <w:bottom w:val="single" w:sz="4" w:space="0" w:color="auto"/>
            </w:tcBorders>
          </w:tcPr>
          <w:p w14:paraId="6F24BDD3" w14:textId="77777777" w:rsidR="00B52B16" w:rsidRPr="00B52B16" w:rsidRDefault="00B52B16" w:rsidP="00B52B16">
            <w:pPr>
              <w:spacing w:line="276" w:lineRule="auto"/>
              <w:jc w:val="center"/>
              <w:rPr>
                <w:rFonts w:ascii="Arial" w:hAnsi="Arial" w:cs="Arial"/>
                <w:sz w:val="18"/>
                <w:szCs w:val="18"/>
                <w:lang w:val="en-ZA"/>
              </w:rPr>
            </w:pPr>
          </w:p>
        </w:tc>
        <w:tc>
          <w:tcPr>
            <w:tcW w:w="2094" w:type="dxa"/>
            <w:tcBorders>
              <w:bottom w:val="single" w:sz="4" w:space="0" w:color="auto"/>
            </w:tcBorders>
          </w:tcPr>
          <w:p w14:paraId="6F933E1D" w14:textId="77777777" w:rsidR="00B52B16" w:rsidRPr="00B52B16" w:rsidRDefault="00B52B16" w:rsidP="00B52B16">
            <w:pPr>
              <w:spacing w:line="276" w:lineRule="auto"/>
              <w:jc w:val="center"/>
              <w:rPr>
                <w:rFonts w:ascii="Arial" w:hAnsi="Arial" w:cs="Arial"/>
                <w:b/>
                <w:sz w:val="18"/>
                <w:szCs w:val="18"/>
                <w:lang w:val="en-ZA"/>
              </w:rPr>
            </w:pPr>
            <w:r w:rsidRPr="00B52B16">
              <w:rPr>
                <w:rFonts w:ascii="Arial" w:hAnsi="Arial" w:cs="Arial"/>
                <w:b/>
                <w:sz w:val="18"/>
                <w:szCs w:val="18"/>
                <w:lang w:val="en-ZA"/>
              </w:rPr>
              <w:t>606</w:t>
            </w:r>
          </w:p>
        </w:tc>
        <w:tc>
          <w:tcPr>
            <w:tcW w:w="2140" w:type="dxa"/>
            <w:tcBorders>
              <w:bottom w:val="single" w:sz="4" w:space="0" w:color="auto"/>
              <w:right w:val="single" w:sz="4" w:space="0" w:color="auto"/>
            </w:tcBorders>
          </w:tcPr>
          <w:p w14:paraId="7EC2BF1D" w14:textId="77777777" w:rsidR="00B52B16" w:rsidRPr="00B52B16" w:rsidRDefault="00B52B16" w:rsidP="00B52B16">
            <w:pPr>
              <w:spacing w:line="276" w:lineRule="auto"/>
              <w:jc w:val="center"/>
              <w:rPr>
                <w:rFonts w:ascii="Arial" w:hAnsi="Arial" w:cs="Arial"/>
                <w:sz w:val="18"/>
                <w:szCs w:val="18"/>
                <w:lang w:val="en-ZA"/>
              </w:rPr>
            </w:pPr>
            <w:r w:rsidRPr="00B52B16">
              <w:rPr>
                <w:rFonts w:ascii="Arial" w:hAnsi="Arial" w:cs="Arial"/>
                <w:sz w:val="18"/>
                <w:szCs w:val="18"/>
                <w:lang w:val="en-ZA"/>
              </w:rPr>
              <w:t>0(0-2)</w:t>
            </w:r>
          </w:p>
        </w:tc>
      </w:tr>
      <w:tr w:rsidR="00B52B16" w:rsidRPr="00B52B16" w14:paraId="73D1A9C6" w14:textId="77777777" w:rsidTr="00913F5A">
        <w:trPr>
          <w:trHeight w:val="238"/>
        </w:trPr>
        <w:tc>
          <w:tcPr>
            <w:tcW w:w="2223" w:type="dxa"/>
            <w:vMerge/>
            <w:tcBorders>
              <w:left w:val="single" w:sz="4" w:space="0" w:color="auto"/>
              <w:bottom w:val="single" w:sz="12" w:space="0" w:color="auto"/>
              <w:right w:val="single" w:sz="4" w:space="0" w:color="auto"/>
            </w:tcBorders>
            <w:noWrap/>
          </w:tcPr>
          <w:p w14:paraId="533A4A5A" w14:textId="77777777" w:rsidR="00B52B16" w:rsidRPr="00B52B16" w:rsidRDefault="00B52B16" w:rsidP="00B52B16">
            <w:pPr>
              <w:spacing w:line="276" w:lineRule="auto"/>
              <w:jc w:val="center"/>
              <w:rPr>
                <w:rFonts w:ascii="Arial" w:hAnsi="Arial" w:cs="Arial"/>
                <w:sz w:val="18"/>
                <w:szCs w:val="18"/>
                <w:lang w:val="en-ZA"/>
              </w:rPr>
            </w:pPr>
          </w:p>
        </w:tc>
        <w:tc>
          <w:tcPr>
            <w:tcW w:w="2481" w:type="dxa"/>
            <w:tcBorders>
              <w:left w:val="single" w:sz="4" w:space="0" w:color="auto"/>
              <w:bottom w:val="single" w:sz="4" w:space="0" w:color="auto"/>
            </w:tcBorders>
            <w:noWrap/>
          </w:tcPr>
          <w:p w14:paraId="7E43517B" w14:textId="77777777" w:rsidR="00B52B16" w:rsidRPr="00B52B16" w:rsidRDefault="00B52B16" w:rsidP="00B52B16">
            <w:pPr>
              <w:spacing w:line="276" w:lineRule="auto"/>
              <w:jc w:val="center"/>
              <w:rPr>
                <w:rFonts w:ascii="Arial" w:hAnsi="Arial" w:cs="Arial"/>
                <w:sz w:val="18"/>
                <w:szCs w:val="18"/>
                <w:lang w:val="en-ZA"/>
              </w:rPr>
            </w:pPr>
            <w:r w:rsidRPr="00B52B16">
              <w:rPr>
                <w:rFonts w:ascii="Arial" w:hAnsi="Arial" w:cs="Arial"/>
                <w:sz w:val="18"/>
                <w:szCs w:val="18"/>
                <w:lang w:val="en-ZA"/>
              </w:rPr>
              <w:t xml:space="preserve">September </w:t>
            </w:r>
          </w:p>
        </w:tc>
        <w:tc>
          <w:tcPr>
            <w:tcW w:w="2229" w:type="dxa"/>
            <w:tcBorders>
              <w:bottom w:val="single" w:sz="4" w:space="0" w:color="auto"/>
            </w:tcBorders>
            <w:noWrap/>
          </w:tcPr>
          <w:p w14:paraId="7799E65F" w14:textId="77777777" w:rsidR="00B52B16" w:rsidRPr="00B52B16" w:rsidRDefault="00B52B16" w:rsidP="00B52B16">
            <w:pPr>
              <w:spacing w:line="276" w:lineRule="auto"/>
              <w:jc w:val="center"/>
              <w:rPr>
                <w:rFonts w:ascii="Arial" w:hAnsi="Arial" w:cs="Arial"/>
                <w:b/>
                <w:sz w:val="18"/>
                <w:szCs w:val="18"/>
                <w:lang w:val="en-ZA"/>
              </w:rPr>
            </w:pPr>
          </w:p>
        </w:tc>
        <w:tc>
          <w:tcPr>
            <w:tcW w:w="2226" w:type="dxa"/>
            <w:tcBorders>
              <w:bottom w:val="single" w:sz="4" w:space="0" w:color="auto"/>
            </w:tcBorders>
          </w:tcPr>
          <w:p w14:paraId="6627D31B" w14:textId="77777777" w:rsidR="00B52B16" w:rsidRPr="00B52B16" w:rsidRDefault="00B52B16" w:rsidP="00B52B16">
            <w:pPr>
              <w:spacing w:line="276" w:lineRule="auto"/>
              <w:jc w:val="center"/>
              <w:rPr>
                <w:rFonts w:ascii="Arial" w:hAnsi="Arial" w:cs="Arial"/>
                <w:sz w:val="18"/>
                <w:szCs w:val="18"/>
                <w:lang w:val="en-ZA"/>
              </w:rPr>
            </w:pPr>
          </w:p>
        </w:tc>
        <w:tc>
          <w:tcPr>
            <w:tcW w:w="2094" w:type="dxa"/>
            <w:tcBorders>
              <w:bottom w:val="single" w:sz="4" w:space="0" w:color="auto"/>
            </w:tcBorders>
          </w:tcPr>
          <w:p w14:paraId="20DA91BF" w14:textId="77777777" w:rsidR="00B52B16" w:rsidRPr="00B52B16" w:rsidRDefault="00B52B16" w:rsidP="00B52B16">
            <w:pPr>
              <w:spacing w:line="276" w:lineRule="auto"/>
              <w:jc w:val="center"/>
              <w:rPr>
                <w:rFonts w:ascii="Arial" w:hAnsi="Arial" w:cs="Arial"/>
                <w:b/>
                <w:sz w:val="18"/>
                <w:szCs w:val="18"/>
                <w:lang w:val="en-ZA"/>
              </w:rPr>
            </w:pPr>
            <w:r w:rsidRPr="00B52B16">
              <w:rPr>
                <w:rFonts w:ascii="Arial" w:hAnsi="Arial" w:cs="Arial"/>
                <w:b/>
                <w:sz w:val="18"/>
                <w:szCs w:val="18"/>
                <w:lang w:val="en-ZA"/>
              </w:rPr>
              <w:t>464</w:t>
            </w:r>
          </w:p>
        </w:tc>
        <w:tc>
          <w:tcPr>
            <w:tcW w:w="2140" w:type="dxa"/>
            <w:tcBorders>
              <w:bottom w:val="single" w:sz="4" w:space="0" w:color="auto"/>
              <w:right w:val="single" w:sz="4" w:space="0" w:color="auto"/>
            </w:tcBorders>
          </w:tcPr>
          <w:p w14:paraId="7C16052E" w14:textId="77777777" w:rsidR="00B52B16" w:rsidRPr="00B52B16" w:rsidRDefault="00B52B16" w:rsidP="00B52B16">
            <w:pPr>
              <w:spacing w:line="276" w:lineRule="auto"/>
              <w:jc w:val="center"/>
              <w:rPr>
                <w:rFonts w:ascii="Arial" w:hAnsi="Arial" w:cs="Arial"/>
                <w:sz w:val="18"/>
                <w:szCs w:val="18"/>
                <w:lang w:val="en-ZA"/>
              </w:rPr>
            </w:pPr>
            <w:r w:rsidRPr="00B52B16">
              <w:rPr>
                <w:rFonts w:ascii="Arial" w:hAnsi="Arial" w:cs="Arial"/>
                <w:sz w:val="18"/>
                <w:szCs w:val="18"/>
                <w:lang w:val="en-ZA"/>
              </w:rPr>
              <w:t>1(0-2)</w:t>
            </w:r>
          </w:p>
        </w:tc>
      </w:tr>
      <w:tr w:rsidR="00B52B16" w:rsidRPr="00B52B16" w14:paraId="43DCA4DC" w14:textId="77777777" w:rsidTr="00913F5A">
        <w:trPr>
          <w:trHeight w:val="238"/>
        </w:trPr>
        <w:tc>
          <w:tcPr>
            <w:tcW w:w="2223" w:type="dxa"/>
            <w:vMerge/>
            <w:tcBorders>
              <w:left w:val="single" w:sz="4" w:space="0" w:color="auto"/>
              <w:bottom w:val="single" w:sz="12" w:space="0" w:color="auto"/>
              <w:right w:val="single" w:sz="4" w:space="0" w:color="auto"/>
            </w:tcBorders>
            <w:noWrap/>
          </w:tcPr>
          <w:p w14:paraId="4D6AF8B4" w14:textId="77777777" w:rsidR="00B52B16" w:rsidRPr="00B52B16" w:rsidRDefault="00B52B16" w:rsidP="00B52B16">
            <w:pPr>
              <w:spacing w:line="276" w:lineRule="auto"/>
              <w:jc w:val="center"/>
              <w:rPr>
                <w:rFonts w:ascii="Arial" w:hAnsi="Arial" w:cs="Arial"/>
                <w:sz w:val="18"/>
                <w:szCs w:val="18"/>
                <w:lang w:val="en-ZA"/>
              </w:rPr>
            </w:pPr>
          </w:p>
        </w:tc>
        <w:tc>
          <w:tcPr>
            <w:tcW w:w="2481" w:type="dxa"/>
            <w:tcBorders>
              <w:top w:val="single" w:sz="4" w:space="0" w:color="auto"/>
              <w:left w:val="single" w:sz="4" w:space="0" w:color="auto"/>
              <w:bottom w:val="single" w:sz="4" w:space="0" w:color="auto"/>
            </w:tcBorders>
            <w:noWrap/>
          </w:tcPr>
          <w:p w14:paraId="1BD40143" w14:textId="77777777" w:rsidR="00B52B16" w:rsidRPr="00B52B16" w:rsidRDefault="00B52B16" w:rsidP="00B52B16">
            <w:pPr>
              <w:spacing w:line="276" w:lineRule="auto"/>
              <w:jc w:val="center"/>
              <w:rPr>
                <w:rFonts w:ascii="Arial" w:hAnsi="Arial" w:cs="Arial"/>
                <w:sz w:val="18"/>
                <w:szCs w:val="18"/>
                <w:lang w:val="en-ZA"/>
              </w:rPr>
            </w:pPr>
            <w:r w:rsidRPr="00B52B16">
              <w:rPr>
                <w:rFonts w:ascii="Arial" w:hAnsi="Arial" w:cs="Arial"/>
                <w:sz w:val="18"/>
                <w:szCs w:val="18"/>
                <w:lang w:val="en-ZA"/>
              </w:rPr>
              <w:t>August</w:t>
            </w:r>
          </w:p>
        </w:tc>
        <w:tc>
          <w:tcPr>
            <w:tcW w:w="2229" w:type="dxa"/>
            <w:tcBorders>
              <w:top w:val="single" w:sz="4" w:space="0" w:color="auto"/>
              <w:bottom w:val="single" w:sz="4" w:space="0" w:color="auto"/>
            </w:tcBorders>
            <w:noWrap/>
          </w:tcPr>
          <w:p w14:paraId="2F412216" w14:textId="77777777" w:rsidR="00B52B16" w:rsidRPr="00B52B16" w:rsidRDefault="00B52B16" w:rsidP="00B52B16">
            <w:pPr>
              <w:spacing w:line="276" w:lineRule="auto"/>
              <w:jc w:val="center"/>
              <w:rPr>
                <w:rFonts w:ascii="Arial" w:hAnsi="Arial" w:cs="Arial"/>
                <w:b/>
                <w:sz w:val="18"/>
                <w:szCs w:val="18"/>
                <w:lang w:val="en-ZA"/>
              </w:rPr>
            </w:pPr>
          </w:p>
        </w:tc>
        <w:tc>
          <w:tcPr>
            <w:tcW w:w="2226" w:type="dxa"/>
            <w:tcBorders>
              <w:top w:val="single" w:sz="4" w:space="0" w:color="auto"/>
              <w:bottom w:val="single" w:sz="4" w:space="0" w:color="auto"/>
            </w:tcBorders>
          </w:tcPr>
          <w:p w14:paraId="70C5690D" w14:textId="77777777" w:rsidR="00B52B16" w:rsidRPr="00B52B16" w:rsidRDefault="00B52B16" w:rsidP="00B52B16">
            <w:pPr>
              <w:spacing w:line="276" w:lineRule="auto"/>
              <w:jc w:val="center"/>
              <w:rPr>
                <w:rFonts w:ascii="Arial" w:hAnsi="Arial" w:cs="Arial"/>
                <w:sz w:val="18"/>
                <w:szCs w:val="18"/>
                <w:lang w:val="en-ZA"/>
              </w:rPr>
            </w:pPr>
          </w:p>
        </w:tc>
        <w:tc>
          <w:tcPr>
            <w:tcW w:w="2094" w:type="dxa"/>
            <w:tcBorders>
              <w:top w:val="single" w:sz="4" w:space="0" w:color="auto"/>
              <w:bottom w:val="single" w:sz="4" w:space="0" w:color="auto"/>
            </w:tcBorders>
          </w:tcPr>
          <w:p w14:paraId="605C075D" w14:textId="77777777" w:rsidR="00B52B16" w:rsidRPr="00B52B16" w:rsidRDefault="00B52B16" w:rsidP="00B52B16">
            <w:pPr>
              <w:spacing w:line="276" w:lineRule="auto"/>
              <w:jc w:val="center"/>
              <w:rPr>
                <w:rFonts w:ascii="Arial" w:hAnsi="Arial" w:cs="Arial"/>
                <w:b/>
                <w:sz w:val="18"/>
                <w:szCs w:val="18"/>
                <w:lang w:val="en-ZA"/>
              </w:rPr>
            </w:pPr>
            <w:r w:rsidRPr="00B52B16">
              <w:rPr>
                <w:rFonts w:ascii="Arial" w:hAnsi="Arial" w:cs="Arial"/>
                <w:b/>
                <w:sz w:val="18"/>
                <w:szCs w:val="18"/>
                <w:lang w:val="en-ZA"/>
              </w:rPr>
              <w:t>276</w:t>
            </w:r>
          </w:p>
        </w:tc>
        <w:tc>
          <w:tcPr>
            <w:tcW w:w="2140" w:type="dxa"/>
            <w:tcBorders>
              <w:top w:val="single" w:sz="4" w:space="0" w:color="auto"/>
              <w:bottom w:val="single" w:sz="4" w:space="0" w:color="auto"/>
              <w:right w:val="single" w:sz="4" w:space="0" w:color="auto"/>
            </w:tcBorders>
          </w:tcPr>
          <w:p w14:paraId="45936D80" w14:textId="77777777" w:rsidR="00B52B16" w:rsidRPr="00B52B16" w:rsidRDefault="00B52B16" w:rsidP="00B52B16">
            <w:pPr>
              <w:spacing w:line="276" w:lineRule="auto"/>
              <w:jc w:val="center"/>
              <w:rPr>
                <w:rFonts w:ascii="Arial" w:hAnsi="Arial" w:cs="Arial"/>
                <w:sz w:val="18"/>
                <w:szCs w:val="18"/>
                <w:lang w:val="en-ZA"/>
              </w:rPr>
            </w:pPr>
            <w:r w:rsidRPr="00B52B16">
              <w:rPr>
                <w:rFonts w:ascii="Arial" w:hAnsi="Arial" w:cs="Arial"/>
                <w:sz w:val="18"/>
                <w:szCs w:val="18"/>
                <w:lang w:val="en-ZA"/>
              </w:rPr>
              <w:t>1(0-6)</w:t>
            </w:r>
          </w:p>
        </w:tc>
      </w:tr>
      <w:tr w:rsidR="00B52B16" w:rsidRPr="00B52B16" w14:paraId="57B8472E" w14:textId="77777777" w:rsidTr="00913F5A">
        <w:trPr>
          <w:trHeight w:val="238"/>
        </w:trPr>
        <w:tc>
          <w:tcPr>
            <w:tcW w:w="2223" w:type="dxa"/>
            <w:vMerge/>
            <w:tcBorders>
              <w:left w:val="single" w:sz="4" w:space="0" w:color="auto"/>
              <w:bottom w:val="single" w:sz="12" w:space="0" w:color="auto"/>
              <w:right w:val="single" w:sz="4" w:space="0" w:color="auto"/>
            </w:tcBorders>
            <w:noWrap/>
          </w:tcPr>
          <w:p w14:paraId="02AD7234" w14:textId="77777777" w:rsidR="00B52B16" w:rsidRPr="00B52B16" w:rsidRDefault="00B52B16" w:rsidP="00B52B16">
            <w:pPr>
              <w:spacing w:line="276" w:lineRule="auto"/>
              <w:jc w:val="center"/>
              <w:rPr>
                <w:rFonts w:ascii="Arial" w:hAnsi="Arial" w:cs="Arial"/>
                <w:sz w:val="18"/>
                <w:szCs w:val="18"/>
                <w:lang w:val="en-ZA"/>
              </w:rPr>
            </w:pPr>
          </w:p>
        </w:tc>
        <w:tc>
          <w:tcPr>
            <w:tcW w:w="2481" w:type="dxa"/>
            <w:tcBorders>
              <w:top w:val="single" w:sz="4" w:space="0" w:color="auto"/>
              <w:left w:val="single" w:sz="4" w:space="0" w:color="auto"/>
              <w:bottom w:val="single" w:sz="4" w:space="0" w:color="auto"/>
            </w:tcBorders>
            <w:noWrap/>
          </w:tcPr>
          <w:p w14:paraId="5302E60B" w14:textId="77777777" w:rsidR="00B52B16" w:rsidRPr="00B52B16" w:rsidRDefault="00B52B16" w:rsidP="00B52B16">
            <w:pPr>
              <w:spacing w:line="276" w:lineRule="auto"/>
              <w:jc w:val="center"/>
              <w:rPr>
                <w:rFonts w:ascii="Arial" w:hAnsi="Arial" w:cs="Arial"/>
                <w:sz w:val="18"/>
                <w:szCs w:val="18"/>
                <w:lang w:val="en-ZA"/>
              </w:rPr>
            </w:pPr>
            <w:r w:rsidRPr="00B52B16">
              <w:rPr>
                <w:rFonts w:ascii="Arial" w:hAnsi="Arial" w:cs="Arial"/>
                <w:sz w:val="18"/>
                <w:szCs w:val="18"/>
                <w:lang w:val="en-ZA"/>
              </w:rPr>
              <w:t>July</w:t>
            </w:r>
          </w:p>
        </w:tc>
        <w:tc>
          <w:tcPr>
            <w:tcW w:w="2229" w:type="dxa"/>
            <w:tcBorders>
              <w:top w:val="single" w:sz="4" w:space="0" w:color="auto"/>
              <w:bottom w:val="single" w:sz="4" w:space="0" w:color="auto"/>
            </w:tcBorders>
            <w:noWrap/>
          </w:tcPr>
          <w:p w14:paraId="314013D5" w14:textId="77777777" w:rsidR="00B52B16" w:rsidRPr="00B52B16" w:rsidRDefault="00B52B16" w:rsidP="00B52B16">
            <w:pPr>
              <w:spacing w:line="276" w:lineRule="auto"/>
              <w:jc w:val="center"/>
              <w:rPr>
                <w:rFonts w:ascii="Arial" w:hAnsi="Arial" w:cs="Arial"/>
                <w:b/>
                <w:sz w:val="18"/>
                <w:szCs w:val="18"/>
                <w:lang w:val="en-ZA"/>
              </w:rPr>
            </w:pPr>
          </w:p>
        </w:tc>
        <w:tc>
          <w:tcPr>
            <w:tcW w:w="2226" w:type="dxa"/>
            <w:tcBorders>
              <w:top w:val="single" w:sz="4" w:space="0" w:color="auto"/>
              <w:bottom w:val="single" w:sz="4" w:space="0" w:color="auto"/>
            </w:tcBorders>
          </w:tcPr>
          <w:p w14:paraId="0245A913" w14:textId="77777777" w:rsidR="00B52B16" w:rsidRPr="00B52B16" w:rsidRDefault="00B52B16" w:rsidP="00B52B16">
            <w:pPr>
              <w:spacing w:line="276" w:lineRule="auto"/>
              <w:jc w:val="center"/>
              <w:rPr>
                <w:rFonts w:ascii="Arial" w:hAnsi="Arial" w:cs="Arial"/>
                <w:sz w:val="18"/>
                <w:szCs w:val="18"/>
                <w:lang w:val="en-ZA"/>
              </w:rPr>
            </w:pPr>
          </w:p>
        </w:tc>
        <w:tc>
          <w:tcPr>
            <w:tcW w:w="2094" w:type="dxa"/>
            <w:tcBorders>
              <w:top w:val="single" w:sz="4" w:space="0" w:color="auto"/>
              <w:bottom w:val="single" w:sz="4" w:space="0" w:color="auto"/>
            </w:tcBorders>
          </w:tcPr>
          <w:p w14:paraId="4573F773" w14:textId="77777777" w:rsidR="00B52B16" w:rsidRPr="00B52B16" w:rsidRDefault="00B52B16" w:rsidP="00B52B16">
            <w:pPr>
              <w:spacing w:line="276" w:lineRule="auto"/>
              <w:jc w:val="center"/>
              <w:rPr>
                <w:rFonts w:ascii="Arial" w:hAnsi="Arial" w:cs="Arial"/>
                <w:b/>
                <w:sz w:val="18"/>
                <w:szCs w:val="18"/>
                <w:lang w:val="en-ZA"/>
              </w:rPr>
            </w:pPr>
            <w:r w:rsidRPr="00B52B16">
              <w:rPr>
                <w:rFonts w:ascii="Arial" w:hAnsi="Arial" w:cs="Arial"/>
                <w:b/>
                <w:sz w:val="18"/>
                <w:szCs w:val="18"/>
                <w:lang w:val="en-ZA"/>
              </w:rPr>
              <w:t>220</w:t>
            </w:r>
          </w:p>
        </w:tc>
        <w:tc>
          <w:tcPr>
            <w:tcW w:w="2140" w:type="dxa"/>
            <w:tcBorders>
              <w:top w:val="single" w:sz="4" w:space="0" w:color="auto"/>
              <w:bottom w:val="single" w:sz="4" w:space="0" w:color="auto"/>
              <w:right w:val="single" w:sz="4" w:space="0" w:color="auto"/>
            </w:tcBorders>
          </w:tcPr>
          <w:p w14:paraId="0CE8BD71" w14:textId="77777777" w:rsidR="00B52B16" w:rsidRPr="00B52B16" w:rsidRDefault="00B52B16" w:rsidP="00B52B16">
            <w:pPr>
              <w:spacing w:line="276" w:lineRule="auto"/>
              <w:jc w:val="center"/>
              <w:rPr>
                <w:rFonts w:ascii="Arial" w:hAnsi="Arial" w:cs="Arial"/>
                <w:sz w:val="18"/>
                <w:szCs w:val="18"/>
                <w:lang w:val="en-ZA"/>
              </w:rPr>
            </w:pPr>
            <w:r w:rsidRPr="00B52B16">
              <w:rPr>
                <w:rFonts w:ascii="Arial" w:hAnsi="Arial" w:cs="Arial"/>
                <w:sz w:val="18"/>
                <w:szCs w:val="18"/>
                <w:lang w:val="en-ZA"/>
              </w:rPr>
              <w:t>1(0-2)</w:t>
            </w:r>
          </w:p>
        </w:tc>
      </w:tr>
      <w:tr w:rsidR="00B52B16" w:rsidRPr="00B52B16" w14:paraId="4C4FDAF1" w14:textId="77777777" w:rsidTr="00913F5A">
        <w:trPr>
          <w:trHeight w:val="238"/>
        </w:trPr>
        <w:tc>
          <w:tcPr>
            <w:tcW w:w="2223" w:type="dxa"/>
            <w:vMerge/>
            <w:tcBorders>
              <w:left w:val="single" w:sz="4" w:space="0" w:color="auto"/>
              <w:bottom w:val="single" w:sz="12" w:space="0" w:color="auto"/>
              <w:right w:val="single" w:sz="4" w:space="0" w:color="auto"/>
            </w:tcBorders>
            <w:noWrap/>
          </w:tcPr>
          <w:p w14:paraId="538F9337" w14:textId="77777777" w:rsidR="00B52B16" w:rsidRPr="00B52B16" w:rsidRDefault="00B52B16" w:rsidP="00B52B16">
            <w:pPr>
              <w:spacing w:line="276" w:lineRule="auto"/>
              <w:jc w:val="center"/>
              <w:rPr>
                <w:rFonts w:ascii="Arial" w:hAnsi="Arial" w:cs="Arial"/>
                <w:sz w:val="18"/>
                <w:szCs w:val="18"/>
                <w:lang w:val="en-ZA"/>
              </w:rPr>
            </w:pPr>
          </w:p>
        </w:tc>
        <w:tc>
          <w:tcPr>
            <w:tcW w:w="2481" w:type="dxa"/>
            <w:tcBorders>
              <w:top w:val="single" w:sz="4" w:space="0" w:color="auto"/>
              <w:left w:val="single" w:sz="4" w:space="0" w:color="auto"/>
              <w:bottom w:val="single" w:sz="4" w:space="0" w:color="auto"/>
            </w:tcBorders>
            <w:noWrap/>
          </w:tcPr>
          <w:p w14:paraId="460F8736" w14:textId="77777777" w:rsidR="00B52B16" w:rsidRPr="00B52B16" w:rsidRDefault="00B52B16" w:rsidP="00B52B16">
            <w:pPr>
              <w:spacing w:line="276" w:lineRule="auto"/>
              <w:jc w:val="center"/>
              <w:rPr>
                <w:rFonts w:ascii="Arial" w:hAnsi="Arial" w:cs="Arial"/>
                <w:sz w:val="18"/>
                <w:szCs w:val="18"/>
                <w:lang w:val="en-ZA"/>
              </w:rPr>
            </w:pPr>
            <w:r w:rsidRPr="00B52B16">
              <w:rPr>
                <w:rFonts w:ascii="Arial" w:hAnsi="Arial" w:cs="Arial"/>
                <w:sz w:val="18"/>
                <w:szCs w:val="18"/>
                <w:lang w:val="en-ZA"/>
              </w:rPr>
              <w:t>June</w:t>
            </w:r>
          </w:p>
        </w:tc>
        <w:tc>
          <w:tcPr>
            <w:tcW w:w="2229" w:type="dxa"/>
            <w:tcBorders>
              <w:top w:val="single" w:sz="4" w:space="0" w:color="auto"/>
              <w:bottom w:val="single" w:sz="4" w:space="0" w:color="auto"/>
            </w:tcBorders>
            <w:noWrap/>
          </w:tcPr>
          <w:p w14:paraId="5CC3017A" w14:textId="77777777" w:rsidR="00B52B16" w:rsidRPr="00B52B16" w:rsidRDefault="00B52B16" w:rsidP="00B52B16">
            <w:pPr>
              <w:spacing w:line="276" w:lineRule="auto"/>
              <w:jc w:val="center"/>
              <w:rPr>
                <w:rFonts w:ascii="Arial" w:hAnsi="Arial" w:cs="Arial"/>
                <w:b/>
                <w:sz w:val="18"/>
                <w:szCs w:val="18"/>
                <w:lang w:val="en-ZA"/>
              </w:rPr>
            </w:pPr>
          </w:p>
        </w:tc>
        <w:tc>
          <w:tcPr>
            <w:tcW w:w="2226" w:type="dxa"/>
            <w:tcBorders>
              <w:top w:val="single" w:sz="4" w:space="0" w:color="auto"/>
              <w:bottom w:val="single" w:sz="4" w:space="0" w:color="auto"/>
            </w:tcBorders>
          </w:tcPr>
          <w:p w14:paraId="401C7D83" w14:textId="77777777" w:rsidR="00B52B16" w:rsidRPr="00B52B16" w:rsidRDefault="00B52B16" w:rsidP="00B52B16">
            <w:pPr>
              <w:spacing w:line="276" w:lineRule="auto"/>
              <w:jc w:val="center"/>
              <w:rPr>
                <w:rFonts w:ascii="Arial" w:hAnsi="Arial" w:cs="Arial"/>
                <w:sz w:val="18"/>
                <w:szCs w:val="18"/>
                <w:lang w:val="en-ZA"/>
              </w:rPr>
            </w:pPr>
          </w:p>
        </w:tc>
        <w:tc>
          <w:tcPr>
            <w:tcW w:w="2094" w:type="dxa"/>
            <w:tcBorders>
              <w:top w:val="single" w:sz="4" w:space="0" w:color="auto"/>
              <w:bottom w:val="single" w:sz="4" w:space="0" w:color="auto"/>
            </w:tcBorders>
          </w:tcPr>
          <w:p w14:paraId="2007DC6A" w14:textId="77777777" w:rsidR="00B52B16" w:rsidRPr="00B52B16" w:rsidRDefault="00B52B16" w:rsidP="00B52B16">
            <w:pPr>
              <w:spacing w:line="276" w:lineRule="auto"/>
              <w:jc w:val="center"/>
              <w:rPr>
                <w:rFonts w:ascii="Arial" w:hAnsi="Arial" w:cs="Arial"/>
                <w:b/>
                <w:sz w:val="18"/>
                <w:szCs w:val="18"/>
                <w:lang w:val="en-ZA"/>
              </w:rPr>
            </w:pPr>
            <w:r w:rsidRPr="00B52B16">
              <w:rPr>
                <w:rFonts w:ascii="Arial" w:hAnsi="Arial" w:cs="Arial"/>
                <w:b/>
                <w:sz w:val="18"/>
                <w:szCs w:val="18"/>
                <w:lang w:val="en-ZA"/>
              </w:rPr>
              <w:t>201</w:t>
            </w:r>
          </w:p>
        </w:tc>
        <w:tc>
          <w:tcPr>
            <w:tcW w:w="2140" w:type="dxa"/>
            <w:tcBorders>
              <w:top w:val="single" w:sz="4" w:space="0" w:color="auto"/>
              <w:bottom w:val="single" w:sz="4" w:space="0" w:color="auto"/>
              <w:right w:val="single" w:sz="4" w:space="0" w:color="auto"/>
            </w:tcBorders>
          </w:tcPr>
          <w:p w14:paraId="689F8F78" w14:textId="77777777" w:rsidR="00B52B16" w:rsidRPr="00B52B16" w:rsidRDefault="00B52B16" w:rsidP="00B52B16">
            <w:pPr>
              <w:spacing w:line="276" w:lineRule="auto"/>
              <w:jc w:val="center"/>
              <w:rPr>
                <w:rFonts w:ascii="Arial" w:hAnsi="Arial" w:cs="Arial"/>
                <w:sz w:val="18"/>
                <w:szCs w:val="18"/>
                <w:lang w:val="en-ZA"/>
              </w:rPr>
            </w:pPr>
            <w:r w:rsidRPr="00B52B16">
              <w:rPr>
                <w:rFonts w:ascii="Arial" w:hAnsi="Arial" w:cs="Arial"/>
                <w:sz w:val="18"/>
                <w:szCs w:val="18"/>
                <w:lang w:val="en-ZA"/>
              </w:rPr>
              <w:t>1(0-3)</w:t>
            </w:r>
          </w:p>
        </w:tc>
      </w:tr>
      <w:tr w:rsidR="00B52B16" w:rsidRPr="00B52B16" w14:paraId="25F5B785" w14:textId="77777777" w:rsidTr="00913F5A">
        <w:trPr>
          <w:trHeight w:val="238"/>
        </w:trPr>
        <w:tc>
          <w:tcPr>
            <w:tcW w:w="2223" w:type="dxa"/>
            <w:vMerge/>
            <w:tcBorders>
              <w:left w:val="single" w:sz="4" w:space="0" w:color="auto"/>
              <w:bottom w:val="single" w:sz="12" w:space="0" w:color="auto"/>
              <w:right w:val="single" w:sz="4" w:space="0" w:color="auto"/>
            </w:tcBorders>
            <w:noWrap/>
            <w:hideMark/>
          </w:tcPr>
          <w:p w14:paraId="2E8F1C0E" w14:textId="77777777" w:rsidR="00B52B16" w:rsidRPr="00B52B16" w:rsidRDefault="00B52B16" w:rsidP="00B52B16">
            <w:pPr>
              <w:spacing w:line="276" w:lineRule="auto"/>
              <w:jc w:val="center"/>
              <w:rPr>
                <w:rFonts w:ascii="Arial" w:hAnsi="Arial" w:cs="Arial"/>
                <w:sz w:val="18"/>
                <w:szCs w:val="18"/>
                <w:lang w:val="en-ZA"/>
              </w:rPr>
            </w:pPr>
          </w:p>
        </w:tc>
        <w:tc>
          <w:tcPr>
            <w:tcW w:w="2481" w:type="dxa"/>
            <w:tcBorders>
              <w:top w:val="single" w:sz="4" w:space="0" w:color="auto"/>
              <w:left w:val="single" w:sz="4" w:space="0" w:color="auto"/>
              <w:bottom w:val="single" w:sz="4" w:space="0" w:color="auto"/>
            </w:tcBorders>
            <w:noWrap/>
          </w:tcPr>
          <w:p w14:paraId="43340A05" w14:textId="77777777" w:rsidR="00B52B16" w:rsidRPr="00B52B16" w:rsidRDefault="00B52B16" w:rsidP="00B52B16">
            <w:pPr>
              <w:spacing w:line="276" w:lineRule="auto"/>
              <w:jc w:val="center"/>
              <w:rPr>
                <w:rFonts w:ascii="Arial" w:hAnsi="Arial" w:cs="Arial"/>
                <w:sz w:val="18"/>
                <w:szCs w:val="18"/>
                <w:lang w:val="en-ZA"/>
              </w:rPr>
            </w:pPr>
            <w:r w:rsidRPr="00B52B16">
              <w:rPr>
                <w:rFonts w:ascii="Arial" w:hAnsi="Arial" w:cs="Arial"/>
                <w:sz w:val="18"/>
                <w:szCs w:val="18"/>
                <w:lang w:val="en-ZA"/>
              </w:rPr>
              <w:t>May</w:t>
            </w:r>
          </w:p>
        </w:tc>
        <w:tc>
          <w:tcPr>
            <w:tcW w:w="2229" w:type="dxa"/>
            <w:tcBorders>
              <w:top w:val="single" w:sz="4" w:space="0" w:color="auto"/>
              <w:bottom w:val="single" w:sz="4" w:space="0" w:color="auto"/>
            </w:tcBorders>
            <w:noWrap/>
          </w:tcPr>
          <w:p w14:paraId="3E713FDA" w14:textId="77777777" w:rsidR="00B52B16" w:rsidRPr="00B52B16" w:rsidRDefault="00B52B16" w:rsidP="00B52B16">
            <w:pPr>
              <w:spacing w:line="276" w:lineRule="auto"/>
              <w:jc w:val="center"/>
              <w:rPr>
                <w:rFonts w:ascii="Arial" w:hAnsi="Arial" w:cs="Arial"/>
                <w:b/>
                <w:sz w:val="18"/>
                <w:szCs w:val="18"/>
                <w:lang w:val="en-ZA"/>
              </w:rPr>
            </w:pPr>
          </w:p>
        </w:tc>
        <w:tc>
          <w:tcPr>
            <w:tcW w:w="2226" w:type="dxa"/>
            <w:tcBorders>
              <w:top w:val="single" w:sz="4" w:space="0" w:color="auto"/>
              <w:bottom w:val="single" w:sz="4" w:space="0" w:color="auto"/>
            </w:tcBorders>
          </w:tcPr>
          <w:p w14:paraId="19AB6677" w14:textId="77777777" w:rsidR="00B52B16" w:rsidRPr="00B52B16" w:rsidRDefault="00B52B16" w:rsidP="00B52B16">
            <w:pPr>
              <w:spacing w:line="276" w:lineRule="auto"/>
              <w:jc w:val="center"/>
              <w:rPr>
                <w:rFonts w:ascii="Arial" w:hAnsi="Arial" w:cs="Arial"/>
                <w:sz w:val="18"/>
                <w:szCs w:val="18"/>
                <w:lang w:val="en-ZA"/>
              </w:rPr>
            </w:pPr>
          </w:p>
        </w:tc>
        <w:tc>
          <w:tcPr>
            <w:tcW w:w="2094" w:type="dxa"/>
            <w:tcBorders>
              <w:top w:val="single" w:sz="4" w:space="0" w:color="auto"/>
              <w:bottom w:val="single" w:sz="4" w:space="0" w:color="auto"/>
            </w:tcBorders>
          </w:tcPr>
          <w:p w14:paraId="5F8695A8" w14:textId="77777777" w:rsidR="00B52B16" w:rsidRPr="00B52B16" w:rsidRDefault="00B52B16" w:rsidP="00B52B16">
            <w:pPr>
              <w:spacing w:line="276" w:lineRule="auto"/>
              <w:jc w:val="center"/>
              <w:rPr>
                <w:rFonts w:ascii="Arial" w:hAnsi="Arial" w:cs="Arial"/>
                <w:b/>
                <w:sz w:val="18"/>
                <w:szCs w:val="18"/>
                <w:lang w:val="en-ZA"/>
              </w:rPr>
            </w:pPr>
            <w:r w:rsidRPr="00B52B16">
              <w:rPr>
                <w:rFonts w:ascii="Arial" w:hAnsi="Arial" w:cs="Arial"/>
                <w:b/>
                <w:sz w:val="18"/>
                <w:szCs w:val="18"/>
                <w:lang w:val="en-ZA"/>
              </w:rPr>
              <w:t>23</w:t>
            </w:r>
          </w:p>
        </w:tc>
        <w:tc>
          <w:tcPr>
            <w:tcW w:w="2140" w:type="dxa"/>
            <w:tcBorders>
              <w:top w:val="single" w:sz="4" w:space="0" w:color="auto"/>
              <w:bottom w:val="single" w:sz="4" w:space="0" w:color="auto"/>
              <w:right w:val="single" w:sz="4" w:space="0" w:color="auto"/>
            </w:tcBorders>
          </w:tcPr>
          <w:p w14:paraId="4928313C" w14:textId="77777777" w:rsidR="00B52B16" w:rsidRPr="00B52B16" w:rsidRDefault="00B52B16" w:rsidP="00B52B16">
            <w:pPr>
              <w:spacing w:line="276" w:lineRule="auto"/>
              <w:jc w:val="center"/>
              <w:rPr>
                <w:rFonts w:ascii="Arial" w:hAnsi="Arial" w:cs="Arial"/>
                <w:sz w:val="18"/>
                <w:szCs w:val="18"/>
                <w:lang w:val="en-ZA"/>
              </w:rPr>
            </w:pPr>
            <w:r w:rsidRPr="00B52B16">
              <w:rPr>
                <w:rFonts w:ascii="Arial" w:hAnsi="Arial" w:cs="Arial"/>
                <w:sz w:val="18"/>
                <w:szCs w:val="18"/>
                <w:lang w:val="en-ZA"/>
              </w:rPr>
              <w:t>1(0-4)</w:t>
            </w:r>
          </w:p>
        </w:tc>
      </w:tr>
      <w:tr w:rsidR="00B52B16" w:rsidRPr="00B52B16" w14:paraId="14D3347A" w14:textId="77777777" w:rsidTr="00105B53">
        <w:trPr>
          <w:trHeight w:val="238"/>
        </w:trPr>
        <w:tc>
          <w:tcPr>
            <w:tcW w:w="2223" w:type="dxa"/>
            <w:vMerge/>
            <w:tcBorders>
              <w:left w:val="single" w:sz="4" w:space="0" w:color="auto"/>
              <w:bottom w:val="single" w:sz="12" w:space="0" w:color="auto"/>
              <w:right w:val="single" w:sz="4" w:space="0" w:color="auto"/>
            </w:tcBorders>
            <w:noWrap/>
          </w:tcPr>
          <w:p w14:paraId="5E8E324C" w14:textId="77777777" w:rsidR="00B52B16" w:rsidRPr="00B52B16" w:rsidRDefault="00B52B16" w:rsidP="00B52B16">
            <w:pPr>
              <w:spacing w:line="276" w:lineRule="auto"/>
              <w:jc w:val="center"/>
              <w:rPr>
                <w:rFonts w:ascii="Arial" w:hAnsi="Arial" w:cs="Arial"/>
                <w:sz w:val="18"/>
                <w:szCs w:val="18"/>
                <w:lang w:val="en-ZA"/>
              </w:rPr>
            </w:pPr>
          </w:p>
        </w:tc>
        <w:tc>
          <w:tcPr>
            <w:tcW w:w="2481" w:type="dxa"/>
            <w:tcBorders>
              <w:top w:val="single" w:sz="4" w:space="0" w:color="auto"/>
              <w:left w:val="single" w:sz="4" w:space="0" w:color="auto"/>
              <w:bottom w:val="single" w:sz="4" w:space="0" w:color="auto"/>
            </w:tcBorders>
            <w:shd w:val="clear" w:color="auto" w:fill="C5E0B3" w:themeFill="accent6" w:themeFillTint="66"/>
            <w:noWrap/>
          </w:tcPr>
          <w:p w14:paraId="102C644E" w14:textId="77777777" w:rsidR="00B52B16" w:rsidRPr="00B52B16" w:rsidRDefault="00B52B16" w:rsidP="00B52B16">
            <w:pPr>
              <w:spacing w:line="276" w:lineRule="auto"/>
              <w:jc w:val="center"/>
              <w:rPr>
                <w:rFonts w:ascii="Arial" w:hAnsi="Arial" w:cs="Arial"/>
                <w:sz w:val="18"/>
                <w:szCs w:val="18"/>
              </w:rPr>
            </w:pPr>
            <w:r w:rsidRPr="00B52B16">
              <w:rPr>
                <w:rFonts w:ascii="Arial" w:hAnsi="Arial" w:cs="Arial"/>
                <w:sz w:val="18"/>
                <w:szCs w:val="18"/>
                <w:lang w:val="en-ZA"/>
              </w:rPr>
              <w:t>April</w:t>
            </w:r>
          </w:p>
        </w:tc>
        <w:tc>
          <w:tcPr>
            <w:tcW w:w="2229" w:type="dxa"/>
            <w:tcBorders>
              <w:top w:val="single" w:sz="4" w:space="0" w:color="auto"/>
              <w:bottom w:val="single" w:sz="4" w:space="0" w:color="auto"/>
            </w:tcBorders>
            <w:shd w:val="clear" w:color="auto" w:fill="C5E0B3" w:themeFill="accent6" w:themeFillTint="66"/>
            <w:noWrap/>
          </w:tcPr>
          <w:p w14:paraId="1210BDE2" w14:textId="50B0819F" w:rsidR="00B52B16" w:rsidRPr="00B52B16" w:rsidRDefault="00B83C5B" w:rsidP="005D6DA1">
            <w:pPr>
              <w:spacing w:line="276" w:lineRule="auto"/>
              <w:jc w:val="center"/>
              <w:rPr>
                <w:rFonts w:ascii="Arial" w:hAnsi="Arial" w:cs="Arial"/>
                <w:b/>
                <w:sz w:val="18"/>
                <w:szCs w:val="18"/>
              </w:rPr>
            </w:pPr>
            <w:r w:rsidRPr="00F26651">
              <w:rPr>
                <w:rFonts w:ascii="Arial" w:hAnsi="Arial" w:cs="Arial"/>
                <w:b/>
                <w:sz w:val="18"/>
                <w:szCs w:val="18"/>
                <w:vertAlign w:val="superscript"/>
              </w:rPr>
              <w:t>π</w:t>
            </w:r>
            <w:r w:rsidR="000F4095" w:rsidRPr="00B83C5B">
              <w:rPr>
                <w:rFonts w:ascii="Arial" w:hAnsi="Arial" w:cs="Arial"/>
                <w:b/>
                <w:sz w:val="18"/>
                <w:szCs w:val="18"/>
              </w:rPr>
              <w:t>2</w:t>
            </w:r>
            <w:r w:rsidR="005D6DA1">
              <w:rPr>
                <w:rFonts w:ascii="Arial" w:hAnsi="Arial" w:cs="Arial"/>
                <w:b/>
                <w:sz w:val="18"/>
                <w:szCs w:val="18"/>
              </w:rPr>
              <w:t>460</w:t>
            </w:r>
          </w:p>
        </w:tc>
        <w:tc>
          <w:tcPr>
            <w:tcW w:w="2226" w:type="dxa"/>
            <w:tcBorders>
              <w:top w:val="single" w:sz="4" w:space="0" w:color="auto"/>
              <w:bottom w:val="single" w:sz="4" w:space="0" w:color="auto"/>
            </w:tcBorders>
            <w:shd w:val="clear" w:color="auto" w:fill="C5E0B3" w:themeFill="accent6" w:themeFillTint="66"/>
          </w:tcPr>
          <w:p w14:paraId="27514DC3" w14:textId="1E6984FC" w:rsidR="00B52B16" w:rsidRPr="00B52B16" w:rsidRDefault="000F4095" w:rsidP="005D6DA1">
            <w:pPr>
              <w:spacing w:line="276" w:lineRule="auto"/>
              <w:jc w:val="center"/>
              <w:rPr>
                <w:rFonts w:ascii="Arial" w:hAnsi="Arial" w:cs="Arial"/>
                <w:sz w:val="18"/>
                <w:szCs w:val="18"/>
              </w:rPr>
            </w:pPr>
            <w:r>
              <w:rPr>
                <w:rFonts w:ascii="Arial" w:hAnsi="Arial" w:cs="Arial"/>
                <w:sz w:val="18"/>
                <w:szCs w:val="18"/>
              </w:rPr>
              <w:t>1(0-</w:t>
            </w:r>
            <w:r w:rsidR="005D6DA1">
              <w:rPr>
                <w:rFonts w:ascii="Arial" w:hAnsi="Arial" w:cs="Arial"/>
                <w:sz w:val="18"/>
                <w:szCs w:val="18"/>
              </w:rPr>
              <w:t>2</w:t>
            </w:r>
            <w:r>
              <w:rPr>
                <w:rFonts w:ascii="Arial" w:hAnsi="Arial" w:cs="Arial"/>
                <w:sz w:val="18"/>
                <w:szCs w:val="18"/>
              </w:rPr>
              <w:t>)</w:t>
            </w:r>
          </w:p>
        </w:tc>
        <w:tc>
          <w:tcPr>
            <w:tcW w:w="2094" w:type="dxa"/>
            <w:tcBorders>
              <w:top w:val="single" w:sz="4" w:space="0" w:color="auto"/>
              <w:bottom w:val="single" w:sz="4" w:space="0" w:color="auto"/>
            </w:tcBorders>
            <w:shd w:val="clear" w:color="auto" w:fill="C5E0B3" w:themeFill="accent6" w:themeFillTint="66"/>
          </w:tcPr>
          <w:p w14:paraId="7520F054" w14:textId="77777777" w:rsidR="00B52B16" w:rsidRPr="00B52B16" w:rsidRDefault="00B52B16" w:rsidP="00B52B16">
            <w:pPr>
              <w:spacing w:line="276" w:lineRule="auto"/>
              <w:jc w:val="center"/>
              <w:rPr>
                <w:rFonts w:ascii="Arial" w:hAnsi="Arial" w:cs="Arial"/>
                <w:b/>
                <w:sz w:val="18"/>
                <w:szCs w:val="18"/>
              </w:rPr>
            </w:pPr>
            <w:r w:rsidRPr="00B52B16">
              <w:rPr>
                <w:rFonts w:ascii="Arial" w:hAnsi="Arial" w:cs="Arial"/>
                <w:b/>
                <w:sz w:val="18"/>
                <w:szCs w:val="18"/>
                <w:lang w:val="en-ZA"/>
              </w:rPr>
              <w:t>24</w:t>
            </w:r>
          </w:p>
        </w:tc>
        <w:tc>
          <w:tcPr>
            <w:tcW w:w="2140" w:type="dxa"/>
            <w:tcBorders>
              <w:top w:val="single" w:sz="4" w:space="0" w:color="auto"/>
              <w:bottom w:val="single" w:sz="4" w:space="0" w:color="auto"/>
              <w:right w:val="single" w:sz="4" w:space="0" w:color="auto"/>
            </w:tcBorders>
            <w:shd w:val="clear" w:color="auto" w:fill="C5E0B3" w:themeFill="accent6" w:themeFillTint="66"/>
          </w:tcPr>
          <w:p w14:paraId="0BB0B317" w14:textId="77777777" w:rsidR="00B52B16" w:rsidRPr="00B52B16" w:rsidRDefault="00B52B16" w:rsidP="00B52B16">
            <w:pPr>
              <w:spacing w:line="276" w:lineRule="auto"/>
              <w:jc w:val="center"/>
              <w:rPr>
                <w:rFonts w:ascii="Arial" w:hAnsi="Arial" w:cs="Arial"/>
                <w:sz w:val="18"/>
                <w:szCs w:val="18"/>
              </w:rPr>
            </w:pPr>
            <w:r w:rsidRPr="00B52B16">
              <w:rPr>
                <w:rFonts w:ascii="Arial" w:hAnsi="Arial" w:cs="Arial"/>
                <w:sz w:val="18"/>
                <w:szCs w:val="18"/>
                <w:lang w:val="en-ZA"/>
              </w:rPr>
              <w:t>2 (0-6)</w:t>
            </w:r>
          </w:p>
        </w:tc>
      </w:tr>
      <w:tr w:rsidR="00B52B16" w:rsidRPr="00B52B16" w14:paraId="181DE5EE" w14:textId="77777777" w:rsidTr="00105B53">
        <w:trPr>
          <w:trHeight w:val="238"/>
        </w:trPr>
        <w:tc>
          <w:tcPr>
            <w:tcW w:w="2223" w:type="dxa"/>
            <w:vMerge/>
            <w:tcBorders>
              <w:left w:val="single" w:sz="4" w:space="0" w:color="auto"/>
              <w:bottom w:val="single" w:sz="12" w:space="0" w:color="auto"/>
              <w:right w:val="single" w:sz="4" w:space="0" w:color="auto"/>
            </w:tcBorders>
            <w:noWrap/>
          </w:tcPr>
          <w:p w14:paraId="0590EBDD" w14:textId="77777777" w:rsidR="00B52B16" w:rsidRPr="00B52B16" w:rsidRDefault="00B52B16" w:rsidP="00B52B16">
            <w:pPr>
              <w:spacing w:line="276" w:lineRule="auto"/>
              <w:jc w:val="center"/>
              <w:rPr>
                <w:rFonts w:ascii="Arial" w:hAnsi="Arial" w:cs="Arial"/>
                <w:sz w:val="18"/>
                <w:szCs w:val="18"/>
                <w:lang w:val="en-ZA"/>
              </w:rPr>
            </w:pPr>
          </w:p>
        </w:tc>
        <w:tc>
          <w:tcPr>
            <w:tcW w:w="2481" w:type="dxa"/>
            <w:tcBorders>
              <w:top w:val="single" w:sz="4" w:space="0" w:color="auto"/>
              <w:left w:val="single" w:sz="4" w:space="0" w:color="auto"/>
              <w:bottom w:val="single" w:sz="4" w:space="0" w:color="auto"/>
            </w:tcBorders>
            <w:shd w:val="clear" w:color="auto" w:fill="auto"/>
            <w:noWrap/>
          </w:tcPr>
          <w:p w14:paraId="23B531F6" w14:textId="122DFCAB" w:rsidR="00B52B16" w:rsidRPr="00B52B16" w:rsidRDefault="003A5F9F" w:rsidP="00B52B16">
            <w:pPr>
              <w:spacing w:line="276" w:lineRule="auto"/>
              <w:jc w:val="center"/>
              <w:rPr>
                <w:rFonts w:ascii="Arial" w:hAnsi="Arial" w:cs="Arial"/>
                <w:sz w:val="18"/>
                <w:szCs w:val="18"/>
                <w:lang w:val="en-ZA"/>
              </w:rPr>
            </w:pPr>
            <w:r>
              <w:rPr>
                <w:rFonts w:ascii="Arial" w:hAnsi="Arial" w:cs="Arial"/>
                <w:sz w:val="18"/>
                <w:szCs w:val="18"/>
              </w:rPr>
              <w:t>March</w:t>
            </w:r>
          </w:p>
        </w:tc>
        <w:tc>
          <w:tcPr>
            <w:tcW w:w="2229" w:type="dxa"/>
            <w:tcBorders>
              <w:top w:val="single" w:sz="4" w:space="0" w:color="auto"/>
              <w:bottom w:val="single" w:sz="4" w:space="0" w:color="auto"/>
            </w:tcBorders>
            <w:shd w:val="clear" w:color="auto" w:fill="auto"/>
            <w:noWrap/>
          </w:tcPr>
          <w:p w14:paraId="794A7870" w14:textId="77777777" w:rsidR="00B52B16" w:rsidRPr="00B52B16" w:rsidRDefault="00B52B16" w:rsidP="00B52B16">
            <w:pPr>
              <w:spacing w:line="276" w:lineRule="auto"/>
              <w:jc w:val="center"/>
              <w:rPr>
                <w:rFonts w:ascii="Arial" w:hAnsi="Arial" w:cs="Arial"/>
                <w:b/>
                <w:sz w:val="18"/>
                <w:szCs w:val="18"/>
                <w:lang w:val="en-ZA"/>
              </w:rPr>
            </w:pPr>
            <w:r w:rsidRPr="00B52B16">
              <w:rPr>
                <w:rFonts w:ascii="Arial" w:hAnsi="Arial" w:cs="Arial"/>
                <w:b/>
                <w:sz w:val="18"/>
                <w:szCs w:val="18"/>
                <w:lang w:val="en-ZA"/>
              </w:rPr>
              <w:t>772</w:t>
            </w:r>
          </w:p>
        </w:tc>
        <w:tc>
          <w:tcPr>
            <w:tcW w:w="2226" w:type="dxa"/>
            <w:tcBorders>
              <w:top w:val="single" w:sz="4" w:space="0" w:color="auto"/>
              <w:bottom w:val="single" w:sz="4" w:space="0" w:color="auto"/>
            </w:tcBorders>
            <w:shd w:val="clear" w:color="auto" w:fill="auto"/>
          </w:tcPr>
          <w:p w14:paraId="38FB6B3B" w14:textId="77777777" w:rsidR="00B52B16" w:rsidRPr="00B52B16" w:rsidRDefault="00B52B16" w:rsidP="00B52B16">
            <w:pPr>
              <w:spacing w:line="276" w:lineRule="auto"/>
              <w:jc w:val="center"/>
              <w:rPr>
                <w:rFonts w:ascii="Arial" w:hAnsi="Arial" w:cs="Arial"/>
                <w:sz w:val="18"/>
                <w:szCs w:val="18"/>
                <w:lang w:val="en-ZA"/>
              </w:rPr>
            </w:pPr>
            <w:r w:rsidRPr="00B52B16">
              <w:rPr>
                <w:rFonts w:ascii="Arial" w:hAnsi="Arial" w:cs="Arial"/>
                <w:sz w:val="18"/>
                <w:szCs w:val="18"/>
                <w:lang w:val="en-ZA"/>
              </w:rPr>
              <w:t>0 (0-2)</w:t>
            </w:r>
          </w:p>
        </w:tc>
        <w:tc>
          <w:tcPr>
            <w:tcW w:w="2094" w:type="dxa"/>
            <w:tcBorders>
              <w:top w:val="single" w:sz="4" w:space="0" w:color="auto"/>
              <w:bottom w:val="single" w:sz="4" w:space="0" w:color="auto"/>
            </w:tcBorders>
            <w:shd w:val="clear" w:color="auto" w:fill="auto"/>
          </w:tcPr>
          <w:p w14:paraId="204D8ABB" w14:textId="77777777" w:rsidR="00B52B16" w:rsidRPr="00B52B16" w:rsidRDefault="00B52B16" w:rsidP="00B52B16">
            <w:pPr>
              <w:spacing w:line="276" w:lineRule="auto"/>
              <w:jc w:val="center"/>
              <w:rPr>
                <w:rFonts w:ascii="Arial" w:hAnsi="Arial" w:cs="Arial"/>
                <w:b/>
                <w:sz w:val="18"/>
                <w:szCs w:val="18"/>
                <w:lang w:val="en-ZA"/>
              </w:rPr>
            </w:pPr>
            <w:r w:rsidRPr="00B52B16">
              <w:rPr>
                <w:rFonts w:ascii="Arial" w:hAnsi="Arial" w:cs="Arial"/>
                <w:b/>
                <w:sz w:val="18"/>
                <w:szCs w:val="18"/>
              </w:rPr>
              <w:t>24</w:t>
            </w:r>
          </w:p>
        </w:tc>
        <w:tc>
          <w:tcPr>
            <w:tcW w:w="2140" w:type="dxa"/>
            <w:tcBorders>
              <w:top w:val="single" w:sz="4" w:space="0" w:color="auto"/>
              <w:bottom w:val="single" w:sz="4" w:space="0" w:color="auto"/>
              <w:right w:val="single" w:sz="4" w:space="0" w:color="auto"/>
            </w:tcBorders>
            <w:shd w:val="clear" w:color="auto" w:fill="auto"/>
          </w:tcPr>
          <w:p w14:paraId="59CFE8AC" w14:textId="77777777" w:rsidR="00B52B16" w:rsidRPr="00B52B16" w:rsidRDefault="00B52B16" w:rsidP="00B52B16">
            <w:pPr>
              <w:spacing w:line="276" w:lineRule="auto"/>
              <w:jc w:val="center"/>
              <w:rPr>
                <w:rFonts w:ascii="Arial" w:hAnsi="Arial" w:cs="Arial"/>
                <w:sz w:val="18"/>
                <w:szCs w:val="18"/>
                <w:lang w:val="en-ZA"/>
              </w:rPr>
            </w:pPr>
            <w:r w:rsidRPr="00B52B16">
              <w:rPr>
                <w:rFonts w:ascii="Arial" w:hAnsi="Arial" w:cs="Arial"/>
                <w:sz w:val="18"/>
                <w:szCs w:val="18"/>
              </w:rPr>
              <w:t>1(0-4)</w:t>
            </w:r>
          </w:p>
        </w:tc>
      </w:tr>
      <w:tr w:rsidR="00B52B16" w:rsidRPr="00B52B16" w14:paraId="21A0472E" w14:textId="77777777" w:rsidTr="00913F5A">
        <w:trPr>
          <w:trHeight w:val="238"/>
        </w:trPr>
        <w:tc>
          <w:tcPr>
            <w:tcW w:w="2223" w:type="dxa"/>
            <w:vMerge/>
            <w:tcBorders>
              <w:left w:val="single" w:sz="4" w:space="0" w:color="auto"/>
              <w:bottom w:val="single" w:sz="12" w:space="0" w:color="auto"/>
              <w:right w:val="single" w:sz="4" w:space="0" w:color="auto"/>
            </w:tcBorders>
            <w:noWrap/>
          </w:tcPr>
          <w:p w14:paraId="4E0A8DF6" w14:textId="77777777" w:rsidR="00B52B16" w:rsidRPr="00B52B16" w:rsidRDefault="00B52B16" w:rsidP="00B52B16">
            <w:pPr>
              <w:spacing w:line="276" w:lineRule="auto"/>
              <w:jc w:val="center"/>
              <w:rPr>
                <w:rFonts w:ascii="Arial" w:hAnsi="Arial" w:cs="Arial"/>
                <w:sz w:val="18"/>
                <w:szCs w:val="18"/>
                <w:lang w:val="en-ZA"/>
              </w:rPr>
            </w:pPr>
          </w:p>
        </w:tc>
        <w:tc>
          <w:tcPr>
            <w:tcW w:w="2481" w:type="dxa"/>
            <w:tcBorders>
              <w:top w:val="single" w:sz="4" w:space="0" w:color="auto"/>
              <w:left w:val="single" w:sz="4" w:space="0" w:color="auto"/>
              <w:bottom w:val="single" w:sz="4" w:space="0" w:color="auto"/>
            </w:tcBorders>
            <w:shd w:val="clear" w:color="auto" w:fill="auto"/>
            <w:noWrap/>
          </w:tcPr>
          <w:p w14:paraId="05F5008B" w14:textId="77777777" w:rsidR="00B52B16" w:rsidRPr="00B52B16" w:rsidRDefault="00B52B16" w:rsidP="00B52B16">
            <w:pPr>
              <w:spacing w:line="276" w:lineRule="auto"/>
              <w:jc w:val="center"/>
              <w:rPr>
                <w:rFonts w:ascii="Arial" w:hAnsi="Arial" w:cs="Arial"/>
                <w:sz w:val="18"/>
                <w:szCs w:val="18"/>
                <w:lang w:val="en-ZA"/>
              </w:rPr>
            </w:pPr>
            <w:r w:rsidRPr="00B52B16">
              <w:rPr>
                <w:rFonts w:ascii="Arial" w:hAnsi="Arial" w:cs="Arial"/>
                <w:sz w:val="18"/>
                <w:szCs w:val="18"/>
                <w:lang w:val="en-ZA"/>
              </w:rPr>
              <w:t>February</w:t>
            </w:r>
          </w:p>
        </w:tc>
        <w:tc>
          <w:tcPr>
            <w:tcW w:w="2229" w:type="dxa"/>
            <w:tcBorders>
              <w:top w:val="single" w:sz="4" w:space="0" w:color="auto"/>
              <w:bottom w:val="single" w:sz="4" w:space="0" w:color="auto"/>
            </w:tcBorders>
            <w:shd w:val="clear" w:color="auto" w:fill="auto"/>
            <w:noWrap/>
          </w:tcPr>
          <w:p w14:paraId="232296BC" w14:textId="77777777" w:rsidR="00B52B16" w:rsidRPr="00B52B16" w:rsidRDefault="00B52B16" w:rsidP="00B52B16">
            <w:pPr>
              <w:spacing w:line="276" w:lineRule="auto"/>
              <w:jc w:val="center"/>
              <w:rPr>
                <w:rFonts w:ascii="Arial" w:hAnsi="Arial" w:cs="Arial"/>
                <w:b/>
                <w:sz w:val="18"/>
                <w:szCs w:val="18"/>
                <w:lang w:val="en-ZA"/>
              </w:rPr>
            </w:pPr>
            <w:r w:rsidRPr="00B52B16">
              <w:rPr>
                <w:rFonts w:ascii="Arial" w:hAnsi="Arial" w:cs="Arial"/>
                <w:b/>
                <w:sz w:val="18"/>
                <w:szCs w:val="18"/>
                <w:lang w:val="en-ZA"/>
              </w:rPr>
              <w:t>754</w:t>
            </w:r>
          </w:p>
        </w:tc>
        <w:tc>
          <w:tcPr>
            <w:tcW w:w="2226" w:type="dxa"/>
            <w:tcBorders>
              <w:top w:val="single" w:sz="4" w:space="0" w:color="auto"/>
              <w:bottom w:val="single" w:sz="4" w:space="0" w:color="auto"/>
            </w:tcBorders>
            <w:shd w:val="clear" w:color="auto" w:fill="auto"/>
          </w:tcPr>
          <w:p w14:paraId="00FD73A8" w14:textId="77777777" w:rsidR="00B52B16" w:rsidRPr="00B52B16" w:rsidRDefault="00B52B16" w:rsidP="00B52B16">
            <w:pPr>
              <w:spacing w:line="276" w:lineRule="auto"/>
              <w:jc w:val="center"/>
              <w:rPr>
                <w:rFonts w:ascii="Arial" w:hAnsi="Arial" w:cs="Arial"/>
                <w:sz w:val="18"/>
                <w:szCs w:val="18"/>
                <w:lang w:val="en-ZA"/>
              </w:rPr>
            </w:pPr>
            <w:r w:rsidRPr="00B52B16">
              <w:rPr>
                <w:rFonts w:ascii="Arial" w:hAnsi="Arial" w:cs="Arial"/>
                <w:sz w:val="18"/>
                <w:szCs w:val="18"/>
                <w:lang w:val="en-ZA"/>
              </w:rPr>
              <w:t>0 (0-2)</w:t>
            </w:r>
          </w:p>
        </w:tc>
        <w:tc>
          <w:tcPr>
            <w:tcW w:w="2094" w:type="dxa"/>
            <w:tcBorders>
              <w:top w:val="single" w:sz="4" w:space="0" w:color="auto"/>
              <w:bottom w:val="single" w:sz="4" w:space="0" w:color="auto"/>
            </w:tcBorders>
            <w:shd w:val="clear" w:color="auto" w:fill="auto"/>
          </w:tcPr>
          <w:p w14:paraId="164AA0D7" w14:textId="77777777" w:rsidR="00B52B16" w:rsidRPr="00B52B16" w:rsidRDefault="00B52B16" w:rsidP="00B52B16">
            <w:pPr>
              <w:spacing w:line="276" w:lineRule="auto"/>
              <w:jc w:val="center"/>
              <w:rPr>
                <w:rFonts w:ascii="Arial" w:hAnsi="Arial" w:cs="Arial"/>
                <w:b/>
                <w:sz w:val="18"/>
                <w:szCs w:val="18"/>
                <w:lang w:val="en-ZA"/>
              </w:rPr>
            </w:pPr>
            <w:r w:rsidRPr="00B52B16">
              <w:rPr>
                <w:rFonts w:ascii="Arial" w:hAnsi="Arial" w:cs="Arial"/>
                <w:b/>
                <w:sz w:val="18"/>
                <w:szCs w:val="18"/>
                <w:lang w:val="en-ZA"/>
              </w:rPr>
              <w:t>80</w:t>
            </w:r>
          </w:p>
        </w:tc>
        <w:tc>
          <w:tcPr>
            <w:tcW w:w="2140" w:type="dxa"/>
            <w:tcBorders>
              <w:top w:val="single" w:sz="4" w:space="0" w:color="auto"/>
              <w:bottom w:val="single" w:sz="4" w:space="0" w:color="auto"/>
              <w:right w:val="single" w:sz="4" w:space="0" w:color="auto"/>
            </w:tcBorders>
            <w:shd w:val="clear" w:color="auto" w:fill="auto"/>
          </w:tcPr>
          <w:p w14:paraId="48092369" w14:textId="77777777" w:rsidR="00B52B16" w:rsidRPr="00B52B16" w:rsidRDefault="00B52B16" w:rsidP="00B52B16">
            <w:pPr>
              <w:spacing w:line="276" w:lineRule="auto"/>
              <w:jc w:val="center"/>
              <w:rPr>
                <w:rFonts w:ascii="Arial" w:hAnsi="Arial" w:cs="Arial"/>
                <w:sz w:val="18"/>
                <w:szCs w:val="18"/>
                <w:lang w:val="en-ZA"/>
              </w:rPr>
            </w:pPr>
            <w:r w:rsidRPr="00B52B16">
              <w:rPr>
                <w:rFonts w:ascii="Arial" w:hAnsi="Arial" w:cs="Arial"/>
                <w:sz w:val="18"/>
                <w:szCs w:val="18"/>
                <w:lang w:val="en-ZA"/>
              </w:rPr>
              <w:t>1(0-3)</w:t>
            </w:r>
          </w:p>
        </w:tc>
      </w:tr>
      <w:tr w:rsidR="00B52B16" w:rsidRPr="00B52B16" w14:paraId="370F0876" w14:textId="77777777" w:rsidTr="00913F5A">
        <w:trPr>
          <w:trHeight w:val="238"/>
        </w:trPr>
        <w:tc>
          <w:tcPr>
            <w:tcW w:w="2223" w:type="dxa"/>
            <w:vMerge/>
            <w:tcBorders>
              <w:left w:val="single" w:sz="4" w:space="0" w:color="auto"/>
              <w:bottom w:val="single" w:sz="12" w:space="0" w:color="auto"/>
              <w:right w:val="single" w:sz="4" w:space="0" w:color="auto"/>
            </w:tcBorders>
            <w:noWrap/>
          </w:tcPr>
          <w:p w14:paraId="1CD76B35" w14:textId="77777777" w:rsidR="00B52B16" w:rsidRPr="00B52B16" w:rsidRDefault="00B52B16" w:rsidP="00B52B16">
            <w:pPr>
              <w:spacing w:line="276" w:lineRule="auto"/>
              <w:jc w:val="center"/>
              <w:rPr>
                <w:rFonts w:ascii="Arial" w:hAnsi="Arial" w:cs="Arial"/>
                <w:sz w:val="18"/>
                <w:szCs w:val="18"/>
                <w:lang w:val="en-ZA"/>
              </w:rPr>
            </w:pPr>
          </w:p>
        </w:tc>
        <w:tc>
          <w:tcPr>
            <w:tcW w:w="2481" w:type="dxa"/>
            <w:tcBorders>
              <w:top w:val="single" w:sz="4" w:space="0" w:color="auto"/>
              <w:left w:val="single" w:sz="4" w:space="0" w:color="auto"/>
              <w:bottom w:val="single" w:sz="12" w:space="0" w:color="auto"/>
            </w:tcBorders>
            <w:shd w:val="clear" w:color="auto" w:fill="FFFFFF" w:themeFill="background1"/>
            <w:noWrap/>
          </w:tcPr>
          <w:p w14:paraId="0F388C46" w14:textId="77777777" w:rsidR="00B52B16" w:rsidRPr="00B52B16" w:rsidRDefault="00B52B16" w:rsidP="00B52B16">
            <w:pPr>
              <w:spacing w:line="276" w:lineRule="auto"/>
              <w:jc w:val="center"/>
              <w:rPr>
                <w:rFonts w:ascii="Arial" w:hAnsi="Arial" w:cs="Arial"/>
                <w:sz w:val="18"/>
                <w:szCs w:val="18"/>
                <w:lang w:val="en-ZA"/>
              </w:rPr>
            </w:pPr>
            <w:r w:rsidRPr="00B52B16">
              <w:rPr>
                <w:rFonts w:ascii="Arial" w:hAnsi="Arial" w:cs="Arial"/>
                <w:sz w:val="18"/>
                <w:szCs w:val="18"/>
                <w:lang w:val="en-ZA"/>
              </w:rPr>
              <w:t>January</w:t>
            </w:r>
          </w:p>
        </w:tc>
        <w:tc>
          <w:tcPr>
            <w:tcW w:w="2229" w:type="dxa"/>
            <w:tcBorders>
              <w:top w:val="single" w:sz="4" w:space="0" w:color="auto"/>
              <w:bottom w:val="single" w:sz="12" w:space="0" w:color="auto"/>
            </w:tcBorders>
            <w:shd w:val="clear" w:color="auto" w:fill="FFFFFF" w:themeFill="background1"/>
            <w:noWrap/>
          </w:tcPr>
          <w:p w14:paraId="076A1FDE" w14:textId="77777777" w:rsidR="00B52B16" w:rsidRPr="00B52B16" w:rsidRDefault="00B52B16" w:rsidP="00B52B16">
            <w:pPr>
              <w:spacing w:line="276" w:lineRule="auto"/>
              <w:jc w:val="center"/>
              <w:rPr>
                <w:rFonts w:ascii="Arial" w:hAnsi="Arial" w:cs="Arial"/>
                <w:b/>
                <w:sz w:val="18"/>
                <w:szCs w:val="18"/>
                <w:lang w:val="en-ZA"/>
              </w:rPr>
            </w:pPr>
            <w:r w:rsidRPr="00B52B16">
              <w:rPr>
                <w:rFonts w:ascii="Arial" w:hAnsi="Arial" w:cs="Arial"/>
                <w:b/>
                <w:sz w:val="18"/>
                <w:szCs w:val="18"/>
                <w:lang w:val="en-ZA"/>
              </w:rPr>
              <w:t>746</w:t>
            </w:r>
          </w:p>
        </w:tc>
        <w:tc>
          <w:tcPr>
            <w:tcW w:w="2226" w:type="dxa"/>
            <w:tcBorders>
              <w:top w:val="single" w:sz="4" w:space="0" w:color="auto"/>
              <w:bottom w:val="single" w:sz="12" w:space="0" w:color="auto"/>
            </w:tcBorders>
            <w:shd w:val="clear" w:color="auto" w:fill="FFFFFF" w:themeFill="background1"/>
          </w:tcPr>
          <w:p w14:paraId="0D55313D" w14:textId="77777777" w:rsidR="00B52B16" w:rsidRPr="00B52B16" w:rsidRDefault="00B52B16" w:rsidP="00B52B16">
            <w:pPr>
              <w:spacing w:line="276" w:lineRule="auto"/>
              <w:jc w:val="center"/>
              <w:rPr>
                <w:rFonts w:ascii="Arial" w:hAnsi="Arial" w:cs="Arial"/>
                <w:sz w:val="18"/>
                <w:szCs w:val="18"/>
                <w:lang w:val="en-ZA"/>
              </w:rPr>
            </w:pPr>
            <w:r w:rsidRPr="00B52B16">
              <w:rPr>
                <w:rFonts w:ascii="Arial" w:hAnsi="Arial" w:cs="Arial"/>
                <w:sz w:val="18"/>
                <w:szCs w:val="18"/>
                <w:lang w:val="en-ZA"/>
              </w:rPr>
              <w:t>1 (0-2)</w:t>
            </w:r>
          </w:p>
        </w:tc>
        <w:tc>
          <w:tcPr>
            <w:tcW w:w="2094" w:type="dxa"/>
            <w:tcBorders>
              <w:top w:val="single" w:sz="4" w:space="0" w:color="auto"/>
              <w:bottom w:val="single" w:sz="12" w:space="0" w:color="auto"/>
            </w:tcBorders>
            <w:shd w:val="clear" w:color="auto" w:fill="FFFFFF" w:themeFill="background1"/>
          </w:tcPr>
          <w:p w14:paraId="184E9D5F" w14:textId="77777777" w:rsidR="00B52B16" w:rsidRPr="00B52B16" w:rsidRDefault="00B52B16" w:rsidP="00B52B16">
            <w:pPr>
              <w:spacing w:line="276" w:lineRule="auto"/>
              <w:jc w:val="center"/>
              <w:rPr>
                <w:rFonts w:ascii="Arial" w:hAnsi="Arial" w:cs="Arial"/>
                <w:b/>
                <w:sz w:val="18"/>
                <w:szCs w:val="18"/>
                <w:lang w:val="en-ZA"/>
              </w:rPr>
            </w:pPr>
            <w:r w:rsidRPr="00B52B16">
              <w:rPr>
                <w:rFonts w:ascii="Arial" w:hAnsi="Arial" w:cs="Arial"/>
                <w:b/>
                <w:sz w:val="18"/>
                <w:szCs w:val="18"/>
                <w:lang w:val="en-ZA"/>
              </w:rPr>
              <w:t>41</w:t>
            </w:r>
          </w:p>
        </w:tc>
        <w:tc>
          <w:tcPr>
            <w:tcW w:w="2140" w:type="dxa"/>
            <w:tcBorders>
              <w:top w:val="single" w:sz="4" w:space="0" w:color="auto"/>
              <w:bottom w:val="single" w:sz="12" w:space="0" w:color="auto"/>
              <w:right w:val="single" w:sz="4" w:space="0" w:color="auto"/>
            </w:tcBorders>
            <w:shd w:val="clear" w:color="auto" w:fill="FFFFFF" w:themeFill="background1"/>
          </w:tcPr>
          <w:p w14:paraId="1AF7FF6F" w14:textId="77777777" w:rsidR="00B52B16" w:rsidRPr="00B52B16" w:rsidRDefault="00B52B16" w:rsidP="00B52B16">
            <w:pPr>
              <w:spacing w:line="276" w:lineRule="auto"/>
              <w:jc w:val="center"/>
              <w:rPr>
                <w:rFonts w:ascii="Arial" w:hAnsi="Arial" w:cs="Arial"/>
                <w:sz w:val="18"/>
                <w:szCs w:val="18"/>
                <w:lang w:val="en-ZA"/>
              </w:rPr>
            </w:pPr>
            <w:r w:rsidRPr="00B52B16">
              <w:rPr>
                <w:rFonts w:ascii="Arial" w:hAnsi="Arial" w:cs="Arial"/>
                <w:sz w:val="18"/>
                <w:szCs w:val="18"/>
                <w:lang w:val="en-ZA"/>
              </w:rPr>
              <w:t>1(0-5)</w:t>
            </w:r>
          </w:p>
        </w:tc>
      </w:tr>
      <w:tr w:rsidR="00B52B16" w:rsidRPr="00B52B16" w14:paraId="2124BA76" w14:textId="77777777" w:rsidTr="00913F5A">
        <w:trPr>
          <w:trHeight w:val="195"/>
        </w:trPr>
        <w:tc>
          <w:tcPr>
            <w:tcW w:w="2223" w:type="dxa"/>
            <w:vMerge w:val="restart"/>
            <w:tcBorders>
              <w:top w:val="single" w:sz="12" w:space="0" w:color="auto"/>
              <w:left w:val="single" w:sz="4" w:space="0" w:color="auto"/>
              <w:bottom w:val="single" w:sz="4" w:space="0" w:color="auto"/>
              <w:right w:val="single" w:sz="4" w:space="0" w:color="auto"/>
            </w:tcBorders>
            <w:noWrap/>
          </w:tcPr>
          <w:p w14:paraId="56C4671D" w14:textId="77777777" w:rsidR="00B52B16" w:rsidRPr="00B52B16" w:rsidRDefault="00B52B16" w:rsidP="00B52B16">
            <w:pPr>
              <w:spacing w:line="276" w:lineRule="auto"/>
              <w:jc w:val="center"/>
              <w:rPr>
                <w:rFonts w:ascii="Arial" w:hAnsi="Arial" w:cs="Arial"/>
                <w:sz w:val="18"/>
                <w:szCs w:val="18"/>
                <w:lang w:val="en-ZA"/>
              </w:rPr>
            </w:pPr>
          </w:p>
          <w:p w14:paraId="47B4B1FB" w14:textId="77777777" w:rsidR="00B52B16" w:rsidRPr="00B52B16" w:rsidRDefault="00B52B16" w:rsidP="00B52B16">
            <w:pPr>
              <w:spacing w:line="276" w:lineRule="auto"/>
              <w:jc w:val="center"/>
              <w:rPr>
                <w:rFonts w:ascii="Arial" w:hAnsi="Arial" w:cs="Arial"/>
                <w:sz w:val="18"/>
                <w:szCs w:val="18"/>
                <w:lang w:val="en-ZA"/>
              </w:rPr>
            </w:pPr>
          </w:p>
          <w:p w14:paraId="7A1CB9FB" w14:textId="77777777" w:rsidR="00B52B16" w:rsidRPr="00B52B16" w:rsidRDefault="00B52B16" w:rsidP="00B52B16">
            <w:pPr>
              <w:spacing w:line="276" w:lineRule="auto"/>
              <w:jc w:val="center"/>
              <w:rPr>
                <w:rFonts w:ascii="Arial" w:hAnsi="Arial" w:cs="Arial"/>
                <w:sz w:val="18"/>
                <w:szCs w:val="18"/>
                <w:lang w:val="en-ZA"/>
              </w:rPr>
            </w:pPr>
          </w:p>
          <w:p w14:paraId="3B17BD2F" w14:textId="77777777" w:rsidR="00B52B16" w:rsidRPr="00B52B16" w:rsidRDefault="00B52B16" w:rsidP="00B52B16">
            <w:pPr>
              <w:spacing w:line="276" w:lineRule="auto"/>
              <w:jc w:val="center"/>
              <w:rPr>
                <w:rFonts w:ascii="Arial" w:hAnsi="Arial" w:cs="Arial"/>
                <w:sz w:val="18"/>
                <w:szCs w:val="18"/>
                <w:lang w:val="en-ZA"/>
              </w:rPr>
            </w:pPr>
          </w:p>
          <w:p w14:paraId="18C1763D" w14:textId="77777777" w:rsidR="00B52B16" w:rsidRPr="00B52B16" w:rsidRDefault="00B52B16" w:rsidP="00B52B16">
            <w:pPr>
              <w:spacing w:line="276" w:lineRule="auto"/>
              <w:jc w:val="center"/>
              <w:rPr>
                <w:rFonts w:ascii="Arial" w:hAnsi="Arial" w:cs="Arial"/>
                <w:b/>
                <w:sz w:val="18"/>
                <w:szCs w:val="18"/>
                <w:lang w:val="en-ZA"/>
              </w:rPr>
            </w:pPr>
            <w:r w:rsidRPr="00B52B16">
              <w:rPr>
                <w:rFonts w:ascii="Arial" w:hAnsi="Arial" w:cs="Arial"/>
                <w:b/>
                <w:sz w:val="18"/>
                <w:szCs w:val="18"/>
                <w:lang w:val="en-ZA"/>
              </w:rPr>
              <w:t>Category 2</w:t>
            </w:r>
          </w:p>
        </w:tc>
        <w:tc>
          <w:tcPr>
            <w:tcW w:w="2481" w:type="dxa"/>
            <w:tcBorders>
              <w:top w:val="single" w:sz="12" w:space="0" w:color="auto"/>
              <w:left w:val="single" w:sz="4" w:space="0" w:color="auto"/>
              <w:bottom w:val="single" w:sz="4" w:space="0" w:color="auto"/>
            </w:tcBorders>
            <w:noWrap/>
          </w:tcPr>
          <w:p w14:paraId="50E1C48C" w14:textId="77777777" w:rsidR="00B52B16" w:rsidRPr="00B52B16" w:rsidRDefault="00B52B16" w:rsidP="00B52B16">
            <w:pPr>
              <w:spacing w:line="276" w:lineRule="auto"/>
              <w:jc w:val="center"/>
              <w:rPr>
                <w:rFonts w:ascii="Arial" w:hAnsi="Arial" w:cs="Arial"/>
                <w:b/>
                <w:sz w:val="18"/>
                <w:szCs w:val="18"/>
                <w:lang w:val="en-ZA"/>
              </w:rPr>
            </w:pPr>
            <w:r w:rsidRPr="00B52B16">
              <w:rPr>
                <w:rFonts w:ascii="Arial" w:hAnsi="Arial" w:cs="Arial"/>
                <w:b/>
                <w:sz w:val="18"/>
                <w:szCs w:val="18"/>
                <w:lang w:val="en-ZA"/>
              </w:rPr>
              <w:t>December</w:t>
            </w:r>
          </w:p>
        </w:tc>
        <w:tc>
          <w:tcPr>
            <w:tcW w:w="2229" w:type="dxa"/>
            <w:tcBorders>
              <w:top w:val="single" w:sz="12" w:space="0" w:color="auto"/>
              <w:bottom w:val="single" w:sz="4" w:space="0" w:color="auto"/>
            </w:tcBorders>
            <w:noWrap/>
          </w:tcPr>
          <w:p w14:paraId="003E0628" w14:textId="77777777" w:rsidR="00B52B16" w:rsidRPr="00B52B16" w:rsidRDefault="00B52B16" w:rsidP="00B52B16">
            <w:pPr>
              <w:spacing w:line="276" w:lineRule="auto"/>
              <w:jc w:val="center"/>
              <w:rPr>
                <w:rFonts w:ascii="Arial" w:hAnsi="Arial" w:cs="Arial"/>
                <w:b/>
                <w:sz w:val="18"/>
                <w:szCs w:val="18"/>
                <w:lang w:val="en-ZA"/>
              </w:rPr>
            </w:pPr>
          </w:p>
        </w:tc>
        <w:tc>
          <w:tcPr>
            <w:tcW w:w="2226" w:type="dxa"/>
            <w:tcBorders>
              <w:top w:val="single" w:sz="12" w:space="0" w:color="auto"/>
              <w:bottom w:val="single" w:sz="4" w:space="0" w:color="auto"/>
            </w:tcBorders>
          </w:tcPr>
          <w:p w14:paraId="667ED118" w14:textId="77777777" w:rsidR="00B52B16" w:rsidRPr="00B52B16" w:rsidRDefault="00B52B16" w:rsidP="00B52B16">
            <w:pPr>
              <w:spacing w:line="276" w:lineRule="auto"/>
              <w:jc w:val="center"/>
              <w:rPr>
                <w:rFonts w:ascii="Arial" w:hAnsi="Arial" w:cs="Arial"/>
                <w:b/>
                <w:sz w:val="18"/>
                <w:szCs w:val="18"/>
                <w:lang w:val="en-ZA"/>
              </w:rPr>
            </w:pPr>
          </w:p>
        </w:tc>
        <w:tc>
          <w:tcPr>
            <w:tcW w:w="2094" w:type="dxa"/>
            <w:tcBorders>
              <w:top w:val="single" w:sz="12" w:space="0" w:color="auto"/>
              <w:bottom w:val="single" w:sz="4" w:space="0" w:color="auto"/>
            </w:tcBorders>
          </w:tcPr>
          <w:p w14:paraId="2A287823" w14:textId="77777777" w:rsidR="00B52B16" w:rsidRPr="00B52B16" w:rsidRDefault="00B52B16" w:rsidP="00B52B16">
            <w:pPr>
              <w:jc w:val="center"/>
              <w:rPr>
                <w:rFonts w:ascii="Arial" w:hAnsi="Arial" w:cs="Arial"/>
                <w:b/>
                <w:sz w:val="18"/>
                <w:szCs w:val="18"/>
                <w:lang w:val="en-ZA"/>
              </w:rPr>
            </w:pPr>
            <w:r w:rsidRPr="00B52B16">
              <w:rPr>
                <w:rFonts w:ascii="Arial" w:hAnsi="Arial" w:cs="Arial"/>
                <w:b/>
                <w:sz w:val="18"/>
                <w:szCs w:val="18"/>
                <w:vertAlign w:val="superscript"/>
                <w:lang w:val="en-ZA"/>
              </w:rPr>
              <w:t>¥</w:t>
            </w:r>
            <w:r w:rsidRPr="00B52B16">
              <w:rPr>
                <w:rFonts w:ascii="Arial" w:hAnsi="Arial" w:cs="Arial"/>
                <w:b/>
                <w:sz w:val="18"/>
                <w:szCs w:val="18"/>
                <w:lang w:val="en-ZA"/>
              </w:rPr>
              <w:t>2 566</w:t>
            </w:r>
          </w:p>
        </w:tc>
        <w:tc>
          <w:tcPr>
            <w:tcW w:w="2140" w:type="dxa"/>
            <w:tcBorders>
              <w:top w:val="single" w:sz="12" w:space="0" w:color="auto"/>
              <w:bottom w:val="single" w:sz="4" w:space="0" w:color="auto"/>
              <w:right w:val="single" w:sz="4" w:space="0" w:color="auto"/>
            </w:tcBorders>
          </w:tcPr>
          <w:p w14:paraId="6D95A696" w14:textId="77777777" w:rsidR="00B52B16" w:rsidRPr="00B52B16" w:rsidRDefault="00B52B16" w:rsidP="00B52B16">
            <w:pPr>
              <w:spacing w:line="276" w:lineRule="auto"/>
              <w:jc w:val="center"/>
              <w:rPr>
                <w:rFonts w:ascii="Arial" w:hAnsi="Arial" w:cs="Arial"/>
                <w:sz w:val="18"/>
                <w:szCs w:val="18"/>
                <w:lang w:val="en-ZA"/>
              </w:rPr>
            </w:pPr>
            <w:r w:rsidRPr="00B52B16">
              <w:rPr>
                <w:rFonts w:ascii="Arial" w:hAnsi="Arial" w:cs="Arial"/>
                <w:b/>
                <w:sz w:val="18"/>
                <w:szCs w:val="18"/>
                <w:lang w:val="en-ZA"/>
              </w:rPr>
              <w:t>2 (0-7)</w:t>
            </w:r>
          </w:p>
        </w:tc>
      </w:tr>
      <w:tr w:rsidR="00B52B16" w:rsidRPr="00B52B16" w14:paraId="68E2CEB4" w14:textId="77777777" w:rsidTr="00913F5A">
        <w:trPr>
          <w:trHeight w:val="195"/>
        </w:trPr>
        <w:tc>
          <w:tcPr>
            <w:tcW w:w="2223" w:type="dxa"/>
            <w:vMerge/>
            <w:tcBorders>
              <w:left w:val="single" w:sz="4" w:space="0" w:color="auto"/>
              <w:bottom w:val="single" w:sz="4" w:space="0" w:color="auto"/>
              <w:right w:val="single" w:sz="4" w:space="0" w:color="auto"/>
            </w:tcBorders>
            <w:noWrap/>
          </w:tcPr>
          <w:p w14:paraId="1911FEFC" w14:textId="77777777" w:rsidR="00B52B16" w:rsidRPr="00B52B16" w:rsidRDefault="00B52B16" w:rsidP="00B52B16">
            <w:pPr>
              <w:spacing w:line="276" w:lineRule="auto"/>
              <w:jc w:val="center"/>
              <w:rPr>
                <w:rFonts w:ascii="Arial" w:hAnsi="Arial" w:cs="Arial"/>
                <w:sz w:val="18"/>
                <w:szCs w:val="18"/>
                <w:lang w:val="en-ZA"/>
              </w:rPr>
            </w:pPr>
          </w:p>
        </w:tc>
        <w:tc>
          <w:tcPr>
            <w:tcW w:w="2481" w:type="dxa"/>
            <w:tcBorders>
              <w:top w:val="single" w:sz="4" w:space="0" w:color="auto"/>
              <w:left w:val="single" w:sz="4" w:space="0" w:color="auto"/>
              <w:bottom w:val="single" w:sz="4" w:space="0" w:color="auto"/>
            </w:tcBorders>
            <w:noWrap/>
          </w:tcPr>
          <w:p w14:paraId="626FD346" w14:textId="77777777" w:rsidR="00B52B16" w:rsidRPr="00B52B16" w:rsidRDefault="00B52B16" w:rsidP="00B52B16">
            <w:pPr>
              <w:spacing w:line="276" w:lineRule="auto"/>
              <w:jc w:val="center"/>
              <w:rPr>
                <w:rFonts w:ascii="Arial" w:hAnsi="Arial" w:cs="Arial"/>
                <w:sz w:val="18"/>
                <w:szCs w:val="18"/>
                <w:lang w:val="en-ZA"/>
              </w:rPr>
            </w:pPr>
            <w:r w:rsidRPr="00B52B16">
              <w:rPr>
                <w:rFonts w:ascii="Arial" w:hAnsi="Arial" w:cs="Arial"/>
                <w:sz w:val="18"/>
                <w:szCs w:val="18"/>
                <w:lang w:val="en-ZA"/>
              </w:rPr>
              <w:t xml:space="preserve">November </w:t>
            </w:r>
          </w:p>
        </w:tc>
        <w:tc>
          <w:tcPr>
            <w:tcW w:w="2229" w:type="dxa"/>
            <w:tcBorders>
              <w:top w:val="single" w:sz="4" w:space="0" w:color="auto"/>
              <w:bottom w:val="single" w:sz="4" w:space="0" w:color="auto"/>
            </w:tcBorders>
            <w:noWrap/>
          </w:tcPr>
          <w:p w14:paraId="77091A70" w14:textId="77777777" w:rsidR="00B52B16" w:rsidRPr="00B52B16" w:rsidRDefault="00B52B16" w:rsidP="00B52B16">
            <w:pPr>
              <w:spacing w:line="276" w:lineRule="auto"/>
              <w:jc w:val="center"/>
              <w:rPr>
                <w:rFonts w:ascii="Arial" w:hAnsi="Arial" w:cs="Arial"/>
                <w:b/>
                <w:sz w:val="18"/>
                <w:szCs w:val="18"/>
                <w:vertAlign w:val="superscript"/>
                <w:lang w:val="en-ZA"/>
              </w:rPr>
            </w:pPr>
          </w:p>
        </w:tc>
        <w:tc>
          <w:tcPr>
            <w:tcW w:w="2226" w:type="dxa"/>
            <w:tcBorders>
              <w:top w:val="single" w:sz="4" w:space="0" w:color="auto"/>
              <w:bottom w:val="single" w:sz="4" w:space="0" w:color="auto"/>
            </w:tcBorders>
          </w:tcPr>
          <w:p w14:paraId="33483E1D" w14:textId="77777777" w:rsidR="00B52B16" w:rsidRPr="00B52B16" w:rsidRDefault="00B52B16" w:rsidP="00B52B16">
            <w:pPr>
              <w:spacing w:line="276" w:lineRule="auto"/>
              <w:jc w:val="center"/>
              <w:rPr>
                <w:rFonts w:ascii="Arial" w:hAnsi="Arial" w:cs="Arial"/>
                <w:sz w:val="18"/>
                <w:szCs w:val="18"/>
                <w:lang w:val="en-ZA"/>
              </w:rPr>
            </w:pPr>
          </w:p>
        </w:tc>
        <w:tc>
          <w:tcPr>
            <w:tcW w:w="2094" w:type="dxa"/>
            <w:tcBorders>
              <w:top w:val="single" w:sz="4" w:space="0" w:color="auto"/>
              <w:bottom w:val="single" w:sz="4" w:space="0" w:color="auto"/>
            </w:tcBorders>
          </w:tcPr>
          <w:p w14:paraId="7583A916" w14:textId="77777777" w:rsidR="00B52B16" w:rsidRPr="00B52B16" w:rsidRDefault="00B52B16" w:rsidP="00B52B16">
            <w:pPr>
              <w:jc w:val="center"/>
              <w:rPr>
                <w:rFonts w:ascii="Arial" w:hAnsi="Arial" w:cs="Arial"/>
                <w:b/>
                <w:sz w:val="18"/>
                <w:szCs w:val="18"/>
                <w:lang w:val="en-ZA"/>
              </w:rPr>
            </w:pPr>
            <w:r w:rsidRPr="00B52B16">
              <w:rPr>
                <w:rFonts w:ascii="Arial" w:hAnsi="Arial" w:cs="Arial"/>
                <w:b/>
                <w:sz w:val="18"/>
                <w:szCs w:val="18"/>
                <w:vertAlign w:val="superscript"/>
                <w:lang w:val="en-ZA"/>
              </w:rPr>
              <w:t>¥</w:t>
            </w:r>
            <w:r w:rsidRPr="00B52B16">
              <w:rPr>
                <w:rFonts w:ascii="Arial" w:hAnsi="Arial" w:cs="Arial"/>
                <w:b/>
                <w:sz w:val="18"/>
                <w:szCs w:val="18"/>
                <w:lang w:val="en-ZA"/>
              </w:rPr>
              <w:t>5 283</w:t>
            </w:r>
          </w:p>
        </w:tc>
        <w:tc>
          <w:tcPr>
            <w:tcW w:w="2140" w:type="dxa"/>
            <w:tcBorders>
              <w:top w:val="single" w:sz="4" w:space="0" w:color="auto"/>
              <w:bottom w:val="single" w:sz="4" w:space="0" w:color="auto"/>
              <w:right w:val="single" w:sz="4" w:space="0" w:color="auto"/>
            </w:tcBorders>
          </w:tcPr>
          <w:p w14:paraId="56FAA6EE" w14:textId="77777777" w:rsidR="00B52B16" w:rsidRPr="00B52B16" w:rsidRDefault="00B52B16" w:rsidP="00B52B16">
            <w:pPr>
              <w:spacing w:line="276" w:lineRule="auto"/>
              <w:jc w:val="center"/>
              <w:rPr>
                <w:rFonts w:ascii="Arial" w:hAnsi="Arial" w:cs="Arial"/>
                <w:sz w:val="18"/>
                <w:szCs w:val="18"/>
                <w:lang w:val="en-ZA"/>
              </w:rPr>
            </w:pPr>
            <w:r w:rsidRPr="00B52B16">
              <w:rPr>
                <w:rFonts w:ascii="Arial" w:hAnsi="Arial" w:cs="Arial"/>
                <w:sz w:val="18"/>
                <w:szCs w:val="18"/>
                <w:lang w:val="en-ZA"/>
              </w:rPr>
              <w:t>2(0-7)</w:t>
            </w:r>
          </w:p>
        </w:tc>
      </w:tr>
      <w:tr w:rsidR="00B52B16" w:rsidRPr="00B52B16" w14:paraId="5C06843A" w14:textId="77777777" w:rsidTr="00913F5A">
        <w:trPr>
          <w:trHeight w:val="195"/>
        </w:trPr>
        <w:tc>
          <w:tcPr>
            <w:tcW w:w="2223" w:type="dxa"/>
            <w:vMerge/>
            <w:tcBorders>
              <w:left w:val="single" w:sz="4" w:space="0" w:color="auto"/>
              <w:bottom w:val="single" w:sz="4" w:space="0" w:color="auto"/>
              <w:right w:val="single" w:sz="4" w:space="0" w:color="auto"/>
            </w:tcBorders>
            <w:noWrap/>
          </w:tcPr>
          <w:p w14:paraId="6020ABDA" w14:textId="77777777" w:rsidR="00B52B16" w:rsidRPr="00B52B16" w:rsidRDefault="00B52B16" w:rsidP="00B52B16">
            <w:pPr>
              <w:spacing w:line="276" w:lineRule="auto"/>
              <w:jc w:val="center"/>
              <w:rPr>
                <w:rFonts w:ascii="Arial" w:hAnsi="Arial" w:cs="Arial"/>
                <w:sz w:val="18"/>
                <w:szCs w:val="18"/>
                <w:lang w:val="en-ZA"/>
              </w:rPr>
            </w:pPr>
          </w:p>
        </w:tc>
        <w:tc>
          <w:tcPr>
            <w:tcW w:w="2481" w:type="dxa"/>
            <w:tcBorders>
              <w:top w:val="single" w:sz="4" w:space="0" w:color="auto"/>
              <w:left w:val="single" w:sz="4" w:space="0" w:color="auto"/>
              <w:bottom w:val="single" w:sz="4" w:space="0" w:color="auto"/>
            </w:tcBorders>
            <w:noWrap/>
          </w:tcPr>
          <w:p w14:paraId="606DA994" w14:textId="77777777" w:rsidR="00B52B16" w:rsidRPr="00B52B16" w:rsidRDefault="00B52B16" w:rsidP="00B52B16">
            <w:pPr>
              <w:spacing w:line="276" w:lineRule="auto"/>
              <w:jc w:val="center"/>
              <w:rPr>
                <w:rFonts w:ascii="Arial" w:hAnsi="Arial" w:cs="Arial"/>
                <w:sz w:val="18"/>
                <w:szCs w:val="18"/>
                <w:lang w:val="en-ZA"/>
              </w:rPr>
            </w:pPr>
            <w:r w:rsidRPr="00B52B16">
              <w:rPr>
                <w:rFonts w:ascii="Arial" w:hAnsi="Arial" w:cs="Arial"/>
                <w:sz w:val="18"/>
                <w:szCs w:val="18"/>
                <w:lang w:val="en-ZA"/>
              </w:rPr>
              <w:t xml:space="preserve">October </w:t>
            </w:r>
          </w:p>
        </w:tc>
        <w:tc>
          <w:tcPr>
            <w:tcW w:w="2229" w:type="dxa"/>
            <w:tcBorders>
              <w:top w:val="single" w:sz="4" w:space="0" w:color="auto"/>
              <w:bottom w:val="single" w:sz="4" w:space="0" w:color="auto"/>
            </w:tcBorders>
            <w:noWrap/>
          </w:tcPr>
          <w:p w14:paraId="6A0F755E" w14:textId="77777777" w:rsidR="00B52B16" w:rsidRPr="00B52B16" w:rsidRDefault="00B52B16" w:rsidP="00B52B16">
            <w:pPr>
              <w:spacing w:line="276" w:lineRule="auto"/>
              <w:jc w:val="center"/>
              <w:rPr>
                <w:rFonts w:ascii="Arial" w:hAnsi="Arial" w:cs="Arial"/>
                <w:b/>
                <w:sz w:val="18"/>
                <w:szCs w:val="18"/>
                <w:vertAlign w:val="superscript"/>
                <w:lang w:val="en-ZA"/>
              </w:rPr>
            </w:pPr>
          </w:p>
        </w:tc>
        <w:tc>
          <w:tcPr>
            <w:tcW w:w="2226" w:type="dxa"/>
            <w:tcBorders>
              <w:top w:val="single" w:sz="4" w:space="0" w:color="auto"/>
              <w:bottom w:val="single" w:sz="4" w:space="0" w:color="auto"/>
            </w:tcBorders>
          </w:tcPr>
          <w:p w14:paraId="6E1698D9" w14:textId="77777777" w:rsidR="00B52B16" w:rsidRPr="00B52B16" w:rsidRDefault="00B52B16" w:rsidP="00B52B16">
            <w:pPr>
              <w:spacing w:line="276" w:lineRule="auto"/>
              <w:jc w:val="center"/>
              <w:rPr>
                <w:rFonts w:ascii="Arial" w:hAnsi="Arial" w:cs="Arial"/>
                <w:sz w:val="18"/>
                <w:szCs w:val="18"/>
                <w:lang w:val="en-ZA"/>
              </w:rPr>
            </w:pPr>
          </w:p>
        </w:tc>
        <w:tc>
          <w:tcPr>
            <w:tcW w:w="2094" w:type="dxa"/>
            <w:tcBorders>
              <w:top w:val="single" w:sz="4" w:space="0" w:color="auto"/>
              <w:bottom w:val="single" w:sz="4" w:space="0" w:color="auto"/>
            </w:tcBorders>
          </w:tcPr>
          <w:p w14:paraId="73F2A6C7" w14:textId="77777777" w:rsidR="00B52B16" w:rsidRPr="00B52B16" w:rsidRDefault="00B52B16" w:rsidP="00B52B16">
            <w:pPr>
              <w:jc w:val="center"/>
              <w:rPr>
                <w:rFonts w:ascii="Arial" w:hAnsi="Arial" w:cs="Arial"/>
                <w:b/>
                <w:sz w:val="18"/>
                <w:szCs w:val="18"/>
                <w:lang w:val="en-ZA"/>
              </w:rPr>
            </w:pPr>
            <w:r w:rsidRPr="00B52B16">
              <w:rPr>
                <w:rFonts w:ascii="Arial" w:hAnsi="Arial" w:cs="Arial"/>
                <w:b/>
                <w:sz w:val="18"/>
                <w:szCs w:val="18"/>
                <w:vertAlign w:val="superscript"/>
                <w:lang w:val="en-ZA"/>
              </w:rPr>
              <w:t>¥</w:t>
            </w:r>
            <w:r w:rsidRPr="00B52B16">
              <w:rPr>
                <w:rFonts w:ascii="Arial" w:hAnsi="Arial" w:cs="Arial"/>
                <w:b/>
                <w:sz w:val="18"/>
                <w:szCs w:val="18"/>
                <w:lang w:val="en-ZA"/>
              </w:rPr>
              <w:t>5 111</w:t>
            </w:r>
          </w:p>
        </w:tc>
        <w:tc>
          <w:tcPr>
            <w:tcW w:w="2140" w:type="dxa"/>
            <w:tcBorders>
              <w:top w:val="single" w:sz="4" w:space="0" w:color="auto"/>
              <w:bottom w:val="single" w:sz="4" w:space="0" w:color="auto"/>
              <w:right w:val="single" w:sz="4" w:space="0" w:color="auto"/>
            </w:tcBorders>
          </w:tcPr>
          <w:p w14:paraId="3EF51A80" w14:textId="77777777" w:rsidR="00B52B16" w:rsidRPr="00B52B16" w:rsidRDefault="00B52B16" w:rsidP="00B52B16">
            <w:pPr>
              <w:spacing w:line="276" w:lineRule="auto"/>
              <w:jc w:val="center"/>
              <w:rPr>
                <w:rFonts w:ascii="Arial" w:hAnsi="Arial" w:cs="Arial"/>
                <w:sz w:val="18"/>
                <w:szCs w:val="18"/>
                <w:lang w:val="en-ZA"/>
              </w:rPr>
            </w:pPr>
            <w:r w:rsidRPr="00B52B16">
              <w:rPr>
                <w:rFonts w:ascii="Arial" w:hAnsi="Arial" w:cs="Arial"/>
                <w:sz w:val="18"/>
                <w:szCs w:val="18"/>
                <w:lang w:val="en-ZA"/>
              </w:rPr>
              <w:t>2(0-6)</w:t>
            </w:r>
          </w:p>
        </w:tc>
      </w:tr>
      <w:tr w:rsidR="00B52B16" w:rsidRPr="00B52B16" w14:paraId="2D6A286B" w14:textId="77777777" w:rsidTr="00913F5A">
        <w:trPr>
          <w:trHeight w:val="195"/>
        </w:trPr>
        <w:tc>
          <w:tcPr>
            <w:tcW w:w="2223" w:type="dxa"/>
            <w:vMerge/>
            <w:tcBorders>
              <w:left w:val="single" w:sz="4" w:space="0" w:color="auto"/>
              <w:bottom w:val="single" w:sz="4" w:space="0" w:color="auto"/>
              <w:right w:val="single" w:sz="4" w:space="0" w:color="auto"/>
            </w:tcBorders>
            <w:noWrap/>
          </w:tcPr>
          <w:p w14:paraId="010B9C36" w14:textId="77777777" w:rsidR="00B52B16" w:rsidRPr="00B52B16" w:rsidRDefault="00B52B16" w:rsidP="00B52B16">
            <w:pPr>
              <w:spacing w:line="276" w:lineRule="auto"/>
              <w:jc w:val="center"/>
              <w:rPr>
                <w:rFonts w:ascii="Arial" w:hAnsi="Arial" w:cs="Arial"/>
                <w:sz w:val="18"/>
                <w:szCs w:val="18"/>
                <w:lang w:val="en-ZA"/>
              </w:rPr>
            </w:pPr>
          </w:p>
        </w:tc>
        <w:tc>
          <w:tcPr>
            <w:tcW w:w="2481" w:type="dxa"/>
            <w:tcBorders>
              <w:top w:val="single" w:sz="4" w:space="0" w:color="auto"/>
              <w:left w:val="single" w:sz="4" w:space="0" w:color="auto"/>
              <w:bottom w:val="single" w:sz="4" w:space="0" w:color="auto"/>
            </w:tcBorders>
            <w:noWrap/>
          </w:tcPr>
          <w:p w14:paraId="35746FC0" w14:textId="77777777" w:rsidR="00B52B16" w:rsidRPr="00B52B16" w:rsidRDefault="00B52B16" w:rsidP="00B52B16">
            <w:pPr>
              <w:spacing w:line="276" w:lineRule="auto"/>
              <w:jc w:val="center"/>
              <w:rPr>
                <w:rFonts w:ascii="Arial" w:hAnsi="Arial" w:cs="Arial"/>
                <w:sz w:val="18"/>
                <w:szCs w:val="18"/>
                <w:lang w:val="en-ZA"/>
              </w:rPr>
            </w:pPr>
            <w:r w:rsidRPr="00B52B16">
              <w:rPr>
                <w:rFonts w:ascii="Arial" w:hAnsi="Arial" w:cs="Arial"/>
                <w:sz w:val="18"/>
                <w:szCs w:val="18"/>
                <w:lang w:val="en-ZA"/>
              </w:rPr>
              <w:t xml:space="preserve">September  </w:t>
            </w:r>
          </w:p>
        </w:tc>
        <w:tc>
          <w:tcPr>
            <w:tcW w:w="2229" w:type="dxa"/>
            <w:tcBorders>
              <w:top w:val="single" w:sz="4" w:space="0" w:color="auto"/>
              <w:bottom w:val="single" w:sz="4" w:space="0" w:color="auto"/>
            </w:tcBorders>
            <w:noWrap/>
          </w:tcPr>
          <w:p w14:paraId="4EEFF211" w14:textId="77777777" w:rsidR="00B52B16" w:rsidRPr="00B52B16" w:rsidRDefault="00B52B16" w:rsidP="00B52B16">
            <w:pPr>
              <w:spacing w:line="276" w:lineRule="auto"/>
              <w:jc w:val="center"/>
              <w:rPr>
                <w:rFonts w:ascii="Arial" w:hAnsi="Arial" w:cs="Arial"/>
                <w:b/>
                <w:sz w:val="18"/>
                <w:szCs w:val="18"/>
                <w:vertAlign w:val="superscript"/>
                <w:lang w:val="en-ZA"/>
              </w:rPr>
            </w:pPr>
          </w:p>
        </w:tc>
        <w:tc>
          <w:tcPr>
            <w:tcW w:w="2226" w:type="dxa"/>
            <w:tcBorders>
              <w:top w:val="single" w:sz="4" w:space="0" w:color="auto"/>
              <w:bottom w:val="single" w:sz="4" w:space="0" w:color="auto"/>
            </w:tcBorders>
          </w:tcPr>
          <w:p w14:paraId="662648E5" w14:textId="77777777" w:rsidR="00B52B16" w:rsidRPr="00B52B16" w:rsidRDefault="00B52B16" w:rsidP="00B52B16">
            <w:pPr>
              <w:spacing w:line="276" w:lineRule="auto"/>
              <w:jc w:val="center"/>
              <w:rPr>
                <w:rFonts w:ascii="Arial" w:hAnsi="Arial" w:cs="Arial"/>
                <w:sz w:val="18"/>
                <w:szCs w:val="18"/>
                <w:lang w:val="en-ZA"/>
              </w:rPr>
            </w:pPr>
          </w:p>
        </w:tc>
        <w:tc>
          <w:tcPr>
            <w:tcW w:w="2094" w:type="dxa"/>
            <w:tcBorders>
              <w:top w:val="single" w:sz="4" w:space="0" w:color="auto"/>
              <w:bottom w:val="single" w:sz="4" w:space="0" w:color="auto"/>
            </w:tcBorders>
          </w:tcPr>
          <w:p w14:paraId="65C76769" w14:textId="77777777" w:rsidR="00B52B16" w:rsidRPr="00B52B16" w:rsidRDefault="00B52B16" w:rsidP="00B52B16">
            <w:pPr>
              <w:jc w:val="center"/>
              <w:rPr>
                <w:rFonts w:ascii="Arial" w:hAnsi="Arial" w:cs="Arial"/>
                <w:b/>
                <w:sz w:val="18"/>
                <w:szCs w:val="18"/>
                <w:lang w:val="en-ZA"/>
              </w:rPr>
            </w:pPr>
            <w:r w:rsidRPr="00B52B16">
              <w:rPr>
                <w:rFonts w:ascii="Arial" w:hAnsi="Arial" w:cs="Arial"/>
                <w:b/>
                <w:sz w:val="18"/>
                <w:szCs w:val="18"/>
                <w:vertAlign w:val="superscript"/>
                <w:lang w:val="en-ZA"/>
              </w:rPr>
              <w:t>¥</w:t>
            </w:r>
            <w:r w:rsidRPr="00B52B16">
              <w:rPr>
                <w:rFonts w:ascii="Arial" w:hAnsi="Arial" w:cs="Arial"/>
                <w:b/>
                <w:sz w:val="18"/>
                <w:szCs w:val="18"/>
                <w:lang w:val="en-ZA"/>
              </w:rPr>
              <w:t>4 493</w:t>
            </w:r>
          </w:p>
        </w:tc>
        <w:tc>
          <w:tcPr>
            <w:tcW w:w="2140" w:type="dxa"/>
            <w:tcBorders>
              <w:top w:val="single" w:sz="4" w:space="0" w:color="auto"/>
              <w:bottom w:val="single" w:sz="4" w:space="0" w:color="auto"/>
              <w:right w:val="single" w:sz="4" w:space="0" w:color="auto"/>
            </w:tcBorders>
          </w:tcPr>
          <w:p w14:paraId="2DD70867" w14:textId="77777777" w:rsidR="00B52B16" w:rsidRPr="00B52B16" w:rsidRDefault="00B52B16" w:rsidP="00B52B16">
            <w:pPr>
              <w:spacing w:line="276" w:lineRule="auto"/>
              <w:jc w:val="center"/>
              <w:rPr>
                <w:rFonts w:ascii="Arial" w:hAnsi="Arial" w:cs="Arial"/>
                <w:sz w:val="18"/>
                <w:szCs w:val="18"/>
                <w:lang w:val="en-ZA"/>
              </w:rPr>
            </w:pPr>
            <w:r w:rsidRPr="00B52B16">
              <w:rPr>
                <w:rFonts w:ascii="Arial" w:hAnsi="Arial" w:cs="Arial"/>
                <w:sz w:val="18"/>
                <w:szCs w:val="18"/>
                <w:lang w:val="en-ZA"/>
              </w:rPr>
              <w:t>2(0-6)</w:t>
            </w:r>
          </w:p>
        </w:tc>
      </w:tr>
      <w:tr w:rsidR="00B52B16" w:rsidRPr="00B52B16" w14:paraId="729FE0E4" w14:textId="77777777" w:rsidTr="00913F5A">
        <w:trPr>
          <w:trHeight w:val="195"/>
        </w:trPr>
        <w:tc>
          <w:tcPr>
            <w:tcW w:w="2223" w:type="dxa"/>
            <w:vMerge/>
            <w:tcBorders>
              <w:left w:val="single" w:sz="4" w:space="0" w:color="auto"/>
              <w:bottom w:val="single" w:sz="4" w:space="0" w:color="auto"/>
              <w:right w:val="single" w:sz="4" w:space="0" w:color="auto"/>
            </w:tcBorders>
            <w:noWrap/>
          </w:tcPr>
          <w:p w14:paraId="5C9D51E8" w14:textId="77777777" w:rsidR="00B52B16" w:rsidRPr="00B52B16" w:rsidRDefault="00B52B16" w:rsidP="00B52B16">
            <w:pPr>
              <w:spacing w:line="276" w:lineRule="auto"/>
              <w:jc w:val="center"/>
              <w:rPr>
                <w:rFonts w:ascii="Arial" w:hAnsi="Arial" w:cs="Arial"/>
                <w:sz w:val="18"/>
                <w:szCs w:val="18"/>
                <w:lang w:val="en-ZA"/>
              </w:rPr>
            </w:pPr>
          </w:p>
        </w:tc>
        <w:tc>
          <w:tcPr>
            <w:tcW w:w="2481" w:type="dxa"/>
            <w:tcBorders>
              <w:top w:val="single" w:sz="4" w:space="0" w:color="auto"/>
              <w:left w:val="single" w:sz="4" w:space="0" w:color="auto"/>
              <w:bottom w:val="single" w:sz="4" w:space="0" w:color="auto"/>
            </w:tcBorders>
            <w:noWrap/>
          </w:tcPr>
          <w:p w14:paraId="1A5C2499" w14:textId="77777777" w:rsidR="00B52B16" w:rsidRPr="00B52B16" w:rsidRDefault="00B52B16" w:rsidP="00B52B16">
            <w:pPr>
              <w:spacing w:line="276" w:lineRule="auto"/>
              <w:jc w:val="center"/>
              <w:rPr>
                <w:rFonts w:ascii="Arial" w:hAnsi="Arial" w:cs="Arial"/>
                <w:sz w:val="18"/>
                <w:szCs w:val="18"/>
                <w:lang w:val="en-ZA"/>
              </w:rPr>
            </w:pPr>
            <w:r w:rsidRPr="00B52B16">
              <w:rPr>
                <w:rFonts w:ascii="Arial" w:hAnsi="Arial" w:cs="Arial"/>
                <w:sz w:val="18"/>
                <w:szCs w:val="18"/>
                <w:lang w:val="en-ZA"/>
              </w:rPr>
              <w:t>August</w:t>
            </w:r>
          </w:p>
        </w:tc>
        <w:tc>
          <w:tcPr>
            <w:tcW w:w="2229" w:type="dxa"/>
            <w:tcBorders>
              <w:top w:val="single" w:sz="4" w:space="0" w:color="auto"/>
              <w:bottom w:val="single" w:sz="4" w:space="0" w:color="auto"/>
            </w:tcBorders>
            <w:noWrap/>
          </w:tcPr>
          <w:p w14:paraId="5BF4C9F6" w14:textId="77777777" w:rsidR="00B52B16" w:rsidRPr="00B52B16" w:rsidRDefault="00B52B16" w:rsidP="00B52B16">
            <w:pPr>
              <w:spacing w:line="276" w:lineRule="auto"/>
              <w:jc w:val="center"/>
              <w:rPr>
                <w:rFonts w:ascii="Arial" w:hAnsi="Arial" w:cs="Arial"/>
                <w:b/>
                <w:sz w:val="18"/>
                <w:szCs w:val="18"/>
                <w:lang w:val="en-ZA"/>
              </w:rPr>
            </w:pPr>
          </w:p>
        </w:tc>
        <w:tc>
          <w:tcPr>
            <w:tcW w:w="2226" w:type="dxa"/>
            <w:tcBorders>
              <w:top w:val="single" w:sz="4" w:space="0" w:color="auto"/>
              <w:bottom w:val="single" w:sz="4" w:space="0" w:color="auto"/>
            </w:tcBorders>
          </w:tcPr>
          <w:p w14:paraId="58F4CE0A" w14:textId="77777777" w:rsidR="00B52B16" w:rsidRPr="00B52B16" w:rsidRDefault="00B52B16" w:rsidP="00B52B16">
            <w:pPr>
              <w:spacing w:line="276" w:lineRule="auto"/>
              <w:jc w:val="center"/>
              <w:rPr>
                <w:rFonts w:ascii="Arial" w:hAnsi="Arial" w:cs="Arial"/>
                <w:sz w:val="18"/>
                <w:szCs w:val="18"/>
                <w:lang w:val="en-ZA"/>
              </w:rPr>
            </w:pPr>
          </w:p>
        </w:tc>
        <w:tc>
          <w:tcPr>
            <w:tcW w:w="2094" w:type="dxa"/>
            <w:tcBorders>
              <w:top w:val="single" w:sz="4" w:space="0" w:color="auto"/>
              <w:bottom w:val="single" w:sz="4" w:space="0" w:color="auto"/>
            </w:tcBorders>
          </w:tcPr>
          <w:p w14:paraId="42913025" w14:textId="77777777" w:rsidR="00B52B16" w:rsidRPr="00B52B16" w:rsidRDefault="00B52B16" w:rsidP="00B52B16">
            <w:pPr>
              <w:jc w:val="center"/>
              <w:rPr>
                <w:rFonts w:ascii="Arial" w:hAnsi="Arial" w:cs="Arial"/>
                <w:b/>
                <w:sz w:val="18"/>
                <w:szCs w:val="18"/>
                <w:lang w:val="en-ZA"/>
              </w:rPr>
            </w:pPr>
            <w:r w:rsidRPr="00B52B16">
              <w:rPr>
                <w:rFonts w:ascii="Arial" w:hAnsi="Arial" w:cs="Arial"/>
                <w:b/>
                <w:sz w:val="18"/>
                <w:szCs w:val="18"/>
                <w:vertAlign w:val="superscript"/>
                <w:lang w:val="en-ZA"/>
              </w:rPr>
              <w:t>¥</w:t>
            </w:r>
            <w:r w:rsidRPr="00B52B16">
              <w:rPr>
                <w:rFonts w:ascii="Arial" w:hAnsi="Arial" w:cs="Arial"/>
                <w:b/>
                <w:sz w:val="18"/>
                <w:szCs w:val="18"/>
                <w:lang w:val="en-ZA"/>
              </w:rPr>
              <w:t>4 249</w:t>
            </w:r>
          </w:p>
        </w:tc>
        <w:tc>
          <w:tcPr>
            <w:tcW w:w="2140" w:type="dxa"/>
            <w:tcBorders>
              <w:top w:val="single" w:sz="4" w:space="0" w:color="auto"/>
              <w:bottom w:val="single" w:sz="4" w:space="0" w:color="auto"/>
              <w:right w:val="single" w:sz="4" w:space="0" w:color="auto"/>
            </w:tcBorders>
          </w:tcPr>
          <w:p w14:paraId="56F0E577" w14:textId="77777777" w:rsidR="00B52B16" w:rsidRPr="00B52B16" w:rsidRDefault="00B52B16" w:rsidP="00B52B16">
            <w:pPr>
              <w:spacing w:line="276" w:lineRule="auto"/>
              <w:jc w:val="center"/>
              <w:rPr>
                <w:rFonts w:ascii="Arial" w:hAnsi="Arial" w:cs="Arial"/>
                <w:sz w:val="18"/>
                <w:szCs w:val="18"/>
                <w:lang w:val="en-ZA"/>
              </w:rPr>
            </w:pPr>
            <w:r w:rsidRPr="00B52B16">
              <w:rPr>
                <w:rFonts w:ascii="Arial" w:hAnsi="Arial" w:cs="Arial"/>
                <w:sz w:val="18"/>
                <w:szCs w:val="18"/>
                <w:lang w:val="en-ZA"/>
              </w:rPr>
              <w:t>2(0-7)</w:t>
            </w:r>
          </w:p>
        </w:tc>
      </w:tr>
      <w:tr w:rsidR="00B52B16" w:rsidRPr="00B52B16" w14:paraId="0AE98530" w14:textId="77777777" w:rsidTr="00913F5A">
        <w:trPr>
          <w:trHeight w:val="195"/>
        </w:trPr>
        <w:tc>
          <w:tcPr>
            <w:tcW w:w="2223" w:type="dxa"/>
            <w:vMerge/>
            <w:tcBorders>
              <w:left w:val="single" w:sz="4" w:space="0" w:color="auto"/>
              <w:bottom w:val="single" w:sz="4" w:space="0" w:color="auto"/>
              <w:right w:val="single" w:sz="4" w:space="0" w:color="auto"/>
            </w:tcBorders>
            <w:noWrap/>
          </w:tcPr>
          <w:p w14:paraId="7A8382C9" w14:textId="77777777" w:rsidR="00B52B16" w:rsidRPr="00B52B16" w:rsidRDefault="00B52B16" w:rsidP="00B52B16">
            <w:pPr>
              <w:spacing w:line="276" w:lineRule="auto"/>
              <w:jc w:val="center"/>
              <w:rPr>
                <w:rFonts w:ascii="Arial" w:hAnsi="Arial" w:cs="Arial"/>
                <w:sz w:val="18"/>
                <w:szCs w:val="18"/>
                <w:lang w:val="en-ZA"/>
              </w:rPr>
            </w:pPr>
          </w:p>
        </w:tc>
        <w:tc>
          <w:tcPr>
            <w:tcW w:w="2481" w:type="dxa"/>
            <w:tcBorders>
              <w:top w:val="single" w:sz="4" w:space="0" w:color="auto"/>
              <w:left w:val="single" w:sz="4" w:space="0" w:color="auto"/>
              <w:bottom w:val="single" w:sz="4" w:space="0" w:color="auto"/>
            </w:tcBorders>
            <w:noWrap/>
          </w:tcPr>
          <w:p w14:paraId="223D51E2" w14:textId="77777777" w:rsidR="00B52B16" w:rsidRPr="00B52B16" w:rsidRDefault="00B52B16" w:rsidP="00B52B16">
            <w:pPr>
              <w:spacing w:line="276" w:lineRule="auto"/>
              <w:jc w:val="center"/>
              <w:rPr>
                <w:rFonts w:ascii="Arial" w:hAnsi="Arial" w:cs="Arial"/>
                <w:sz w:val="18"/>
                <w:szCs w:val="18"/>
                <w:lang w:val="en-ZA"/>
              </w:rPr>
            </w:pPr>
            <w:r w:rsidRPr="00B52B16">
              <w:rPr>
                <w:rFonts w:ascii="Arial" w:hAnsi="Arial" w:cs="Arial"/>
                <w:sz w:val="18"/>
                <w:szCs w:val="18"/>
                <w:lang w:val="en-ZA"/>
              </w:rPr>
              <w:t>July</w:t>
            </w:r>
          </w:p>
        </w:tc>
        <w:tc>
          <w:tcPr>
            <w:tcW w:w="2229" w:type="dxa"/>
            <w:tcBorders>
              <w:top w:val="single" w:sz="4" w:space="0" w:color="auto"/>
              <w:bottom w:val="single" w:sz="4" w:space="0" w:color="auto"/>
            </w:tcBorders>
            <w:noWrap/>
          </w:tcPr>
          <w:p w14:paraId="257AFE21" w14:textId="77777777" w:rsidR="00B52B16" w:rsidRPr="00B52B16" w:rsidRDefault="00B52B16" w:rsidP="00B52B16">
            <w:pPr>
              <w:spacing w:line="276" w:lineRule="auto"/>
              <w:jc w:val="center"/>
              <w:rPr>
                <w:rFonts w:ascii="Arial" w:hAnsi="Arial" w:cs="Arial"/>
                <w:b/>
                <w:sz w:val="18"/>
                <w:szCs w:val="18"/>
                <w:vertAlign w:val="superscript"/>
                <w:lang w:val="en-ZA"/>
              </w:rPr>
            </w:pPr>
          </w:p>
        </w:tc>
        <w:tc>
          <w:tcPr>
            <w:tcW w:w="2226" w:type="dxa"/>
            <w:tcBorders>
              <w:top w:val="single" w:sz="4" w:space="0" w:color="auto"/>
              <w:bottom w:val="single" w:sz="4" w:space="0" w:color="auto"/>
            </w:tcBorders>
          </w:tcPr>
          <w:p w14:paraId="7A740636" w14:textId="77777777" w:rsidR="00B52B16" w:rsidRPr="00B52B16" w:rsidRDefault="00B52B16" w:rsidP="00B52B16">
            <w:pPr>
              <w:spacing w:line="276" w:lineRule="auto"/>
              <w:jc w:val="center"/>
              <w:rPr>
                <w:rFonts w:ascii="Arial" w:hAnsi="Arial" w:cs="Arial"/>
                <w:sz w:val="18"/>
                <w:szCs w:val="18"/>
                <w:lang w:val="en-ZA"/>
              </w:rPr>
            </w:pPr>
          </w:p>
        </w:tc>
        <w:tc>
          <w:tcPr>
            <w:tcW w:w="2094" w:type="dxa"/>
            <w:tcBorders>
              <w:top w:val="single" w:sz="4" w:space="0" w:color="auto"/>
              <w:bottom w:val="single" w:sz="4" w:space="0" w:color="auto"/>
            </w:tcBorders>
          </w:tcPr>
          <w:p w14:paraId="501F37BB" w14:textId="77777777" w:rsidR="00B52B16" w:rsidRPr="00B52B16" w:rsidRDefault="00B52B16" w:rsidP="00B52B16">
            <w:pPr>
              <w:jc w:val="center"/>
              <w:rPr>
                <w:rFonts w:ascii="Arial" w:hAnsi="Arial" w:cs="Arial"/>
                <w:b/>
                <w:sz w:val="18"/>
                <w:szCs w:val="18"/>
                <w:lang w:val="en-ZA"/>
              </w:rPr>
            </w:pPr>
            <w:r w:rsidRPr="00B52B16">
              <w:rPr>
                <w:rFonts w:ascii="Arial" w:hAnsi="Arial" w:cs="Arial"/>
                <w:b/>
                <w:sz w:val="18"/>
                <w:szCs w:val="18"/>
                <w:vertAlign w:val="superscript"/>
                <w:lang w:val="en-ZA"/>
              </w:rPr>
              <w:t>¥</w:t>
            </w:r>
            <w:r w:rsidRPr="00B52B16">
              <w:rPr>
                <w:rFonts w:ascii="Arial" w:hAnsi="Arial" w:cs="Arial"/>
                <w:b/>
                <w:sz w:val="18"/>
                <w:szCs w:val="18"/>
                <w:lang w:val="en-ZA"/>
              </w:rPr>
              <w:t>3 286</w:t>
            </w:r>
          </w:p>
        </w:tc>
        <w:tc>
          <w:tcPr>
            <w:tcW w:w="2140" w:type="dxa"/>
            <w:tcBorders>
              <w:top w:val="single" w:sz="4" w:space="0" w:color="auto"/>
              <w:bottom w:val="single" w:sz="4" w:space="0" w:color="auto"/>
              <w:right w:val="single" w:sz="4" w:space="0" w:color="auto"/>
            </w:tcBorders>
          </w:tcPr>
          <w:p w14:paraId="58A9F359" w14:textId="77777777" w:rsidR="00B52B16" w:rsidRPr="00B52B16" w:rsidRDefault="00B52B16" w:rsidP="00B52B16">
            <w:pPr>
              <w:spacing w:line="276" w:lineRule="auto"/>
              <w:jc w:val="center"/>
              <w:rPr>
                <w:rFonts w:ascii="Arial" w:hAnsi="Arial" w:cs="Arial"/>
                <w:sz w:val="18"/>
                <w:szCs w:val="18"/>
                <w:lang w:val="en-ZA"/>
              </w:rPr>
            </w:pPr>
            <w:r w:rsidRPr="00B52B16">
              <w:rPr>
                <w:rFonts w:ascii="Arial" w:hAnsi="Arial" w:cs="Arial"/>
                <w:sz w:val="18"/>
                <w:szCs w:val="18"/>
                <w:lang w:val="en-ZA"/>
              </w:rPr>
              <w:t>2(0-7)</w:t>
            </w:r>
          </w:p>
        </w:tc>
      </w:tr>
      <w:tr w:rsidR="00B52B16" w:rsidRPr="00B52B16" w14:paraId="4153B895" w14:textId="77777777" w:rsidTr="00913F5A">
        <w:trPr>
          <w:trHeight w:val="195"/>
        </w:trPr>
        <w:tc>
          <w:tcPr>
            <w:tcW w:w="2223" w:type="dxa"/>
            <w:vMerge/>
            <w:tcBorders>
              <w:left w:val="single" w:sz="4" w:space="0" w:color="auto"/>
              <w:bottom w:val="single" w:sz="4" w:space="0" w:color="auto"/>
              <w:right w:val="single" w:sz="4" w:space="0" w:color="auto"/>
            </w:tcBorders>
            <w:noWrap/>
          </w:tcPr>
          <w:p w14:paraId="3BA72C79" w14:textId="77777777" w:rsidR="00B52B16" w:rsidRPr="00B52B16" w:rsidRDefault="00B52B16" w:rsidP="00B52B16">
            <w:pPr>
              <w:spacing w:line="276" w:lineRule="auto"/>
              <w:jc w:val="center"/>
              <w:rPr>
                <w:rFonts w:ascii="Arial" w:hAnsi="Arial" w:cs="Arial"/>
                <w:sz w:val="18"/>
                <w:szCs w:val="18"/>
                <w:lang w:val="en-ZA"/>
              </w:rPr>
            </w:pPr>
          </w:p>
        </w:tc>
        <w:tc>
          <w:tcPr>
            <w:tcW w:w="2481" w:type="dxa"/>
            <w:tcBorders>
              <w:top w:val="single" w:sz="4" w:space="0" w:color="auto"/>
              <w:left w:val="single" w:sz="4" w:space="0" w:color="auto"/>
              <w:bottom w:val="single" w:sz="4" w:space="0" w:color="auto"/>
            </w:tcBorders>
            <w:noWrap/>
          </w:tcPr>
          <w:p w14:paraId="1761F3FA" w14:textId="77777777" w:rsidR="00B52B16" w:rsidRPr="00B52B16" w:rsidRDefault="00B52B16" w:rsidP="00B52B16">
            <w:pPr>
              <w:spacing w:line="276" w:lineRule="auto"/>
              <w:jc w:val="center"/>
              <w:rPr>
                <w:rFonts w:ascii="Arial" w:hAnsi="Arial" w:cs="Arial"/>
                <w:sz w:val="18"/>
                <w:szCs w:val="18"/>
                <w:lang w:val="en-ZA"/>
              </w:rPr>
            </w:pPr>
            <w:r w:rsidRPr="00B52B16">
              <w:rPr>
                <w:rFonts w:ascii="Arial" w:hAnsi="Arial" w:cs="Arial"/>
                <w:sz w:val="18"/>
                <w:szCs w:val="18"/>
                <w:lang w:val="en-ZA"/>
              </w:rPr>
              <w:t>June</w:t>
            </w:r>
          </w:p>
        </w:tc>
        <w:tc>
          <w:tcPr>
            <w:tcW w:w="2229" w:type="dxa"/>
            <w:tcBorders>
              <w:top w:val="single" w:sz="4" w:space="0" w:color="auto"/>
              <w:bottom w:val="single" w:sz="4" w:space="0" w:color="auto"/>
            </w:tcBorders>
            <w:noWrap/>
          </w:tcPr>
          <w:p w14:paraId="23D98561" w14:textId="77777777" w:rsidR="00B52B16" w:rsidRPr="00B52B16" w:rsidRDefault="00B52B16" w:rsidP="00B52B16">
            <w:pPr>
              <w:spacing w:line="276" w:lineRule="auto"/>
              <w:jc w:val="center"/>
              <w:rPr>
                <w:rFonts w:ascii="Arial" w:hAnsi="Arial" w:cs="Arial"/>
                <w:b/>
                <w:sz w:val="18"/>
                <w:szCs w:val="18"/>
                <w:lang w:val="en-ZA"/>
              </w:rPr>
            </w:pPr>
          </w:p>
        </w:tc>
        <w:tc>
          <w:tcPr>
            <w:tcW w:w="2226" w:type="dxa"/>
            <w:tcBorders>
              <w:top w:val="single" w:sz="4" w:space="0" w:color="auto"/>
              <w:bottom w:val="single" w:sz="4" w:space="0" w:color="auto"/>
            </w:tcBorders>
          </w:tcPr>
          <w:p w14:paraId="6ADE9F9F" w14:textId="77777777" w:rsidR="00B52B16" w:rsidRPr="00B52B16" w:rsidRDefault="00B52B16" w:rsidP="00B52B16">
            <w:pPr>
              <w:spacing w:line="276" w:lineRule="auto"/>
              <w:jc w:val="center"/>
              <w:rPr>
                <w:rFonts w:ascii="Arial" w:hAnsi="Arial" w:cs="Arial"/>
                <w:sz w:val="18"/>
                <w:szCs w:val="18"/>
                <w:lang w:val="en-ZA"/>
              </w:rPr>
            </w:pPr>
          </w:p>
        </w:tc>
        <w:tc>
          <w:tcPr>
            <w:tcW w:w="2094" w:type="dxa"/>
            <w:tcBorders>
              <w:top w:val="single" w:sz="4" w:space="0" w:color="auto"/>
              <w:bottom w:val="single" w:sz="4" w:space="0" w:color="auto"/>
            </w:tcBorders>
          </w:tcPr>
          <w:p w14:paraId="799E783E" w14:textId="77777777" w:rsidR="00B52B16" w:rsidRPr="00B52B16" w:rsidRDefault="00B52B16" w:rsidP="00B52B16">
            <w:pPr>
              <w:jc w:val="center"/>
              <w:rPr>
                <w:rFonts w:ascii="Arial" w:hAnsi="Arial" w:cs="Arial"/>
                <w:b/>
                <w:sz w:val="18"/>
                <w:szCs w:val="18"/>
                <w:lang w:val="en-ZA"/>
              </w:rPr>
            </w:pPr>
            <w:r w:rsidRPr="00B52B16">
              <w:rPr>
                <w:rFonts w:ascii="Arial" w:hAnsi="Arial" w:cs="Arial"/>
                <w:b/>
                <w:sz w:val="18"/>
                <w:szCs w:val="18"/>
                <w:vertAlign w:val="superscript"/>
                <w:lang w:val="en-ZA"/>
              </w:rPr>
              <w:t>¥</w:t>
            </w:r>
            <w:r w:rsidRPr="00B52B16">
              <w:rPr>
                <w:rFonts w:ascii="Arial" w:hAnsi="Arial" w:cs="Arial"/>
                <w:b/>
                <w:sz w:val="18"/>
                <w:szCs w:val="18"/>
                <w:lang w:val="en-ZA"/>
              </w:rPr>
              <w:t>2 658</w:t>
            </w:r>
          </w:p>
        </w:tc>
        <w:tc>
          <w:tcPr>
            <w:tcW w:w="2140" w:type="dxa"/>
            <w:tcBorders>
              <w:top w:val="single" w:sz="4" w:space="0" w:color="auto"/>
              <w:bottom w:val="single" w:sz="4" w:space="0" w:color="auto"/>
              <w:right w:val="single" w:sz="4" w:space="0" w:color="auto"/>
            </w:tcBorders>
          </w:tcPr>
          <w:p w14:paraId="4F77C880" w14:textId="77777777" w:rsidR="00B52B16" w:rsidRPr="00B52B16" w:rsidRDefault="00B52B16" w:rsidP="00B52B16">
            <w:pPr>
              <w:spacing w:line="276" w:lineRule="auto"/>
              <w:jc w:val="center"/>
              <w:rPr>
                <w:rFonts w:ascii="Arial" w:hAnsi="Arial" w:cs="Arial"/>
                <w:sz w:val="18"/>
                <w:szCs w:val="18"/>
                <w:lang w:val="en-ZA"/>
              </w:rPr>
            </w:pPr>
            <w:r w:rsidRPr="00B52B16">
              <w:rPr>
                <w:rFonts w:ascii="Arial" w:hAnsi="Arial" w:cs="Arial"/>
                <w:sz w:val="18"/>
                <w:szCs w:val="18"/>
                <w:lang w:val="en-ZA"/>
              </w:rPr>
              <w:t>2 (0-6)</w:t>
            </w:r>
          </w:p>
        </w:tc>
      </w:tr>
      <w:tr w:rsidR="00B52B16" w:rsidRPr="00B52B16" w14:paraId="6474CB15" w14:textId="77777777" w:rsidTr="00913F5A">
        <w:trPr>
          <w:trHeight w:val="195"/>
        </w:trPr>
        <w:tc>
          <w:tcPr>
            <w:tcW w:w="2223" w:type="dxa"/>
            <w:vMerge/>
            <w:tcBorders>
              <w:left w:val="single" w:sz="4" w:space="0" w:color="auto"/>
              <w:bottom w:val="single" w:sz="4" w:space="0" w:color="auto"/>
              <w:right w:val="single" w:sz="4" w:space="0" w:color="auto"/>
            </w:tcBorders>
            <w:noWrap/>
          </w:tcPr>
          <w:p w14:paraId="43DCFD0D" w14:textId="77777777" w:rsidR="00B52B16" w:rsidRPr="00B52B16" w:rsidRDefault="00B52B16" w:rsidP="00B52B16">
            <w:pPr>
              <w:spacing w:line="276" w:lineRule="auto"/>
              <w:jc w:val="center"/>
              <w:rPr>
                <w:rFonts w:ascii="Arial" w:hAnsi="Arial" w:cs="Arial"/>
                <w:sz w:val="18"/>
                <w:szCs w:val="18"/>
                <w:lang w:val="en-ZA"/>
              </w:rPr>
            </w:pPr>
          </w:p>
        </w:tc>
        <w:tc>
          <w:tcPr>
            <w:tcW w:w="2481" w:type="dxa"/>
            <w:tcBorders>
              <w:top w:val="single" w:sz="4" w:space="0" w:color="auto"/>
              <w:left w:val="single" w:sz="4" w:space="0" w:color="auto"/>
              <w:bottom w:val="single" w:sz="4" w:space="0" w:color="auto"/>
            </w:tcBorders>
            <w:noWrap/>
          </w:tcPr>
          <w:p w14:paraId="0FE4BC29" w14:textId="77777777" w:rsidR="00B52B16" w:rsidRPr="00B52B16" w:rsidRDefault="00B52B16" w:rsidP="00B52B16">
            <w:pPr>
              <w:spacing w:line="276" w:lineRule="auto"/>
              <w:jc w:val="center"/>
              <w:rPr>
                <w:rFonts w:ascii="Arial" w:hAnsi="Arial" w:cs="Arial"/>
                <w:sz w:val="18"/>
                <w:szCs w:val="18"/>
                <w:lang w:val="en-ZA"/>
              </w:rPr>
            </w:pPr>
            <w:r w:rsidRPr="00B52B16">
              <w:rPr>
                <w:rFonts w:ascii="Arial" w:hAnsi="Arial" w:cs="Arial"/>
                <w:sz w:val="18"/>
                <w:szCs w:val="18"/>
                <w:lang w:val="en-ZA"/>
              </w:rPr>
              <w:t>May</w:t>
            </w:r>
          </w:p>
        </w:tc>
        <w:tc>
          <w:tcPr>
            <w:tcW w:w="2229" w:type="dxa"/>
            <w:tcBorders>
              <w:top w:val="single" w:sz="4" w:space="0" w:color="auto"/>
              <w:bottom w:val="single" w:sz="4" w:space="0" w:color="auto"/>
            </w:tcBorders>
            <w:noWrap/>
          </w:tcPr>
          <w:p w14:paraId="55131B9A" w14:textId="77777777" w:rsidR="00B52B16" w:rsidRPr="00B52B16" w:rsidRDefault="00B52B16" w:rsidP="00B52B16">
            <w:pPr>
              <w:spacing w:line="276" w:lineRule="auto"/>
              <w:jc w:val="center"/>
              <w:rPr>
                <w:rFonts w:ascii="Arial" w:hAnsi="Arial" w:cs="Arial"/>
                <w:b/>
                <w:sz w:val="18"/>
                <w:szCs w:val="18"/>
                <w:lang w:val="en-ZA"/>
              </w:rPr>
            </w:pPr>
          </w:p>
        </w:tc>
        <w:tc>
          <w:tcPr>
            <w:tcW w:w="2226" w:type="dxa"/>
            <w:tcBorders>
              <w:top w:val="single" w:sz="4" w:space="0" w:color="auto"/>
              <w:bottom w:val="single" w:sz="4" w:space="0" w:color="auto"/>
            </w:tcBorders>
          </w:tcPr>
          <w:p w14:paraId="5916D150" w14:textId="77777777" w:rsidR="00B52B16" w:rsidRPr="00B52B16" w:rsidRDefault="00B52B16" w:rsidP="00B52B16">
            <w:pPr>
              <w:spacing w:line="276" w:lineRule="auto"/>
              <w:jc w:val="center"/>
              <w:rPr>
                <w:rFonts w:ascii="Arial" w:hAnsi="Arial" w:cs="Arial"/>
                <w:sz w:val="18"/>
                <w:szCs w:val="18"/>
                <w:lang w:val="en-ZA"/>
              </w:rPr>
            </w:pPr>
          </w:p>
        </w:tc>
        <w:tc>
          <w:tcPr>
            <w:tcW w:w="2094" w:type="dxa"/>
            <w:tcBorders>
              <w:top w:val="single" w:sz="4" w:space="0" w:color="auto"/>
              <w:bottom w:val="single" w:sz="4" w:space="0" w:color="auto"/>
            </w:tcBorders>
          </w:tcPr>
          <w:p w14:paraId="5B68D941" w14:textId="77777777" w:rsidR="00B52B16" w:rsidRPr="00B52B16" w:rsidRDefault="00B52B16" w:rsidP="00B52B16">
            <w:pPr>
              <w:jc w:val="center"/>
              <w:rPr>
                <w:rFonts w:ascii="Arial" w:hAnsi="Arial" w:cs="Arial"/>
                <w:b/>
                <w:sz w:val="18"/>
                <w:szCs w:val="18"/>
                <w:lang w:val="en-ZA"/>
              </w:rPr>
            </w:pPr>
            <w:r w:rsidRPr="00B52B16">
              <w:rPr>
                <w:rFonts w:ascii="Arial" w:hAnsi="Arial" w:cs="Arial"/>
                <w:b/>
                <w:sz w:val="18"/>
                <w:szCs w:val="18"/>
                <w:lang w:val="en-ZA"/>
              </w:rPr>
              <w:t>127</w:t>
            </w:r>
          </w:p>
        </w:tc>
        <w:tc>
          <w:tcPr>
            <w:tcW w:w="2140" w:type="dxa"/>
            <w:tcBorders>
              <w:top w:val="single" w:sz="4" w:space="0" w:color="auto"/>
              <w:bottom w:val="single" w:sz="4" w:space="0" w:color="auto"/>
              <w:right w:val="single" w:sz="4" w:space="0" w:color="auto"/>
            </w:tcBorders>
          </w:tcPr>
          <w:p w14:paraId="606381BB" w14:textId="77777777" w:rsidR="00B52B16" w:rsidRPr="00B52B16" w:rsidRDefault="00B52B16" w:rsidP="00B52B16">
            <w:pPr>
              <w:spacing w:line="276" w:lineRule="auto"/>
              <w:jc w:val="center"/>
              <w:rPr>
                <w:rFonts w:ascii="Arial" w:hAnsi="Arial" w:cs="Arial"/>
                <w:sz w:val="18"/>
                <w:szCs w:val="18"/>
                <w:lang w:val="en-ZA"/>
              </w:rPr>
            </w:pPr>
            <w:r w:rsidRPr="00B52B16">
              <w:rPr>
                <w:rFonts w:ascii="Arial" w:hAnsi="Arial" w:cs="Arial"/>
                <w:sz w:val="18"/>
                <w:szCs w:val="18"/>
                <w:lang w:val="en-ZA"/>
              </w:rPr>
              <w:t>10(3-34)</w:t>
            </w:r>
          </w:p>
        </w:tc>
      </w:tr>
      <w:tr w:rsidR="00B52B16" w:rsidRPr="00B52B16" w14:paraId="3776C7F6" w14:textId="77777777" w:rsidTr="00105B53">
        <w:trPr>
          <w:trHeight w:val="195"/>
        </w:trPr>
        <w:tc>
          <w:tcPr>
            <w:tcW w:w="2223" w:type="dxa"/>
            <w:vMerge/>
            <w:tcBorders>
              <w:left w:val="single" w:sz="4" w:space="0" w:color="auto"/>
              <w:bottom w:val="single" w:sz="4" w:space="0" w:color="auto"/>
              <w:right w:val="single" w:sz="4" w:space="0" w:color="auto"/>
            </w:tcBorders>
            <w:noWrap/>
          </w:tcPr>
          <w:p w14:paraId="6F9FD0E6" w14:textId="77777777" w:rsidR="00B52B16" w:rsidRPr="00B52B16" w:rsidRDefault="00B52B16" w:rsidP="00B52B16">
            <w:pPr>
              <w:spacing w:line="276" w:lineRule="auto"/>
              <w:jc w:val="center"/>
              <w:rPr>
                <w:rFonts w:ascii="Arial" w:hAnsi="Arial" w:cs="Arial"/>
                <w:sz w:val="18"/>
                <w:szCs w:val="18"/>
                <w:lang w:val="en-ZA"/>
              </w:rPr>
            </w:pPr>
          </w:p>
        </w:tc>
        <w:tc>
          <w:tcPr>
            <w:tcW w:w="2481" w:type="dxa"/>
            <w:tcBorders>
              <w:top w:val="single" w:sz="4" w:space="0" w:color="auto"/>
              <w:left w:val="single" w:sz="4" w:space="0" w:color="auto"/>
              <w:bottom w:val="single" w:sz="4" w:space="0" w:color="auto"/>
            </w:tcBorders>
            <w:shd w:val="clear" w:color="auto" w:fill="C5E0B3" w:themeFill="accent6" w:themeFillTint="66"/>
            <w:noWrap/>
          </w:tcPr>
          <w:p w14:paraId="611DF373" w14:textId="77777777" w:rsidR="00B52B16" w:rsidRPr="00B52B16" w:rsidRDefault="00B52B16" w:rsidP="00B52B16">
            <w:pPr>
              <w:spacing w:line="276" w:lineRule="auto"/>
              <w:jc w:val="center"/>
              <w:rPr>
                <w:rFonts w:ascii="Arial" w:hAnsi="Arial" w:cs="Arial"/>
                <w:sz w:val="18"/>
                <w:szCs w:val="18"/>
                <w:lang w:val="en-ZA"/>
              </w:rPr>
            </w:pPr>
            <w:r w:rsidRPr="00B52B16">
              <w:rPr>
                <w:rFonts w:ascii="Arial" w:hAnsi="Arial" w:cs="Arial"/>
                <w:sz w:val="18"/>
                <w:szCs w:val="18"/>
                <w:lang w:val="en-ZA"/>
              </w:rPr>
              <w:t>April</w:t>
            </w:r>
          </w:p>
        </w:tc>
        <w:tc>
          <w:tcPr>
            <w:tcW w:w="2229" w:type="dxa"/>
            <w:tcBorders>
              <w:top w:val="single" w:sz="4" w:space="0" w:color="auto"/>
              <w:bottom w:val="single" w:sz="4" w:space="0" w:color="auto"/>
            </w:tcBorders>
            <w:shd w:val="clear" w:color="auto" w:fill="C5E0B3" w:themeFill="accent6" w:themeFillTint="66"/>
            <w:noWrap/>
          </w:tcPr>
          <w:p w14:paraId="55117232" w14:textId="511F7151" w:rsidR="00B52B16" w:rsidRPr="00B52B16" w:rsidRDefault="005D6DA1" w:rsidP="00B52B16">
            <w:pPr>
              <w:spacing w:line="276" w:lineRule="auto"/>
              <w:jc w:val="center"/>
              <w:rPr>
                <w:rFonts w:ascii="Arial" w:hAnsi="Arial" w:cs="Arial"/>
                <w:b/>
                <w:sz w:val="18"/>
                <w:szCs w:val="18"/>
                <w:lang w:val="en-ZA"/>
              </w:rPr>
            </w:pPr>
            <w:r>
              <w:rPr>
                <w:rFonts w:ascii="Arial" w:hAnsi="Arial" w:cs="Arial"/>
                <w:b/>
                <w:sz w:val="18"/>
                <w:szCs w:val="18"/>
                <w:lang w:val="en-ZA"/>
              </w:rPr>
              <w:t>3 533</w:t>
            </w:r>
          </w:p>
        </w:tc>
        <w:tc>
          <w:tcPr>
            <w:tcW w:w="2226" w:type="dxa"/>
            <w:tcBorders>
              <w:top w:val="single" w:sz="4" w:space="0" w:color="auto"/>
              <w:bottom w:val="single" w:sz="4" w:space="0" w:color="auto"/>
            </w:tcBorders>
            <w:shd w:val="clear" w:color="auto" w:fill="C5E0B3" w:themeFill="accent6" w:themeFillTint="66"/>
          </w:tcPr>
          <w:p w14:paraId="1956C5D4" w14:textId="6017C166" w:rsidR="00B52B16" w:rsidRPr="00B52B16" w:rsidRDefault="005D6DA1" w:rsidP="005D6DA1">
            <w:pPr>
              <w:spacing w:line="276" w:lineRule="auto"/>
              <w:jc w:val="center"/>
              <w:rPr>
                <w:rFonts w:ascii="Arial" w:hAnsi="Arial" w:cs="Arial"/>
                <w:sz w:val="18"/>
                <w:szCs w:val="18"/>
                <w:lang w:val="en-ZA"/>
              </w:rPr>
            </w:pPr>
            <w:r>
              <w:rPr>
                <w:rFonts w:ascii="Arial" w:hAnsi="Arial" w:cs="Arial"/>
                <w:sz w:val="18"/>
                <w:szCs w:val="18"/>
                <w:lang w:val="en-ZA"/>
              </w:rPr>
              <w:t>2</w:t>
            </w:r>
            <w:r w:rsidR="00F26651">
              <w:rPr>
                <w:rFonts w:ascii="Arial" w:hAnsi="Arial" w:cs="Arial"/>
                <w:sz w:val="18"/>
                <w:szCs w:val="18"/>
                <w:lang w:val="en-ZA"/>
              </w:rPr>
              <w:t>(0-</w:t>
            </w:r>
            <w:r>
              <w:rPr>
                <w:rFonts w:ascii="Arial" w:hAnsi="Arial" w:cs="Arial"/>
                <w:sz w:val="18"/>
                <w:szCs w:val="18"/>
                <w:lang w:val="en-ZA"/>
              </w:rPr>
              <w:t>6</w:t>
            </w:r>
            <w:r w:rsidR="00F26651">
              <w:rPr>
                <w:rFonts w:ascii="Arial" w:hAnsi="Arial" w:cs="Arial"/>
                <w:sz w:val="18"/>
                <w:szCs w:val="18"/>
                <w:lang w:val="en-ZA"/>
              </w:rPr>
              <w:t>)</w:t>
            </w:r>
          </w:p>
        </w:tc>
        <w:tc>
          <w:tcPr>
            <w:tcW w:w="2094" w:type="dxa"/>
            <w:tcBorders>
              <w:top w:val="single" w:sz="4" w:space="0" w:color="auto"/>
              <w:bottom w:val="single" w:sz="4" w:space="0" w:color="auto"/>
            </w:tcBorders>
            <w:shd w:val="clear" w:color="auto" w:fill="C5E0B3" w:themeFill="accent6" w:themeFillTint="66"/>
          </w:tcPr>
          <w:p w14:paraId="30F00B71" w14:textId="77777777" w:rsidR="00B52B16" w:rsidRPr="00B52B16" w:rsidRDefault="00B52B16" w:rsidP="00B52B16">
            <w:pPr>
              <w:spacing w:line="276" w:lineRule="auto"/>
              <w:jc w:val="center"/>
              <w:rPr>
                <w:rFonts w:ascii="Arial" w:hAnsi="Arial" w:cs="Arial"/>
                <w:b/>
                <w:sz w:val="18"/>
                <w:szCs w:val="18"/>
                <w:lang w:val="en-ZA"/>
              </w:rPr>
            </w:pPr>
            <w:r w:rsidRPr="00B52B16">
              <w:rPr>
                <w:rFonts w:ascii="Arial" w:hAnsi="Arial" w:cs="Arial"/>
                <w:b/>
                <w:sz w:val="18"/>
                <w:szCs w:val="18"/>
                <w:lang w:val="en-ZA"/>
              </w:rPr>
              <w:t>112</w:t>
            </w:r>
          </w:p>
        </w:tc>
        <w:tc>
          <w:tcPr>
            <w:tcW w:w="2140" w:type="dxa"/>
            <w:tcBorders>
              <w:top w:val="single" w:sz="4" w:space="0" w:color="auto"/>
              <w:bottom w:val="single" w:sz="4" w:space="0" w:color="auto"/>
              <w:right w:val="single" w:sz="4" w:space="0" w:color="auto"/>
            </w:tcBorders>
            <w:shd w:val="clear" w:color="auto" w:fill="C5E0B3" w:themeFill="accent6" w:themeFillTint="66"/>
          </w:tcPr>
          <w:p w14:paraId="03F3B516" w14:textId="77777777" w:rsidR="00B52B16" w:rsidRPr="00B52B16" w:rsidRDefault="00B52B16" w:rsidP="00B52B16">
            <w:pPr>
              <w:spacing w:line="276" w:lineRule="auto"/>
              <w:jc w:val="center"/>
              <w:rPr>
                <w:rFonts w:ascii="Arial" w:hAnsi="Arial" w:cs="Arial"/>
                <w:sz w:val="18"/>
                <w:szCs w:val="18"/>
                <w:lang w:val="en-ZA"/>
              </w:rPr>
            </w:pPr>
            <w:r w:rsidRPr="00B52B16">
              <w:rPr>
                <w:rFonts w:ascii="Arial" w:hAnsi="Arial" w:cs="Arial"/>
                <w:sz w:val="18"/>
                <w:szCs w:val="18"/>
                <w:lang w:val="en-ZA"/>
              </w:rPr>
              <w:t>9 (3-21)</w:t>
            </w:r>
          </w:p>
        </w:tc>
      </w:tr>
      <w:tr w:rsidR="00B52B16" w:rsidRPr="00B52B16" w14:paraId="52328BA2" w14:textId="77777777" w:rsidTr="00105B53">
        <w:trPr>
          <w:trHeight w:val="195"/>
        </w:trPr>
        <w:tc>
          <w:tcPr>
            <w:tcW w:w="2223" w:type="dxa"/>
            <w:vMerge/>
            <w:tcBorders>
              <w:left w:val="single" w:sz="4" w:space="0" w:color="auto"/>
              <w:bottom w:val="single" w:sz="4" w:space="0" w:color="auto"/>
              <w:right w:val="single" w:sz="4" w:space="0" w:color="auto"/>
            </w:tcBorders>
            <w:noWrap/>
          </w:tcPr>
          <w:p w14:paraId="62E20055" w14:textId="77777777" w:rsidR="00B52B16" w:rsidRPr="00B52B16" w:rsidRDefault="00B52B16" w:rsidP="00B52B16">
            <w:pPr>
              <w:spacing w:line="276" w:lineRule="auto"/>
              <w:jc w:val="center"/>
              <w:rPr>
                <w:rFonts w:ascii="Arial" w:hAnsi="Arial" w:cs="Arial"/>
                <w:sz w:val="18"/>
                <w:szCs w:val="18"/>
                <w:lang w:val="en-ZA"/>
              </w:rPr>
            </w:pPr>
          </w:p>
        </w:tc>
        <w:tc>
          <w:tcPr>
            <w:tcW w:w="2481" w:type="dxa"/>
            <w:tcBorders>
              <w:top w:val="single" w:sz="4" w:space="0" w:color="auto"/>
              <w:left w:val="single" w:sz="4" w:space="0" w:color="auto"/>
              <w:bottom w:val="single" w:sz="4" w:space="0" w:color="auto"/>
            </w:tcBorders>
            <w:shd w:val="clear" w:color="auto" w:fill="auto"/>
            <w:noWrap/>
          </w:tcPr>
          <w:p w14:paraId="1333A029" w14:textId="0942DA35" w:rsidR="00B52B16" w:rsidRPr="00B52B16" w:rsidRDefault="003A5F9F" w:rsidP="00B52B16">
            <w:pPr>
              <w:spacing w:line="276" w:lineRule="auto"/>
              <w:jc w:val="center"/>
              <w:rPr>
                <w:rFonts w:ascii="Arial" w:hAnsi="Arial" w:cs="Arial"/>
                <w:sz w:val="18"/>
                <w:szCs w:val="18"/>
                <w:lang w:val="en-ZA"/>
              </w:rPr>
            </w:pPr>
            <w:r>
              <w:rPr>
                <w:rFonts w:ascii="Arial" w:hAnsi="Arial" w:cs="Arial"/>
                <w:sz w:val="18"/>
                <w:szCs w:val="18"/>
                <w:lang w:val="en-ZA"/>
              </w:rPr>
              <w:t>March</w:t>
            </w:r>
          </w:p>
        </w:tc>
        <w:tc>
          <w:tcPr>
            <w:tcW w:w="2229" w:type="dxa"/>
            <w:tcBorders>
              <w:top w:val="single" w:sz="4" w:space="0" w:color="auto"/>
              <w:bottom w:val="single" w:sz="4" w:space="0" w:color="auto"/>
            </w:tcBorders>
            <w:shd w:val="clear" w:color="auto" w:fill="auto"/>
            <w:noWrap/>
          </w:tcPr>
          <w:p w14:paraId="3E941239" w14:textId="77777777" w:rsidR="00B52B16" w:rsidRPr="00B52B16" w:rsidRDefault="00B52B16" w:rsidP="00B52B16">
            <w:pPr>
              <w:spacing w:line="276" w:lineRule="auto"/>
              <w:jc w:val="center"/>
              <w:rPr>
                <w:rFonts w:ascii="Arial" w:hAnsi="Arial" w:cs="Arial"/>
                <w:b/>
                <w:sz w:val="18"/>
                <w:szCs w:val="18"/>
                <w:lang w:val="en-ZA"/>
              </w:rPr>
            </w:pPr>
            <w:r w:rsidRPr="00B52B16">
              <w:rPr>
                <w:rFonts w:ascii="Arial" w:hAnsi="Arial" w:cs="Arial"/>
                <w:b/>
                <w:sz w:val="18"/>
                <w:szCs w:val="18"/>
                <w:lang w:val="en-ZA"/>
              </w:rPr>
              <w:t>6 020</w:t>
            </w:r>
          </w:p>
        </w:tc>
        <w:tc>
          <w:tcPr>
            <w:tcW w:w="2226" w:type="dxa"/>
            <w:tcBorders>
              <w:top w:val="single" w:sz="4" w:space="0" w:color="auto"/>
              <w:bottom w:val="single" w:sz="4" w:space="0" w:color="auto"/>
            </w:tcBorders>
            <w:shd w:val="clear" w:color="auto" w:fill="auto"/>
          </w:tcPr>
          <w:p w14:paraId="518BD991" w14:textId="77777777" w:rsidR="00B52B16" w:rsidRPr="00B52B16" w:rsidRDefault="00B52B16" w:rsidP="00B52B16">
            <w:pPr>
              <w:spacing w:line="276" w:lineRule="auto"/>
              <w:jc w:val="center"/>
              <w:rPr>
                <w:rFonts w:ascii="Arial" w:hAnsi="Arial" w:cs="Arial"/>
                <w:sz w:val="18"/>
                <w:szCs w:val="18"/>
                <w:lang w:val="en-ZA"/>
              </w:rPr>
            </w:pPr>
            <w:r w:rsidRPr="00B52B16">
              <w:rPr>
                <w:rFonts w:ascii="Arial" w:hAnsi="Arial" w:cs="Arial"/>
                <w:sz w:val="18"/>
                <w:szCs w:val="18"/>
                <w:lang w:val="en-ZA"/>
              </w:rPr>
              <w:t>4 (0-22)</w:t>
            </w:r>
          </w:p>
        </w:tc>
        <w:tc>
          <w:tcPr>
            <w:tcW w:w="2094" w:type="dxa"/>
            <w:tcBorders>
              <w:top w:val="single" w:sz="4" w:space="0" w:color="auto"/>
              <w:bottom w:val="single" w:sz="4" w:space="0" w:color="auto"/>
            </w:tcBorders>
            <w:shd w:val="clear" w:color="auto" w:fill="auto"/>
          </w:tcPr>
          <w:p w14:paraId="7D2666BD" w14:textId="77777777" w:rsidR="00B52B16" w:rsidRPr="00B52B16" w:rsidRDefault="00B52B16" w:rsidP="00B52B16">
            <w:pPr>
              <w:spacing w:line="276" w:lineRule="auto"/>
              <w:jc w:val="center"/>
              <w:rPr>
                <w:rFonts w:ascii="Arial" w:hAnsi="Arial" w:cs="Arial"/>
                <w:b/>
                <w:sz w:val="18"/>
                <w:szCs w:val="18"/>
                <w:lang w:val="en-ZA"/>
              </w:rPr>
            </w:pPr>
            <w:r w:rsidRPr="00B52B16">
              <w:rPr>
                <w:rFonts w:ascii="Arial" w:hAnsi="Arial" w:cs="Arial"/>
                <w:b/>
                <w:sz w:val="18"/>
                <w:szCs w:val="18"/>
                <w:lang w:val="en-ZA"/>
              </w:rPr>
              <w:t>168</w:t>
            </w:r>
          </w:p>
        </w:tc>
        <w:tc>
          <w:tcPr>
            <w:tcW w:w="2140" w:type="dxa"/>
            <w:tcBorders>
              <w:top w:val="single" w:sz="4" w:space="0" w:color="auto"/>
              <w:bottom w:val="single" w:sz="4" w:space="0" w:color="auto"/>
              <w:right w:val="single" w:sz="4" w:space="0" w:color="auto"/>
            </w:tcBorders>
            <w:shd w:val="clear" w:color="auto" w:fill="auto"/>
          </w:tcPr>
          <w:p w14:paraId="45406369" w14:textId="77777777" w:rsidR="00B52B16" w:rsidRPr="00B52B16" w:rsidRDefault="00B52B16" w:rsidP="00B52B16">
            <w:pPr>
              <w:spacing w:line="276" w:lineRule="auto"/>
              <w:jc w:val="center"/>
              <w:rPr>
                <w:rFonts w:ascii="Arial" w:hAnsi="Arial" w:cs="Arial"/>
                <w:sz w:val="18"/>
                <w:szCs w:val="18"/>
                <w:lang w:val="en-ZA"/>
              </w:rPr>
            </w:pPr>
            <w:r w:rsidRPr="00B52B16">
              <w:rPr>
                <w:rFonts w:ascii="Arial" w:hAnsi="Arial" w:cs="Arial"/>
                <w:sz w:val="18"/>
                <w:szCs w:val="18"/>
                <w:lang w:val="en-ZA"/>
              </w:rPr>
              <w:t>8(2-30)</w:t>
            </w:r>
          </w:p>
        </w:tc>
      </w:tr>
      <w:tr w:rsidR="00B52B16" w:rsidRPr="00B52B16" w14:paraId="4B1E30D5" w14:textId="77777777" w:rsidTr="00913F5A">
        <w:trPr>
          <w:trHeight w:val="195"/>
        </w:trPr>
        <w:tc>
          <w:tcPr>
            <w:tcW w:w="2223" w:type="dxa"/>
            <w:vMerge/>
            <w:tcBorders>
              <w:left w:val="single" w:sz="4" w:space="0" w:color="auto"/>
              <w:bottom w:val="single" w:sz="4" w:space="0" w:color="auto"/>
              <w:right w:val="single" w:sz="4" w:space="0" w:color="auto"/>
            </w:tcBorders>
            <w:noWrap/>
          </w:tcPr>
          <w:p w14:paraId="7823B38B" w14:textId="77777777" w:rsidR="00B52B16" w:rsidRPr="00B52B16" w:rsidRDefault="00B52B16" w:rsidP="00B52B16">
            <w:pPr>
              <w:spacing w:line="276" w:lineRule="auto"/>
              <w:jc w:val="center"/>
              <w:rPr>
                <w:rFonts w:ascii="Arial" w:hAnsi="Arial" w:cs="Arial"/>
                <w:sz w:val="18"/>
                <w:szCs w:val="18"/>
                <w:lang w:val="en-ZA"/>
              </w:rPr>
            </w:pPr>
          </w:p>
        </w:tc>
        <w:tc>
          <w:tcPr>
            <w:tcW w:w="2481" w:type="dxa"/>
            <w:tcBorders>
              <w:top w:val="single" w:sz="4" w:space="0" w:color="auto"/>
              <w:left w:val="single" w:sz="4" w:space="0" w:color="auto"/>
              <w:bottom w:val="single" w:sz="4" w:space="0" w:color="auto"/>
            </w:tcBorders>
            <w:shd w:val="clear" w:color="auto" w:fill="auto"/>
            <w:noWrap/>
          </w:tcPr>
          <w:p w14:paraId="0CABD8B4" w14:textId="77777777" w:rsidR="00B52B16" w:rsidRPr="00B52B16" w:rsidRDefault="00B52B16" w:rsidP="00B52B16">
            <w:pPr>
              <w:spacing w:line="276" w:lineRule="auto"/>
              <w:jc w:val="center"/>
              <w:rPr>
                <w:rFonts w:ascii="Arial" w:hAnsi="Arial" w:cs="Arial"/>
                <w:sz w:val="18"/>
                <w:szCs w:val="18"/>
                <w:lang w:val="en-ZA"/>
              </w:rPr>
            </w:pPr>
            <w:r w:rsidRPr="00B52B16">
              <w:rPr>
                <w:rFonts w:ascii="Arial" w:hAnsi="Arial" w:cs="Arial"/>
                <w:sz w:val="18"/>
                <w:szCs w:val="18"/>
                <w:lang w:val="en-ZA"/>
              </w:rPr>
              <w:t>February</w:t>
            </w:r>
          </w:p>
        </w:tc>
        <w:tc>
          <w:tcPr>
            <w:tcW w:w="2229" w:type="dxa"/>
            <w:tcBorders>
              <w:top w:val="single" w:sz="4" w:space="0" w:color="auto"/>
              <w:bottom w:val="single" w:sz="4" w:space="0" w:color="auto"/>
            </w:tcBorders>
            <w:shd w:val="clear" w:color="auto" w:fill="auto"/>
            <w:noWrap/>
          </w:tcPr>
          <w:p w14:paraId="37A538F3" w14:textId="77777777" w:rsidR="00B52B16" w:rsidRPr="00B52B16" w:rsidRDefault="00B52B16" w:rsidP="00B52B16">
            <w:pPr>
              <w:spacing w:line="276" w:lineRule="auto"/>
              <w:jc w:val="center"/>
              <w:rPr>
                <w:rFonts w:ascii="Arial" w:hAnsi="Arial" w:cs="Arial"/>
                <w:b/>
                <w:sz w:val="18"/>
                <w:szCs w:val="18"/>
                <w:lang w:val="en-ZA"/>
              </w:rPr>
            </w:pPr>
            <w:r w:rsidRPr="00B52B16">
              <w:rPr>
                <w:rFonts w:ascii="Arial" w:hAnsi="Arial" w:cs="Arial"/>
                <w:b/>
                <w:sz w:val="18"/>
                <w:szCs w:val="18"/>
                <w:lang w:val="en-ZA"/>
              </w:rPr>
              <w:t>5 233</w:t>
            </w:r>
          </w:p>
        </w:tc>
        <w:tc>
          <w:tcPr>
            <w:tcW w:w="2226" w:type="dxa"/>
            <w:tcBorders>
              <w:top w:val="single" w:sz="4" w:space="0" w:color="auto"/>
              <w:bottom w:val="single" w:sz="4" w:space="0" w:color="auto"/>
            </w:tcBorders>
            <w:shd w:val="clear" w:color="auto" w:fill="auto"/>
          </w:tcPr>
          <w:p w14:paraId="588687A9" w14:textId="77777777" w:rsidR="00B52B16" w:rsidRPr="00B52B16" w:rsidRDefault="00B52B16" w:rsidP="00B52B16">
            <w:pPr>
              <w:spacing w:line="276" w:lineRule="auto"/>
              <w:jc w:val="center"/>
              <w:rPr>
                <w:rFonts w:ascii="Arial" w:hAnsi="Arial" w:cs="Arial"/>
                <w:sz w:val="18"/>
                <w:szCs w:val="18"/>
                <w:lang w:val="en-ZA"/>
              </w:rPr>
            </w:pPr>
            <w:r w:rsidRPr="00B52B16">
              <w:rPr>
                <w:rFonts w:ascii="Arial" w:hAnsi="Arial" w:cs="Arial"/>
                <w:sz w:val="18"/>
                <w:szCs w:val="18"/>
                <w:lang w:val="en-ZA"/>
              </w:rPr>
              <w:t>4 (0-15)</w:t>
            </w:r>
          </w:p>
        </w:tc>
        <w:tc>
          <w:tcPr>
            <w:tcW w:w="2094" w:type="dxa"/>
            <w:tcBorders>
              <w:top w:val="single" w:sz="4" w:space="0" w:color="auto"/>
              <w:bottom w:val="single" w:sz="4" w:space="0" w:color="auto"/>
            </w:tcBorders>
            <w:shd w:val="clear" w:color="auto" w:fill="auto"/>
          </w:tcPr>
          <w:p w14:paraId="3C0F3FE0" w14:textId="77777777" w:rsidR="00B52B16" w:rsidRPr="00B52B16" w:rsidRDefault="00B52B16" w:rsidP="00B52B16">
            <w:pPr>
              <w:spacing w:line="276" w:lineRule="auto"/>
              <w:jc w:val="center"/>
              <w:rPr>
                <w:rFonts w:ascii="Arial" w:hAnsi="Arial" w:cs="Arial"/>
                <w:b/>
                <w:sz w:val="18"/>
                <w:szCs w:val="18"/>
                <w:lang w:val="en-ZA"/>
              </w:rPr>
            </w:pPr>
            <w:r w:rsidRPr="00B52B16">
              <w:rPr>
                <w:rFonts w:ascii="Arial" w:hAnsi="Arial" w:cs="Arial"/>
                <w:b/>
                <w:sz w:val="18"/>
                <w:szCs w:val="18"/>
                <w:lang w:val="en-ZA"/>
              </w:rPr>
              <w:t>262</w:t>
            </w:r>
          </w:p>
        </w:tc>
        <w:tc>
          <w:tcPr>
            <w:tcW w:w="2140" w:type="dxa"/>
            <w:tcBorders>
              <w:top w:val="single" w:sz="4" w:space="0" w:color="auto"/>
              <w:bottom w:val="single" w:sz="4" w:space="0" w:color="auto"/>
              <w:right w:val="single" w:sz="4" w:space="0" w:color="auto"/>
            </w:tcBorders>
            <w:shd w:val="clear" w:color="auto" w:fill="auto"/>
          </w:tcPr>
          <w:p w14:paraId="30125A47" w14:textId="77777777" w:rsidR="00B52B16" w:rsidRPr="00B52B16" w:rsidRDefault="00B52B16" w:rsidP="00B52B16">
            <w:pPr>
              <w:spacing w:line="276" w:lineRule="auto"/>
              <w:jc w:val="center"/>
              <w:rPr>
                <w:rFonts w:ascii="Arial" w:hAnsi="Arial" w:cs="Arial"/>
                <w:sz w:val="18"/>
                <w:szCs w:val="18"/>
                <w:lang w:val="en-ZA"/>
              </w:rPr>
            </w:pPr>
            <w:r w:rsidRPr="00B52B16">
              <w:rPr>
                <w:rFonts w:ascii="Arial" w:hAnsi="Arial" w:cs="Arial"/>
                <w:sz w:val="18"/>
                <w:szCs w:val="18"/>
                <w:lang w:val="en-ZA"/>
              </w:rPr>
              <w:t>8(2-26)</w:t>
            </w:r>
          </w:p>
        </w:tc>
      </w:tr>
      <w:tr w:rsidR="00B52B16" w:rsidRPr="00B52B16" w14:paraId="36612C3A" w14:textId="77777777" w:rsidTr="00913F5A">
        <w:trPr>
          <w:trHeight w:val="195"/>
        </w:trPr>
        <w:tc>
          <w:tcPr>
            <w:tcW w:w="2223" w:type="dxa"/>
            <w:vMerge/>
            <w:tcBorders>
              <w:left w:val="single" w:sz="4" w:space="0" w:color="auto"/>
              <w:bottom w:val="single" w:sz="4" w:space="0" w:color="auto"/>
              <w:right w:val="single" w:sz="4" w:space="0" w:color="auto"/>
            </w:tcBorders>
            <w:noWrap/>
          </w:tcPr>
          <w:p w14:paraId="60442974" w14:textId="77777777" w:rsidR="00B52B16" w:rsidRPr="00B52B16" w:rsidRDefault="00B52B16" w:rsidP="00B52B16">
            <w:pPr>
              <w:spacing w:line="276" w:lineRule="auto"/>
              <w:jc w:val="center"/>
              <w:rPr>
                <w:rFonts w:ascii="Arial" w:hAnsi="Arial" w:cs="Arial"/>
                <w:sz w:val="18"/>
                <w:szCs w:val="18"/>
                <w:lang w:val="en-ZA"/>
              </w:rPr>
            </w:pPr>
          </w:p>
        </w:tc>
        <w:tc>
          <w:tcPr>
            <w:tcW w:w="2481" w:type="dxa"/>
            <w:tcBorders>
              <w:top w:val="single" w:sz="4" w:space="0" w:color="auto"/>
              <w:left w:val="single" w:sz="4" w:space="0" w:color="auto"/>
              <w:bottom w:val="single" w:sz="4" w:space="0" w:color="auto"/>
            </w:tcBorders>
            <w:shd w:val="clear" w:color="auto" w:fill="FFFFFF" w:themeFill="background1"/>
            <w:noWrap/>
          </w:tcPr>
          <w:p w14:paraId="31F72B52" w14:textId="77777777" w:rsidR="00B52B16" w:rsidRPr="00B52B16" w:rsidRDefault="00B52B16" w:rsidP="00B52B16">
            <w:pPr>
              <w:spacing w:line="276" w:lineRule="auto"/>
              <w:jc w:val="center"/>
              <w:rPr>
                <w:rFonts w:ascii="Arial" w:hAnsi="Arial" w:cs="Arial"/>
                <w:sz w:val="18"/>
                <w:szCs w:val="18"/>
                <w:lang w:val="en-ZA"/>
              </w:rPr>
            </w:pPr>
            <w:r w:rsidRPr="00B52B16">
              <w:rPr>
                <w:rFonts w:ascii="Arial" w:hAnsi="Arial" w:cs="Arial"/>
                <w:sz w:val="18"/>
                <w:szCs w:val="18"/>
                <w:lang w:val="en-ZA"/>
              </w:rPr>
              <w:t xml:space="preserve">January </w:t>
            </w:r>
          </w:p>
        </w:tc>
        <w:tc>
          <w:tcPr>
            <w:tcW w:w="2229" w:type="dxa"/>
            <w:tcBorders>
              <w:top w:val="single" w:sz="4" w:space="0" w:color="auto"/>
              <w:bottom w:val="single" w:sz="4" w:space="0" w:color="auto"/>
            </w:tcBorders>
            <w:shd w:val="clear" w:color="auto" w:fill="FFFFFF" w:themeFill="background1"/>
            <w:noWrap/>
          </w:tcPr>
          <w:p w14:paraId="7245BD01" w14:textId="77777777" w:rsidR="00B52B16" w:rsidRPr="00B52B16" w:rsidRDefault="00B52B16" w:rsidP="00B52B16">
            <w:pPr>
              <w:spacing w:line="276" w:lineRule="auto"/>
              <w:jc w:val="center"/>
              <w:rPr>
                <w:rFonts w:ascii="Arial" w:hAnsi="Arial" w:cs="Arial"/>
                <w:b/>
                <w:sz w:val="18"/>
                <w:szCs w:val="18"/>
                <w:lang w:val="en-ZA"/>
              </w:rPr>
            </w:pPr>
            <w:r w:rsidRPr="00B52B16">
              <w:rPr>
                <w:rFonts w:ascii="Arial" w:hAnsi="Arial" w:cs="Arial"/>
                <w:b/>
                <w:sz w:val="18"/>
                <w:szCs w:val="18"/>
                <w:lang w:val="en-ZA"/>
              </w:rPr>
              <w:t>3 669</w:t>
            </w:r>
          </w:p>
        </w:tc>
        <w:tc>
          <w:tcPr>
            <w:tcW w:w="2226" w:type="dxa"/>
            <w:tcBorders>
              <w:top w:val="single" w:sz="4" w:space="0" w:color="auto"/>
              <w:bottom w:val="single" w:sz="4" w:space="0" w:color="auto"/>
            </w:tcBorders>
            <w:shd w:val="clear" w:color="auto" w:fill="FFFFFF" w:themeFill="background1"/>
          </w:tcPr>
          <w:p w14:paraId="7870D5DB" w14:textId="77777777" w:rsidR="00B52B16" w:rsidRPr="00B52B16" w:rsidRDefault="00B52B16" w:rsidP="00B52B16">
            <w:pPr>
              <w:spacing w:line="276" w:lineRule="auto"/>
              <w:jc w:val="center"/>
              <w:rPr>
                <w:rFonts w:ascii="Arial" w:hAnsi="Arial" w:cs="Arial"/>
                <w:sz w:val="18"/>
                <w:szCs w:val="18"/>
                <w:lang w:val="en-ZA"/>
              </w:rPr>
            </w:pPr>
            <w:r w:rsidRPr="00B52B16">
              <w:rPr>
                <w:rFonts w:ascii="Arial" w:hAnsi="Arial" w:cs="Arial"/>
                <w:sz w:val="18"/>
                <w:szCs w:val="18"/>
                <w:lang w:val="en-ZA"/>
              </w:rPr>
              <w:t>2 (0-7)</w:t>
            </w:r>
          </w:p>
        </w:tc>
        <w:tc>
          <w:tcPr>
            <w:tcW w:w="2094" w:type="dxa"/>
            <w:tcBorders>
              <w:top w:val="single" w:sz="4" w:space="0" w:color="auto"/>
              <w:bottom w:val="single" w:sz="4" w:space="0" w:color="auto"/>
            </w:tcBorders>
            <w:shd w:val="clear" w:color="auto" w:fill="FFFFFF" w:themeFill="background1"/>
          </w:tcPr>
          <w:p w14:paraId="1BC93490" w14:textId="77777777" w:rsidR="00B52B16" w:rsidRPr="00B52B16" w:rsidRDefault="00B52B16" w:rsidP="00B52B16">
            <w:pPr>
              <w:spacing w:line="276" w:lineRule="auto"/>
              <w:jc w:val="center"/>
              <w:rPr>
                <w:rFonts w:ascii="Arial" w:hAnsi="Arial" w:cs="Arial"/>
                <w:b/>
                <w:sz w:val="18"/>
                <w:szCs w:val="18"/>
                <w:lang w:val="en-ZA"/>
              </w:rPr>
            </w:pPr>
            <w:r w:rsidRPr="00B52B16">
              <w:rPr>
                <w:rFonts w:ascii="Arial" w:hAnsi="Arial" w:cs="Arial"/>
                <w:b/>
                <w:sz w:val="18"/>
                <w:szCs w:val="18"/>
                <w:lang w:val="en-ZA"/>
              </w:rPr>
              <w:t>271</w:t>
            </w:r>
          </w:p>
        </w:tc>
        <w:tc>
          <w:tcPr>
            <w:tcW w:w="2140" w:type="dxa"/>
            <w:tcBorders>
              <w:top w:val="single" w:sz="4" w:space="0" w:color="auto"/>
              <w:bottom w:val="single" w:sz="4" w:space="0" w:color="auto"/>
              <w:right w:val="single" w:sz="4" w:space="0" w:color="auto"/>
            </w:tcBorders>
            <w:shd w:val="clear" w:color="auto" w:fill="FFFFFF" w:themeFill="background1"/>
          </w:tcPr>
          <w:p w14:paraId="10F2317C" w14:textId="77777777" w:rsidR="00B52B16" w:rsidRPr="00B52B16" w:rsidRDefault="00B52B16" w:rsidP="00B52B16">
            <w:pPr>
              <w:spacing w:line="276" w:lineRule="auto"/>
              <w:jc w:val="center"/>
              <w:rPr>
                <w:rFonts w:ascii="Arial" w:hAnsi="Arial" w:cs="Arial"/>
                <w:sz w:val="18"/>
                <w:szCs w:val="18"/>
                <w:lang w:val="en-ZA"/>
              </w:rPr>
            </w:pPr>
            <w:r w:rsidRPr="00B52B16">
              <w:rPr>
                <w:rFonts w:ascii="Arial" w:hAnsi="Arial" w:cs="Arial"/>
                <w:sz w:val="18"/>
                <w:szCs w:val="18"/>
                <w:lang w:val="en-ZA"/>
              </w:rPr>
              <w:t>11(3-52)</w:t>
            </w:r>
          </w:p>
        </w:tc>
      </w:tr>
    </w:tbl>
    <w:p w14:paraId="010DA583" w14:textId="70A1CE8E" w:rsidR="000F4095" w:rsidRPr="0077032B" w:rsidRDefault="00B52B16" w:rsidP="00105B53">
      <w:pPr>
        <w:spacing w:line="360" w:lineRule="auto"/>
        <w:jc w:val="both"/>
        <w:rPr>
          <w:rFonts w:cstheme="majorHAnsi"/>
          <w:sz w:val="16"/>
          <w:szCs w:val="16"/>
        </w:rPr>
      </w:pPr>
      <w:r>
        <w:rPr>
          <w:rFonts w:cs="Arial"/>
          <w:sz w:val="20"/>
          <w:szCs w:val="20"/>
          <w:lang w:val="en-ZA"/>
        </w:rPr>
        <w:br w:type="textWrapping" w:clear="all"/>
      </w:r>
      <w:r w:rsidRPr="00C620AF">
        <w:rPr>
          <w:rFonts w:cs="Arial"/>
          <w:sz w:val="16"/>
          <w:szCs w:val="16"/>
          <w:lang w:val="en-ZA"/>
        </w:rPr>
        <w:t xml:space="preserve">IQR: Interquartile range is based on 25 and 75 quartiles, ¥The increase is due to Tuberculosis notifications and NMC App uptake by the TB </w:t>
      </w:r>
      <w:r w:rsidR="0077032B">
        <w:rPr>
          <w:rFonts w:cs="Arial"/>
          <w:sz w:val="16"/>
          <w:szCs w:val="16"/>
          <w:lang w:val="en-ZA"/>
        </w:rPr>
        <w:t>program</w:t>
      </w:r>
      <w:r w:rsidR="0077032B" w:rsidRPr="00C620AF">
        <w:rPr>
          <w:rFonts w:cs="Arial"/>
          <w:sz w:val="16"/>
          <w:szCs w:val="16"/>
          <w:lang w:val="en-ZA"/>
        </w:rPr>
        <w:t xml:space="preserve"> </w:t>
      </w:r>
      <w:r w:rsidRPr="00C620AF">
        <w:rPr>
          <w:rFonts w:cs="Arial"/>
          <w:sz w:val="16"/>
          <w:szCs w:val="16"/>
          <w:lang w:val="en-ZA"/>
        </w:rPr>
        <w:t xml:space="preserve">to notify </w:t>
      </w:r>
      <w:r w:rsidR="0077032B" w:rsidRPr="00C620AF">
        <w:rPr>
          <w:rFonts w:cs="Arial"/>
          <w:sz w:val="16"/>
          <w:szCs w:val="16"/>
          <w:lang w:val="en-ZA"/>
        </w:rPr>
        <w:t>TB</w:t>
      </w:r>
      <w:r w:rsidR="0077032B">
        <w:rPr>
          <w:rFonts w:cs="Arial"/>
          <w:sz w:val="16"/>
          <w:szCs w:val="16"/>
          <w:lang w:val="en-ZA"/>
        </w:rPr>
        <w:t>. π</w:t>
      </w:r>
      <w:r w:rsidR="006623F2" w:rsidRPr="0077032B">
        <w:rPr>
          <w:rFonts w:cs="Arial"/>
          <w:sz w:val="16"/>
          <w:szCs w:val="16"/>
          <w:lang w:val="en-ZA"/>
        </w:rPr>
        <w:t xml:space="preserve"> The increase is due to </w:t>
      </w:r>
      <w:r w:rsidR="0077032B">
        <w:rPr>
          <w:rFonts w:cs="Arial"/>
          <w:sz w:val="16"/>
          <w:szCs w:val="16"/>
          <w:lang w:val="en-ZA"/>
        </w:rPr>
        <w:t xml:space="preserve">the </w:t>
      </w:r>
      <w:r w:rsidR="006623F2" w:rsidRPr="0077032B">
        <w:rPr>
          <w:rFonts w:cs="Arial"/>
          <w:sz w:val="16"/>
          <w:szCs w:val="16"/>
          <w:lang w:val="en-ZA"/>
        </w:rPr>
        <w:t>inclusion of COVID-19 notifications</w:t>
      </w:r>
    </w:p>
    <w:p w14:paraId="281E140C" w14:textId="0AB88609" w:rsidR="00516C76" w:rsidRPr="00516C76" w:rsidRDefault="00516C76" w:rsidP="00516C76">
      <w:pPr>
        <w:jc w:val="both"/>
        <w:rPr>
          <w:rFonts w:cstheme="majorHAnsi"/>
          <w:b/>
          <w:bCs/>
          <w:sz w:val="20"/>
          <w:szCs w:val="20"/>
          <w:lang w:val="en-US"/>
        </w:rPr>
      </w:pPr>
      <w:r w:rsidRPr="00516C76">
        <w:rPr>
          <w:rFonts w:cstheme="majorHAnsi"/>
          <w:b/>
          <w:bCs/>
          <w:sz w:val="20"/>
          <w:szCs w:val="20"/>
          <w:lang w:val="en-US"/>
        </w:rPr>
        <w:lastRenderedPageBreak/>
        <w:t xml:space="preserve">Conclusion </w:t>
      </w:r>
    </w:p>
    <w:p w14:paraId="3B69C3D7" w14:textId="72072223" w:rsidR="00516C76" w:rsidRDefault="00CF3105" w:rsidP="003A5F9F">
      <w:pPr>
        <w:spacing w:after="0" w:line="360" w:lineRule="auto"/>
        <w:jc w:val="both"/>
        <w:rPr>
          <w:rFonts w:cstheme="majorHAnsi"/>
          <w:sz w:val="20"/>
          <w:szCs w:val="20"/>
          <w:lang w:val="en-ZA"/>
        </w:rPr>
      </w:pPr>
      <w:r w:rsidRPr="00CF3105">
        <w:rPr>
          <w:rFonts w:cstheme="majorHAnsi"/>
          <w:sz w:val="20"/>
          <w:szCs w:val="20"/>
          <w:lang w:val="en-ZA"/>
        </w:rPr>
        <w:t xml:space="preserve">The NMC Reporting App was used to report a greater number of clinical notifications from </w:t>
      </w:r>
      <w:r>
        <w:rPr>
          <w:rFonts w:cstheme="majorHAnsi"/>
          <w:sz w:val="20"/>
          <w:szCs w:val="20"/>
          <w:lang w:val="en-ZA"/>
        </w:rPr>
        <w:t xml:space="preserve">the </w:t>
      </w:r>
      <w:r w:rsidRPr="00CF3105">
        <w:rPr>
          <w:rFonts w:cstheme="majorHAnsi"/>
          <w:sz w:val="20"/>
          <w:szCs w:val="20"/>
          <w:lang w:val="en-ZA"/>
        </w:rPr>
        <w:t xml:space="preserve">Gauteng and </w:t>
      </w:r>
      <w:r>
        <w:rPr>
          <w:rFonts w:cstheme="majorHAnsi"/>
          <w:sz w:val="20"/>
          <w:szCs w:val="20"/>
          <w:lang w:val="en-ZA"/>
        </w:rPr>
        <w:t>KwaZulu-Natal</w:t>
      </w:r>
      <w:r w:rsidRPr="00CF3105">
        <w:rPr>
          <w:rFonts w:cstheme="majorHAnsi"/>
          <w:sz w:val="20"/>
          <w:szCs w:val="20"/>
          <w:lang w:val="en-ZA"/>
        </w:rPr>
        <w:t xml:space="preserve"> provinces. This corresponds to the increased u</w:t>
      </w:r>
      <w:r>
        <w:rPr>
          <w:rFonts w:cstheme="majorHAnsi"/>
          <w:sz w:val="20"/>
          <w:szCs w:val="20"/>
          <w:lang w:val="en-ZA"/>
        </w:rPr>
        <w:t xml:space="preserve">ptake </w:t>
      </w:r>
      <w:r w:rsidRPr="00CF3105">
        <w:rPr>
          <w:rFonts w:cstheme="majorHAnsi"/>
          <w:sz w:val="20"/>
          <w:szCs w:val="20"/>
          <w:lang w:val="en-ZA"/>
        </w:rPr>
        <w:t>of the App in provinces. The increase in average active users over time is an indication of the provinces' acceptance of the NMC Reporting App. Hospital</w:t>
      </w:r>
      <w:r>
        <w:rPr>
          <w:rFonts w:cstheme="majorHAnsi"/>
          <w:sz w:val="20"/>
          <w:szCs w:val="20"/>
          <w:lang w:val="en-ZA"/>
        </w:rPr>
        <w:t xml:space="preserve"> form data is poorly completed</w:t>
      </w:r>
      <w:r w:rsidRPr="00CF3105">
        <w:rPr>
          <w:rFonts w:cstheme="majorHAnsi"/>
          <w:sz w:val="20"/>
          <w:szCs w:val="20"/>
          <w:lang w:val="en-ZA"/>
        </w:rPr>
        <w:t>.</w:t>
      </w:r>
      <w:r>
        <w:rPr>
          <w:rFonts w:cstheme="majorHAnsi"/>
          <w:sz w:val="20"/>
          <w:szCs w:val="20"/>
          <w:lang w:val="en-ZA"/>
        </w:rPr>
        <w:t xml:space="preserve"> </w:t>
      </w:r>
      <w:r w:rsidR="00516C76" w:rsidRPr="00516C76">
        <w:rPr>
          <w:rFonts w:cstheme="majorHAnsi"/>
          <w:sz w:val="20"/>
          <w:szCs w:val="20"/>
          <w:lang w:val="en-ZA"/>
        </w:rPr>
        <w:t xml:space="preserve">The majority of back-captured tuberculosis cases resulted from a delay in reporting cases. </w:t>
      </w:r>
    </w:p>
    <w:p w14:paraId="16B57E3F" w14:textId="77777777" w:rsidR="00000B26" w:rsidRPr="00516C76" w:rsidRDefault="00000B26" w:rsidP="003A5F9F">
      <w:pPr>
        <w:spacing w:after="0" w:line="360" w:lineRule="auto"/>
        <w:jc w:val="both"/>
        <w:rPr>
          <w:rFonts w:cstheme="majorHAnsi"/>
          <w:sz w:val="20"/>
          <w:szCs w:val="20"/>
          <w:lang w:val="en-ZA"/>
        </w:rPr>
      </w:pPr>
    </w:p>
    <w:p w14:paraId="611D7458" w14:textId="29B743C7" w:rsidR="00516C76" w:rsidRPr="00516C76" w:rsidRDefault="00516C76" w:rsidP="00707F65">
      <w:pPr>
        <w:rPr>
          <w:rFonts w:cstheme="majorHAnsi"/>
          <w:b/>
          <w:bCs/>
          <w:sz w:val="20"/>
          <w:szCs w:val="20"/>
          <w:lang w:val="en-ZA"/>
        </w:rPr>
      </w:pPr>
      <w:r w:rsidRPr="00516C76">
        <w:rPr>
          <w:rFonts w:cstheme="majorHAnsi"/>
          <w:b/>
          <w:bCs/>
          <w:sz w:val="20"/>
          <w:szCs w:val="20"/>
          <w:lang w:val="en-ZA"/>
        </w:rPr>
        <w:t xml:space="preserve">Recommendations </w:t>
      </w:r>
    </w:p>
    <w:p w14:paraId="3B942BBC" w14:textId="77777777" w:rsidR="005A273C" w:rsidRDefault="00516C76" w:rsidP="00000B26">
      <w:pPr>
        <w:numPr>
          <w:ilvl w:val="0"/>
          <w:numId w:val="7"/>
        </w:numPr>
        <w:spacing w:after="0" w:line="360" w:lineRule="auto"/>
        <w:ind w:left="714" w:hanging="357"/>
        <w:jc w:val="both"/>
        <w:rPr>
          <w:rFonts w:cstheme="majorHAnsi"/>
          <w:sz w:val="20"/>
          <w:szCs w:val="20"/>
          <w:lang w:val="en-ZA"/>
        </w:rPr>
      </w:pPr>
      <w:r w:rsidRPr="005A273C">
        <w:rPr>
          <w:rFonts w:cstheme="majorHAnsi"/>
          <w:sz w:val="20"/>
          <w:szCs w:val="20"/>
          <w:lang w:val="en-ZA"/>
        </w:rPr>
        <w:t xml:space="preserve"> </w:t>
      </w:r>
      <w:r w:rsidR="005A273C" w:rsidRPr="005A273C">
        <w:rPr>
          <w:rFonts w:cstheme="majorHAnsi"/>
          <w:sz w:val="20"/>
          <w:szCs w:val="20"/>
          <w:lang w:val="en-ZA"/>
        </w:rPr>
        <w:t>We recommend "whitelisting" the NMC Reporting App on the provincial departmental intranet to make the electronic notification platform more accessible to health facilities.</w:t>
      </w:r>
    </w:p>
    <w:p w14:paraId="3A9A6516" w14:textId="296FEF6D" w:rsidR="005A273C" w:rsidRDefault="005A273C" w:rsidP="005A273C">
      <w:pPr>
        <w:numPr>
          <w:ilvl w:val="0"/>
          <w:numId w:val="7"/>
        </w:numPr>
        <w:jc w:val="both"/>
        <w:rPr>
          <w:rFonts w:cstheme="majorHAnsi"/>
          <w:sz w:val="20"/>
          <w:szCs w:val="20"/>
          <w:lang w:val="en-ZA"/>
        </w:rPr>
      </w:pPr>
      <w:r w:rsidRPr="005A273C">
        <w:rPr>
          <w:rFonts w:cstheme="majorHAnsi"/>
          <w:sz w:val="20"/>
          <w:szCs w:val="20"/>
          <w:lang w:val="en-ZA"/>
        </w:rPr>
        <w:t>For all category 1 NMCs, including COVID-19, we recommend that hospital forms be completed for all hospitalized patients.</w:t>
      </w:r>
    </w:p>
    <w:p w14:paraId="2AABACA8" w14:textId="4640F3FA" w:rsidR="007930FC" w:rsidRPr="005A273C" w:rsidRDefault="005A273C" w:rsidP="005A273C">
      <w:pPr>
        <w:numPr>
          <w:ilvl w:val="0"/>
          <w:numId w:val="7"/>
        </w:numPr>
        <w:jc w:val="both"/>
        <w:rPr>
          <w:rFonts w:cstheme="majorHAnsi"/>
          <w:sz w:val="20"/>
          <w:szCs w:val="20"/>
          <w:lang w:val="en-ZA"/>
        </w:rPr>
      </w:pPr>
      <w:r w:rsidRPr="005A273C">
        <w:rPr>
          <w:rFonts w:cstheme="majorHAnsi"/>
          <w:sz w:val="20"/>
          <w:szCs w:val="20"/>
          <w:lang w:val="en-ZA"/>
        </w:rPr>
        <w:t xml:space="preserve">To reduce the burden of data capture on the App, we recommend submitting pre-existing databases for ingestion into the NMCSS. </w:t>
      </w:r>
    </w:p>
    <w:p w14:paraId="2A096093" w14:textId="77777777" w:rsidR="00707F65" w:rsidRDefault="00707F65">
      <w:pPr>
        <w:rPr>
          <w:rFonts w:eastAsia="Calibri" w:cs="Arial"/>
          <w:b/>
          <w:bCs/>
          <w:sz w:val="20"/>
          <w:szCs w:val="20"/>
          <w:lang w:eastAsia="en-ZA"/>
        </w:rPr>
      </w:pPr>
      <w:r>
        <w:br w:type="page"/>
      </w:r>
    </w:p>
    <w:p w14:paraId="0EF02808" w14:textId="16C54C36" w:rsidR="007930FC" w:rsidRPr="00CB7321" w:rsidRDefault="007930FC" w:rsidP="009D62E8">
      <w:pPr>
        <w:pStyle w:val="Heading1"/>
      </w:pPr>
      <w:r w:rsidRPr="00CB7321">
        <w:lastRenderedPageBreak/>
        <w:t>Appendix 1: Back-captured clinical notifications</w:t>
      </w:r>
    </w:p>
    <w:p w14:paraId="37208BF3" w14:textId="77777777" w:rsidR="007930FC" w:rsidRDefault="007930FC" w:rsidP="007930FC">
      <w:pPr>
        <w:pStyle w:val="Caption"/>
        <w:rPr>
          <w:rFonts w:ascii="Century Gothic" w:hAnsi="Century Gothic" w:cs="Arial"/>
          <w:b/>
          <w:i w:val="0"/>
          <w:color w:val="000000" w:themeColor="text1"/>
        </w:rPr>
      </w:pPr>
    </w:p>
    <w:p w14:paraId="61352252" w14:textId="04D3B3A7" w:rsidR="007930FC" w:rsidRPr="007930FC" w:rsidRDefault="007930FC" w:rsidP="007930FC">
      <w:pPr>
        <w:pStyle w:val="Caption"/>
        <w:rPr>
          <w:rFonts w:ascii="Century Gothic" w:hAnsi="Century Gothic" w:cs="Arial"/>
          <w:i w:val="0"/>
          <w:color w:val="000000" w:themeColor="text1"/>
          <w:lang w:val="en-ZA" w:eastAsia="en-ZA"/>
        </w:rPr>
      </w:pPr>
      <w:r w:rsidRPr="007930FC">
        <w:rPr>
          <w:rFonts w:ascii="Century Gothic" w:hAnsi="Century Gothic" w:cs="Arial"/>
          <w:b/>
          <w:i w:val="0"/>
          <w:color w:val="000000" w:themeColor="text1"/>
        </w:rPr>
        <w:t xml:space="preserve">Table 8: </w:t>
      </w:r>
      <w:r w:rsidRPr="007930FC">
        <w:rPr>
          <w:rFonts w:ascii="Century Gothic" w:hAnsi="Century Gothic" w:cs="Arial"/>
          <w:i w:val="0"/>
          <w:color w:val="000000" w:themeColor="text1"/>
        </w:rPr>
        <w:t xml:space="preserve">NMC conditions </w:t>
      </w:r>
      <w:r w:rsidRPr="00DB1688">
        <w:rPr>
          <w:rFonts w:ascii="Century Gothic" w:hAnsi="Century Gothic" w:cs="Arial"/>
          <w:i w:val="0"/>
          <w:color w:val="000000" w:themeColor="text1"/>
        </w:rPr>
        <w:t>diagnosed</w:t>
      </w:r>
      <w:r w:rsidRPr="007930FC">
        <w:rPr>
          <w:rFonts w:ascii="Century Gothic" w:hAnsi="Century Gothic" w:cs="Arial"/>
          <w:i w:val="0"/>
          <w:color w:val="000000" w:themeColor="text1"/>
        </w:rPr>
        <w:t xml:space="preserve"> (</w:t>
      </w:r>
      <w:r w:rsidR="00161A12">
        <w:rPr>
          <w:rFonts w:ascii="Century Gothic" w:hAnsi="Century Gothic" w:cs="Arial"/>
          <w:i w:val="0"/>
          <w:color w:val="000000" w:themeColor="text1"/>
        </w:rPr>
        <w:t xml:space="preserve">22 </w:t>
      </w:r>
      <w:r w:rsidRPr="007930FC">
        <w:rPr>
          <w:rFonts w:ascii="Century Gothic" w:hAnsi="Century Gothic" w:cs="Arial"/>
          <w:i w:val="0"/>
          <w:color w:val="000000" w:themeColor="text1"/>
        </w:rPr>
        <w:t>February 20</w:t>
      </w:r>
      <w:r w:rsidR="00161A12">
        <w:rPr>
          <w:rFonts w:ascii="Century Gothic" w:hAnsi="Century Gothic" w:cs="Arial"/>
          <w:i w:val="0"/>
          <w:color w:val="000000" w:themeColor="text1"/>
        </w:rPr>
        <w:t>20</w:t>
      </w:r>
      <w:r w:rsidRPr="007930FC">
        <w:rPr>
          <w:rFonts w:ascii="Century Gothic" w:hAnsi="Century Gothic" w:cs="Arial"/>
          <w:i w:val="0"/>
          <w:color w:val="000000" w:themeColor="text1"/>
        </w:rPr>
        <w:t xml:space="preserve"> to 1</w:t>
      </w:r>
      <w:r w:rsidR="00161A12">
        <w:rPr>
          <w:rFonts w:ascii="Century Gothic" w:hAnsi="Century Gothic" w:cs="Arial"/>
          <w:i w:val="0"/>
          <w:color w:val="000000" w:themeColor="text1"/>
        </w:rPr>
        <w:t>8 March 2023</w:t>
      </w:r>
      <w:r w:rsidRPr="007930FC">
        <w:rPr>
          <w:rFonts w:ascii="Century Gothic" w:hAnsi="Century Gothic" w:cs="Arial"/>
          <w:i w:val="0"/>
          <w:color w:val="000000" w:themeColor="text1"/>
        </w:rPr>
        <w:t xml:space="preserve">) and notified in </w:t>
      </w:r>
      <w:r w:rsidR="007367AF">
        <w:rPr>
          <w:rFonts w:ascii="Century Gothic" w:hAnsi="Century Gothic" w:cs="Arial"/>
          <w:i w:val="0"/>
          <w:color w:val="000000" w:themeColor="text1"/>
        </w:rPr>
        <w:t>April</w:t>
      </w:r>
      <w:r w:rsidRPr="007930FC">
        <w:rPr>
          <w:rFonts w:ascii="Century Gothic" w:hAnsi="Century Gothic" w:cs="Arial"/>
          <w:i w:val="0"/>
          <w:color w:val="000000" w:themeColor="text1"/>
        </w:rPr>
        <w:t xml:space="preserve"> 2023</w:t>
      </w:r>
    </w:p>
    <w:tbl>
      <w:tblPr>
        <w:tblStyle w:val="TableGrid2"/>
        <w:tblW w:w="14033" w:type="dxa"/>
        <w:tblLook w:val="04A0" w:firstRow="1" w:lastRow="0" w:firstColumn="1" w:lastColumn="0" w:noHBand="0" w:noVBand="1"/>
      </w:tblPr>
      <w:tblGrid>
        <w:gridCol w:w="4193"/>
        <w:gridCol w:w="890"/>
        <w:gridCol w:w="890"/>
        <w:gridCol w:w="958"/>
        <w:gridCol w:w="890"/>
        <w:gridCol w:w="896"/>
        <w:gridCol w:w="890"/>
        <w:gridCol w:w="890"/>
        <w:gridCol w:w="890"/>
        <w:gridCol w:w="890"/>
        <w:gridCol w:w="1818"/>
      </w:tblGrid>
      <w:tr w:rsidR="007930FC" w:rsidRPr="00DB1688" w14:paraId="011829E1" w14:textId="77777777" w:rsidTr="007930FC">
        <w:trPr>
          <w:trHeight w:val="266"/>
        </w:trPr>
        <w:tc>
          <w:tcPr>
            <w:tcW w:w="4193" w:type="dxa"/>
            <w:noWrap/>
            <w:hideMark/>
          </w:tcPr>
          <w:p w14:paraId="4E72941B" w14:textId="77777777" w:rsidR="007930FC" w:rsidRPr="00DB1688" w:rsidRDefault="007930FC" w:rsidP="007367AF">
            <w:pPr>
              <w:rPr>
                <w:rFonts w:cs="Calibri"/>
                <w:b/>
                <w:bCs/>
                <w:color w:val="000000"/>
                <w:sz w:val="18"/>
                <w:szCs w:val="18"/>
                <w:lang w:val="en-ZA" w:eastAsia="en-ZA"/>
              </w:rPr>
            </w:pPr>
            <w:r w:rsidRPr="00DB1688">
              <w:rPr>
                <w:rFonts w:cs="Calibri"/>
                <w:b/>
                <w:bCs/>
                <w:color w:val="000000"/>
                <w:sz w:val="18"/>
                <w:szCs w:val="18"/>
                <w:lang w:val="en-ZA" w:eastAsia="en-ZA"/>
              </w:rPr>
              <w:t xml:space="preserve">NMC Condition </w:t>
            </w:r>
          </w:p>
        </w:tc>
        <w:tc>
          <w:tcPr>
            <w:tcW w:w="890" w:type="dxa"/>
            <w:noWrap/>
            <w:hideMark/>
          </w:tcPr>
          <w:p w14:paraId="1CA8B45D" w14:textId="77777777" w:rsidR="007930FC" w:rsidRPr="00DB1688" w:rsidRDefault="007930FC" w:rsidP="00707F65">
            <w:pPr>
              <w:jc w:val="center"/>
              <w:rPr>
                <w:rFonts w:cs="Calibri"/>
                <w:b/>
                <w:bCs/>
                <w:color w:val="000000"/>
                <w:sz w:val="18"/>
                <w:szCs w:val="18"/>
                <w:lang w:val="en-ZA" w:eastAsia="en-ZA"/>
              </w:rPr>
            </w:pPr>
            <w:r w:rsidRPr="00DB1688">
              <w:rPr>
                <w:rFonts w:cs="Calibri"/>
                <w:b/>
                <w:bCs/>
                <w:color w:val="000000"/>
                <w:sz w:val="18"/>
                <w:szCs w:val="18"/>
                <w:lang w:val="en-ZA" w:eastAsia="en-ZA"/>
              </w:rPr>
              <w:t>EC</w:t>
            </w:r>
          </w:p>
        </w:tc>
        <w:tc>
          <w:tcPr>
            <w:tcW w:w="890" w:type="dxa"/>
            <w:noWrap/>
            <w:hideMark/>
          </w:tcPr>
          <w:p w14:paraId="0F1C247C" w14:textId="77777777" w:rsidR="007930FC" w:rsidRPr="00DB1688" w:rsidRDefault="007930FC" w:rsidP="00707F65">
            <w:pPr>
              <w:jc w:val="center"/>
              <w:rPr>
                <w:rFonts w:cs="Calibri"/>
                <w:b/>
                <w:bCs/>
                <w:color w:val="000000"/>
                <w:sz w:val="18"/>
                <w:szCs w:val="18"/>
                <w:lang w:val="en-ZA" w:eastAsia="en-ZA"/>
              </w:rPr>
            </w:pPr>
            <w:r w:rsidRPr="00DB1688">
              <w:rPr>
                <w:rFonts w:cs="Calibri"/>
                <w:b/>
                <w:bCs/>
                <w:color w:val="000000"/>
                <w:sz w:val="18"/>
                <w:szCs w:val="18"/>
                <w:lang w:val="en-ZA" w:eastAsia="en-ZA"/>
              </w:rPr>
              <w:t>FS</w:t>
            </w:r>
          </w:p>
        </w:tc>
        <w:tc>
          <w:tcPr>
            <w:tcW w:w="896" w:type="dxa"/>
            <w:noWrap/>
            <w:hideMark/>
          </w:tcPr>
          <w:p w14:paraId="45B07493" w14:textId="77777777" w:rsidR="007930FC" w:rsidRPr="00DB1688" w:rsidRDefault="007930FC" w:rsidP="00707F65">
            <w:pPr>
              <w:jc w:val="center"/>
              <w:rPr>
                <w:rFonts w:cs="Calibri"/>
                <w:b/>
                <w:bCs/>
                <w:color w:val="000000"/>
                <w:sz w:val="18"/>
                <w:szCs w:val="18"/>
                <w:lang w:val="en-ZA" w:eastAsia="en-ZA"/>
              </w:rPr>
            </w:pPr>
            <w:r w:rsidRPr="00DB1688">
              <w:rPr>
                <w:rFonts w:cs="Calibri"/>
                <w:b/>
                <w:bCs/>
                <w:color w:val="000000"/>
                <w:sz w:val="18"/>
                <w:szCs w:val="18"/>
                <w:lang w:val="en-ZA" w:eastAsia="en-ZA"/>
              </w:rPr>
              <w:t>GP</w:t>
            </w:r>
          </w:p>
        </w:tc>
        <w:tc>
          <w:tcPr>
            <w:tcW w:w="890" w:type="dxa"/>
            <w:noWrap/>
            <w:hideMark/>
          </w:tcPr>
          <w:p w14:paraId="1D7508D7" w14:textId="77777777" w:rsidR="007930FC" w:rsidRPr="00DB1688" w:rsidRDefault="007930FC" w:rsidP="00707F65">
            <w:pPr>
              <w:jc w:val="center"/>
              <w:rPr>
                <w:rFonts w:cs="Calibri"/>
                <w:b/>
                <w:bCs/>
                <w:color w:val="000000"/>
                <w:sz w:val="18"/>
                <w:szCs w:val="18"/>
                <w:lang w:val="en-ZA" w:eastAsia="en-ZA"/>
              </w:rPr>
            </w:pPr>
            <w:r w:rsidRPr="00DB1688">
              <w:rPr>
                <w:rFonts w:cs="Calibri"/>
                <w:b/>
                <w:bCs/>
                <w:color w:val="000000"/>
                <w:sz w:val="18"/>
                <w:szCs w:val="18"/>
                <w:lang w:val="en-ZA" w:eastAsia="en-ZA"/>
              </w:rPr>
              <w:t>KZN</w:t>
            </w:r>
          </w:p>
        </w:tc>
        <w:tc>
          <w:tcPr>
            <w:tcW w:w="896" w:type="dxa"/>
            <w:noWrap/>
            <w:hideMark/>
          </w:tcPr>
          <w:p w14:paraId="2DE0E6FD" w14:textId="77777777" w:rsidR="007930FC" w:rsidRPr="00DB1688" w:rsidRDefault="007930FC" w:rsidP="00707F65">
            <w:pPr>
              <w:jc w:val="center"/>
              <w:rPr>
                <w:rFonts w:cs="Calibri"/>
                <w:b/>
                <w:bCs/>
                <w:color w:val="000000"/>
                <w:sz w:val="18"/>
                <w:szCs w:val="18"/>
                <w:lang w:val="en-ZA" w:eastAsia="en-ZA"/>
              </w:rPr>
            </w:pPr>
            <w:r w:rsidRPr="00DB1688">
              <w:rPr>
                <w:rFonts w:cs="Calibri"/>
                <w:b/>
                <w:bCs/>
                <w:color w:val="000000"/>
                <w:sz w:val="18"/>
                <w:szCs w:val="18"/>
                <w:lang w:val="en-ZA" w:eastAsia="en-ZA"/>
              </w:rPr>
              <w:t>LP</w:t>
            </w:r>
          </w:p>
        </w:tc>
        <w:tc>
          <w:tcPr>
            <w:tcW w:w="890" w:type="dxa"/>
            <w:noWrap/>
            <w:hideMark/>
          </w:tcPr>
          <w:p w14:paraId="280A4B4F" w14:textId="77777777" w:rsidR="007930FC" w:rsidRPr="00DB1688" w:rsidRDefault="007930FC" w:rsidP="00707F65">
            <w:pPr>
              <w:jc w:val="center"/>
              <w:rPr>
                <w:rFonts w:cs="Calibri"/>
                <w:b/>
                <w:bCs/>
                <w:color w:val="000000"/>
                <w:sz w:val="18"/>
                <w:szCs w:val="18"/>
                <w:lang w:val="en-ZA" w:eastAsia="en-ZA"/>
              </w:rPr>
            </w:pPr>
            <w:r w:rsidRPr="00DB1688">
              <w:rPr>
                <w:rFonts w:cs="Calibri"/>
                <w:b/>
                <w:bCs/>
                <w:color w:val="000000"/>
                <w:sz w:val="18"/>
                <w:szCs w:val="18"/>
                <w:lang w:val="en-ZA" w:eastAsia="en-ZA"/>
              </w:rPr>
              <w:t>MP</w:t>
            </w:r>
          </w:p>
        </w:tc>
        <w:tc>
          <w:tcPr>
            <w:tcW w:w="890" w:type="dxa"/>
            <w:noWrap/>
            <w:hideMark/>
          </w:tcPr>
          <w:p w14:paraId="2DF7CF8C" w14:textId="77777777" w:rsidR="007930FC" w:rsidRPr="00DB1688" w:rsidRDefault="007930FC" w:rsidP="00707F65">
            <w:pPr>
              <w:jc w:val="center"/>
              <w:rPr>
                <w:rFonts w:cs="Calibri"/>
                <w:b/>
                <w:bCs/>
                <w:color w:val="000000"/>
                <w:sz w:val="18"/>
                <w:szCs w:val="18"/>
                <w:lang w:val="en-ZA" w:eastAsia="en-ZA"/>
              </w:rPr>
            </w:pPr>
            <w:r w:rsidRPr="00DB1688">
              <w:rPr>
                <w:rFonts w:cs="Calibri"/>
                <w:b/>
                <w:bCs/>
                <w:color w:val="000000"/>
                <w:sz w:val="18"/>
                <w:szCs w:val="18"/>
                <w:lang w:val="en-ZA" w:eastAsia="en-ZA"/>
              </w:rPr>
              <w:t>NC</w:t>
            </w:r>
          </w:p>
        </w:tc>
        <w:tc>
          <w:tcPr>
            <w:tcW w:w="890" w:type="dxa"/>
            <w:noWrap/>
            <w:hideMark/>
          </w:tcPr>
          <w:p w14:paraId="16E1EA08" w14:textId="77777777" w:rsidR="007930FC" w:rsidRPr="00DB1688" w:rsidRDefault="007930FC" w:rsidP="00707F65">
            <w:pPr>
              <w:jc w:val="center"/>
              <w:rPr>
                <w:rFonts w:cs="Calibri"/>
                <w:b/>
                <w:bCs/>
                <w:color w:val="000000"/>
                <w:sz w:val="18"/>
                <w:szCs w:val="18"/>
                <w:lang w:val="en-ZA" w:eastAsia="en-ZA"/>
              </w:rPr>
            </w:pPr>
            <w:r w:rsidRPr="00DB1688">
              <w:rPr>
                <w:rFonts w:cs="Calibri"/>
                <w:b/>
                <w:bCs/>
                <w:color w:val="000000"/>
                <w:sz w:val="18"/>
                <w:szCs w:val="18"/>
                <w:lang w:val="en-ZA" w:eastAsia="en-ZA"/>
              </w:rPr>
              <w:t>NW</w:t>
            </w:r>
          </w:p>
        </w:tc>
        <w:tc>
          <w:tcPr>
            <w:tcW w:w="890" w:type="dxa"/>
            <w:noWrap/>
            <w:hideMark/>
          </w:tcPr>
          <w:p w14:paraId="73DBE2E9" w14:textId="77777777" w:rsidR="007930FC" w:rsidRPr="00DB1688" w:rsidRDefault="007930FC" w:rsidP="00707F65">
            <w:pPr>
              <w:jc w:val="center"/>
              <w:rPr>
                <w:rFonts w:cs="Calibri"/>
                <w:b/>
                <w:bCs/>
                <w:color w:val="000000"/>
                <w:sz w:val="18"/>
                <w:szCs w:val="18"/>
                <w:lang w:val="en-ZA" w:eastAsia="en-ZA"/>
              </w:rPr>
            </w:pPr>
            <w:r w:rsidRPr="00DB1688">
              <w:rPr>
                <w:rFonts w:cs="Calibri"/>
                <w:b/>
                <w:bCs/>
                <w:color w:val="000000"/>
                <w:sz w:val="18"/>
                <w:szCs w:val="18"/>
                <w:lang w:val="en-ZA" w:eastAsia="en-ZA"/>
              </w:rPr>
              <w:t>WC</w:t>
            </w:r>
          </w:p>
        </w:tc>
        <w:tc>
          <w:tcPr>
            <w:tcW w:w="1818" w:type="dxa"/>
            <w:noWrap/>
            <w:hideMark/>
          </w:tcPr>
          <w:p w14:paraId="559CF2B7" w14:textId="77777777" w:rsidR="007930FC" w:rsidRPr="00DB1688" w:rsidRDefault="007930FC" w:rsidP="00707F65">
            <w:pPr>
              <w:jc w:val="center"/>
              <w:rPr>
                <w:rFonts w:cs="Arial"/>
                <w:b/>
                <w:bCs/>
                <w:color w:val="000000"/>
                <w:sz w:val="18"/>
                <w:szCs w:val="18"/>
                <w:lang w:val="en-ZA" w:eastAsia="en-ZA"/>
              </w:rPr>
            </w:pPr>
            <w:r w:rsidRPr="00DB1688">
              <w:rPr>
                <w:rFonts w:cs="Arial"/>
                <w:b/>
                <w:bCs/>
                <w:color w:val="000000"/>
                <w:sz w:val="18"/>
                <w:szCs w:val="18"/>
                <w:lang w:eastAsia="en-ZA"/>
              </w:rPr>
              <w:t>Total n (%)</w:t>
            </w:r>
          </w:p>
        </w:tc>
      </w:tr>
      <w:tr w:rsidR="00DB1688" w:rsidRPr="00DB1688" w14:paraId="17DCA1E3" w14:textId="77777777" w:rsidTr="00DB1688">
        <w:trPr>
          <w:trHeight w:val="255"/>
        </w:trPr>
        <w:tc>
          <w:tcPr>
            <w:tcW w:w="4193" w:type="dxa"/>
            <w:shd w:val="clear" w:color="auto" w:fill="auto"/>
            <w:noWrap/>
            <w:vAlign w:val="center"/>
            <w:hideMark/>
          </w:tcPr>
          <w:p w14:paraId="170B5696" w14:textId="30FE59EE" w:rsidR="00DB1688" w:rsidRPr="00DB1688" w:rsidRDefault="00DB1688" w:rsidP="00DB1688">
            <w:pPr>
              <w:rPr>
                <w:rFonts w:cs="Calibri"/>
                <w:color w:val="000000"/>
                <w:sz w:val="18"/>
                <w:szCs w:val="18"/>
                <w:lang w:val="en-ZA" w:eastAsia="en-ZA"/>
              </w:rPr>
            </w:pPr>
            <w:r w:rsidRPr="00DB1688">
              <w:rPr>
                <w:rFonts w:cs="Calibri"/>
                <w:color w:val="000000"/>
                <w:sz w:val="18"/>
                <w:szCs w:val="18"/>
              </w:rPr>
              <w:t>Bilharzia (schistosomiasis)</w:t>
            </w:r>
          </w:p>
        </w:tc>
        <w:tc>
          <w:tcPr>
            <w:tcW w:w="890" w:type="dxa"/>
            <w:shd w:val="clear" w:color="auto" w:fill="auto"/>
            <w:noWrap/>
            <w:vAlign w:val="center"/>
          </w:tcPr>
          <w:p w14:paraId="290574AA" w14:textId="28CCC2D3" w:rsidR="00DB1688" w:rsidRPr="00DB1688" w:rsidRDefault="00DB1688" w:rsidP="00DB1688">
            <w:pPr>
              <w:jc w:val="center"/>
              <w:rPr>
                <w:rFonts w:cs="Calibri"/>
                <w:color w:val="000000"/>
                <w:sz w:val="18"/>
                <w:szCs w:val="18"/>
                <w:lang w:val="en-ZA" w:eastAsia="en-ZA"/>
              </w:rPr>
            </w:pPr>
            <w:r w:rsidRPr="00DB1688">
              <w:rPr>
                <w:rFonts w:cs="Calibri"/>
                <w:color w:val="000000"/>
                <w:sz w:val="18"/>
                <w:szCs w:val="18"/>
              </w:rPr>
              <w:t>0</w:t>
            </w:r>
          </w:p>
        </w:tc>
        <w:tc>
          <w:tcPr>
            <w:tcW w:w="890" w:type="dxa"/>
            <w:shd w:val="clear" w:color="auto" w:fill="auto"/>
            <w:noWrap/>
            <w:vAlign w:val="center"/>
          </w:tcPr>
          <w:p w14:paraId="51595744" w14:textId="525AD771" w:rsidR="00DB1688" w:rsidRPr="00DB1688" w:rsidRDefault="00DB1688" w:rsidP="00DB1688">
            <w:pPr>
              <w:jc w:val="center"/>
              <w:rPr>
                <w:rFonts w:cs="Calibri"/>
                <w:color w:val="000000"/>
                <w:sz w:val="18"/>
                <w:szCs w:val="18"/>
                <w:lang w:val="en-ZA" w:eastAsia="en-ZA"/>
              </w:rPr>
            </w:pPr>
            <w:r w:rsidRPr="00DB1688">
              <w:rPr>
                <w:rFonts w:cs="Calibri"/>
                <w:color w:val="000000"/>
                <w:sz w:val="18"/>
                <w:szCs w:val="18"/>
              </w:rPr>
              <w:t>0</w:t>
            </w:r>
          </w:p>
        </w:tc>
        <w:tc>
          <w:tcPr>
            <w:tcW w:w="896" w:type="dxa"/>
            <w:shd w:val="clear" w:color="auto" w:fill="auto"/>
            <w:noWrap/>
            <w:vAlign w:val="center"/>
          </w:tcPr>
          <w:p w14:paraId="6B75A20E" w14:textId="0207EC23" w:rsidR="00DB1688" w:rsidRPr="00DB1688" w:rsidRDefault="00DB1688" w:rsidP="00DB1688">
            <w:pPr>
              <w:jc w:val="center"/>
              <w:rPr>
                <w:rFonts w:cs="Calibri"/>
                <w:color w:val="000000"/>
                <w:sz w:val="18"/>
                <w:szCs w:val="18"/>
                <w:lang w:val="en-ZA" w:eastAsia="en-ZA"/>
              </w:rPr>
            </w:pPr>
            <w:r w:rsidRPr="00DB1688">
              <w:rPr>
                <w:rFonts w:cs="Calibri"/>
                <w:color w:val="000000"/>
                <w:sz w:val="18"/>
                <w:szCs w:val="18"/>
              </w:rPr>
              <w:t>0</w:t>
            </w:r>
          </w:p>
        </w:tc>
        <w:tc>
          <w:tcPr>
            <w:tcW w:w="890" w:type="dxa"/>
            <w:shd w:val="clear" w:color="auto" w:fill="auto"/>
            <w:noWrap/>
            <w:vAlign w:val="center"/>
          </w:tcPr>
          <w:p w14:paraId="1AD6ED39" w14:textId="04FAA547" w:rsidR="00DB1688" w:rsidRPr="00DB1688" w:rsidRDefault="00DB1688" w:rsidP="00DB1688">
            <w:pPr>
              <w:jc w:val="center"/>
              <w:rPr>
                <w:rFonts w:cs="Calibri"/>
                <w:color w:val="000000"/>
                <w:sz w:val="18"/>
                <w:szCs w:val="18"/>
                <w:lang w:val="en-ZA" w:eastAsia="en-ZA"/>
              </w:rPr>
            </w:pPr>
            <w:r w:rsidRPr="00DB1688">
              <w:rPr>
                <w:rFonts w:cs="Calibri"/>
                <w:color w:val="000000"/>
                <w:sz w:val="18"/>
                <w:szCs w:val="18"/>
              </w:rPr>
              <w:t>0</w:t>
            </w:r>
          </w:p>
        </w:tc>
        <w:tc>
          <w:tcPr>
            <w:tcW w:w="896" w:type="dxa"/>
            <w:shd w:val="clear" w:color="auto" w:fill="auto"/>
            <w:noWrap/>
            <w:vAlign w:val="center"/>
          </w:tcPr>
          <w:p w14:paraId="42575A2E" w14:textId="1EA34EDE" w:rsidR="00DB1688" w:rsidRPr="00DB1688" w:rsidRDefault="00DB1688" w:rsidP="00DB1688">
            <w:pPr>
              <w:jc w:val="center"/>
              <w:rPr>
                <w:rFonts w:cs="Calibri"/>
                <w:color w:val="000000"/>
                <w:sz w:val="18"/>
                <w:szCs w:val="18"/>
                <w:lang w:val="en-ZA" w:eastAsia="en-ZA"/>
              </w:rPr>
            </w:pPr>
            <w:r w:rsidRPr="00DB1688">
              <w:rPr>
                <w:rFonts w:cs="Calibri"/>
                <w:color w:val="000000"/>
                <w:sz w:val="18"/>
                <w:szCs w:val="18"/>
              </w:rPr>
              <w:t>0</w:t>
            </w:r>
          </w:p>
        </w:tc>
        <w:tc>
          <w:tcPr>
            <w:tcW w:w="890" w:type="dxa"/>
            <w:shd w:val="clear" w:color="auto" w:fill="auto"/>
            <w:noWrap/>
            <w:vAlign w:val="center"/>
          </w:tcPr>
          <w:p w14:paraId="2C2B7293" w14:textId="7A155C59" w:rsidR="00DB1688" w:rsidRPr="00DB1688" w:rsidRDefault="00DB1688" w:rsidP="00DB1688">
            <w:pPr>
              <w:jc w:val="center"/>
              <w:rPr>
                <w:rFonts w:cs="Calibri"/>
                <w:color w:val="000000"/>
                <w:sz w:val="18"/>
                <w:szCs w:val="18"/>
                <w:lang w:val="en-ZA" w:eastAsia="en-ZA"/>
              </w:rPr>
            </w:pPr>
            <w:r w:rsidRPr="00DB1688">
              <w:rPr>
                <w:rFonts w:cs="Calibri"/>
                <w:color w:val="000000"/>
                <w:sz w:val="18"/>
                <w:szCs w:val="18"/>
              </w:rPr>
              <w:t>2</w:t>
            </w:r>
          </w:p>
        </w:tc>
        <w:tc>
          <w:tcPr>
            <w:tcW w:w="890" w:type="dxa"/>
            <w:shd w:val="clear" w:color="auto" w:fill="auto"/>
            <w:noWrap/>
            <w:vAlign w:val="center"/>
          </w:tcPr>
          <w:p w14:paraId="19D73F68" w14:textId="2084BEC1" w:rsidR="00DB1688" w:rsidRPr="00DB1688" w:rsidRDefault="00DB1688" w:rsidP="00DB1688">
            <w:pPr>
              <w:jc w:val="center"/>
              <w:rPr>
                <w:rFonts w:cs="Calibri"/>
                <w:color w:val="000000"/>
                <w:sz w:val="18"/>
                <w:szCs w:val="18"/>
                <w:lang w:val="en-ZA" w:eastAsia="en-ZA"/>
              </w:rPr>
            </w:pPr>
            <w:r w:rsidRPr="00DB1688">
              <w:rPr>
                <w:rFonts w:cs="Calibri"/>
                <w:color w:val="000000"/>
                <w:sz w:val="18"/>
                <w:szCs w:val="18"/>
              </w:rPr>
              <w:t>0</w:t>
            </w:r>
          </w:p>
        </w:tc>
        <w:tc>
          <w:tcPr>
            <w:tcW w:w="890" w:type="dxa"/>
            <w:shd w:val="clear" w:color="auto" w:fill="auto"/>
            <w:noWrap/>
            <w:vAlign w:val="center"/>
          </w:tcPr>
          <w:p w14:paraId="71A82FA0" w14:textId="1F96AA16" w:rsidR="00DB1688" w:rsidRPr="00DB1688" w:rsidRDefault="00DB1688" w:rsidP="00DB1688">
            <w:pPr>
              <w:jc w:val="center"/>
              <w:rPr>
                <w:rFonts w:cs="Calibri"/>
                <w:color w:val="000000"/>
                <w:sz w:val="18"/>
                <w:szCs w:val="18"/>
                <w:lang w:val="en-ZA" w:eastAsia="en-ZA"/>
              </w:rPr>
            </w:pPr>
            <w:r w:rsidRPr="00DB1688">
              <w:rPr>
                <w:rFonts w:cs="Calibri"/>
                <w:color w:val="000000"/>
                <w:sz w:val="18"/>
                <w:szCs w:val="18"/>
              </w:rPr>
              <w:t>0</w:t>
            </w:r>
          </w:p>
        </w:tc>
        <w:tc>
          <w:tcPr>
            <w:tcW w:w="890" w:type="dxa"/>
            <w:shd w:val="clear" w:color="auto" w:fill="auto"/>
            <w:noWrap/>
            <w:vAlign w:val="center"/>
          </w:tcPr>
          <w:p w14:paraId="5C380BD4" w14:textId="7207DBC4" w:rsidR="00DB1688" w:rsidRPr="00DB1688" w:rsidRDefault="00DB1688" w:rsidP="00DB1688">
            <w:pPr>
              <w:jc w:val="center"/>
              <w:rPr>
                <w:rFonts w:cs="Calibri"/>
                <w:color w:val="000000"/>
                <w:sz w:val="18"/>
                <w:szCs w:val="18"/>
                <w:lang w:val="en-ZA" w:eastAsia="en-ZA"/>
              </w:rPr>
            </w:pPr>
            <w:r w:rsidRPr="00DB1688">
              <w:rPr>
                <w:rFonts w:cs="Calibri"/>
                <w:color w:val="000000"/>
                <w:sz w:val="18"/>
                <w:szCs w:val="18"/>
              </w:rPr>
              <w:t>0</w:t>
            </w:r>
          </w:p>
        </w:tc>
        <w:tc>
          <w:tcPr>
            <w:tcW w:w="1818" w:type="dxa"/>
            <w:shd w:val="clear" w:color="auto" w:fill="auto"/>
            <w:noWrap/>
            <w:vAlign w:val="center"/>
            <w:hideMark/>
          </w:tcPr>
          <w:p w14:paraId="6D2AA3D9" w14:textId="3286DCE0" w:rsidR="00DB1688" w:rsidRPr="00DB1688" w:rsidRDefault="00DB1688" w:rsidP="00DB1688">
            <w:pPr>
              <w:jc w:val="center"/>
              <w:rPr>
                <w:rFonts w:cs="Calibri"/>
                <w:color w:val="000000"/>
                <w:sz w:val="18"/>
                <w:szCs w:val="18"/>
                <w:lang w:val="en-ZA" w:eastAsia="en-ZA"/>
              </w:rPr>
            </w:pPr>
            <w:r w:rsidRPr="00DB1688">
              <w:rPr>
                <w:rFonts w:cs="Calibri"/>
                <w:color w:val="000000"/>
                <w:sz w:val="18"/>
                <w:szCs w:val="18"/>
              </w:rPr>
              <w:t>2 (0.2)</w:t>
            </w:r>
          </w:p>
        </w:tc>
      </w:tr>
      <w:tr w:rsidR="00DB1688" w:rsidRPr="00DB1688" w14:paraId="05377717" w14:textId="77777777" w:rsidTr="00DB1688">
        <w:trPr>
          <w:trHeight w:val="255"/>
        </w:trPr>
        <w:tc>
          <w:tcPr>
            <w:tcW w:w="4193" w:type="dxa"/>
            <w:shd w:val="clear" w:color="auto" w:fill="auto"/>
            <w:noWrap/>
            <w:vAlign w:val="center"/>
            <w:hideMark/>
          </w:tcPr>
          <w:p w14:paraId="063B443B" w14:textId="7AD43BC9" w:rsidR="00DB1688" w:rsidRPr="00DB1688" w:rsidRDefault="00DB1688" w:rsidP="00DB1688">
            <w:pPr>
              <w:rPr>
                <w:rFonts w:cs="Calibri"/>
                <w:color w:val="000000"/>
                <w:sz w:val="18"/>
                <w:szCs w:val="18"/>
                <w:lang w:val="en-ZA" w:eastAsia="en-ZA"/>
              </w:rPr>
            </w:pPr>
            <w:r w:rsidRPr="00DB1688">
              <w:rPr>
                <w:rFonts w:cs="Calibri"/>
                <w:color w:val="000000"/>
                <w:sz w:val="18"/>
                <w:szCs w:val="18"/>
              </w:rPr>
              <w:t>Congenital syphilis</w:t>
            </w:r>
          </w:p>
        </w:tc>
        <w:tc>
          <w:tcPr>
            <w:tcW w:w="890" w:type="dxa"/>
            <w:shd w:val="clear" w:color="auto" w:fill="auto"/>
            <w:noWrap/>
            <w:vAlign w:val="center"/>
          </w:tcPr>
          <w:p w14:paraId="2AB538D7" w14:textId="3B0699FC" w:rsidR="00DB1688" w:rsidRPr="00DB1688" w:rsidRDefault="00DB1688" w:rsidP="00DB1688">
            <w:pPr>
              <w:jc w:val="center"/>
              <w:rPr>
                <w:rFonts w:cs="Calibri"/>
                <w:color w:val="000000"/>
                <w:sz w:val="18"/>
                <w:szCs w:val="18"/>
                <w:lang w:val="en-ZA" w:eastAsia="en-ZA"/>
              </w:rPr>
            </w:pPr>
            <w:r w:rsidRPr="00DB1688">
              <w:rPr>
                <w:rFonts w:cs="Calibri"/>
                <w:color w:val="000000"/>
                <w:sz w:val="18"/>
                <w:szCs w:val="18"/>
              </w:rPr>
              <w:t>3</w:t>
            </w:r>
          </w:p>
        </w:tc>
        <w:tc>
          <w:tcPr>
            <w:tcW w:w="890" w:type="dxa"/>
            <w:shd w:val="clear" w:color="auto" w:fill="auto"/>
            <w:noWrap/>
            <w:vAlign w:val="center"/>
          </w:tcPr>
          <w:p w14:paraId="05526CCC" w14:textId="074E3E14" w:rsidR="00DB1688" w:rsidRPr="00DB1688" w:rsidRDefault="00DB1688" w:rsidP="00DB1688">
            <w:pPr>
              <w:jc w:val="center"/>
              <w:rPr>
                <w:rFonts w:cs="Calibri"/>
                <w:color w:val="000000"/>
                <w:sz w:val="18"/>
                <w:szCs w:val="18"/>
                <w:lang w:val="en-ZA" w:eastAsia="en-ZA"/>
              </w:rPr>
            </w:pPr>
            <w:r w:rsidRPr="00DB1688">
              <w:rPr>
                <w:rFonts w:cs="Calibri"/>
                <w:color w:val="000000"/>
                <w:sz w:val="18"/>
                <w:szCs w:val="18"/>
              </w:rPr>
              <w:t>0</w:t>
            </w:r>
          </w:p>
        </w:tc>
        <w:tc>
          <w:tcPr>
            <w:tcW w:w="896" w:type="dxa"/>
            <w:shd w:val="clear" w:color="auto" w:fill="auto"/>
            <w:noWrap/>
            <w:vAlign w:val="center"/>
          </w:tcPr>
          <w:p w14:paraId="462475AC" w14:textId="5FB03D76" w:rsidR="00DB1688" w:rsidRPr="00DB1688" w:rsidRDefault="00DB1688" w:rsidP="00DB1688">
            <w:pPr>
              <w:jc w:val="center"/>
              <w:rPr>
                <w:rFonts w:cs="Calibri"/>
                <w:color w:val="000000"/>
                <w:sz w:val="18"/>
                <w:szCs w:val="18"/>
                <w:lang w:val="en-ZA" w:eastAsia="en-ZA"/>
              </w:rPr>
            </w:pPr>
            <w:r w:rsidRPr="00DB1688">
              <w:rPr>
                <w:rFonts w:cs="Calibri"/>
                <w:color w:val="000000"/>
                <w:sz w:val="18"/>
                <w:szCs w:val="18"/>
              </w:rPr>
              <w:t>0</w:t>
            </w:r>
          </w:p>
        </w:tc>
        <w:tc>
          <w:tcPr>
            <w:tcW w:w="890" w:type="dxa"/>
            <w:shd w:val="clear" w:color="auto" w:fill="auto"/>
            <w:noWrap/>
            <w:vAlign w:val="center"/>
          </w:tcPr>
          <w:p w14:paraId="7FC31DB9" w14:textId="0732BA8D" w:rsidR="00DB1688" w:rsidRPr="00DB1688" w:rsidRDefault="00DB1688" w:rsidP="00DB1688">
            <w:pPr>
              <w:jc w:val="center"/>
              <w:rPr>
                <w:rFonts w:cs="Calibri"/>
                <w:color w:val="000000"/>
                <w:sz w:val="18"/>
                <w:szCs w:val="18"/>
                <w:lang w:val="en-ZA" w:eastAsia="en-ZA"/>
              </w:rPr>
            </w:pPr>
            <w:r w:rsidRPr="00DB1688">
              <w:rPr>
                <w:rFonts w:cs="Calibri"/>
                <w:color w:val="000000"/>
                <w:sz w:val="18"/>
                <w:szCs w:val="18"/>
              </w:rPr>
              <w:t>0</w:t>
            </w:r>
          </w:p>
        </w:tc>
        <w:tc>
          <w:tcPr>
            <w:tcW w:w="896" w:type="dxa"/>
            <w:shd w:val="clear" w:color="auto" w:fill="auto"/>
            <w:noWrap/>
            <w:vAlign w:val="center"/>
          </w:tcPr>
          <w:p w14:paraId="7B584507" w14:textId="402B6F2A" w:rsidR="00DB1688" w:rsidRPr="00DB1688" w:rsidRDefault="00DB1688" w:rsidP="00DB1688">
            <w:pPr>
              <w:jc w:val="center"/>
              <w:rPr>
                <w:rFonts w:cs="Calibri"/>
                <w:color w:val="000000"/>
                <w:sz w:val="18"/>
                <w:szCs w:val="18"/>
                <w:lang w:val="en-ZA" w:eastAsia="en-ZA"/>
              </w:rPr>
            </w:pPr>
            <w:r w:rsidRPr="00DB1688">
              <w:rPr>
                <w:rFonts w:cs="Calibri"/>
                <w:color w:val="000000"/>
                <w:sz w:val="18"/>
                <w:szCs w:val="18"/>
              </w:rPr>
              <w:t>0</w:t>
            </w:r>
          </w:p>
        </w:tc>
        <w:tc>
          <w:tcPr>
            <w:tcW w:w="890" w:type="dxa"/>
            <w:shd w:val="clear" w:color="auto" w:fill="auto"/>
            <w:noWrap/>
            <w:vAlign w:val="center"/>
          </w:tcPr>
          <w:p w14:paraId="045D2372" w14:textId="5D548415" w:rsidR="00DB1688" w:rsidRPr="00DB1688" w:rsidRDefault="00DB1688" w:rsidP="00DB1688">
            <w:pPr>
              <w:jc w:val="center"/>
              <w:rPr>
                <w:rFonts w:cs="Calibri"/>
                <w:color w:val="000000"/>
                <w:sz w:val="18"/>
                <w:szCs w:val="18"/>
                <w:lang w:val="en-ZA" w:eastAsia="en-ZA"/>
              </w:rPr>
            </w:pPr>
            <w:r w:rsidRPr="00DB1688">
              <w:rPr>
                <w:rFonts w:cs="Calibri"/>
                <w:color w:val="000000"/>
                <w:sz w:val="18"/>
                <w:szCs w:val="18"/>
              </w:rPr>
              <w:t>0</w:t>
            </w:r>
          </w:p>
        </w:tc>
        <w:tc>
          <w:tcPr>
            <w:tcW w:w="890" w:type="dxa"/>
            <w:shd w:val="clear" w:color="auto" w:fill="auto"/>
            <w:noWrap/>
            <w:vAlign w:val="center"/>
          </w:tcPr>
          <w:p w14:paraId="0425704F" w14:textId="0E5C1411" w:rsidR="00DB1688" w:rsidRPr="00DB1688" w:rsidRDefault="00DB1688" w:rsidP="00DB1688">
            <w:pPr>
              <w:jc w:val="center"/>
              <w:rPr>
                <w:rFonts w:cs="Calibri"/>
                <w:color w:val="000000"/>
                <w:sz w:val="18"/>
                <w:szCs w:val="18"/>
                <w:lang w:val="en-ZA" w:eastAsia="en-ZA"/>
              </w:rPr>
            </w:pPr>
            <w:r w:rsidRPr="00DB1688">
              <w:rPr>
                <w:rFonts w:cs="Calibri"/>
                <w:color w:val="000000"/>
                <w:sz w:val="18"/>
                <w:szCs w:val="18"/>
              </w:rPr>
              <w:t>1</w:t>
            </w:r>
          </w:p>
        </w:tc>
        <w:tc>
          <w:tcPr>
            <w:tcW w:w="890" w:type="dxa"/>
            <w:shd w:val="clear" w:color="auto" w:fill="auto"/>
            <w:noWrap/>
            <w:vAlign w:val="center"/>
          </w:tcPr>
          <w:p w14:paraId="2B523A67" w14:textId="7D7A7C01" w:rsidR="00DB1688" w:rsidRPr="00DB1688" w:rsidRDefault="00DB1688" w:rsidP="00DB1688">
            <w:pPr>
              <w:jc w:val="center"/>
              <w:rPr>
                <w:rFonts w:cs="Calibri"/>
                <w:color w:val="000000"/>
                <w:sz w:val="18"/>
                <w:szCs w:val="18"/>
                <w:lang w:val="en-ZA" w:eastAsia="en-ZA"/>
              </w:rPr>
            </w:pPr>
            <w:r w:rsidRPr="00DB1688">
              <w:rPr>
                <w:rFonts w:cs="Calibri"/>
                <w:color w:val="000000"/>
                <w:sz w:val="18"/>
                <w:szCs w:val="18"/>
              </w:rPr>
              <w:t>0</w:t>
            </w:r>
          </w:p>
        </w:tc>
        <w:tc>
          <w:tcPr>
            <w:tcW w:w="890" w:type="dxa"/>
            <w:shd w:val="clear" w:color="auto" w:fill="auto"/>
            <w:noWrap/>
            <w:vAlign w:val="center"/>
          </w:tcPr>
          <w:p w14:paraId="0C9741A3" w14:textId="5EF43C88" w:rsidR="00DB1688" w:rsidRPr="00DB1688" w:rsidRDefault="00DB1688" w:rsidP="00DB1688">
            <w:pPr>
              <w:jc w:val="center"/>
              <w:rPr>
                <w:rFonts w:cs="Calibri"/>
                <w:color w:val="000000"/>
                <w:sz w:val="18"/>
                <w:szCs w:val="18"/>
                <w:lang w:val="en-ZA" w:eastAsia="en-ZA"/>
              </w:rPr>
            </w:pPr>
            <w:r w:rsidRPr="00DB1688">
              <w:rPr>
                <w:rFonts w:cs="Calibri"/>
                <w:color w:val="000000"/>
                <w:sz w:val="18"/>
                <w:szCs w:val="18"/>
              </w:rPr>
              <w:t>3</w:t>
            </w:r>
          </w:p>
        </w:tc>
        <w:tc>
          <w:tcPr>
            <w:tcW w:w="1818" w:type="dxa"/>
            <w:shd w:val="clear" w:color="auto" w:fill="auto"/>
            <w:noWrap/>
            <w:vAlign w:val="center"/>
            <w:hideMark/>
          </w:tcPr>
          <w:p w14:paraId="21BDB0E1" w14:textId="5AC30525" w:rsidR="00DB1688" w:rsidRPr="00DB1688" w:rsidRDefault="00DB1688" w:rsidP="00DB1688">
            <w:pPr>
              <w:jc w:val="center"/>
              <w:rPr>
                <w:rFonts w:cs="Calibri"/>
                <w:color w:val="000000"/>
                <w:sz w:val="18"/>
                <w:szCs w:val="18"/>
                <w:lang w:val="en-ZA" w:eastAsia="en-ZA"/>
              </w:rPr>
            </w:pPr>
            <w:r w:rsidRPr="00DB1688">
              <w:rPr>
                <w:rFonts w:cs="Calibri"/>
                <w:color w:val="000000"/>
                <w:sz w:val="18"/>
                <w:szCs w:val="18"/>
              </w:rPr>
              <w:t>7 (0.7)</w:t>
            </w:r>
          </w:p>
        </w:tc>
      </w:tr>
      <w:tr w:rsidR="00DB1688" w:rsidRPr="00DB1688" w14:paraId="52B1B281" w14:textId="77777777" w:rsidTr="00DB1688">
        <w:trPr>
          <w:trHeight w:val="255"/>
        </w:trPr>
        <w:tc>
          <w:tcPr>
            <w:tcW w:w="4193" w:type="dxa"/>
            <w:shd w:val="clear" w:color="auto" w:fill="auto"/>
            <w:noWrap/>
            <w:vAlign w:val="center"/>
            <w:hideMark/>
          </w:tcPr>
          <w:p w14:paraId="3BE06E8B" w14:textId="06A9512F" w:rsidR="00DB1688" w:rsidRPr="00DB1688" w:rsidRDefault="00DB1688" w:rsidP="00DB1688">
            <w:pPr>
              <w:rPr>
                <w:rFonts w:cs="Calibri"/>
                <w:color w:val="000000"/>
                <w:sz w:val="18"/>
                <w:szCs w:val="18"/>
                <w:lang w:val="en-ZA" w:eastAsia="en-ZA"/>
              </w:rPr>
            </w:pPr>
            <w:r w:rsidRPr="00DB1688">
              <w:rPr>
                <w:rFonts w:cs="Calibri"/>
                <w:color w:val="000000"/>
                <w:sz w:val="18"/>
                <w:szCs w:val="18"/>
              </w:rPr>
              <w:t>COVID-19</w:t>
            </w:r>
          </w:p>
        </w:tc>
        <w:tc>
          <w:tcPr>
            <w:tcW w:w="890" w:type="dxa"/>
            <w:shd w:val="clear" w:color="auto" w:fill="auto"/>
            <w:noWrap/>
            <w:vAlign w:val="center"/>
          </w:tcPr>
          <w:p w14:paraId="2BFDA563" w14:textId="289C2B67" w:rsidR="00DB1688" w:rsidRPr="00DB1688" w:rsidRDefault="00DB1688" w:rsidP="00DB1688">
            <w:pPr>
              <w:jc w:val="center"/>
              <w:rPr>
                <w:rFonts w:cs="Calibri"/>
                <w:color w:val="000000"/>
                <w:sz w:val="18"/>
                <w:szCs w:val="18"/>
                <w:lang w:val="en-ZA" w:eastAsia="en-ZA"/>
              </w:rPr>
            </w:pPr>
            <w:r w:rsidRPr="00DB1688">
              <w:rPr>
                <w:rFonts w:cs="Calibri"/>
                <w:color w:val="000000"/>
                <w:sz w:val="18"/>
                <w:szCs w:val="18"/>
              </w:rPr>
              <w:t>1</w:t>
            </w:r>
          </w:p>
        </w:tc>
        <w:tc>
          <w:tcPr>
            <w:tcW w:w="890" w:type="dxa"/>
            <w:shd w:val="clear" w:color="auto" w:fill="auto"/>
            <w:noWrap/>
            <w:vAlign w:val="center"/>
          </w:tcPr>
          <w:p w14:paraId="3CBE871B" w14:textId="0A39D228" w:rsidR="00DB1688" w:rsidRPr="00DB1688" w:rsidRDefault="00DB1688" w:rsidP="00DB1688">
            <w:pPr>
              <w:jc w:val="center"/>
              <w:rPr>
                <w:rFonts w:cs="Calibri"/>
                <w:color w:val="000000"/>
                <w:sz w:val="18"/>
                <w:szCs w:val="18"/>
                <w:lang w:val="en-ZA" w:eastAsia="en-ZA"/>
              </w:rPr>
            </w:pPr>
            <w:r w:rsidRPr="00DB1688">
              <w:rPr>
                <w:rFonts w:cs="Calibri"/>
                <w:color w:val="000000"/>
                <w:sz w:val="18"/>
                <w:szCs w:val="18"/>
              </w:rPr>
              <w:t>0</w:t>
            </w:r>
          </w:p>
        </w:tc>
        <w:tc>
          <w:tcPr>
            <w:tcW w:w="896" w:type="dxa"/>
            <w:shd w:val="clear" w:color="auto" w:fill="auto"/>
            <w:noWrap/>
            <w:vAlign w:val="center"/>
          </w:tcPr>
          <w:p w14:paraId="7451DCDD" w14:textId="674003CC" w:rsidR="00DB1688" w:rsidRPr="00DB1688" w:rsidRDefault="00DB1688" w:rsidP="00DB1688">
            <w:pPr>
              <w:jc w:val="center"/>
              <w:rPr>
                <w:rFonts w:cs="Calibri"/>
                <w:color w:val="000000"/>
                <w:sz w:val="18"/>
                <w:szCs w:val="18"/>
                <w:lang w:val="en-ZA" w:eastAsia="en-ZA"/>
              </w:rPr>
            </w:pPr>
            <w:r w:rsidRPr="00DB1688">
              <w:rPr>
                <w:rFonts w:cs="Calibri"/>
                <w:color w:val="000000"/>
                <w:sz w:val="18"/>
                <w:szCs w:val="18"/>
              </w:rPr>
              <w:t>16</w:t>
            </w:r>
          </w:p>
        </w:tc>
        <w:tc>
          <w:tcPr>
            <w:tcW w:w="890" w:type="dxa"/>
            <w:shd w:val="clear" w:color="auto" w:fill="auto"/>
            <w:noWrap/>
            <w:vAlign w:val="center"/>
          </w:tcPr>
          <w:p w14:paraId="0393041F" w14:textId="1DDE9CF3" w:rsidR="00DB1688" w:rsidRPr="00DB1688" w:rsidRDefault="00DB1688" w:rsidP="00DB1688">
            <w:pPr>
              <w:jc w:val="center"/>
              <w:rPr>
                <w:rFonts w:cs="Calibri"/>
                <w:color w:val="000000"/>
                <w:sz w:val="18"/>
                <w:szCs w:val="18"/>
                <w:lang w:val="en-ZA" w:eastAsia="en-ZA"/>
              </w:rPr>
            </w:pPr>
            <w:r w:rsidRPr="00DB1688">
              <w:rPr>
                <w:rFonts w:cs="Calibri"/>
                <w:color w:val="000000"/>
                <w:sz w:val="18"/>
                <w:szCs w:val="18"/>
              </w:rPr>
              <w:t>2</w:t>
            </w:r>
          </w:p>
        </w:tc>
        <w:tc>
          <w:tcPr>
            <w:tcW w:w="896" w:type="dxa"/>
            <w:shd w:val="clear" w:color="auto" w:fill="auto"/>
            <w:noWrap/>
            <w:vAlign w:val="center"/>
          </w:tcPr>
          <w:p w14:paraId="3A11DA3A" w14:textId="0037E914" w:rsidR="00DB1688" w:rsidRPr="00DB1688" w:rsidRDefault="00DB1688" w:rsidP="00DB1688">
            <w:pPr>
              <w:jc w:val="center"/>
              <w:rPr>
                <w:rFonts w:cs="Calibri"/>
                <w:color w:val="000000"/>
                <w:sz w:val="18"/>
                <w:szCs w:val="18"/>
                <w:lang w:val="en-ZA" w:eastAsia="en-ZA"/>
              </w:rPr>
            </w:pPr>
            <w:r w:rsidRPr="00DB1688">
              <w:rPr>
                <w:rFonts w:cs="Calibri"/>
                <w:color w:val="000000"/>
                <w:sz w:val="18"/>
                <w:szCs w:val="18"/>
              </w:rPr>
              <w:t>0</w:t>
            </w:r>
          </w:p>
        </w:tc>
        <w:tc>
          <w:tcPr>
            <w:tcW w:w="890" w:type="dxa"/>
            <w:shd w:val="clear" w:color="auto" w:fill="auto"/>
            <w:noWrap/>
            <w:vAlign w:val="center"/>
          </w:tcPr>
          <w:p w14:paraId="59EDA90D" w14:textId="7BF54CB9" w:rsidR="00DB1688" w:rsidRPr="00DB1688" w:rsidRDefault="00DB1688" w:rsidP="00DB1688">
            <w:pPr>
              <w:jc w:val="center"/>
              <w:rPr>
                <w:rFonts w:cs="Calibri"/>
                <w:color w:val="000000"/>
                <w:sz w:val="18"/>
                <w:szCs w:val="18"/>
                <w:lang w:val="en-ZA" w:eastAsia="en-ZA"/>
              </w:rPr>
            </w:pPr>
            <w:r w:rsidRPr="00DB1688">
              <w:rPr>
                <w:rFonts w:cs="Calibri"/>
                <w:color w:val="000000"/>
                <w:sz w:val="18"/>
                <w:szCs w:val="18"/>
              </w:rPr>
              <w:t>0</w:t>
            </w:r>
          </w:p>
        </w:tc>
        <w:tc>
          <w:tcPr>
            <w:tcW w:w="890" w:type="dxa"/>
            <w:shd w:val="clear" w:color="auto" w:fill="auto"/>
            <w:noWrap/>
            <w:vAlign w:val="center"/>
          </w:tcPr>
          <w:p w14:paraId="0D7B4A97" w14:textId="0C8D58B6" w:rsidR="00DB1688" w:rsidRPr="00DB1688" w:rsidRDefault="00DB1688" w:rsidP="00DB1688">
            <w:pPr>
              <w:jc w:val="center"/>
              <w:rPr>
                <w:rFonts w:cs="Calibri"/>
                <w:color w:val="000000"/>
                <w:sz w:val="18"/>
                <w:szCs w:val="18"/>
                <w:lang w:val="en-ZA" w:eastAsia="en-ZA"/>
              </w:rPr>
            </w:pPr>
            <w:r w:rsidRPr="00DB1688">
              <w:rPr>
                <w:rFonts w:cs="Calibri"/>
                <w:color w:val="000000"/>
                <w:sz w:val="18"/>
                <w:szCs w:val="18"/>
              </w:rPr>
              <w:t>0</w:t>
            </w:r>
          </w:p>
        </w:tc>
        <w:tc>
          <w:tcPr>
            <w:tcW w:w="890" w:type="dxa"/>
            <w:shd w:val="clear" w:color="auto" w:fill="auto"/>
            <w:noWrap/>
            <w:vAlign w:val="center"/>
          </w:tcPr>
          <w:p w14:paraId="4DE947CA" w14:textId="2590F797" w:rsidR="00DB1688" w:rsidRPr="00DB1688" w:rsidRDefault="00DB1688" w:rsidP="00DB1688">
            <w:pPr>
              <w:jc w:val="center"/>
              <w:rPr>
                <w:rFonts w:cs="Calibri"/>
                <w:color w:val="000000"/>
                <w:sz w:val="18"/>
                <w:szCs w:val="18"/>
                <w:lang w:val="en-ZA" w:eastAsia="en-ZA"/>
              </w:rPr>
            </w:pPr>
            <w:r w:rsidRPr="00DB1688">
              <w:rPr>
                <w:rFonts w:cs="Calibri"/>
                <w:color w:val="000000"/>
                <w:sz w:val="18"/>
                <w:szCs w:val="18"/>
              </w:rPr>
              <w:t>6</w:t>
            </w:r>
          </w:p>
        </w:tc>
        <w:tc>
          <w:tcPr>
            <w:tcW w:w="890" w:type="dxa"/>
            <w:shd w:val="clear" w:color="auto" w:fill="auto"/>
            <w:noWrap/>
            <w:vAlign w:val="center"/>
          </w:tcPr>
          <w:p w14:paraId="0973EE6C" w14:textId="45771B8B" w:rsidR="00DB1688" w:rsidRPr="00DB1688" w:rsidRDefault="00DB1688" w:rsidP="00DB1688">
            <w:pPr>
              <w:jc w:val="center"/>
              <w:rPr>
                <w:rFonts w:cs="Calibri"/>
                <w:color w:val="000000"/>
                <w:sz w:val="18"/>
                <w:szCs w:val="18"/>
                <w:lang w:val="en-ZA" w:eastAsia="en-ZA"/>
              </w:rPr>
            </w:pPr>
            <w:r w:rsidRPr="00DB1688">
              <w:rPr>
                <w:rFonts w:cs="Calibri"/>
                <w:color w:val="000000"/>
                <w:sz w:val="18"/>
                <w:szCs w:val="18"/>
              </w:rPr>
              <w:t>16</w:t>
            </w:r>
          </w:p>
        </w:tc>
        <w:tc>
          <w:tcPr>
            <w:tcW w:w="1818" w:type="dxa"/>
            <w:shd w:val="clear" w:color="auto" w:fill="auto"/>
            <w:noWrap/>
            <w:vAlign w:val="center"/>
            <w:hideMark/>
          </w:tcPr>
          <w:p w14:paraId="3F8E5723" w14:textId="05688C79" w:rsidR="00DB1688" w:rsidRPr="00DB1688" w:rsidRDefault="00DB1688" w:rsidP="00DB1688">
            <w:pPr>
              <w:jc w:val="center"/>
              <w:rPr>
                <w:rFonts w:cs="Calibri"/>
                <w:color w:val="000000"/>
                <w:sz w:val="18"/>
                <w:szCs w:val="18"/>
                <w:lang w:val="en-ZA" w:eastAsia="en-ZA"/>
              </w:rPr>
            </w:pPr>
            <w:r w:rsidRPr="00DB1688">
              <w:rPr>
                <w:rFonts w:cs="Calibri"/>
                <w:color w:val="000000"/>
                <w:sz w:val="18"/>
                <w:szCs w:val="18"/>
              </w:rPr>
              <w:t>41 (3.9</w:t>
            </w:r>
          </w:p>
        </w:tc>
      </w:tr>
      <w:tr w:rsidR="00DB1688" w:rsidRPr="00DB1688" w14:paraId="6C19362C" w14:textId="77777777" w:rsidTr="00DB1688">
        <w:trPr>
          <w:trHeight w:val="255"/>
        </w:trPr>
        <w:tc>
          <w:tcPr>
            <w:tcW w:w="4193" w:type="dxa"/>
            <w:shd w:val="clear" w:color="auto" w:fill="auto"/>
            <w:noWrap/>
            <w:vAlign w:val="center"/>
            <w:hideMark/>
          </w:tcPr>
          <w:p w14:paraId="0619E212" w14:textId="16E1C3CB" w:rsidR="00DB1688" w:rsidRPr="00DB1688" w:rsidRDefault="00DB1688" w:rsidP="00DB1688">
            <w:pPr>
              <w:rPr>
                <w:rFonts w:cs="Calibri"/>
                <w:color w:val="000000"/>
                <w:sz w:val="18"/>
                <w:szCs w:val="18"/>
                <w:lang w:val="en-ZA" w:eastAsia="en-ZA"/>
              </w:rPr>
            </w:pPr>
            <w:r w:rsidRPr="00DB1688">
              <w:rPr>
                <w:rFonts w:cs="Calibri"/>
                <w:color w:val="000000"/>
                <w:sz w:val="18"/>
                <w:szCs w:val="18"/>
              </w:rPr>
              <w:t>Enteric fever (typhoid or paratyphoid fever)</w:t>
            </w:r>
          </w:p>
        </w:tc>
        <w:tc>
          <w:tcPr>
            <w:tcW w:w="890" w:type="dxa"/>
            <w:shd w:val="clear" w:color="auto" w:fill="auto"/>
            <w:noWrap/>
            <w:vAlign w:val="center"/>
          </w:tcPr>
          <w:p w14:paraId="2A0292E6" w14:textId="6E21014F" w:rsidR="00DB1688" w:rsidRPr="00DB1688" w:rsidRDefault="00DB1688" w:rsidP="00DB1688">
            <w:pPr>
              <w:jc w:val="center"/>
              <w:rPr>
                <w:rFonts w:cs="Calibri"/>
                <w:color w:val="000000"/>
                <w:sz w:val="18"/>
                <w:szCs w:val="18"/>
                <w:lang w:val="en-ZA" w:eastAsia="en-ZA"/>
              </w:rPr>
            </w:pPr>
            <w:r w:rsidRPr="00DB1688">
              <w:rPr>
                <w:rFonts w:cs="Calibri"/>
                <w:color w:val="000000"/>
                <w:sz w:val="18"/>
                <w:szCs w:val="18"/>
              </w:rPr>
              <w:t>0</w:t>
            </w:r>
          </w:p>
        </w:tc>
        <w:tc>
          <w:tcPr>
            <w:tcW w:w="890" w:type="dxa"/>
            <w:shd w:val="clear" w:color="auto" w:fill="auto"/>
            <w:noWrap/>
            <w:vAlign w:val="center"/>
          </w:tcPr>
          <w:p w14:paraId="3FCA4A89" w14:textId="033C273E" w:rsidR="00DB1688" w:rsidRPr="00DB1688" w:rsidRDefault="00DB1688" w:rsidP="00DB1688">
            <w:pPr>
              <w:jc w:val="center"/>
              <w:rPr>
                <w:rFonts w:cs="Calibri"/>
                <w:color w:val="000000"/>
                <w:sz w:val="18"/>
                <w:szCs w:val="18"/>
                <w:lang w:val="en-ZA" w:eastAsia="en-ZA"/>
              </w:rPr>
            </w:pPr>
            <w:r w:rsidRPr="00DB1688">
              <w:rPr>
                <w:rFonts w:cs="Calibri"/>
                <w:color w:val="000000"/>
                <w:sz w:val="18"/>
                <w:szCs w:val="18"/>
              </w:rPr>
              <w:t>0</w:t>
            </w:r>
          </w:p>
        </w:tc>
        <w:tc>
          <w:tcPr>
            <w:tcW w:w="896" w:type="dxa"/>
            <w:shd w:val="clear" w:color="auto" w:fill="auto"/>
            <w:noWrap/>
            <w:vAlign w:val="center"/>
          </w:tcPr>
          <w:p w14:paraId="4E9A4076" w14:textId="35BA2C99" w:rsidR="00DB1688" w:rsidRPr="00DB1688" w:rsidRDefault="00DB1688" w:rsidP="00DB1688">
            <w:pPr>
              <w:jc w:val="center"/>
              <w:rPr>
                <w:rFonts w:cs="Calibri"/>
                <w:color w:val="000000"/>
                <w:sz w:val="18"/>
                <w:szCs w:val="18"/>
                <w:lang w:val="en-ZA" w:eastAsia="en-ZA"/>
              </w:rPr>
            </w:pPr>
            <w:r w:rsidRPr="00DB1688">
              <w:rPr>
                <w:rFonts w:cs="Calibri"/>
                <w:color w:val="000000"/>
                <w:sz w:val="18"/>
                <w:szCs w:val="18"/>
              </w:rPr>
              <w:t>0</w:t>
            </w:r>
          </w:p>
        </w:tc>
        <w:tc>
          <w:tcPr>
            <w:tcW w:w="890" w:type="dxa"/>
            <w:shd w:val="clear" w:color="auto" w:fill="auto"/>
            <w:noWrap/>
            <w:vAlign w:val="center"/>
          </w:tcPr>
          <w:p w14:paraId="0EA7CEC7" w14:textId="424DB077" w:rsidR="00DB1688" w:rsidRPr="00DB1688" w:rsidRDefault="00DB1688" w:rsidP="00DB1688">
            <w:pPr>
              <w:jc w:val="center"/>
              <w:rPr>
                <w:rFonts w:cs="Calibri"/>
                <w:color w:val="000000"/>
                <w:sz w:val="18"/>
                <w:szCs w:val="18"/>
                <w:lang w:val="en-ZA" w:eastAsia="en-ZA"/>
              </w:rPr>
            </w:pPr>
            <w:r w:rsidRPr="00DB1688">
              <w:rPr>
                <w:rFonts w:cs="Calibri"/>
                <w:color w:val="000000"/>
                <w:sz w:val="18"/>
                <w:szCs w:val="18"/>
              </w:rPr>
              <w:t>0</w:t>
            </w:r>
          </w:p>
        </w:tc>
        <w:tc>
          <w:tcPr>
            <w:tcW w:w="896" w:type="dxa"/>
            <w:shd w:val="clear" w:color="auto" w:fill="auto"/>
            <w:noWrap/>
            <w:vAlign w:val="center"/>
          </w:tcPr>
          <w:p w14:paraId="56B46EF3" w14:textId="3977AFA1" w:rsidR="00DB1688" w:rsidRPr="00DB1688" w:rsidRDefault="00DB1688" w:rsidP="00DB1688">
            <w:pPr>
              <w:jc w:val="center"/>
              <w:rPr>
                <w:rFonts w:cs="Calibri"/>
                <w:color w:val="000000"/>
                <w:sz w:val="18"/>
                <w:szCs w:val="18"/>
                <w:lang w:val="en-ZA" w:eastAsia="en-ZA"/>
              </w:rPr>
            </w:pPr>
            <w:r w:rsidRPr="00DB1688">
              <w:rPr>
                <w:rFonts w:cs="Calibri"/>
                <w:color w:val="000000"/>
                <w:sz w:val="18"/>
                <w:szCs w:val="18"/>
              </w:rPr>
              <w:t>0</w:t>
            </w:r>
          </w:p>
        </w:tc>
        <w:tc>
          <w:tcPr>
            <w:tcW w:w="890" w:type="dxa"/>
            <w:shd w:val="clear" w:color="auto" w:fill="auto"/>
            <w:noWrap/>
            <w:vAlign w:val="center"/>
          </w:tcPr>
          <w:p w14:paraId="63114521" w14:textId="3F998AA1" w:rsidR="00DB1688" w:rsidRPr="00DB1688" w:rsidRDefault="00DB1688" w:rsidP="00DB1688">
            <w:pPr>
              <w:jc w:val="center"/>
              <w:rPr>
                <w:rFonts w:cs="Calibri"/>
                <w:color w:val="000000"/>
                <w:sz w:val="18"/>
                <w:szCs w:val="18"/>
                <w:lang w:val="en-ZA" w:eastAsia="en-ZA"/>
              </w:rPr>
            </w:pPr>
            <w:r w:rsidRPr="00DB1688">
              <w:rPr>
                <w:rFonts w:cs="Calibri"/>
                <w:color w:val="000000"/>
                <w:sz w:val="18"/>
                <w:szCs w:val="18"/>
              </w:rPr>
              <w:t>0</w:t>
            </w:r>
          </w:p>
        </w:tc>
        <w:tc>
          <w:tcPr>
            <w:tcW w:w="890" w:type="dxa"/>
            <w:shd w:val="clear" w:color="auto" w:fill="auto"/>
            <w:noWrap/>
            <w:vAlign w:val="center"/>
          </w:tcPr>
          <w:p w14:paraId="2895EF90" w14:textId="006825D9" w:rsidR="00DB1688" w:rsidRPr="00DB1688" w:rsidRDefault="00DB1688" w:rsidP="00DB1688">
            <w:pPr>
              <w:jc w:val="center"/>
              <w:rPr>
                <w:rFonts w:cs="Calibri"/>
                <w:color w:val="000000"/>
                <w:sz w:val="18"/>
                <w:szCs w:val="18"/>
                <w:lang w:val="en-ZA" w:eastAsia="en-ZA"/>
              </w:rPr>
            </w:pPr>
            <w:r w:rsidRPr="00DB1688">
              <w:rPr>
                <w:rFonts w:cs="Calibri"/>
                <w:color w:val="000000"/>
                <w:sz w:val="18"/>
                <w:szCs w:val="18"/>
              </w:rPr>
              <w:t>0</w:t>
            </w:r>
          </w:p>
        </w:tc>
        <w:tc>
          <w:tcPr>
            <w:tcW w:w="890" w:type="dxa"/>
            <w:shd w:val="clear" w:color="auto" w:fill="auto"/>
            <w:noWrap/>
            <w:vAlign w:val="center"/>
          </w:tcPr>
          <w:p w14:paraId="1B14225C" w14:textId="3680A3C4" w:rsidR="00DB1688" w:rsidRPr="00DB1688" w:rsidRDefault="00DB1688" w:rsidP="00DB1688">
            <w:pPr>
              <w:jc w:val="center"/>
              <w:rPr>
                <w:rFonts w:cs="Calibri"/>
                <w:color w:val="000000"/>
                <w:sz w:val="18"/>
                <w:szCs w:val="18"/>
                <w:lang w:val="en-ZA" w:eastAsia="en-ZA"/>
              </w:rPr>
            </w:pPr>
            <w:r w:rsidRPr="00DB1688">
              <w:rPr>
                <w:rFonts w:cs="Calibri"/>
                <w:color w:val="000000"/>
                <w:sz w:val="18"/>
                <w:szCs w:val="18"/>
              </w:rPr>
              <w:t>0</w:t>
            </w:r>
          </w:p>
        </w:tc>
        <w:tc>
          <w:tcPr>
            <w:tcW w:w="890" w:type="dxa"/>
            <w:shd w:val="clear" w:color="auto" w:fill="auto"/>
            <w:noWrap/>
            <w:vAlign w:val="center"/>
          </w:tcPr>
          <w:p w14:paraId="6E76DBFD" w14:textId="001756F2" w:rsidR="00DB1688" w:rsidRPr="00DB1688" w:rsidRDefault="00DB1688" w:rsidP="00DB1688">
            <w:pPr>
              <w:jc w:val="center"/>
              <w:rPr>
                <w:rFonts w:cs="Calibri"/>
                <w:color w:val="000000"/>
                <w:sz w:val="18"/>
                <w:szCs w:val="18"/>
                <w:lang w:val="en-ZA" w:eastAsia="en-ZA"/>
              </w:rPr>
            </w:pPr>
            <w:r w:rsidRPr="00DB1688">
              <w:rPr>
                <w:rFonts w:cs="Calibri"/>
                <w:color w:val="000000"/>
                <w:sz w:val="18"/>
                <w:szCs w:val="18"/>
              </w:rPr>
              <w:t>1</w:t>
            </w:r>
          </w:p>
        </w:tc>
        <w:tc>
          <w:tcPr>
            <w:tcW w:w="1818" w:type="dxa"/>
            <w:shd w:val="clear" w:color="auto" w:fill="auto"/>
            <w:noWrap/>
            <w:vAlign w:val="center"/>
            <w:hideMark/>
          </w:tcPr>
          <w:p w14:paraId="60E27E6E" w14:textId="1A6F4162" w:rsidR="00DB1688" w:rsidRPr="00DB1688" w:rsidRDefault="00DB1688" w:rsidP="00DB1688">
            <w:pPr>
              <w:jc w:val="center"/>
              <w:rPr>
                <w:rFonts w:cs="Calibri"/>
                <w:color w:val="000000"/>
                <w:sz w:val="18"/>
                <w:szCs w:val="18"/>
                <w:lang w:val="en-ZA" w:eastAsia="en-ZA"/>
              </w:rPr>
            </w:pPr>
            <w:r w:rsidRPr="00DB1688">
              <w:rPr>
                <w:rFonts w:cs="Calibri"/>
                <w:color w:val="000000"/>
                <w:sz w:val="18"/>
                <w:szCs w:val="18"/>
              </w:rPr>
              <w:t>1 (0.1)</w:t>
            </w:r>
          </w:p>
        </w:tc>
      </w:tr>
      <w:tr w:rsidR="00DB1688" w:rsidRPr="00DB1688" w14:paraId="186F30C5" w14:textId="77777777" w:rsidTr="00DB1688">
        <w:trPr>
          <w:trHeight w:val="255"/>
        </w:trPr>
        <w:tc>
          <w:tcPr>
            <w:tcW w:w="4193" w:type="dxa"/>
            <w:shd w:val="clear" w:color="auto" w:fill="auto"/>
            <w:noWrap/>
            <w:vAlign w:val="center"/>
            <w:hideMark/>
          </w:tcPr>
          <w:p w14:paraId="1E402BA0" w14:textId="392BFA4F" w:rsidR="00DB1688" w:rsidRPr="00DB1688" w:rsidRDefault="00DB1688" w:rsidP="00DB1688">
            <w:pPr>
              <w:rPr>
                <w:rFonts w:cs="Calibri"/>
                <w:color w:val="000000"/>
                <w:sz w:val="18"/>
                <w:szCs w:val="18"/>
                <w:lang w:val="en-ZA" w:eastAsia="en-ZA"/>
              </w:rPr>
            </w:pPr>
            <w:r w:rsidRPr="00DB1688">
              <w:rPr>
                <w:rFonts w:cs="Calibri"/>
                <w:color w:val="000000"/>
                <w:sz w:val="18"/>
                <w:szCs w:val="18"/>
              </w:rPr>
              <w:t>Haemophilus influenzae type B</w:t>
            </w:r>
          </w:p>
        </w:tc>
        <w:tc>
          <w:tcPr>
            <w:tcW w:w="890" w:type="dxa"/>
            <w:shd w:val="clear" w:color="auto" w:fill="auto"/>
            <w:noWrap/>
            <w:vAlign w:val="center"/>
          </w:tcPr>
          <w:p w14:paraId="1ED6537F" w14:textId="672E888D" w:rsidR="00DB1688" w:rsidRPr="00DB1688" w:rsidRDefault="00DB1688" w:rsidP="00DB1688">
            <w:pPr>
              <w:jc w:val="center"/>
              <w:rPr>
                <w:rFonts w:cs="Calibri"/>
                <w:color w:val="000000"/>
                <w:sz w:val="18"/>
                <w:szCs w:val="18"/>
                <w:lang w:val="en-ZA" w:eastAsia="en-ZA"/>
              </w:rPr>
            </w:pPr>
            <w:r w:rsidRPr="00DB1688">
              <w:rPr>
                <w:rFonts w:cs="Calibri"/>
                <w:color w:val="000000"/>
                <w:sz w:val="18"/>
                <w:szCs w:val="18"/>
              </w:rPr>
              <w:t>0</w:t>
            </w:r>
          </w:p>
        </w:tc>
        <w:tc>
          <w:tcPr>
            <w:tcW w:w="890" w:type="dxa"/>
            <w:shd w:val="clear" w:color="auto" w:fill="auto"/>
            <w:noWrap/>
            <w:vAlign w:val="center"/>
          </w:tcPr>
          <w:p w14:paraId="1F4DF5B9" w14:textId="7F396767" w:rsidR="00DB1688" w:rsidRPr="00DB1688" w:rsidRDefault="00DB1688" w:rsidP="00DB1688">
            <w:pPr>
              <w:jc w:val="center"/>
              <w:rPr>
                <w:rFonts w:cs="Calibri"/>
                <w:color w:val="000000"/>
                <w:sz w:val="18"/>
                <w:szCs w:val="18"/>
                <w:lang w:val="en-ZA" w:eastAsia="en-ZA"/>
              </w:rPr>
            </w:pPr>
            <w:r w:rsidRPr="00DB1688">
              <w:rPr>
                <w:rFonts w:cs="Calibri"/>
                <w:color w:val="000000"/>
                <w:sz w:val="18"/>
                <w:szCs w:val="18"/>
              </w:rPr>
              <w:t>0</w:t>
            </w:r>
          </w:p>
        </w:tc>
        <w:tc>
          <w:tcPr>
            <w:tcW w:w="896" w:type="dxa"/>
            <w:shd w:val="clear" w:color="auto" w:fill="auto"/>
            <w:noWrap/>
            <w:vAlign w:val="center"/>
          </w:tcPr>
          <w:p w14:paraId="0CD871BB" w14:textId="5840E6FB" w:rsidR="00DB1688" w:rsidRPr="00DB1688" w:rsidRDefault="00DB1688" w:rsidP="00DB1688">
            <w:pPr>
              <w:jc w:val="center"/>
              <w:rPr>
                <w:rFonts w:cs="Calibri"/>
                <w:color w:val="000000"/>
                <w:sz w:val="18"/>
                <w:szCs w:val="18"/>
                <w:lang w:val="en-ZA" w:eastAsia="en-ZA"/>
              </w:rPr>
            </w:pPr>
            <w:r w:rsidRPr="00DB1688">
              <w:rPr>
                <w:rFonts w:cs="Calibri"/>
                <w:color w:val="000000"/>
                <w:sz w:val="18"/>
                <w:szCs w:val="18"/>
              </w:rPr>
              <w:t>1</w:t>
            </w:r>
          </w:p>
        </w:tc>
        <w:tc>
          <w:tcPr>
            <w:tcW w:w="890" w:type="dxa"/>
            <w:shd w:val="clear" w:color="auto" w:fill="auto"/>
            <w:noWrap/>
            <w:vAlign w:val="center"/>
          </w:tcPr>
          <w:p w14:paraId="668FDD43" w14:textId="4CEA2218" w:rsidR="00DB1688" w:rsidRPr="00DB1688" w:rsidRDefault="00DB1688" w:rsidP="00DB1688">
            <w:pPr>
              <w:jc w:val="center"/>
              <w:rPr>
                <w:rFonts w:cs="Calibri"/>
                <w:color w:val="000000"/>
                <w:sz w:val="18"/>
                <w:szCs w:val="18"/>
                <w:lang w:val="en-ZA" w:eastAsia="en-ZA"/>
              </w:rPr>
            </w:pPr>
            <w:r w:rsidRPr="00DB1688">
              <w:rPr>
                <w:rFonts w:cs="Calibri"/>
                <w:color w:val="000000"/>
                <w:sz w:val="18"/>
                <w:szCs w:val="18"/>
              </w:rPr>
              <w:t>0</w:t>
            </w:r>
          </w:p>
        </w:tc>
        <w:tc>
          <w:tcPr>
            <w:tcW w:w="896" w:type="dxa"/>
            <w:shd w:val="clear" w:color="auto" w:fill="auto"/>
            <w:noWrap/>
            <w:vAlign w:val="center"/>
          </w:tcPr>
          <w:p w14:paraId="3828345F" w14:textId="4D2AD6AC" w:rsidR="00DB1688" w:rsidRPr="00DB1688" w:rsidRDefault="00DB1688" w:rsidP="00DB1688">
            <w:pPr>
              <w:jc w:val="center"/>
              <w:rPr>
                <w:rFonts w:cs="Calibri"/>
                <w:color w:val="000000"/>
                <w:sz w:val="18"/>
                <w:szCs w:val="18"/>
                <w:lang w:val="en-ZA" w:eastAsia="en-ZA"/>
              </w:rPr>
            </w:pPr>
            <w:r w:rsidRPr="00DB1688">
              <w:rPr>
                <w:rFonts w:cs="Calibri"/>
                <w:color w:val="000000"/>
                <w:sz w:val="18"/>
                <w:szCs w:val="18"/>
              </w:rPr>
              <w:t>0</w:t>
            </w:r>
          </w:p>
        </w:tc>
        <w:tc>
          <w:tcPr>
            <w:tcW w:w="890" w:type="dxa"/>
            <w:shd w:val="clear" w:color="auto" w:fill="auto"/>
            <w:noWrap/>
            <w:vAlign w:val="center"/>
          </w:tcPr>
          <w:p w14:paraId="796E02F7" w14:textId="7F7A6A29" w:rsidR="00DB1688" w:rsidRPr="00DB1688" w:rsidRDefault="00DB1688" w:rsidP="00DB1688">
            <w:pPr>
              <w:jc w:val="center"/>
              <w:rPr>
                <w:rFonts w:cs="Calibri"/>
                <w:color w:val="000000"/>
                <w:sz w:val="18"/>
                <w:szCs w:val="18"/>
                <w:lang w:val="en-ZA" w:eastAsia="en-ZA"/>
              </w:rPr>
            </w:pPr>
            <w:r w:rsidRPr="00DB1688">
              <w:rPr>
                <w:rFonts w:cs="Calibri"/>
                <w:color w:val="000000"/>
                <w:sz w:val="18"/>
                <w:szCs w:val="18"/>
              </w:rPr>
              <w:t>0</w:t>
            </w:r>
          </w:p>
        </w:tc>
        <w:tc>
          <w:tcPr>
            <w:tcW w:w="890" w:type="dxa"/>
            <w:shd w:val="clear" w:color="auto" w:fill="auto"/>
            <w:noWrap/>
            <w:vAlign w:val="center"/>
          </w:tcPr>
          <w:p w14:paraId="0C74B180" w14:textId="16479365" w:rsidR="00DB1688" w:rsidRPr="00DB1688" w:rsidRDefault="00DB1688" w:rsidP="00DB1688">
            <w:pPr>
              <w:jc w:val="center"/>
              <w:rPr>
                <w:rFonts w:cs="Calibri"/>
                <w:color w:val="000000"/>
                <w:sz w:val="18"/>
                <w:szCs w:val="18"/>
                <w:lang w:val="en-ZA" w:eastAsia="en-ZA"/>
              </w:rPr>
            </w:pPr>
            <w:r w:rsidRPr="00DB1688">
              <w:rPr>
                <w:rFonts w:cs="Calibri"/>
                <w:color w:val="000000"/>
                <w:sz w:val="18"/>
                <w:szCs w:val="18"/>
              </w:rPr>
              <w:t>0</w:t>
            </w:r>
          </w:p>
        </w:tc>
        <w:tc>
          <w:tcPr>
            <w:tcW w:w="890" w:type="dxa"/>
            <w:shd w:val="clear" w:color="auto" w:fill="auto"/>
            <w:noWrap/>
            <w:vAlign w:val="center"/>
          </w:tcPr>
          <w:p w14:paraId="73CA2109" w14:textId="52EE3DC4" w:rsidR="00DB1688" w:rsidRPr="00DB1688" w:rsidRDefault="00DB1688" w:rsidP="00DB1688">
            <w:pPr>
              <w:jc w:val="center"/>
              <w:rPr>
                <w:rFonts w:cs="Calibri"/>
                <w:color w:val="000000"/>
                <w:sz w:val="18"/>
                <w:szCs w:val="18"/>
                <w:lang w:val="en-ZA" w:eastAsia="en-ZA"/>
              </w:rPr>
            </w:pPr>
            <w:r w:rsidRPr="00DB1688">
              <w:rPr>
                <w:rFonts w:cs="Calibri"/>
                <w:color w:val="000000"/>
                <w:sz w:val="18"/>
                <w:szCs w:val="18"/>
              </w:rPr>
              <w:t>0</w:t>
            </w:r>
          </w:p>
        </w:tc>
        <w:tc>
          <w:tcPr>
            <w:tcW w:w="890" w:type="dxa"/>
            <w:shd w:val="clear" w:color="auto" w:fill="auto"/>
            <w:noWrap/>
            <w:vAlign w:val="center"/>
          </w:tcPr>
          <w:p w14:paraId="2C62568C" w14:textId="18C46B43" w:rsidR="00DB1688" w:rsidRPr="00DB1688" w:rsidRDefault="00DB1688" w:rsidP="00DB1688">
            <w:pPr>
              <w:jc w:val="center"/>
              <w:rPr>
                <w:rFonts w:cs="Calibri"/>
                <w:color w:val="000000"/>
                <w:sz w:val="18"/>
                <w:szCs w:val="18"/>
                <w:lang w:val="en-ZA" w:eastAsia="en-ZA"/>
              </w:rPr>
            </w:pPr>
            <w:r w:rsidRPr="00DB1688">
              <w:rPr>
                <w:rFonts w:cs="Calibri"/>
                <w:color w:val="000000"/>
                <w:sz w:val="18"/>
                <w:szCs w:val="18"/>
              </w:rPr>
              <w:t>0</w:t>
            </w:r>
          </w:p>
        </w:tc>
        <w:tc>
          <w:tcPr>
            <w:tcW w:w="1818" w:type="dxa"/>
            <w:shd w:val="clear" w:color="auto" w:fill="auto"/>
            <w:noWrap/>
            <w:vAlign w:val="center"/>
            <w:hideMark/>
          </w:tcPr>
          <w:p w14:paraId="539F1180" w14:textId="4253A1C3" w:rsidR="00DB1688" w:rsidRPr="00DB1688" w:rsidRDefault="00DB1688" w:rsidP="00DB1688">
            <w:pPr>
              <w:jc w:val="center"/>
              <w:rPr>
                <w:rFonts w:cs="Calibri"/>
                <w:color w:val="000000"/>
                <w:sz w:val="18"/>
                <w:szCs w:val="18"/>
                <w:lang w:val="en-ZA" w:eastAsia="en-ZA"/>
              </w:rPr>
            </w:pPr>
            <w:r w:rsidRPr="00DB1688">
              <w:rPr>
                <w:rFonts w:cs="Calibri"/>
                <w:color w:val="000000"/>
                <w:sz w:val="18"/>
                <w:szCs w:val="18"/>
              </w:rPr>
              <w:t>1 (0.1)</w:t>
            </w:r>
          </w:p>
        </w:tc>
      </w:tr>
      <w:tr w:rsidR="00DB1688" w:rsidRPr="00DB1688" w14:paraId="520FA387" w14:textId="77777777" w:rsidTr="00DB1688">
        <w:trPr>
          <w:trHeight w:val="255"/>
        </w:trPr>
        <w:tc>
          <w:tcPr>
            <w:tcW w:w="4193" w:type="dxa"/>
            <w:shd w:val="clear" w:color="auto" w:fill="auto"/>
            <w:noWrap/>
            <w:vAlign w:val="center"/>
            <w:hideMark/>
          </w:tcPr>
          <w:p w14:paraId="7CAEC42A" w14:textId="1D718711" w:rsidR="00DB1688" w:rsidRPr="00DB1688" w:rsidRDefault="00DB1688" w:rsidP="00DB1688">
            <w:pPr>
              <w:rPr>
                <w:rFonts w:cs="Calibri"/>
                <w:color w:val="000000"/>
                <w:sz w:val="18"/>
                <w:szCs w:val="18"/>
                <w:lang w:val="en-ZA" w:eastAsia="en-ZA"/>
              </w:rPr>
            </w:pPr>
            <w:r w:rsidRPr="00DB1688">
              <w:rPr>
                <w:rFonts w:cs="Calibri"/>
                <w:color w:val="000000"/>
                <w:sz w:val="18"/>
                <w:szCs w:val="18"/>
              </w:rPr>
              <w:t>Hepatitis A</w:t>
            </w:r>
          </w:p>
        </w:tc>
        <w:tc>
          <w:tcPr>
            <w:tcW w:w="890" w:type="dxa"/>
            <w:shd w:val="clear" w:color="auto" w:fill="auto"/>
            <w:noWrap/>
            <w:vAlign w:val="center"/>
          </w:tcPr>
          <w:p w14:paraId="57A86DDA" w14:textId="275746C2" w:rsidR="00DB1688" w:rsidRPr="00DB1688" w:rsidRDefault="00DB1688" w:rsidP="00DB1688">
            <w:pPr>
              <w:jc w:val="center"/>
              <w:rPr>
                <w:rFonts w:cs="Calibri"/>
                <w:color w:val="000000"/>
                <w:sz w:val="18"/>
                <w:szCs w:val="18"/>
                <w:lang w:val="en-ZA" w:eastAsia="en-ZA"/>
              </w:rPr>
            </w:pPr>
            <w:r w:rsidRPr="00DB1688">
              <w:rPr>
                <w:rFonts w:cs="Calibri"/>
                <w:color w:val="000000"/>
                <w:sz w:val="18"/>
                <w:szCs w:val="18"/>
              </w:rPr>
              <w:t>1</w:t>
            </w:r>
          </w:p>
        </w:tc>
        <w:tc>
          <w:tcPr>
            <w:tcW w:w="890" w:type="dxa"/>
            <w:shd w:val="clear" w:color="auto" w:fill="auto"/>
            <w:noWrap/>
            <w:vAlign w:val="center"/>
          </w:tcPr>
          <w:p w14:paraId="738B21EE" w14:textId="5A424110" w:rsidR="00DB1688" w:rsidRPr="00DB1688" w:rsidRDefault="00DB1688" w:rsidP="00DB1688">
            <w:pPr>
              <w:jc w:val="center"/>
              <w:rPr>
                <w:rFonts w:cs="Calibri"/>
                <w:color w:val="000000"/>
                <w:sz w:val="18"/>
                <w:szCs w:val="18"/>
                <w:lang w:val="en-ZA" w:eastAsia="en-ZA"/>
              </w:rPr>
            </w:pPr>
            <w:r w:rsidRPr="00DB1688">
              <w:rPr>
                <w:rFonts w:cs="Calibri"/>
                <w:color w:val="000000"/>
                <w:sz w:val="18"/>
                <w:szCs w:val="18"/>
              </w:rPr>
              <w:t>0</w:t>
            </w:r>
          </w:p>
        </w:tc>
        <w:tc>
          <w:tcPr>
            <w:tcW w:w="896" w:type="dxa"/>
            <w:shd w:val="clear" w:color="auto" w:fill="auto"/>
            <w:noWrap/>
            <w:vAlign w:val="center"/>
          </w:tcPr>
          <w:p w14:paraId="3BA18A38" w14:textId="3AC6F2AE" w:rsidR="00DB1688" w:rsidRPr="00DB1688" w:rsidRDefault="00DB1688" w:rsidP="00DB1688">
            <w:pPr>
              <w:jc w:val="center"/>
              <w:rPr>
                <w:rFonts w:cs="Calibri"/>
                <w:color w:val="000000"/>
                <w:sz w:val="18"/>
                <w:szCs w:val="18"/>
                <w:lang w:val="en-ZA" w:eastAsia="en-ZA"/>
              </w:rPr>
            </w:pPr>
            <w:r w:rsidRPr="00DB1688">
              <w:rPr>
                <w:rFonts w:cs="Calibri"/>
                <w:color w:val="000000"/>
                <w:sz w:val="18"/>
                <w:szCs w:val="18"/>
              </w:rPr>
              <w:t>0</w:t>
            </w:r>
          </w:p>
        </w:tc>
        <w:tc>
          <w:tcPr>
            <w:tcW w:w="890" w:type="dxa"/>
            <w:shd w:val="clear" w:color="auto" w:fill="auto"/>
            <w:noWrap/>
            <w:vAlign w:val="center"/>
          </w:tcPr>
          <w:p w14:paraId="3F404968" w14:textId="7D58DE51" w:rsidR="00DB1688" w:rsidRPr="00DB1688" w:rsidRDefault="00DB1688" w:rsidP="00DB1688">
            <w:pPr>
              <w:jc w:val="center"/>
              <w:rPr>
                <w:rFonts w:cs="Calibri"/>
                <w:color w:val="000000"/>
                <w:sz w:val="18"/>
                <w:szCs w:val="18"/>
                <w:lang w:val="en-ZA" w:eastAsia="en-ZA"/>
              </w:rPr>
            </w:pPr>
            <w:r w:rsidRPr="00DB1688">
              <w:rPr>
                <w:rFonts w:cs="Calibri"/>
                <w:color w:val="000000"/>
                <w:sz w:val="18"/>
                <w:szCs w:val="18"/>
              </w:rPr>
              <w:t>0</w:t>
            </w:r>
          </w:p>
        </w:tc>
        <w:tc>
          <w:tcPr>
            <w:tcW w:w="896" w:type="dxa"/>
            <w:shd w:val="clear" w:color="auto" w:fill="auto"/>
            <w:noWrap/>
            <w:vAlign w:val="center"/>
          </w:tcPr>
          <w:p w14:paraId="204CE410" w14:textId="5555B2D9" w:rsidR="00DB1688" w:rsidRPr="00DB1688" w:rsidRDefault="00DB1688" w:rsidP="00DB1688">
            <w:pPr>
              <w:jc w:val="center"/>
              <w:rPr>
                <w:rFonts w:cs="Calibri"/>
                <w:color w:val="000000"/>
                <w:sz w:val="18"/>
                <w:szCs w:val="18"/>
                <w:lang w:val="en-ZA" w:eastAsia="en-ZA"/>
              </w:rPr>
            </w:pPr>
            <w:r w:rsidRPr="00DB1688">
              <w:rPr>
                <w:rFonts w:cs="Calibri"/>
                <w:color w:val="000000"/>
                <w:sz w:val="18"/>
                <w:szCs w:val="18"/>
              </w:rPr>
              <w:t>0</w:t>
            </w:r>
          </w:p>
        </w:tc>
        <w:tc>
          <w:tcPr>
            <w:tcW w:w="890" w:type="dxa"/>
            <w:shd w:val="clear" w:color="auto" w:fill="auto"/>
            <w:noWrap/>
            <w:vAlign w:val="center"/>
          </w:tcPr>
          <w:p w14:paraId="40D60604" w14:textId="53BB1E8D" w:rsidR="00DB1688" w:rsidRPr="00DB1688" w:rsidRDefault="00DB1688" w:rsidP="00DB1688">
            <w:pPr>
              <w:jc w:val="center"/>
              <w:rPr>
                <w:rFonts w:cs="Calibri"/>
                <w:color w:val="000000"/>
                <w:sz w:val="18"/>
                <w:szCs w:val="18"/>
                <w:lang w:val="en-ZA" w:eastAsia="en-ZA"/>
              </w:rPr>
            </w:pPr>
            <w:r w:rsidRPr="00DB1688">
              <w:rPr>
                <w:rFonts w:cs="Calibri"/>
                <w:color w:val="000000"/>
                <w:sz w:val="18"/>
                <w:szCs w:val="18"/>
              </w:rPr>
              <w:t>0</w:t>
            </w:r>
          </w:p>
        </w:tc>
        <w:tc>
          <w:tcPr>
            <w:tcW w:w="890" w:type="dxa"/>
            <w:shd w:val="clear" w:color="auto" w:fill="auto"/>
            <w:noWrap/>
            <w:vAlign w:val="center"/>
          </w:tcPr>
          <w:p w14:paraId="6DB196E0" w14:textId="4C8FDA65" w:rsidR="00DB1688" w:rsidRPr="00DB1688" w:rsidRDefault="00DB1688" w:rsidP="00DB1688">
            <w:pPr>
              <w:jc w:val="center"/>
              <w:rPr>
                <w:rFonts w:cs="Calibri"/>
                <w:color w:val="000000"/>
                <w:sz w:val="18"/>
                <w:szCs w:val="18"/>
                <w:lang w:val="en-ZA" w:eastAsia="en-ZA"/>
              </w:rPr>
            </w:pPr>
            <w:r w:rsidRPr="00DB1688">
              <w:rPr>
                <w:rFonts w:cs="Calibri"/>
                <w:color w:val="000000"/>
                <w:sz w:val="18"/>
                <w:szCs w:val="18"/>
              </w:rPr>
              <w:t>0</w:t>
            </w:r>
          </w:p>
        </w:tc>
        <w:tc>
          <w:tcPr>
            <w:tcW w:w="890" w:type="dxa"/>
            <w:shd w:val="clear" w:color="auto" w:fill="auto"/>
            <w:noWrap/>
            <w:vAlign w:val="center"/>
          </w:tcPr>
          <w:p w14:paraId="50F5FDE5" w14:textId="45BA1FFF" w:rsidR="00DB1688" w:rsidRPr="00DB1688" w:rsidRDefault="00DB1688" w:rsidP="00DB1688">
            <w:pPr>
              <w:jc w:val="center"/>
              <w:rPr>
                <w:rFonts w:cs="Calibri"/>
                <w:color w:val="000000"/>
                <w:sz w:val="18"/>
                <w:szCs w:val="18"/>
                <w:lang w:val="en-ZA" w:eastAsia="en-ZA"/>
              </w:rPr>
            </w:pPr>
            <w:r w:rsidRPr="00DB1688">
              <w:rPr>
                <w:rFonts w:cs="Calibri"/>
                <w:color w:val="000000"/>
                <w:sz w:val="18"/>
                <w:szCs w:val="18"/>
              </w:rPr>
              <w:t>0</w:t>
            </w:r>
          </w:p>
        </w:tc>
        <w:tc>
          <w:tcPr>
            <w:tcW w:w="890" w:type="dxa"/>
            <w:shd w:val="clear" w:color="auto" w:fill="auto"/>
            <w:noWrap/>
            <w:vAlign w:val="center"/>
          </w:tcPr>
          <w:p w14:paraId="081A1109" w14:textId="106A422C" w:rsidR="00DB1688" w:rsidRPr="00DB1688" w:rsidRDefault="00DB1688" w:rsidP="00DB1688">
            <w:pPr>
              <w:jc w:val="center"/>
              <w:rPr>
                <w:rFonts w:cs="Calibri"/>
                <w:color w:val="000000"/>
                <w:sz w:val="18"/>
                <w:szCs w:val="18"/>
                <w:lang w:val="en-ZA" w:eastAsia="en-ZA"/>
              </w:rPr>
            </w:pPr>
            <w:r w:rsidRPr="00DB1688">
              <w:rPr>
                <w:rFonts w:cs="Calibri"/>
                <w:color w:val="000000"/>
                <w:sz w:val="18"/>
                <w:szCs w:val="18"/>
              </w:rPr>
              <w:t>2</w:t>
            </w:r>
          </w:p>
        </w:tc>
        <w:tc>
          <w:tcPr>
            <w:tcW w:w="1818" w:type="dxa"/>
            <w:shd w:val="clear" w:color="auto" w:fill="auto"/>
            <w:noWrap/>
            <w:vAlign w:val="center"/>
            <w:hideMark/>
          </w:tcPr>
          <w:p w14:paraId="6B0C4DC0" w14:textId="57793EDE" w:rsidR="00DB1688" w:rsidRPr="00DB1688" w:rsidRDefault="00DB1688" w:rsidP="00DB1688">
            <w:pPr>
              <w:jc w:val="center"/>
              <w:rPr>
                <w:rFonts w:cs="Calibri"/>
                <w:color w:val="000000"/>
                <w:sz w:val="18"/>
                <w:szCs w:val="18"/>
                <w:lang w:val="en-ZA" w:eastAsia="en-ZA"/>
              </w:rPr>
            </w:pPr>
            <w:r w:rsidRPr="00DB1688">
              <w:rPr>
                <w:rFonts w:cs="Calibri"/>
                <w:color w:val="000000"/>
                <w:sz w:val="18"/>
                <w:szCs w:val="18"/>
              </w:rPr>
              <w:t>3 (0.3)</w:t>
            </w:r>
          </w:p>
        </w:tc>
      </w:tr>
      <w:tr w:rsidR="00DB1688" w:rsidRPr="00DB1688" w14:paraId="0CD1E6D1" w14:textId="77777777" w:rsidTr="00DB1688">
        <w:trPr>
          <w:trHeight w:val="255"/>
        </w:trPr>
        <w:tc>
          <w:tcPr>
            <w:tcW w:w="4193" w:type="dxa"/>
            <w:shd w:val="clear" w:color="auto" w:fill="auto"/>
            <w:noWrap/>
            <w:vAlign w:val="center"/>
            <w:hideMark/>
          </w:tcPr>
          <w:p w14:paraId="3D0157B9" w14:textId="616D9CEB" w:rsidR="00DB1688" w:rsidRPr="00DB1688" w:rsidRDefault="00DB1688" w:rsidP="00DB1688">
            <w:pPr>
              <w:rPr>
                <w:rFonts w:cs="Calibri"/>
                <w:color w:val="000000"/>
                <w:sz w:val="18"/>
                <w:szCs w:val="18"/>
                <w:lang w:val="en-ZA" w:eastAsia="en-ZA"/>
              </w:rPr>
            </w:pPr>
            <w:r w:rsidRPr="00DB1688">
              <w:rPr>
                <w:rFonts w:cs="Calibri"/>
                <w:color w:val="000000"/>
                <w:sz w:val="18"/>
                <w:szCs w:val="18"/>
              </w:rPr>
              <w:t>Hepatitis B</w:t>
            </w:r>
          </w:p>
        </w:tc>
        <w:tc>
          <w:tcPr>
            <w:tcW w:w="890" w:type="dxa"/>
            <w:shd w:val="clear" w:color="auto" w:fill="auto"/>
            <w:noWrap/>
            <w:vAlign w:val="center"/>
          </w:tcPr>
          <w:p w14:paraId="778F1A56" w14:textId="4529CE25" w:rsidR="00DB1688" w:rsidRPr="00DB1688" w:rsidRDefault="00DB1688" w:rsidP="00DB1688">
            <w:pPr>
              <w:jc w:val="center"/>
              <w:rPr>
                <w:rFonts w:cs="Calibri"/>
                <w:color w:val="000000"/>
                <w:sz w:val="18"/>
                <w:szCs w:val="18"/>
                <w:lang w:val="en-ZA" w:eastAsia="en-ZA"/>
              </w:rPr>
            </w:pPr>
            <w:r w:rsidRPr="00DB1688">
              <w:rPr>
                <w:rFonts w:cs="Calibri"/>
                <w:color w:val="000000"/>
                <w:sz w:val="18"/>
                <w:szCs w:val="18"/>
              </w:rPr>
              <w:t>6</w:t>
            </w:r>
          </w:p>
        </w:tc>
        <w:tc>
          <w:tcPr>
            <w:tcW w:w="890" w:type="dxa"/>
            <w:shd w:val="clear" w:color="auto" w:fill="auto"/>
            <w:noWrap/>
            <w:vAlign w:val="center"/>
          </w:tcPr>
          <w:p w14:paraId="47F2560B" w14:textId="6FD6350F" w:rsidR="00DB1688" w:rsidRPr="00DB1688" w:rsidRDefault="00DB1688" w:rsidP="00DB1688">
            <w:pPr>
              <w:jc w:val="center"/>
              <w:rPr>
                <w:rFonts w:cs="Calibri"/>
                <w:color w:val="000000"/>
                <w:sz w:val="18"/>
                <w:szCs w:val="18"/>
                <w:lang w:val="en-ZA" w:eastAsia="en-ZA"/>
              </w:rPr>
            </w:pPr>
            <w:r w:rsidRPr="00DB1688">
              <w:rPr>
                <w:rFonts w:cs="Calibri"/>
                <w:color w:val="000000"/>
                <w:sz w:val="18"/>
                <w:szCs w:val="18"/>
              </w:rPr>
              <w:t>2</w:t>
            </w:r>
          </w:p>
        </w:tc>
        <w:tc>
          <w:tcPr>
            <w:tcW w:w="896" w:type="dxa"/>
            <w:shd w:val="clear" w:color="auto" w:fill="auto"/>
            <w:noWrap/>
            <w:vAlign w:val="center"/>
          </w:tcPr>
          <w:p w14:paraId="36DBC721" w14:textId="07BE7591" w:rsidR="00DB1688" w:rsidRPr="00DB1688" w:rsidRDefault="00DB1688" w:rsidP="00DB1688">
            <w:pPr>
              <w:jc w:val="center"/>
              <w:rPr>
                <w:rFonts w:cs="Calibri"/>
                <w:color w:val="000000"/>
                <w:sz w:val="18"/>
                <w:szCs w:val="18"/>
                <w:lang w:val="en-ZA" w:eastAsia="en-ZA"/>
              </w:rPr>
            </w:pPr>
            <w:r w:rsidRPr="00DB1688">
              <w:rPr>
                <w:rFonts w:cs="Calibri"/>
                <w:color w:val="000000"/>
                <w:sz w:val="18"/>
                <w:szCs w:val="18"/>
              </w:rPr>
              <w:t>18</w:t>
            </w:r>
          </w:p>
        </w:tc>
        <w:tc>
          <w:tcPr>
            <w:tcW w:w="890" w:type="dxa"/>
            <w:shd w:val="clear" w:color="auto" w:fill="auto"/>
            <w:noWrap/>
            <w:vAlign w:val="center"/>
          </w:tcPr>
          <w:p w14:paraId="2872FC61" w14:textId="30B0EB8E" w:rsidR="00DB1688" w:rsidRPr="00DB1688" w:rsidRDefault="00DB1688" w:rsidP="00DB1688">
            <w:pPr>
              <w:jc w:val="center"/>
              <w:rPr>
                <w:rFonts w:cs="Calibri"/>
                <w:color w:val="000000"/>
                <w:sz w:val="18"/>
                <w:szCs w:val="18"/>
                <w:lang w:val="en-ZA" w:eastAsia="en-ZA"/>
              </w:rPr>
            </w:pPr>
            <w:r w:rsidRPr="00DB1688">
              <w:rPr>
                <w:rFonts w:cs="Calibri"/>
                <w:color w:val="000000"/>
                <w:sz w:val="18"/>
                <w:szCs w:val="18"/>
              </w:rPr>
              <w:t>5</w:t>
            </w:r>
          </w:p>
        </w:tc>
        <w:tc>
          <w:tcPr>
            <w:tcW w:w="896" w:type="dxa"/>
            <w:shd w:val="clear" w:color="auto" w:fill="auto"/>
            <w:noWrap/>
            <w:vAlign w:val="center"/>
          </w:tcPr>
          <w:p w14:paraId="5E48E257" w14:textId="0E49830D" w:rsidR="00DB1688" w:rsidRPr="00DB1688" w:rsidRDefault="00DB1688" w:rsidP="00DB1688">
            <w:pPr>
              <w:jc w:val="center"/>
              <w:rPr>
                <w:rFonts w:cs="Calibri"/>
                <w:color w:val="000000"/>
                <w:sz w:val="18"/>
                <w:szCs w:val="18"/>
                <w:lang w:val="en-ZA" w:eastAsia="en-ZA"/>
              </w:rPr>
            </w:pPr>
            <w:r w:rsidRPr="00DB1688">
              <w:rPr>
                <w:rFonts w:cs="Calibri"/>
                <w:color w:val="000000"/>
                <w:sz w:val="18"/>
                <w:szCs w:val="18"/>
              </w:rPr>
              <w:t>0</w:t>
            </w:r>
          </w:p>
        </w:tc>
        <w:tc>
          <w:tcPr>
            <w:tcW w:w="890" w:type="dxa"/>
            <w:shd w:val="clear" w:color="auto" w:fill="auto"/>
            <w:noWrap/>
            <w:vAlign w:val="center"/>
          </w:tcPr>
          <w:p w14:paraId="2D1FF9ED" w14:textId="353542BE" w:rsidR="00DB1688" w:rsidRPr="00DB1688" w:rsidRDefault="00DB1688" w:rsidP="00DB1688">
            <w:pPr>
              <w:jc w:val="center"/>
              <w:rPr>
                <w:rFonts w:cs="Calibri"/>
                <w:color w:val="000000"/>
                <w:sz w:val="18"/>
                <w:szCs w:val="18"/>
                <w:lang w:val="en-ZA" w:eastAsia="en-ZA"/>
              </w:rPr>
            </w:pPr>
            <w:r w:rsidRPr="00DB1688">
              <w:rPr>
                <w:rFonts w:cs="Calibri"/>
                <w:color w:val="000000"/>
                <w:sz w:val="18"/>
                <w:szCs w:val="18"/>
              </w:rPr>
              <w:t>6</w:t>
            </w:r>
          </w:p>
        </w:tc>
        <w:tc>
          <w:tcPr>
            <w:tcW w:w="890" w:type="dxa"/>
            <w:shd w:val="clear" w:color="auto" w:fill="auto"/>
            <w:noWrap/>
            <w:vAlign w:val="center"/>
          </w:tcPr>
          <w:p w14:paraId="3EC3B62A" w14:textId="574E55A1" w:rsidR="00DB1688" w:rsidRPr="00DB1688" w:rsidRDefault="00DB1688" w:rsidP="00DB1688">
            <w:pPr>
              <w:jc w:val="center"/>
              <w:rPr>
                <w:rFonts w:cs="Calibri"/>
                <w:color w:val="000000"/>
                <w:sz w:val="18"/>
                <w:szCs w:val="18"/>
                <w:lang w:val="en-ZA" w:eastAsia="en-ZA"/>
              </w:rPr>
            </w:pPr>
            <w:r w:rsidRPr="00DB1688">
              <w:rPr>
                <w:rFonts w:cs="Calibri"/>
                <w:color w:val="000000"/>
                <w:sz w:val="18"/>
                <w:szCs w:val="18"/>
              </w:rPr>
              <w:t>1</w:t>
            </w:r>
          </w:p>
        </w:tc>
        <w:tc>
          <w:tcPr>
            <w:tcW w:w="890" w:type="dxa"/>
            <w:shd w:val="clear" w:color="auto" w:fill="auto"/>
            <w:noWrap/>
            <w:vAlign w:val="center"/>
          </w:tcPr>
          <w:p w14:paraId="75304484" w14:textId="7337DCD3" w:rsidR="00DB1688" w:rsidRPr="00DB1688" w:rsidRDefault="00DB1688" w:rsidP="00DB1688">
            <w:pPr>
              <w:jc w:val="center"/>
              <w:rPr>
                <w:rFonts w:cs="Calibri"/>
                <w:color w:val="000000"/>
                <w:sz w:val="18"/>
                <w:szCs w:val="18"/>
                <w:lang w:val="en-ZA" w:eastAsia="en-ZA"/>
              </w:rPr>
            </w:pPr>
            <w:r w:rsidRPr="00DB1688">
              <w:rPr>
                <w:rFonts w:cs="Calibri"/>
                <w:color w:val="000000"/>
                <w:sz w:val="18"/>
                <w:szCs w:val="18"/>
              </w:rPr>
              <w:t>0</w:t>
            </w:r>
          </w:p>
        </w:tc>
        <w:tc>
          <w:tcPr>
            <w:tcW w:w="890" w:type="dxa"/>
            <w:shd w:val="clear" w:color="auto" w:fill="auto"/>
            <w:noWrap/>
            <w:vAlign w:val="center"/>
          </w:tcPr>
          <w:p w14:paraId="57C1854C" w14:textId="411F749A" w:rsidR="00DB1688" w:rsidRPr="00DB1688" w:rsidRDefault="00DB1688" w:rsidP="00DB1688">
            <w:pPr>
              <w:jc w:val="center"/>
              <w:rPr>
                <w:rFonts w:cs="Calibri"/>
                <w:color w:val="000000"/>
                <w:sz w:val="18"/>
                <w:szCs w:val="18"/>
                <w:lang w:val="en-ZA" w:eastAsia="en-ZA"/>
              </w:rPr>
            </w:pPr>
            <w:r w:rsidRPr="00DB1688">
              <w:rPr>
                <w:rFonts w:cs="Calibri"/>
                <w:color w:val="000000"/>
                <w:sz w:val="18"/>
                <w:szCs w:val="18"/>
              </w:rPr>
              <w:t>1</w:t>
            </w:r>
          </w:p>
        </w:tc>
        <w:tc>
          <w:tcPr>
            <w:tcW w:w="1818" w:type="dxa"/>
            <w:shd w:val="clear" w:color="auto" w:fill="auto"/>
            <w:noWrap/>
            <w:vAlign w:val="center"/>
            <w:hideMark/>
          </w:tcPr>
          <w:p w14:paraId="36238C80" w14:textId="6EC90BCA" w:rsidR="00DB1688" w:rsidRPr="00DB1688" w:rsidRDefault="00DB1688" w:rsidP="00DB1688">
            <w:pPr>
              <w:jc w:val="center"/>
              <w:rPr>
                <w:rFonts w:cs="Calibri"/>
                <w:color w:val="000000"/>
                <w:sz w:val="18"/>
                <w:szCs w:val="18"/>
                <w:lang w:val="en-ZA" w:eastAsia="en-ZA"/>
              </w:rPr>
            </w:pPr>
            <w:r w:rsidRPr="00DB1688">
              <w:rPr>
                <w:rFonts w:cs="Calibri"/>
                <w:color w:val="000000"/>
                <w:sz w:val="18"/>
                <w:szCs w:val="18"/>
              </w:rPr>
              <w:t>39 (3.7)</w:t>
            </w:r>
          </w:p>
        </w:tc>
      </w:tr>
      <w:tr w:rsidR="00DB1688" w:rsidRPr="00DB1688" w14:paraId="5395A4ED" w14:textId="77777777" w:rsidTr="00DB1688">
        <w:trPr>
          <w:trHeight w:val="255"/>
        </w:trPr>
        <w:tc>
          <w:tcPr>
            <w:tcW w:w="4193" w:type="dxa"/>
            <w:shd w:val="clear" w:color="auto" w:fill="auto"/>
            <w:noWrap/>
            <w:vAlign w:val="center"/>
            <w:hideMark/>
          </w:tcPr>
          <w:p w14:paraId="6B908B02" w14:textId="31D6280A" w:rsidR="00DB1688" w:rsidRPr="00DB1688" w:rsidRDefault="00DB1688" w:rsidP="00DB1688">
            <w:pPr>
              <w:rPr>
                <w:rFonts w:cs="Calibri"/>
                <w:color w:val="000000"/>
                <w:sz w:val="18"/>
                <w:szCs w:val="18"/>
                <w:lang w:val="en-ZA" w:eastAsia="en-ZA"/>
              </w:rPr>
            </w:pPr>
            <w:r w:rsidRPr="00DB1688">
              <w:rPr>
                <w:rFonts w:cs="Calibri"/>
                <w:color w:val="000000"/>
                <w:sz w:val="18"/>
                <w:szCs w:val="18"/>
              </w:rPr>
              <w:t>Hepatitis C</w:t>
            </w:r>
          </w:p>
        </w:tc>
        <w:tc>
          <w:tcPr>
            <w:tcW w:w="890" w:type="dxa"/>
            <w:shd w:val="clear" w:color="auto" w:fill="auto"/>
            <w:noWrap/>
            <w:vAlign w:val="center"/>
          </w:tcPr>
          <w:p w14:paraId="2331B694" w14:textId="7FCAD195" w:rsidR="00DB1688" w:rsidRPr="00DB1688" w:rsidRDefault="00DB1688" w:rsidP="00DB1688">
            <w:pPr>
              <w:jc w:val="center"/>
              <w:rPr>
                <w:rFonts w:cs="Calibri"/>
                <w:color w:val="000000"/>
                <w:sz w:val="18"/>
                <w:szCs w:val="18"/>
                <w:lang w:val="en-ZA" w:eastAsia="en-ZA"/>
              </w:rPr>
            </w:pPr>
            <w:r w:rsidRPr="00DB1688">
              <w:rPr>
                <w:rFonts w:cs="Calibri"/>
                <w:color w:val="000000"/>
                <w:sz w:val="18"/>
                <w:szCs w:val="18"/>
              </w:rPr>
              <w:t>0</w:t>
            </w:r>
          </w:p>
        </w:tc>
        <w:tc>
          <w:tcPr>
            <w:tcW w:w="890" w:type="dxa"/>
            <w:shd w:val="clear" w:color="auto" w:fill="auto"/>
            <w:noWrap/>
            <w:vAlign w:val="center"/>
          </w:tcPr>
          <w:p w14:paraId="45360024" w14:textId="22D74C0C" w:rsidR="00DB1688" w:rsidRPr="00DB1688" w:rsidRDefault="00DB1688" w:rsidP="00DB1688">
            <w:pPr>
              <w:jc w:val="center"/>
              <w:rPr>
                <w:rFonts w:cs="Calibri"/>
                <w:color w:val="000000"/>
                <w:sz w:val="18"/>
                <w:szCs w:val="18"/>
                <w:lang w:val="en-ZA" w:eastAsia="en-ZA"/>
              </w:rPr>
            </w:pPr>
            <w:r w:rsidRPr="00DB1688">
              <w:rPr>
                <w:rFonts w:cs="Calibri"/>
                <w:color w:val="000000"/>
                <w:sz w:val="18"/>
                <w:szCs w:val="18"/>
              </w:rPr>
              <w:t>0</w:t>
            </w:r>
          </w:p>
        </w:tc>
        <w:tc>
          <w:tcPr>
            <w:tcW w:w="896" w:type="dxa"/>
            <w:shd w:val="clear" w:color="auto" w:fill="auto"/>
            <w:noWrap/>
            <w:vAlign w:val="center"/>
          </w:tcPr>
          <w:p w14:paraId="43B03DA5" w14:textId="388D3935" w:rsidR="00DB1688" w:rsidRPr="00DB1688" w:rsidRDefault="00DB1688" w:rsidP="00DB1688">
            <w:pPr>
              <w:jc w:val="center"/>
              <w:rPr>
                <w:rFonts w:cs="Calibri"/>
                <w:color w:val="000000"/>
                <w:sz w:val="18"/>
                <w:szCs w:val="18"/>
                <w:lang w:val="en-ZA" w:eastAsia="en-ZA"/>
              </w:rPr>
            </w:pPr>
            <w:r w:rsidRPr="00DB1688">
              <w:rPr>
                <w:rFonts w:cs="Calibri"/>
                <w:color w:val="000000"/>
                <w:sz w:val="18"/>
                <w:szCs w:val="18"/>
              </w:rPr>
              <w:t>2</w:t>
            </w:r>
          </w:p>
        </w:tc>
        <w:tc>
          <w:tcPr>
            <w:tcW w:w="890" w:type="dxa"/>
            <w:shd w:val="clear" w:color="auto" w:fill="auto"/>
            <w:noWrap/>
            <w:vAlign w:val="center"/>
          </w:tcPr>
          <w:p w14:paraId="5B39B13D" w14:textId="1CD87FB9" w:rsidR="00DB1688" w:rsidRPr="00DB1688" w:rsidRDefault="00DB1688" w:rsidP="00DB1688">
            <w:pPr>
              <w:jc w:val="center"/>
              <w:rPr>
                <w:rFonts w:cs="Calibri"/>
                <w:color w:val="000000"/>
                <w:sz w:val="18"/>
                <w:szCs w:val="18"/>
                <w:lang w:val="en-ZA" w:eastAsia="en-ZA"/>
              </w:rPr>
            </w:pPr>
            <w:r w:rsidRPr="00DB1688">
              <w:rPr>
                <w:rFonts w:cs="Calibri"/>
                <w:color w:val="000000"/>
                <w:sz w:val="18"/>
                <w:szCs w:val="18"/>
              </w:rPr>
              <w:t>1</w:t>
            </w:r>
          </w:p>
        </w:tc>
        <w:tc>
          <w:tcPr>
            <w:tcW w:w="896" w:type="dxa"/>
            <w:shd w:val="clear" w:color="auto" w:fill="auto"/>
            <w:noWrap/>
            <w:vAlign w:val="center"/>
          </w:tcPr>
          <w:p w14:paraId="4F516A3E" w14:textId="38A88B0A" w:rsidR="00DB1688" w:rsidRPr="00DB1688" w:rsidRDefault="00DB1688" w:rsidP="00DB1688">
            <w:pPr>
              <w:jc w:val="center"/>
              <w:rPr>
                <w:rFonts w:cs="Calibri"/>
                <w:color w:val="000000"/>
                <w:sz w:val="18"/>
                <w:szCs w:val="18"/>
                <w:lang w:val="en-ZA" w:eastAsia="en-ZA"/>
              </w:rPr>
            </w:pPr>
            <w:r w:rsidRPr="00DB1688">
              <w:rPr>
                <w:rFonts w:cs="Calibri"/>
                <w:color w:val="000000"/>
                <w:sz w:val="18"/>
                <w:szCs w:val="18"/>
              </w:rPr>
              <w:t>0</w:t>
            </w:r>
          </w:p>
        </w:tc>
        <w:tc>
          <w:tcPr>
            <w:tcW w:w="890" w:type="dxa"/>
            <w:shd w:val="clear" w:color="auto" w:fill="auto"/>
            <w:noWrap/>
            <w:vAlign w:val="center"/>
          </w:tcPr>
          <w:p w14:paraId="0165BABF" w14:textId="34EAC644" w:rsidR="00DB1688" w:rsidRPr="00DB1688" w:rsidRDefault="00DB1688" w:rsidP="00DB1688">
            <w:pPr>
              <w:jc w:val="center"/>
              <w:rPr>
                <w:rFonts w:cs="Calibri"/>
                <w:color w:val="000000"/>
                <w:sz w:val="18"/>
                <w:szCs w:val="18"/>
                <w:lang w:val="en-ZA" w:eastAsia="en-ZA"/>
              </w:rPr>
            </w:pPr>
            <w:r w:rsidRPr="00DB1688">
              <w:rPr>
                <w:rFonts w:cs="Calibri"/>
                <w:color w:val="000000"/>
                <w:sz w:val="18"/>
                <w:szCs w:val="18"/>
              </w:rPr>
              <w:t>1</w:t>
            </w:r>
          </w:p>
        </w:tc>
        <w:tc>
          <w:tcPr>
            <w:tcW w:w="890" w:type="dxa"/>
            <w:shd w:val="clear" w:color="auto" w:fill="auto"/>
            <w:noWrap/>
            <w:vAlign w:val="center"/>
          </w:tcPr>
          <w:p w14:paraId="36B9EC48" w14:textId="2DC4EB0E" w:rsidR="00DB1688" w:rsidRPr="00DB1688" w:rsidRDefault="00DB1688" w:rsidP="00DB1688">
            <w:pPr>
              <w:jc w:val="center"/>
              <w:rPr>
                <w:rFonts w:cs="Calibri"/>
                <w:color w:val="000000"/>
                <w:sz w:val="18"/>
                <w:szCs w:val="18"/>
                <w:lang w:val="en-ZA" w:eastAsia="en-ZA"/>
              </w:rPr>
            </w:pPr>
            <w:r w:rsidRPr="00DB1688">
              <w:rPr>
                <w:rFonts w:cs="Calibri"/>
                <w:color w:val="000000"/>
                <w:sz w:val="18"/>
                <w:szCs w:val="18"/>
              </w:rPr>
              <w:t>0</w:t>
            </w:r>
          </w:p>
        </w:tc>
        <w:tc>
          <w:tcPr>
            <w:tcW w:w="890" w:type="dxa"/>
            <w:shd w:val="clear" w:color="auto" w:fill="auto"/>
            <w:noWrap/>
            <w:vAlign w:val="center"/>
          </w:tcPr>
          <w:p w14:paraId="15AA5728" w14:textId="767A5572" w:rsidR="00DB1688" w:rsidRPr="00DB1688" w:rsidRDefault="00DB1688" w:rsidP="00DB1688">
            <w:pPr>
              <w:jc w:val="center"/>
              <w:rPr>
                <w:rFonts w:cs="Calibri"/>
                <w:color w:val="000000"/>
                <w:sz w:val="18"/>
                <w:szCs w:val="18"/>
                <w:lang w:val="en-ZA" w:eastAsia="en-ZA"/>
              </w:rPr>
            </w:pPr>
            <w:r w:rsidRPr="00DB1688">
              <w:rPr>
                <w:rFonts w:cs="Calibri"/>
                <w:color w:val="000000"/>
                <w:sz w:val="18"/>
                <w:szCs w:val="18"/>
              </w:rPr>
              <w:t>0</w:t>
            </w:r>
          </w:p>
        </w:tc>
        <w:tc>
          <w:tcPr>
            <w:tcW w:w="890" w:type="dxa"/>
            <w:shd w:val="clear" w:color="auto" w:fill="auto"/>
            <w:noWrap/>
            <w:vAlign w:val="center"/>
          </w:tcPr>
          <w:p w14:paraId="42DE6608" w14:textId="4E2CDCB1" w:rsidR="00DB1688" w:rsidRPr="00DB1688" w:rsidRDefault="00DB1688" w:rsidP="00DB1688">
            <w:pPr>
              <w:jc w:val="center"/>
              <w:rPr>
                <w:rFonts w:cs="Calibri"/>
                <w:color w:val="000000"/>
                <w:sz w:val="18"/>
                <w:szCs w:val="18"/>
                <w:lang w:val="en-ZA" w:eastAsia="en-ZA"/>
              </w:rPr>
            </w:pPr>
            <w:r w:rsidRPr="00DB1688">
              <w:rPr>
                <w:rFonts w:cs="Calibri"/>
                <w:color w:val="000000"/>
                <w:sz w:val="18"/>
                <w:szCs w:val="18"/>
              </w:rPr>
              <w:t>0</w:t>
            </w:r>
          </w:p>
        </w:tc>
        <w:tc>
          <w:tcPr>
            <w:tcW w:w="1818" w:type="dxa"/>
            <w:shd w:val="clear" w:color="auto" w:fill="auto"/>
            <w:noWrap/>
            <w:vAlign w:val="center"/>
            <w:hideMark/>
          </w:tcPr>
          <w:p w14:paraId="68FD2C34" w14:textId="2A1B49E5" w:rsidR="00DB1688" w:rsidRPr="00DB1688" w:rsidRDefault="00DB1688" w:rsidP="00DB1688">
            <w:pPr>
              <w:jc w:val="center"/>
              <w:rPr>
                <w:rFonts w:cs="Calibri"/>
                <w:color w:val="000000"/>
                <w:sz w:val="18"/>
                <w:szCs w:val="18"/>
                <w:lang w:val="en-ZA" w:eastAsia="en-ZA"/>
              </w:rPr>
            </w:pPr>
            <w:r w:rsidRPr="00DB1688">
              <w:rPr>
                <w:rFonts w:cs="Calibri"/>
                <w:color w:val="000000"/>
                <w:sz w:val="18"/>
                <w:szCs w:val="18"/>
              </w:rPr>
              <w:t>4 (0.4)</w:t>
            </w:r>
          </w:p>
        </w:tc>
      </w:tr>
      <w:tr w:rsidR="00DB1688" w:rsidRPr="00DB1688" w14:paraId="161B61D5" w14:textId="77777777" w:rsidTr="00DB1688">
        <w:trPr>
          <w:trHeight w:val="255"/>
        </w:trPr>
        <w:tc>
          <w:tcPr>
            <w:tcW w:w="4193" w:type="dxa"/>
            <w:shd w:val="clear" w:color="auto" w:fill="auto"/>
            <w:noWrap/>
            <w:vAlign w:val="center"/>
            <w:hideMark/>
          </w:tcPr>
          <w:p w14:paraId="2EE4F05D" w14:textId="73EE96A0" w:rsidR="00DB1688" w:rsidRPr="00DB1688" w:rsidRDefault="00DB1688" w:rsidP="00DB1688">
            <w:pPr>
              <w:rPr>
                <w:rFonts w:cs="Calibri"/>
                <w:color w:val="000000"/>
                <w:sz w:val="18"/>
                <w:szCs w:val="18"/>
                <w:lang w:val="en-ZA" w:eastAsia="en-ZA"/>
              </w:rPr>
            </w:pPr>
            <w:r w:rsidRPr="00DB1688">
              <w:rPr>
                <w:rFonts w:cs="Calibri"/>
                <w:color w:val="000000"/>
                <w:sz w:val="18"/>
                <w:szCs w:val="18"/>
              </w:rPr>
              <w:t>Legionellosis</w:t>
            </w:r>
          </w:p>
        </w:tc>
        <w:tc>
          <w:tcPr>
            <w:tcW w:w="890" w:type="dxa"/>
            <w:shd w:val="clear" w:color="auto" w:fill="auto"/>
            <w:noWrap/>
            <w:vAlign w:val="center"/>
          </w:tcPr>
          <w:p w14:paraId="1FE5F894" w14:textId="2315806C" w:rsidR="00DB1688" w:rsidRPr="00DB1688" w:rsidRDefault="00DB1688" w:rsidP="00DB1688">
            <w:pPr>
              <w:jc w:val="center"/>
              <w:rPr>
                <w:rFonts w:cs="Calibri"/>
                <w:color w:val="000000"/>
                <w:sz w:val="18"/>
                <w:szCs w:val="18"/>
                <w:lang w:val="en-ZA" w:eastAsia="en-ZA"/>
              </w:rPr>
            </w:pPr>
            <w:r w:rsidRPr="00DB1688">
              <w:rPr>
                <w:rFonts w:cs="Calibri"/>
                <w:color w:val="000000"/>
                <w:sz w:val="18"/>
                <w:szCs w:val="18"/>
              </w:rPr>
              <w:t>0</w:t>
            </w:r>
          </w:p>
        </w:tc>
        <w:tc>
          <w:tcPr>
            <w:tcW w:w="890" w:type="dxa"/>
            <w:shd w:val="clear" w:color="auto" w:fill="auto"/>
            <w:noWrap/>
            <w:vAlign w:val="center"/>
          </w:tcPr>
          <w:p w14:paraId="547E029B" w14:textId="0AEC724C" w:rsidR="00DB1688" w:rsidRPr="00DB1688" w:rsidRDefault="00DB1688" w:rsidP="00DB1688">
            <w:pPr>
              <w:jc w:val="center"/>
              <w:rPr>
                <w:rFonts w:cs="Calibri"/>
                <w:color w:val="000000"/>
                <w:sz w:val="18"/>
                <w:szCs w:val="18"/>
                <w:lang w:val="en-ZA" w:eastAsia="en-ZA"/>
              </w:rPr>
            </w:pPr>
            <w:r w:rsidRPr="00DB1688">
              <w:rPr>
                <w:rFonts w:cs="Calibri"/>
                <w:color w:val="000000"/>
                <w:sz w:val="18"/>
                <w:szCs w:val="18"/>
              </w:rPr>
              <w:t>0</w:t>
            </w:r>
          </w:p>
        </w:tc>
        <w:tc>
          <w:tcPr>
            <w:tcW w:w="896" w:type="dxa"/>
            <w:shd w:val="clear" w:color="auto" w:fill="auto"/>
            <w:noWrap/>
            <w:vAlign w:val="center"/>
          </w:tcPr>
          <w:p w14:paraId="0136E109" w14:textId="2BE996E4" w:rsidR="00DB1688" w:rsidRPr="00DB1688" w:rsidRDefault="00DB1688" w:rsidP="00DB1688">
            <w:pPr>
              <w:jc w:val="center"/>
              <w:rPr>
                <w:rFonts w:cs="Calibri"/>
                <w:color w:val="000000"/>
                <w:sz w:val="18"/>
                <w:szCs w:val="18"/>
                <w:lang w:val="en-ZA" w:eastAsia="en-ZA"/>
              </w:rPr>
            </w:pPr>
            <w:r w:rsidRPr="00DB1688">
              <w:rPr>
                <w:rFonts w:cs="Calibri"/>
                <w:color w:val="000000"/>
                <w:sz w:val="18"/>
                <w:szCs w:val="18"/>
              </w:rPr>
              <w:t>1</w:t>
            </w:r>
          </w:p>
        </w:tc>
        <w:tc>
          <w:tcPr>
            <w:tcW w:w="890" w:type="dxa"/>
            <w:shd w:val="clear" w:color="auto" w:fill="auto"/>
            <w:noWrap/>
            <w:vAlign w:val="center"/>
          </w:tcPr>
          <w:p w14:paraId="3163B8E3" w14:textId="3B4E7508" w:rsidR="00DB1688" w:rsidRPr="00DB1688" w:rsidRDefault="00DB1688" w:rsidP="00DB1688">
            <w:pPr>
              <w:jc w:val="center"/>
              <w:rPr>
                <w:rFonts w:cs="Calibri"/>
                <w:color w:val="000000"/>
                <w:sz w:val="18"/>
                <w:szCs w:val="18"/>
                <w:lang w:val="en-ZA" w:eastAsia="en-ZA"/>
              </w:rPr>
            </w:pPr>
            <w:r w:rsidRPr="00DB1688">
              <w:rPr>
                <w:rFonts w:cs="Calibri"/>
                <w:color w:val="000000"/>
                <w:sz w:val="18"/>
                <w:szCs w:val="18"/>
              </w:rPr>
              <w:t>0</w:t>
            </w:r>
          </w:p>
        </w:tc>
        <w:tc>
          <w:tcPr>
            <w:tcW w:w="896" w:type="dxa"/>
            <w:shd w:val="clear" w:color="auto" w:fill="auto"/>
            <w:noWrap/>
            <w:vAlign w:val="center"/>
          </w:tcPr>
          <w:p w14:paraId="59B8B328" w14:textId="4BEC8354" w:rsidR="00DB1688" w:rsidRPr="00DB1688" w:rsidRDefault="00DB1688" w:rsidP="00DB1688">
            <w:pPr>
              <w:jc w:val="center"/>
              <w:rPr>
                <w:rFonts w:cs="Calibri"/>
                <w:color w:val="000000"/>
                <w:sz w:val="18"/>
                <w:szCs w:val="18"/>
                <w:lang w:val="en-ZA" w:eastAsia="en-ZA"/>
              </w:rPr>
            </w:pPr>
            <w:r w:rsidRPr="00DB1688">
              <w:rPr>
                <w:rFonts w:cs="Calibri"/>
                <w:color w:val="000000"/>
                <w:sz w:val="18"/>
                <w:szCs w:val="18"/>
              </w:rPr>
              <w:t>0</w:t>
            </w:r>
          </w:p>
        </w:tc>
        <w:tc>
          <w:tcPr>
            <w:tcW w:w="890" w:type="dxa"/>
            <w:shd w:val="clear" w:color="auto" w:fill="auto"/>
            <w:noWrap/>
            <w:vAlign w:val="center"/>
          </w:tcPr>
          <w:p w14:paraId="1DBDF0F2" w14:textId="4B771C09" w:rsidR="00DB1688" w:rsidRPr="00DB1688" w:rsidRDefault="00DB1688" w:rsidP="00DB1688">
            <w:pPr>
              <w:jc w:val="center"/>
              <w:rPr>
                <w:rFonts w:cs="Calibri"/>
                <w:color w:val="000000"/>
                <w:sz w:val="18"/>
                <w:szCs w:val="18"/>
                <w:lang w:val="en-ZA" w:eastAsia="en-ZA"/>
              </w:rPr>
            </w:pPr>
            <w:r w:rsidRPr="00DB1688">
              <w:rPr>
                <w:rFonts w:cs="Calibri"/>
                <w:color w:val="000000"/>
                <w:sz w:val="18"/>
                <w:szCs w:val="18"/>
              </w:rPr>
              <w:t>0</w:t>
            </w:r>
          </w:p>
        </w:tc>
        <w:tc>
          <w:tcPr>
            <w:tcW w:w="890" w:type="dxa"/>
            <w:shd w:val="clear" w:color="auto" w:fill="auto"/>
            <w:noWrap/>
            <w:vAlign w:val="center"/>
          </w:tcPr>
          <w:p w14:paraId="1AD122D2" w14:textId="337B5C0A" w:rsidR="00DB1688" w:rsidRPr="00DB1688" w:rsidRDefault="00DB1688" w:rsidP="00DB1688">
            <w:pPr>
              <w:jc w:val="center"/>
              <w:rPr>
                <w:rFonts w:cs="Calibri"/>
                <w:color w:val="000000"/>
                <w:sz w:val="18"/>
                <w:szCs w:val="18"/>
                <w:lang w:val="en-ZA" w:eastAsia="en-ZA"/>
              </w:rPr>
            </w:pPr>
            <w:r w:rsidRPr="00DB1688">
              <w:rPr>
                <w:rFonts w:cs="Calibri"/>
                <w:color w:val="000000"/>
                <w:sz w:val="18"/>
                <w:szCs w:val="18"/>
              </w:rPr>
              <w:t>0</w:t>
            </w:r>
          </w:p>
        </w:tc>
        <w:tc>
          <w:tcPr>
            <w:tcW w:w="890" w:type="dxa"/>
            <w:shd w:val="clear" w:color="auto" w:fill="auto"/>
            <w:noWrap/>
            <w:vAlign w:val="center"/>
          </w:tcPr>
          <w:p w14:paraId="6431A0E3" w14:textId="1E86AC26" w:rsidR="00DB1688" w:rsidRPr="00DB1688" w:rsidRDefault="00DB1688" w:rsidP="00DB1688">
            <w:pPr>
              <w:jc w:val="center"/>
              <w:rPr>
                <w:rFonts w:cs="Calibri"/>
                <w:color w:val="000000"/>
                <w:sz w:val="18"/>
                <w:szCs w:val="18"/>
                <w:lang w:val="en-ZA" w:eastAsia="en-ZA"/>
              </w:rPr>
            </w:pPr>
            <w:r w:rsidRPr="00DB1688">
              <w:rPr>
                <w:rFonts w:cs="Calibri"/>
                <w:color w:val="000000"/>
                <w:sz w:val="18"/>
                <w:szCs w:val="18"/>
              </w:rPr>
              <w:t>0</w:t>
            </w:r>
          </w:p>
        </w:tc>
        <w:tc>
          <w:tcPr>
            <w:tcW w:w="890" w:type="dxa"/>
            <w:shd w:val="clear" w:color="auto" w:fill="auto"/>
            <w:noWrap/>
            <w:vAlign w:val="center"/>
          </w:tcPr>
          <w:p w14:paraId="5EF6130F" w14:textId="2F86F058" w:rsidR="00DB1688" w:rsidRPr="00DB1688" w:rsidRDefault="00DB1688" w:rsidP="00DB1688">
            <w:pPr>
              <w:jc w:val="center"/>
              <w:rPr>
                <w:rFonts w:cs="Calibri"/>
                <w:color w:val="000000"/>
                <w:sz w:val="18"/>
                <w:szCs w:val="18"/>
                <w:lang w:val="en-ZA" w:eastAsia="en-ZA"/>
              </w:rPr>
            </w:pPr>
            <w:r w:rsidRPr="00DB1688">
              <w:rPr>
                <w:rFonts w:cs="Calibri"/>
                <w:color w:val="000000"/>
                <w:sz w:val="18"/>
                <w:szCs w:val="18"/>
              </w:rPr>
              <w:t>0</w:t>
            </w:r>
          </w:p>
        </w:tc>
        <w:tc>
          <w:tcPr>
            <w:tcW w:w="1818" w:type="dxa"/>
            <w:shd w:val="clear" w:color="auto" w:fill="auto"/>
            <w:noWrap/>
            <w:vAlign w:val="center"/>
            <w:hideMark/>
          </w:tcPr>
          <w:p w14:paraId="21460430" w14:textId="66BF1ED5" w:rsidR="00DB1688" w:rsidRPr="00DB1688" w:rsidRDefault="00DB1688" w:rsidP="00DB1688">
            <w:pPr>
              <w:jc w:val="center"/>
              <w:rPr>
                <w:rFonts w:cs="Calibri"/>
                <w:color w:val="000000"/>
                <w:sz w:val="18"/>
                <w:szCs w:val="18"/>
                <w:lang w:val="en-ZA" w:eastAsia="en-ZA"/>
              </w:rPr>
            </w:pPr>
            <w:r w:rsidRPr="00DB1688">
              <w:rPr>
                <w:rFonts w:cs="Calibri"/>
                <w:color w:val="000000"/>
                <w:sz w:val="18"/>
                <w:szCs w:val="18"/>
              </w:rPr>
              <w:t>1 (0.1)</w:t>
            </w:r>
          </w:p>
        </w:tc>
      </w:tr>
      <w:tr w:rsidR="00DB1688" w:rsidRPr="00DB1688" w14:paraId="794C87B9" w14:textId="77777777" w:rsidTr="00DB1688">
        <w:trPr>
          <w:trHeight w:val="255"/>
        </w:trPr>
        <w:tc>
          <w:tcPr>
            <w:tcW w:w="4193" w:type="dxa"/>
            <w:shd w:val="clear" w:color="auto" w:fill="auto"/>
            <w:noWrap/>
            <w:vAlign w:val="center"/>
            <w:hideMark/>
          </w:tcPr>
          <w:p w14:paraId="3384EB4A" w14:textId="4D0EBA6E" w:rsidR="00DB1688" w:rsidRPr="00DB1688" w:rsidRDefault="00DB1688" w:rsidP="00DB1688">
            <w:pPr>
              <w:rPr>
                <w:rFonts w:cs="Calibri"/>
                <w:color w:val="000000"/>
                <w:sz w:val="18"/>
                <w:szCs w:val="18"/>
                <w:lang w:val="en-ZA" w:eastAsia="en-ZA"/>
              </w:rPr>
            </w:pPr>
            <w:r w:rsidRPr="00DB1688">
              <w:rPr>
                <w:rFonts w:cs="Calibri"/>
                <w:color w:val="000000"/>
                <w:sz w:val="18"/>
                <w:szCs w:val="18"/>
              </w:rPr>
              <w:t>Malaria</w:t>
            </w:r>
          </w:p>
        </w:tc>
        <w:tc>
          <w:tcPr>
            <w:tcW w:w="890" w:type="dxa"/>
            <w:shd w:val="clear" w:color="auto" w:fill="auto"/>
            <w:noWrap/>
            <w:vAlign w:val="center"/>
          </w:tcPr>
          <w:p w14:paraId="0D435798" w14:textId="4912DAC3" w:rsidR="00DB1688" w:rsidRPr="00DB1688" w:rsidRDefault="00DB1688" w:rsidP="00DB1688">
            <w:pPr>
              <w:jc w:val="center"/>
              <w:rPr>
                <w:rFonts w:cs="Calibri"/>
                <w:color w:val="000000"/>
                <w:sz w:val="18"/>
                <w:szCs w:val="18"/>
                <w:lang w:val="en-ZA" w:eastAsia="en-ZA"/>
              </w:rPr>
            </w:pPr>
            <w:r w:rsidRPr="00DB1688">
              <w:rPr>
                <w:rFonts w:cs="Calibri"/>
                <w:color w:val="000000"/>
                <w:sz w:val="18"/>
                <w:szCs w:val="18"/>
              </w:rPr>
              <w:t>0</w:t>
            </w:r>
          </w:p>
        </w:tc>
        <w:tc>
          <w:tcPr>
            <w:tcW w:w="890" w:type="dxa"/>
            <w:shd w:val="clear" w:color="auto" w:fill="auto"/>
            <w:noWrap/>
            <w:vAlign w:val="center"/>
          </w:tcPr>
          <w:p w14:paraId="6B84104C" w14:textId="735F4BA5" w:rsidR="00DB1688" w:rsidRPr="00DB1688" w:rsidRDefault="00DB1688" w:rsidP="00DB1688">
            <w:pPr>
              <w:jc w:val="center"/>
              <w:rPr>
                <w:rFonts w:cs="Calibri"/>
                <w:color w:val="000000"/>
                <w:sz w:val="18"/>
                <w:szCs w:val="18"/>
                <w:lang w:val="en-ZA" w:eastAsia="en-ZA"/>
              </w:rPr>
            </w:pPr>
            <w:r w:rsidRPr="00DB1688">
              <w:rPr>
                <w:rFonts w:cs="Calibri"/>
                <w:color w:val="000000"/>
                <w:sz w:val="18"/>
                <w:szCs w:val="18"/>
              </w:rPr>
              <w:t>1</w:t>
            </w:r>
          </w:p>
        </w:tc>
        <w:tc>
          <w:tcPr>
            <w:tcW w:w="896" w:type="dxa"/>
            <w:shd w:val="clear" w:color="auto" w:fill="auto"/>
            <w:noWrap/>
            <w:vAlign w:val="center"/>
          </w:tcPr>
          <w:p w14:paraId="447228A6" w14:textId="29E5ECDB" w:rsidR="00DB1688" w:rsidRPr="00DB1688" w:rsidRDefault="00DB1688" w:rsidP="00DB1688">
            <w:pPr>
              <w:jc w:val="center"/>
              <w:rPr>
                <w:rFonts w:cs="Calibri"/>
                <w:color w:val="000000"/>
                <w:sz w:val="18"/>
                <w:szCs w:val="18"/>
                <w:lang w:val="en-ZA" w:eastAsia="en-ZA"/>
              </w:rPr>
            </w:pPr>
            <w:r w:rsidRPr="00DB1688">
              <w:rPr>
                <w:rFonts w:cs="Calibri"/>
                <w:color w:val="000000"/>
                <w:sz w:val="18"/>
                <w:szCs w:val="18"/>
              </w:rPr>
              <w:t>1</w:t>
            </w:r>
          </w:p>
        </w:tc>
        <w:tc>
          <w:tcPr>
            <w:tcW w:w="890" w:type="dxa"/>
            <w:shd w:val="clear" w:color="auto" w:fill="auto"/>
            <w:noWrap/>
            <w:vAlign w:val="center"/>
          </w:tcPr>
          <w:p w14:paraId="6A8E37A7" w14:textId="74BC6765" w:rsidR="00DB1688" w:rsidRPr="00DB1688" w:rsidRDefault="00DB1688" w:rsidP="00DB1688">
            <w:pPr>
              <w:jc w:val="center"/>
              <w:rPr>
                <w:rFonts w:cs="Calibri"/>
                <w:color w:val="000000"/>
                <w:sz w:val="18"/>
                <w:szCs w:val="18"/>
                <w:lang w:val="en-ZA" w:eastAsia="en-ZA"/>
              </w:rPr>
            </w:pPr>
            <w:r w:rsidRPr="00DB1688">
              <w:rPr>
                <w:rFonts w:cs="Calibri"/>
                <w:color w:val="000000"/>
                <w:sz w:val="18"/>
                <w:szCs w:val="18"/>
              </w:rPr>
              <w:t>1</w:t>
            </w:r>
          </w:p>
        </w:tc>
        <w:tc>
          <w:tcPr>
            <w:tcW w:w="896" w:type="dxa"/>
            <w:shd w:val="clear" w:color="auto" w:fill="auto"/>
            <w:noWrap/>
            <w:vAlign w:val="center"/>
          </w:tcPr>
          <w:p w14:paraId="6CF9E937" w14:textId="7AD785B9" w:rsidR="00DB1688" w:rsidRPr="00DB1688" w:rsidRDefault="00DB1688" w:rsidP="00DB1688">
            <w:pPr>
              <w:jc w:val="center"/>
              <w:rPr>
                <w:rFonts w:cs="Calibri"/>
                <w:color w:val="000000"/>
                <w:sz w:val="18"/>
                <w:szCs w:val="18"/>
                <w:lang w:val="en-ZA" w:eastAsia="en-ZA"/>
              </w:rPr>
            </w:pPr>
            <w:r w:rsidRPr="00DB1688">
              <w:rPr>
                <w:rFonts w:cs="Calibri"/>
                <w:color w:val="000000"/>
                <w:sz w:val="18"/>
                <w:szCs w:val="18"/>
              </w:rPr>
              <w:t>0</w:t>
            </w:r>
          </w:p>
        </w:tc>
        <w:tc>
          <w:tcPr>
            <w:tcW w:w="890" w:type="dxa"/>
            <w:shd w:val="clear" w:color="auto" w:fill="auto"/>
            <w:noWrap/>
            <w:vAlign w:val="center"/>
          </w:tcPr>
          <w:p w14:paraId="4A74E43B" w14:textId="39320A1C" w:rsidR="00DB1688" w:rsidRPr="00DB1688" w:rsidRDefault="00DB1688" w:rsidP="00DB1688">
            <w:pPr>
              <w:jc w:val="center"/>
              <w:rPr>
                <w:rFonts w:cs="Calibri"/>
                <w:color w:val="000000"/>
                <w:sz w:val="18"/>
                <w:szCs w:val="18"/>
                <w:lang w:val="en-ZA" w:eastAsia="en-ZA"/>
              </w:rPr>
            </w:pPr>
            <w:r w:rsidRPr="00DB1688">
              <w:rPr>
                <w:rFonts w:cs="Calibri"/>
                <w:color w:val="000000"/>
                <w:sz w:val="18"/>
                <w:szCs w:val="18"/>
              </w:rPr>
              <w:t>0</w:t>
            </w:r>
          </w:p>
        </w:tc>
        <w:tc>
          <w:tcPr>
            <w:tcW w:w="890" w:type="dxa"/>
            <w:shd w:val="clear" w:color="auto" w:fill="auto"/>
            <w:noWrap/>
            <w:vAlign w:val="center"/>
          </w:tcPr>
          <w:p w14:paraId="01649204" w14:textId="4FBAB068" w:rsidR="00DB1688" w:rsidRPr="00DB1688" w:rsidRDefault="00DB1688" w:rsidP="00DB1688">
            <w:pPr>
              <w:jc w:val="center"/>
              <w:rPr>
                <w:rFonts w:cs="Calibri"/>
                <w:color w:val="000000"/>
                <w:sz w:val="18"/>
                <w:szCs w:val="18"/>
                <w:lang w:val="en-ZA" w:eastAsia="en-ZA"/>
              </w:rPr>
            </w:pPr>
            <w:r w:rsidRPr="00DB1688">
              <w:rPr>
                <w:rFonts w:cs="Calibri"/>
                <w:color w:val="000000"/>
                <w:sz w:val="18"/>
                <w:szCs w:val="18"/>
              </w:rPr>
              <w:t>0</w:t>
            </w:r>
          </w:p>
        </w:tc>
        <w:tc>
          <w:tcPr>
            <w:tcW w:w="890" w:type="dxa"/>
            <w:shd w:val="clear" w:color="auto" w:fill="auto"/>
            <w:noWrap/>
            <w:vAlign w:val="center"/>
          </w:tcPr>
          <w:p w14:paraId="0A424A1F" w14:textId="480E76A0" w:rsidR="00DB1688" w:rsidRPr="00DB1688" w:rsidRDefault="00DB1688" w:rsidP="00DB1688">
            <w:pPr>
              <w:jc w:val="center"/>
              <w:rPr>
                <w:rFonts w:cs="Calibri"/>
                <w:color w:val="000000"/>
                <w:sz w:val="18"/>
                <w:szCs w:val="18"/>
                <w:lang w:val="en-ZA" w:eastAsia="en-ZA"/>
              </w:rPr>
            </w:pPr>
            <w:r w:rsidRPr="00DB1688">
              <w:rPr>
                <w:rFonts w:cs="Calibri"/>
                <w:color w:val="000000"/>
                <w:sz w:val="18"/>
                <w:szCs w:val="18"/>
              </w:rPr>
              <w:t>0</w:t>
            </w:r>
          </w:p>
        </w:tc>
        <w:tc>
          <w:tcPr>
            <w:tcW w:w="890" w:type="dxa"/>
            <w:shd w:val="clear" w:color="auto" w:fill="auto"/>
            <w:noWrap/>
            <w:vAlign w:val="center"/>
          </w:tcPr>
          <w:p w14:paraId="2C223040" w14:textId="6DE9A0BA" w:rsidR="00DB1688" w:rsidRPr="00DB1688" w:rsidRDefault="00DB1688" w:rsidP="00DB1688">
            <w:pPr>
              <w:jc w:val="center"/>
              <w:rPr>
                <w:rFonts w:cs="Calibri"/>
                <w:color w:val="000000"/>
                <w:sz w:val="18"/>
                <w:szCs w:val="18"/>
                <w:lang w:val="en-ZA" w:eastAsia="en-ZA"/>
              </w:rPr>
            </w:pPr>
            <w:r w:rsidRPr="00DB1688">
              <w:rPr>
                <w:rFonts w:cs="Calibri"/>
                <w:color w:val="000000"/>
                <w:sz w:val="18"/>
                <w:szCs w:val="18"/>
              </w:rPr>
              <w:t>4</w:t>
            </w:r>
          </w:p>
        </w:tc>
        <w:tc>
          <w:tcPr>
            <w:tcW w:w="1818" w:type="dxa"/>
            <w:shd w:val="clear" w:color="auto" w:fill="auto"/>
            <w:noWrap/>
            <w:vAlign w:val="center"/>
            <w:hideMark/>
          </w:tcPr>
          <w:p w14:paraId="36A1D3F1" w14:textId="36C80026" w:rsidR="00DB1688" w:rsidRPr="00DB1688" w:rsidRDefault="00DB1688" w:rsidP="00DB1688">
            <w:pPr>
              <w:jc w:val="center"/>
              <w:rPr>
                <w:rFonts w:cs="Calibri"/>
                <w:color w:val="000000"/>
                <w:sz w:val="18"/>
                <w:szCs w:val="18"/>
                <w:lang w:val="en-ZA" w:eastAsia="en-ZA"/>
              </w:rPr>
            </w:pPr>
            <w:r w:rsidRPr="00DB1688">
              <w:rPr>
                <w:rFonts w:cs="Calibri"/>
                <w:color w:val="000000"/>
                <w:sz w:val="18"/>
                <w:szCs w:val="18"/>
              </w:rPr>
              <w:t>7 (0.7)</w:t>
            </w:r>
          </w:p>
        </w:tc>
      </w:tr>
      <w:tr w:rsidR="00DB1688" w:rsidRPr="00DB1688" w14:paraId="159BE620" w14:textId="77777777" w:rsidTr="00DB1688">
        <w:trPr>
          <w:trHeight w:val="255"/>
        </w:trPr>
        <w:tc>
          <w:tcPr>
            <w:tcW w:w="4193" w:type="dxa"/>
            <w:shd w:val="clear" w:color="auto" w:fill="auto"/>
            <w:noWrap/>
            <w:vAlign w:val="center"/>
            <w:hideMark/>
          </w:tcPr>
          <w:p w14:paraId="07FFAB2A" w14:textId="55A62692" w:rsidR="00DB1688" w:rsidRPr="00DB1688" w:rsidRDefault="00DB1688" w:rsidP="00DB1688">
            <w:pPr>
              <w:rPr>
                <w:rFonts w:cs="Calibri"/>
                <w:color w:val="000000"/>
                <w:sz w:val="18"/>
                <w:szCs w:val="18"/>
                <w:lang w:val="en-ZA" w:eastAsia="en-ZA"/>
              </w:rPr>
            </w:pPr>
            <w:r w:rsidRPr="00DB1688">
              <w:rPr>
                <w:rFonts w:cs="Calibri"/>
                <w:color w:val="000000"/>
                <w:sz w:val="18"/>
                <w:szCs w:val="18"/>
              </w:rPr>
              <w:t>Maternal death (pregnancy, childbirth</w:t>
            </w:r>
            <w:r w:rsidR="003C3288">
              <w:rPr>
                <w:rFonts w:cs="Calibri"/>
                <w:color w:val="000000"/>
                <w:sz w:val="18"/>
                <w:szCs w:val="18"/>
              </w:rPr>
              <w:t>,</w:t>
            </w:r>
            <w:r w:rsidRPr="00DB1688">
              <w:rPr>
                <w:rFonts w:cs="Calibri"/>
                <w:color w:val="000000"/>
                <w:sz w:val="18"/>
                <w:szCs w:val="18"/>
              </w:rPr>
              <w:t xml:space="preserve"> and puerperium)</w:t>
            </w:r>
          </w:p>
        </w:tc>
        <w:tc>
          <w:tcPr>
            <w:tcW w:w="890" w:type="dxa"/>
            <w:shd w:val="clear" w:color="auto" w:fill="auto"/>
            <w:noWrap/>
            <w:vAlign w:val="center"/>
          </w:tcPr>
          <w:p w14:paraId="76560D8C" w14:textId="5ACB9EC9" w:rsidR="00DB1688" w:rsidRPr="00DB1688" w:rsidRDefault="00DB1688" w:rsidP="00DB1688">
            <w:pPr>
              <w:jc w:val="center"/>
              <w:rPr>
                <w:rFonts w:cs="Calibri"/>
                <w:color w:val="000000"/>
                <w:sz w:val="18"/>
                <w:szCs w:val="18"/>
                <w:lang w:val="en-ZA" w:eastAsia="en-ZA"/>
              </w:rPr>
            </w:pPr>
            <w:r w:rsidRPr="00DB1688">
              <w:rPr>
                <w:rFonts w:cs="Calibri"/>
                <w:color w:val="000000"/>
                <w:sz w:val="18"/>
                <w:szCs w:val="18"/>
              </w:rPr>
              <w:t>0</w:t>
            </w:r>
          </w:p>
        </w:tc>
        <w:tc>
          <w:tcPr>
            <w:tcW w:w="890" w:type="dxa"/>
            <w:shd w:val="clear" w:color="auto" w:fill="auto"/>
            <w:noWrap/>
            <w:vAlign w:val="center"/>
          </w:tcPr>
          <w:p w14:paraId="5E52A2E7" w14:textId="50977B7B" w:rsidR="00DB1688" w:rsidRPr="00DB1688" w:rsidRDefault="00DB1688" w:rsidP="00DB1688">
            <w:pPr>
              <w:jc w:val="center"/>
              <w:rPr>
                <w:rFonts w:cs="Calibri"/>
                <w:color w:val="000000"/>
                <w:sz w:val="18"/>
                <w:szCs w:val="18"/>
                <w:lang w:val="en-ZA" w:eastAsia="en-ZA"/>
              </w:rPr>
            </w:pPr>
            <w:r w:rsidRPr="00DB1688">
              <w:rPr>
                <w:rFonts w:cs="Calibri"/>
                <w:color w:val="000000"/>
                <w:sz w:val="18"/>
                <w:szCs w:val="18"/>
              </w:rPr>
              <w:t>0</w:t>
            </w:r>
          </w:p>
        </w:tc>
        <w:tc>
          <w:tcPr>
            <w:tcW w:w="896" w:type="dxa"/>
            <w:shd w:val="clear" w:color="auto" w:fill="auto"/>
            <w:noWrap/>
            <w:vAlign w:val="center"/>
          </w:tcPr>
          <w:p w14:paraId="23405940" w14:textId="5E68FE31" w:rsidR="00DB1688" w:rsidRPr="00DB1688" w:rsidRDefault="00DB1688" w:rsidP="00DB1688">
            <w:pPr>
              <w:jc w:val="center"/>
              <w:rPr>
                <w:rFonts w:cs="Calibri"/>
                <w:color w:val="000000"/>
                <w:sz w:val="18"/>
                <w:szCs w:val="18"/>
                <w:lang w:val="en-ZA" w:eastAsia="en-ZA"/>
              </w:rPr>
            </w:pPr>
            <w:r w:rsidRPr="00DB1688">
              <w:rPr>
                <w:rFonts w:cs="Calibri"/>
                <w:color w:val="000000"/>
                <w:sz w:val="18"/>
                <w:szCs w:val="18"/>
              </w:rPr>
              <w:t>1</w:t>
            </w:r>
          </w:p>
        </w:tc>
        <w:tc>
          <w:tcPr>
            <w:tcW w:w="890" w:type="dxa"/>
            <w:shd w:val="clear" w:color="auto" w:fill="auto"/>
            <w:noWrap/>
            <w:vAlign w:val="center"/>
          </w:tcPr>
          <w:p w14:paraId="76ACC436" w14:textId="7CEC75D7" w:rsidR="00DB1688" w:rsidRPr="00DB1688" w:rsidRDefault="00DB1688" w:rsidP="00DB1688">
            <w:pPr>
              <w:jc w:val="center"/>
              <w:rPr>
                <w:rFonts w:cs="Calibri"/>
                <w:color w:val="000000"/>
                <w:sz w:val="18"/>
                <w:szCs w:val="18"/>
                <w:lang w:val="en-ZA" w:eastAsia="en-ZA"/>
              </w:rPr>
            </w:pPr>
            <w:r w:rsidRPr="00DB1688">
              <w:rPr>
                <w:rFonts w:cs="Calibri"/>
                <w:color w:val="000000"/>
                <w:sz w:val="18"/>
                <w:szCs w:val="18"/>
              </w:rPr>
              <w:t>0</w:t>
            </w:r>
          </w:p>
        </w:tc>
        <w:tc>
          <w:tcPr>
            <w:tcW w:w="896" w:type="dxa"/>
            <w:shd w:val="clear" w:color="auto" w:fill="auto"/>
            <w:noWrap/>
            <w:vAlign w:val="center"/>
          </w:tcPr>
          <w:p w14:paraId="5CF05542" w14:textId="1671A35B" w:rsidR="00DB1688" w:rsidRPr="00DB1688" w:rsidRDefault="00DB1688" w:rsidP="00DB1688">
            <w:pPr>
              <w:jc w:val="center"/>
              <w:rPr>
                <w:rFonts w:cs="Calibri"/>
                <w:color w:val="000000"/>
                <w:sz w:val="18"/>
                <w:szCs w:val="18"/>
                <w:lang w:val="en-ZA" w:eastAsia="en-ZA"/>
              </w:rPr>
            </w:pPr>
            <w:r w:rsidRPr="00DB1688">
              <w:rPr>
                <w:rFonts w:cs="Calibri"/>
                <w:color w:val="000000"/>
                <w:sz w:val="18"/>
                <w:szCs w:val="18"/>
              </w:rPr>
              <w:t>0</w:t>
            </w:r>
          </w:p>
        </w:tc>
        <w:tc>
          <w:tcPr>
            <w:tcW w:w="890" w:type="dxa"/>
            <w:shd w:val="clear" w:color="auto" w:fill="auto"/>
            <w:noWrap/>
            <w:vAlign w:val="center"/>
          </w:tcPr>
          <w:p w14:paraId="0B03B8BF" w14:textId="2094A36A" w:rsidR="00DB1688" w:rsidRPr="00DB1688" w:rsidRDefault="00DB1688" w:rsidP="00DB1688">
            <w:pPr>
              <w:jc w:val="center"/>
              <w:rPr>
                <w:rFonts w:cs="Calibri"/>
                <w:color w:val="000000"/>
                <w:sz w:val="18"/>
                <w:szCs w:val="18"/>
                <w:lang w:val="en-ZA" w:eastAsia="en-ZA"/>
              </w:rPr>
            </w:pPr>
            <w:r w:rsidRPr="00DB1688">
              <w:rPr>
                <w:rFonts w:cs="Calibri"/>
                <w:color w:val="000000"/>
                <w:sz w:val="18"/>
                <w:szCs w:val="18"/>
              </w:rPr>
              <w:t>0</w:t>
            </w:r>
          </w:p>
        </w:tc>
        <w:tc>
          <w:tcPr>
            <w:tcW w:w="890" w:type="dxa"/>
            <w:shd w:val="clear" w:color="auto" w:fill="auto"/>
            <w:noWrap/>
            <w:vAlign w:val="center"/>
          </w:tcPr>
          <w:p w14:paraId="28D31CDA" w14:textId="014DECAF" w:rsidR="00DB1688" w:rsidRPr="00DB1688" w:rsidRDefault="00DB1688" w:rsidP="00DB1688">
            <w:pPr>
              <w:jc w:val="center"/>
              <w:rPr>
                <w:rFonts w:cs="Calibri"/>
                <w:color w:val="000000"/>
                <w:sz w:val="18"/>
                <w:szCs w:val="18"/>
                <w:lang w:val="en-ZA" w:eastAsia="en-ZA"/>
              </w:rPr>
            </w:pPr>
            <w:r w:rsidRPr="00DB1688">
              <w:rPr>
                <w:rFonts w:cs="Calibri"/>
                <w:color w:val="000000"/>
                <w:sz w:val="18"/>
                <w:szCs w:val="18"/>
              </w:rPr>
              <w:t>0</w:t>
            </w:r>
          </w:p>
        </w:tc>
        <w:tc>
          <w:tcPr>
            <w:tcW w:w="890" w:type="dxa"/>
            <w:shd w:val="clear" w:color="auto" w:fill="auto"/>
            <w:noWrap/>
            <w:vAlign w:val="center"/>
          </w:tcPr>
          <w:p w14:paraId="4606AA24" w14:textId="257D9A84" w:rsidR="00DB1688" w:rsidRPr="00DB1688" w:rsidRDefault="00DB1688" w:rsidP="00DB1688">
            <w:pPr>
              <w:jc w:val="center"/>
              <w:rPr>
                <w:rFonts w:cs="Calibri"/>
                <w:color w:val="000000"/>
                <w:sz w:val="18"/>
                <w:szCs w:val="18"/>
                <w:lang w:val="en-ZA" w:eastAsia="en-ZA"/>
              </w:rPr>
            </w:pPr>
            <w:r w:rsidRPr="00DB1688">
              <w:rPr>
                <w:rFonts w:cs="Calibri"/>
                <w:color w:val="000000"/>
                <w:sz w:val="18"/>
                <w:szCs w:val="18"/>
              </w:rPr>
              <w:t>0</w:t>
            </w:r>
          </w:p>
        </w:tc>
        <w:tc>
          <w:tcPr>
            <w:tcW w:w="890" w:type="dxa"/>
            <w:shd w:val="clear" w:color="auto" w:fill="auto"/>
            <w:noWrap/>
            <w:vAlign w:val="center"/>
          </w:tcPr>
          <w:p w14:paraId="08BA03D8" w14:textId="5E9D827C" w:rsidR="00DB1688" w:rsidRPr="00DB1688" w:rsidRDefault="00DB1688" w:rsidP="00DB1688">
            <w:pPr>
              <w:jc w:val="center"/>
              <w:rPr>
                <w:rFonts w:cs="Calibri"/>
                <w:color w:val="000000"/>
                <w:sz w:val="18"/>
                <w:szCs w:val="18"/>
                <w:lang w:val="en-ZA" w:eastAsia="en-ZA"/>
              </w:rPr>
            </w:pPr>
            <w:r w:rsidRPr="00DB1688">
              <w:rPr>
                <w:rFonts w:cs="Calibri"/>
                <w:color w:val="000000"/>
                <w:sz w:val="18"/>
                <w:szCs w:val="18"/>
              </w:rPr>
              <w:t>0</w:t>
            </w:r>
          </w:p>
        </w:tc>
        <w:tc>
          <w:tcPr>
            <w:tcW w:w="1818" w:type="dxa"/>
            <w:shd w:val="clear" w:color="auto" w:fill="auto"/>
            <w:noWrap/>
            <w:vAlign w:val="center"/>
            <w:hideMark/>
          </w:tcPr>
          <w:p w14:paraId="633223FF" w14:textId="5BA3ADCB" w:rsidR="00DB1688" w:rsidRPr="00DB1688" w:rsidRDefault="00DB1688" w:rsidP="00DB1688">
            <w:pPr>
              <w:jc w:val="center"/>
              <w:rPr>
                <w:rFonts w:cs="Calibri"/>
                <w:color w:val="000000"/>
                <w:sz w:val="18"/>
                <w:szCs w:val="18"/>
                <w:lang w:val="en-ZA" w:eastAsia="en-ZA"/>
              </w:rPr>
            </w:pPr>
            <w:r w:rsidRPr="00DB1688">
              <w:rPr>
                <w:rFonts w:cs="Calibri"/>
                <w:color w:val="000000"/>
                <w:sz w:val="18"/>
                <w:szCs w:val="18"/>
              </w:rPr>
              <w:t>1 (0.1)</w:t>
            </w:r>
          </w:p>
        </w:tc>
      </w:tr>
      <w:tr w:rsidR="00DB1688" w:rsidRPr="00DB1688" w14:paraId="2C130CD4" w14:textId="77777777" w:rsidTr="00DB1688">
        <w:trPr>
          <w:trHeight w:val="255"/>
        </w:trPr>
        <w:tc>
          <w:tcPr>
            <w:tcW w:w="4193" w:type="dxa"/>
            <w:shd w:val="clear" w:color="auto" w:fill="auto"/>
            <w:noWrap/>
            <w:vAlign w:val="center"/>
            <w:hideMark/>
          </w:tcPr>
          <w:p w14:paraId="18D8101A" w14:textId="1391C7CC" w:rsidR="00DB1688" w:rsidRPr="00DB1688" w:rsidRDefault="00DB1688" w:rsidP="00DB1688">
            <w:pPr>
              <w:rPr>
                <w:rFonts w:cs="Calibri"/>
                <w:color w:val="000000"/>
                <w:sz w:val="18"/>
                <w:szCs w:val="18"/>
                <w:lang w:val="en-ZA" w:eastAsia="en-ZA"/>
              </w:rPr>
            </w:pPr>
            <w:r w:rsidRPr="00DB1688">
              <w:rPr>
                <w:rFonts w:cs="Calibri"/>
                <w:color w:val="000000"/>
                <w:sz w:val="18"/>
                <w:szCs w:val="18"/>
              </w:rPr>
              <w:t>Tuberculosis: multidrug- resistant (MDR -TB)</w:t>
            </w:r>
          </w:p>
        </w:tc>
        <w:tc>
          <w:tcPr>
            <w:tcW w:w="890" w:type="dxa"/>
            <w:shd w:val="clear" w:color="auto" w:fill="auto"/>
            <w:noWrap/>
            <w:vAlign w:val="center"/>
          </w:tcPr>
          <w:p w14:paraId="33EE6AF2" w14:textId="5AAA8D36" w:rsidR="00DB1688" w:rsidRPr="00DB1688" w:rsidRDefault="00DB1688" w:rsidP="00DB1688">
            <w:pPr>
              <w:jc w:val="center"/>
              <w:rPr>
                <w:rFonts w:cs="Calibri"/>
                <w:color w:val="000000"/>
                <w:sz w:val="18"/>
                <w:szCs w:val="18"/>
                <w:lang w:val="en-ZA" w:eastAsia="en-ZA"/>
              </w:rPr>
            </w:pPr>
            <w:r w:rsidRPr="00DB1688">
              <w:rPr>
                <w:rFonts w:cs="Calibri"/>
                <w:color w:val="000000"/>
                <w:sz w:val="18"/>
                <w:szCs w:val="18"/>
              </w:rPr>
              <w:t>1</w:t>
            </w:r>
          </w:p>
        </w:tc>
        <w:tc>
          <w:tcPr>
            <w:tcW w:w="890" w:type="dxa"/>
            <w:shd w:val="clear" w:color="auto" w:fill="auto"/>
            <w:noWrap/>
            <w:vAlign w:val="center"/>
          </w:tcPr>
          <w:p w14:paraId="5C8993EA" w14:textId="5BF841FB" w:rsidR="00DB1688" w:rsidRPr="00DB1688" w:rsidRDefault="00DB1688" w:rsidP="00DB1688">
            <w:pPr>
              <w:jc w:val="center"/>
              <w:rPr>
                <w:rFonts w:cs="Calibri"/>
                <w:color w:val="000000"/>
                <w:sz w:val="18"/>
                <w:szCs w:val="18"/>
                <w:lang w:val="en-ZA" w:eastAsia="en-ZA"/>
              </w:rPr>
            </w:pPr>
            <w:r w:rsidRPr="00DB1688">
              <w:rPr>
                <w:rFonts w:cs="Calibri"/>
                <w:color w:val="000000"/>
                <w:sz w:val="18"/>
                <w:szCs w:val="18"/>
              </w:rPr>
              <w:t>0</w:t>
            </w:r>
          </w:p>
        </w:tc>
        <w:tc>
          <w:tcPr>
            <w:tcW w:w="896" w:type="dxa"/>
            <w:shd w:val="clear" w:color="auto" w:fill="auto"/>
            <w:noWrap/>
            <w:vAlign w:val="center"/>
          </w:tcPr>
          <w:p w14:paraId="24FC5538" w14:textId="5E083391" w:rsidR="00DB1688" w:rsidRPr="00DB1688" w:rsidRDefault="00DB1688" w:rsidP="00DB1688">
            <w:pPr>
              <w:jc w:val="center"/>
              <w:rPr>
                <w:rFonts w:cs="Calibri"/>
                <w:color w:val="000000"/>
                <w:sz w:val="18"/>
                <w:szCs w:val="18"/>
                <w:lang w:val="en-ZA" w:eastAsia="en-ZA"/>
              </w:rPr>
            </w:pPr>
            <w:r w:rsidRPr="00DB1688">
              <w:rPr>
                <w:rFonts w:cs="Calibri"/>
                <w:color w:val="000000"/>
                <w:sz w:val="18"/>
                <w:szCs w:val="18"/>
              </w:rPr>
              <w:t>4</w:t>
            </w:r>
          </w:p>
        </w:tc>
        <w:tc>
          <w:tcPr>
            <w:tcW w:w="890" w:type="dxa"/>
            <w:shd w:val="clear" w:color="auto" w:fill="auto"/>
            <w:noWrap/>
            <w:vAlign w:val="center"/>
          </w:tcPr>
          <w:p w14:paraId="7F5E1DAE" w14:textId="7BAF2567" w:rsidR="00DB1688" w:rsidRPr="00DB1688" w:rsidRDefault="00DB1688" w:rsidP="00DB1688">
            <w:pPr>
              <w:jc w:val="center"/>
              <w:rPr>
                <w:rFonts w:cs="Calibri"/>
                <w:color w:val="000000"/>
                <w:sz w:val="18"/>
                <w:szCs w:val="18"/>
                <w:lang w:val="en-ZA" w:eastAsia="en-ZA"/>
              </w:rPr>
            </w:pPr>
            <w:r w:rsidRPr="00DB1688">
              <w:rPr>
                <w:rFonts w:cs="Calibri"/>
                <w:color w:val="000000"/>
                <w:sz w:val="18"/>
                <w:szCs w:val="18"/>
              </w:rPr>
              <w:t>24</w:t>
            </w:r>
          </w:p>
        </w:tc>
        <w:tc>
          <w:tcPr>
            <w:tcW w:w="896" w:type="dxa"/>
            <w:shd w:val="clear" w:color="auto" w:fill="auto"/>
            <w:noWrap/>
            <w:vAlign w:val="center"/>
          </w:tcPr>
          <w:p w14:paraId="58A5A255" w14:textId="093AD78F" w:rsidR="00DB1688" w:rsidRPr="00DB1688" w:rsidRDefault="00DB1688" w:rsidP="00DB1688">
            <w:pPr>
              <w:jc w:val="center"/>
              <w:rPr>
                <w:rFonts w:cs="Calibri"/>
                <w:color w:val="000000"/>
                <w:sz w:val="18"/>
                <w:szCs w:val="18"/>
                <w:lang w:val="en-ZA" w:eastAsia="en-ZA"/>
              </w:rPr>
            </w:pPr>
            <w:r w:rsidRPr="00DB1688">
              <w:rPr>
                <w:rFonts w:cs="Calibri"/>
                <w:color w:val="000000"/>
                <w:sz w:val="18"/>
                <w:szCs w:val="18"/>
              </w:rPr>
              <w:t>0</w:t>
            </w:r>
          </w:p>
        </w:tc>
        <w:tc>
          <w:tcPr>
            <w:tcW w:w="890" w:type="dxa"/>
            <w:shd w:val="clear" w:color="auto" w:fill="auto"/>
            <w:noWrap/>
            <w:vAlign w:val="center"/>
          </w:tcPr>
          <w:p w14:paraId="6551761C" w14:textId="316C353C" w:rsidR="00DB1688" w:rsidRPr="00DB1688" w:rsidRDefault="00DB1688" w:rsidP="00DB1688">
            <w:pPr>
              <w:jc w:val="center"/>
              <w:rPr>
                <w:rFonts w:cs="Calibri"/>
                <w:color w:val="000000"/>
                <w:sz w:val="18"/>
                <w:szCs w:val="18"/>
                <w:lang w:val="en-ZA" w:eastAsia="en-ZA"/>
              </w:rPr>
            </w:pPr>
            <w:r w:rsidRPr="00DB1688">
              <w:rPr>
                <w:rFonts w:cs="Calibri"/>
                <w:color w:val="000000"/>
                <w:sz w:val="18"/>
                <w:szCs w:val="18"/>
              </w:rPr>
              <w:t>0</w:t>
            </w:r>
          </w:p>
        </w:tc>
        <w:tc>
          <w:tcPr>
            <w:tcW w:w="890" w:type="dxa"/>
            <w:shd w:val="clear" w:color="auto" w:fill="auto"/>
            <w:noWrap/>
            <w:vAlign w:val="center"/>
          </w:tcPr>
          <w:p w14:paraId="012D0B35" w14:textId="1F42FFB0" w:rsidR="00DB1688" w:rsidRPr="00DB1688" w:rsidRDefault="00DB1688" w:rsidP="00DB1688">
            <w:pPr>
              <w:jc w:val="center"/>
              <w:rPr>
                <w:rFonts w:cs="Calibri"/>
                <w:color w:val="000000"/>
                <w:sz w:val="18"/>
                <w:szCs w:val="18"/>
                <w:lang w:val="en-ZA" w:eastAsia="en-ZA"/>
              </w:rPr>
            </w:pPr>
            <w:r w:rsidRPr="00DB1688">
              <w:rPr>
                <w:rFonts w:cs="Calibri"/>
                <w:color w:val="000000"/>
                <w:sz w:val="18"/>
                <w:szCs w:val="18"/>
              </w:rPr>
              <w:t>0</w:t>
            </w:r>
          </w:p>
        </w:tc>
        <w:tc>
          <w:tcPr>
            <w:tcW w:w="890" w:type="dxa"/>
            <w:shd w:val="clear" w:color="auto" w:fill="auto"/>
            <w:noWrap/>
            <w:vAlign w:val="center"/>
          </w:tcPr>
          <w:p w14:paraId="3813AD79" w14:textId="6857C1F3" w:rsidR="00DB1688" w:rsidRPr="00DB1688" w:rsidRDefault="00DB1688" w:rsidP="00DB1688">
            <w:pPr>
              <w:jc w:val="center"/>
              <w:rPr>
                <w:rFonts w:cs="Calibri"/>
                <w:color w:val="000000"/>
                <w:sz w:val="18"/>
                <w:szCs w:val="18"/>
                <w:lang w:val="en-ZA" w:eastAsia="en-ZA"/>
              </w:rPr>
            </w:pPr>
            <w:r w:rsidRPr="00DB1688">
              <w:rPr>
                <w:rFonts w:cs="Calibri"/>
                <w:color w:val="000000"/>
                <w:sz w:val="18"/>
                <w:szCs w:val="18"/>
              </w:rPr>
              <w:t>0</w:t>
            </w:r>
          </w:p>
        </w:tc>
        <w:tc>
          <w:tcPr>
            <w:tcW w:w="890" w:type="dxa"/>
            <w:shd w:val="clear" w:color="auto" w:fill="auto"/>
            <w:noWrap/>
            <w:vAlign w:val="center"/>
          </w:tcPr>
          <w:p w14:paraId="65F2BDCB" w14:textId="09B87E44" w:rsidR="00DB1688" w:rsidRPr="00DB1688" w:rsidRDefault="00DB1688" w:rsidP="00DB1688">
            <w:pPr>
              <w:jc w:val="center"/>
              <w:rPr>
                <w:rFonts w:cs="Calibri"/>
                <w:color w:val="000000"/>
                <w:sz w:val="18"/>
                <w:szCs w:val="18"/>
                <w:lang w:val="en-ZA" w:eastAsia="en-ZA"/>
              </w:rPr>
            </w:pPr>
            <w:r w:rsidRPr="00DB1688">
              <w:rPr>
                <w:rFonts w:cs="Calibri"/>
                <w:color w:val="000000"/>
                <w:sz w:val="18"/>
                <w:szCs w:val="18"/>
              </w:rPr>
              <w:t>2</w:t>
            </w:r>
          </w:p>
        </w:tc>
        <w:tc>
          <w:tcPr>
            <w:tcW w:w="1818" w:type="dxa"/>
            <w:shd w:val="clear" w:color="auto" w:fill="auto"/>
            <w:noWrap/>
            <w:vAlign w:val="center"/>
            <w:hideMark/>
          </w:tcPr>
          <w:p w14:paraId="2C67FAF3" w14:textId="05D0BB44" w:rsidR="00DB1688" w:rsidRPr="00DB1688" w:rsidRDefault="00DB1688" w:rsidP="00DB1688">
            <w:pPr>
              <w:jc w:val="center"/>
              <w:rPr>
                <w:rFonts w:cs="Calibri"/>
                <w:color w:val="000000"/>
                <w:sz w:val="18"/>
                <w:szCs w:val="18"/>
                <w:lang w:val="en-ZA" w:eastAsia="en-ZA"/>
              </w:rPr>
            </w:pPr>
            <w:r w:rsidRPr="00DB1688">
              <w:rPr>
                <w:rFonts w:cs="Calibri"/>
                <w:color w:val="000000"/>
                <w:sz w:val="18"/>
                <w:szCs w:val="18"/>
              </w:rPr>
              <w:t>31 (3.0)</w:t>
            </w:r>
          </w:p>
        </w:tc>
      </w:tr>
      <w:tr w:rsidR="00DB1688" w:rsidRPr="00DB1688" w14:paraId="24A171F2" w14:textId="77777777" w:rsidTr="00DB1688">
        <w:trPr>
          <w:trHeight w:val="255"/>
        </w:trPr>
        <w:tc>
          <w:tcPr>
            <w:tcW w:w="4193" w:type="dxa"/>
            <w:shd w:val="clear" w:color="auto" w:fill="auto"/>
            <w:noWrap/>
            <w:vAlign w:val="center"/>
            <w:hideMark/>
          </w:tcPr>
          <w:p w14:paraId="71DFDE9B" w14:textId="40B975E7" w:rsidR="00DB1688" w:rsidRPr="00DB1688" w:rsidRDefault="00DB1688" w:rsidP="00DB1688">
            <w:pPr>
              <w:rPr>
                <w:rFonts w:cs="Calibri"/>
                <w:color w:val="000000"/>
                <w:sz w:val="18"/>
                <w:szCs w:val="18"/>
                <w:lang w:val="en-ZA" w:eastAsia="en-ZA"/>
              </w:rPr>
            </w:pPr>
            <w:r w:rsidRPr="00DB1688">
              <w:rPr>
                <w:rFonts w:cs="Calibri"/>
                <w:color w:val="000000"/>
                <w:sz w:val="18"/>
                <w:szCs w:val="18"/>
              </w:rPr>
              <w:t>Tuberculosis: extra-pulmonary</w:t>
            </w:r>
          </w:p>
        </w:tc>
        <w:tc>
          <w:tcPr>
            <w:tcW w:w="890" w:type="dxa"/>
            <w:shd w:val="clear" w:color="auto" w:fill="auto"/>
            <w:noWrap/>
            <w:vAlign w:val="center"/>
          </w:tcPr>
          <w:p w14:paraId="346BC5FD" w14:textId="09567011" w:rsidR="00DB1688" w:rsidRPr="00DB1688" w:rsidRDefault="00DB1688" w:rsidP="00DB1688">
            <w:pPr>
              <w:jc w:val="center"/>
              <w:rPr>
                <w:rFonts w:cs="Calibri"/>
                <w:color w:val="000000"/>
                <w:sz w:val="18"/>
                <w:szCs w:val="18"/>
                <w:lang w:val="en-ZA" w:eastAsia="en-ZA"/>
              </w:rPr>
            </w:pPr>
            <w:r w:rsidRPr="00DB1688">
              <w:rPr>
                <w:rFonts w:cs="Calibri"/>
                <w:color w:val="000000"/>
                <w:sz w:val="18"/>
                <w:szCs w:val="18"/>
              </w:rPr>
              <w:t>3</w:t>
            </w:r>
          </w:p>
        </w:tc>
        <w:tc>
          <w:tcPr>
            <w:tcW w:w="890" w:type="dxa"/>
            <w:shd w:val="clear" w:color="auto" w:fill="auto"/>
            <w:noWrap/>
            <w:vAlign w:val="center"/>
          </w:tcPr>
          <w:p w14:paraId="2597411F" w14:textId="5415ECBA" w:rsidR="00DB1688" w:rsidRPr="00DB1688" w:rsidRDefault="00DB1688" w:rsidP="00DB1688">
            <w:pPr>
              <w:jc w:val="center"/>
              <w:rPr>
                <w:rFonts w:cs="Calibri"/>
                <w:color w:val="000000"/>
                <w:sz w:val="18"/>
                <w:szCs w:val="18"/>
                <w:lang w:val="en-ZA" w:eastAsia="en-ZA"/>
              </w:rPr>
            </w:pPr>
            <w:r w:rsidRPr="00DB1688">
              <w:rPr>
                <w:rFonts w:cs="Calibri"/>
                <w:color w:val="000000"/>
                <w:sz w:val="18"/>
                <w:szCs w:val="18"/>
              </w:rPr>
              <w:t>0</w:t>
            </w:r>
          </w:p>
        </w:tc>
        <w:tc>
          <w:tcPr>
            <w:tcW w:w="896" w:type="dxa"/>
            <w:shd w:val="clear" w:color="auto" w:fill="auto"/>
            <w:noWrap/>
            <w:vAlign w:val="center"/>
          </w:tcPr>
          <w:p w14:paraId="36A9FD4E" w14:textId="68279062" w:rsidR="00DB1688" w:rsidRPr="00DB1688" w:rsidRDefault="00DB1688" w:rsidP="00DB1688">
            <w:pPr>
              <w:jc w:val="center"/>
              <w:rPr>
                <w:rFonts w:cs="Calibri"/>
                <w:color w:val="000000"/>
                <w:sz w:val="18"/>
                <w:szCs w:val="18"/>
                <w:lang w:val="en-ZA" w:eastAsia="en-ZA"/>
              </w:rPr>
            </w:pPr>
            <w:r w:rsidRPr="00DB1688">
              <w:rPr>
                <w:rFonts w:cs="Calibri"/>
                <w:color w:val="000000"/>
                <w:sz w:val="18"/>
                <w:szCs w:val="18"/>
              </w:rPr>
              <w:t>281</w:t>
            </w:r>
          </w:p>
        </w:tc>
        <w:tc>
          <w:tcPr>
            <w:tcW w:w="890" w:type="dxa"/>
            <w:shd w:val="clear" w:color="auto" w:fill="auto"/>
            <w:noWrap/>
            <w:vAlign w:val="center"/>
          </w:tcPr>
          <w:p w14:paraId="32677845" w14:textId="50DAE042" w:rsidR="00DB1688" w:rsidRPr="00DB1688" w:rsidRDefault="00DB1688" w:rsidP="00DB1688">
            <w:pPr>
              <w:jc w:val="center"/>
              <w:rPr>
                <w:rFonts w:cs="Calibri"/>
                <w:color w:val="000000"/>
                <w:sz w:val="18"/>
                <w:szCs w:val="18"/>
                <w:lang w:val="en-ZA" w:eastAsia="en-ZA"/>
              </w:rPr>
            </w:pPr>
            <w:r w:rsidRPr="00DB1688">
              <w:rPr>
                <w:rFonts w:cs="Calibri"/>
                <w:color w:val="000000"/>
                <w:sz w:val="18"/>
                <w:szCs w:val="18"/>
              </w:rPr>
              <w:t>11</w:t>
            </w:r>
          </w:p>
        </w:tc>
        <w:tc>
          <w:tcPr>
            <w:tcW w:w="896" w:type="dxa"/>
            <w:shd w:val="clear" w:color="auto" w:fill="auto"/>
            <w:noWrap/>
            <w:vAlign w:val="center"/>
          </w:tcPr>
          <w:p w14:paraId="467DCE3A" w14:textId="77DA29F3" w:rsidR="00DB1688" w:rsidRPr="00DB1688" w:rsidRDefault="00DB1688" w:rsidP="00DB1688">
            <w:pPr>
              <w:jc w:val="center"/>
              <w:rPr>
                <w:rFonts w:cs="Calibri"/>
                <w:color w:val="000000"/>
                <w:sz w:val="18"/>
                <w:szCs w:val="18"/>
                <w:lang w:val="en-ZA" w:eastAsia="en-ZA"/>
              </w:rPr>
            </w:pPr>
            <w:r w:rsidRPr="00DB1688">
              <w:rPr>
                <w:rFonts w:cs="Calibri"/>
                <w:color w:val="000000"/>
                <w:sz w:val="18"/>
                <w:szCs w:val="18"/>
              </w:rPr>
              <w:t>8</w:t>
            </w:r>
          </w:p>
        </w:tc>
        <w:tc>
          <w:tcPr>
            <w:tcW w:w="890" w:type="dxa"/>
            <w:shd w:val="clear" w:color="auto" w:fill="auto"/>
            <w:noWrap/>
            <w:vAlign w:val="center"/>
          </w:tcPr>
          <w:p w14:paraId="635D54C5" w14:textId="078857A7" w:rsidR="00DB1688" w:rsidRPr="00DB1688" w:rsidRDefault="00DB1688" w:rsidP="00DB1688">
            <w:pPr>
              <w:jc w:val="center"/>
              <w:rPr>
                <w:rFonts w:cs="Calibri"/>
                <w:color w:val="000000"/>
                <w:sz w:val="18"/>
                <w:szCs w:val="18"/>
                <w:lang w:val="en-ZA" w:eastAsia="en-ZA"/>
              </w:rPr>
            </w:pPr>
            <w:r w:rsidRPr="00DB1688">
              <w:rPr>
                <w:rFonts w:cs="Calibri"/>
                <w:color w:val="000000"/>
                <w:sz w:val="18"/>
                <w:szCs w:val="18"/>
              </w:rPr>
              <w:t>1</w:t>
            </w:r>
          </w:p>
        </w:tc>
        <w:tc>
          <w:tcPr>
            <w:tcW w:w="890" w:type="dxa"/>
            <w:shd w:val="clear" w:color="auto" w:fill="auto"/>
            <w:noWrap/>
            <w:vAlign w:val="center"/>
          </w:tcPr>
          <w:p w14:paraId="0E89F145" w14:textId="14974543" w:rsidR="00DB1688" w:rsidRPr="00DB1688" w:rsidRDefault="00DB1688" w:rsidP="00DB1688">
            <w:pPr>
              <w:jc w:val="center"/>
              <w:rPr>
                <w:rFonts w:cs="Calibri"/>
                <w:color w:val="000000"/>
                <w:sz w:val="18"/>
                <w:szCs w:val="18"/>
                <w:lang w:val="en-ZA" w:eastAsia="en-ZA"/>
              </w:rPr>
            </w:pPr>
            <w:r w:rsidRPr="00DB1688">
              <w:rPr>
                <w:rFonts w:cs="Calibri"/>
                <w:color w:val="000000"/>
                <w:sz w:val="18"/>
                <w:szCs w:val="18"/>
              </w:rPr>
              <w:t>1</w:t>
            </w:r>
          </w:p>
        </w:tc>
        <w:tc>
          <w:tcPr>
            <w:tcW w:w="890" w:type="dxa"/>
            <w:shd w:val="clear" w:color="auto" w:fill="auto"/>
            <w:noWrap/>
            <w:vAlign w:val="center"/>
          </w:tcPr>
          <w:p w14:paraId="5CF9A687" w14:textId="0A48D989" w:rsidR="00DB1688" w:rsidRPr="00DB1688" w:rsidRDefault="00DB1688" w:rsidP="00DB1688">
            <w:pPr>
              <w:jc w:val="center"/>
              <w:rPr>
                <w:rFonts w:cs="Calibri"/>
                <w:color w:val="000000"/>
                <w:sz w:val="18"/>
                <w:szCs w:val="18"/>
                <w:lang w:val="en-ZA" w:eastAsia="en-ZA"/>
              </w:rPr>
            </w:pPr>
            <w:r w:rsidRPr="00DB1688">
              <w:rPr>
                <w:rFonts w:cs="Calibri"/>
                <w:color w:val="000000"/>
                <w:sz w:val="18"/>
                <w:szCs w:val="18"/>
              </w:rPr>
              <w:t>4</w:t>
            </w:r>
          </w:p>
        </w:tc>
        <w:tc>
          <w:tcPr>
            <w:tcW w:w="890" w:type="dxa"/>
            <w:shd w:val="clear" w:color="auto" w:fill="auto"/>
            <w:noWrap/>
            <w:vAlign w:val="center"/>
          </w:tcPr>
          <w:p w14:paraId="7076674D" w14:textId="27CE071B" w:rsidR="00DB1688" w:rsidRPr="00DB1688" w:rsidRDefault="00DB1688" w:rsidP="00DB1688">
            <w:pPr>
              <w:jc w:val="center"/>
              <w:rPr>
                <w:rFonts w:cs="Calibri"/>
                <w:color w:val="000000"/>
                <w:sz w:val="18"/>
                <w:szCs w:val="18"/>
                <w:lang w:val="en-ZA" w:eastAsia="en-ZA"/>
              </w:rPr>
            </w:pPr>
            <w:r w:rsidRPr="00DB1688">
              <w:rPr>
                <w:rFonts w:cs="Calibri"/>
                <w:color w:val="000000"/>
                <w:sz w:val="18"/>
                <w:szCs w:val="18"/>
              </w:rPr>
              <w:t>10</w:t>
            </w:r>
          </w:p>
        </w:tc>
        <w:tc>
          <w:tcPr>
            <w:tcW w:w="1818" w:type="dxa"/>
            <w:shd w:val="clear" w:color="auto" w:fill="auto"/>
            <w:noWrap/>
            <w:vAlign w:val="center"/>
            <w:hideMark/>
          </w:tcPr>
          <w:p w14:paraId="0965E226" w14:textId="25F36257" w:rsidR="00DB1688" w:rsidRPr="00DB1688" w:rsidRDefault="00DB1688" w:rsidP="00DB1688">
            <w:pPr>
              <w:jc w:val="center"/>
              <w:rPr>
                <w:rFonts w:cs="Calibri"/>
                <w:color w:val="000000"/>
                <w:sz w:val="18"/>
                <w:szCs w:val="18"/>
                <w:lang w:val="en-ZA" w:eastAsia="en-ZA"/>
              </w:rPr>
            </w:pPr>
            <w:r w:rsidRPr="00DB1688">
              <w:rPr>
                <w:rFonts w:cs="Calibri"/>
                <w:color w:val="000000"/>
                <w:sz w:val="18"/>
                <w:szCs w:val="18"/>
              </w:rPr>
              <w:t>319 (30.6</w:t>
            </w:r>
          </w:p>
        </w:tc>
      </w:tr>
      <w:tr w:rsidR="00DB1688" w:rsidRPr="00DB1688" w14:paraId="386DC4AC" w14:textId="77777777" w:rsidTr="00DB1688">
        <w:trPr>
          <w:trHeight w:val="255"/>
        </w:trPr>
        <w:tc>
          <w:tcPr>
            <w:tcW w:w="4193" w:type="dxa"/>
            <w:shd w:val="clear" w:color="auto" w:fill="auto"/>
            <w:noWrap/>
            <w:vAlign w:val="center"/>
            <w:hideMark/>
          </w:tcPr>
          <w:p w14:paraId="609D15D9" w14:textId="25ECE3A1" w:rsidR="00DB1688" w:rsidRPr="00DB1688" w:rsidRDefault="00DB1688" w:rsidP="00DB1688">
            <w:pPr>
              <w:rPr>
                <w:rFonts w:cs="Calibri"/>
                <w:color w:val="000000"/>
                <w:sz w:val="18"/>
                <w:szCs w:val="18"/>
                <w:lang w:val="en-ZA" w:eastAsia="en-ZA"/>
              </w:rPr>
            </w:pPr>
            <w:r w:rsidRPr="00DB1688">
              <w:rPr>
                <w:rFonts w:cs="Calibri"/>
                <w:color w:val="000000"/>
                <w:sz w:val="18"/>
                <w:szCs w:val="18"/>
              </w:rPr>
              <w:t>Tuberculosis: pulmonary</w:t>
            </w:r>
          </w:p>
        </w:tc>
        <w:tc>
          <w:tcPr>
            <w:tcW w:w="890" w:type="dxa"/>
            <w:shd w:val="clear" w:color="auto" w:fill="auto"/>
            <w:noWrap/>
            <w:vAlign w:val="center"/>
          </w:tcPr>
          <w:p w14:paraId="055C03DF" w14:textId="5F738C17" w:rsidR="00DB1688" w:rsidRPr="00DB1688" w:rsidRDefault="00DB1688" w:rsidP="00DB1688">
            <w:pPr>
              <w:jc w:val="center"/>
              <w:rPr>
                <w:rFonts w:cs="Calibri"/>
                <w:color w:val="000000"/>
                <w:sz w:val="18"/>
                <w:szCs w:val="18"/>
                <w:lang w:val="en-ZA" w:eastAsia="en-ZA"/>
              </w:rPr>
            </w:pPr>
            <w:r w:rsidRPr="00DB1688">
              <w:rPr>
                <w:rFonts w:cs="Calibri"/>
                <w:color w:val="000000"/>
                <w:sz w:val="18"/>
                <w:szCs w:val="18"/>
              </w:rPr>
              <w:t>22</w:t>
            </w:r>
          </w:p>
        </w:tc>
        <w:tc>
          <w:tcPr>
            <w:tcW w:w="890" w:type="dxa"/>
            <w:shd w:val="clear" w:color="auto" w:fill="auto"/>
            <w:noWrap/>
            <w:vAlign w:val="center"/>
          </w:tcPr>
          <w:p w14:paraId="360D33EA" w14:textId="6ED2481D" w:rsidR="00DB1688" w:rsidRPr="00DB1688" w:rsidRDefault="00DB1688" w:rsidP="00DB1688">
            <w:pPr>
              <w:jc w:val="center"/>
              <w:rPr>
                <w:rFonts w:cs="Calibri"/>
                <w:color w:val="000000"/>
                <w:sz w:val="18"/>
                <w:szCs w:val="18"/>
                <w:lang w:val="en-ZA" w:eastAsia="en-ZA"/>
              </w:rPr>
            </w:pPr>
            <w:r w:rsidRPr="00DB1688">
              <w:rPr>
                <w:rFonts w:cs="Calibri"/>
                <w:color w:val="000000"/>
                <w:sz w:val="18"/>
                <w:szCs w:val="18"/>
              </w:rPr>
              <w:t>21</w:t>
            </w:r>
          </w:p>
        </w:tc>
        <w:tc>
          <w:tcPr>
            <w:tcW w:w="896" w:type="dxa"/>
            <w:shd w:val="clear" w:color="auto" w:fill="auto"/>
            <w:noWrap/>
            <w:vAlign w:val="center"/>
          </w:tcPr>
          <w:p w14:paraId="338D70CD" w14:textId="142560BF" w:rsidR="00DB1688" w:rsidRPr="00DB1688" w:rsidRDefault="00DB1688" w:rsidP="00DB1688">
            <w:pPr>
              <w:jc w:val="center"/>
              <w:rPr>
                <w:rFonts w:cs="Calibri"/>
                <w:color w:val="000000"/>
                <w:sz w:val="18"/>
                <w:szCs w:val="18"/>
                <w:lang w:val="en-ZA" w:eastAsia="en-ZA"/>
              </w:rPr>
            </w:pPr>
            <w:r w:rsidRPr="00DB1688">
              <w:rPr>
                <w:rFonts w:cs="Calibri"/>
                <w:color w:val="000000"/>
                <w:sz w:val="18"/>
                <w:szCs w:val="18"/>
              </w:rPr>
              <w:t>312</w:t>
            </w:r>
          </w:p>
        </w:tc>
        <w:tc>
          <w:tcPr>
            <w:tcW w:w="890" w:type="dxa"/>
            <w:shd w:val="clear" w:color="auto" w:fill="auto"/>
            <w:noWrap/>
            <w:vAlign w:val="center"/>
          </w:tcPr>
          <w:p w14:paraId="542D2550" w14:textId="78FD3B8D" w:rsidR="00DB1688" w:rsidRPr="00DB1688" w:rsidRDefault="00DB1688" w:rsidP="00DB1688">
            <w:pPr>
              <w:jc w:val="center"/>
              <w:rPr>
                <w:rFonts w:cs="Calibri"/>
                <w:color w:val="000000"/>
                <w:sz w:val="18"/>
                <w:szCs w:val="18"/>
                <w:lang w:val="en-ZA" w:eastAsia="en-ZA"/>
              </w:rPr>
            </w:pPr>
            <w:r w:rsidRPr="00DB1688">
              <w:rPr>
                <w:rFonts w:cs="Calibri"/>
                <w:color w:val="000000"/>
                <w:sz w:val="18"/>
                <w:szCs w:val="18"/>
              </w:rPr>
              <w:t>136</w:t>
            </w:r>
          </w:p>
        </w:tc>
        <w:tc>
          <w:tcPr>
            <w:tcW w:w="896" w:type="dxa"/>
            <w:shd w:val="clear" w:color="auto" w:fill="auto"/>
            <w:noWrap/>
            <w:vAlign w:val="center"/>
          </w:tcPr>
          <w:p w14:paraId="62FD5AC8" w14:textId="25E28AF5" w:rsidR="00DB1688" w:rsidRPr="00DB1688" w:rsidRDefault="00DB1688" w:rsidP="00DB1688">
            <w:pPr>
              <w:jc w:val="center"/>
              <w:rPr>
                <w:rFonts w:cs="Calibri"/>
                <w:color w:val="000000"/>
                <w:sz w:val="18"/>
                <w:szCs w:val="18"/>
                <w:lang w:val="en-ZA" w:eastAsia="en-ZA"/>
              </w:rPr>
            </w:pPr>
            <w:r w:rsidRPr="00DB1688">
              <w:rPr>
                <w:rFonts w:cs="Calibri"/>
                <w:color w:val="000000"/>
                <w:sz w:val="18"/>
                <w:szCs w:val="18"/>
              </w:rPr>
              <w:t>14</w:t>
            </w:r>
          </w:p>
        </w:tc>
        <w:tc>
          <w:tcPr>
            <w:tcW w:w="890" w:type="dxa"/>
            <w:shd w:val="clear" w:color="auto" w:fill="auto"/>
            <w:noWrap/>
            <w:vAlign w:val="center"/>
          </w:tcPr>
          <w:p w14:paraId="2C909A00" w14:textId="7EF9A0DB" w:rsidR="00DB1688" w:rsidRPr="00DB1688" w:rsidRDefault="00DB1688" w:rsidP="00DB1688">
            <w:pPr>
              <w:jc w:val="center"/>
              <w:rPr>
                <w:rFonts w:cs="Calibri"/>
                <w:color w:val="000000"/>
                <w:sz w:val="18"/>
                <w:szCs w:val="18"/>
                <w:lang w:val="en-ZA" w:eastAsia="en-ZA"/>
              </w:rPr>
            </w:pPr>
            <w:r w:rsidRPr="00DB1688">
              <w:rPr>
                <w:rFonts w:cs="Calibri"/>
                <w:color w:val="000000"/>
                <w:sz w:val="18"/>
                <w:szCs w:val="18"/>
              </w:rPr>
              <w:t>2</w:t>
            </w:r>
          </w:p>
        </w:tc>
        <w:tc>
          <w:tcPr>
            <w:tcW w:w="890" w:type="dxa"/>
            <w:shd w:val="clear" w:color="auto" w:fill="auto"/>
            <w:noWrap/>
            <w:vAlign w:val="center"/>
          </w:tcPr>
          <w:p w14:paraId="4270C8B1" w14:textId="499CF92E" w:rsidR="00DB1688" w:rsidRPr="00DB1688" w:rsidRDefault="00DB1688" w:rsidP="00DB1688">
            <w:pPr>
              <w:jc w:val="center"/>
              <w:rPr>
                <w:rFonts w:cs="Calibri"/>
                <w:color w:val="000000"/>
                <w:sz w:val="18"/>
                <w:szCs w:val="18"/>
                <w:lang w:val="en-ZA" w:eastAsia="en-ZA"/>
              </w:rPr>
            </w:pPr>
            <w:r w:rsidRPr="00DB1688">
              <w:rPr>
                <w:rFonts w:cs="Calibri"/>
                <w:color w:val="000000"/>
                <w:sz w:val="18"/>
                <w:szCs w:val="18"/>
              </w:rPr>
              <w:t>24</w:t>
            </w:r>
          </w:p>
        </w:tc>
        <w:tc>
          <w:tcPr>
            <w:tcW w:w="890" w:type="dxa"/>
            <w:shd w:val="clear" w:color="auto" w:fill="auto"/>
            <w:noWrap/>
            <w:vAlign w:val="center"/>
          </w:tcPr>
          <w:p w14:paraId="7BD00E35" w14:textId="26102ADC" w:rsidR="00DB1688" w:rsidRPr="00DB1688" w:rsidRDefault="00DB1688" w:rsidP="00DB1688">
            <w:pPr>
              <w:jc w:val="center"/>
              <w:rPr>
                <w:rFonts w:cs="Calibri"/>
                <w:color w:val="000000"/>
                <w:sz w:val="18"/>
                <w:szCs w:val="18"/>
                <w:lang w:val="en-ZA" w:eastAsia="en-ZA"/>
              </w:rPr>
            </w:pPr>
            <w:r w:rsidRPr="00DB1688">
              <w:rPr>
                <w:rFonts w:cs="Calibri"/>
                <w:color w:val="000000"/>
                <w:sz w:val="18"/>
                <w:szCs w:val="18"/>
              </w:rPr>
              <w:t>10</w:t>
            </w:r>
          </w:p>
        </w:tc>
        <w:tc>
          <w:tcPr>
            <w:tcW w:w="890" w:type="dxa"/>
            <w:shd w:val="clear" w:color="auto" w:fill="auto"/>
            <w:noWrap/>
            <w:vAlign w:val="center"/>
          </w:tcPr>
          <w:p w14:paraId="77BDF446" w14:textId="554908E5" w:rsidR="00DB1688" w:rsidRPr="00DB1688" w:rsidRDefault="00DB1688" w:rsidP="00DB1688">
            <w:pPr>
              <w:jc w:val="center"/>
              <w:rPr>
                <w:rFonts w:cs="Calibri"/>
                <w:color w:val="000000"/>
                <w:sz w:val="18"/>
                <w:szCs w:val="18"/>
                <w:lang w:val="en-ZA" w:eastAsia="en-ZA"/>
              </w:rPr>
            </w:pPr>
            <w:r w:rsidRPr="00DB1688">
              <w:rPr>
                <w:rFonts w:cs="Calibri"/>
                <w:color w:val="000000"/>
                <w:sz w:val="18"/>
                <w:szCs w:val="18"/>
              </w:rPr>
              <w:t>44</w:t>
            </w:r>
          </w:p>
        </w:tc>
        <w:tc>
          <w:tcPr>
            <w:tcW w:w="1818" w:type="dxa"/>
            <w:shd w:val="clear" w:color="auto" w:fill="auto"/>
            <w:noWrap/>
            <w:vAlign w:val="center"/>
            <w:hideMark/>
          </w:tcPr>
          <w:p w14:paraId="4D51065C" w14:textId="6DE72443" w:rsidR="00DB1688" w:rsidRPr="00DB1688" w:rsidRDefault="00DB1688" w:rsidP="00DB1688">
            <w:pPr>
              <w:jc w:val="center"/>
              <w:rPr>
                <w:rFonts w:cs="Calibri"/>
                <w:color w:val="000000"/>
                <w:sz w:val="18"/>
                <w:szCs w:val="18"/>
                <w:lang w:val="en-ZA" w:eastAsia="en-ZA"/>
              </w:rPr>
            </w:pPr>
            <w:r w:rsidRPr="00DB1688">
              <w:rPr>
                <w:rFonts w:cs="Calibri"/>
                <w:color w:val="000000"/>
                <w:sz w:val="18"/>
                <w:szCs w:val="18"/>
              </w:rPr>
              <w:t>585 (56.1)</w:t>
            </w:r>
          </w:p>
        </w:tc>
      </w:tr>
      <w:tr w:rsidR="00DB1688" w:rsidRPr="00DB1688" w14:paraId="751D103E" w14:textId="77777777" w:rsidTr="00DB1688">
        <w:trPr>
          <w:trHeight w:val="255"/>
        </w:trPr>
        <w:tc>
          <w:tcPr>
            <w:tcW w:w="4193" w:type="dxa"/>
            <w:shd w:val="clear" w:color="auto" w:fill="auto"/>
            <w:noWrap/>
            <w:vAlign w:val="center"/>
            <w:hideMark/>
          </w:tcPr>
          <w:p w14:paraId="661EDEBD" w14:textId="57670DD5" w:rsidR="00DB1688" w:rsidRPr="00DB1688" w:rsidRDefault="00DB1688" w:rsidP="00DB1688">
            <w:pPr>
              <w:rPr>
                <w:rFonts w:cs="Calibri"/>
                <w:color w:val="000000"/>
                <w:sz w:val="18"/>
                <w:szCs w:val="18"/>
                <w:lang w:val="en-ZA" w:eastAsia="en-ZA"/>
              </w:rPr>
            </w:pPr>
            <w:r w:rsidRPr="00DB1688">
              <w:rPr>
                <w:rFonts w:cs="Calibri"/>
                <w:color w:val="000000"/>
                <w:sz w:val="18"/>
                <w:szCs w:val="18"/>
              </w:rPr>
              <w:t>Waterborne illness outbreak - UNDEFINED</w:t>
            </w:r>
          </w:p>
        </w:tc>
        <w:tc>
          <w:tcPr>
            <w:tcW w:w="890" w:type="dxa"/>
            <w:shd w:val="clear" w:color="auto" w:fill="auto"/>
            <w:noWrap/>
            <w:vAlign w:val="center"/>
          </w:tcPr>
          <w:p w14:paraId="4953D3D9" w14:textId="278A8902" w:rsidR="00DB1688" w:rsidRPr="00DB1688" w:rsidRDefault="00DB1688" w:rsidP="00DB1688">
            <w:pPr>
              <w:jc w:val="center"/>
              <w:rPr>
                <w:rFonts w:cs="Calibri"/>
                <w:color w:val="000000"/>
                <w:sz w:val="18"/>
                <w:szCs w:val="18"/>
                <w:lang w:val="en-ZA" w:eastAsia="en-ZA"/>
              </w:rPr>
            </w:pPr>
            <w:r w:rsidRPr="00DB1688">
              <w:rPr>
                <w:rFonts w:cs="Calibri"/>
                <w:color w:val="000000"/>
                <w:sz w:val="18"/>
                <w:szCs w:val="18"/>
              </w:rPr>
              <w:t>0</w:t>
            </w:r>
          </w:p>
        </w:tc>
        <w:tc>
          <w:tcPr>
            <w:tcW w:w="890" w:type="dxa"/>
            <w:shd w:val="clear" w:color="auto" w:fill="auto"/>
            <w:noWrap/>
            <w:vAlign w:val="center"/>
          </w:tcPr>
          <w:p w14:paraId="2FF307D8" w14:textId="08B6E965" w:rsidR="00DB1688" w:rsidRPr="00DB1688" w:rsidRDefault="00DB1688" w:rsidP="00DB1688">
            <w:pPr>
              <w:jc w:val="center"/>
              <w:rPr>
                <w:rFonts w:cs="Calibri"/>
                <w:color w:val="000000"/>
                <w:sz w:val="18"/>
                <w:szCs w:val="18"/>
                <w:lang w:val="en-ZA" w:eastAsia="en-ZA"/>
              </w:rPr>
            </w:pPr>
            <w:r w:rsidRPr="00DB1688">
              <w:rPr>
                <w:rFonts w:cs="Calibri"/>
                <w:color w:val="000000"/>
                <w:sz w:val="18"/>
                <w:szCs w:val="18"/>
              </w:rPr>
              <w:t>0</w:t>
            </w:r>
          </w:p>
        </w:tc>
        <w:tc>
          <w:tcPr>
            <w:tcW w:w="896" w:type="dxa"/>
            <w:shd w:val="clear" w:color="auto" w:fill="auto"/>
            <w:noWrap/>
            <w:vAlign w:val="center"/>
          </w:tcPr>
          <w:p w14:paraId="1980C569" w14:textId="6C248F18" w:rsidR="00DB1688" w:rsidRPr="00DB1688" w:rsidRDefault="00DB1688" w:rsidP="00DB1688">
            <w:pPr>
              <w:jc w:val="center"/>
              <w:rPr>
                <w:rFonts w:cs="Calibri"/>
                <w:color w:val="000000"/>
                <w:sz w:val="18"/>
                <w:szCs w:val="18"/>
                <w:lang w:val="en-ZA" w:eastAsia="en-ZA"/>
              </w:rPr>
            </w:pPr>
            <w:r w:rsidRPr="00DB1688">
              <w:rPr>
                <w:rFonts w:cs="Calibri"/>
                <w:color w:val="000000"/>
                <w:sz w:val="18"/>
                <w:szCs w:val="18"/>
              </w:rPr>
              <w:t>1</w:t>
            </w:r>
          </w:p>
        </w:tc>
        <w:tc>
          <w:tcPr>
            <w:tcW w:w="890" w:type="dxa"/>
            <w:shd w:val="clear" w:color="auto" w:fill="auto"/>
            <w:noWrap/>
            <w:vAlign w:val="center"/>
          </w:tcPr>
          <w:p w14:paraId="7C21FBBF" w14:textId="51928FE4" w:rsidR="00DB1688" w:rsidRPr="00DB1688" w:rsidRDefault="00DB1688" w:rsidP="00DB1688">
            <w:pPr>
              <w:jc w:val="center"/>
              <w:rPr>
                <w:rFonts w:cs="Calibri"/>
                <w:color w:val="000000"/>
                <w:sz w:val="18"/>
                <w:szCs w:val="18"/>
                <w:lang w:val="en-ZA" w:eastAsia="en-ZA"/>
              </w:rPr>
            </w:pPr>
            <w:r w:rsidRPr="00DB1688">
              <w:rPr>
                <w:rFonts w:cs="Calibri"/>
                <w:color w:val="000000"/>
                <w:sz w:val="18"/>
                <w:szCs w:val="18"/>
              </w:rPr>
              <w:t>0</w:t>
            </w:r>
          </w:p>
        </w:tc>
        <w:tc>
          <w:tcPr>
            <w:tcW w:w="896" w:type="dxa"/>
            <w:shd w:val="clear" w:color="auto" w:fill="auto"/>
            <w:noWrap/>
            <w:vAlign w:val="center"/>
          </w:tcPr>
          <w:p w14:paraId="3EC3CDD7" w14:textId="7EA7078C" w:rsidR="00DB1688" w:rsidRPr="00DB1688" w:rsidRDefault="00DB1688" w:rsidP="00DB1688">
            <w:pPr>
              <w:jc w:val="center"/>
              <w:rPr>
                <w:rFonts w:cs="Calibri"/>
                <w:color w:val="000000"/>
                <w:sz w:val="18"/>
                <w:szCs w:val="18"/>
                <w:lang w:val="en-ZA" w:eastAsia="en-ZA"/>
              </w:rPr>
            </w:pPr>
            <w:r w:rsidRPr="00DB1688">
              <w:rPr>
                <w:rFonts w:cs="Calibri"/>
                <w:color w:val="000000"/>
                <w:sz w:val="18"/>
                <w:szCs w:val="18"/>
              </w:rPr>
              <w:t>0</w:t>
            </w:r>
          </w:p>
        </w:tc>
        <w:tc>
          <w:tcPr>
            <w:tcW w:w="890" w:type="dxa"/>
            <w:shd w:val="clear" w:color="auto" w:fill="auto"/>
            <w:noWrap/>
            <w:vAlign w:val="center"/>
          </w:tcPr>
          <w:p w14:paraId="78BC89E4" w14:textId="68D99160" w:rsidR="00DB1688" w:rsidRPr="00DB1688" w:rsidRDefault="00DB1688" w:rsidP="00DB1688">
            <w:pPr>
              <w:jc w:val="center"/>
              <w:rPr>
                <w:rFonts w:cs="Calibri"/>
                <w:color w:val="000000"/>
                <w:sz w:val="18"/>
                <w:szCs w:val="18"/>
                <w:lang w:val="en-ZA" w:eastAsia="en-ZA"/>
              </w:rPr>
            </w:pPr>
            <w:r w:rsidRPr="00DB1688">
              <w:rPr>
                <w:rFonts w:cs="Calibri"/>
                <w:color w:val="000000"/>
                <w:sz w:val="18"/>
                <w:szCs w:val="18"/>
              </w:rPr>
              <w:t>0</w:t>
            </w:r>
          </w:p>
        </w:tc>
        <w:tc>
          <w:tcPr>
            <w:tcW w:w="890" w:type="dxa"/>
            <w:shd w:val="clear" w:color="auto" w:fill="auto"/>
            <w:noWrap/>
            <w:vAlign w:val="center"/>
          </w:tcPr>
          <w:p w14:paraId="7402F965" w14:textId="7DAAF21A" w:rsidR="00DB1688" w:rsidRPr="00DB1688" w:rsidRDefault="00DB1688" w:rsidP="00DB1688">
            <w:pPr>
              <w:jc w:val="center"/>
              <w:rPr>
                <w:rFonts w:cs="Calibri"/>
                <w:color w:val="000000"/>
                <w:sz w:val="18"/>
                <w:szCs w:val="18"/>
                <w:lang w:val="en-ZA" w:eastAsia="en-ZA"/>
              </w:rPr>
            </w:pPr>
            <w:r w:rsidRPr="00DB1688">
              <w:rPr>
                <w:rFonts w:cs="Calibri"/>
                <w:color w:val="000000"/>
                <w:sz w:val="18"/>
                <w:szCs w:val="18"/>
              </w:rPr>
              <w:t>0</w:t>
            </w:r>
          </w:p>
        </w:tc>
        <w:tc>
          <w:tcPr>
            <w:tcW w:w="890" w:type="dxa"/>
            <w:shd w:val="clear" w:color="auto" w:fill="auto"/>
            <w:noWrap/>
            <w:vAlign w:val="center"/>
          </w:tcPr>
          <w:p w14:paraId="3126846A" w14:textId="2216D4AC" w:rsidR="00DB1688" w:rsidRPr="00DB1688" w:rsidRDefault="00DB1688" w:rsidP="00DB1688">
            <w:pPr>
              <w:jc w:val="center"/>
              <w:rPr>
                <w:rFonts w:cs="Calibri"/>
                <w:color w:val="000000"/>
                <w:sz w:val="18"/>
                <w:szCs w:val="18"/>
                <w:lang w:val="en-ZA" w:eastAsia="en-ZA"/>
              </w:rPr>
            </w:pPr>
            <w:r w:rsidRPr="00DB1688">
              <w:rPr>
                <w:rFonts w:cs="Calibri"/>
                <w:color w:val="000000"/>
                <w:sz w:val="18"/>
                <w:szCs w:val="18"/>
              </w:rPr>
              <w:t>0</w:t>
            </w:r>
          </w:p>
        </w:tc>
        <w:tc>
          <w:tcPr>
            <w:tcW w:w="890" w:type="dxa"/>
            <w:shd w:val="clear" w:color="auto" w:fill="auto"/>
            <w:noWrap/>
            <w:vAlign w:val="center"/>
          </w:tcPr>
          <w:p w14:paraId="2DB29F90" w14:textId="60E97C76" w:rsidR="00DB1688" w:rsidRPr="00DB1688" w:rsidRDefault="00DB1688" w:rsidP="00DB1688">
            <w:pPr>
              <w:jc w:val="center"/>
              <w:rPr>
                <w:rFonts w:cs="Calibri"/>
                <w:color w:val="000000"/>
                <w:sz w:val="18"/>
                <w:szCs w:val="18"/>
                <w:lang w:val="en-ZA" w:eastAsia="en-ZA"/>
              </w:rPr>
            </w:pPr>
            <w:r w:rsidRPr="00DB1688">
              <w:rPr>
                <w:rFonts w:cs="Calibri"/>
                <w:color w:val="000000"/>
                <w:sz w:val="18"/>
                <w:szCs w:val="18"/>
              </w:rPr>
              <w:t>0</w:t>
            </w:r>
          </w:p>
        </w:tc>
        <w:tc>
          <w:tcPr>
            <w:tcW w:w="1818" w:type="dxa"/>
            <w:shd w:val="clear" w:color="auto" w:fill="auto"/>
            <w:noWrap/>
            <w:vAlign w:val="center"/>
            <w:hideMark/>
          </w:tcPr>
          <w:p w14:paraId="38A034F9" w14:textId="78589A9F" w:rsidR="00DB1688" w:rsidRPr="00DB1688" w:rsidRDefault="00DB1688" w:rsidP="00DB1688">
            <w:pPr>
              <w:jc w:val="center"/>
              <w:rPr>
                <w:rFonts w:cs="Calibri"/>
                <w:color w:val="000000"/>
                <w:sz w:val="18"/>
                <w:szCs w:val="18"/>
                <w:lang w:val="en-ZA" w:eastAsia="en-ZA"/>
              </w:rPr>
            </w:pPr>
            <w:r w:rsidRPr="00DB1688">
              <w:rPr>
                <w:rFonts w:cs="Calibri"/>
                <w:color w:val="000000"/>
                <w:sz w:val="18"/>
                <w:szCs w:val="18"/>
              </w:rPr>
              <w:t>1 (0.1)</w:t>
            </w:r>
          </w:p>
        </w:tc>
      </w:tr>
      <w:tr w:rsidR="007930FC" w:rsidRPr="00DB1688" w14:paraId="2C315364" w14:textId="77777777" w:rsidTr="007930FC">
        <w:trPr>
          <w:trHeight w:val="255"/>
        </w:trPr>
        <w:tc>
          <w:tcPr>
            <w:tcW w:w="4193" w:type="dxa"/>
            <w:noWrap/>
            <w:hideMark/>
          </w:tcPr>
          <w:p w14:paraId="0C03B5D1" w14:textId="77777777" w:rsidR="007930FC" w:rsidRPr="00DB1688" w:rsidRDefault="007930FC" w:rsidP="007367AF">
            <w:pPr>
              <w:rPr>
                <w:rFonts w:cs="Calibri"/>
                <w:b/>
                <w:bCs/>
                <w:color w:val="000000"/>
                <w:sz w:val="18"/>
                <w:szCs w:val="18"/>
                <w:lang w:val="en-ZA" w:eastAsia="en-ZA"/>
              </w:rPr>
            </w:pPr>
            <w:r w:rsidRPr="00DB1688">
              <w:rPr>
                <w:rFonts w:cs="Calibri"/>
                <w:b/>
                <w:bCs/>
                <w:color w:val="000000"/>
                <w:sz w:val="18"/>
                <w:szCs w:val="18"/>
                <w:lang w:val="en-ZA" w:eastAsia="en-ZA"/>
              </w:rPr>
              <w:t xml:space="preserve"> Total (%)</w:t>
            </w:r>
          </w:p>
        </w:tc>
        <w:tc>
          <w:tcPr>
            <w:tcW w:w="890" w:type="dxa"/>
            <w:noWrap/>
            <w:hideMark/>
          </w:tcPr>
          <w:p w14:paraId="4AA821B5" w14:textId="20DE24DE" w:rsidR="00CF3105" w:rsidRDefault="00DB1688" w:rsidP="00CF3105">
            <w:pPr>
              <w:jc w:val="center"/>
              <w:rPr>
                <w:rFonts w:cs="Calibri"/>
                <w:b/>
                <w:bCs/>
                <w:color w:val="000000"/>
                <w:sz w:val="18"/>
                <w:szCs w:val="18"/>
                <w:lang w:val="en-ZA" w:eastAsia="en-ZA"/>
              </w:rPr>
            </w:pPr>
            <w:r>
              <w:rPr>
                <w:rFonts w:cs="Calibri"/>
                <w:b/>
                <w:bCs/>
                <w:color w:val="000000"/>
                <w:sz w:val="18"/>
                <w:szCs w:val="18"/>
                <w:lang w:val="en-ZA" w:eastAsia="en-ZA"/>
              </w:rPr>
              <w:t>37</w:t>
            </w:r>
          </w:p>
          <w:p w14:paraId="0562BF83" w14:textId="3959F210" w:rsidR="007930FC" w:rsidRPr="00DB1688" w:rsidRDefault="007930FC" w:rsidP="00CF3105">
            <w:pPr>
              <w:jc w:val="center"/>
              <w:rPr>
                <w:rFonts w:cs="Calibri"/>
                <w:b/>
                <w:bCs/>
                <w:color w:val="000000"/>
                <w:sz w:val="18"/>
                <w:szCs w:val="18"/>
                <w:lang w:val="en-ZA" w:eastAsia="en-ZA"/>
              </w:rPr>
            </w:pPr>
            <w:r w:rsidRPr="00DB1688">
              <w:rPr>
                <w:rFonts w:cs="Calibri"/>
                <w:b/>
                <w:bCs/>
                <w:color w:val="000000"/>
                <w:sz w:val="18"/>
                <w:szCs w:val="18"/>
                <w:lang w:val="en-ZA" w:eastAsia="en-ZA"/>
              </w:rPr>
              <w:t>(3.3)</w:t>
            </w:r>
          </w:p>
        </w:tc>
        <w:tc>
          <w:tcPr>
            <w:tcW w:w="890" w:type="dxa"/>
            <w:noWrap/>
            <w:hideMark/>
          </w:tcPr>
          <w:p w14:paraId="501EDA8A" w14:textId="79B87206" w:rsidR="00DB1688" w:rsidRDefault="00DB1688" w:rsidP="00CF3105">
            <w:pPr>
              <w:jc w:val="center"/>
              <w:rPr>
                <w:rFonts w:cs="Calibri"/>
                <w:b/>
                <w:bCs/>
                <w:color w:val="000000"/>
                <w:sz w:val="18"/>
                <w:szCs w:val="18"/>
                <w:lang w:val="en-ZA" w:eastAsia="en-ZA"/>
              </w:rPr>
            </w:pPr>
            <w:r>
              <w:rPr>
                <w:rFonts w:cs="Calibri"/>
                <w:b/>
                <w:bCs/>
                <w:color w:val="000000"/>
                <w:sz w:val="18"/>
                <w:szCs w:val="18"/>
                <w:lang w:val="en-ZA" w:eastAsia="en-ZA"/>
              </w:rPr>
              <w:t>24</w:t>
            </w:r>
          </w:p>
          <w:p w14:paraId="3859BAFD" w14:textId="05391199" w:rsidR="007930FC" w:rsidRPr="00DB1688" w:rsidRDefault="007930FC" w:rsidP="00CF3105">
            <w:pPr>
              <w:jc w:val="center"/>
              <w:rPr>
                <w:rFonts w:cs="Calibri"/>
                <w:b/>
                <w:bCs/>
                <w:color w:val="000000"/>
                <w:sz w:val="18"/>
                <w:szCs w:val="18"/>
                <w:lang w:val="en-ZA" w:eastAsia="en-ZA"/>
              </w:rPr>
            </w:pPr>
            <w:r w:rsidRPr="00DB1688">
              <w:rPr>
                <w:rFonts w:cs="Calibri"/>
                <w:b/>
                <w:bCs/>
                <w:color w:val="000000"/>
                <w:sz w:val="18"/>
                <w:szCs w:val="18"/>
                <w:lang w:val="en-ZA" w:eastAsia="en-ZA"/>
              </w:rPr>
              <w:t>(</w:t>
            </w:r>
            <w:r w:rsidR="00DB1688">
              <w:rPr>
                <w:rFonts w:cs="Calibri"/>
                <w:b/>
                <w:bCs/>
                <w:color w:val="000000"/>
                <w:sz w:val="18"/>
                <w:szCs w:val="18"/>
                <w:lang w:val="en-ZA" w:eastAsia="en-ZA"/>
              </w:rPr>
              <w:t>2.3</w:t>
            </w:r>
            <w:r w:rsidRPr="00DB1688">
              <w:rPr>
                <w:rFonts w:cs="Calibri"/>
                <w:b/>
                <w:bCs/>
                <w:color w:val="000000"/>
                <w:sz w:val="18"/>
                <w:szCs w:val="18"/>
                <w:lang w:val="en-ZA" w:eastAsia="en-ZA"/>
              </w:rPr>
              <w:t>)</w:t>
            </w:r>
          </w:p>
        </w:tc>
        <w:tc>
          <w:tcPr>
            <w:tcW w:w="896" w:type="dxa"/>
            <w:noWrap/>
            <w:hideMark/>
          </w:tcPr>
          <w:p w14:paraId="656750CD" w14:textId="4AF4352C" w:rsidR="007930FC" w:rsidRPr="00DB1688" w:rsidRDefault="00DB1688" w:rsidP="00CF3105">
            <w:pPr>
              <w:jc w:val="center"/>
              <w:rPr>
                <w:rFonts w:cs="Calibri"/>
                <w:b/>
                <w:bCs/>
                <w:color w:val="000000"/>
                <w:sz w:val="18"/>
                <w:szCs w:val="18"/>
                <w:lang w:val="en-ZA" w:eastAsia="en-ZA"/>
              </w:rPr>
            </w:pPr>
            <w:r>
              <w:rPr>
                <w:rFonts w:cs="Calibri"/>
                <w:b/>
                <w:bCs/>
                <w:color w:val="000000"/>
                <w:sz w:val="18"/>
                <w:szCs w:val="18"/>
                <w:lang w:val="en-ZA" w:eastAsia="en-ZA"/>
              </w:rPr>
              <w:t>638</w:t>
            </w:r>
            <w:r w:rsidR="007930FC" w:rsidRPr="00DB1688">
              <w:rPr>
                <w:rFonts w:cs="Calibri"/>
                <w:b/>
                <w:bCs/>
                <w:color w:val="000000"/>
                <w:sz w:val="18"/>
                <w:szCs w:val="18"/>
                <w:lang w:val="en-ZA" w:eastAsia="en-ZA"/>
              </w:rPr>
              <w:t xml:space="preserve"> (6</w:t>
            </w:r>
            <w:r>
              <w:rPr>
                <w:rFonts w:cs="Calibri"/>
                <w:b/>
                <w:bCs/>
                <w:color w:val="000000"/>
                <w:sz w:val="18"/>
                <w:szCs w:val="18"/>
                <w:lang w:val="en-ZA" w:eastAsia="en-ZA"/>
              </w:rPr>
              <w:t>1.2</w:t>
            </w:r>
            <w:r w:rsidR="007930FC" w:rsidRPr="00DB1688">
              <w:rPr>
                <w:rFonts w:cs="Calibri"/>
                <w:b/>
                <w:bCs/>
                <w:color w:val="000000"/>
                <w:sz w:val="18"/>
                <w:szCs w:val="18"/>
                <w:lang w:val="en-ZA" w:eastAsia="en-ZA"/>
              </w:rPr>
              <w:t>2.8)</w:t>
            </w:r>
          </w:p>
        </w:tc>
        <w:tc>
          <w:tcPr>
            <w:tcW w:w="890" w:type="dxa"/>
            <w:noWrap/>
            <w:hideMark/>
          </w:tcPr>
          <w:p w14:paraId="5921F1B4" w14:textId="77777777" w:rsidR="00CF3105" w:rsidRDefault="00DB1688" w:rsidP="00CF3105">
            <w:pPr>
              <w:jc w:val="center"/>
              <w:rPr>
                <w:rFonts w:cs="Calibri"/>
                <w:b/>
                <w:bCs/>
                <w:color w:val="000000"/>
                <w:sz w:val="18"/>
                <w:szCs w:val="18"/>
                <w:lang w:val="en-ZA" w:eastAsia="en-ZA"/>
              </w:rPr>
            </w:pPr>
            <w:r>
              <w:rPr>
                <w:rFonts w:cs="Calibri"/>
                <w:b/>
                <w:bCs/>
                <w:color w:val="000000"/>
                <w:sz w:val="18"/>
                <w:szCs w:val="18"/>
                <w:lang w:val="en-ZA" w:eastAsia="en-ZA"/>
              </w:rPr>
              <w:t>180</w:t>
            </w:r>
          </w:p>
          <w:p w14:paraId="4793C0F5" w14:textId="538CBC55" w:rsidR="007930FC" w:rsidRPr="00DB1688" w:rsidRDefault="007930FC" w:rsidP="00CF3105">
            <w:pPr>
              <w:jc w:val="center"/>
              <w:rPr>
                <w:rFonts w:cs="Calibri"/>
                <w:b/>
                <w:bCs/>
                <w:color w:val="000000"/>
                <w:sz w:val="18"/>
                <w:szCs w:val="18"/>
                <w:lang w:val="en-ZA" w:eastAsia="en-ZA"/>
              </w:rPr>
            </w:pPr>
            <w:r w:rsidRPr="00DB1688">
              <w:rPr>
                <w:rFonts w:cs="Calibri"/>
                <w:b/>
                <w:bCs/>
                <w:color w:val="000000"/>
                <w:sz w:val="18"/>
                <w:szCs w:val="18"/>
                <w:lang w:val="en-ZA" w:eastAsia="en-ZA"/>
              </w:rPr>
              <w:t>(</w:t>
            </w:r>
            <w:r w:rsidR="00DB1688">
              <w:rPr>
                <w:rFonts w:cs="Calibri"/>
                <w:b/>
                <w:bCs/>
                <w:color w:val="000000"/>
                <w:sz w:val="18"/>
                <w:szCs w:val="18"/>
                <w:lang w:val="en-ZA" w:eastAsia="en-ZA"/>
              </w:rPr>
              <w:t>17.3</w:t>
            </w:r>
            <w:r w:rsidRPr="00DB1688">
              <w:rPr>
                <w:rFonts w:cs="Calibri"/>
                <w:b/>
                <w:bCs/>
                <w:color w:val="000000"/>
                <w:sz w:val="18"/>
                <w:szCs w:val="18"/>
                <w:lang w:val="en-ZA" w:eastAsia="en-ZA"/>
              </w:rPr>
              <w:t>)</w:t>
            </w:r>
          </w:p>
        </w:tc>
        <w:tc>
          <w:tcPr>
            <w:tcW w:w="896" w:type="dxa"/>
            <w:noWrap/>
            <w:hideMark/>
          </w:tcPr>
          <w:p w14:paraId="5054239B" w14:textId="77777777" w:rsidR="00CF3105" w:rsidRDefault="00DB1688" w:rsidP="00CF3105">
            <w:pPr>
              <w:jc w:val="center"/>
              <w:rPr>
                <w:rFonts w:cs="Calibri"/>
                <w:b/>
                <w:bCs/>
                <w:color w:val="000000"/>
                <w:sz w:val="18"/>
                <w:szCs w:val="18"/>
                <w:lang w:val="en-ZA" w:eastAsia="en-ZA"/>
              </w:rPr>
            </w:pPr>
            <w:r>
              <w:rPr>
                <w:rFonts w:cs="Calibri"/>
                <w:b/>
                <w:bCs/>
                <w:color w:val="000000"/>
                <w:sz w:val="18"/>
                <w:szCs w:val="18"/>
                <w:lang w:val="en-ZA" w:eastAsia="en-ZA"/>
              </w:rPr>
              <w:t>22</w:t>
            </w:r>
          </w:p>
          <w:p w14:paraId="0A5E53D8" w14:textId="5AFA5322" w:rsidR="007930FC" w:rsidRPr="00DB1688" w:rsidRDefault="00DB1688" w:rsidP="00CF3105">
            <w:pPr>
              <w:jc w:val="center"/>
              <w:rPr>
                <w:rFonts w:cs="Calibri"/>
                <w:b/>
                <w:bCs/>
                <w:color w:val="000000"/>
                <w:sz w:val="18"/>
                <w:szCs w:val="18"/>
                <w:lang w:val="en-ZA" w:eastAsia="en-ZA"/>
              </w:rPr>
            </w:pPr>
            <w:r w:rsidRPr="00DB1688">
              <w:rPr>
                <w:rFonts w:cs="Calibri"/>
                <w:b/>
                <w:bCs/>
                <w:color w:val="000000"/>
                <w:sz w:val="18"/>
                <w:szCs w:val="18"/>
                <w:lang w:val="en-ZA" w:eastAsia="en-ZA"/>
              </w:rPr>
              <w:t xml:space="preserve"> </w:t>
            </w:r>
            <w:r w:rsidR="007930FC" w:rsidRPr="00DB1688">
              <w:rPr>
                <w:rFonts w:cs="Calibri"/>
                <w:b/>
                <w:bCs/>
                <w:color w:val="000000"/>
                <w:sz w:val="18"/>
                <w:szCs w:val="18"/>
                <w:lang w:val="en-ZA" w:eastAsia="en-ZA"/>
              </w:rPr>
              <w:t>(</w:t>
            </w:r>
            <w:r>
              <w:rPr>
                <w:rFonts w:cs="Calibri"/>
                <w:b/>
                <w:bCs/>
                <w:color w:val="000000"/>
                <w:sz w:val="18"/>
                <w:szCs w:val="18"/>
                <w:lang w:val="en-ZA" w:eastAsia="en-ZA"/>
              </w:rPr>
              <w:t>2.1</w:t>
            </w:r>
            <w:r w:rsidR="007930FC" w:rsidRPr="00DB1688">
              <w:rPr>
                <w:rFonts w:cs="Calibri"/>
                <w:b/>
                <w:bCs/>
                <w:color w:val="000000"/>
                <w:sz w:val="18"/>
                <w:szCs w:val="18"/>
                <w:lang w:val="en-ZA" w:eastAsia="en-ZA"/>
              </w:rPr>
              <w:t>)</w:t>
            </w:r>
          </w:p>
        </w:tc>
        <w:tc>
          <w:tcPr>
            <w:tcW w:w="890" w:type="dxa"/>
            <w:noWrap/>
            <w:hideMark/>
          </w:tcPr>
          <w:p w14:paraId="1479BC6C" w14:textId="77777777" w:rsidR="00CF3105" w:rsidRDefault="00DB1688" w:rsidP="00CF3105">
            <w:pPr>
              <w:jc w:val="center"/>
              <w:rPr>
                <w:rFonts w:cs="Calibri"/>
                <w:b/>
                <w:bCs/>
                <w:color w:val="000000"/>
                <w:sz w:val="18"/>
                <w:szCs w:val="18"/>
                <w:lang w:val="en-ZA" w:eastAsia="en-ZA"/>
              </w:rPr>
            </w:pPr>
            <w:r>
              <w:rPr>
                <w:rFonts w:cs="Calibri"/>
                <w:b/>
                <w:bCs/>
                <w:color w:val="000000"/>
                <w:sz w:val="18"/>
                <w:szCs w:val="18"/>
                <w:lang w:val="en-ZA" w:eastAsia="en-ZA"/>
              </w:rPr>
              <w:t>12</w:t>
            </w:r>
            <w:r w:rsidR="007930FC" w:rsidRPr="00DB1688">
              <w:rPr>
                <w:rFonts w:cs="Calibri"/>
                <w:b/>
                <w:bCs/>
                <w:color w:val="000000"/>
                <w:sz w:val="18"/>
                <w:szCs w:val="18"/>
                <w:lang w:val="en-ZA" w:eastAsia="en-ZA"/>
              </w:rPr>
              <w:t xml:space="preserve"> </w:t>
            </w:r>
          </w:p>
          <w:p w14:paraId="5FC33AF7" w14:textId="46826C18" w:rsidR="007930FC" w:rsidRPr="00DB1688" w:rsidRDefault="007930FC" w:rsidP="00CF3105">
            <w:pPr>
              <w:jc w:val="center"/>
              <w:rPr>
                <w:rFonts w:cs="Calibri"/>
                <w:b/>
                <w:bCs/>
                <w:color w:val="000000"/>
                <w:sz w:val="18"/>
                <w:szCs w:val="18"/>
                <w:lang w:val="en-ZA" w:eastAsia="en-ZA"/>
              </w:rPr>
            </w:pPr>
            <w:r w:rsidRPr="00DB1688">
              <w:rPr>
                <w:rFonts w:cs="Calibri"/>
                <w:b/>
                <w:bCs/>
                <w:color w:val="000000"/>
                <w:sz w:val="18"/>
                <w:szCs w:val="18"/>
                <w:lang w:val="en-ZA" w:eastAsia="en-ZA"/>
              </w:rPr>
              <w:t>(1.</w:t>
            </w:r>
            <w:r w:rsidR="00DB1688">
              <w:rPr>
                <w:rFonts w:cs="Calibri"/>
                <w:b/>
                <w:bCs/>
                <w:color w:val="000000"/>
                <w:sz w:val="18"/>
                <w:szCs w:val="18"/>
                <w:lang w:val="en-ZA" w:eastAsia="en-ZA"/>
              </w:rPr>
              <w:t>2</w:t>
            </w:r>
            <w:r w:rsidRPr="00DB1688">
              <w:rPr>
                <w:rFonts w:cs="Calibri"/>
                <w:b/>
                <w:bCs/>
                <w:color w:val="000000"/>
                <w:sz w:val="18"/>
                <w:szCs w:val="18"/>
                <w:lang w:val="en-ZA" w:eastAsia="en-ZA"/>
              </w:rPr>
              <w:t>)</w:t>
            </w:r>
          </w:p>
        </w:tc>
        <w:tc>
          <w:tcPr>
            <w:tcW w:w="890" w:type="dxa"/>
            <w:noWrap/>
            <w:hideMark/>
          </w:tcPr>
          <w:p w14:paraId="60B43CB8" w14:textId="77777777" w:rsidR="00CF3105" w:rsidRDefault="00707F65" w:rsidP="00CF3105">
            <w:pPr>
              <w:jc w:val="center"/>
              <w:rPr>
                <w:rFonts w:cs="Calibri"/>
                <w:b/>
                <w:bCs/>
                <w:color w:val="000000"/>
                <w:sz w:val="18"/>
                <w:szCs w:val="18"/>
                <w:lang w:val="en-ZA" w:eastAsia="en-ZA"/>
              </w:rPr>
            </w:pPr>
            <w:r>
              <w:rPr>
                <w:rFonts w:cs="Calibri"/>
                <w:b/>
                <w:bCs/>
                <w:color w:val="000000"/>
                <w:sz w:val="18"/>
                <w:szCs w:val="18"/>
                <w:lang w:val="en-ZA" w:eastAsia="en-ZA"/>
              </w:rPr>
              <w:t>27</w:t>
            </w:r>
            <w:r w:rsidR="007930FC" w:rsidRPr="00DB1688">
              <w:rPr>
                <w:rFonts w:cs="Calibri"/>
                <w:b/>
                <w:bCs/>
                <w:color w:val="000000"/>
                <w:sz w:val="18"/>
                <w:szCs w:val="18"/>
                <w:lang w:val="en-ZA" w:eastAsia="en-ZA"/>
              </w:rPr>
              <w:t>(</w:t>
            </w:r>
          </w:p>
          <w:p w14:paraId="5FBA0A18" w14:textId="78D3641A" w:rsidR="007930FC" w:rsidRPr="00DB1688" w:rsidRDefault="007930FC" w:rsidP="00CF3105">
            <w:pPr>
              <w:jc w:val="center"/>
              <w:rPr>
                <w:rFonts w:cs="Calibri"/>
                <w:b/>
                <w:bCs/>
                <w:color w:val="000000"/>
                <w:sz w:val="18"/>
                <w:szCs w:val="18"/>
                <w:lang w:val="en-ZA" w:eastAsia="en-ZA"/>
              </w:rPr>
            </w:pPr>
            <w:r w:rsidRPr="00DB1688">
              <w:rPr>
                <w:rFonts w:cs="Calibri"/>
                <w:b/>
                <w:bCs/>
                <w:color w:val="000000"/>
                <w:sz w:val="18"/>
                <w:szCs w:val="18"/>
                <w:lang w:val="en-ZA" w:eastAsia="en-ZA"/>
              </w:rPr>
              <w:t>2.</w:t>
            </w:r>
            <w:r w:rsidR="00707F65">
              <w:rPr>
                <w:rFonts w:cs="Calibri"/>
                <w:b/>
                <w:bCs/>
                <w:color w:val="000000"/>
                <w:sz w:val="18"/>
                <w:szCs w:val="18"/>
                <w:lang w:val="en-ZA" w:eastAsia="en-ZA"/>
              </w:rPr>
              <w:t>6</w:t>
            </w:r>
            <w:r w:rsidRPr="00DB1688">
              <w:rPr>
                <w:rFonts w:cs="Calibri"/>
                <w:b/>
                <w:bCs/>
                <w:color w:val="000000"/>
                <w:sz w:val="18"/>
                <w:szCs w:val="18"/>
                <w:lang w:val="en-ZA" w:eastAsia="en-ZA"/>
              </w:rPr>
              <w:t>)</w:t>
            </w:r>
          </w:p>
        </w:tc>
        <w:tc>
          <w:tcPr>
            <w:tcW w:w="890" w:type="dxa"/>
            <w:noWrap/>
            <w:hideMark/>
          </w:tcPr>
          <w:p w14:paraId="38337C88" w14:textId="77777777" w:rsidR="00CF3105" w:rsidRDefault="00707F65" w:rsidP="00CF3105">
            <w:pPr>
              <w:jc w:val="center"/>
              <w:rPr>
                <w:rFonts w:cs="Calibri"/>
                <w:b/>
                <w:bCs/>
                <w:color w:val="000000"/>
                <w:sz w:val="18"/>
                <w:szCs w:val="18"/>
                <w:lang w:val="en-ZA" w:eastAsia="en-ZA"/>
              </w:rPr>
            </w:pPr>
            <w:r>
              <w:rPr>
                <w:rFonts w:cs="Calibri"/>
                <w:b/>
                <w:bCs/>
                <w:color w:val="000000"/>
                <w:sz w:val="18"/>
                <w:szCs w:val="18"/>
                <w:lang w:val="en-ZA" w:eastAsia="en-ZA"/>
              </w:rPr>
              <w:t>20</w:t>
            </w:r>
          </w:p>
          <w:p w14:paraId="7F2217ED" w14:textId="7F2E8F11" w:rsidR="007930FC" w:rsidRPr="00DB1688" w:rsidRDefault="00707F65" w:rsidP="00CF3105">
            <w:pPr>
              <w:jc w:val="center"/>
              <w:rPr>
                <w:rFonts w:cs="Calibri"/>
                <w:b/>
                <w:bCs/>
                <w:color w:val="000000"/>
                <w:sz w:val="18"/>
                <w:szCs w:val="18"/>
                <w:lang w:val="en-ZA" w:eastAsia="en-ZA"/>
              </w:rPr>
            </w:pPr>
            <w:r w:rsidRPr="00DB1688">
              <w:rPr>
                <w:rFonts w:cs="Calibri"/>
                <w:b/>
                <w:bCs/>
                <w:color w:val="000000"/>
                <w:sz w:val="18"/>
                <w:szCs w:val="18"/>
                <w:lang w:val="en-ZA" w:eastAsia="en-ZA"/>
              </w:rPr>
              <w:t xml:space="preserve"> </w:t>
            </w:r>
            <w:r w:rsidR="007930FC" w:rsidRPr="00DB1688">
              <w:rPr>
                <w:rFonts w:cs="Calibri"/>
                <w:b/>
                <w:bCs/>
                <w:color w:val="000000"/>
                <w:sz w:val="18"/>
                <w:szCs w:val="18"/>
                <w:lang w:val="en-ZA" w:eastAsia="en-ZA"/>
              </w:rPr>
              <w:t>(1.</w:t>
            </w:r>
            <w:r>
              <w:rPr>
                <w:rFonts w:cs="Calibri"/>
                <w:b/>
                <w:bCs/>
                <w:color w:val="000000"/>
                <w:sz w:val="18"/>
                <w:szCs w:val="18"/>
                <w:lang w:val="en-ZA" w:eastAsia="en-ZA"/>
              </w:rPr>
              <w:t>9</w:t>
            </w:r>
            <w:r w:rsidR="007930FC" w:rsidRPr="00DB1688">
              <w:rPr>
                <w:rFonts w:cs="Calibri"/>
                <w:b/>
                <w:bCs/>
                <w:color w:val="000000"/>
                <w:sz w:val="18"/>
                <w:szCs w:val="18"/>
                <w:lang w:val="en-ZA" w:eastAsia="en-ZA"/>
              </w:rPr>
              <w:t>)</w:t>
            </w:r>
          </w:p>
        </w:tc>
        <w:tc>
          <w:tcPr>
            <w:tcW w:w="890" w:type="dxa"/>
            <w:noWrap/>
            <w:hideMark/>
          </w:tcPr>
          <w:p w14:paraId="7C12CF63" w14:textId="77777777" w:rsidR="00CF3105" w:rsidRDefault="00707F65" w:rsidP="00CF3105">
            <w:pPr>
              <w:jc w:val="center"/>
              <w:rPr>
                <w:rFonts w:cs="Calibri"/>
                <w:b/>
                <w:bCs/>
                <w:color w:val="000000"/>
                <w:sz w:val="18"/>
                <w:szCs w:val="18"/>
                <w:lang w:val="en-ZA" w:eastAsia="en-ZA"/>
              </w:rPr>
            </w:pPr>
            <w:r>
              <w:rPr>
                <w:rFonts w:cs="Calibri"/>
                <w:b/>
                <w:bCs/>
                <w:color w:val="000000"/>
                <w:sz w:val="18"/>
                <w:szCs w:val="18"/>
                <w:lang w:val="en-ZA" w:eastAsia="en-ZA"/>
              </w:rPr>
              <w:t>83</w:t>
            </w:r>
          </w:p>
          <w:p w14:paraId="59FCDDCD" w14:textId="27C99982" w:rsidR="007930FC" w:rsidRPr="00DB1688" w:rsidRDefault="007930FC" w:rsidP="00CF3105">
            <w:pPr>
              <w:jc w:val="center"/>
              <w:rPr>
                <w:rFonts w:cs="Calibri"/>
                <w:b/>
                <w:bCs/>
                <w:color w:val="000000"/>
                <w:sz w:val="18"/>
                <w:szCs w:val="18"/>
                <w:lang w:val="en-ZA" w:eastAsia="en-ZA"/>
              </w:rPr>
            </w:pPr>
            <w:r w:rsidRPr="00DB1688">
              <w:rPr>
                <w:rFonts w:cs="Calibri"/>
                <w:b/>
                <w:bCs/>
                <w:color w:val="000000"/>
                <w:sz w:val="18"/>
                <w:szCs w:val="18"/>
                <w:lang w:val="en-ZA" w:eastAsia="en-ZA"/>
              </w:rPr>
              <w:t xml:space="preserve"> (</w:t>
            </w:r>
            <w:r w:rsidR="00707F65">
              <w:rPr>
                <w:rFonts w:cs="Calibri"/>
                <w:b/>
                <w:bCs/>
                <w:color w:val="000000"/>
                <w:sz w:val="18"/>
                <w:szCs w:val="18"/>
                <w:lang w:val="en-ZA" w:eastAsia="en-ZA"/>
              </w:rPr>
              <w:t>8.0</w:t>
            </w:r>
            <w:r w:rsidRPr="00DB1688">
              <w:rPr>
                <w:rFonts w:cs="Calibri"/>
                <w:b/>
                <w:bCs/>
                <w:color w:val="000000"/>
                <w:sz w:val="18"/>
                <w:szCs w:val="18"/>
                <w:lang w:val="en-ZA" w:eastAsia="en-ZA"/>
              </w:rPr>
              <w:t>)</w:t>
            </w:r>
          </w:p>
        </w:tc>
        <w:tc>
          <w:tcPr>
            <w:tcW w:w="1818" w:type="dxa"/>
            <w:noWrap/>
            <w:hideMark/>
          </w:tcPr>
          <w:p w14:paraId="54D5E14E" w14:textId="7A3C36D0" w:rsidR="007930FC" w:rsidRPr="00DB1688" w:rsidRDefault="00DB1688" w:rsidP="007367AF">
            <w:pPr>
              <w:jc w:val="center"/>
              <w:rPr>
                <w:rFonts w:cs="Calibri"/>
                <w:b/>
                <w:bCs/>
                <w:color w:val="000000"/>
                <w:sz w:val="18"/>
                <w:szCs w:val="18"/>
                <w:lang w:val="en-ZA" w:eastAsia="en-ZA"/>
              </w:rPr>
            </w:pPr>
            <w:r w:rsidRPr="00DB1688">
              <w:rPr>
                <w:rFonts w:cs="Calibri"/>
                <w:b/>
                <w:bCs/>
                <w:color w:val="000000"/>
                <w:sz w:val="18"/>
                <w:szCs w:val="18"/>
                <w:lang w:val="en-ZA" w:eastAsia="en-ZA"/>
              </w:rPr>
              <w:t>1 043</w:t>
            </w:r>
          </w:p>
        </w:tc>
      </w:tr>
    </w:tbl>
    <w:p w14:paraId="257A49F5" w14:textId="77777777" w:rsidR="009D62E8" w:rsidRDefault="009D62E8" w:rsidP="007930FC">
      <w:pPr>
        <w:spacing w:after="200"/>
        <w:rPr>
          <w:rFonts w:cs="Arial"/>
          <w:b/>
          <w:iCs/>
          <w:sz w:val="18"/>
          <w:szCs w:val="14"/>
          <w:lang w:val="en-ZA"/>
        </w:rPr>
      </w:pPr>
    </w:p>
    <w:p w14:paraId="7F7D3EEB" w14:textId="77777777" w:rsidR="009D62E8" w:rsidRDefault="009D62E8" w:rsidP="007930FC">
      <w:pPr>
        <w:spacing w:after="200"/>
        <w:rPr>
          <w:rFonts w:cs="Arial"/>
          <w:b/>
          <w:iCs/>
          <w:sz w:val="18"/>
          <w:szCs w:val="14"/>
          <w:lang w:val="en-ZA"/>
        </w:rPr>
      </w:pPr>
    </w:p>
    <w:p w14:paraId="1C7A1463" w14:textId="3DE7AAF5" w:rsidR="007930FC" w:rsidRPr="007930FC" w:rsidRDefault="007930FC" w:rsidP="007930FC">
      <w:pPr>
        <w:spacing w:after="200"/>
        <w:rPr>
          <w:rFonts w:cs="Arial"/>
          <w:sz w:val="18"/>
          <w:szCs w:val="14"/>
          <w:lang w:val="en-ZA"/>
        </w:rPr>
      </w:pPr>
      <w:r w:rsidRPr="007930FC">
        <w:rPr>
          <w:rFonts w:cs="Arial"/>
          <w:b/>
          <w:iCs/>
          <w:sz w:val="18"/>
          <w:szCs w:val="14"/>
          <w:lang w:val="en-ZA"/>
        </w:rPr>
        <w:t>Table 9</w:t>
      </w:r>
      <w:r w:rsidRPr="007930FC">
        <w:rPr>
          <w:rFonts w:cs="Arial"/>
          <w:b/>
          <w:sz w:val="18"/>
          <w:szCs w:val="14"/>
          <w:lang w:val="en-ZA"/>
        </w:rPr>
        <w:t xml:space="preserve">:  </w:t>
      </w:r>
      <w:r w:rsidRPr="007930FC">
        <w:rPr>
          <w:rFonts w:cs="Arial"/>
          <w:sz w:val="18"/>
          <w:szCs w:val="14"/>
          <w:lang w:val="en-ZA"/>
        </w:rPr>
        <w:t xml:space="preserve">Back capture: Time to notification of category 1 and 2 NMC, </w:t>
      </w:r>
      <w:r w:rsidR="00161A12">
        <w:rPr>
          <w:rFonts w:cs="Arial"/>
          <w:sz w:val="18"/>
          <w:szCs w:val="14"/>
          <w:lang w:val="en-ZA"/>
        </w:rPr>
        <w:t>April</w:t>
      </w:r>
      <w:r w:rsidR="00161A12" w:rsidRPr="007930FC">
        <w:rPr>
          <w:rFonts w:cs="Arial"/>
          <w:sz w:val="18"/>
          <w:szCs w:val="14"/>
          <w:lang w:val="en-ZA"/>
        </w:rPr>
        <w:t xml:space="preserve"> </w:t>
      </w:r>
      <w:r w:rsidRPr="007930FC">
        <w:rPr>
          <w:rFonts w:cs="Arial"/>
          <w:sz w:val="18"/>
          <w:szCs w:val="14"/>
          <w:lang w:val="en-ZA"/>
        </w:rPr>
        <w:t>2023</w:t>
      </w:r>
    </w:p>
    <w:tbl>
      <w:tblPr>
        <w:tblStyle w:val="PlainTable2"/>
        <w:tblW w:w="14086" w:type="dxa"/>
        <w:tblBorders>
          <w:top w:val="single" w:sz="4" w:space="0" w:color="auto"/>
          <w:left w:val="single" w:sz="4" w:space="0" w:color="auto"/>
          <w:bottom w:val="single" w:sz="4" w:space="0" w:color="auto"/>
          <w:right w:val="single" w:sz="4" w:space="0" w:color="auto"/>
          <w:insideH w:val="single" w:sz="4" w:space="0" w:color="7F7F7F" w:themeColor="text1" w:themeTint="80"/>
        </w:tblBorders>
        <w:tblLook w:val="04A0" w:firstRow="1" w:lastRow="0" w:firstColumn="1" w:lastColumn="0" w:noHBand="0" w:noVBand="1"/>
      </w:tblPr>
      <w:tblGrid>
        <w:gridCol w:w="4283"/>
        <w:gridCol w:w="2191"/>
        <w:gridCol w:w="2243"/>
        <w:gridCol w:w="2687"/>
        <w:gridCol w:w="2682"/>
      </w:tblGrid>
      <w:tr w:rsidR="009D62E8" w:rsidRPr="009D62E8" w14:paraId="15F7B323" w14:textId="77777777" w:rsidTr="009D62E8">
        <w:trPr>
          <w:cnfStyle w:val="100000000000" w:firstRow="1" w:lastRow="0" w:firstColumn="0" w:lastColumn="0" w:oddVBand="0" w:evenVBand="0" w:oddHBand="0" w:evenHBand="0" w:firstRowFirstColumn="0" w:firstRowLastColumn="0" w:lastRowFirstColumn="0" w:lastRowLastColumn="0"/>
          <w:trHeight w:val="483"/>
        </w:trPr>
        <w:tc>
          <w:tcPr>
            <w:cnfStyle w:val="001000000000" w:firstRow="0" w:lastRow="0" w:firstColumn="1" w:lastColumn="0" w:oddVBand="0" w:evenVBand="0" w:oddHBand="0" w:evenHBand="0" w:firstRowFirstColumn="0" w:firstRowLastColumn="0" w:lastRowFirstColumn="0" w:lastRowLastColumn="0"/>
            <w:tcW w:w="4283" w:type="dxa"/>
            <w:tcBorders>
              <w:bottom w:val="none" w:sz="0" w:space="0" w:color="auto"/>
            </w:tcBorders>
            <w:noWrap/>
          </w:tcPr>
          <w:p w14:paraId="2C893F7E" w14:textId="77777777" w:rsidR="009D62E8" w:rsidRPr="009D62E8" w:rsidRDefault="009D62E8" w:rsidP="007367AF">
            <w:pPr>
              <w:spacing w:line="276" w:lineRule="auto"/>
              <w:jc w:val="center"/>
              <w:rPr>
                <w:rFonts w:cs="Arial"/>
                <w:sz w:val="18"/>
                <w:szCs w:val="18"/>
                <w:lang w:val="en-ZA"/>
              </w:rPr>
            </w:pPr>
          </w:p>
          <w:p w14:paraId="28559699" w14:textId="77777777" w:rsidR="009D62E8" w:rsidRPr="009D62E8" w:rsidRDefault="009D62E8" w:rsidP="007367AF">
            <w:pPr>
              <w:spacing w:line="276" w:lineRule="auto"/>
              <w:rPr>
                <w:rFonts w:cs="Arial"/>
                <w:b w:val="0"/>
                <w:i/>
                <w:sz w:val="18"/>
                <w:szCs w:val="18"/>
                <w:lang w:val="en-ZA"/>
              </w:rPr>
            </w:pPr>
          </w:p>
        </w:tc>
        <w:tc>
          <w:tcPr>
            <w:tcW w:w="2191" w:type="dxa"/>
            <w:tcBorders>
              <w:bottom w:val="none" w:sz="0" w:space="0" w:color="auto"/>
            </w:tcBorders>
            <w:noWrap/>
          </w:tcPr>
          <w:p w14:paraId="767F2C8B" w14:textId="77777777" w:rsidR="009D62E8" w:rsidRPr="009D62E8" w:rsidRDefault="009D62E8" w:rsidP="007367AF">
            <w:pPr>
              <w:spacing w:line="276" w:lineRule="auto"/>
              <w:cnfStyle w:val="100000000000" w:firstRow="1" w:lastRow="0" w:firstColumn="0" w:lastColumn="0" w:oddVBand="0" w:evenVBand="0" w:oddHBand="0" w:evenHBand="0" w:firstRowFirstColumn="0" w:firstRowLastColumn="0" w:lastRowFirstColumn="0" w:lastRowLastColumn="0"/>
              <w:rPr>
                <w:rFonts w:cs="Arial"/>
                <w:sz w:val="18"/>
                <w:szCs w:val="18"/>
                <w:lang w:val="en-ZA"/>
              </w:rPr>
            </w:pPr>
            <w:r w:rsidRPr="009D62E8">
              <w:rPr>
                <w:rFonts w:cs="Arial"/>
                <w:sz w:val="18"/>
                <w:szCs w:val="18"/>
                <w:lang w:val="en-ZA"/>
              </w:rPr>
              <w:t>Months</w:t>
            </w:r>
          </w:p>
        </w:tc>
        <w:tc>
          <w:tcPr>
            <w:tcW w:w="4930" w:type="dxa"/>
            <w:gridSpan w:val="2"/>
            <w:tcBorders>
              <w:bottom w:val="none" w:sz="0" w:space="0" w:color="auto"/>
            </w:tcBorders>
          </w:tcPr>
          <w:p w14:paraId="07DCBCD9" w14:textId="4E151B3F" w:rsidR="009D62E8" w:rsidRPr="009D62E8" w:rsidRDefault="009D62E8" w:rsidP="00161A12">
            <w:pPr>
              <w:spacing w:line="276" w:lineRule="auto"/>
              <w:jc w:val="center"/>
              <w:cnfStyle w:val="100000000000" w:firstRow="1" w:lastRow="0" w:firstColumn="0" w:lastColumn="0" w:oddVBand="0" w:evenVBand="0" w:oddHBand="0" w:evenHBand="0" w:firstRowFirstColumn="0" w:firstRowLastColumn="0" w:lastRowFirstColumn="0" w:lastRowLastColumn="0"/>
              <w:rPr>
                <w:rFonts w:cs="Arial"/>
                <w:sz w:val="18"/>
                <w:szCs w:val="18"/>
                <w:lang w:val="en-ZA"/>
              </w:rPr>
            </w:pPr>
            <w:r w:rsidRPr="009D62E8">
              <w:rPr>
                <w:rFonts w:cs="Arial"/>
                <w:sz w:val="18"/>
                <w:szCs w:val="18"/>
                <w:lang w:val="en-ZA"/>
              </w:rPr>
              <w:t xml:space="preserve">Back notified cases </w:t>
            </w:r>
            <w:r w:rsidR="00161A12">
              <w:rPr>
                <w:rFonts w:cs="Arial"/>
                <w:sz w:val="18"/>
                <w:szCs w:val="18"/>
                <w:lang w:val="en-ZA"/>
              </w:rPr>
              <w:t xml:space="preserve">in April </w:t>
            </w:r>
            <w:r w:rsidR="00161A12" w:rsidRPr="009D62E8">
              <w:rPr>
                <w:rFonts w:cs="Arial"/>
                <w:sz w:val="18"/>
                <w:szCs w:val="18"/>
                <w:lang w:val="en-ZA"/>
              </w:rPr>
              <w:t xml:space="preserve"> </w:t>
            </w:r>
            <w:r w:rsidRPr="009D62E8">
              <w:rPr>
                <w:rFonts w:cs="Arial"/>
                <w:sz w:val="18"/>
                <w:szCs w:val="18"/>
                <w:lang w:val="en-ZA"/>
              </w:rPr>
              <w:t>2023</w:t>
            </w:r>
          </w:p>
        </w:tc>
        <w:tc>
          <w:tcPr>
            <w:tcW w:w="2682" w:type="dxa"/>
            <w:tcBorders>
              <w:bottom w:val="none" w:sz="0" w:space="0" w:color="auto"/>
            </w:tcBorders>
          </w:tcPr>
          <w:p w14:paraId="3A45771F" w14:textId="77777777" w:rsidR="009D62E8" w:rsidRPr="009D62E8" w:rsidRDefault="009D62E8" w:rsidP="007367AF">
            <w:pPr>
              <w:spacing w:line="276" w:lineRule="auto"/>
              <w:jc w:val="center"/>
              <w:cnfStyle w:val="100000000000" w:firstRow="1" w:lastRow="0" w:firstColumn="0" w:lastColumn="0" w:oddVBand="0" w:evenVBand="0" w:oddHBand="0" w:evenHBand="0" w:firstRowFirstColumn="0" w:firstRowLastColumn="0" w:lastRowFirstColumn="0" w:lastRowLastColumn="0"/>
              <w:rPr>
                <w:rFonts w:cs="Arial"/>
                <w:sz w:val="18"/>
                <w:szCs w:val="18"/>
                <w:lang w:val="en-ZA"/>
              </w:rPr>
            </w:pPr>
          </w:p>
        </w:tc>
      </w:tr>
      <w:tr w:rsidR="009D62E8" w:rsidRPr="009D62E8" w14:paraId="4931866B" w14:textId="77777777" w:rsidTr="00913F5A">
        <w:trPr>
          <w:cnfStyle w:val="000000100000" w:firstRow="0" w:lastRow="0" w:firstColumn="0" w:lastColumn="0" w:oddVBand="0" w:evenVBand="0" w:oddHBand="1" w:evenHBand="0" w:firstRowFirstColumn="0" w:firstRowLastColumn="0" w:lastRowFirstColumn="0" w:lastRowLastColumn="0"/>
          <w:trHeight w:val="192"/>
        </w:trPr>
        <w:tc>
          <w:tcPr>
            <w:cnfStyle w:val="001000000000" w:firstRow="0" w:lastRow="0" w:firstColumn="1" w:lastColumn="0" w:oddVBand="0" w:evenVBand="0" w:oddHBand="0" w:evenHBand="0" w:firstRowFirstColumn="0" w:firstRowLastColumn="0" w:lastRowFirstColumn="0" w:lastRowLastColumn="0"/>
            <w:tcW w:w="4283" w:type="dxa"/>
            <w:tcBorders>
              <w:top w:val="none" w:sz="0" w:space="0" w:color="auto"/>
            </w:tcBorders>
            <w:noWrap/>
            <w:vAlign w:val="center"/>
          </w:tcPr>
          <w:p w14:paraId="5A9FF525" w14:textId="77777777" w:rsidR="009D62E8" w:rsidRPr="009D62E8" w:rsidRDefault="009D62E8" w:rsidP="007367AF">
            <w:pPr>
              <w:spacing w:line="276" w:lineRule="auto"/>
              <w:jc w:val="center"/>
              <w:rPr>
                <w:rFonts w:cs="Arial"/>
                <w:b w:val="0"/>
                <w:i/>
                <w:sz w:val="18"/>
                <w:szCs w:val="18"/>
                <w:lang w:val="en-ZA"/>
              </w:rPr>
            </w:pPr>
          </w:p>
        </w:tc>
        <w:tc>
          <w:tcPr>
            <w:tcW w:w="2191" w:type="dxa"/>
            <w:tcBorders>
              <w:top w:val="none" w:sz="0" w:space="0" w:color="auto"/>
              <w:bottom w:val="none" w:sz="0" w:space="0" w:color="auto"/>
            </w:tcBorders>
            <w:noWrap/>
          </w:tcPr>
          <w:p w14:paraId="458C6575" w14:textId="77777777" w:rsidR="009D62E8" w:rsidRPr="009D62E8" w:rsidRDefault="009D62E8" w:rsidP="007367AF">
            <w:pPr>
              <w:spacing w:line="276" w:lineRule="auto"/>
              <w:cnfStyle w:val="000000100000" w:firstRow="0" w:lastRow="0" w:firstColumn="0" w:lastColumn="0" w:oddVBand="0" w:evenVBand="0" w:oddHBand="1" w:evenHBand="0" w:firstRowFirstColumn="0" w:firstRowLastColumn="0" w:lastRowFirstColumn="0" w:lastRowLastColumn="0"/>
              <w:rPr>
                <w:rFonts w:cs="Arial"/>
                <w:b/>
                <w:sz w:val="18"/>
                <w:szCs w:val="18"/>
                <w:lang w:val="en-ZA"/>
              </w:rPr>
            </w:pPr>
          </w:p>
        </w:tc>
        <w:tc>
          <w:tcPr>
            <w:tcW w:w="2243" w:type="dxa"/>
            <w:tcBorders>
              <w:top w:val="none" w:sz="0" w:space="0" w:color="auto"/>
              <w:bottom w:val="none" w:sz="0" w:space="0" w:color="auto"/>
            </w:tcBorders>
            <w:noWrap/>
          </w:tcPr>
          <w:p w14:paraId="361D0B40" w14:textId="77777777" w:rsidR="009D62E8" w:rsidRPr="009D62E8" w:rsidRDefault="009D62E8" w:rsidP="007367AF">
            <w:pPr>
              <w:spacing w:line="276" w:lineRule="auto"/>
              <w:jc w:val="center"/>
              <w:cnfStyle w:val="000000100000" w:firstRow="0" w:lastRow="0" w:firstColumn="0" w:lastColumn="0" w:oddVBand="0" w:evenVBand="0" w:oddHBand="1" w:evenHBand="0" w:firstRowFirstColumn="0" w:firstRowLastColumn="0" w:lastRowFirstColumn="0" w:lastRowLastColumn="0"/>
              <w:rPr>
                <w:rFonts w:cs="Arial"/>
                <w:b/>
                <w:sz w:val="18"/>
                <w:szCs w:val="18"/>
                <w:lang w:val="en-ZA"/>
              </w:rPr>
            </w:pPr>
            <w:r w:rsidRPr="009D62E8">
              <w:rPr>
                <w:rFonts w:cs="Arial"/>
                <w:b/>
                <w:sz w:val="18"/>
                <w:szCs w:val="18"/>
                <w:lang w:val="en-ZA"/>
              </w:rPr>
              <w:t>N</w:t>
            </w:r>
            <w:r w:rsidRPr="009D62E8">
              <w:rPr>
                <w:rFonts w:cs="Arial"/>
                <w:b/>
                <w:sz w:val="18"/>
                <w:szCs w:val="18"/>
                <w:vertAlign w:val="superscript"/>
                <w:lang w:val="en-ZA"/>
              </w:rPr>
              <w:t>¥</w:t>
            </w:r>
          </w:p>
        </w:tc>
        <w:tc>
          <w:tcPr>
            <w:tcW w:w="2687" w:type="dxa"/>
            <w:tcBorders>
              <w:top w:val="none" w:sz="0" w:space="0" w:color="auto"/>
              <w:bottom w:val="none" w:sz="0" w:space="0" w:color="auto"/>
            </w:tcBorders>
          </w:tcPr>
          <w:p w14:paraId="1345769C" w14:textId="612AE53D" w:rsidR="009D62E8" w:rsidRPr="009D62E8" w:rsidRDefault="009D62E8" w:rsidP="007367AF">
            <w:pPr>
              <w:spacing w:line="276" w:lineRule="auto"/>
              <w:jc w:val="center"/>
              <w:cnfStyle w:val="000000100000" w:firstRow="0" w:lastRow="0" w:firstColumn="0" w:lastColumn="0" w:oddVBand="0" w:evenVBand="0" w:oddHBand="1" w:evenHBand="0" w:firstRowFirstColumn="0" w:firstRowLastColumn="0" w:lastRowFirstColumn="0" w:lastRowLastColumn="0"/>
              <w:rPr>
                <w:rFonts w:cs="Arial"/>
                <w:b/>
                <w:sz w:val="18"/>
                <w:szCs w:val="18"/>
                <w:lang w:val="en-ZA"/>
              </w:rPr>
            </w:pPr>
            <w:r w:rsidRPr="009D62E8">
              <w:rPr>
                <w:rFonts w:cs="Arial"/>
                <w:b/>
                <w:sz w:val="18"/>
                <w:szCs w:val="18"/>
                <w:lang w:val="en-ZA"/>
              </w:rPr>
              <w:t>Median (IQR*)</w:t>
            </w:r>
          </w:p>
        </w:tc>
        <w:tc>
          <w:tcPr>
            <w:tcW w:w="2682" w:type="dxa"/>
            <w:tcBorders>
              <w:top w:val="none" w:sz="0" w:space="0" w:color="auto"/>
              <w:bottom w:val="none" w:sz="0" w:space="0" w:color="auto"/>
            </w:tcBorders>
          </w:tcPr>
          <w:p w14:paraId="6AE408C6" w14:textId="77777777" w:rsidR="009D62E8" w:rsidRPr="009D62E8" w:rsidRDefault="009D62E8" w:rsidP="007367AF">
            <w:pPr>
              <w:spacing w:line="276" w:lineRule="auto"/>
              <w:jc w:val="center"/>
              <w:cnfStyle w:val="000000100000" w:firstRow="0" w:lastRow="0" w:firstColumn="0" w:lastColumn="0" w:oddVBand="0" w:evenVBand="0" w:oddHBand="1" w:evenHBand="0" w:firstRowFirstColumn="0" w:firstRowLastColumn="0" w:lastRowFirstColumn="0" w:lastRowLastColumn="0"/>
              <w:rPr>
                <w:rFonts w:cs="Arial"/>
                <w:b/>
                <w:sz w:val="18"/>
                <w:szCs w:val="18"/>
                <w:lang w:val="en-ZA"/>
              </w:rPr>
            </w:pPr>
            <w:r w:rsidRPr="009D62E8">
              <w:rPr>
                <w:rFonts w:cs="Arial"/>
                <w:b/>
                <w:sz w:val="18"/>
                <w:szCs w:val="18"/>
                <w:lang w:val="en-ZA"/>
              </w:rPr>
              <w:t>Min- Max</w:t>
            </w:r>
          </w:p>
        </w:tc>
      </w:tr>
      <w:tr w:rsidR="009D62E8" w:rsidRPr="009D62E8" w14:paraId="2BDAC34D" w14:textId="77777777" w:rsidTr="00913F5A">
        <w:trPr>
          <w:trHeight w:val="192"/>
        </w:trPr>
        <w:tc>
          <w:tcPr>
            <w:cnfStyle w:val="001000000000" w:firstRow="0" w:lastRow="0" w:firstColumn="1" w:lastColumn="0" w:oddVBand="0" w:evenVBand="0" w:oddHBand="0" w:evenHBand="0" w:firstRowFirstColumn="0" w:firstRowLastColumn="0" w:lastRowFirstColumn="0" w:lastRowLastColumn="0"/>
            <w:tcW w:w="4283" w:type="dxa"/>
            <w:vMerge w:val="restart"/>
            <w:tcBorders>
              <w:top w:val="single" w:sz="4" w:space="0" w:color="7F7F7F" w:themeColor="text1" w:themeTint="80"/>
              <w:bottom w:val="single" w:sz="4" w:space="0" w:color="7F7F7F" w:themeColor="text1" w:themeTint="80"/>
              <w:right w:val="single" w:sz="4" w:space="0" w:color="auto"/>
            </w:tcBorders>
            <w:noWrap/>
            <w:vAlign w:val="center"/>
          </w:tcPr>
          <w:p w14:paraId="0BFEA5B2" w14:textId="77777777" w:rsidR="009D62E8" w:rsidRPr="009D62E8" w:rsidRDefault="009D62E8" w:rsidP="007367AF">
            <w:pPr>
              <w:spacing w:line="276" w:lineRule="auto"/>
              <w:jc w:val="center"/>
              <w:rPr>
                <w:rFonts w:cs="Arial"/>
                <w:b w:val="0"/>
                <w:i/>
                <w:sz w:val="18"/>
                <w:szCs w:val="18"/>
                <w:lang w:val="en-ZA"/>
              </w:rPr>
            </w:pPr>
            <w:r w:rsidRPr="009D62E8">
              <w:rPr>
                <w:rFonts w:cs="Arial"/>
                <w:sz w:val="18"/>
                <w:szCs w:val="18"/>
                <w:lang w:val="en-ZA"/>
              </w:rPr>
              <w:t>Category 1</w:t>
            </w:r>
          </w:p>
        </w:tc>
        <w:tc>
          <w:tcPr>
            <w:tcW w:w="2191" w:type="dxa"/>
            <w:tcBorders>
              <w:left w:val="single" w:sz="4" w:space="0" w:color="auto"/>
            </w:tcBorders>
            <w:shd w:val="clear" w:color="auto" w:fill="E2EFD9" w:themeFill="accent6" w:themeFillTint="33"/>
            <w:noWrap/>
          </w:tcPr>
          <w:p w14:paraId="43274394" w14:textId="0A6353C1" w:rsidR="009D62E8" w:rsidRPr="009D62E8" w:rsidRDefault="005D6DA1" w:rsidP="007367AF">
            <w:pPr>
              <w:spacing w:line="276" w:lineRule="auto"/>
              <w:cnfStyle w:val="000000000000" w:firstRow="0" w:lastRow="0" w:firstColumn="0" w:lastColumn="0" w:oddVBand="0" w:evenVBand="0" w:oddHBand="0" w:evenHBand="0" w:firstRowFirstColumn="0" w:firstRowLastColumn="0" w:lastRowFirstColumn="0" w:lastRowLastColumn="0"/>
              <w:rPr>
                <w:rFonts w:cs="Arial"/>
                <w:sz w:val="18"/>
                <w:szCs w:val="18"/>
                <w:lang w:val="en-ZA"/>
              </w:rPr>
            </w:pPr>
            <w:r>
              <w:rPr>
                <w:rFonts w:cs="Arial"/>
                <w:sz w:val="18"/>
                <w:szCs w:val="18"/>
                <w:lang w:val="en-ZA"/>
              </w:rPr>
              <w:t xml:space="preserve"> April</w:t>
            </w:r>
          </w:p>
        </w:tc>
        <w:tc>
          <w:tcPr>
            <w:tcW w:w="2243" w:type="dxa"/>
            <w:shd w:val="clear" w:color="auto" w:fill="E2EFD9" w:themeFill="accent6" w:themeFillTint="33"/>
            <w:noWrap/>
          </w:tcPr>
          <w:p w14:paraId="54585B28" w14:textId="1F90C398" w:rsidR="009D62E8" w:rsidRPr="009D62E8" w:rsidRDefault="005D6DA1" w:rsidP="007367AF">
            <w:pPr>
              <w:spacing w:line="276" w:lineRule="auto"/>
              <w:jc w:val="center"/>
              <w:cnfStyle w:val="000000000000" w:firstRow="0" w:lastRow="0" w:firstColumn="0" w:lastColumn="0" w:oddVBand="0" w:evenVBand="0" w:oddHBand="0" w:evenHBand="0" w:firstRowFirstColumn="0" w:firstRowLastColumn="0" w:lastRowFirstColumn="0" w:lastRowLastColumn="0"/>
              <w:rPr>
                <w:rFonts w:cs="Arial"/>
                <w:sz w:val="18"/>
                <w:szCs w:val="18"/>
                <w:lang w:val="en-ZA"/>
              </w:rPr>
            </w:pPr>
            <w:r>
              <w:rPr>
                <w:rFonts w:cs="Arial"/>
                <w:sz w:val="18"/>
                <w:szCs w:val="18"/>
                <w:lang w:val="en-ZA"/>
              </w:rPr>
              <w:t xml:space="preserve"> 50</w:t>
            </w:r>
          </w:p>
        </w:tc>
        <w:tc>
          <w:tcPr>
            <w:tcW w:w="2687" w:type="dxa"/>
            <w:shd w:val="clear" w:color="auto" w:fill="E2EFD9" w:themeFill="accent6" w:themeFillTint="33"/>
          </w:tcPr>
          <w:p w14:paraId="5CADF7EE" w14:textId="0FAC65B4" w:rsidR="009D62E8" w:rsidRPr="009D62E8" w:rsidRDefault="005D6DA1" w:rsidP="007367AF">
            <w:pPr>
              <w:spacing w:line="276" w:lineRule="auto"/>
              <w:jc w:val="center"/>
              <w:cnfStyle w:val="000000000000" w:firstRow="0" w:lastRow="0" w:firstColumn="0" w:lastColumn="0" w:oddVBand="0" w:evenVBand="0" w:oddHBand="0" w:evenHBand="0" w:firstRowFirstColumn="0" w:firstRowLastColumn="0" w:lastRowFirstColumn="0" w:lastRowLastColumn="0"/>
              <w:rPr>
                <w:rFonts w:cs="Arial"/>
                <w:sz w:val="18"/>
                <w:szCs w:val="18"/>
                <w:lang w:val="en-ZA"/>
              </w:rPr>
            </w:pPr>
            <w:r>
              <w:rPr>
                <w:rFonts w:cs="Arial"/>
                <w:sz w:val="18"/>
                <w:szCs w:val="18"/>
                <w:lang w:val="en-ZA"/>
              </w:rPr>
              <w:t>130 (48-342)</w:t>
            </w:r>
          </w:p>
        </w:tc>
        <w:tc>
          <w:tcPr>
            <w:tcW w:w="2682" w:type="dxa"/>
            <w:shd w:val="clear" w:color="auto" w:fill="E2EFD9" w:themeFill="accent6" w:themeFillTint="33"/>
          </w:tcPr>
          <w:p w14:paraId="190D3C9B" w14:textId="63C668CE" w:rsidR="009D62E8" w:rsidRPr="009D62E8" w:rsidRDefault="005D6DA1" w:rsidP="007367AF">
            <w:pPr>
              <w:spacing w:line="276" w:lineRule="auto"/>
              <w:jc w:val="center"/>
              <w:cnfStyle w:val="000000000000" w:firstRow="0" w:lastRow="0" w:firstColumn="0" w:lastColumn="0" w:oddVBand="0" w:evenVBand="0" w:oddHBand="0" w:evenHBand="0" w:firstRowFirstColumn="0" w:firstRowLastColumn="0" w:lastRowFirstColumn="0" w:lastRowLastColumn="0"/>
              <w:rPr>
                <w:rFonts w:cs="Arial"/>
                <w:sz w:val="18"/>
                <w:szCs w:val="18"/>
                <w:lang w:val="en-ZA"/>
              </w:rPr>
            </w:pPr>
            <w:r>
              <w:rPr>
                <w:rFonts w:cs="Arial"/>
                <w:sz w:val="18"/>
                <w:szCs w:val="18"/>
                <w:lang w:val="en-ZA"/>
              </w:rPr>
              <w:t>23-667</w:t>
            </w:r>
          </w:p>
        </w:tc>
      </w:tr>
      <w:tr w:rsidR="005D6DA1" w:rsidRPr="009D62E8" w14:paraId="7588A9C4" w14:textId="77777777" w:rsidTr="00913F5A">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4283" w:type="dxa"/>
            <w:vMerge/>
            <w:tcBorders>
              <w:right w:val="single" w:sz="4" w:space="0" w:color="auto"/>
            </w:tcBorders>
            <w:noWrap/>
            <w:vAlign w:val="center"/>
          </w:tcPr>
          <w:p w14:paraId="24B6A468" w14:textId="77777777" w:rsidR="005D6DA1" w:rsidRPr="009D62E8" w:rsidRDefault="005D6DA1" w:rsidP="005D6DA1">
            <w:pPr>
              <w:spacing w:line="276" w:lineRule="auto"/>
              <w:jc w:val="center"/>
              <w:rPr>
                <w:rFonts w:cs="Arial"/>
                <w:sz w:val="18"/>
                <w:szCs w:val="18"/>
                <w:lang w:val="en-ZA"/>
              </w:rPr>
            </w:pPr>
          </w:p>
        </w:tc>
        <w:tc>
          <w:tcPr>
            <w:tcW w:w="2191" w:type="dxa"/>
            <w:tcBorders>
              <w:left w:val="single" w:sz="4" w:space="0" w:color="auto"/>
            </w:tcBorders>
            <w:shd w:val="clear" w:color="auto" w:fill="auto"/>
            <w:noWrap/>
          </w:tcPr>
          <w:p w14:paraId="0DCDF982" w14:textId="6A1498DF" w:rsidR="005D6DA1" w:rsidRPr="009D62E8" w:rsidRDefault="005D6DA1" w:rsidP="005D6DA1">
            <w:pPr>
              <w:spacing w:line="276" w:lineRule="auto"/>
              <w:jc w:val="both"/>
              <w:cnfStyle w:val="000000100000" w:firstRow="0" w:lastRow="0" w:firstColumn="0" w:lastColumn="0" w:oddVBand="0" w:evenVBand="0" w:oddHBand="1" w:evenHBand="0" w:firstRowFirstColumn="0" w:firstRowLastColumn="0" w:lastRowFirstColumn="0" w:lastRowLastColumn="0"/>
              <w:rPr>
                <w:rFonts w:cs="Arial"/>
                <w:sz w:val="18"/>
                <w:szCs w:val="18"/>
                <w:lang w:val="en-ZA"/>
              </w:rPr>
            </w:pPr>
            <w:r>
              <w:rPr>
                <w:rFonts w:cs="Arial"/>
                <w:sz w:val="18"/>
                <w:szCs w:val="18"/>
                <w:lang w:val="en-ZA"/>
              </w:rPr>
              <w:t>March</w:t>
            </w:r>
          </w:p>
        </w:tc>
        <w:tc>
          <w:tcPr>
            <w:tcW w:w="2243" w:type="dxa"/>
            <w:shd w:val="clear" w:color="auto" w:fill="auto"/>
            <w:noWrap/>
          </w:tcPr>
          <w:p w14:paraId="31E9ADE5" w14:textId="0EEBA8D6" w:rsidR="005D6DA1" w:rsidRPr="009D62E8" w:rsidRDefault="005D6DA1" w:rsidP="005D6DA1">
            <w:pPr>
              <w:spacing w:line="276" w:lineRule="auto"/>
              <w:jc w:val="center"/>
              <w:cnfStyle w:val="000000100000" w:firstRow="0" w:lastRow="0" w:firstColumn="0" w:lastColumn="0" w:oddVBand="0" w:evenVBand="0" w:oddHBand="1" w:evenHBand="0" w:firstRowFirstColumn="0" w:firstRowLastColumn="0" w:lastRowFirstColumn="0" w:lastRowLastColumn="0"/>
              <w:rPr>
                <w:rFonts w:cs="Arial"/>
                <w:sz w:val="18"/>
                <w:szCs w:val="18"/>
                <w:lang w:val="en-ZA"/>
              </w:rPr>
            </w:pPr>
            <w:r w:rsidRPr="009D62E8">
              <w:rPr>
                <w:rFonts w:cs="Arial"/>
                <w:sz w:val="18"/>
                <w:szCs w:val="18"/>
                <w:lang w:val="en-ZA"/>
              </w:rPr>
              <w:t>16</w:t>
            </w:r>
          </w:p>
        </w:tc>
        <w:tc>
          <w:tcPr>
            <w:tcW w:w="2687" w:type="dxa"/>
            <w:shd w:val="clear" w:color="auto" w:fill="auto"/>
          </w:tcPr>
          <w:p w14:paraId="6CC0F079" w14:textId="01B8D11E" w:rsidR="005D6DA1" w:rsidRPr="009D62E8" w:rsidRDefault="005D6DA1" w:rsidP="005D6DA1">
            <w:pPr>
              <w:spacing w:line="276" w:lineRule="auto"/>
              <w:jc w:val="center"/>
              <w:cnfStyle w:val="000000100000" w:firstRow="0" w:lastRow="0" w:firstColumn="0" w:lastColumn="0" w:oddVBand="0" w:evenVBand="0" w:oddHBand="1" w:evenHBand="0" w:firstRowFirstColumn="0" w:firstRowLastColumn="0" w:lastRowFirstColumn="0" w:lastRowLastColumn="0"/>
              <w:rPr>
                <w:rFonts w:cs="Arial"/>
                <w:sz w:val="18"/>
                <w:szCs w:val="18"/>
                <w:lang w:val="en-ZA"/>
              </w:rPr>
            </w:pPr>
            <w:r w:rsidRPr="009D62E8">
              <w:rPr>
                <w:rFonts w:cs="Arial"/>
                <w:sz w:val="18"/>
                <w:szCs w:val="18"/>
                <w:lang w:val="en-ZA"/>
              </w:rPr>
              <w:t>61(40-150)</w:t>
            </w:r>
          </w:p>
        </w:tc>
        <w:tc>
          <w:tcPr>
            <w:tcW w:w="2682" w:type="dxa"/>
            <w:shd w:val="clear" w:color="auto" w:fill="auto"/>
          </w:tcPr>
          <w:p w14:paraId="40D63A55" w14:textId="2A3B284B" w:rsidR="005D6DA1" w:rsidRPr="009D62E8" w:rsidRDefault="005D6DA1" w:rsidP="005D6DA1">
            <w:pPr>
              <w:spacing w:line="276" w:lineRule="auto"/>
              <w:jc w:val="center"/>
              <w:cnfStyle w:val="000000100000" w:firstRow="0" w:lastRow="0" w:firstColumn="0" w:lastColumn="0" w:oddVBand="0" w:evenVBand="0" w:oddHBand="1" w:evenHBand="0" w:firstRowFirstColumn="0" w:firstRowLastColumn="0" w:lastRowFirstColumn="0" w:lastRowLastColumn="0"/>
              <w:rPr>
                <w:rFonts w:cs="Arial"/>
                <w:sz w:val="18"/>
                <w:szCs w:val="18"/>
                <w:lang w:val="en-ZA"/>
              </w:rPr>
            </w:pPr>
            <w:r w:rsidRPr="009D62E8">
              <w:rPr>
                <w:rFonts w:cs="Arial"/>
                <w:sz w:val="18"/>
                <w:szCs w:val="18"/>
                <w:lang w:val="en-ZA"/>
              </w:rPr>
              <w:t>18-396</w:t>
            </w:r>
          </w:p>
        </w:tc>
      </w:tr>
      <w:tr w:rsidR="005D6DA1" w:rsidRPr="009D62E8" w14:paraId="2A4BCCED" w14:textId="77777777" w:rsidTr="00913F5A">
        <w:trPr>
          <w:trHeight w:val="305"/>
        </w:trPr>
        <w:tc>
          <w:tcPr>
            <w:cnfStyle w:val="001000000000" w:firstRow="0" w:lastRow="0" w:firstColumn="1" w:lastColumn="0" w:oddVBand="0" w:evenVBand="0" w:oddHBand="0" w:evenHBand="0" w:firstRowFirstColumn="0" w:firstRowLastColumn="0" w:lastRowFirstColumn="0" w:lastRowLastColumn="0"/>
            <w:tcW w:w="4283" w:type="dxa"/>
            <w:vMerge/>
            <w:tcBorders>
              <w:right w:val="single" w:sz="4" w:space="0" w:color="auto"/>
            </w:tcBorders>
            <w:noWrap/>
            <w:vAlign w:val="center"/>
          </w:tcPr>
          <w:p w14:paraId="02833545" w14:textId="77777777" w:rsidR="005D6DA1" w:rsidRPr="009D62E8" w:rsidRDefault="005D6DA1" w:rsidP="005D6DA1">
            <w:pPr>
              <w:spacing w:line="276" w:lineRule="auto"/>
              <w:jc w:val="center"/>
              <w:rPr>
                <w:rFonts w:cs="Arial"/>
                <w:sz w:val="18"/>
                <w:szCs w:val="18"/>
                <w:lang w:val="en-ZA"/>
              </w:rPr>
            </w:pPr>
          </w:p>
        </w:tc>
        <w:tc>
          <w:tcPr>
            <w:tcW w:w="2191" w:type="dxa"/>
            <w:tcBorders>
              <w:left w:val="single" w:sz="4" w:space="0" w:color="auto"/>
            </w:tcBorders>
            <w:shd w:val="clear" w:color="auto" w:fill="auto"/>
            <w:noWrap/>
          </w:tcPr>
          <w:p w14:paraId="7E9F58CD" w14:textId="77777777" w:rsidR="005D6DA1" w:rsidRPr="009D62E8" w:rsidRDefault="005D6DA1" w:rsidP="005D6DA1">
            <w:pPr>
              <w:spacing w:line="276" w:lineRule="auto"/>
              <w:jc w:val="both"/>
              <w:cnfStyle w:val="000000000000" w:firstRow="0" w:lastRow="0" w:firstColumn="0" w:lastColumn="0" w:oddVBand="0" w:evenVBand="0" w:oddHBand="0" w:evenHBand="0" w:firstRowFirstColumn="0" w:firstRowLastColumn="0" w:lastRowFirstColumn="0" w:lastRowLastColumn="0"/>
              <w:rPr>
                <w:rFonts w:cs="Arial"/>
                <w:sz w:val="18"/>
                <w:szCs w:val="18"/>
                <w:lang w:val="en-ZA"/>
              </w:rPr>
            </w:pPr>
            <w:r w:rsidRPr="009D62E8">
              <w:rPr>
                <w:rFonts w:cs="Arial"/>
                <w:sz w:val="18"/>
                <w:szCs w:val="18"/>
                <w:lang w:val="en-ZA"/>
              </w:rPr>
              <w:t>February</w:t>
            </w:r>
          </w:p>
        </w:tc>
        <w:tc>
          <w:tcPr>
            <w:tcW w:w="2243" w:type="dxa"/>
            <w:shd w:val="clear" w:color="auto" w:fill="auto"/>
            <w:noWrap/>
          </w:tcPr>
          <w:p w14:paraId="421EAE48" w14:textId="77777777" w:rsidR="005D6DA1" w:rsidRPr="009D62E8" w:rsidRDefault="005D6DA1" w:rsidP="005D6DA1">
            <w:pPr>
              <w:spacing w:line="276" w:lineRule="auto"/>
              <w:jc w:val="center"/>
              <w:cnfStyle w:val="000000000000" w:firstRow="0" w:lastRow="0" w:firstColumn="0" w:lastColumn="0" w:oddVBand="0" w:evenVBand="0" w:oddHBand="0" w:evenHBand="0" w:firstRowFirstColumn="0" w:firstRowLastColumn="0" w:lastRowFirstColumn="0" w:lastRowLastColumn="0"/>
              <w:rPr>
                <w:rFonts w:cs="Arial"/>
                <w:sz w:val="18"/>
                <w:szCs w:val="18"/>
                <w:lang w:val="en-ZA"/>
              </w:rPr>
            </w:pPr>
            <w:r w:rsidRPr="009D62E8">
              <w:rPr>
                <w:rFonts w:cs="Arial"/>
                <w:sz w:val="18"/>
                <w:szCs w:val="18"/>
                <w:lang w:val="en-ZA"/>
              </w:rPr>
              <w:t>13</w:t>
            </w:r>
          </w:p>
        </w:tc>
        <w:tc>
          <w:tcPr>
            <w:tcW w:w="2687" w:type="dxa"/>
            <w:shd w:val="clear" w:color="auto" w:fill="auto"/>
          </w:tcPr>
          <w:p w14:paraId="2E10C9AA" w14:textId="77777777" w:rsidR="005D6DA1" w:rsidRPr="009D62E8" w:rsidRDefault="005D6DA1" w:rsidP="005D6DA1">
            <w:pPr>
              <w:spacing w:line="276" w:lineRule="auto"/>
              <w:jc w:val="center"/>
              <w:cnfStyle w:val="000000000000" w:firstRow="0" w:lastRow="0" w:firstColumn="0" w:lastColumn="0" w:oddVBand="0" w:evenVBand="0" w:oddHBand="0" w:evenHBand="0" w:firstRowFirstColumn="0" w:firstRowLastColumn="0" w:lastRowFirstColumn="0" w:lastRowLastColumn="0"/>
              <w:rPr>
                <w:rFonts w:cs="Arial"/>
                <w:sz w:val="18"/>
                <w:szCs w:val="18"/>
                <w:lang w:val="en-ZA"/>
              </w:rPr>
            </w:pPr>
            <w:r w:rsidRPr="009D62E8">
              <w:rPr>
                <w:rFonts w:cs="Arial"/>
                <w:sz w:val="18"/>
                <w:szCs w:val="18"/>
                <w:lang w:val="en-ZA"/>
              </w:rPr>
              <w:t>36(24-53)</w:t>
            </w:r>
          </w:p>
        </w:tc>
        <w:tc>
          <w:tcPr>
            <w:tcW w:w="2682" w:type="dxa"/>
            <w:shd w:val="clear" w:color="auto" w:fill="auto"/>
          </w:tcPr>
          <w:p w14:paraId="55153980" w14:textId="77777777" w:rsidR="005D6DA1" w:rsidRPr="009D62E8" w:rsidRDefault="005D6DA1" w:rsidP="005D6DA1">
            <w:pPr>
              <w:spacing w:line="276" w:lineRule="auto"/>
              <w:jc w:val="center"/>
              <w:cnfStyle w:val="000000000000" w:firstRow="0" w:lastRow="0" w:firstColumn="0" w:lastColumn="0" w:oddVBand="0" w:evenVBand="0" w:oddHBand="0" w:evenHBand="0" w:firstRowFirstColumn="0" w:firstRowLastColumn="0" w:lastRowFirstColumn="0" w:lastRowLastColumn="0"/>
              <w:rPr>
                <w:rFonts w:cs="Arial"/>
                <w:sz w:val="18"/>
                <w:szCs w:val="18"/>
                <w:lang w:val="en-ZA"/>
              </w:rPr>
            </w:pPr>
            <w:r w:rsidRPr="009D62E8">
              <w:rPr>
                <w:rFonts w:cs="Arial"/>
                <w:sz w:val="18"/>
                <w:szCs w:val="18"/>
                <w:lang w:val="en-ZA"/>
              </w:rPr>
              <w:t>18-86</w:t>
            </w:r>
          </w:p>
        </w:tc>
      </w:tr>
      <w:tr w:rsidR="005D6DA1" w:rsidRPr="009D62E8" w14:paraId="0A1E55E0" w14:textId="77777777" w:rsidTr="00913F5A">
        <w:trPr>
          <w:cnfStyle w:val="000000100000" w:firstRow="0" w:lastRow="0" w:firstColumn="0" w:lastColumn="0" w:oddVBand="0" w:evenVBand="0" w:oddHBand="1" w:evenHBand="0" w:firstRowFirstColumn="0" w:firstRowLastColumn="0" w:lastRowFirstColumn="0" w:lastRowLastColumn="0"/>
          <w:trHeight w:val="355"/>
        </w:trPr>
        <w:tc>
          <w:tcPr>
            <w:cnfStyle w:val="001000000000" w:firstRow="0" w:lastRow="0" w:firstColumn="1" w:lastColumn="0" w:oddVBand="0" w:evenVBand="0" w:oddHBand="0" w:evenHBand="0" w:firstRowFirstColumn="0" w:firstRowLastColumn="0" w:lastRowFirstColumn="0" w:lastRowLastColumn="0"/>
            <w:tcW w:w="4283" w:type="dxa"/>
            <w:vMerge/>
            <w:tcBorders>
              <w:right w:val="single" w:sz="4" w:space="0" w:color="auto"/>
            </w:tcBorders>
            <w:noWrap/>
            <w:vAlign w:val="center"/>
          </w:tcPr>
          <w:p w14:paraId="39016961" w14:textId="77777777" w:rsidR="005D6DA1" w:rsidRPr="009D62E8" w:rsidRDefault="005D6DA1" w:rsidP="005D6DA1">
            <w:pPr>
              <w:spacing w:line="276" w:lineRule="auto"/>
              <w:jc w:val="center"/>
              <w:rPr>
                <w:rFonts w:cs="Arial"/>
                <w:sz w:val="18"/>
                <w:szCs w:val="18"/>
                <w:lang w:val="en-ZA"/>
              </w:rPr>
            </w:pPr>
          </w:p>
        </w:tc>
        <w:tc>
          <w:tcPr>
            <w:tcW w:w="2191" w:type="dxa"/>
            <w:tcBorders>
              <w:left w:val="single" w:sz="4" w:space="0" w:color="auto"/>
            </w:tcBorders>
            <w:noWrap/>
          </w:tcPr>
          <w:p w14:paraId="06347A72" w14:textId="77777777" w:rsidR="005D6DA1" w:rsidRPr="009D62E8" w:rsidRDefault="005D6DA1" w:rsidP="005D6DA1">
            <w:pPr>
              <w:spacing w:line="276" w:lineRule="auto"/>
              <w:jc w:val="both"/>
              <w:cnfStyle w:val="000000100000" w:firstRow="0" w:lastRow="0" w:firstColumn="0" w:lastColumn="0" w:oddVBand="0" w:evenVBand="0" w:oddHBand="1" w:evenHBand="0" w:firstRowFirstColumn="0" w:firstRowLastColumn="0" w:lastRowFirstColumn="0" w:lastRowLastColumn="0"/>
              <w:rPr>
                <w:rFonts w:cs="Arial"/>
                <w:sz w:val="18"/>
                <w:szCs w:val="18"/>
                <w:lang w:val="en-ZA"/>
              </w:rPr>
            </w:pPr>
            <w:r w:rsidRPr="009D62E8">
              <w:rPr>
                <w:rFonts w:cs="Arial"/>
                <w:sz w:val="18"/>
                <w:szCs w:val="18"/>
                <w:lang w:val="en-ZA"/>
              </w:rPr>
              <w:t xml:space="preserve">January </w:t>
            </w:r>
          </w:p>
        </w:tc>
        <w:tc>
          <w:tcPr>
            <w:tcW w:w="2243" w:type="dxa"/>
            <w:shd w:val="clear" w:color="auto" w:fill="auto"/>
            <w:noWrap/>
          </w:tcPr>
          <w:p w14:paraId="264A107A" w14:textId="77777777" w:rsidR="005D6DA1" w:rsidRPr="009D62E8" w:rsidRDefault="005D6DA1" w:rsidP="005D6DA1">
            <w:pPr>
              <w:spacing w:line="276" w:lineRule="auto"/>
              <w:jc w:val="center"/>
              <w:cnfStyle w:val="000000100000" w:firstRow="0" w:lastRow="0" w:firstColumn="0" w:lastColumn="0" w:oddVBand="0" w:evenVBand="0" w:oddHBand="1" w:evenHBand="0" w:firstRowFirstColumn="0" w:firstRowLastColumn="0" w:lastRowFirstColumn="0" w:lastRowLastColumn="0"/>
              <w:rPr>
                <w:rFonts w:cs="Arial"/>
                <w:sz w:val="18"/>
                <w:szCs w:val="18"/>
                <w:lang w:val="en-ZA"/>
              </w:rPr>
            </w:pPr>
            <w:r w:rsidRPr="009D62E8">
              <w:rPr>
                <w:rFonts w:cs="Arial"/>
                <w:sz w:val="18"/>
                <w:szCs w:val="18"/>
                <w:lang w:val="en-ZA"/>
              </w:rPr>
              <w:t>10</w:t>
            </w:r>
          </w:p>
        </w:tc>
        <w:tc>
          <w:tcPr>
            <w:tcW w:w="2687" w:type="dxa"/>
            <w:shd w:val="clear" w:color="auto" w:fill="auto"/>
          </w:tcPr>
          <w:p w14:paraId="0266E07B" w14:textId="77777777" w:rsidR="005D6DA1" w:rsidRPr="009D62E8" w:rsidRDefault="005D6DA1" w:rsidP="005D6DA1">
            <w:pPr>
              <w:spacing w:line="276" w:lineRule="auto"/>
              <w:jc w:val="center"/>
              <w:cnfStyle w:val="000000100000" w:firstRow="0" w:lastRow="0" w:firstColumn="0" w:lastColumn="0" w:oddVBand="0" w:evenVBand="0" w:oddHBand="1" w:evenHBand="0" w:firstRowFirstColumn="0" w:firstRowLastColumn="0" w:lastRowFirstColumn="0" w:lastRowLastColumn="0"/>
              <w:rPr>
                <w:rFonts w:cs="Arial"/>
                <w:sz w:val="18"/>
                <w:szCs w:val="18"/>
                <w:lang w:val="en-ZA"/>
              </w:rPr>
            </w:pPr>
            <w:r w:rsidRPr="009D62E8">
              <w:rPr>
                <w:rFonts w:cs="Arial"/>
                <w:sz w:val="18"/>
                <w:szCs w:val="18"/>
                <w:lang w:val="en-ZA"/>
              </w:rPr>
              <w:t>205(30-370)</w:t>
            </w:r>
          </w:p>
        </w:tc>
        <w:tc>
          <w:tcPr>
            <w:tcW w:w="2682" w:type="dxa"/>
            <w:shd w:val="clear" w:color="auto" w:fill="auto"/>
          </w:tcPr>
          <w:p w14:paraId="3FBE7F16" w14:textId="77777777" w:rsidR="005D6DA1" w:rsidRPr="009D62E8" w:rsidRDefault="005D6DA1" w:rsidP="005D6DA1">
            <w:pPr>
              <w:spacing w:line="276" w:lineRule="auto"/>
              <w:jc w:val="center"/>
              <w:cnfStyle w:val="000000100000" w:firstRow="0" w:lastRow="0" w:firstColumn="0" w:lastColumn="0" w:oddVBand="0" w:evenVBand="0" w:oddHBand="1" w:evenHBand="0" w:firstRowFirstColumn="0" w:firstRowLastColumn="0" w:lastRowFirstColumn="0" w:lastRowLastColumn="0"/>
              <w:rPr>
                <w:rFonts w:cs="Arial"/>
                <w:sz w:val="18"/>
                <w:szCs w:val="18"/>
                <w:lang w:val="en-ZA"/>
              </w:rPr>
            </w:pPr>
            <w:r w:rsidRPr="009D62E8">
              <w:rPr>
                <w:rFonts w:cs="Arial"/>
                <w:sz w:val="18"/>
                <w:szCs w:val="18"/>
                <w:lang w:val="en-ZA"/>
              </w:rPr>
              <w:t>19-370</w:t>
            </w:r>
          </w:p>
        </w:tc>
      </w:tr>
      <w:tr w:rsidR="005D6DA1" w:rsidRPr="009D62E8" w14:paraId="2A7F7F9A" w14:textId="77777777" w:rsidTr="007F0118">
        <w:trPr>
          <w:trHeight w:val="355"/>
        </w:trPr>
        <w:tc>
          <w:tcPr>
            <w:cnfStyle w:val="001000000000" w:firstRow="0" w:lastRow="0" w:firstColumn="1" w:lastColumn="0" w:oddVBand="0" w:evenVBand="0" w:oddHBand="0" w:evenHBand="0" w:firstRowFirstColumn="0" w:firstRowLastColumn="0" w:lastRowFirstColumn="0" w:lastRowLastColumn="0"/>
            <w:tcW w:w="4283" w:type="dxa"/>
            <w:vMerge w:val="restart"/>
            <w:tcBorders>
              <w:right w:val="single" w:sz="4" w:space="0" w:color="auto"/>
            </w:tcBorders>
            <w:noWrap/>
            <w:vAlign w:val="center"/>
          </w:tcPr>
          <w:p w14:paraId="26E02134" w14:textId="241D3B5A" w:rsidR="005D6DA1" w:rsidRPr="009D62E8" w:rsidRDefault="005D6DA1" w:rsidP="005D6DA1">
            <w:pPr>
              <w:spacing w:line="276" w:lineRule="auto"/>
              <w:jc w:val="center"/>
              <w:rPr>
                <w:rFonts w:cs="Arial"/>
                <w:sz w:val="18"/>
                <w:szCs w:val="18"/>
                <w:lang w:val="en-ZA"/>
              </w:rPr>
            </w:pPr>
            <w:r w:rsidRPr="009D62E8">
              <w:rPr>
                <w:rFonts w:cs="Arial"/>
                <w:sz w:val="18"/>
                <w:szCs w:val="18"/>
                <w:lang w:val="en-ZA"/>
              </w:rPr>
              <w:lastRenderedPageBreak/>
              <w:t>Category 2</w:t>
            </w:r>
          </w:p>
        </w:tc>
        <w:tc>
          <w:tcPr>
            <w:tcW w:w="2191" w:type="dxa"/>
            <w:tcBorders>
              <w:left w:val="single" w:sz="4" w:space="0" w:color="auto"/>
            </w:tcBorders>
            <w:shd w:val="clear" w:color="auto" w:fill="E2EFD9" w:themeFill="accent6" w:themeFillTint="33"/>
            <w:noWrap/>
          </w:tcPr>
          <w:p w14:paraId="7F667CDD" w14:textId="0000D306" w:rsidR="005D6DA1" w:rsidRDefault="005D6DA1" w:rsidP="005D6DA1">
            <w:pPr>
              <w:spacing w:line="276" w:lineRule="auto"/>
              <w:jc w:val="both"/>
              <w:cnfStyle w:val="000000000000" w:firstRow="0" w:lastRow="0" w:firstColumn="0" w:lastColumn="0" w:oddVBand="0" w:evenVBand="0" w:oddHBand="0" w:evenHBand="0" w:firstRowFirstColumn="0" w:firstRowLastColumn="0" w:lastRowFirstColumn="0" w:lastRowLastColumn="0"/>
              <w:rPr>
                <w:rFonts w:cs="Arial"/>
                <w:sz w:val="18"/>
                <w:szCs w:val="18"/>
                <w:lang w:val="en-ZA"/>
              </w:rPr>
            </w:pPr>
            <w:r>
              <w:rPr>
                <w:rFonts w:cs="Arial"/>
                <w:sz w:val="18"/>
                <w:szCs w:val="18"/>
                <w:lang w:val="en-ZA"/>
              </w:rPr>
              <w:t>April</w:t>
            </w:r>
          </w:p>
        </w:tc>
        <w:tc>
          <w:tcPr>
            <w:tcW w:w="2243" w:type="dxa"/>
            <w:shd w:val="clear" w:color="auto" w:fill="E2EFD9" w:themeFill="accent6" w:themeFillTint="33"/>
            <w:noWrap/>
          </w:tcPr>
          <w:p w14:paraId="19D1143D" w14:textId="30F4343A" w:rsidR="005D6DA1" w:rsidRPr="009D62E8" w:rsidRDefault="005D6DA1" w:rsidP="005D6DA1">
            <w:pPr>
              <w:spacing w:line="276" w:lineRule="auto"/>
              <w:jc w:val="center"/>
              <w:cnfStyle w:val="000000000000" w:firstRow="0" w:lastRow="0" w:firstColumn="0" w:lastColumn="0" w:oddVBand="0" w:evenVBand="0" w:oddHBand="0" w:evenHBand="0" w:firstRowFirstColumn="0" w:firstRowLastColumn="0" w:lastRowFirstColumn="0" w:lastRowLastColumn="0"/>
              <w:rPr>
                <w:rFonts w:cs="Arial"/>
                <w:sz w:val="18"/>
                <w:szCs w:val="18"/>
                <w:lang w:val="en-ZA"/>
              </w:rPr>
            </w:pPr>
            <w:r>
              <w:rPr>
                <w:rFonts w:cs="Arial"/>
                <w:sz w:val="18"/>
                <w:szCs w:val="18"/>
                <w:lang w:val="en-ZA"/>
              </w:rPr>
              <w:t>993</w:t>
            </w:r>
          </w:p>
        </w:tc>
        <w:tc>
          <w:tcPr>
            <w:tcW w:w="2687" w:type="dxa"/>
            <w:shd w:val="clear" w:color="auto" w:fill="E2EFD9" w:themeFill="accent6" w:themeFillTint="33"/>
          </w:tcPr>
          <w:p w14:paraId="050215A5" w14:textId="0F5A60E8" w:rsidR="005D6DA1" w:rsidRPr="009D62E8" w:rsidRDefault="005D6DA1" w:rsidP="005D6DA1">
            <w:pPr>
              <w:spacing w:line="276" w:lineRule="auto"/>
              <w:jc w:val="center"/>
              <w:cnfStyle w:val="000000000000" w:firstRow="0" w:lastRow="0" w:firstColumn="0" w:lastColumn="0" w:oddVBand="0" w:evenVBand="0" w:oddHBand="0" w:evenHBand="0" w:firstRowFirstColumn="0" w:firstRowLastColumn="0" w:lastRowFirstColumn="0" w:lastRowLastColumn="0"/>
              <w:rPr>
                <w:rFonts w:cs="Arial"/>
                <w:sz w:val="18"/>
                <w:szCs w:val="18"/>
                <w:lang w:val="en-ZA"/>
              </w:rPr>
            </w:pPr>
            <w:r>
              <w:rPr>
                <w:rFonts w:cs="Arial"/>
                <w:sz w:val="18"/>
                <w:szCs w:val="18"/>
                <w:lang w:val="en-ZA"/>
              </w:rPr>
              <w:t>224 (55-672)</w:t>
            </w:r>
          </w:p>
        </w:tc>
        <w:tc>
          <w:tcPr>
            <w:tcW w:w="2682" w:type="dxa"/>
            <w:shd w:val="clear" w:color="auto" w:fill="E2EFD9" w:themeFill="accent6" w:themeFillTint="33"/>
          </w:tcPr>
          <w:p w14:paraId="3C05183C" w14:textId="5D47A879" w:rsidR="005D6DA1" w:rsidRPr="009D62E8" w:rsidRDefault="005D6DA1" w:rsidP="005D6DA1">
            <w:pPr>
              <w:spacing w:line="276" w:lineRule="auto"/>
              <w:jc w:val="center"/>
              <w:cnfStyle w:val="000000000000" w:firstRow="0" w:lastRow="0" w:firstColumn="0" w:lastColumn="0" w:oddVBand="0" w:evenVBand="0" w:oddHBand="0" w:evenHBand="0" w:firstRowFirstColumn="0" w:firstRowLastColumn="0" w:lastRowFirstColumn="0" w:lastRowLastColumn="0"/>
              <w:rPr>
                <w:rFonts w:cs="Arial"/>
                <w:sz w:val="18"/>
                <w:szCs w:val="18"/>
                <w:lang w:val="en-ZA"/>
              </w:rPr>
            </w:pPr>
            <w:r>
              <w:rPr>
                <w:rFonts w:cs="Arial"/>
                <w:sz w:val="18"/>
                <w:szCs w:val="18"/>
                <w:lang w:val="en-ZA"/>
              </w:rPr>
              <w:t>16 -1155</w:t>
            </w:r>
          </w:p>
        </w:tc>
      </w:tr>
      <w:tr w:rsidR="005D6DA1" w:rsidRPr="009D62E8" w14:paraId="515B0C33" w14:textId="77777777" w:rsidTr="00161A12">
        <w:trPr>
          <w:cnfStyle w:val="000000100000" w:firstRow="0" w:lastRow="0" w:firstColumn="0" w:lastColumn="0" w:oddVBand="0" w:evenVBand="0" w:oddHBand="1" w:evenHBand="0" w:firstRowFirstColumn="0" w:firstRowLastColumn="0" w:lastRowFirstColumn="0" w:lastRowLastColumn="0"/>
          <w:trHeight w:val="355"/>
        </w:trPr>
        <w:tc>
          <w:tcPr>
            <w:cnfStyle w:val="001000000000" w:firstRow="0" w:lastRow="0" w:firstColumn="1" w:lastColumn="0" w:oddVBand="0" w:evenVBand="0" w:oddHBand="0" w:evenHBand="0" w:firstRowFirstColumn="0" w:firstRowLastColumn="0" w:lastRowFirstColumn="0" w:lastRowLastColumn="0"/>
            <w:tcW w:w="4283" w:type="dxa"/>
            <w:vMerge/>
            <w:tcBorders>
              <w:right w:val="single" w:sz="4" w:space="0" w:color="auto"/>
            </w:tcBorders>
            <w:noWrap/>
            <w:vAlign w:val="center"/>
          </w:tcPr>
          <w:p w14:paraId="48D1258D" w14:textId="6D16F0B5" w:rsidR="005D6DA1" w:rsidRPr="009D62E8" w:rsidRDefault="005D6DA1" w:rsidP="005D6DA1">
            <w:pPr>
              <w:spacing w:line="276" w:lineRule="auto"/>
              <w:jc w:val="center"/>
              <w:rPr>
                <w:rFonts w:cs="Arial"/>
                <w:sz w:val="18"/>
                <w:szCs w:val="18"/>
                <w:lang w:val="en-ZA"/>
              </w:rPr>
            </w:pPr>
          </w:p>
        </w:tc>
        <w:tc>
          <w:tcPr>
            <w:tcW w:w="2191" w:type="dxa"/>
            <w:tcBorders>
              <w:left w:val="single" w:sz="4" w:space="0" w:color="auto"/>
            </w:tcBorders>
            <w:shd w:val="clear" w:color="auto" w:fill="auto"/>
            <w:noWrap/>
          </w:tcPr>
          <w:p w14:paraId="1A9A6E63" w14:textId="62AB8A37" w:rsidR="005D6DA1" w:rsidRPr="009D62E8" w:rsidRDefault="005D6DA1" w:rsidP="005D6DA1">
            <w:pPr>
              <w:spacing w:line="276" w:lineRule="auto"/>
              <w:jc w:val="both"/>
              <w:cnfStyle w:val="000000100000" w:firstRow="0" w:lastRow="0" w:firstColumn="0" w:lastColumn="0" w:oddVBand="0" w:evenVBand="0" w:oddHBand="1" w:evenHBand="0" w:firstRowFirstColumn="0" w:firstRowLastColumn="0" w:lastRowFirstColumn="0" w:lastRowLastColumn="0"/>
              <w:rPr>
                <w:rFonts w:cs="Arial"/>
                <w:sz w:val="18"/>
                <w:szCs w:val="18"/>
                <w:lang w:val="en-ZA"/>
              </w:rPr>
            </w:pPr>
            <w:r>
              <w:rPr>
                <w:rFonts w:cs="Arial"/>
                <w:sz w:val="18"/>
                <w:szCs w:val="18"/>
                <w:lang w:val="en-ZA"/>
              </w:rPr>
              <w:t>March</w:t>
            </w:r>
          </w:p>
        </w:tc>
        <w:tc>
          <w:tcPr>
            <w:tcW w:w="2243" w:type="dxa"/>
            <w:shd w:val="clear" w:color="auto" w:fill="auto"/>
            <w:noWrap/>
          </w:tcPr>
          <w:p w14:paraId="31898F7A" w14:textId="77777777" w:rsidR="005D6DA1" w:rsidRPr="009D62E8" w:rsidRDefault="005D6DA1" w:rsidP="005D6DA1">
            <w:pPr>
              <w:spacing w:line="276" w:lineRule="auto"/>
              <w:jc w:val="center"/>
              <w:cnfStyle w:val="000000100000" w:firstRow="0" w:lastRow="0" w:firstColumn="0" w:lastColumn="0" w:oddVBand="0" w:evenVBand="0" w:oddHBand="1" w:evenHBand="0" w:firstRowFirstColumn="0" w:firstRowLastColumn="0" w:lastRowFirstColumn="0" w:lastRowLastColumn="0"/>
              <w:rPr>
                <w:rFonts w:cs="Arial"/>
                <w:sz w:val="18"/>
                <w:szCs w:val="18"/>
                <w:lang w:val="en-ZA"/>
              </w:rPr>
            </w:pPr>
            <w:r w:rsidRPr="009D62E8">
              <w:rPr>
                <w:rFonts w:cs="Arial"/>
                <w:sz w:val="18"/>
                <w:szCs w:val="18"/>
                <w:lang w:val="en-ZA"/>
              </w:rPr>
              <w:t>1 338</w:t>
            </w:r>
          </w:p>
        </w:tc>
        <w:tc>
          <w:tcPr>
            <w:tcW w:w="2687" w:type="dxa"/>
            <w:shd w:val="clear" w:color="auto" w:fill="auto"/>
          </w:tcPr>
          <w:p w14:paraId="0552080D" w14:textId="77777777" w:rsidR="005D6DA1" w:rsidRPr="009D62E8" w:rsidRDefault="005D6DA1" w:rsidP="005D6DA1">
            <w:pPr>
              <w:spacing w:line="276" w:lineRule="auto"/>
              <w:jc w:val="center"/>
              <w:cnfStyle w:val="000000100000" w:firstRow="0" w:lastRow="0" w:firstColumn="0" w:lastColumn="0" w:oddVBand="0" w:evenVBand="0" w:oddHBand="1" w:evenHBand="0" w:firstRowFirstColumn="0" w:firstRowLastColumn="0" w:lastRowFirstColumn="0" w:lastRowLastColumn="0"/>
              <w:rPr>
                <w:rFonts w:cs="Arial"/>
                <w:sz w:val="18"/>
                <w:szCs w:val="18"/>
                <w:lang w:val="en-ZA"/>
              </w:rPr>
            </w:pPr>
            <w:r w:rsidRPr="009D62E8">
              <w:rPr>
                <w:rFonts w:cs="Arial"/>
                <w:sz w:val="18"/>
                <w:szCs w:val="18"/>
                <w:lang w:val="en-ZA"/>
              </w:rPr>
              <w:t>156(56-331)</w:t>
            </w:r>
          </w:p>
        </w:tc>
        <w:tc>
          <w:tcPr>
            <w:tcW w:w="2682" w:type="dxa"/>
            <w:shd w:val="clear" w:color="auto" w:fill="auto"/>
          </w:tcPr>
          <w:p w14:paraId="370B8E33" w14:textId="77777777" w:rsidR="005D6DA1" w:rsidRPr="009D62E8" w:rsidRDefault="005D6DA1" w:rsidP="005D6DA1">
            <w:pPr>
              <w:spacing w:line="276" w:lineRule="auto"/>
              <w:jc w:val="center"/>
              <w:cnfStyle w:val="000000100000" w:firstRow="0" w:lastRow="0" w:firstColumn="0" w:lastColumn="0" w:oddVBand="0" w:evenVBand="0" w:oddHBand="1" w:evenHBand="0" w:firstRowFirstColumn="0" w:firstRowLastColumn="0" w:lastRowFirstColumn="0" w:lastRowLastColumn="0"/>
              <w:rPr>
                <w:rFonts w:cs="Arial"/>
                <w:sz w:val="18"/>
                <w:szCs w:val="18"/>
                <w:lang w:val="en-ZA"/>
              </w:rPr>
            </w:pPr>
            <w:r w:rsidRPr="009D62E8">
              <w:rPr>
                <w:rFonts w:cs="Arial"/>
                <w:sz w:val="18"/>
                <w:szCs w:val="18"/>
                <w:lang w:val="en-ZA"/>
              </w:rPr>
              <w:t>15-1467</w:t>
            </w:r>
          </w:p>
        </w:tc>
      </w:tr>
      <w:tr w:rsidR="005D6DA1" w:rsidRPr="009D62E8" w14:paraId="33449497" w14:textId="77777777" w:rsidTr="007F0118">
        <w:trPr>
          <w:trHeight w:val="355"/>
        </w:trPr>
        <w:tc>
          <w:tcPr>
            <w:cnfStyle w:val="001000000000" w:firstRow="0" w:lastRow="0" w:firstColumn="1" w:lastColumn="0" w:oddVBand="0" w:evenVBand="0" w:oddHBand="0" w:evenHBand="0" w:firstRowFirstColumn="0" w:firstRowLastColumn="0" w:lastRowFirstColumn="0" w:lastRowLastColumn="0"/>
            <w:tcW w:w="4283" w:type="dxa"/>
            <w:vMerge/>
            <w:tcBorders>
              <w:right w:val="single" w:sz="4" w:space="0" w:color="auto"/>
            </w:tcBorders>
            <w:noWrap/>
          </w:tcPr>
          <w:p w14:paraId="2CEFD9EB" w14:textId="77777777" w:rsidR="005D6DA1" w:rsidRPr="009D62E8" w:rsidRDefault="005D6DA1" w:rsidP="005D6DA1">
            <w:pPr>
              <w:spacing w:line="276" w:lineRule="auto"/>
              <w:jc w:val="center"/>
              <w:rPr>
                <w:rFonts w:cs="Arial"/>
                <w:sz w:val="18"/>
                <w:szCs w:val="18"/>
                <w:lang w:val="en-ZA"/>
              </w:rPr>
            </w:pPr>
          </w:p>
        </w:tc>
        <w:tc>
          <w:tcPr>
            <w:tcW w:w="2191" w:type="dxa"/>
            <w:tcBorders>
              <w:left w:val="single" w:sz="4" w:space="0" w:color="auto"/>
            </w:tcBorders>
            <w:shd w:val="clear" w:color="auto" w:fill="auto"/>
            <w:noWrap/>
          </w:tcPr>
          <w:p w14:paraId="0887DA9A" w14:textId="77777777" w:rsidR="005D6DA1" w:rsidRPr="009D62E8" w:rsidRDefault="005D6DA1" w:rsidP="005D6DA1">
            <w:pPr>
              <w:spacing w:line="276" w:lineRule="auto"/>
              <w:jc w:val="both"/>
              <w:cnfStyle w:val="000000000000" w:firstRow="0" w:lastRow="0" w:firstColumn="0" w:lastColumn="0" w:oddVBand="0" w:evenVBand="0" w:oddHBand="0" w:evenHBand="0" w:firstRowFirstColumn="0" w:firstRowLastColumn="0" w:lastRowFirstColumn="0" w:lastRowLastColumn="0"/>
              <w:rPr>
                <w:rFonts w:cs="Arial"/>
                <w:sz w:val="18"/>
                <w:szCs w:val="18"/>
                <w:lang w:val="en-ZA"/>
              </w:rPr>
            </w:pPr>
            <w:r w:rsidRPr="009D62E8">
              <w:rPr>
                <w:rFonts w:cs="Arial"/>
                <w:sz w:val="18"/>
                <w:szCs w:val="18"/>
                <w:lang w:val="en-ZA"/>
              </w:rPr>
              <w:t>February</w:t>
            </w:r>
          </w:p>
        </w:tc>
        <w:tc>
          <w:tcPr>
            <w:tcW w:w="2243" w:type="dxa"/>
            <w:shd w:val="clear" w:color="auto" w:fill="auto"/>
            <w:noWrap/>
          </w:tcPr>
          <w:p w14:paraId="5ED9EB55" w14:textId="77777777" w:rsidR="005D6DA1" w:rsidRPr="009D62E8" w:rsidRDefault="005D6DA1" w:rsidP="005D6DA1">
            <w:pPr>
              <w:spacing w:line="276" w:lineRule="auto"/>
              <w:jc w:val="center"/>
              <w:cnfStyle w:val="000000000000" w:firstRow="0" w:lastRow="0" w:firstColumn="0" w:lastColumn="0" w:oddVBand="0" w:evenVBand="0" w:oddHBand="0" w:evenHBand="0" w:firstRowFirstColumn="0" w:firstRowLastColumn="0" w:lastRowFirstColumn="0" w:lastRowLastColumn="0"/>
              <w:rPr>
                <w:rFonts w:cs="Arial"/>
                <w:sz w:val="18"/>
                <w:szCs w:val="18"/>
                <w:lang w:val="en-ZA"/>
              </w:rPr>
            </w:pPr>
            <w:r w:rsidRPr="009D62E8">
              <w:rPr>
                <w:rFonts w:cs="Arial"/>
                <w:sz w:val="18"/>
                <w:szCs w:val="18"/>
                <w:lang w:val="en-ZA"/>
              </w:rPr>
              <w:t>847</w:t>
            </w:r>
          </w:p>
        </w:tc>
        <w:tc>
          <w:tcPr>
            <w:tcW w:w="2687" w:type="dxa"/>
            <w:shd w:val="clear" w:color="auto" w:fill="auto"/>
          </w:tcPr>
          <w:p w14:paraId="69260E38" w14:textId="77777777" w:rsidR="005D6DA1" w:rsidRPr="009D62E8" w:rsidRDefault="005D6DA1" w:rsidP="005D6DA1">
            <w:pPr>
              <w:spacing w:line="276" w:lineRule="auto"/>
              <w:jc w:val="center"/>
              <w:cnfStyle w:val="000000000000" w:firstRow="0" w:lastRow="0" w:firstColumn="0" w:lastColumn="0" w:oddVBand="0" w:evenVBand="0" w:oddHBand="0" w:evenHBand="0" w:firstRowFirstColumn="0" w:firstRowLastColumn="0" w:lastRowFirstColumn="0" w:lastRowLastColumn="0"/>
              <w:rPr>
                <w:rFonts w:cs="Arial"/>
                <w:sz w:val="18"/>
                <w:szCs w:val="18"/>
                <w:lang w:val="en-ZA"/>
              </w:rPr>
            </w:pPr>
            <w:r w:rsidRPr="009D62E8">
              <w:rPr>
                <w:rFonts w:cs="Arial"/>
                <w:sz w:val="18"/>
                <w:szCs w:val="18"/>
                <w:lang w:val="en-ZA"/>
              </w:rPr>
              <w:t>77(42-145)</w:t>
            </w:r>
          </w:p>
        </w:tc>
        <w:tc>
          <w:tcPr>
            <w:tcW w:w="2682" w:type="dxa"/>
            <w:shd w:val="clear" w:color="auto" w:fill="auto"/>
          </w:tcPr>
          <w:p w14:paraId="73FC5B39" w14:textId="77777777" w:rsidR="005D6DA1" w:rsidRPr="009D62E8" w:rsidRDefault="005D6DA1" w:rsidP="005D6DA1">
            <w:pPr>
              <w:spacing w:line="276" w:lineRule="auto"/>
              <w:jc w:val="center"/>
              <w:cnfStyle w:val="000000000000" w:firstRow="0" w:lastRow="0" w:firstColumn="0" w:lastColumn="0" w:oddVBand="0" w:evenVBand="0" w:oddHBand="0" w:evenHBand="0" w:firstRowFirstColumn="0" w:firstRowLastColumn="0" w:lastRowFirstColumn="0" w:lastRowLastColumn="0"/>
              <w:rPr>
                <w:rFonts w:cs="Arial"/>
                <w:sz w:val="18"/>
                <w:szCs w:val="18"/>
                <w:lang w:val="en-ZA"/>
              </w:rPr>
            </w:pPr>
            <w:r w:rsidRPr="009D62E8">
              <w:rPr>
                <w:rFonts w:cs="Arial"/>
                <w:sz w:val="18"/>
                <w:szCs w:val="18"/>
                <w:lang w:val="en-ZA"/>
              </w:rPr>
              <w:t>19-1699</w:t>
            </w:r>
          </w:p>
        </w:tc>
      </w:tr>
      <w:tr w:rsidR="005D6DA1" w:rsidRPr="009D62E8" w14:paraId="69DF1508" w14:textId="77777777" w:rsidTr="00913F5A">
        <w:trPr>
          <w:cnfStyle w:val="000000100000" w:firstRow="0" w:lastRow="0" w:firstColumn="0" w:lastColumn="0" w:oddVBand="0" w:evenVBand="0" w:oddHBand="1" w:evenHBand="0" w:firstRowFirstColumn="0" w:firstRowLastColumn="0" w:lastRowFirstColumn="0" w:lastRowLastColumn="0"/>
          <w:trHeight w:val="355"/>
        </w:trPr>
        <w:tc>
          <w:tcPr>
            <w:cnfStyle w:val="001000000000" w:firstRow="0" w:lastRow="0" w:firstColumn="1" w:lastColumn="0" w:oddVBand="0" w:evenVBand="0" w:oddHBand="0" w:evenHBand="0" w:firstRowFirstColumn="0" w:firstRowLastColumn="0" w:lastRowFirstColumn="0" w:lastRowLastColumn="0"/>
            <w:tcW w:w="4283" w:type="dxa"/>
            <w:vMerge/>
            <w:tcBorders>
              <w:bottom w:val="single" w:sz="4" w:space="0" w:color="auto"/>
              <w:right w:val="single" w:sz="4" w:space="0" w:color="auto"/>
            </w:tcBorders>
            <w:noWrap/>
          </w:tcPr>
          <w:p w14:paraId="69053A7F" w14:textId="77777777" w:rsidR="005D6DA1" w:rsidRPr="009D62E8" w:rsidRDefault="005D6DA1" w:rsidP="005D6DA1">
            <w:pPr>
              <w:spacing w:line="276" w:lineRule="auto"/>
              <w:jc w:val="center"/>
              <w:rPr>
                <w:rFonts w:cs="Arial"/>
                <w:sz w:val="18"/>
                <w:szCs w:val="18"/>
                <w:lang w:val="en-ZA"/>
              </w:rPr>
            </w:pPr>
          </w:p>
        </w:tc>
        <w:tc>
          <w:tcPr>
            <w:tcW w:w="2191" w:type="dxa"/>
            <w:tcBorders>
              <w:left w:val="single" w:sz="4" w:space="0" w:color="auto"/>
            </w:tcBorders>
            <w:shd w:val="clear" w:color="auto" w:fill="auto"/>
            <w:noWrap/>
          </w:tcPr>
          <w:p w14:paraId="08A20B95" w14:textId="77777777" w:rsidR="005D6DA1" w:rsidRPr="009D62E8" w:rsidRDefault="005D6DA1" w:rsidP="005D6DA1">
            <w:pPr>
              <w:spacing w:line="276" w:lineRule="auto"/>
              <w:jc w:val="both"/>
              <w:cnfStyle w:val="000000100000" w:firstRow="0" w:lastRow="0" w:firstColumn="0" w:lastColumn="0" w:oddVBand="0" w:evenVBand="0" w:oddHBand="1" w:evenHBand="0" w:firstRowFirstColumn="0" w:firstRowLastColumn="0" w:lastRowFirstColumn="0" w:lastRowLastColumn="0"/>
              <w:rPr>
                <w:rFonts w:cs="Arial"/>
                <w:sz w:val="18"/>
                <w:szCs w:val="18"/>
                <w:lang w:val="en-ZA"/>
              </w:rPr>
            </w:pPr>
            <w:r w:rsidRPr="009D62E8">
              <w:rPr>
                <w:rFonts w:cs="Arial"/>
                <w:sz w:val="18"/>
                <w:szCs w:val="18"/>
                <w:lang w:val="en-ZA"/>
              </w:rPr>
              <w:t xml:space="preserve">January </w:t>
            </w:r>
          </w:p>
        </w:tc>
        <w:tc>
          <w:tcPr>
            <w:tcW w:w="2243" w:type="dxa"/>
            <w:shd w:val="clear" w:color="auto" w:fill="auto"/>
            <w:noWrap/>
          </w:tcPr>
          <w:p w14:paraId="4BA306C1" w14:textId="77777777" w:rsidR="005D6DA1" w:rsidRPr="009D62E8" w:rsidRDefault="005D6DA1" w:rsidP="005D6DA1">
            <w:pPr>
              <w:spacing w:line="276" w:lineRule="auto"/>
              <w:jc w:val="center"/>
              <w:cnfStyle w:val="000000100000" w:firstRow="0" w:lastRow="0" w:firstColumn="0" w:lastColumn="0" w:oddVBand="0" w:evenVBand="0" w:oddHBand="1" w:evenHBand="0" w:firstRowFirstColumn="0" w:firstRowLastColumn="0" w:lastRowFirstColumn="0" w:lastRowLastColumn="0"/>
              <w:rPr>
                <w:rFonts w:cs="Arial"/>
                <w:sz w:val="18"/>
                <w:szCs w:val="18"/>
                <w:lang w:val="en-ZA"/>
              </w:rPr>
            </w:pPr>
            <w:r w:rsidRPr="009D62E8">
              <w:rPr>
                <w:rFonts w:cs="Arial"/>
                <w:sz w:val="18"/>
                <w:szCs w:val="18"/>
                <w:lang w:val="en-ZA"/>
              </w:rPr>
              <w:t>616</w:t>
            </w:r>
          </w:p>
        </w:tc>
        <w:tc>
          <w:tcPr>
            <w:tcW w:w="2687" w:type="dxa"/>
            <w:shd w:val="clear" w:color="auto" w:fill="auto"/>
          </w:tcPr>
          <w:p w14:paraId="4846F9B9" w14:textId="77777777" w:rsidR="005D6DA1" w:rsidRPr="009D62E8" w:rsidRDefault="005D6DA1" w:rsidP="005D6DA1">
            <w:pPr>
              <w:spacing w:line="276" w:lineRule="auto"/>
              <w:jc w:val="center"/>
              <w:cnfStyle w:val="000000100000" w:firstRow="0" w:lastRow="0" w:firstColumn="0" w:lastColumn="0" w:oddVBand="0" w:evenVBand="0" w:oddHBand="1" w:evenHBand="0" w:firstRowFirstColumn="0" w:firstRowLastColumn="0" w:lastRowFirstColumn="0" w:lastRowLastColumn="0"/>
              <w:rPr>
                <w:rFonts w:cs="Arial"/>
                <w:sz w:val="18"/>
                <w:szCs w:val="18"/>
                <w:lang w:val="en-ZA"/>
              </w:rPr>
            </w:pPr>
            <w:r w:rsidRPr="009D62E8">
              <w:rPr>
                <w:rFonts w:cs="Arial"/>
                <w:sz w:val="18"/>
                <w:szCs w:val="18"/>
                <w:lang w:val="en-ZA"/>
              </w:rPr>
              <w:t>62(40-126)</w:t>
            </w:r>
          </w:p>
        </w:tc>
        <w:tc>
          <w:tcPr>
            <w:tcW w:w="2682" w:type="dxa"/>
            <w:shd w:val="clear" w:color="auto" w:fill="auto"/>
          </w:tcPr>
          <w:p w14:paraId="65E6FF5A" w14:textId="77777777" w:rsidR="005D6DA1" w:rsidRPr="009D62E8" w:rsidRDefault="005D6DA1" w:rsidP="005D6DA1">
            <w:pPr>
              <w:spacing w:line="276" w:lineRule="auto"/>
              <w:jc w:val="center"/>
              <w:cnfStyle w:val="000000100000" w:firstRow="0" w:lastRow="0" w:firstColumn="0" w:lastColumn="0" w:oddVBand="0" w:evenVBand="0" w:oddHBand="1" w:evenHBand="0" w:firstRowFirstColumn="0" w:firstRowLastColumn="0" w:lastRowFirstColumn="0" w:lastRowLastColumn="0"/>
              <w:rPr>
                <w:rFonts w:cs="Arial"/>
                <w:sz w:val="18"/>
                <w:szCs w:val="18"/>
                <w:lang w:val="en-ZA"/>
              </w:rPr>
            </w:pPr>
            <w:r w:rsidRPr="009D62E8">
              <w:rPr>
                <w:rFonts w:cs="Arial"/>
                <w:sz w:val="18"/>
                <w:szCs w:val="18"/>
                <w:lang w:val="en-ZA"/>
              </w:rPr>
              <w:t>18-771</w:t>
            </w:r>
          </w:p>
        </w:tc>
      </w:tr>
    </w:tbl>
    <w:p w14:paraId="2E36BEFB" w14:textId="77777777" w:rsidR="009D62E8" w:rsidRPr="009D62E8" w:rsidRDefault="009D62E8" w:rsidP="009D62E8">
      <w:pPr>
        <w:rPr>
          <w:rFonts w:cs="Arial"/>
          <w:sz w:val="12"/>
          <w:szCs w:val="12"/>
          <w:lang w:val="en-ZA"/>
        </w:rPr>
      </w:pPr>
      <w:r w:rsidRPr="0053584B">
        <w:rPr>
          <w:rFonts w:ascii="Arial" w:hAnsi="Arial" w:cs="Arial"/>
          <w:sz w:val="12"/>
          <w:szCs w:val="10"/>
          <w:lang w:val="en-ZA"/>
        </w:rPr>
        <w:t xml:space="preserve"> *</w:t>
      </w:r>
      <w:r w:rsidRPr="009D62E8">
        <w:rPr>
          <w:rFonts w:cs="Arial"/>
          <w:sz w:val="14"/>
          <w:szCs w:val="12"/>
          <w:lang w:val="en-ZA"/>
        </w:rPr>
        <w:t xml:space="preserve">IQR: Interquartile range is based on 25 and 75 quartiles; </w:t>
      </w:r>
      <w:r w:rsidRPr="009D62E8">
        <w:rPr>
          <w:rFonts w:cs="Arial"/>
          <w:sz w:val="14"/>
          <w:szCs w:val="12"/>
          <w:vertAlign w:val="superscript"/>
          <w:lang w:val="en-ZA"/>
        </w:rPr>
        <w:t>π</w:t>
      </w:r>
      <w:r w:rsidRPr="009D62E8">
        <w:rPr>
          <w:rFonts w:cs="Arial"/>
          <w:sz w:val="14"/>
          <w:szCs w:val="12"/>
          <w:lang w:val="en-ZA"/>
        </w:rPr>
        <w:t>Excluding Leprosy cases</w:t>
      </w:r>
    </w:p>
    <w:p w14:paraId="2B9DA53E" w14:textId="77777777" w:rsidR="007930FC" w:rsidRPr="00516C76" w:rsidRDefault="007930FC" w:rsidP="007930FC">
      <w:pPr>
        <w:jc w:val="both"/>
        <w:rPr>
          <w:rFonts w:cstheme="majorHAnsi"/>
          <w:sz w:val="20"/>
          <w:szCs w:val="20"/>
          <w:lang w:val="en-ZA"/>
        </w:rPr>
      </w:pPr>
    </w:p>
    <w:p w14:paraId="26064DF2" w14:textId="77777777" w:rsidR="009D62E8" w:rsidRDefault="009D62E8" w:rsidP="009D62E8">
      <w:pPr>
        <w:rPr>
          <w:lang w:val="en-ZA" w:eastAsia="en-ZA"/>
        </w:rPr>
      </w:pPr>
    </w:p>
    <w:p w14:paraId="5AE8FE2D" w14:textId="77777777" w:rsidR="009D62E8" w:rsidRDefault="009D62E8" w:rsidP="009D62E8">
      <w:pPr>
        <w:rPr>
          <w:lang w:val="en-ZA" w:eastAsia="en-ZA"/>
        </w:rPr>
      </w:pPr>
    </w:p>
    <w:p w14:paraId="53C59033" w14:textId="77777777" w:rsidR="009D62E8" w:rsidRDefault="009D62E8" w:rsidP="009D62E8">
      <w:pPr>
        <w:rPr>
          <w:noProof/>
        </w:rPr>
      </w:pPr>
    </w:p>
    <w:p w14:paraId="1015E226" w14:textId="77777777" w:rsidR="009D62E8" w:rsidRDefault="009D62E8" w:rsidP="009D62E8">
      <w:pPr>
        <w:rPr>
          <w:noProof/>
        </w:rPr>
      </w:pPr>
    </w:p>
    <w:p w14:paraId="4053307B" w14:textId="77777777" w:rsidR="009D62E8" w:rsidRDefault="009D62E8" w:rsidP="009D62E8">
      <w:pPr>
        <w:rPr>
          <w:noProof/>
        </w:rPr>
      </w:pPr>
    </w:p>
    <w:p w14:paraId="53DAF647" w14:textId="77777777" w:rsidR="009D62E8" w:rsidRDefault="009D62E8" w:rsidP="009D62E8">
      <w:pPr>
        <w:rPr>
          <w:noProof/>
        </w:rPr>
      </w:pPr>
    </w:p>
    <w:p w14:paraId="76F890B4" w14:textId="77777777" w:rsidR="009D62E8" w:rsidRDefault="009D62E8" w:rsidP="009D62E8">
      <w:pPr>
        <w:rPr>
          <w:noProof/>
        </w:rPr>
      </w:pPr>
    </w:p>
    <w:p w14:paraId="40E1D785" w14:textId="77777777" w:rsidR="009D62E8" w:rsidRDefault="009D62E8" w:rsidP="009D62E8">
      <w:pPr>
        <w:rPr>
          <w:noProof/>
        </w:rPr>
      </w:pPr>
    </w:p>
    <w:p w14:paraId="66EC8767" w14:textId="77777777" w:rsidR="009D62E8" w:rsidRDefault="009D62E8" w:rsidP="009D62E8">
      <w:pPr>
        <w:rPr>
          <w:noProof/>
        </w:rPr>
      </w:pPr>
    </w:p>
    <w:p w14:paraId="53CFE8E4" w14:textId="77777777" w:rsidR="009D62E8" w:rsidRDefault="009D62E8" w:rsidP="009D62E8">
      <w:pPr>
        <w:rPr>
          <w:noProof/>
        </w:rPr>
      </w:pPr>
    </w:p>
    <w:p w14:paraId="5D298D55" w14:textId="77777777" w:rsidR="009D62E8" w:rsidRDefault="009D62E8" w:rsidP="009D62E8">
      <w:pPr>
        <w:rPr>
          <w:noProof/>
        </w:rPr>
      </w:pPr>
    </w:p>
    <w:p w14:paraId="4595F5D6" w14:textId="77777777" w:rsidR="009D62E8" w:rsidRDefault="009D62E8" w:rsidP="009D62E8">
      <w:pPr>
        <w:rPr>
          <w:noProof/>
        </w:rPr>
      </w:pPr>
    </w:p>
    <w:p w14:paraId="469C1CD4" w14:textId="77777777" w:rsidR="009D62E8" w:rsidRDefault="009D62E8" w:rsidP="009D62E8">
      <w:pPr>
        <w:rPr>
          <w:noProof/>
        </w:rPr>
      </w:pPr>
    </w:p>
    <w:p w14:paraId="1C35CC2F" w14:textId="77777777" w:rsidR="003C3288" w:rsidRDefault="003C3288">
      <w:pPr>
        <w:rPr>
          <w:rFonts w:eastAsia="Calibri" w:cs="Arial"/>
          <w:b/>
          <w:bCs/>
          <w:sz w:val="20"/>
          <w:szCs w:val="20"/>
          <w:lang w:eastAsia="en-ZA"/>
        </w:rPr>
      </w:pPr>
      <w:r>
        <w:br w:type="page"/>
      </w:r>
    </w:p>
    <w:p w14:paraId="53C1A467" w14:textId="0C90706D" w:rsidR="009D62E8" w:rsidRPr="009D62E8" w:rsidRDefault="009D62E8" w:rsidP="009D62E8">
      <w:pPr>
        <w:pStyle w:val="Heading1"/>
      </w:pPr>
      <w:r w:rsidRPr="009D62E8">
        <w:lastRenderedPageBreak/>
        <w:t>Appendix 2: Summary of NMCSS Data Flow</w:t>
      </w:r>
    </w:p>
    <w:p w14:paraId="12CCBED5" w14:textId="77777777" w:rsidR="009D62E8" w:rsidRDefault="009D62E8" w:rsidP="009D62E8">
      <w:pPr>
        <w:rPr>
          <w:noProof/>
        </w:rPr>
      </w:pPr>
    </w:p>
    <w:p w14:paraId="376BE634" w14:textId="32917F48" w:rsidR="009D62E8" w:rsidRPr="009D62E8" w:rsidRDefault="009D62E8" w:rsidP="009D62E8">
      <w:pPr>
        <w:rPr>
          <w:lang w:val="en-ZA" w:eastAsia="en-ZA"/>
        </w:rPr>
      </w:pPr>
      <w:r w:rsidRPr="009D62E8">
        <w:rPr>
          <w:noProof/>
          <w:lang w:val="en-ZA" w:eastAsia="en-ZA"/>
        </w:rPr>
        <w:drawing>
          <wp:inline distT="0" distB="0" distL="0" distR="0" wp14:anchorId="49CDB2DD" wp14:editId="50D9C9D5">
            <wp:extent cx="8199120" cy="4612005"/>
            <wp:effectExtent l="0" t="0" r="0" b="0"/>
            <wp:docPr id="3" name="Picture 3" descr="C:\Users\maborem\Documents\Notifiable Medical Conditions\NMC Reports\Epidemiology reports\Monthly Epi Reports\August 2021\Data flow NMC_Sept20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borem\Documents\Notifiable Medical Conditions\NMC Reports\Epidemiology reports\Monthly Epi Reports\August 2021\Data flow NMC_Sept2021.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222057" cy="4624907"/>
                    </a:xfrm>
                    <a:prstGeom prst="rect">
                      <a:avLst/>
                    </a:prstGeom>
                    <a:noFill/>
                    <a:ln>
                      <a:noFill/>
                    </a:ln>
                  </pic:spPr>
                </pic:pic>
              </a:graphicData>
            </a:graphic>
          </wp:inline>
        </w:drawing>
      </w:r>
    </w:p>
    <w:p w14:paraId="63C082A4" w14:textId="19D8F44A" w:rsidR="00613F8C" w:rsidRDefault="009D62E8" w:rsidP="009D62E8">
      <w:pPr>
        <w:spacing w:after="200" w:line="276" w:lineRule="auto"/>
        <w:rPr>
          <w:rFonts w:cs="Arial"/>
          <w:sz w:val="18"/>
          <w:szCs w:val="18"/>
        </w:rPr>
      </w:pPr>
      <w:r w:rsidRPr="009D62E8">
        <w:rPr>
          <w:rFonts w:cs="Arial"/>
          <w:b/>
          <w:sz w:val="18"/>
          <w:szCs w:val="18"/>
        </w:rPr>
        <w:t>Figure 7:</w:t>
      </w:r>
      <w:r w:rsidRPr="009D62E8">
        <w:rPr>
          <w:rFonts w:cs="Arial"/>
          <w:sz w:val="18"/>
          <w:szCs w:val="18"/>
        </w:rPr>
        <w:t xml:space="preserve"> Summary of data flow within the NMC surveillance system</w:t>
      </w:r>
    </w:p>
    <w:p w14:paraId="4D1C5ED1" w14:textId="3906E5D2" w:rsidR="00516C76" w:rsidRPr="00913F5A" w:rsidRDefault="00613F8C" w:rsidP="00913F5A">
      <w:pPr>
        <w:pStyle w:val="Heading1"/>
      </w:pPr>
      <w:r w:rsidRPr="00BE1AF8">
        <w:rPr>
          <w:noProof/>
          <w:sz w:val="14"/>
          <w:szCs w:val="14"/>
          <w:lang w:val="en-ZA"/>
        </w:rPr>
        <w:lastRenderedPageBreak/>
        <mc:AlternateContent>
          <mc:Choice Requires="wps">
            <w:drawing>
              <wp:anchor distT="45720" distB="45720" distL="114300" distR="114300" simplePos="0" relativeHeight="251709440" behindDoc="0" locked="0" layoutInCell="1" allowOverlap="1" wp14:anchorId="7F535BE7" wp14:editId="1E27518E">
                <wp:simplePos x="0" y="0"/>
                <wp:positionH relativeFrom="margin">
                  <wp:align>left</wp:align>
                </wp:positionH>
                <wp:positionV relativeFrom="paragraph">
                  <wp:posOffset>277495</wp:posOffset>
                </wp:positionV>
                <wp:extent cx="9288780" cy="5495925"/>
                <wp:effectExtent l="0" t="0" r="26670" b="28575"/>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88780" cy="5495925"/>
                        </a:xfrm>
                        <a:prstGeom prst="rect">
                          <a:avLst/>
                        </a:prstGeom>
                        <a:solidFill>
                          <a:srgbClr val="FFFFFF"/>
                        </a:solidFill>
                        <a:ln w="9525">
                          <a:solidFill>
                            <a:srgbClr val="000000"/>
                          </a:solidFill>
                          <a:miter lim="800000"/>
                          <a:headEnd/>
                          <a:tailEnd/>
                        </a:ln>
                      </wps:spPr>
                      <wps:txbx>
                        <w:txbxContent>
                          <w:p w14:paraId="7116F084" w14:textId="77777777" w:rsidR="005D007B" w:rsidRPr="00BE1AF8" w:rsidRDefault="005D007B" w:rsidP="00613F8C">
                            <w:pPr>
                              <w:spacing w:line="360" w:lineRule="auto"/>
                              <w:jc w:val="both"/>
                              <w:rPr>
                                <w:rFonts w:cs="Arial"/>
                                <w:b/>
                                <w:sz w:val="18"/>
                                <w:szCs w:val="18"/>
                                <w:u w:val="single"/>
                                <w:lang w:val="en-ZA"/>
                              </w:rPr>
                            </w:pPr>
                            <w:r w:rsidRPr="00BE1AF8">
                              <w:rPr>
                                <w:rFonts w:cs="Arial"/>
                                <w:b/>
                                <w:sz w:val="18"/>
                                <w:szCs w:val="18"/>
                                <w:u w:val="single"/>
                                <w:lang w:val="en-ZA"/>
                              </w:rPr>
                              <w:t>NMC categories</w:t>
                            </w:r>
                          </w:p>
                          <w:p w14:paraId="1815DD1C" w14:textId="0DC36C60" w:rsidR="005D007B" w:rsidRPr="00BE1AF8" w:rsidRDefault="005D007B" w:rsidP="00613F8C">
                            <w:pPr>
                              <w:spacing w:line="360" w:lineRule="auto"/>
                              <w:jc w:val="both"/>
                              <w:rPr>
                                <w:rFonts w:cs="Arial"/>
                                <w:sz w:val="18"/>
                                <w:szCs w:val="18"/>
                                <w:lang w:val="en-ZA"/>
                              </w:rPr>
                            </w:pPr>
                            <w:r w:rsidRPr="00BE1AF8">
                              <w:rPr>
                                <w:rFonts w:cs="Arial"/>
                                <w:b/>
                                <w:sz w:val="18"/>
                                <w:szCs w:val="18"/>
                                <w:lang w:val="en-ZA"/>
                              </w:rPr>
                              <w:t xml:space="preserve">Category 1: </w:t>
                            </w:r>
                            <w:r w:rsidRPr="00BE1AF8">
                              <w:rPr>
                                <w:rFonts w:cs="Arial"/>
                                <w:sz w:val="18"/>
                                <w:szCs w:val="18"/>
                                <w:lang w:val="en-ZA"/>
                              </w:rPr>
                              <w:t xml:space="preserve">NMCs </w:t>
                            </w:r>
                            <w:r>
                              <w:rPr>
                                <w:rFonts w:cs="Arial"/>
                                <w:sz w:val="18"/>
                                <w:szCs w:val="18"/>
                                <w:lang w:val="en-ZA"/>
                              </w:rPr>
                              <w:t xml:space="preserve">are </w:t>
                            </w:r>
                            <w:r w:rsidRPr="00BE1AF8">
                              <w:rPr>
                                <w:rFonts w:cs="Arial"/>
                                <w:sz w:val="18"/>
                                <w:szCs w:val="18"/>
                                <w:lang w:val="en-ZA"/>
                              </w:rPr>
                              <w:t>notified</w:t>
                            </w:r>
                            <w:r w:rsidRPr="00BE1AF8">
                              <w:rPr>
                                <w:rFonts w:cs="Arial"/>
                                <w:b/>
                                <w:sz w:val="18"/>
                                <w:szCs w:val="18"/>
                                <w:lang w:val="en-ZA"/>
                              </w:rPr>
                              <w:t xml:space="preserve"> </w:t>
                            </w:r>
                            <w:r w:rsidRPr="00BE1AF8">
                              <w:rPr>
                                <w:rFonts w:cs="Arial"/>
                                <w:sz w:val="18"/>
                                <w:szCs w:val="18"/>
                                <w:lang w:val="en-ZA"/>
                              </w:rPr>
                              <w:t xml:space="preserve">by the most rapid means available upon diagnosis, followed by a written or electronic notification to the Department of Health </w:t>
                            </w:r>
                            <w:r w:rsidRPr="00BE1AF8">
                              <w:rPr>
                                <w:rFonts w:cs="Arial"/>
                                <w:b/>
                                <w:sz w:val="18"/>
                                <w:szCs w:val="18"/>
                                <w:lang w:val="en-ZA"/>
                              </w:rPr>
                              <w:t>within 24 hours</w:t>
                            </w:r>
                            <w:r w:rsidRPr="00BE1AF8">
                              <w:rPr>
                                <w:rFonts w:cs="Arial"/>
                                <w:sz w:val="18"/>
                                <w:szCs w:val="18"/>
                                <w:lang w:val="en-ZA"/>
                              </w:rPr>
                              <w:t xml:space="preserve"> of diagnosis by healthcare providers, private health laboratories or public health laboratories. These conditions must be notified based on clinical suspicion irrespective of laboratory confirmation.</w:t>
                            </w:r>
                          </w:p>
                          <w:p w14:paraId="19D0370B" w14:textId="138CD6B6" w:rsidR="005D007B" w:rsidRPr="00BE1AF8" w:rsidRDefault="005D007B" w:rsidP="00613F8C">
                            <w:pPr>
                              <w:spacing w:line="360" w:lineRule="auto"/>
                              <w:jc w:val="both"/>
                              <w:rPr>
                                <w:rFonts w:cs="Arial"/>
                                <w:b/>
                                <w:sz w:val="18"/>
                                <w:szCs w:val="18"/>
                                <w:lang w:val="en-ZA"/>
                              </w:rPr>
                            </w:pPr>
                            <w:r w:rsidRPr="00BE1AF8">
                              <w:rPr>
                                <w:rFonts w:cs="Arial"/>
                                <w:b/>
                                <w:sz w:val="18"/>
                                <w:szCs w:val="18"/>
                                <w:lang w:val="en-ZA"/>
                              </w:rPr>
                              <w:t xml:space="preserve">Category 2: </w:t>
                            </w:r>
                            <w:r w:rsidRPr="00BE1AF8">
                              <w:rPr>
                                <w:rFonts w:cs="Arial"/>
                                <w:sz w:val="18"/>
                                <w:szCs w:val="18"/>
                                <w:lang w:val="en-ZA"/>
                              </w:rPr>
                              <w:t>NMCs</w:t>
                            </w:r>
                            <w:r w:rsidRPr="00BE1AF8">
                              <w:rPr>
                                <w:rFonts w:cs="Arial"/>
                                <w:b/>
                                <w:sz w:val="18"/>
                                <w:szCs w:val="18"/>
                                <w:lang w:val="en-ZA"/>
                              </w:rPr>
                              <w:t xml:space="preserve"> </w:t>
                            </w:r>
                            <w:r w:rsidRPr="00BE1AF8">
                              <w:rPr>
                                <w:rFonts w:cs="Arial"/>
                                <w:sz w:val="18"/>
                                <w:szCs w:val="18"/>
                                <w:lang w:val="en-ZA"/>
                              </w:rPr>
                              <w:t xml:space="preserve">notified through a written or electronic notification to the Department of Health of clinical or laboratory diagnosis </w:t>
                            </w:r>
                            <w:r w:rsidRPr="00BE1AF8">
                              <w:rPr>
                                <w:rFonts w:cs="Arial"/>
                                <w:b/>
                                <w:sz w:val="18"/>
                                <w:szCs w:val="18"/>
                                <w:lang w:val="en-ZA"/>
                              </w:rPr>
                              <w:t xml:space="preserve">within 7 days </w:t>
                            </w:r>
                            <w:r w:rsidRPr="00BE1AF8">
                              <w:rPr>
                                <w:rFonts w:cs="Arial"/>
                                <w:sz w:val="18"/>
                                <w:szCs w:val="18"/>
                                <w:lang w:val="en-ZA"/>
                              </w:rPr>
                              <w:t>by healthcare providers, private health laboratories or public health laboratories.</w:t>
                            </w:r>
                          </w:p>
                          <w:p w14:paraId="63DC597D" w14:textId="57452AEE" w:rsidR="005D007B" w:rsidRPr="00BE1AF8" w:rsidRDefault="005D007B" w:rsidP="00613F8C">
                            <w:pPr>
                              <w:spacing w:line="360" w:lineRule="auto"/>
                              <w:jc w:val="both"/>
                              <w:rPr>
                                <w:rFonts w:cs="Arial"/>
                                <w:sz w:val="18"/>
                                <w:szCs w:val="18"/>
                                <w:lang w:val="en-ZA"/>
                              </w:rPr>
                            </w:pPr>
                            <w:r w:rsidRPr="00BE1AF8">
                              <w:rPr>
                                <w:rFonts w:cs="Arial"/>
                                <w:b/>
                                <w:sz w:val="18"/>
                                <w:szCs w:val="18"/>
                                <w:lang w:val="en-ZA"/>
                              </w:rPr>
                              <w:t xml:space="preserve">Category 3: </w:t>
                            </w:r>
                            <w:r w:rsidRPr="00BE1AF8">
                              <w:rPr>
                                <w:rFonts w:cs="Arial"/>
                                <w:sz w:val="18"/>
                                <w:szCs w:val="18"/>
                                <w:lang w:val="en-ZA"/>
                              </w:rPr>
                              <w:t xml:space="preserve">NMCs </w:t>
                            </w:r>
                            <w:r>
                              <w:rPr>
                                <w:rFonts w:cs="Arial"/>
                                <w:sz w:val="18"/>
                                <w:szCs w:val="18"/>
                                <w:lang w:val="en-ZA"/>
                              </w:rPr>
                              <w:t xml:space="preserve">are </w:t>
                            </w:r>
                            <w:r w:rsidRPr="00BE1AF8">
                              <w:rPr>
                                <w:rFonts w:cs="Arial"/>
                                <w:sz w:val="18"/>
                                <w:szCs w:val="18"/>
                                <w:lang w:val="en-ZA"/>
                              </w:rPr>
                              <w:t xml:space="preserve">notified through a written or electronic notification to the Department of Health </w:t>
                            </w:r>
                            <w:r w:rsidRPr="00BE1AF8">
                              <w:rPr>
                                <w:rFonts w:cs="Arial"/>
                                <w:b/>
                                <w:sz w:val="18"/>
                                <w:szCs w:val="18"/>
                                <w:lang w:val="en-ZA"/>
                              </w:rPr>
                              <w:t>within 7 days</w:t>
                            </w:r>
                            <w:r w:rsidRPr="00BE1AF8">
                              <w:rPr>
                                <w:rFonts w:cs="Arial"/>
                                <w:sz w:val="18"/>
                                <w:szCs w:val="18"/>
                                <w:lang w:val="en-ZA"/>
                              </w:rPr>
                              <w:t xml:space="preserve"> of diagnosis by public and private health laboratories.</w:t>
                            </w:r>
                          </w:p>
                          <w:p w14:paraId="17620EF8" w14:textId="1591348D" w:rsidR="005D007B" w:rsidRPr="00BE1AF8" w:rsidRDefault="005D007B" w:rsidP="00613F8C">
                            <w:pPr>
                              <w:spacing w:line="360" w:lineRule="auto"/>
                              <w:jc w:val="both"/>
                              <w:rPr>
                                <w:rFonts w:cs="Arial"/>
                                <w:sz w:val="18"/>
                                <w:szCs w:val="18"/>
                                <w:lang w:val="en-ZA"/>
                              </w:rPr>
                            </w:pPr>
                            <w:r w:rsidRPr="00BE1AF8">
                              <w:rPr>
                                <w:rFonts w:cs="Arial"/>
                                <w:b/>
                                <w:sz w:val="18"/>
                                <w:szCs w:val="18"/>
                                <w:lang w:val="en-ZA"/>
                              </w:rPr>
                              <w:t xml:space="preserve">Category 4: </w:t>
                            </w:r>
                            <w:r w:rsidRPr="00BE1AF8">
                              <w:rPr>
                                <w:rFonts w:cs="Arial"/>
                                <w:sz w:val="18"/>
                                <w:szCs w:val="18"/>
                                <w:lang w:val="en-ZA"/>
                              </w:rPr>
                              <w:t xml:space="preserve">NMCs </w:t>
                            </w:r>
                            <w:r>
                              <w:rPr>
                                <w:rFonts w:cs="Arial"/>
                                <w:sz w:val="18"/>
                                <w:szCs w:val="18"/>
                                <w:lang w:val="en-ZA"/>
                              </w:rPr>
                              <w:t xml:space="preserve">are </w:t>
                            </w:r>
                            <w:r w:rsidRPr="00BE1AF8">
                              <w:rPr>
                                <w:rFonts w:cs="Arial"/>
                                <w:sz w:val="18"/>
                                <w:szCs w:val="18"/>
                                <w:lang w:val="en-ZA"/>
                              </w:rPr>
                              <w:t xml:space="preserve">notified through a written or electronic notification to the Department of Health </w:t>
                            </w:r>
                            <w:r w:rsidRPr="00BE1AF8">
                              <w:rPr>
                                <w:rFonts w:cs="Arial"/>
                                <w:b/>
                                <w:sz w:val="18"/>
                                <w:szCs w:val="18"/>
                                <w:lang w:val="en-ZA"/>
                              </w:rPr>
                              <w:t>within 1 month</w:t>
                            </w:r>
                            <w:r w:rsidRPr="00BE1AF8">
                              <w:rPr>
                                <w:rFonts w:cs="Arial"/>
                                <w:sz w:val="18"/>
                                <w:szCs w:val="18"/>
                                <w:lang w:val="en-ZA"/>
                              </w:rPr>
                              <w:t xml:space="preserve"> of diagnosis by public and private health laboratories.</w:t>
                            </w:r>
                          </w:p>
                          <w:p w14:paraId="27E4EB8E" w14:textId="77777777" w:rsidR="005D007B" w:rsidRPr="00BE1AF8" w:rsidRDefault="005D007B" w:rsidP="00613F8C">
                            <w:pPr>
                              <w:spacing w:line="264" w:lineRule="auto"/>
                              <w:jc w:val="both"/>
                              <w:rPr>
                                <w:rFonts w:cs="Arial"/>
                                <w:b/>
                                <w:sz w:val="18"/>
                                <w:szCs w:val="18"/>
                                <w:lang w:val="en-ZA"/>
                              </w:rPr>
                            </w:pPr>
                          </w:p>
                          <w:p w14:paraId="142D678D" w14:textId="77777777" w:rsidR="005D007B" w:rsidRPr="00BE1AF8" w:rsidRDefault="005D007B" w:rsidP="00613F8C">
                            <w:pPr>
                              <w:spacing w:line="264" w:lineRule="auto"/>
                              <w:jc w:val="both"/>
                              <w:rPr>
                                <w:rFonts w:cs="Arial"/>
                                <w:b/>
                                <w:sz w:val="18"/>
                                <w:szCs w:val="18"/>
                                <w:u w:val="single"/>
                                <w:lang w:val="en-ZA"/>
                              </w:rPr>
                            </w:pPr>
                            <w:r w:rsidRPr="00BE1AF8">
                              <w:rPr>
                                <w:rFonts w:cs="Arial"/>
                                <w:b/>
                                <w:sz w:val="18"/>
                                <w:szCs w:val="18"/>
                                <w:u w:val="single"/>
                                <w:lang w:val="en-ZA"/>
                              </w:rPr>
                              <w:t xml:space="preserve">Case Classification definitions </w:t>
                            </w:r>
                          </w:p>
                          <w:p w14:paraId="2CEA5235" w14:textId="77777777" w:rsidR="005D007B" w:rsidRPr="00BE1AF8" w:rsidRDefault="005D007B" w:rsidP="00613F8C">
                            <w:pPr>
                              <w:spacing w:line="264" w:lineRule="auto"/>
                              <w:jc w:val="both"/>
                              <w:rPr>
                                <w:rFonts w:cs="Arial"/>
                                <w:b/>
                                <w:sz w:val="18"/>
                                <w:szCs w:val="18"/>
                                <w:u w:val="single"/>
                                <w:lang w:val="en-ZA"/>
                              </w:rPr>
                            </w:pPr>
                          </w:p>
                          <w:p w14:paraId="346087C2" w14:textId="1C220894" w:rsidR="005D007B" w:rsidRPr="00BE1AF8" w:rsidRDefault="005D007B" w:rsidP="00613F8C">
                            <w:pPr>
                              <w:spacing w:line="360" w:lineRule="auto"/>
                              <w:jc w:val="both"/>
                              <w:rPr>
                                <w:rFonts w:cs="Arial"/>
                                <w:sz w:val="18"/>
                                <w:szCs w:val="18"/>
                                <w:lang w:val="en-ZA"/>
                              </w:rPr>
                            </w:pPr>
                            <w:r w:rsidRPr="00BE1AF8">
                              <w:rPr>
                                <w:rFonts w:cs="Arial"/>
                                <w:b/>
                                <w:sz w:val="18"/>
                                <w:szCs w:val="18"/>
                                <w:lang w:val="en-ZA"/>
                              </w:rPr>
                              <w:t xml:space="preserve">Clinical </w:t>
                            </w:r>
                            <w:r>
                              <w:rPr>
                                <w:rFonts w:cs="Arial"/>
                                <w:b/>
                                <w:sz w:val="18"/>
                                <w:szCs w:val="18"/>
                                <w:lang w:val="en-ZA"/>
                              </w:rPr>
                              <w:t>cases</w:t>
                            </w:r>
                            <w:r w:rsidRPr="00BE1AF8">
                              <w:rPr>
                                <w:rFonts w:cs="Arial"/>
                                <w:b/>
                                <w:sz w:val="18"/>
                                <w:szCs w:val="18"/>
                                <w:lang w:val="en-ZA"/>
                              </w:rPr>
                              <w:t xml:space="preserve">: </w:t>
                            </w:r>
                            <w:r w:rsidRPr="00BE1AF8">
                              <w:rPr>
                                <w:rFonts w:cs="Arial"/>
                                <w:sz w:val="18"/>
                                <w:szCs w:val="18"/>
                                <w:lang w:val="en-ZA"/>
                              </w:rPr>
                              <w:t xml:space="preserve">are cases reported to the NMC by health care providers at facilities, either through </w:t>
                            </w:r>
                            <w:r>
                              <w:rPr>
                                <w:rFonts w:cs="Arial"/>
                                <w:sz w:val="18"/>
                                <w:szCs w:val="18"/>
                                <w:lang w:val="en-ZA"/>
                              </w:rPr>
                              <w:t xml:space="preserve">the </w:t>
                            </w:r>
                            <w:r w:rsidRPr="00BE1AF8">
                              <w:rPr>
                                <w:rFonts w:cs="Arial"/>
                                <w:sz w:val="18"/>
                                <w:szCs w:val="18"/>
                                <w:lang w:val="en-ZA"/>
                              </w:rPr>
                              <w:t xml:space="preserve">completion of a paper form that is faxed, emailed to </w:t>
                            </w:r>
                            <w:r>
                              <w:rPr>
                                <w:rFonts w:cs="Arial"/>
                                <w:sz w:val="18"/>
                                <w:szCs w:val="18"/>
                                <w:lang w:val="en-ZA"/>
                              </w:rPr>
                              <w:t xml:space="preserve">the </w:t>
                            </w:r>
                            <w:r w:rsidRPr="00BE1AF8">
                              <w:rPr>
                                <w:rFonts w:cs="Arial"/>
                                <w:sz w:val="18"/>
                                <w:szCs w:val="18"/>
                                <w:lang w:val="en-ZA"/>
                              </w:rPr>
                              <w:t>National Institute of Communicable Diseases (NICD), or by direct data entry into the NMC application on a PC, laptop or mobile device. The diagnosis is made by the clinician on the basis of case definitions published on the NICD website.</w:t>
                            </w:r>
                          </w:p>
                          <w:p w14:paraId="7644E268" w14:textId="77777777" w:rsidR="005D007B" w:rsidRPr="00BE1AF8" w:rsidRDefault="005D007B" w:rsidP="00613F8C">
                            <w:pPr>
                              <w:spacing w:line="360" w:lineRule="auto"/>
                              <w:jc w:val="both"/>
                              <w:rPr>
                                <w:rFonts w:cs="Arial"/>
                                <w:b/>
                                <w:sz w:val="18"/>
                                <w:szCs w:val="18"/>
                                <w:lang w:val="en-ZA"/>
                              </w:rPr>
                            </w:pPr>
                          </w:p>
                          <w:p w14:paraId="4BAEB42E" w14:textId="2C2A0CB1" w:rsidR="005D007B" w:rsidRPr="00BE1AF8" w:rsidRDefault="005D007B" w:rsidP="00613F8C">
                            <w:pPr>
                              <w:spacing w:line="360" w:lineRule="auto"/>
                              <w:jc w:val="both"/>
                              <w:rPr>
                                <w:rFonts w:cs="Arial"/>
                                <w:sz w:val="18"/>
                                <w:szCs w:val="18"/>
                                <w:lang w:val="en-ZA"/>
                              </w:rPr>
                            </w:pPr>
                            <w:r w:rsidRPr="00BE1AF8">
                              <w:rPr>
                                <w:rFonts w:cs="Arial"/>
                                <w:b/>
                                <w:sz w:val="18"/>
                                <w:szCs w:val="18"/>
                                <w:lang w:val="en-ZA"/>
                              </w:rPr>
                              <w:t xml:space="preserve">Laboratory </w:t>
                            </w:r>
                            <w:r>
                              <w:rPr>
                                <w:rFonts w:cs="Arial"/>
                                <w:b/>
                                <w:sz w:val="18"/>
                                <w:szCs w:val="18"/>
                                <w:lang w:val="en-ZA"/>
                              </w:rPr>
                              <w:t>cases</w:t>
                            </w:r>
                            <w:r w:rsidRPr="00BE1AF8">
                              <w:rPr>
                                <w:rFonts w:cs="Arial"/>
                                <w:b/>
                                <w:sz w:val="18"/>
                                <w:szCs w:val="18"/>
                                <w:lang w:val="en-ZA"/>
                              </w:rPr>
                              <w:t xml:space="preserve">: </w:t>
                            </w:r>
                            <w:r w:rsidRPr="00BE1AF8">
                              <w:rPr>
                                <w:rFonts w:cs="Arial"/>
                                <w:sz w:val="18"/>
                                <w:szCs w:val="18"/>
                                <w:lang w:val="en-ZA"/>
                              </w:rPr>
                              <w:t xml:space="preserve">are cases that are downloaded into the NMC database directly from the National Health Laboratory Services (NHLS) laboratory information system. The NMC application applies the case definitions that are published on the NICD website. Private sector data is being sourced. </w:t>
                            </w:r>
                          </w:p>
                          <w:p w14:paraId="0843210E" w14:textId="77777777" w:rsidR="005D007B" w:rsidRPr="00BE1AF8" w:rsidRDefault="005D007B" w:rsidP="00613F8C">
                            <w:pPr>
                              <w:spacing w:line="360" w:lineRule="auto"/>
                              <w:jc w:val="both"/>
                              <w:rPr>
                                <w:rFonts w:cs="Arial"/>
                                <w:b/>
                                <w:sz w:val="18"/>
                                <w:szCs w:val="18"/>
                                <w:lang w:val="en-ZA"/>
                              </w:rPr>
                            </w:pPr>
                          </w:p>
                          <w:p w14:paraId="1257CF7C" w14:textId="7BC1CB48" w:rsidR="005D007B" w:rsidRPr="00BE1AF8" w:rsidRDefault="005D007B" w:rsidP="00613F8C">
                            <w:pPr>
                              <w:spacing w:line="360" w:lineRule="auto"/>
                              <w:jc w:val="both"/>
                              <w:rPr>
                                <w:rFonts w:cs="Arial"/>
                                <w:sz w:val="18"/>
                                <w:szCs w:val="18"/>
                                <w:lang w:val="en-ZA"/>
                              </w:rPr>
                            </w:pPr>
                            <w:r w:rsidRPr="00BE1AF8">
                              <w:rPr>
                                <w:rFonts w:cs="Arial"/>
                                <w:b/>
                                <w:sz w:val="18"/>
                                <w:szCs w:val="18"/>
                                <w:lang w:val="en-ZA"/>
                              </w:rPr>
                              <w:t>Merged cases:</w:t>
                            </w:r>
                            <w:r w:rsidRPr="00BE1AF8">
                              <w:rPr>
                                <w:rFonts w:cs="Arial"/>
                                <w:sz w:val="18"/>
                                <w:szCs w:val="18"/>
                                <w:lang w:val="en-ZA"/>
                              </w:rPr>
                              <w:t xml:space="preserve"> are cases where a case was notified by </w:t>
                            </w:r>
                            <w:r>
                              <w:rPr>
                                <w:rFonts w:cs="Arial"/>
                                <w:sz w:val="18"/>
                                <w:szCs w:val="18"/>
                                <w:lang w:val="en-ZA"/>
                              </w:rPr>
                              <w:t xml:space="preserve">a </w:t>
                            </w:r>
                            <w:r w:rsidRPr="00BE1AF8">
                              <w:rPr>
                                <w:rFonts w:cs="Arial"/>
                                <w:sz w:val="18"/>
                                <w:szCs w:val="18"/>
                                <w:lang w:val="en-ZA"/>
                              </w:rPr>
                              <w:t xml:space="preserve">health care provider at the facility (a ‘clinical case’) AND the laboratory issued a report with a positive result for the same case (a ‘laboratory case). The NMC App is set up to automatically detect and link clinical and laboratory case notifications. The NICD specialist Centres and NMC data team review all cases and manually link any remaining clinical and laboratory cases </w:t>
                            </w:r>
                          </w:p>
                          <w:p w14:paraId="4DBF80C4" w14:textId="77777777" w:rsidR="005D007B" w:rsidRPr="00BE1AF8" w:rsidRDefault="005D007B" w:rsidP="00613F8C">
                            <w:pPr>
                              <w:spacing w:line="360" w:lineRule="auto"/>
                              <w:jc w:val="both"/>
                              <w:rPr>
                                <w:rFonts w:cs="Arial"/>
                                <w:sz w:val="18"/>
                                <w:szCs w:val="18"/>
                                <w:lang w:val="en-ZA"/>
                              </w:rPr>
                            </w:pPr>
                          </w:p>
                          <w:p w14:paraId="46BBCC4C" w14:textId="77777777" w:rsidR="005D007B" w:rsidRPr="00BE1AF8" w:rsidRDefault="005D007B" w:rsidP="00613F8C">
                            <w:pPr>
                              <w:spacing w:line="360" w:lineRule="auto"/>
                              <w:jc w:val="both"/>
                              <w:rPr>
                                <w:rFonts w:cs="Arial"/>
                                <w:b/>
                                <w:color w:val="000000" w:themeColor="text1"/>
                                <w:sz w:val="18"/>
                                <w:szCs w:val="18"/>
                                <w:u w:val="single"/>
                                <w:lang w:val="en-ZA"/>
                              </w:rPr>
                            </w:pPr>
                            <w:r w:rsidRPr="00BE1AF8">
                              <w:rPr>
                                <w:rFonts w:cs="Arial"/>
                                <w:b/>
                                <w:color w:val="000000" w:themeColor="text1"/>
                                <w:sz w:val="18"/>
                                <w:szCs w:val="18"/>
                                <w:u w:val="single"/>
                                <w:lang w:val="en-ZA"/>
                              </w:rPr>
                              <w:t xml:space="preserve">Notification capture times </w:t>
                            </w:r>
                          </w:p>
                          <w:p w14:paraId="2D996B6F" w14:textId="77777777" w:rsidR="005D007B" w:rsidRPr="00BE1AF8" w:rsidRDefault="005D007B" w:rsidP="00613F8C">
                            <w:pPr>
                              <w:spacing w:line="360" w:lineRule="auto"/>
                              <w:jc w:val="both"/>
                              <w:rPr>
                                <w:rFonts w:cs="Arial"/>
                                <w:b/>
                                <w:color w:val="000000" w:themeColor="text1"/>
                                <w:sz w:val="18"/>
                                <w:szCs w:val="18"/>
                                <w:lang w:val="en-ZA"/>
                              </w:rPr>
                            </w:pPr>
                            <w:r w:rsidRPr="00BE1AF8">
                              <w:rPr>
                                <w:rFonts w:cs="Arial"/>
                                <w:b/>
                                <w:color w:val="000000" w:themeColor="text1"/>
                                <w:sz w:val="18"/>
                                <w:szCs w:val="18"/>
                              </w:rPr>
                              <w:t>Current notification</w:t>
                            </w:r>
                            <w:r w:rsidRPr="00BE1AF8">
                              <w:rPr>
                                <w:rFonts w:cs="Arial"/>
                                <w:color w:val="000000" w:themeColor="text1"/>
                                <w:sz w:val="18"/>
                                <w:szCs w:val="18"/>
                              </w:rPr>
                              <w:t xml:space="preserve">: All cases diagnosed and notified in the current </w:t>
                            </w:r>
                            <w:proofErr w:type="gramStart"/>
                            <w:r w:rsidRPr="00BE1AF8">
                              <w:rPr>
                                <w:rFonts w:cs="Arial"/>
                                <w:color w:val="000000" w:themeColor="text1"/>
                                <w:sz w:val="18"/>
                                <w:szCs w:val="18"/>
                              </w:rPr>
                              <w:t>month</w:t>
                            </w:r>
                            <w:proofErr w:type="gramEnd"/>
                          </w:p>
                          <w:p w14:paraId="71BB4369" w14:textId="77777777" w:rsidR="005D007B" w:rsidRPr="00BE1AF8" w:rsidRDefault="005D007B" w:rsidP="00613F8C">
                            <w:pPr>
                              <w:spacing w:line="360" w:lineRule="auto"/>
                              <w:jc w:val="both"/>
                              <w:rPr>
                                <w:rFonts w:cs="Arial"/>
                                <w:color w:val="000000" w:themeColor="text1"/>
                                <w:sz w:val="18"/>
                                <w:szCs w:val="18"/>
                              </w:rPr>
                            </w:pPr>
                            <w:r w:rsidRPr="00BE1AF8">
                              <w:rPr>
                                <w:rFonts w:cs="Arial"/>
                                <w:b/>
                                <w:color w:val="000000" w:themeColor="text1"/>
                                <w:sz w:val="18"/>
                                <w:szCs w:val="18"/>
                              </w:rPr>
                              <w:t>Delayed notification:</w:t>
                            </w:r>
                            <w:r w:rsidRPr="00BE1AF8">
                              <w:rPr>
                                <w:rFonts w:cs="Arial"/>
                                <w:color w:val="000000" w:themeColor="text1"/>
                                <w:sz w:val="18"/>
                                <w:szCs w:val="18"/>
                              </w:rPr>
                              <w:t xml:space="preserve"> All cases diagnosed in the last 14 days from the previous </w:t>
                            </w:r>
                            <w:proofErr w:type="gramStart"/>
                            <w:r w:rsidRPr="00BE1AF8">
                              <w:rPr>
                                <w:rFonts w:cs="Arial"/>
                                <w:color w:val="000000" w:themeColor="text1"/>
                                <w:sz w:val="18"/>
                                <w:szCs w:val="18"/>
                              </w:rPr>
                              <w:t>month</w:t>
                            </w:r>
                            <w:proofErr w:type="gramEnd"/>
                          </w:p>
                          <w:p w14:paraId="3815F4ED" w14:textId="77777777" w:rsidR="005D007B" w:rsidRPr="00BE1AF8" w:rsidRDefault="005D007B" w:rsidP="00613F8C">
                            <w:pPr>
                              <w:spacing w:line="360" w:lineRule="auto"/>
                              <w:jc w:val="both"/>
                              <w:rPr>
                                <w:rFonts w:cs="Arial"/>
                                <w:b/>
                                <w:color w:val="000000" w:themeColor="text1"/>
                                <w:sz w:val="18"/>
                                <w:szCs w:val="18"/>
                                <w:lang w:val="en-ZA"/>
                              </w:rPr>
                            </w:pPr>
                            <w:r w:rsidRPr="00BE1AF8">
                              <w:rPr>
                                <w:rFonts w:cs="Arial"/>
                                <w:b/>
                                <w:color w:val="000000" w:themeColor="text1"/>
                                <w:sz w:val="18"/>
                                <w:szCs w:val="18"/>
                              </w:rPr>
                              <w:t>Back capture notification</w:t>
                            </w:r>
                            <w:r w:rsidRPr="00BE1AF8">
                              <w:rPr>
                                <w:rFonts w:cs="Arial"/>
                                <w:color w:val="000000" w:themeColor="text1"/>
                                <w:sz w:val="18"/>
                                <w:szCs w:val="18"/>
                              </w:rPr>
                              <w:t xml:space="preserve">: All cases diagnosed in previous months and before the last 14 days of the previous </w:t>
                            </w:r>
                            <w:proofErr w:type="gramStart"/>
                            <w:r w:rsidRPr="00BE1AF8">
                              <w:rPr>
                                <w:rFonts w:cs="Arial"/>
                                <w:color w:val="000000" w:themeColor="text1"/>
                                <w:sz w:val="18"/>
                                <w:szCs w:val="18"/>
                              </w:rPr>
                              <w:t>month</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535BE7" id="_x0000_s1028" type="#_x0000_t202" style="position:absolute;left:0;text-align:left;margin-left:0;margin-top:21.85pt;width:731.4pt;height:432.75pt;z-index:2517094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">
                <v:textbox>
                  <w:txbxContent>
                    <w:p w14:paraId="7116F084" w14:textId="77777777" w:rsidR="005D007B" w:rsidRPr="00BE1AF8" w:rsidRDefault="005D007B" w:rsidP="00613F8C">
                      <w:pPr>
                        <w:spacing w:line="360" w:lineRule="auto"/>
                        <w:jc w:val="both"/>
                        <w:rPr>
                          <w:rFonts w:cs="Arial"/>
                          <w:b/>
                          <w:sz w:val="18"/>
                          <w:szCs w:val="18"/>
                          <w:u w:val="single"/>
                          <w:lang w:val="en-ZA"/>
                        </w:rPr>
                      </w:pPr>
                      <w:r w:rsidRPr="00BE1AF8">
                        <w:rPr>
                          <w:rFonts w:cs="Arial"/>
                          <w:b/>
                          <w:sz w:val="18"/>
                          <w:szCs w:val="18"/>
                          <w:u w:val="single"/>
                          <w:lang w:val="en-ZA"/>
                        </w:rPr>
                        <w:t>NMC categories</w:t>
                      </w:r>
                    </w:p>
                    <w:p w14:paraId="1815DD1C" w14:textId="0DC36C60" w:rsidR="005D007B" w:rsidRPr="00BE1AF8" w:rsidRDefault="005D007B" w:rsidP="00613F8C">
                      <w:pPr>
                        <w:spacing w:line="360" w:lineRule="auto"/>
                        <w:jc w:val="both"/>
                        <w:rPr>
                          <w:rFonts w:cs="Arial"/>
                          <w:sz w:val="18"/>
                          <w:szCs w:val="18"/>
                          <w:lang w:val="en-ZA"/>
                        </w:rPr>
                      </w:pPr>
                      <w:r w:rsidRPr="00BE1AF8">
                        <w:rPr>
                          <w:rFonts w:cs="Arial"/>
                          <w:b/>
                          <w:sz w:val="18"/>
                          <w:szCs w:val="18"/>
                          <w:lang w:val="en-ZA"/>
                        </w:rPr>
                        <w:t xml:space="preserve">Category 1: </w:t>
                      </w:r>
                      <w:r w:rsidRPr="00BE1AF8">
                        <w:rPr>
                          <w:rFonts w:cs="Arial"/>
                          <w:sz w:val="18"/>
                          <w:szCs w:val="18"/>
                          <w:lang w:val="en-ZA"/>
                        </w:rPr>
                        <w:t xml:space="preserve">NMCs </w:t>
                      </w:r>
                      <w:r>
                        <w:rPr>
                          <w:rFonts w:cs="Arial"/>
                          <w:sz w:val="18"/>
                          <w:szCs w:val="18"/>
                          <w:lang w:val="en-ZA"/>
                        </w:rPr>
                        <w:t xml:space="preserve">are </w:t>
                      </w:r>
                      <w:r w:rsidRPr="00BE1AF8">
                        <w:rPr>
                          <w:rFonts w:cs="Arial"/>
                          <w:sz w:val="18"/>
                          <w:szCs w:val="18"/>
                          <w:lang w:val="en-ZA"/>
                        </w:rPr>
                        <w:t>notified</w:t>
                      </w:r>
                      <w:r w:rsidRPr="00BE1AF8">
                        <w:rPr>
                          <w:rFonts w:cs="Arial"/>
                          <w:b/>
                          <w:sz w:val="18"/>
                          <w:szCs w:val="18"/>
                          <w:lang w:val="en-ZA"/>
                        </w:rPr>
                        <w:t xml:space="preserve"> </w:t>
                      </w:r>
                      <w:r w:rsidRPr="00BE1AF8">
                        <w:rPr>
                          <w:rFonts w:cs="Arial"/>
                          <w:sz w:val="18"/>
                          <w:szCs w:val="18"/>
                          <w:lang w:val="en-ZA"/>
                        </w:rPr>
                        <w:t xml:space="preserve">by the most rapid means available upon diagnosis, followed by a written or electronic notification to the Department of Health </w:t>
                      </w:r>
                      <w:r w:rsidRPr="00BE1AF8">
                        <w:rPr>
                          <w:rFonts w:cs="Arial"/>
                          <w:b/>
                          <w:sz w:val="18"/>
                          <w:szCs w:val="18"/>
                          <w:lang w:val="en-ZA"/>
                        </w:rPr>
                        <w:t>within 24 hours</w:t>
                      </w:r>
                      <w:r w:rsidRPr="00BE1AF8">
                        <w:rPr>
                          <w:rFonts w:cs="Arial"/>
                          <w:sz w:val="18"/>
                          <w:szCs w:val="18"/>
                          <w:lang w:val="en-ZA"/>
                        </w:rPr>
                        <w:t xml:space="preserve"> of diagnosis by healthcare providers, private health laboratories or public health laboratories. These conditions must be notified based on clinical suspicion irrespective of laboratory confirmation.</w:t>
                      </w:r>
                    </w:p>
                    <w:p w14:paraId="19D0370B" w14:textId="138CD6B6" w:rsidR="005D007B" w:rsidRPr="00BE1AF8" w:rsidRDefault="005D007B" w:rsidP="00613F8C">
                      <w:pPr>
                        <w:spacing w:line="360" w:lineRule="auto"/>
                        <w:jc w:val="both"/>
                        <w:rPr>
                          <w:rFonts w:cs="Arial"/>
                          <w:b/>
                          <w:sz w:val="18"/>
                          <w:szCs w:val="18"/>
                          <w:lang w:val="en-ZA"/>
                        </w:rPr>
                      </w:pPr>
                      <w:r w:rsidRPr="00BE1AF8">
                        <w:rPr>
                          <w:rFonts w:cs="Arial"/>
                          <w:b/>
                          <w:sz w:val="18"/>
                          <w:szCs w:val="18"/>
                          <w:lang w:val="en-ZA"/>
                        </w:rPr>
                        <w:t xml:space="preserve">Category 2: </w:t>
                      </w:r>
                      <w:r w:rsidRPr="00BE1AF8">
                        <w:rPr>
                          <w:rFonts w:cs="Arial"/>
                          <w:sz w:val="18"/>
                          <w:szCs w:val="18"/>
                          <w:lang w:val="en-ZA"/>
                        </w:rPr>
                        <w:t>NMCs</w:t>
                      </w:r>
                      <w:r w:rsidRPr="00BE1AF8">
                        <w:rPr>
                          <w:rFonts w:cs="Arial"/>
                          <w:b/>
                          <w:sz w:val="18"/>
                          <w:szCs w:val="18"/>
                          <w:lang w:val="en-ZA"/>
                        </w:rPr>
                        <w:t xml:space="preserve"> </w:t>
                      </w:r>
                      <w:r w:rsidRPr="00BE1AF8">
                        <w:rPr>
                          <w:rFonts w:cs="Arial"/>
                          <w:sz w:val="18"/>
                          <w:szCs w:val="18"/>
                          <w:lang w:val="en-ZA"/>
                        </w:rPr>
                        <w:t xml:space="preserve">notified through a written or electronic notification to the Department of Health of clinical or laboratory diagnosis </w:t>
                      </w:r>
                      <w:r w:rsidRPr="00BE1AF8">
                        <w:rPr>
                          <w:rFonts w:cs="Arial"/>
                          <w:b/>
                          <w:sz w:val="18"/>
                          <w:szCs w:val="18"/>
                          <w:lang w:val="en-ZA"/>
                        </w:rPr>
                        <w:t xml:space="preserve">within 7 days </w:t>
                      </w:r>
                      <w:r w:rsidRPr="00BE1AF8">
                        <w:rPr>
                          <w:rFonts w:cs="Arial"/>
                          <w:sz w:val="18"/>
                          <w:szCs w:val="18"/>
                          <w:lang w:val="en-ZA"/>
                        </w:rPr>
                        <w:t>by healthcare providers, private health laboratories or public health laboratories.</w:t>
                      </w:r>
                    </w:p>
                    <w:p w14:paraId="63DC597D" w14:textId="57452AEE" w:rsidR="005D007B" w:rsidRPr="00BE1AF8" w:rsidRDefault="005D007B" w:rsidP="00613F8C">
                      <w:pPr>
                        <w:spacing w:line="360" w:lineRule="auto"/>
                        <w:jc w:val="both"/>
                        <w:rPr>
                          <w:rFonts w:cs="Arial"/>
                          <w:sz w:val="18"/>
                          <w:szCs w:val="18"/>
                          <w:lang w:val="en-ZA"/>
                        </w:rPr>
                      </w:pPr>
                      <w:r w:rsidRPr="00BE1AF8">
                        <w:rPr>
                          <w:rFonts w:cs="Arial"/>
                          <w:b/>
                          <w:sz w:val="18"/>
                          <w:szCs w:val="18"/>
                          <w:lang w:val="en-ZA"/>
                        </w:rPr>
                        <w:t xml:space="preserve">Category 3: </w:t>
                      </w:r>
                      <w:r w:rsidRPr="00BE1AF8">
                        <w:rPr>
                          <w:rFonts w:cs="Arial"/>
                          <w:sz w:val="18"/>
                          <w:szCs w:val="18"/>
                          <w:lang w:val="en-ZA"/>
                        </w:rPr>
                        <w:t xml:space="preserve">NMCs </w:t>
                      </w:r>
                      <w:r>
                        <w:rPr>
                          <w:rFonts w:cs="Arial"/>
                          <w:sz w:val="18"/>
                          <w:szCs w:val="18"/>
                          <w:lang w:val="en-ZA"/>
                        </w:rPr>
                        <w:t xml:space="preserve">are </w:t>
                      </w:r>
                      <w:r w:rsidRPr="00BE1AF8">
                        <w:rPr>
                          <w:rFonts w:cs="Arial"/>
                          <w:sz w:val="18"/>
                          <w:szCs w:val="18"/>
                          <w:lang w:val="en-ZA"/>
                        </w:rPr>
                        <w:t xml:space="preserve">notified through a written or electronic notification to the Department of Health </w:t>
                      </w:r>
                      <w:r w:rsidRPr="00BE1AF8">
                        <w:rPr>
                          <w:rFonts w:cs="Arial"/>
                          <w:b/>
                          <w:sz w:val="18"/>
                          <w:szCs w:val="18"/>
                          <w:lang w:val="en-ZA"/>
                        </w:rPr>
                        <w:t>within 7 days</w:t>
                      </w:r>
                      <w:r w:rsidRPr="00BE1AF8">
                        <w:rPr>
                          <w:rFonts w:cs="Arial"/>
                          <w:sz w:val="18"/>
                          <w:szCs w:val="18"/>
                          <w:lang w:val="en-ZA"/>
                        </w:rPr>
                        <w:t xml:space="preserve"> of diagnosis by public and private health laboratories.</w:t>
                      </w:r>
                    </w:p>
                    <w:p w14:paraId="17620EF8" w14:textId="1591348D" w:rsidR="005D007B" w:rsidRPr="00BE1AF8" w:rsidRDefault="005D007B" w:rsidP="00613F8C">
                      <w:pPr>
                        <w:spacing w:line="360" w:lineRule="auto"/>
                        <w:jc w:val="both"/>
                        <w:rPr>
                          <w:rFonts w:cs="Arial"/>
                          <w:sz w:val="18"/>
                          <w:szCs w:val="18"/>
                          <w:lang w:val="en-ZA"/>
                        </w:rPr>
                      </w:pPr>
                      <w:r w:rsidRPr="00BE1AF8">
                        <w:rPr>
                          <w:rFonts w:cs="Arial"/>
                          <w:b/>
                          <w:sz w:val="18"/>
                          <w:szCs w:val="18"/>
                          <w:lang w:val="en-ZA"/>
                        </w:rPr>
                        <w:t xml:space="preserve">Category 4: </w:t>
                      </w:r>
                      <w:r w:rsidRPr="00BE1AF8">
                        <w:rPr>
                          <w:rFonts w:cs="Arial"/>
                          <w:sz w:val="18"/>
                          <w:szCs w:val="18"/>
                          <w:lang w:val="en-ZA"/>
                        </w:rPr>
                        <w:t xml:space="preserve">NMCs </w:t>
                      </w:r>
                      <w:r>
                        <w:rPr>
                          <w:rFonts w:cs="Arial"/>
                          <w:sz w:val="18"/>
                          <w:szCs w:val="18"/>
                          <w:lang w:val="en-ZA"/>
                        </w:rPr>
                        <w:t xml:space="preserve">are </w:t>
                      </w:r>
                      <w:r w:rsidRPr="00BE1AF8">
                        <w:rPr>
                          <w:rFonts w:cs="Arial"/>
                          <w:sz w:val="18"/>
                          <w:szCs w:val="18"/>
                          <w:lang w:val="en-ZA"/>
                        </w:rPr>
                        <w:t xml:space="preserve">notified through a written or electronic notification to the Department of Health </w:t>
                      </w:r>
                      <w:r w:rsidRPr="00BE1AF8">
                        <w:rPr>
                          <w:rFonts w:cs="Arial"/>
                          <w:b/>
                          <w:sz w:val="18"/>
                          <w:szCs w:val="18"/>
                          <w:lang w:val="en-ZA"/>
                        </w:rPr>
                        <w:t>within 1 month</w:t>
                      </w:r>
                      <w:r w:rsidRPr="00BE1AF8">
                        <w:rPr>
                          <w:rFonts w:cs="Arial"/>
                          <w:sz w:val="18"/>
                          <w:szCs w:val="18"/>
                          <w:lang w:val="en-ZA"/>
                        </w:rPr>
                        <w:t xml:space="preserve"> of diagnosis by public and private health laboratories.</w:t>
                      </w:r>
                    </w:p>
                    <w:p w14:paraId="27E4EB8E" w14:textId="77777777" w:rsidR="005D007B" w:rsidRPr="00BE1AF8" w:rsidRDefault="005D007B" w:rsidP="00613F8C">
                      <w:pPr>
                        <w:spacing w:line="264" w:lineRule="auto"/>
                        <w:jc w:val="both"/>
                        <w:rPr>
                          <w:rFonts w:cs="Arial"/>
                          <w:b/>
                          <w:sz w:val="18"/>
                          <w:szCs w:val="18"/>
                          <w:lang w:val="en-ZA"/>
                        </w:rPr>
                      </w:pPr>
                    </w:p>
                    <w:p w14:paraId="142D678D" w14:textId="77777777" w:rsidR="005D007B" w:rsidRPr="00BE1AF8" w:rsidRDefault="005D007B" w:rsidP="00613F8C">
                      <w:pPr>
                        <w:spacing w:line="264" w:lineRule="auto"/>
                        <w:jc w:val="both"/>
                        <w:rPr>
                          <w:rFonts w:cs="Arial"/>
                          <w:b/>
                          <w:sz w:val="18"/>
                          <w:szCs w:val="18"/>
                          <w:u w:val="single"/>
                          <w:lang w:val="en-ZA"/>
                        </w:rPr>
                      </w:pPr>
                      <w:r w:rsidRPr="00BE1AF8">
                        <w:rPr>
                          <w:rFonts w:cs="Arial"/>
                          <w:b/>
                          <w:sz w:val="18"/>
                          <w:szCs w:val="18"/>
                          <w:u w:val="single"/>
                          <w:lang w:val="en-ZA"/>
                        </w:rPr>
                        <w:t xml:space="preserve">Case Classification definitions </w:t>
                      </w:r>
                    </w:p>
                    <w:p w14:paraId="2CEA5235" w14:textId="77777777" w:rsidR="005D007B" w:rsidRPr="00BE1AF8" w:rsidRDefault="005D007B" w:rsidP="00613F8C">
                      <w:pPr>
                        <w:spacing w:line="264" w:lineRule="auto"/>
                        <w:jc w:val="both"/>
                        <w:rPr>
                          <w:rFonts w:cs="Arial"/>
                          <w:b/>
                          <w:sz w:val="18"/>
                          <w:szCs w:val="18"/>
                          <w:u w:val="single"/>
                          <w:lang w:val="en-ZA"/>
                        </w:rPr>
                      </w:pPr>
                    </w:p>
                    <w:p w14:paraId="346087C2" w14:textId="1C220894" w:rsidR="005D007B" w:rsidRPr="00BE1AF8" w:rsidRDefault="005D007B" w:rsidP="00613F8C">
                      <w:pPr>
                        <w:spacing w:line="360" w:lineRule="auto"/>
                        <w:jc w:val="both"/>
                        <w:rPr>
                          <w:rFonts w:cs="Arial"/>
                          <w:sz w:val="18"/>
                          <w:szCs w:val="18"/>
                          <w:lang w:val="en-ZA"/>
                        </w:rPr>
                      </w:pPr>
                      <w:r w:rsidRPr="00BE1AF8">
                        <w:rPr>
                          <w:rFonts w:cs="Arial"/>
                          <w:b/>
                          <w:sz w:val="18"/>
                          <w:szCs w:val="18"/>
                          <w:lang w:val="en-ZA"/>
                        </w:rPr>
                        <w:t xml:space="preserve">Clinical </w:t>
                      </w:r>
                      <w:r>
                        <w:rPr>
                          <w:rFonts w:cs="Arial"/>
                          <w:b/>
                          <w:sz w:val="18"/>
                          <w:szCs w:val="18"/>
                          <w:lang w:val="en-ZA"/>
                        </w:rPr>
                        <w:t>cases</w:t>
                      </w:r>
                      <w:r w:rsidRPr="00BE1AF8">
                        <w:rPr>
                          <w:rFonts w:cs="Arial"/>
                          <w:b/>
                          <w:sz w:val="18"/>
                          <w:szCs w:val="18"/>
                          <w:lang w:val="en-ZA"/>
                        </w:rPr>
                        <w:t xml:space="preserve">: </w:t>
                      </w:r>
                      <w:r w:rsidRPr="00BE1AF8">
                        <w:rPr>
                          <w:rFonts w:cs="Arial"/>
                          <w:sz w:val="18"/>
                          <w:szCs w:val="18"/>
                          <w:lang w:val="en-ZA"/>
                        </w:rPr>
                        <w:t xml:space="preserve">are cases reported to the NMC by health care providers at facilities, either through </w:t>
                      </w:r>
                      <w:r>
                        <w:rPr>
                          <w:rFonts w:cs="Arial"/>
                          <w:sz w:val="18"/>
                          <w:szCs w:val="18"/>
                          <w:lang w:val="en-ZA"/>
                        </w:rPr>
                        <w:t xml:space="preserve">the </w:t>
                      </w:r>
                      <w:r w:rsidRPr="00BE1AF8">
                        <w:rPr>
                          <w:rFonts w:cs="Arial"/>
                          <w:sz w:val="18"/>
                          <w:szCs w:val="18"/>
                          <w:lang w:val="en-ZA"/>
                        </w:rPr>
                        <w:t xml:space="preserve">completion of a paper form that is faxed, emailed to </w:t>
                      </w:r>
                      <w:r>
                        <w:rPr>
                          <w:rFonts w:cs="Arial"/>
                          <w:sz w:val="18"/>
                          <w:szCs w:val="18"/>
                          <w:lang w:val="en-ZA"/>
                        </w:rPr>
                        <w:t xml:space="preserve">the </w:t>
                      </w:r>
                      <w:r w:rsidRPr="00BE1AF8">
                        <w:rPr>
                          <w:rFonts w:cs="Arial"/>
                          <w:sz w:val="18"/>
                          <w:szCs w:val="18"/>
                          <w:lang w:val="en-ZA"/>
                        </w:rPr>
                        <w:t>National Institute of Communicable Diseases (NICD), or by direct data entry into the NMC application on a PC, laptop or mobile device. The diagnosis is made by the clinician on the basis of case definitions published on the NICD website.</w:t>
                      </w:r>
                    </w:p>
                    <w:p w14:paraId="7644E268" w14:textId="77777777" w:rsidR="005D007B" w:rsidRPr="00BE1AF8" w:rsidRDefault="005D007B" w:rsidP="00613F8C">
                      <w:pPr>
                        <w:spacing w:line="360" w:lineRule="auto"/>
                        <w:jc w:val="both"/>
                        <w:rPr>
                          <w:rFonts w:cs="Arial"/>
                          <w:b/>
                          <w:sz w:val="18"/>
                          <w:szCs w:val="18"/>
                          <w:lang w:val="en-ZA"/>
                        </w:rPr>
                      </w:pPr>
                    </w:p>
                    <w:p w14:paraId="4BAEB42E" w14:textId="2C2A0CB1" w:rsidR="005D007B" w:rsidRPr="00BE1AF8" w:rsidRDefault="005D007B" w:rsidP="00613F8C">
                      <w:pPr>
                        <w:spacing w:line="360" w:lineRule="auto"/>
                        <w:jc w:val="both"/>
                        <w:rPr>
                          <w:rFonts w:cs="Arial"/>
                          <w:sz w:val="18"/>
                          <w:szCs w:val="18"/>
                          <w:lang w:val="en-ZA"/>
                        </w:rPr>
                      </w:pPr>
                      <w:r w:rsidRPr="00BE1AF8">
                        <w:rPr>
                          <w:rFonts w:cs="Arial"/>
                          <w:b/>
                          <w:sz w:val="18"/>
                          <w:szCs w:val="18"/>
                          <w:lang w:val="en-ZA"/>
                        </w:rPr>
                        <w:t xml:space="preserve">Laboratory </w:t>
                      </w:r>
                      <w:r>
                        <w:rPr>
                          <w:rFonts w:cs="Arial"/>
                          <w:b/>
                          <w:sz w:val="18"/>
                          <w:szCs w:val="18"/>
                          <w:lang w:val="en-ZA"/>
                        </w:rPr>
                        <w:t>cases</w:t>
                      </w:r>
                      <w:r w:rsidRPr="00BE1AF8">
                        <w:rPr>
                          <w:rFonts w:cs="Arial"/>
                          <w:b/>
                          <w:sz w:val="18"/>
                          <w:szCs w:val="18"/>
                          <w:lang w:val="en-ZA"/>
                        </w:rPr>
                        <w:t xml:space="preserve">: </w:t>
                      </w:r>
                      <w:r w:rsidRPr="00BE1AF8">
                        <w:rPr>
                          <w:rFonts w:cs="Arial"/>
                          <w:sz w:val="18"/>
                          <w:szCs w:val="18"/>
                          <w:lang w:val="en-ZA"/>
                        </w:rPr>
                        <w:t xml:space="preserve">are cases that are downloaded into the NMC database directly from the National Health Laboratory Services (NHLS) laboratory information system. The NMC application applies the case definitions that are published on the NICD website. Private sector data is being sourced. </w:t>
                      </w:r>
                    </w:p>
                    <w:p w14:paraId="0843210E" w14:textId="77777777" w:rsidR="005D007B" w:rsidRPr="00BE1AF8" w:rsidRDefault="005D007B" w:rsidP="00613F8C">
                      <w:pPr>
                        <w:spacing w:line="360" w:lineRule="auto"/>
                        <w:jc w:val="both"/>
                        <w:rPr>
                          <w:rFonts w:cs="Arial"/>
                          <w:b/>
                          <w:sz w:val="18"/>
                          <w:szCs w:val="18"/>
                          <w:lang w:val="en-ZA"/>
                        </w:rPr>
                      </w:pPr>
                    </w:p>
                    <w:p w14:paraId="1257CF7C" w14:textId="7BC1CB48" w:rsidR="005D007B" w:rsidRPr="00BE1AF8" w:rsidRDefault="005D007B" w:rsidP="00613F8C">
                      <w:pPr>
                        <w:spacing w:line="360" w:lineRule="auto"/>
                        <w:jc w:val="both"/>
                        <w:rPr>
                          <w:rFonts w:cs="Arial"/>
                          <w:sz w:val="18"/>
                          <w:szCs w:val="18"/>
                          <w:lang w:val="en-ZA"/>
                        </w:rPr>
                      </w:pPr>
                      <w:r w:rsidRPr="00BE1AF8">
                        <w:rPr>
                          <w:rFonts w:cs="Arial"/>
                          <w:b/>
                          <w:sz w:val="18"/>
                          <w:szCs w:val="18"/>
                          <w:lang w:val="en-ZA"/>
                        </w:rPr>
                        <w:t>Merged cases:</w:t>
                      </w:r>
                      <w:r w:rsidRPr="00BE1AF8">
                        <w:rPr>
                          <w:rFonts w:cs="Arial"/>
                          <w:sz w:val="18"/>
                          <w:szCs w:val="18"/>
                          <w:lang w:val="en-ZA"/>
                        </w:rPr>
                        <w:t xml:space="preserve"> are cases where a case was notified by </w:t>
                      </w:r>
                      <w:r>
                        <w:rPr>
                          <w:rFonts w:cs="Arial"/>
                          <w:sz w:val="18"/>
                          <w:szCs w:val="18"/>
                          <w:lang w:val="en-ZA"/>
                        </w:rPr>
                        <w:t xml:space="preserve">a </w:t>
                      </w:r>
                      <w:r w:rsidRPr="00BE1AF8">
                        <w:rPr>
                          <w:rFonts w:cs="Arial"/>
                          <w:sz w:val="18"/>
                          <w:szCs w:val="18"/>
                          <w:lang w:val="en-ZA"/>
                        </w:rPr>
                        <w:t xml:space="preserve">health care provider at the facility (a ‘clinical case’) AND the laboratory issued a report with a positive result for the same case (a ‘laboratory case). The NMC App is set up to automatically detect and link clinical and laboratory case notifications. The NICD specialist Centres and NMC data team review all cases and manually link any remaining clinical and laboratory cases </w:t>
                      </w:r>
                    </w:p>
                    <w:p w14:paraId="4DBF80C4" w14:textId="77777777" w:rsidR="005D007B" w:rsidRPr="00BE1AF8" w:rsidRDefault="005D007B" w:rsidP="00613F8C">
                      <w:pPr>
                        <w:spacing w:line="360" w:lineRule="auto"/>
                        <w:jc w:val="both"/>
                        <w:rPr>
                          <w:rFonts w:cs="Arial"/>
                          <w:sz w:val="18"/>
                          <w:szCs w:val="18"/>
                          <w:lang w:val="en-ZA"/>
                        </w:rPr>
                      </w:pPr>
                    </w:p>
                    <w:p w14:paraId="46BBCC4C" w14:textId="77777777" w:rsidR="005D007B" w:rsidRPr="00BE1AF8" w:rsidRDefault="005D007B" w:rsidP="00613F8C">
                      <w:pPr>
                        <w:spacing w:line="360" w:lineRule="auto"/>
                        <w:jc w:val="both"/>
                        <w:rPr>
                          <w:rFonts w:cs="Arial"/>
                          <w:b/>
                          <w:color w:val="000000" w:themeColor="text1"/>
                          <w:sz w:val="18"/>
                          <w:szCs w:val="18"/>
                          <w:u w:val="single"/>
                          <w:lang w:val="en-ZA"/>
                        </w:rPr>
                      </w:pPr>
                      <w:r w:rsidRPr="00BE1AF8">
                        <w:rPr>
                          <w:rFonts w:cs="Arial"/>
                          <w:b/>
                          <w:color w:val="000000" w:themeColor="text1"/>
                          <w:sz w:val="18"/>
                          <w:szCs w:val="18"/>
                          <w:u w:val="single"/>
                          <w:lang w:val="en-ZA"/>
                        </w:rPr>
                        <w:t xml:space="preserve">Notification capture times </w:t>
                      </w:r>
                    </w:p>
                    <w:p w14:paraId="2D996B6F" w14:textId="77777777" w:rsidR="005D007B" w:rsidRPr="00BE1AF8" w:rsidRDefault="005D007B" w:rsidP="00613F8C">
                      <w:pPr>
                        <w:spacing w:line="360" w:lineRule="auto"/>
                        <w:jc w:val="both"/>
                        <w:rPr>
                          <w:rFonts w:cs="Arial"/>
                          <w:b/>
                          <w:color w:val="000000" w:themeColor="text1"/>
                          <w:sz w:val="18"/>
                          <w:szCs w:val="18"/>
                          <w:lang w:val="en-ZA"/>
                        </w:rPr>
                      </w:pPr>
                      <w:r w:rsidRPr="00BE1AF8">
                        <w:rPr>
                          <w:rFonts w:cs="Arial"/>
                          <w:b/>
                          <w:color w:val="000000" w:themeColor="text1"/>
                          <w:sz w:val="18"/>
                          <w:szCs w:val="18"/>
                        </w:rPr>
                        <w:t>Current notification</w:t>
                      </w:r>
                      <w:r w:rsidRPr="00BE1AF8">
                        <w:rPr>
                          <w:rFonts w:cs="Arial"/>
                          <w:color w:val="000000" w:themeColor="text1"/>
                          <w:sz w:val="18"/>
                          <w:szCs w:val="18"/>
                        </w:rPr>
                        <w:t xml:space="preserve">: All cases diagnosed and notified in the current </w:t>
                      </w:r>
                      <w:proofErr w:type="gramStart"/>
                      <w:r w:rsidRPr="00BE1AF8">
                        <w:rPr>
                          <w:rFonts w:cs="Arial"/>
                          <w:color w:val="000000" w:themeColor="text1"/>
                          <w:sz w:val="18"/>
                          <w:szCs w:val="18"/>
                        </w:rPr>
                        <w:t>month</w:t>
                      </w:r>
                      <w:proofErr w:type="gramEnd"/>
                    </w:p>
                    <w:p w14:paraId="71BB4369" w14:textId="77777777" w:rsidR="005D007B" w:rsidRPr="00BE1AF8" w:rsidRDefault="005D007B" w:rsidP="00613F8C">
                      <w:pPr>
                        <w:spacing w:line="360" w:lineRule="auto"/>
                        <w:jc w:val="both"/>
                        <w:rPr>
                          <w:rFonts w:cs="Arial"/>
                          <w:color w:val="000000" w:themeColor="text1"/>
                          <w:sz w:val="18"/>
                          <w:szCs w:val="18"/>
                        </w:rPr>
                      </w:pPr>
                      <w:r w:rsidRPr="00BE1AF8">
                        <w:rPr>
                          <w:rFonts w:cs="Arial"/>
                          <w:b/>
                          <w:color w:val="000000" w:themeColor="text1"/>
                          <w:sz w:val="18"/>
                          <w:szCs w:val="18"/>
                        </w:rPr>
                        <w:t>Delayed notification:</w:t>
                      </w:r>
                      <w:r w:rsidRPr="00BE1AF8">
                        <w:rPr>
                          <w:rFonts w:cs="Arial"/>
                          <w:color w:val="000000" w:themeColor="text1"/>
                          <w:sz w:val="18"/>
                          <w:szCs w:val="18"/>
                        </w:rPr>
                        <w:t xml:space="preserve"> All cases diagnosed in the last 14 days from the previous </w:t>
                      </w:r>
                      <w:proofErr w:type="gramStart"/>
                      <w:r w:rsidRPr="00BE1AF8">
                        <w:rPr>
                          <w:rFonts w:cs="Arial"/>
                          <w:color w:val="000000" w:themeColor="text1"/>
                          <w:sz w:val="18"/>
                          <w:szCs w:val="18"/>
                        </w:rPr>
                        <w:t>month</w:t>
                      </w:r>
                      <w:proofErr w:type="gramEnd"/>
                    </w:p>
                    <w:p w14:paraId="3815F4ED" w14:textId="77777777" w:rsidR="005D007B" w:rsidRPr="00BE1AF8" w:rsidRDefault="005D007B" w:rsidP="00613F8C">
                      <w:pPr>
                        <w:spacing w:line="360" w:lineRule="auto"/>
                        <w:jc w:val="both"/>
                        <w:rPr>
                          <w:rFonts w:cs="Arial"/>
                          <w:b/>
                          <w:color w:val="000000" w:themeColor="text1"/>
                          <w:sz w:val="18"/>
                          <w:szCs w:val="18"/>
                          <w:lang w:val="en-ZA"/>
                        </w:rPr>
                      </w:pPr>
                      <w:r w:rsidRPr="00BE1AF8">
                        <w:rPr>
                          <w:rFonts w:cs="Arial"/>
                          <w:b/>
                          <w:color w:val="000000" w:themeColor="text1"/>
                          <w:sz w:val="18"/>
                          <w:szCs w:val="18"/>
                        </w:rPr>
                        <w:t>Back capture notification</w:t>
                      </w:r>
                      <w:r w:rsidRPr="00BE1AF8">
                        <w:rPr>
                          <w:rFonts w:cs="Arial"/>
                          <w:color w:val="000000" w:themeColor="text1"/>
                          <w:sz w:val="18"/>
                          <w:szCs w:val="18"/>
                        </w:rPr>
                        <w:t xml:space="preserve">: All cases diagnosed in previous months and before the last 14 days of the previous </w:t>
                      </w:r>
                      <w:proofErr w:type="gramStart"/>
                      <w:r w:rsidRPr="00BE1AF8">
                        <w:rPr>
                          <w:rFonts w:cs="Arial"/>
                          <w:color w:val="000000" w:themeColor="text1"/>
                          <w:sz w:val="18"/>
                          <w:szCs w:val="18"/>
                        </w:rPr>
                        <w:t>month</w:t>
                      </w:r>
                      <w:proofErr w:type="gramEnd"/>
                    </w:p>
                  </w:txbxContent>
                </v:textbox>
                <w10:wrap type="square" anchorx="margin"/>
              </v:shape>
            </w:pict>
          </mc:Fallback>
        </mc:AlternateContent>
      </w:r>
      <w:r w:rsidRPr="00BE1AF8">
        <w:t>Appendix 3: NMC Categories, and Case Classification</w:t>
      </w:r>
      <w:r w:rsidR="003C3288">
        <w:t xml:space="preserve"> Definitions</w:t>
      </w:r>
    </w:p>
    <w:sectPr w:rsidR="00516C76" w:rsidRPr="00913F5A" w:rsidSect="00D30A23">
      <w:headerReference w:type="default" r:id="rId20"/>
      <w:footerReference w:type="default" r:id="rId21"/>
      <w:pgSz w:w="16838" w:h="11906" w:orient="landscape"/>
      <w:pgMar w:top="1080" w:right="1440" w:bottom="1080" w:left="1440" w:header="42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E0B70C" w14:textId="77777777" w:rsidR="007A6DE7" w:rsidRDefault="007A6DE7" w:rsidP="000B75D6">
      <w:pPr>
        <w:spacing w:after="0" w:line="240" w:lineRule="auto"/>
      </w:pPr>
      <w:r>
        <w:separator/>
      </w:r>
    </w:p>
  </w:endnote>
  <w:endnote w:type="continuationSeparator" w:id="0">
    <w:p w14:paraId="567B68DA" w14:textId="77777777" w:rsidR="007A6DE7" w:rsidRDefault="007A6DE7" w:rsidP="000B75D6">
      <w:pPr>
        <w:spacing w:after="0" w:line="240" w:lineRule="auto"/>
      </w:pPr>
      <w:r>
        <w:continuationSeparator/>
      </w:r>
    </w:p>
  </w:endnote>
  <w:endnote w:type="continuationNotice" w:id="1">
    <w:p w14:paraId="5946C9D1" w14:textId="77777777" w:rsidR="007A6DE7" w:rsidRDefault="007A6DE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0832201"/>
      <w:docPartObj>
        <w:docPartGallery w:val="Page Numbers (Bottom of Page)"/>
        <w:docPartUnique/>
      </w:docPartObj>
    </w:sdtPr>
    <w:sdtEndPr>
      <w:rPr>
        <w:noProof/>
      </w:rPr>
    </w:sdtEndPr>
    <w:sdtContent>
      <w:p w14:paraId="380FB82D" w14:textId="6AA7620D" w:rsidR="005D007B" w:rsidRPr="00515A2A" w:rsidRDefault="005D007B">
        <w:pPr>
          <w:pStyle w:val="Footer"/>
          <w:jc w:val="right"/>
        </w:pPr>
        <w:r w:rsidRPr="00515A2A">
          <w:fldChar w:fldCharType="begin"/>
        </w:r>
        <w:r w:rsidRPr="00515A2A">
          <w:instrText xml:space="preserve"> PAGE   \* MERGEFORMAT </w:instrText>
        </w:r>
        <w:r w:rsidRPr="00515A2A">
          <w:fldChar w:fldCharType="separate"/>
        </w:r>
        <w:r w:rsidR="00CC61FF">
          <w:rPr>
            <w:noProof/>
          </w:rPr>
          <w:t>10</w:t>
        </w:r>
        <w:r w:rsidRPr="00515A2A">
          <w:rPr>
            <w:noProof/>
          </w:rPr>
          <w:fldChar w:fldCharType="end"/>
        </w:r>
      </w:p>
    </w:sdtContent>
  </w:sdt>
  <w:p w14:paraId="4E196F49" w14:textId="77777777" w:rsidR="005D007B" w:rsidRDefault="005D007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4769067"/>
      <w:docPartObj>
        <w:docPartGallery w:val="Page Numbers (Bottom of Page)"/>
        <w:docPartUnique/>
      </w:docPartObj>
    </w:sdtPr>
    <w:sdtEndPr>
      <w:rPr>
        <w:noProof/>
      </w:rPr>
    </w:sdtEndPr>
    <w:sdtContent>
      <w:p w14:paraId="5F9CC1A0" w14:textId="279B83A7" w:rsidR="005D007B" w:rsidRDefault="005D007B">
        <w:pPr>
          <w:pStyle w:val="Footer"/>
          <w:jc w:val="center"/>
        </w:pPr>
        <w:r>
          <w:fldChar w:fldCharType="begin"/>
        </w:r>
        <w:r>
          <w:instrText xml:space="preserve"> PAGE   \* MERGEFORMAT </w:instrText>
        </w:r>
        <w:r>
          <w:fldChar w:fldCharType="separate"/>
        </w:r>
        <w:r w:rsidR="00CC61FF">
          <w:rPr>
            <w:noProof/>
          </w:rPr>
          <w:t>16</w:t>
        </w:r>
        <w:r>
          <w:rPr>
            <w:noProof/>
          </w:rPr>
          <w:fldChar w:fldCharType="end"/>
        </w:r>
      </w:p>
    </w:sdtContent>
  </w:sdt>
  <w:p w14:paraId="3483ADF9" w14:textId="0AFEF86F" w:rsidR="005D007B" w:rsidRDefault="005D007B" w:rsidP="000F5DB0">
    <w:pPr>
      <w:pStyle w:val="Footer"/>
      <w:tabs>
        <w:tab w:val="clear" w:pos="4513"/>
        <w:tab w:val="clear" w:pos="9026"/>
        <w:tab w:val="left" w:pos="7966"/>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94CF93" w14:textId="77777777" w:rsidR="007A6DE7" w:rsidRDefault="007A6DE7" w:rsidP="000B75D6">
      <w:pPr>
        <w:spacing w:after="0" w:line="240" w:lineRule="auto"/>
      </w:pPr>
      <w:r>
        <w:separator/>
      </w:r>
    </w:p>
  </w:footnote>
  <w:footnote w:type="continuationSeparator" w:id="0">
    <w:p w14:paraId="3391CC19" w14:textId="77777777" w:rsidR="007A6DE7" w:rsidRDefault="007A6DE7" w:rsidP="000B75D6">
      <w:pPr>
        <w:spacing w:after="0" w:line="240" w:lineRule="auto"/>
      </w:pPr>
      <w:r>
        <w:continuationSeparator/>
      </w:r>
    </w:p>
  </w:footnote>
  <w:footnote w:type="continuationNotice" w:id="1">
    <w:p w14:paraId="387B5A56" w14:textId="77777777" w:rsidR="007A6DE7" w:rsidRDefault="007A6DE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16B83" w14:textId="5A1EAD9E" w:rsidR="005D007B" w:rsidRPr="0095500D" w:rsidRDefault="005D007B" w:rsidP="0032046F">
    <w:pPr>
      <w:pStyle w:val="Header"/>
      <w:rPr>
        <w:b/>
        <w:sz w:val="18"/>
      </w:rPr>
    </w:pPr>
    <w:r>
      <w:tab/>
    </w:r>
    <w:r>
      <w:tab/>
    </w:r>
  </w:p>
  <w:p w14:paraId="78C6503C" w14:textId="77777777" w:rsidR="005D007B" w:rsidRDefault="005D007B" w:rsidP="0032046F">
    <w:pPr>
      <w:pStyle w:val="Header"/>
      <w:tabs>
        <w:tab w:val="clear" w:pos="4513"/>
        <w:tab w:val="clear" w:pos="9026"/>
        <w:tab w:val="left" w:pos="8328"/>
      </w:tabs>
    </w:pPr>
  </w:p>
  <w:p w14:paraId="6B011138" w14:textId="77777777" w:rsidR="005D007B" w:rsidRDefault="005D00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C497A"/>
    <w:multiLevelType w:val="hybridMultilevel"/>
    <w:tmpl w:val="B6E4FF8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15CF55DC"/>
    <w:multiLevelType w:val="hybridMultilevel"/>
    <w:tmpl w:val="64E03E1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E5567C0"/>
    <w:multiLevelType w:val="hybridMultilevel"/>
    <w:tmpl w:val="B6A4375C"/>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258067D6"/>
    <w:multiLevelType w:val="hybridMultilevel"/>
    <w:tmpl w:val="7206DEDA"/>
    <w:lvl w:ilvl="0" w:tplc="1C090001">
      <w:start w:val="1"/>
      <w:numFmt w:val="bullet"/>
      <w:lvlText w:val=""/>
      <w:lvlJc w:val="left"/>
      <w:pPr>
        <w:ind w:left="780" w:hanging="360"/>
      </w:pPr>
      <w:rPr>
        <w:rFonts w:ascii="Symbol" w:hAnsi="Symbol" w:hint="default"/>
      </w:rPr>
    </w:lvl>
    <w:lvl w:ilvl="1" w:tplc="1C090003" w:tentative="1">
      <w:start w:val="1"/>
      <w:numFmt w:val="bullet"/>
      <w:lvlText w:val="o"/>
      <w:lvlJc w:val="left"/>
      <w:pPr>
        <w:ind w:left="1500" w:hanging="360"/>
      </w:pPr>
      <w:rPr>
        <w:rFonts w:ascii="Courier New" w:hAnsi="Courier New" w:cs="Courier New" w:hint="default"/>
      </w:rPr>
    </w:lvl>
    <w:lvl w:ilvl="2" w:tplc="1C090005" w:tentative="1">
      <w:start w:val="1"/>
      <w:numFmt w:val="bullet"/>
      <w:lvlText w:val=""/>
      <w:lvlJc w:val="left"/>
      <w:pPr>
        <w:ind w:left="2220" w:hanging="360"/>
      </w:pPr>
      <w:rPr>
        <w:rFonts w:ascii="Wingdings" w:hAnsi="Wingdings" w:hint="default"/>
      </w:rPr>
    </w:lvl>
    <w:lvl w:ilvl="3" w:tplc="1C090001" w:tentative="1">
      <w:start w:val="1"/>
      <w:numFmt w:val="bullet"/>
      <w:lvlText w:val=""/>
      <w:lvlJc w:val="left"/>
      <w:pPr>
        <w:ind w:left="2940" w:hanging="360"/>
      </w:pPr>
      <w:rPr>
        <w:rFonts w:ascii="Symbol" w:hAnsi="Symbol" w:hint="default"/>
      </w:rPr>
    </w:lvl>
    <w:lvl w:ilvl="4" w:tplc="1C090003" w:tentative="1">
      <w:start w:val="1"/>
      <w:numFmt w:val="bullet"/>
      <w:lvlText w:val="o"/>
      <w:lvlJc w:val="left"/>
      <w:pPr>
        <w:ind w:left="3660" w:hanging="360"/>
      </w:pPr>
      <w:rPr>
        <w:rFonts w:ascii="Courier New" w:hAnsi="Courier New" w:cs="Courier New" w:hint="default"/>
      </w:rPr>
    </w:lvl>
    <w:lvl w:ilvl="5" w:tplc="1C090005" w:tentative="1">
      <w:start w:val="1"/>
      <w:numFmt w:val="bullet"/>
      <w:lvlText w:val=""/>
      <w:lvlJc w:val="left"/>
      <w:pPr>
        <w:ind w:left="4380" w:hanging="360"/>
      </w:pPr>
      <w:rPr>
        <w:rFonts w:ascii="Wingdings" w:hAnsi="Wingdings" w:hint="default"/>
      </w:rPr>
    </w:lvl>
    <w:lvl w:ilvl="6" w:tplc="1C090001" w:tentative="1">
      <w:start w:val="1"/>
      <w:numFmt w:val="bullet"/>
      <w:lvlText w:val=""/>
      <w:lvlJc w:val="left"/>
      <w:pPr>
        <w:ind w:left="5100" w:hanging="360"/>
      </w:pPr>
      <w:rPr>
        <w:rFonts w:ascii="Symbol" w:hAnsi="Symbol" w:hint="default"/>
      </w:rPr>
    </w:lvl>
    <w:lvl w:ilvl="7" w:tplc="1C090003" w:tentative="1">
      <w:start w:val="1"/>
      <w:numFmt w:val="bullet"/>
      <w:lvlText w:val="o"/>
      <w:lvlJc w:val="left"/>
      <w:pPr>
        <w:ind w:left="5820" w:hanging="360"/>
      </w:pPr>
      <w:rPr>
        <w:rFonts w:ascii="Courier New" w:hAnsi="Courier New" w:cs="Courier New" w:hint="default"/>
      </w:rPr>
    </w:lvl>
    <w:lvl w:ilvl="8" w:tplc="1C090005" w:tentative="1">
      <w:start w:val="1"/>
      <w:numFmt w:val="bullet"/>
      <w:lvlText w:val=""/>
      <w:lvlJc w:val="left"/>
      <w:pPr>
        <w:ind w:left="6540" w:hanging="360"/>
      </w:pPr>
      <w:rPr>
        <w:rFonts w:ascii="Wingdings" w:hAnsi="Wingdings" w:hint="default"/>
      </w:rPr>
    </w:lvl>
  </w:abstractNum>
  <w:abstractNum w:abstractNumId="4" w15:restartNumberingAfterBreak="0">
    <w:nsid w:val="27CC71B2"/>
    <w:multiLevelType w:val="hybridMultilevel"/>
    <w:tmpl w:val="1004B0B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29B657DB"/>
    <w:multiLevelType w:val="hybridMultilevel"/>
    <w:tmpl w:val="7AA20530"/>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6" w15:restartNumberingAfterBreak="0">
    <w:nsid w:val="40356FFD"/>
    <w:multiLevelType w:val="hybridMultilevel"/>
    <w:tmpl w:val="FE7A2E2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6EDE0EEA"/>
    <w:multiLevelType w:val="hybridMultilevel"/>
    <w:tmpl w:val="CBD8B13A"/>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num w:numId="1" w16cid:durableId="1216087871">
    <w:abstractNumId w:val="0"/>
  </w:num>
  <w:num w:numId="2" w16cid:durableId="1136138623">
    <w:abstractNumId w:val="4"/>
  </w:num>
  <w:num w:numId="3" w16cid:durableId="1338507424">
    <w:abstractNumId w:val="7"/>
  </w:num>
  <w:num w:numId="4" w16cid:durableId="1738701247">
    <w:abstractNumId w:val="6"/>
  </w:num>
  <w:num w:numId="5" w16cid:durableId="1800682424">
    <w:abstractNumId w:val="2"/>
  </w:num>
  <w:num w:numId="6" w16cid:durableId="167524733">
    <w:abstractNumId w:val="5"/>
  </w:num>
  <w:num w:numId="7" w16cid:durableId="612976076">
    <w:abstractNumId w:val="1"/>
  </w:num>
  <w:num w:numId="8" w16cid:durableId="14888608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20"/>
  <w:characterSpacingControl w:val="doNotCompress"/>
  <w:hdrShapeDefaults>
    <o:shapedefaults v:ext="edit" spidmax="2050"/>
  </w:hdrShapeDefaults>
  <w:footnotePr>
    <w:numStart w:val="3"/>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LEwt7Q0NTAyMQZicyUdpeDU4uLM/DyQAkODWgBGtLp3LQAAAA=="/>
  </w:docVars>
  <w:rsids>
    <w:rsidRoot w:val="0059344B"/>
    <w:rsid w:val="00000B26"/>
    <w:rsid w:val="00001678"/>
    <w:rsid w:val="0000189F"/>
    <w:rsid w:val="00003266"/>
    <w:rsid w:val="00016307"/>
    <w:rsid w:val="000274DB"/>
    <w:rsid w:val="0003271B"/>
    <w:rsid w:val="00034035"/>
    <w:rsid w:val="00036D9A"/>
    <w:rsid w:val="00037F09"/>
    <w:rsid w:val="00040A62"/>
    <w:rsid w:val="00041BC8"/>
    <w:rsid w:val="00042B25"/>
    <w:rsid w:val="00042C36"/>
    <w:rsid w:val="000468B8"/>
    <w:rsid w:val="00047A55"/>
    <w:rsid w:val="00047C08"/>
    <w:rsid w:val="00055C9B"/>
    <w:rsid w:val="00065F5F"/>
    <w:rsid w:val="00070D0C"/>
    <w:rsid w:val="00071AA0"/>
    <w:rsid w:val="0007339A"/>
    <w:rsid w:val="00076A2D"/>
    <w:rsid w:val="00086EA5"/>
    <w:rsid w:val="00093BAB"/>
    <w:rsid w:val="000A08B7"/>
    <w:rsid w:val="000A152D"/>
    <w:rsid w:val="000A69ED"/>
    <w:rsid w:val="000B75D6"/>
    <w:rsid w:val="000C199A"/>
    <w:rsid w:val="000D187E"/>
    <w:rsid w:val="000D4037"/>
    <w:rsid w:val="000D403C"/>
    <w:rsid w:val="000D4044"/>
    <w:rsid w:val="000E5136"/>
    <w:rsid w:val="000E6676"/>
    <w:rsid w:val="000E7653"/>
    <w:rsid w:val="000F214D"/>
    <w:rsid w:val="000F4095"/>
    <w:rsid w:val="000F5DB0"/>
    <w:rsid w:val="00101963"/>
    <w:rsid w:val="00105B53"/>
    <w:rsid w:val="001122F7"/>
    <w:rsid w:val="00112AE4"/>
    <w:rsid w:val="0011339C"/>
    <w:rsid w:val="00114691"/>
    <w:rsid w:val="0012548E"/>
    <w:rsid w:val="00130259"/>
    <w:rsid w:val="00140A56"/>
    <w:rsid w:val="00143420"/>
    <w:rsid w:val="00143485"/>
    <w:rsid w:val="0014424A"/>
    <w:rsid w:val="00145690"/>
    <w:rsid w:val="00147258"/>
    <w:rsid w:val="00150405"/>
    <w:rsid w:val="00151FEF"/>
    <w:rsid w:val="00152102"/>
    <w:rsid w:val="001524C4"/>
    <w:rsid w:val="0015317D"/>
    <w:rsid w:val="001543FC"/>
    <w:rsid w:val="00154576"/>
    <w:rsid w:val="00161A12"/>
    <w:rsid w:val="00172CE3"/>
    <w:rsid w:val="00176CE2"/>
    <w:rsid w:val="0017751C"/>
    <w:rsid w:val="00185D9F"/>
    <w:rsid w:val="00185F0A"/>
    <w:rsid w:val="001900B4"/>
    <w:rsid w:val="001A07A0"/>
    <w:rsid w:val="001A3DA1"/>
    <w:rsid w:val="001B203B"/>
    <w:rsid w:val="001B256E"/>
    <w:rsid w:val="001B567C"/>
    <w:rsid w:val="001B6AE4"/>
    <w:rsid w:val="001B782A"/>
    <w:rsid w:val="001B7ACE"/>
    <w:rsid w:val="001C0F55"/>
    <w:rsid w:val="001C77D1"/>
    <w:rsid w:val="001D1F46"/>
    <w:rsid w:val="001E31B3"/>
    <w:rsid w:val="001F1724"/>
    <w:rsid w:val="001F2EA3"/>
    <w:rsid w:val="001F5047"/>
    <w:rsid w:val="001F6909"/>
    <w:rsid w:val="00202A63"/>
    <w:rsid w:val="00204157"/>
    <w:rsid w:val="00204831"/>
    <w:rsid w:val="002176A4"/>
    <w:rsid w:val="0023346D"/>
    <w:rsid w:val="002445C3"/>
    <w:rsid w:val="00244C27"/>
    <w:rsid w:val="002515DC"/>
    <w:rsid w:val="00255960"/>
    <w:rsid w:val="0026468F"/>
    <w:rsid w:val="002718E4"/>
    <w:rsid w:val="002746EB"/>
    <w:rsid w:val="0028652A"/>
    <w:rsid w:val="002934F4"/>
    <w:rsid w:val="002A16B8"/>
    <w:rsid w:val="002A1934"/>
    <w:rsid w:val="002B10BC"/>
    <w:rsid w:val="002B1131"/>
    <w:rsid w:val="002B6956"/>
    <w:rsid w:val="002C124C"/>
    <w:rsid w:val="002C15BF"/>
    <w:rsid w:val="002C51DD"/>
    <w:rsid w:val="002F0A55"/>
    <w:rsid w:val="002F1092"/>
    <w:rsid w:val="003141B2"/>
    <w:rsid w:val="0032046F"/>
    <w:rsid w:val="0032159C"/>
    <w:rsid w:val="00323E25"/>
    <w:rsid w:val="0032549D"/>
    <w:rsid w:val="00334D74"/>
    <w:rsid w:val="00351E4F"/>
    <w:rsid w:val="00355D9F"/>
    <w:rsid w:val="00360A8B"/>
    <w:rsid w:val="0036213A"/>
    <w:rsid w:val="003633B5"/>
    <w:rsid w:val="00374185"/>
    <w:rsid w:val="0037781C"/>
    <w:rsid w:val="00383A7D"/>
    <w:rsid w:val="00393868"/>
    <w:rsid w:val="003A2D58"/>
    <w:rsid w:val="003A2E86"/>
    <w:rsid w:val="003A5F9F"/>
    <w:rsid w:val="003B1CB7"/>
    <w:rsid w:val="003B6823"/>
    <w:rsid w:val="003C1FBA"/>
    <w:rsid w:val="003C3288"/>
    <w:rsid w:val="003C39CA"/>
    <w:rsid w:val="003C7A64"/>
    <w:rsid w:val="003E3F53"/>
    <w:rsid w:val="003E4F6E"/>
    <w:rsid w:val="003F3EF5"/>
    <w:rsid w:val="003F4A4A"/>
    <w:rsid w:val="003F7537"/>
    <w:rsid w:val="00405A76"/>
    <w:rsid w:val="00416A14"/>
    <w:rsid w:val="004177A3"/>
    <w:rsid w:val="00427119"/>
    <w:rsid w:val="004331FE"/>
    <w:rsid w:val="00441550"/>
    <w:rsid w:val="00442CD8"/>
    <w:rsid w:val="00446F44"/>
    <w:rsid w:val="004519D7"/>
    <w:rsid w:val="00454291"/>
    <w:rsid w:val="004630AF"/>
    <w:rsid w:val="00477235"/>
    <w:rsid w:val="004814C5"/>
    <w:rsid w:val="00482069"/>
    <w:rsid w:val="004828BC"/>
    <w:rsid w:val="00496CEB"/>
    <w:rsid w:val="004A4F42"/>
    <w:rsid w:val="004B1616"/>
    <w:rsid w:val="004C0740"/>
    <w:rsid w:val="004C2120"/>
    <w:rsid w:val="004C28EC"/>
    <w:rsid w:val="004C3F36"/>
    <w:rsid w:val="004C6ADA"/>
    <w:rsid w:val="004C7514"/>
    <w:rsid w:val="004C755D"/>
    <w:rsid w:val="004C779E"/>
    <w:rsid w:val="004E2C5C"/>
    <w:rsid w:val="004E59F4"/>
    <w:rsid w:val="004E5E59"/>
    <w:rsid w:val="004E6906"/>
    <w:rsid w:val="0050125B"/>
    <w:rsid w:val="0050155E"/>
    <w:rsid w:val="00506298"/>
    <w:rsid w:val="005136D8"/>
    <w:rsid w:val="00515A2A"/>
    <w:rsid w:val="005169B3"/>
    <w:rsid w:val="00516C76"/>
    <w:rsid w:val="0052010A"/>
    <w:rsid w:val="00524A75"/>
    <w:rsid w:val="005313FB"/>
    <w:rsid w:val="00532CA0"/>
    <w:rsid w:val="0053485B"/>
    <w:rsid w:val="00540769"/>
    <w:rsid w:val="005435DF"/>
    <w:rsid w:val="00554453"/>
    <w:rsid w:val="00567C07"/>
    <w:rsid w:val="00576EE0"/>
    <w:rsid w:val="005804A8"/>
    <w:rsid w:val="005854B4"/>
    <w:rsid w:val="0058793A"/>
    <w:rsid w:val="0059344B"/>
    <w:rsid w:val="005938D6"/>
    <w:rsid w:val="00597AED"/>
    <w:rsid w:val="005A0C91"/>
    <w:rsid w:val="005A273C"/>
    <w:rsid w:val="005A427D"/>
    <w:rsid w:val="005B0CB3"/>
    <w:rsid w:val="005B3804"/>
    <w:rsid w:val="005B53E1"/>
    <w:rsid w:val="005C23D4"/>
    <w:rsid w:val="005C3594"/>
    <w:rsid w:val="005C4E1A"/>
    <w:rsid w:val="005D007B"/>
    <w:rsid w:val="005D3DAA"/>
    <w:rsid w:val="005D6DA1"/>
    <w:rsid w:val="005E4220"/>
    <w:rsid w:val="005E6443"/>
    <w:rsid w:val="005F0652"/>
    <w:rsid w:val="005F55A2"/>
    <w:rsid w:val="005F6B86"/>
    <w:rsid w:val="00601A9B"/>
    <w:rsid w:val="006065D9"/>
    <w:rsid w:val="00613F8C"/>
    <w:rsid w:val="00627C0D"/>
    <w:rsid w:val="0063241B"/>
    <w:rsid w:val="0063272D"/>
    <w:rsid w:val="00632E04"/>
    <w:rsid w:val="00642B7F"/>
    <w:rsid w:val="00646592"/>
    <w:rsid w:val="00647E5C"/>
    <w:rsid w:val="00652568"/>
    <w:rsid w:val="006623F2"/>
    <w:rsid w:val="00662718"/>
    <w:rsid w:val="006658B4"/>
    <w:rsid w:val="00682797"/>
    <w:rsid w:val="00687361"/>
    <w:rsid w:val="00694774"/>
    <w:rsid w:val="006A5397"/>
    <w:rsid w:val="006B0AD6"/>
    <w:rsid w:val="006B3FA1"/>
    <w:rsid w:val="006C4B06"/>
    <w:rsid w:val="006D2CAC"/>
    <w:rsid w:val="006E04EB"/>
    <w:rsid w:val="006E4D13"/>
    <w:rsid w:val="006E68DE"/>
    <w:rsid w:val="006F61EB"/>
    <w:rsid w:val="00701050"/>
    <w:rsid w:val="007011C7"/>
    <w:rsid w:val="00701F51"/>
    <w:rsid w:val="00702CD1"/>
    <w:rsid w:val="00706DE4"/>
    <w:rsid w:val="00706F26"/>
    <w:rsid w:val="00707F65"/>
    <w:rsid w:val="00723574"/>
    <w:rsid w:val="007250AB"/>
    <w:rsid w:val="007367AF"/>
    <w:rsid w:val="007443A8"/>
    <w:rsid w:val="00744DE2"/>
    <w:rsid w:val="0075472B"/>
    <w:rsid w:val="00754E9B"/>
    <w:rsid w:val="00757EA4"/>
    <w:rsid w:val="00763B2B"/>
    <w:rsid w:val="00764510"/>
    <w:rsid w:val="00764AC6"/>
    <w:rsid w:val="00765CEC"/>
    <w:rsid w:val="0077032B"/>
    <w:rsid w:val="00772A93"/>
    <w:rsid w:val="0077590B"/>
    <w:rsid w:val="007826C8"/>
    <w:rsid w:val="00783989"/>
    <w:rsid w:val="0078532E"/>
    <w:rsid w:val="007930FC"/>
    <w:rsid w:val="00793223"/>
    <w:rsid w:val="00795222"/>
    <w:rsid w:val="00797E3D"/>
    <w:rsid w:val="007A6DE7"/>
    <w:rsid w:val="007B507E"/>
    <w:rsid w:val="007C591B"/>
    <w:rsid w:val="007C778A"/>
    <w:rsid w:val="007E0F3D"/>
    <w:rsid w:val="007E252B"/>
    <w:rsid w:val="007F0118"/>
    <w:rsid w:val="007F038C"/>
    <w:rsid w:val="007F21B1"/>
    <w:rsid w:val="007F3F2B"/>
    <w:rsid w:val="00803F4A"/>
    <w:rsid w:val="008376BE"/>
    <w:rsid w:val="00841F76"/>
    <w:rsid w:val="00845CE6"/>
    <w:rsid w:val="00850178"/>
    <w:rsid w:val="0085196D"/>
    <w:rsid w:val="00866EBE"/>
    <w:rsid w:val="008714F7"/>
    <w:rsid w:val="008740B3"/>
    <w:rsid w:val="00881118"/>
    <w:rsid w:val="00883DC5"/>
    <w:rsid w:val="008904AB"/>
    <w:rsid w:val="008922F2"/>
    <w:rsid w:val="008A4020"/>
    <w:rsid w:val="008A601D"/>
    <w:rsid w:val="008B4FB6"/>
    <w:rsid w:val="008B5726"/>
    <w:rsid w:val="008C4D56"/>
    <w:rsid w:val="008C5B0B"/>
    <w:rsid w:val="008D7329"/>
    <w:rsid w:val="008E2C7E"/>
    <w:rsid w:val="008E7244"/>
    <w:rsid w:val="008F690F"/>
    <w:rsid w:val="00907437"/>
    <w:rsid w:val="00912627"/>
    <w:rsid w:val="00913F5A"/>
    <w:rsid w:val="0093611B"/>
    <w:rsid w:val="00936AF7"/>
    <w:rsid w:val="00941274"/>
    <w:rsid w:val="00941DDD"/>
    <w:rsid w:val="00944CA6"/>
    <w:rsid w:val="00946801"/>
    <w:rsid w:val="00956EB7"/>
    <w:rsid w:val="00961B14"/>
    <w:rsid w:val="009638DD"/>
    <w:rsid w:val="009873BC"/>
    <w:rsid w:val="009877BE"/>
    <w:rsid w:val="00990E2D"/>
    <w:rsid w:val="00991D2F"/>
    <w:rsid w:val="009A41D7"/>
    <w:rsid w:val="009A7240"/>
    <w:rsid w:val="009B159C"/>
    <w:rsid w:val="009B54F2"/>
    <w:rsid w:val="009C3E92"/>
    <w:rsid w:val="009C50DE"/>
    <w:rsid w:val="009D62E8"/>
    <w:rsid w:val="009E5432"/>
    <w:rsid w:val="009E63AF"/>
    <w:rsid w:val="009E6C4E"/>
    <w:rsid w:val="009F0A08"/>
    <w:rsid w:val="009F33FA"/>
    <w:rsid w:val="009F6A7A"/>
    <w:rsid w:val="00A01404"/>
    <w:rsid w:val="00A019DE"/>
    <w:rsid w:val="00A0373E"/>
    <w:rsid w:val="00A04C4E"/>
    <w:rsid w:val="00A05F83"/>
    <w:rsid w:val="00A14532"/>
    <w:rsid w:val="00A22295"/>
    <w:rsid w:val="00A22AAA"/>
    <w:rsid w:val="00A24C1C"/>
    <w:rsid w:val="00A33267"/>
    <w:rsid w:val="00A34C49"/>
    <w:rsid w:val="00A369B7"/>
    <w:rsid w:val="00A3758C"/>
    <w:rsid w:val="00A4423B"/>
    <w:rsid w:val="00A45035"/>
    <w:rsid w:val="00A51AD9"/>
    <w:rsid w:val="00A55912"/>
    <w:rsid w:val="00A60D9B"/>
    <w:rsid w:val="00A636A6"/>
    <w:rsid w:val="00A65224"/>
    <w:rsid w:val="00A76221"/>
    <w:rsid w:val="00A80B74"/>
    <w:rsid w:val="00A83B08"/>
    <w:rsid w:val="00A870C9"/>
    <w:rsid w:val="00AA1D93"/>
    <w:rsid w:val="00AA3C09"/>
    <w:rsid w:val="00AA46EB"/>
    <w:rsid w:val="00AC1B34"/>
    <w:rsid w:val="00AC221D"/>
    <w:rsid w:val="00AC4941"/>
    <w:rsid w:val="00AC63EF"/>
    <w:rsid w:val="00AE1AEE"/>
    <w:rsid w:val="00AE206E"/>
    <w:rsid w:val="00AE2EE0"/>
    <w:rsid w:val="00AE3483"/>
    <w:rsid w:val="00AE6613"/>
    <w:rsid w:val="00AE688A"/>
    <w:rsid w:val="00B028F1"/>
    <w:rsid w:val="00B033A7"/>
    <w:rsid w:val="00B21196"/>
    <w:rsid w:val="00B2135B"/>
    <w:rsid w:val="00B300EC"/>
    <w:rsid w:val="00B33930"/>
    <w:rsid w:val="00B36FA4"/>
    <w:rsid w:val="00B450AE"/>
    <w:rsid w:val="00B469F2"/>
    <w:rsid w:val="00B52B16"/>
    <w:rsid w:val="00B540F5"/>
    <w:rsid w:val="00B70D10"/>
    <w:rsid w:val="00B70DAE"/>
    <w:rsid w:val="00B71E71"/>
    <w:rsid w:val="00B76EC0"/>
    <w:rsid w:val="00B83C5B"/>
    <w:rsid w:val="00B84124"/>
    <w:rsid w:val="00B85A76"/>
    <w:rsid w:val="00B87120"/>
    <w:rsid w:val="00B94671"/>
    <w:rsid w:val="00BB6A1D"/>
    <w:rsid w:val="00BC567D"/>
    <w:rsid w:val="00BC7948"/>
    <w:rsid w:val="00BD372F"/>
    <w:rsid w:val="00BD7D27"/>
    <w:rsid w:val="00BF05D9"/>
    <w:rsid w:val="00BF2673"/>
    <w:rsid w:val="00BF36DD"/>
    <w:rsid w:val="00BF48B2"/>
    <w:rsid w:val="00C076FC"/>
    <w:rsid w:val="00C1080C"/>
    <w:rsid w:val="00C1240D"/>
    <w:rsid w:val="00C14BB6"/>
    <w:rsid w:val="00C211D3"/>
    <w:rsid w:val="00C21477"/>
    <w:rsid w:val="00C3071A"/>
    <w:rsid w:val="00C324D6"/>
    <w:rsid w:val="00C35839"/>
    <w:rsid w:val="00C4485F"/>
    <w:rsid w:val="00C44B5F"/>
    <w:rsid w:val="00C546B4"/>
    <w:rsid w:val="00C55BBB"/>
    <w:rsid w:val="00C620AF"/>
    <w:rsid w:val="00C73B38"/>
    <w:rsid w:val="00C74430"/>
    <w:rsid w:val="00C81561"/>
    <w:rsid w:val="00C838BA"/>
    <w:rsid w:val="00C92897"/>
    <w:rsid w:val="00CA378A"/>
    <w:rsid w:val="00CB0FD1"/>
    <w:rsid w:val="00CC0F76"/>
    <w:rsid w:val="00CC5C61"/>
    <w:rsid w:val="00CC61FF"/>
    <w:rsid w:val="00CC6B56"/>
    <w:rsid w:val="00CC6DC6"/>
    <w:rsid w:val="00CE3BC6"/>
    <w:rsid w:val="00CE725C"/>
    <w:rsid w:val="00CE7E2E"/>
    <w:rsid w:val="00CF2E48"/>
    <w:rsid w:val="00CF3105"/>
    <w:rsid w:val="00CF694A"/>
    <w:rsid w:val="00D03F96"/>
    <w:rsid w:val="00D05817"/>
    <w:rsid w:val="00D1691A"/>
    <w:rsid w:val="00D169AA"/>
    <w:rsid w:val="00D26E36"/>
    <w:rsid w:val="00D30A23"/>
    <w:rsid w:val="00D338FE"/>
    <w:rsid w:val="00D3722C"/>
    <w:rsid w:val="00D37703"/>
    <w:rsid w:val="00D44DD4"/>
    <w:rsid w:val="00D45CB0"/>
    <w:rsid w:val="00D50D6E"/>
    <w:rsid w:val="00D527A0"/>
    <w:rsid w:val="00D53EA9"/>
    <w:rsid w:val="00D55DF5"/>
    <w:rsid w:val="00D836F5"/>
    <w:rsid w:val="00D90427"/>
    <w:rsid w:val="00D90644"/>
    <w:rsid w:val="00D934B6"/>
    <w:rsid w:val="00D977A7"/>
    <w:rsid w:val="00DA6D46"/>
    <w:rsid w:val="00DB133A"/>
    <w:rsid w:val="00DB1688"/>
    <w:rsid w:val="00DC6285"/>
    <w:rsid w:val="00DD543B"/>
    <w:rsid w:val="00DE50BE"/>
    <w:rsid w:val="00DE6F6C"/>
    <w:rsid w:val="00DE7359"/>
    <w:rsid w:val="00DE7E82"/>
    <w:rsid w:val="00DF56EB"/>
    <w:rsid w:val="00E004FC"/>
    <w:rsid w:val="00E04329"/>
    <w:rsid w:val="00E0553F"/>
    <w:rsid w:val="00E14689"/>
    <w:rsid w:val="00E20742"/>
    <w:rsid w:val="00E214DC"/>
    <w:rsid w:val="00E24706"/>
    <w:rsid w:val="00E278F4"/>
    <w:rsid w:val="00E31308"/>
    <w:rsid w:val="00E415C1"/>
    <w:rsid w:val="00E425E2"/>
    <w:rsid w:val="00E43DC8"/>
    <w:rsid w:val="00E520CB"/>
    <w:rsid w:val="00E66713"/>
    <w:rsid w:val="00E724AB"/>
    <w:rsid w:val="00E80DDA"/>
    <w:rsid w:val="00E84019"/>
    <w:rsid w:val="00E9781E"/>
    <w:rsid w:val="00EA09CB"/>
    <w:rsid w:val="00EA665E"/>
    <w:rsid w:val="00EB04BC"/>
    <w:rsid w:val="00EB09F2"/>
    <w:rsid w:val="00EB1AFC"/>
    <w:rsid w:val="00EB27E5"/>
    <w:rsid w:val="00EB7410"/>
    <w:rsid w:val="00EB774B"/>
    <w:rsid w:val="00EC0E4D"/>
    <w:rsid w:val="00EC321E"/>
    <w:rsid w:val="00EC5FB8"/>
    <w:rsid w:val="00EC63ED"/>
    <w:rsid w:val="00EC7172"/>
    <w:rsid w:val="00EC7EA7"/>
    <w:rsid w:val="00ED09C9"/>
    <w:rsid w:val="00ED1628"/>
    <w:rsid w:val="00EE543E"/>
    <w:rsid w:val="00EE6CCA"/>
    <w:rsid w:val="00EF01F3"/>
    <w:rsid w:val="00EF503E"/>
    <w:rsid w:val="00EF53DA"/>
    <w:rsid w:val="00F00021"/>
    <w:rsid w:val="00F20400"/>
    <w:rsid w:val="00F2305A"/>
    <w:rsid w:val="00F26651"/>
    <w:rsid w:val="00F30A93"/>
    <w:rsid w:val="00F32871"/>
    <w:rsid w:val="00F50863"/>
    <w:rsid w:val="00F51DCE"/>
    <w:rsid w:val="00F52E0B"/>
    <w:rsid w:val="00F53FD9"/>
    <w:rsid w:val="00F667A8"/>
    <w:rsid w:val="00F732C5"/>
    <w:rsid w:val="00F74E0F"/>
    <w:rsid w:val="00F77646"/>
    <w:rsid w:val="00F82C67"/>
    <w:rsid w:val="00F84B69"/>
    <w:rsid w:val="00F85C7F"/>
    <w:rsid w:val="00FA08F3"/>
    <w:rsid w:val="00FA264F"/>
    <w:rsid w:val="00FA48C4"/>
    <w:rsid w:val="00FB119C"/>
    <w:rsid w:val="00FB33A1"/>
    <w:rsid w:val="00FC3243"/>
    <w:rsid w:val="00FE0D38"/>
    <w:rsid w:val="00FE231F"/>
    <w:rsid w:val="00FE26D9"/>
    <w:rsid w:val="00FE42A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2E8BE4"/>
  <w15:chartTrackingRefBased/>
  <w15:docId w15:val="{1F0CA207-8762-49F8-B3EE-252A09092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427D"/>
    <w:rPr>
      <w:rFonts w:ascii="Century Gothic" w:hAnsi="Century Gothic"/>
      <w:lang w:val="en-GB"/>
    </w:rPr>
  </w:style>
  <w:style w:type="paragraph" w:styleId="Heading1">
    <w:name w:val="heading 1"/>
    <w:basedOn w:val="Normal"/>
    <w:next w:val="Normal"/>
    <w:link w:val="Heading1Char"/>
    <w:autoRedefine/>
    <w:uiPriority w:val="9"/>
    <w:qFormat/>
    <w:rsid w:val="009D62E8"/>
    <w:pPr>
      <w:keepNext/>
      <w:keepLines/>
      <w:tabs>
        <w:tab w:val="left" w:pos="567"/>
      </w:tabs>
      <w:spacing w:after="0" w:line="276" w:lineRule="auto"/>
      <w:jc w:val="both"/>
      <w:outlineLvl w:val="0"/>
    </w:pPr>
    <w:rPr>
      <w:rFonts w:eastAsia="Calibri" w:cs="Arial"/>
      <w:b/>
      <w:bCs/>
      <w:sz w:val="20"/>
      <w:szCs w:val="20"/>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1Light">
    <w:name w:val="Grid Table 1 Light"/>
    <w:basedOn w:val="TableNormal"/>
    <w:uiPriority w:val="46"/>
    <w:rsid w:val="00AE2EE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Spacing">
    <w:name w:val="No Spacing"/>
    <w:uiPriority w:val="1"/>
    <w:qFormat/>
    <w:rsid w:val="00AC63EF"/>
    <w:pPr>
      <w:spacing w:after="0" w:line="240" w:lineRule="auto"/>
    </w:pPr>
  </w:style>
  <w:style w:type="character" w:styleId="CommentReference">
    <w:name w:val="annotation reference"/>
    <w:basedOn w:val="DefaultParagraphFont"/>
    <w:uiPriority w:val="99"/>
    <w:semiHidden/>
    <w:unhideWhenUsed/>
    <w:rsid w:val="006658B4"/>
    <w:rPr>
      <w:sz w:val="16"/>
      <w:szCs w:val="16"/>
    </w:rPr>
  </w:style>
  <w:style w:type="paragraph" w:styleId="CommentText">
    <w:name w:val="annotation text"/>
    <w:basedOn w:val="Normal"/>
    <w:link w:val="CommentTextChar"/>
    <w:uiPriority w:val="99"/>
    <w:unhideWhenUsed/>
    <w:rsid w:val="006658B4"/>
    <w:pPr>
      <w:spacing w:line="240" w:lineRule="auto"/>
    </w:pPr>
    <w:rPr>
      <w:sz w:val="20"/>
      <w:szCs w:val="20"/>
    </w:rPr>
  </w:style>
  <w:style w:type="character" w:customStyle="1" w:styleId="CommentTextChar">
    <w:name w:val="Comment Text Char"/>
    <w:basedOn w:val="DefaultParagraphFont"/>
    <w:link w:val="CommentText"/>
    <w:uiPriority w:val="99"/>
    <w:rsid w:val="006658B4"/>
    <w:rPr>
      <w:sz w:val="20"/>
      <w:szCs w:val="20"/>
    </w:rPr>
  </w:style>
  <w:style w:type="paragraph" w:styleId="CommentSubject">
    <w:name w:val="annotation subject"/>
    <w:basedOn w:val="CommentText"/>
    <w:next w:val="CommentText"/>
    <w:link w:val="CommentSubjectChar"/>
    <w:uiPriority w:val="99"/>
    <w:semiHidden/>
    <w:unhideWhenUsed/>
    <w:rsid w:val="006658B4"/>
    <w:rPr>
      <w:b/>
      <w:bCs/>
    </w:rPr>
  </w:style>
  <w:style w:type="character" w:customStyle="1" w:styleId="CommentSubjectChar">
    <w:name w:val="Comment Subject Char"/>
    <w:basedOn w:val="CommentTextChar"/>
    <w:link w:val="CommentSubject"/>
    <w:uiPriority w:val="99"/>
    <w:semiHidden/>
    <w:rsid w:val="006658B4"/>
    <w:rPr>
      <w:b/>
      <w:bCs/>
      <w:sz w:val="20"/>
      <w:szCs w:val="20"/>
    </w:rPr>
  </w:style>
  <w:style w:type="paragraph" w:styleId="BalloonText">
    <w:name w:val="Balloon Text"/>
    <w:basedOn w:val="Normal"/>
    <w:link w:val="BalloonTextChar"/>
    <w:uiPriority w:val="99"/>
    <w:semiHidden/>
    <w:unhideWhenUsed/>
    <w:rsid w:val="006658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58B4"/>
    <w:rPr>
      <w:rFonts w:ascii="Segoe UI" w:hAnsi="Segoe UI" w:cs="Segoe UI"/>
      <w:sz w:val="18"/>
      <w:szCs w:val="18"/>
    </w:rPr>
  </w:style>
  <w:style w:type="paragraph" w:styleId="Header">
    <w:name w:val="header"/>
    <w:basedOn w:val="Normal"/>
    <w:link w:val="HeaderChar"/>
    <w:uiPriority w:val="99"/>
    <w:unhideWhenUsed/>
    <w:rsid w:val="000B75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75D6"/>
  </w:style>
  <w:style w:type="paragraph" w:styleId="Footer">
    <w:name w:val="footer"/>
    <w:basedOn w:val="Normal"/>
    <w:link w:val="FooterChar"/>
    <w:uiPriority w:val="99"/>
    <w:unhideWhenUsed/>
    <w:rsid w:val="000B75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75D6"/>
  </w:style>
  <w:style w:type="paragraph" w:styleId="NormalWeb">
    <w:name w:val="Normal (Web)"/>
    <w:basedOn w:val="Normal"/>
    <w:uiPriority w:val="99"/>
    <w:unhideWhenUsed/>
    <w:rsid w:val="00FE0D38"/>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styleId="Revision">
    <w:name w:val="Revision"/>
    <w:hidden/>
    <w:uiPriority w:val="99"/>
    <w:semiHidden/>
    <w:rsid w:val="00FE0D38"/>
    <w:pPr>
      <w:spacing w:after="0" w:line="240" w:lineRule="auto"/>
    </w:pPr>
  </w:style>
  <w:style w:type="table" w:styleId="TableGrid">
    <w:name w:val="Table Grid"/>
    <w:basedOn w:val="TableNormal"/>
    <w:uiPriority w:val="39"/>
    <w:rsid w:val="009E6C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2135B"/>
    <w:rPr>
      <w:color w:val="0563C1" w:themeColor="hyperlink"/>
      <w:u w:val="single"/>
    </w:rPr>
  </w:style>
  <w:style w:type="paragraph" w:styleId="ListParagraph">
    <w:name w:val="List Paragraph"/>
    <w:basedOn w:val="Normal"/>
    <w:uiPriority w:val="34"/>
    <w:qFormat/>
    <w:rsid w:val="0050155E"/>
    <w:pPr>
      <w:ind w:left="720"/>
      <w:contextualSpacing/>
    </w:pPr>
  </w:style>
  <w:style w:type="paragraph" w:styleId="FootnoteText">
    <w:name w:val="footnote text"/>
    <w:basedOn w:val="Normal"/>
    <w:link w:val="FootnoteTextChar"/>
    <w:uiPriority w:val="99"/>
    <w:semiHidden/>
    <w:unhideWhenUsed/>
    <w:rsid w:val="0050155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0155E"/>
    <w:rPr>
      <w:sz w:val="20"/>
      <w:szCs w:val="20"/>
    </w:rPr>
  </w:style>
  <w:style w:type="character" w:styleId="FootnoteReference">
    <w:name w:val="footnote reference"/>
    <w:basedOn w:val="DefaultParagraphFont"/>
    <w:uiPriority w:val="99"/>
    <w:semiHidden/>
    <w:unhideWhenUsed/>
    <w:rsid w:val="0050155E"/>
    <w:rPr>
      <w:vertAlign w:val="superscript"/>
    </w:rPr>
  </w:style>
  <w:style w:type="character" w:customStyle="1" w:styleId="Heading1Char">
    <w:name w:val="Heading 1 Char"/>
    <w:basedOn w:val="DefaultParagraphFont"/>
    <w:link w:val="Heading1"/>
    <w:uiPriority w:val="9"/>
    <w:rsid w:val="009D62E8"/>
    <w:rPr>
      <w:rFonts w:ascii="Century Gothic" w:eastAsia="Calibri" w:hAnsi="Century Gothic" w:cs="Arial"/>
      <w:b/>
      <w:bCs/>
      <w:sz w:val="20"/>
      <w:szCs w:val="20"/>
      <w:lang w:val="en-GB" w:eastAsia="en-ZA"/>
    </w:rPr>
  </w:style>
  <w:style w:type="paragraph" w:styleId="Caption">
    <w:name w:val="caption"/>
    <w:basedOn w:val="Normal"/>
    <w:next w:val="Normal"/>
    <w:uiPriority w:val="35"/>
    <w:unhideWhenUsed/>
    <w:qFormat/>
    <w:rsid w:val="00D55DF5"/>
    <w:pPr>
      <w:spacing w:after="200" w:line="240" w:lineRule="auto"/>
    </w:pPr>
    <w:rPr>
      <w:rFonts w:ascii="Times New Roman" w:eastAsia="Times New Roman" w:hAnsi="Times New Roman" w:cs="Times New Roman"/>
      <w:i/>
      <w:iCs/>
      <w:color w:val="44546A" w:themeColor="text2"/>
      <w:sz w:val="18"/>
      <w:szCs w:val="18"/>
      <w:lang w:val="en-US"/>
    </w:rPr>
  </w:style>
  <w:style w:type="table" w:customStyle="1" w:styleId="TableGrid4">
    <w:name w:val="Table Grid4"/>
    <w:basedOn w:val="TableNormal"/>
    <w:next w:val="TableGrid"/>
    <w:uiPriority w:val="39"/>
    <w:rsid w:val="00D30A23"/>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0E7653"/>
    <w:rPr>
      <w:color w:val="605E5C"/>
      <w:shd w:val="clear" w:color="auto" w:fill="E1DFDD"/>
    </w:rPr>
  </w:style>
  <w:style w:type="table" w:customStyle="1" w:styleId="TableGrid5">
    <w:name w:val="Table Grid5"/>
    <w:basedOn w:val="TableNormal"/>
    <w:next w:val="TableGrid"/>
    <w:uiPriority w:val="39"/>
    <w:rsid w:val="00B52B16"/>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1">
    <w:name w:val="Style1"/>
    <w:basedOn w:val="TableNormal"/>
    <w:uiPriority w:val="99"/>
    <w:rsid w:val="00516C76"/>
    <w:pPr>
      <w:spacing w:after="0" w:line="240" w:lineRule="auto"/>
    </w:pPr>
    <w:tblPr/>
  </w:style>
  <w:style w:type="table" w:customStyle="1" w:styleId="TableGrid2">
    <w:name w:val="Table Grid2"/>
    <w:basedOn w:val="TableNormal"/>
    <w:next w:val="TableGrid"/>
    <w:uiPriority w:val="39"/>
    <w:rsid w:val="007930FC"/>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9D62E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95860">
      <w:bodyDiv w:val="1"/>
      <w:marLeft w:val="0"/>
      <w:marRight w:val="0"/>
      <w:marTop w:val="0"/>
      <w:marBottom w:val="0"/>
      <w:divBdr>
        <w:top w:val="none" w:sz="0" w:space="0" w:color="auto"/>
        <w:left w:val="none" w:sz="0" w:space="0" w:color="auto"/>
        <w:bottom w:val="none" w:sz="0" w:space="0" w:color="auto"/>
        <w:right w:val="none" w:sz="0" w:space="0" w:color="auto"/>
      </w:divBdr>
    </w:div>
    <w:div w:id="164171643">
      <w:bodyDiv w:val="1"/>
      <w:marLeft w:val="0"/>
      <w:marRight w:val="0"/>
      <w:marTop w:val="0"/>
      <w:marBottom w:val="0"/>
      <w:divBdr>
        <w:top w:val="none" w:sz="0" w:space="0" w:color="auto"/>
        <w:left w:val="none" w:sz="0" w:space="0" w:color="auto"/>
        <w:bottom w:val="none" w:sz="0" w:space="0" w:color="auto"/>
        <w:right w:val="none" w:sz="0" w:space="0" w:color="auto"/>
      </w:divBdr>
    </w:div>
    <w:div w:id="259338208">
      <w:bodyDiv w:val="1"/>
      <w:marLeft w:val="0"/>
      <w:marRight w:val="0"/>
      <w:marTop w:val="0"/>
      <w:marBottom w:val="0"/>
      <w:divBdr>
        <w:top w:val="none" w:sz="0" w:space="0" w:color="auto"/>
        <w:left w:val="none" w:sz="0" w:space="0" w:color="auto"/>
        <w:bottom w:val="none" w:sz="0" w:space="0" w:color="auto"/>
        <w:right w:val="none" w:sz="0" w:space="0" w:color="auto"/>
      </w:divBdr>
    </w:div>
    <w:div w:id="269701901">
      <w:bodyDiv w:val="1"/>
      <w:marLeft w:val="0"/>
      <w:marRight w:val="0"/>
      <w:marTop w:val="0"/>
      <w:marBottom w:val="0"/>
      <w:divBdr>
        <w:top w:val="none" w:sz="0" w:space="0" w:color="auto"/>
        <w:left w:val="none" w:sz="0" w:space="0" w:color="auto"/>
        <w:bottom w:val="none" w:sz="0" w:space="0" w:color="auto"/>
        <w:right w:val="none" w:sz="0" w:space="0" w:color="auto"/>
      </w:divBdr>
    </w:div>
    <w:div w:id="273679983">
      <w:bodyDiv w:val="1"/>
      <w:marLeft w:val="0"/>
      <w:marRight w:val="0"/>
      <w:marTop w:val="0"/>
      <w:marBottom w:val="0"/>
      <w:divBdr>
        <w:top w:val="none" w:sz="0" w:space="0" w:color="auto"/>
        <w:left w:val="none" w:sz="0" w:space="0" w:color="auto"/>
        <w:bottom w:val="none" w:sz="0" w:space="0" w:color="auto"/>
        <w:right w:val="none" w:sz="0" w:space="0" w:color="auto"/>
      </w:divBdr>
    </w:div>
    <w:div w:id="427311944">
      <w:bodyDiv w:val="1"/>
      <w:marLeft w:val="0"/>
      <w:marRight w:val="0"/>
      <w:marTop w:val="0"/>
      <w:marBottom w:val="0"/>
      <w:divBdr>
        <w:top w:val="none" w:sz="0" w:space="0" w:color="auto"/>
        <w:left w:val="none" w:sz="0" w:space="0" w:color="auto"/>
        <w:bottom w:val="none" w:sz="0" w:space="0" w:color="auto"/>
        <w:right w:val="none" w:sz="0" w:space="0" w:color="auto"/>
      </w:divBdr>
    </w:div>
    <w:div w:id="568804888">
      <w:bodyDiv w:val="1"/>
      <w:marLeft w:val="0"/>
      <w:marRight w:val="0"/>
      <w:marTop w:val="0"/>
      <w:marBottom w:val="0"/>
      <w:divBdr>
        <w:top w:val="none" w:sz="0" w:space="0" w:color="auto"/>
        <w:left w:val="none" w:sz="0" w:space="0" w:color="auto"/>
        <w:bottom w:val="none" w:sz="0" w:space="0" w:color="auto"/>
        <w:right w:val="none" w:sz="0" w:space="0" w:color="auto"/>
      </w:divBdr>
    </w:div>
    <w:div w:id="585572594">
      <w:bodyDiv w:val="1"/>
      <w:marLeft w:val="0"/>
      <w:marRight w:val="0"/>
      <w:marTop w:val="0"/>
      <w:marBottom w:val="0"/>
      <w:divBdr>
        <w:top w:val="none" w:sz="0" w:space="0" w:color="auto"/>
        <w:left w:val="none" w:sz="0" w:space="0" w:color="auto"/>
        <w:bottom w:val="none" w:sz="0" w:space="0" w:color="auto"/>
        <w:right w:val="none" w:sz="0" w:space="0" w:color="auto"/>
      </w:divBdr>
    </w:div>
    <w:div w:id="586768001">
      <w:bodyDiv w:val="1"/>
      <w:marLeft w:val="0"/>
      <w:marRight w:val="0"/>
      <w:marTop w:val="0"/>
      <w:marBottom w:val="0"/>
      <w:divBdr>
        <w:top w:val="none" w:sz="0" w:space="0" w:color="auto"/>
        <w:left w:val="none" w:sz="0" w:space="0" w:color="auto"/>
        <w:bottom w:val="none" w:sz="0" w:space="0" w:color="auto"/>
        <w:right w:val="none" w:sz="0" w:space="0" w:color="auto"/>
      </w:divBdr>
    </w:div>
    <w:div w:id="753361424">
      <w:bodyDiv w:val="1"/>
      <w:marLeft w:val="0"/>
      <w:marRight w:val="0"/>
      <w:marTop w:val="0"/>
      <w:marBottom w:val="0"/>
      <w:divBdr>
        <w:top w:val="none" w:sz="0" w:space="0" w:color="auto"/>
        <w:left w:val="none" w:sz="0" w:space="0" w:color="auto"/>
        <w:bottom w:val="none" w:sz="0" w:space="0" w:color="auto"/>
        <w:right w:val="none" w:sz="0" w:space="0" w:color="auto"/>
      </w:divBdr>
    </w:div>
    <w:div w:id="817452997">
      <w:bodyDiv w:val="1"/>
      <w:marLeft w:val="0"/>
      <w:marRight w:val="0"/>
      <w:marTop w:val="0"/>
      <w:marBottom w:val="0"/>
      <w:divBdr>
        <w:top w:val="none" w:sz="0" w:space="0" w:color="auto"/>
        <w:left w:val="none" w:sz="0" w:space="0" w:color="auto"/>
        <w:bottom w:val="none" w:sz="0" w:space="0" w:color="auto"/>
        <w:right w:val="none" w:sz="0" w:space="0" w:color="auto"/>
      </w:divBdr>
    </w:div>
    <w:div w:id="882719426">
      <w:bodyDiv w:val="1"/>
      <w:marLeft w:val="0"/>
      <w:marRight w:val="0"/>
      <w:marTop w:val="0"/>
      <w:marBottom w:val="0"/>
      <w:divBdr>
        <w:top w:val="none" w:sz="0" w:space="0" w:color="auto"/>
        <w:left w:val="none" w:sz="0" w:space="0" w:color="auto"/>
        <w:bottom w:val="none" w:sz="0" w:space="0" w:color="auto"/>
        <w:right w:val="none" w:sz="0" w:space="0" w:color="auto"/>
      </w:divBdr>
      <w:divsChild>
        <w:div w:id="224030380">
          <w:marLeft w:val="0"/>
          <w:marRight w:val="0"/>
          <w:marTop w:val="0"/>
          <w:marBottom w:val="0"/>
          <w:divBdr>
            <w:top w:val="none" w:sz="0" w:space="0" w:color="auto"/>
            <w:left w:val="none" w:sz="0" w:space="0" w:color="auto"/>
            <w:bottom w:val="none" w:sz="0" w:space="0" w:color="auto"/>
            <w:right w:val="none" w:sz="0" w:space="0" w:color="auto"/>
          </w:divBdr>
        </w:div>
        <w:div w:id="1691418842">
          <w:marLeft w:val="0"/>
          <w:marRight w:val="0"/>
          <w:marTop w:val="0"/>
          <w:marBottom w:val="0"/>
          <w:divBdr>
            <w:top w:val="none" w:sz="0" w:space="0" w:color="auto"/>
            <w:left w:val="none" w:sz="0" w:space="0" w:color="auto"/>
            <w:bottom w:val="none" w:sz="0" w:space="0" w:color="auto"/>
            <w:right w:val="none" w:sz="0" w:space="0" w:color="auto"/>
          </w:divBdr>
        </w:div>
        <w:div w:id="844248704">
          <w:marLeft w:val="0"/>
          <w:marRight w:val="0"/>
          <w:marTop w:val="0"/>
          <w:marBottom w:val="0"/>
          <w:divBdr>
            <w:top w:val="none" w:sz="0" w:space="0" w:color="auto"/>
            <w:left w:val="none" w:sz="0" w:space="0" w:color="auto"/>
            <w:bottom w:val="none" w:sz="0" w:space="0" w:color="auto"/>
            <w:right w:val="none" w:sz="0" w:space="0" w:color="auto"/>
          </w:divBdr>
        </w:div>
        <w:div w:id="1580015118">
          <w:marLeft w:val="0"/>
          <w:marRight w:val="0"/>
          <w:marTop w:val="0"/>
          <w:marBottom w:val="0"/>
          <w:divBdr>
            <w:top w:val="none" w:sz="0" w:space="0" w:color="auto"/>
            <w:left w:val="none" w:sz="0" w:space="0" w:color="auto"/>
            <w:bottom w:val="none" w:sz="0" w:space="0" w:color="auto"/>
            <w:right w:val="none" w:sz="0" w:space="0" w:color="auto"/>
          </w:divBdr>
        </w:div>
        <w:div w:id="2141724067">
          <w:marLeft w:val="0"/>
          <w:marRight w:val="0"/>
          <w:marTop w:val="0"/>
          <w:marBottom w:val="0"/>
          <w:divBdr>
            <w:top w:val="none" w:sz="0" w:space="0" w:color="auto"/>
            <w:left w:val="none" w:sz="0" w:space="0" w:color="auto"/>
            <w:bottom w:val="none" w:sz="0" w:space="0" w:color="auto"/>
            <w:right w:val="none" w:sz="0" w:space="0" w:color="auto"/>
          </w:divBdr>
        </w:div>
        <w:div w:id="360859939">
          <w:marLeft w:val="0"/>
          <w:marRight w:val="0"/>
          <w:marTop w:val="0"/>
          <w:marBottom w:val="0"/>
          <w:divBdr>
            <w:top w:val="none" w:sz="0" w:space="0" w:color="auto"/>
            <w:left w:val="none" w:sz="0" w:space="0" w:color="auto"/>
            <w:bottom w:val="none" w:sz="0" w:space="0" w:color="auto"/>
            <w:right w:val="none" w:sz="0" w:space="0" w:color="auto"/>
          </w:divBdr>
        </w:div>
        <w:div w:id="1833372423">
          <w:marLeft w:val="0"/>
          <w:marRight w:val="0"/>
          <w:marTop w:val="0"/>
          <w:marBottom w:val="0"/>
          <w:divBdr>
            <w:top w:val="none" w:sz="0" w:space="0" w:color="auto"/>
            <w:left w:val="none" w:sz="0" w:space="0" w:color="auto"/>
            <w:bottom w:val="none" w:sz="0" w:space="0" w:color="auto"/>
            <w:right w:val="none" w:sz="0" w:space="0" w:color="auto"/>
          </w:divBdr>
        </w:div>
        <w:div w:id="639388882">
          <w:marLeft w:val="0"/>
          <w:marRight w:val="0"/>
          <w:marTop w:val="0"/>
          <w:marBottom w:val="0"/>
          <w:divBdr>
            <w:top w:val="none" w:sz="0" w:space="0" w:color="auto"/>
            <w:left w:val="none" w:sz="0" w:space="0" w:color="auto"/>
            <w:bottom w:val="none" w:sz="0" w:space="0" w:color="auto"/>
            <w:right w:val="none" w:sz="0" w:space="0" w:color="auto"/>
          </w:divBdr>
        </w:div>
        <w:div w:id="732970504">
          <w:marLeft w:val="0"/>
          <w:marRight w:val="0"/>
          <w:marTop w:val="0"/>
          <w:marBottom w:val="0"/>
          <w:divBdr>
            <w:top w:val="none" w:sz="0" w:space="0" w:color="auto"/>
            <w:left w:val="none" w:sz="0" w:space="0" w:color="auto"/>
            <w:bottom w:val="none" w:sz="0" w:space="0" w:color="auto"/>
            <w:right w:val="none" w:sz="0" w:space="0" w:color="auto"/>
          </w:divBdr>
        </w:div>
        <w:div w:id="1438646536">
          <w:marLeft w:val="0"/>
          <w:marRight w:val="0"/>
          <w:marTop w:val="0"/>
          <w:marBottom w:val="0"/>
          <w:divBdr>
            <w:top w:val="none" w:sz="0" w:space="0" w:color="auto"/>
            <w:left w:val="none" w:sz="0" w:space="0" w:color="auto"/>
            <w:bottom w:val="none" w:sz="0" w:space="0" w:color="auto"/>
            <w:right w:val="none" w:sz="0" w:space="0" w:color="auto"/>
          </w:divBdr>
        </w:div>
      </w:divsChild>
    </w:div>
    <w:div w:id="937256148">
      <w:bodyDiv w:val="1"/>
      <w:marLeft w:val="0"/>
      <w:marRight w:val="0"/>
      <w:marTop w:val="0"/>
      <w:marBottom w:val="0"/>
      <w:divBdr>
        <w:top w:val="none" w:sz="0" w:space="0" w:color="auto"/>
        <w:left w:val="none" w:sz="0" w:space="0" w:color="auto"/>
        <w:bottom w:val="none" w:sz="0" w:space="0" w:color="auto"/>
        <w:right w:val="none" w:sz="0" w:space="0" w:color="auto"/>
      </w:divBdr>
    </w:div>
    <w:div w:id="1069381696">
      <w:bodyDiv w:val="1"/>
      <w:marLeft w:val="0"/>
      <w:marRight w:val="0"/>
      <w:marTop w:val="0"/>
      <w:marBottom w:val="0"/>
      <w:divBdr>
        <w:top w:val="none" w:sz="0" w:space="0" w:color="auto"/>
        <w:left w:val="none" w:sz="0" w:space="0" w:color="auto"/>
        <w:bottom w:val="none" w:sz="0" w:space="0" w:color="auto"/>
        <w:right w:val="none" w:sz="0" w:space="0" w:color="auto"/>
      </w:divBdr>
      <w:divsChild>
        <w:div w:id="2044356481">
          <w:marLeft w:val="0"/>
          <w:marRight w:val="0"/>
          <w:marTop w:val="0"/>
          <w:marBottom w:val="0"/>
          <w:divBdr>
            <w:top w:val="none" w:sz="0" w:space="0" w:color="auto"/>
            <w:left w:val="none" w:sz="0" w:space="0" w:color="auto"/>
            <w:bottom w:val="none" w:sz="0" w:space="0" w:color="auto"/>
            <w:right w:val="none" w:sz="0" w:space="0" w:color="auto"/>
          </w:divBdr>
        </w:div>
        <w:div w:id="1962956554">
          <w:marLeft w:val="0"/>
          <w:marRight w:val="0"/>
          <w:marTop w:val="0"/>
          <w:marBottom w:val="0"/>
          <w:divBdr>
            <w:top w:val="none" w:sz="0" w:space="0" w:color="auto"/>
            <w:left w:val="none" w:sz="0" w:space="0" w:color="auto"/>
            <w:bottom w:val="none" w:sz="0" w:space="0" w:color="auto"/>
            <w:right w:val="none" w:sz="0" w:space="0" w:color="auto"/>
          </w:divBdr>
        </w:div>
      </w:divsChild>
    </w:div>
    <w:div w:id="1187518443">
      <w:bodyDiv w:val="1"/>
      <w:marLeft w:val="0"/>
      <w:marRight w:val="0"/>
      <w:marTop w:val="0"/>
      <w:marBottom w:val="0"/>
      <w:divBdr>
        <w:top w:val="none" w:sz="0" w:space="0" w:color="auto"/>
        <w:left w:val="none" w:sz="0" w:space="0" w:color="auto"/>
        <w:bottom w:val="none" w:sz="0" w:space="0" w:color="auto"/>
        <w:right w:val="none" w:sz="0" w:space="0" w:color="auto"/>
      </w:divBdr>
    </w:div>
    <w:div w:id="1344281736">
      <w:bodyDiv w:val="1"/>
      <w:marLeft w:val="0"/>
      <w:marRight w:val="0"/>
      <w:marTop w:val="0"/>
      <w:marBottom w:val="0"/>
      <w:divBdr>
        <w:top w:val="none" w:sz="0" w:space="0" w:color="auto"/>
        <w:left w:val="none" w:sz="0" w:space="0" w:color="auto"/>
        <w:bottom w:val="none" w:sz="0" w:space="0" w:color="auto"/>
        <w:right w:val="none" w:sz="0" w:space="0" w:color="auto"/>
      </w:divBdr>
    </w:div>
    <w:div w:id="1592615334">
      <w:bodyDiv w:val="1"/>
      <w:marLeft w:val="0"/>
      <w:marRight w:val="0"/>
      <w:marTop w:val="0"/>
      <w:marBottom w:val="0"/>
      <w:divBdr>
        <w:top w:val="none" w:sz="0" w:space="0" w:color="auto"/>
        <w:left w:val="none" w:sz="0" w:space="0" w:color="auto"/>
        <w:bottom w:val="none" w:sz="0" w:space="0" w:color="auto"/>
        <w:right w:val="none" w:sz="0" w:space="0" w:color="auto"/>
      </w:divBdr>
    </w:div>
    <w:div w:id="1692954814">
      <w:bodyDiv w:val="1"/>
      <w:marLeft w:val="0"/>
      <w:marRight w:val="0"/>
      <w:marTop w:val="0"/>
      <w:marBottom w:val="0"/>
      <w:divBdr>
        <w:top w:val="none" w:sz="0" w:space="0" w:color="auto"/>
        <w:left w:val="none" w:sz="0" w:space="0" w:color="auto"/>
        <w:bottom w:val="none" w:sz="0" w:space="0" w:color="auto"/>
        <w:right w:val="none" w:sz="0" w:space="0" w:color="auto"/>
      </w:divBdr>
    </w:div>
    <w:div w:id="1731416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nicd.ac.za/malaria-cases-on-the-rise-10-may-2023/"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NMCAppSupport@nicd.ac.za"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hyperlink" Target="mailto:NMCAppSupport@nicd.ac.za" TargetMode="External"/><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217FBC-3B8D-4D34-BD9B-3108E08A8D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18</Pages>
  <Words>2735</Words>
  <Characters>15590</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18289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Nande Harmans</dc:creator>
  <cp:keywords/>
  <dc:description/>
  <cp:lastModifiedBy>Brian Brummer</cp:lastModifiedBy>
  <cp:revision>3</cp:revision>
  <cp:lastPrinted>2023-05-16T14:34:00Z</cp:lastPrinted>
  <dcterms:created xsi:type="dcterms:W3CDTF">2023-05-22T07:54:00Z</dcterms:created>
  <dcterms:modified xsi:type="dcterms:W3CDTF">2023-06-15T09:19:00Z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http://www.zotero.org/styles/nature</vt:lpwstr>
  </property>
  <property fmtid="{D5CDD505-2E9C-101B-9397-08002B2CF9AE}" pid="15" name="Mendeley Recent Style Name 6_1">
    <vt:lpwstr>Nature</vt:lpwstr>
  </property>
  <property fmtid="{D5CDD505-2E9C-101B-9397-08002B2CF9AE}" pid="16" name="Mendeley Recent Style Id 7_1">
    <vt:lpwstr>http://www.zotero.org/styles/plos-one</vt:lpwstr>
  </property>
  <property fmtid="{D5CDD505-2E9C-101B-9397-08002B2CF9AE}" pid="17" name="Mendeley Recent Style Name 7_1">
    <vt:lpwstr>PLOS ONE</vt:lpwstr>
  </property>
  <property fmtid="{D5CDD505-2E9C-101B-9397-08002B2CF9AE}" pid="18" name="Mendeley Recent Style Id 8_1">
    <vt:lpwstr>http://www.zotero.org/styles/the-pan-african-medical-journal</vt:lpwstr>
  </property>
  <property fmtid="{D5CDD505-2E9C-101B-9397-08002B2CF9AE}" pid="19" name="Mendeley Recent Style Name 8_1">
    <vt:lpwstr>The Pan African Medical Journal</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GrammarlyDocumentId">
    <vt:lpwstr>978d3b1e38b18af410b8a3660a9ea4b069e93c6d603d0e59fc8015007219504f</vt:lpwstr>
  </property>
</Properties>
</file>