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CD2D" w14:textId="77777777" w:rsidR="00D36CD0" w:rsidRDefault="00D36CD0" w:rsidP="00D36CD0">
      <w:pPr>
        <w:spacing w:after="0" w:line="240" w:lineRule="auto"/>
        <w:jc w:val="center"/>
        <w:rPr>
          <w:rFonts w:ascii="Arial" w:hAnsi="Arial" w:cs="Arial"/>
          <w:sz w:val="30"/>
          <w:szCs w:val="30"/>
        </w:rPr>
      </w:pPr>
      <w:bookmarkStart w:id="0" w:name="_Hlk41756121"/>
      <w:bookmarkEnd w:id="0"/>
      <w:r>
        <w:rPr>
          <w:rFonts w:ascii="Arial" w:hAnsi="Arial" w:cs="Arial"/>
          <w:sz w:val="30"/>
          <w:szCs w:val="30"/>
        </w:rPr>
        <w:t>INFO – 7250</w:t>
      </w:r>
    </w:p>
    <w:p w14:paraId="244A0C2B" w14:textId="77777777" w:rsidR="00D36CD0" w:rsidRDefault="00D36CD0" w:rsidP="00D36CD0">
      <w:pPr>
        <w:spacing w:after="0" w:line="24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Suryanarayana Malladi</w:t>
      </w:r>
    </w:p>
    <w:p w14:paraId="47C198C6" w14:textId="77777777" w:rsidR="00D36CD0" w:rsidRDefault="00D36CD0" w:rsidP="00D36CD0">
      <w:pPr>
        <w:spacing w:after="0" w:line="24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001052531</w:t>
      </w:r>
    </w:p>
    <w:p w14:paraId="690EC4E2" w14:textId="0B8CC971" w:rsidR="00D36CD0" w:rsidRDefault="00D36CD0" w:rsidP="00D36CD0">
      <w:pPr>
        <w:spacing w:after="0" w:line="24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Project Proposal</w:t>
      </w:r>
    </w:p>
    <w:p w14:paraId="79275A65" w14:textId="77777777" w:rsidR="00D36CD0" w:rsidRDefault="00D36CD0" w:rsidP="00D36CD0">
      <w:pPr>
        <w:spacing w:after="0" w:line="240" w:lineRule="auto"/>
        <w:rPr>
          <w:rFonts w:ascii="Arial" w:hAnsi="Arial" w:cs="Arial"/>
          <w:sz w:val="30"/>
          <w:szCs w:val="30"/>
        </w:rPr>
      </w:pPr>
    </w:p>
    <w:p w14:paraId="608595A1" w14:textId="77777777" w:rsidR="004973CA" w:rsidRDefault="00D36C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will use the dataset from US government’s Department of Education. The dataset is called College Scorecard. College Scorecard contains </w:t>
      </w:r>
      <w:r w:rsidR="004973CA">
        <w:rPr>
          <w:rFonts w:ascii="Arial" w:hAnsi="Arial" w:cs="Arial"/>
          <w:sz w:val="24"/>
          <w:szCs w:val="24"/>
        </w:rPr>
        <w:t>data about institutions and their field of study.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0488D1" w14:textId="77777777" w:rsidR="00656859" w:rsidRDefault="00497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institute data is from 1996 to 2019.</w:t>
      </w:r>
      <w:r w:rsidR="00656859">
        <w:rPr>
          <w:rFonts w:ascii="Arial" w:hAnsi="Arial" w:cs="Arial"/>
          <w:sz w:val="24"/>
          <w:szCs w:val="24"/>
        </w:rPr>
        <w:t xml:space="preserve"> Each institute has almost 2000 rows worth of data. Each institute also has information about their field of study in another csv file.</w:t>
      </w:r>
    </w:p>
    <w:p w14:paraId="4B87F929" w14:textId="77777777" w:rsidR="00656859" w:rsidRDefault="00656859">
      <w:pPr>
        <w:rPr>
          <w:rFonts w:ascii="Arial" w:hAnsi="Arial" w:cs="Arial"/>
          <w:sz w:val="24"/>
          <w:szCs w:val="24"/>
        </w:rPr>
      </w:pPr>
    </w:p>
    <w:p w14:paraId="73A9866E" w14:textId="77777777" w:rsidR="00656859" w:rsidRDefault="00656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kinds of analysis I intend to perform are</w:t>
      </w:r>
    </w:p>
    <w:p w14:paraId="40105C48" w14:textId="77777777" w:rsidR="004E3E61" w:rsidRDefault="00656859" w:rsidP="006568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number of schools per zip code</w:t>
      </w:r>
    </w:p>
    <w:p w14:paraId="3F2BB6E5" w14:textId="42429EA6" w:rsidR="00A61BF1" w:rsidRDefault="004E3E61" w:rsidP="006568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schools with highest enrollment by state.</w:t>
      </w:r>
      <w:r w:rsidR="00656859">
        <w:rPr>
          <w:rFonts w:ascii="Arial" w:hAnsi="Arial" w:cs="Arial"/>
          <w:sz w:val="24"/>
          <w:szCs w:val="24"/>
        </w:rPr>
        <w:t xml:space="preserve"> </w:t>
      </w:r>
    </w:p>
    <w:p w14:paraId="4CC00C7C" w14:textId="1BC2498B" w:rsidR="00656859" w:rsidRDefault="00656859" w:rsidP="007A40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6859">
        <w:rPr>
          <w:rFonts w:ascii="Arial" w:hAnsi="Arial" w:cs="Arial"/>
          <w:sz w:val="24"/>
          <w:szCs w:val="24"/>
        </w:rPr>
        <w:t xml:space="preserve">Find schools which give the </w:t>
      </w:r>
      <w:r>
        <w:rPr>
          <w:rFonts w:ascii="Arial" w:hAnsi="Arial" w:cs="Arial"/>
          <w:sz w:val="24"/>
          <w:szCs w:val="24"/>
        </w:rPr>
        <w:t>highest scholarships.</w:t>
      </w:r>
    </w:p>
    <w:p w14:paraId="078C0D93" w14:textId="1A29DDB3" w:rsidR="00656859" w:rsidRDefault="00656859" w:rsidP="007A40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 and display schools by </w:t>
      </w:r>
      <w:r w:rsidR="003E3782">
        <w:rPr>
          <w:rFonts w:ascii="Arial" w:hAnsi="Arial" w:cs="Arial"/>
          <w:sz w:val="24"/>
          <w:szCs w:val="24"/>
        </w:rPr>
        <w:t>graduation rate.</w:t>
      </w:r>
    </w:p>
    <w:p w14:paraId="532AD772" w14:textId="7892038B" w:rsidR="003E3782" w:rsidRDefault="003E3782" w:rsidP="007A40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by number of students who receive scholarships in a zip code.</w:t>
      </w:r>
    </w:p>
    <w:p w14:paraId="0A722F7A" w14:textId="77777777" w:rsidR="00C0631F" w:rsidRDefault="00C0631F" w:rsidP="007A40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states by number of incoming students.</w:t>
      </w:r>
    </w:p>
    <w:p w14:paraId="0C35094D" w14:textId="77777777" w:rsidR="00C0631F" w:rsidRDefault="00C0631F" w:rsidP="007A40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Highest decrease/increase percentage in enrollment in 2019.</w:t>
      </w:r>
    </w:p>
    <w:p w14:paraId="0242D179" w14:textId="77777777" w:rsidR="00C0631F" w:rsidRDefault="00C0631F" w:rsidP="007A40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Colleges in which students graduate with lowest debt.</w:t>
      </w:r>
    </w:p>
    <w:p w14:paraId="06D03B95" w14:textId="77777777" w:rsidR="00B335E6" w:rsidRDefault="00B335E6" w:rsidP="007A40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colleges which offer Masters degree in Computer Engineering</w:t>
      </w:r>
    </w:p>
    <w:p w14:paraId="762AD6E9" w14:textId="3849E188" w:rsidR="00B335E6" w:rsidRDefault="00B335E6" w:rsidP="00D305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College name and its url for a particular state offering Doctorate degree</w:t>
      </w:r>
    </w:p>
    <w:p w14:paraId="055DE49E" w14:textId="47F03A75" w:rsidR="00D305B8" w:rsidRDefault="00D305B8" w:rsidP="00D305B8">
      <w:pPr>
        <w:rPr>
          <w:rFonts w:ascii="Arial" w:hAnsi="Arial" w:cs="Arial"/>
          <w:sz w:val="24"/>
          <w:szCs w:val="24"/>
        </w:rPr>
      </w:pPr>
    </w:p>
    <w:p w14:paraId="65FF643B" w14:textId="2A667E0E" w:rsidR="00D305B8" w:rsidRPr="00D305B8" w:rsidRDefault="00D305B8" w:rsidP="00D305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analysis covers all kinds of Map Reduce Analysis covered</w:t>
      </w:r>
      <w:r w:rsidR="008655E0">
        <w:rPr>
          <w:rFonts w:ascii="Arial" w:hAnsi="Arial" w:cs="Arial"/>
          <w:sz w:val="24"/>
          <w:szCs w:val="24"/>
        </w:rPr>
        <w:t xml:space="preserve"> in classes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till data.</w:t>
      </w:r>
    </w:p>
    <w:sectPr w:rsidR="00D305B8" w:rsidRPr="00D3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61F3E"/>
    <w:multiLevelType w:val="hybridMultilevel"/>
    <w:tmpl w:val="7CA2C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D0"/>
    <w:rsid w:val="003E3782"/>
    <w:rsid w:val="004973CA"/>
    <w:rsid w:val="004E3E61"/>
    <w:rsid w:val="00656859"/>
    <w:rsid w:val="008655E0"/>
    <w:rsid w:val="00A61BF1"/>
    <w:rsid w:val="00B335E6"/>
    <w:rsid w:val="00C0631F"/>
    <w:rsid w:val="00D305B8"/>
    <w:rsid w:val="00D36CD0"/>
    <w:rsid w:val="00E35215"/>
    <w:rsid w:val="00F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3DF1"/>
  <w15:chartTrackingRefBased/>
  <w15:docId w15:val="{D75651B3-EE44-43F5-AA46-D2B5AD4C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6C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ACA83-9CB1-44FC-A86F-8D6393D9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SuryaNarayana Malladi</dc:creator>
  <cp:keywords/>
  <dc:description/>
  <cp:lastModifiedBy>SuryaNarayana Malladi</cp:lastModifiedBy>
  <cp:revision>5</cp:revision>
  <dcterms:created xsi:type="dcterms:W3CDTF">2020-07-07T03:05:00Z</dcterms:created>
  <dcterms:modified xsi:type="dcterms:W3CDTF">2020-07-07T20:45:00Z</dcterms:modified>
</cp:coreProperties>
</file>