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6A963" w14:textId="77777777" w:rsidR="00752AE0" w:rsidRPr="00221178" w:rsidRDefault="00752AE0" w:rsidP="00752AE0">
      <w:pPr>
        <w:pBdr>
          <w:top w:val="single" w:sz="4" w:space="1" w:color="auto"/>
          <w:bottom w:val="single" w:sz="4" w:space="1" w:color="auto"/>
        </w:pBdr>
        <w:tabs>
          <w:tab w:val="left" w:pos="7470"/>
          <w:tab w:val="left" w:pos="8100"/>
        </w:tabs>
        <w:spacing w:line="240" w:lineRule="atLeast"/>
        <w:ind w:right="180"/>
        <w:jc w:val="center"/>
        <w:rPr>
          <w:b/>
          <w:sz w:val="32"/>
        </w:rPr>
      </w:pPr>
      <w:bookmarkStart w:id="0" w:name="_GoBack"/>
      <w:bookmarkEnd w:id="0"/>
      <w:r w:rsidRPr="00221178">
        <w:rPr>
          <w:b/>
          <w:sz w:val="32"/>
        </w:rPr>
        <w:t>Mary Alldred</w:t>
      </w:r>
    </w:p>
    <w:p w14:paraId="3A0D18ED" w14:textId="77777777" w:rsidR="00EE2A9B" w:rsidRDefault="00686B0F" w:rsidP="00752AE0">
      <w:pPr>
        <w:pBdr>
          <w:top w:val="single" w:sz="4" w:space="1" w:color="auto"/>
          <w:bottom w:val="single" w:sz="4" w:space="1" w:color="auto"/>
        </w:pBdr>
        <w:tabs>
          <w:tab w:val="left" w:pos="7470"/>
          <w:tab w:val="left" w:pos="8100"/>
        </w:tabs>
        <w:spacing w:line="240" w:lineRule="atLeast"/>
        <w:ind w:right="180"/>
        <w:jc w:val="center"/>
      </w:pPr>
      <w:r>
        <w:t>A</w:t>
      </w:r>
      <w:r w:rsidR="00EE2A9B">
        <w:t>ssistant Professor</w:t>
      </w:r>
    </w:p>
    <w:p w14:paraId="23820D66"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Center for Earth and Environmental Science</w:t>
      </w:r>
    </w:p>
    <w:p w14:paraId="4F48B89A"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State University of New York (SUNY) Plattsburgh</w:t>
      </w:r>
    </w:p>
    <w:p w14:paraId="33DECEC7" w14:textId="77777777" w:rsidR="00752AE0" w:rsidRDefault="00752AE0" w:rsidP="00752AE0">
      <w:pPr>
        <w:pBdr>
          <w:top w:val="single" w:sz="4" w:space="1" w:color="auto"/>
          <w:bottom w:val="single" w:sz="4" w:space="1" w:color="auto"/>
        </w:pBdr>
        <w:tabs>
          <w:tab w:val="left" w:pos="7470"/>
          <w:tab w:val="left" w:pos="8100"/>
        </w:tabs>
        <w:spacing w:line="240" w:lineRule="atLeast"/>
        <w:ind w:right="180"/>
        <w:jc w:val="center"/>
      </w:pPr>
      <w:r>
        <w:t xml:space="preserve">Phone: </w:t>
      </w:r>
      <w:r w:rsidR="00336EA8">
        <w:t xml:space="preserve">(518) 564-4112, </w:t>
      </w:r>
      <w:r>
        <w:t xml:space="preserve">(770) </w:t>
      </w:r>
      <w:r w:rsidRPr="003C3EFB">
        <w:t>530-2098</w:t>
      </w:r>
    </w:p>
    <w:p w14:paraId="05AF722D" w14:textId="77777777" w:rsidR="00752AE0" w:rsidRPr="003C3EFB" w:rsidRDefault="00752AE0" w:rsidP="00752AE0">
      <w:pPr>
        <w:pBdr>
          <w:top w:val="single" w:sz="4" w:space="1" w:color="auto"/>
          <w:bottom w:val="single" w:sz="4" w:space="1" w:color="auto"/>
        </w:pBdr>
        <w:tabs>
          <w:tab w:val="left" w:pos="7470"/>
          <w:tab w:val="left" w:pos="8100"/>
        </w:tabs>
        <w:spacing w:line="240" w:lineRule="atLeast"/>
        <w:ind w:right="180"/>
        <w:jc w:val="center"/>
      </w:pPr>
      <w:r>
        <w:t>mary.alldred@</w:t>
      </w:r>
      <w:r w:rsidR="00686B0F">
        <w:t>plattsburgh</w:t>
      </w:r>
      <w:r>
        <w:t>.edu</w:t>
      </w:r>
    </w:p>
    <w:p w14:paraId="36BBDF92" w14:textId="77777777" w:rsidR="00752AE0" w:rsidRPr="003C3EFB" w:rsidRDefault="00752AE0" w:rsidP="00752AE0">
      <w:pPr>
        <w:pBdr>
          <w:top w:val="single" w:sz="4" w:space="1" w:color="auto"/>
          <w:bottom w:val="single" w:sz="4" w:space="1" w:color="auto"/>
        </w:pBdr>
        <w:tabs>
          <w:tab w:val="left" w:pos="7470"/>
          <w:tab w:val="left" w:pos="8100"/>
          <w:tab w:val="right" w:pos="9360"/>
        </w:tabs>
        <w:spacing w:line="240" w:lineRule="atLeast"/>
        <w:ind w:right="180"/>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6C7E10">
      <w:pPr>
        <w:spacing w:line="240" w:lineRule="atLeast"/>
        <w:rPr>
          <w:b/>
        </w:rPr>
      </w:pPr>
      <w:r w:rsidRPr="00053537">
        <w:rPr>
          <w:b/>
        </w:rPr>
        <w:t>Education</w:t>
      </w:r>
    </w:p>
    <w:p w14:paraId="636608DC" w14:textId="77777777" w:rsidR="004A289F" w:rsidRPr="00F55D69" w:rsidRDefault="000026F3" w:rsidP="004A289F">
      <w:pPr>
        <w:tabs>
          <w:tab w:val="left" w:pos="6480"/>
        </w:tabs>
        <w:spacing w:line="240" w:lineRule="atLeast"/>
      </w:pPr>
      <w:r>
        <w:t xml:space="preserve">PhD Ecology and Evolution, </w:t>
      </w:r>
      <w:r w:rsidR="004A289F" w:rsidRPr="00F55D69">
        <w:t>Stony Brook University</w:t>
      </w:r>
      <w:r>
        <w:t>, 2015</w:t>
      </w:r>
    </w:p>
    <w:p w14:paraId="5C6EBB68" w14:textId="77777777" w:rsidR="004A289F" w:rsidRPr="00053537" w:rsidRDefault="004A289F" w:rsidP="004A289F">
      <w:pPr>
        <w:tabs>
          <w:tab w:val="left" w:pos="6480"/>
        </w:tabs>
        <w:spacing w:line="240" w:lineRule="atLeast"/>
        <w:rPr>
          <w:rStyle w:val="go"/>
        </w:rPr>
      </w:pPr>
      <w:r w:rsidRPr="00053537">
        <w:t>Thesis Advisor:  Dr. Stephen Baines</w:t>
      </w:r>
    </w:p>
    <w:p w14:paraId="1F187CAB" w14:textId="77777777" w:rsidR="004A289F" w:rsidRDefault="004A289F" w:rsidP="004A289F">
      <w:pPr>
        <w:tabs>
          <w:tab w:val="left" w:pos="6480"/>
        </w:tabs>
        <w:spacing w:line="240" w:lineRule="atLeast"/>
      </w:pP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2DBF18DF" w14:textId="77777777" w:rsidR="004A289F" w:rsidRPr="00053537" w:rsidRDefault="004A289F" w:rsidP="004A289F">
      <w:pPr>
        <w:tabs>
          <w:tab w:val="left" w:pos="6480"/>
        </w:tabs>
        <w:spacing w:line="240" w:lineRule="atLeast"/>
      </w:pPr>
      <w:r>
        <w:t>Research Advisors:  Dr. Gary Belovsky, Dr. Kristin Shrader-Frechette</w:t>
      </w:r>
    </w:p>
    <w:p w14:paraId="1729EE05" w14:textId="77777777" w:rsidR="006C7E10" w:rsidRPr="00053537" w:rsidRDefault="006C7E10" w:rsidP="00BF4136">
      <w:pPr>
        <w:tabs>
          <w:tab w:val="left" w:pos="1728"/>
        </w:tabs>
        <w:spacing w:line="240" w:lineRule="atLeast"/>
        <w:ind w:left="108"/>
      </w:pPr>
    </w:p>
    <w:p w14:paraId="3E9CE279" w14:textId="77777777" w:rsidR="00E865AB" w:rsidRPr="00053537" w:rsidRDefault="00E865AB" w:rsidP="00EA4F20">
      <w:pPr>
        <w:tabs>
          <w:tab w:val="left" w:pos="6480"/>
        </w:tabs>
        <w:spacing w:line="240" w:lineRule="atLeast"/>
        <w:rPr>
          <w:b/>
        </w:rPr>
      </w:pPr>
      <w:r w:rsidRPr="00053537">
        <w:rPr>
          <w:b/>
        </w:rPr>
        <w:t>Employment</w:t>
      </w:r>
    </w:p>
    <w:p w14:paraId="23A91FB0" w14:textId="77777777"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A863E8">
      <w:pPr>
        <w:tabs>
          <w:tab w:val="left" w:pos="6480"/>
        </w:tabs>
        <w:spacing w:line="240" w:lineRule="atLeast"/>
      </w:pPr>
      <w:r w:rsidRPr="00053537">
        <w:t>Postdoctoral Research Associate</w:t>
      </w:r>
      <w:r>
        <w:t xml:space="preserve"> and Adjunct Professor of Natural Sciences</w:t>
      </w:r>
    </w:p>
    <w:p w14:paraId="4630DF9D" w14:textId="77777777" w:rsidR="00A863E8" w:rsidRDefault="00A863E8" w:rsidP="00A863E8">
      <w:pPr>
        <w:tabs>
          <w:tab w:val="left" w:pos="6480"/>
        </w:tabs>
        <w:spacing w:after="160" w:line="240" w:lineRule="atLeast"/>
      </w:pPr>
      <w:r w:rsidRPr="00053537">
        <w:t>Postdoctoral Advisor:  Dr. Chester Zarnoch</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7E497283" w14:textId="77777777" w:rsidR="00A863E8" w:rsidRDefault="00A863E8" w:rsidP="00A863E8">
      <w:pPr>
        <w:tabs>
          <w:tab w:val="left" w:pos="6480"/>
        </w:tabs>
        <w:spacing w:line="240" w:lineRule="atLeast"/>
        <w:ind w:left="201" w:hanging="180"/>
      </w:pPr>
      <w:r w:rsidRPr="00053537">
        <w:t xml:space="preserve">Research Advisor:  </w:t>
      </w:r>
      <w:r>
        <w:t xml:space="preserve">Dr. </w:t>
      </w:r>
      <w:r w:rsidRPr="00053537">
        <w:t>Alistair Rogers</w:t>
      </w:r>
    </w:p>
    <w:p w14:paraId="62BAFDB4" w14:textId="77777777" w:rsidR="0043629F" w:rsidRDefault="0043629F" w:rsidP="00A863E8">
      <w:pPr>
        <w:tabs>
          <w:tab w:val="left" w:pos="6480"/>
        </w:tabs>
        <w:spacing w:line="240" w:lineRule="atLeast"/>
        <w:ind w:left="201" w:hanging="180"/>
      </w:pPr>
    </w:p>
    <w:p w14:paraId="3AA3D4CF" w14:textId="77777777" w:rsidR="006C7E10" w:rsidRPr="00053537" w:rsidRDefault="006C7E10" w:rsidP="00EA4F20">
      <w:pPr>
        <w:tabs>
          <w:tab w:val="left" w:pos="6480"/>
        </w:tabs>
        <w:spacing w:line="240" w:lineRule="atLeast"/>
        <w:rPr>
          <w:b/>
        </w:rPr>
      </w:pPr>
      <w:r w:rsidRPr="00053537">
        <w:rPr>
          <w:b/>
        </w:rPr>
        <w:t xml:space="preserve">Publications </w:t>
      </w:r>
    </w:p>
    <w:p w14:paraId="3A27CAB0" w14:textId="77777777" w:rsidR="00A93E61" w:rsidRPr="00A93E61" w:rsidRDefault="00D829AF" w:rsidP="00EE2A9B">
      <w:pPr>
        <w:autoSpaceDE w:val="0"/>
        <w:autoSpaceDN w:val="0"/>
        <w:adjustRightInd w:val="0"/>
        <w:ind w:left="231" w:hanging="231"/>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EE2A9B">
      <w:pPr>
        <w:autoSpaceDE w:val="0"/>
        <w:autoSpaceDN w:val="0"/>
        <w:adjustRightInd w:val="0"/>
        <w:ind w:left="231" w:hanging="231"/>
        <w:rPr>
          <w:color w:val="000000"/>
        </w:rPr>
      </w:pPr>
      <w:r>
        <w:rPr>
          <w:color w:val="000000"/>
        </w:rPr>
        <w:t xml:space="preserve">Zarnoch, Chester B., Noshin Hossain, Erika Fusco, </w:t>
      </w:r>
      <w:r w:rsidRPr="00D829AF">
        <w:rPr>
          <w:color w:val="000000"/>
          <w:u w:val="single"/>
        </w:rPr>
        <w:t>Mary Alldred</w:t>
      </w:r>
      <w:r>
        <w:rPr>
          <w:color w:val="000000"/>
        </w:rPr>
        <w:t xml:space="preserve">, Timothy J. Hoellein, and Sophia Perdikaris. </w:t>
      </w:r>
      <w:r w:rsidR="00A93E61">
        <w:rPr>
          <w:color w:val="000000"/>
        </w:rPr>
        <w:t>2020</w:t>
      </w:r>
      <w:r>
        <w:rPr>
          <w:color w:val="000000"/>
        </w:rPr>
        <w:t xml:space="preserve">. </w:t>
      </w:r>
      <w:r w:rsidR="00014379">
        <w:rPr>
          <w:color w:val="000000"/>
        </w:rPr>
        <w:t>“</w:t>
      </w:r>
      <w:r>
        <w:rPr>
          <w:color w:val="000000"/>
        </w:rPr>
        <w:t xml:space="preserve">Size and density of upside-down jellyfish, </w:t>
      </w:r>
      <w:r w:rsidRPr="00D829AF">
        <w:rPr>
          <w:i/>
          <w:color w:val="000000"/>
        </w:rPr>
        <w:t>Cassiopea</w:t>
      </w:r>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77777777" w:rsidR="00D829AF" w:rsidRDefault="00D829AF" w:rsidP="00EE2A9B">
      <w:pPr>
        <w:autoSpaceDE w:val="0"/>
        <w:autoSpaceDN w:val="0"/>
        <w:adjustRightInd w:val="0"/>
        <w:ind w:left="231" w:hanging="231"/>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77777777" w:rsidR="00EE2A9B" w:rsidRDefault="000853DE" w:rsidP="00EE2A9B">
      <w:pPr>
        <w:autoSpaceDE w:val="0"/>
        <w:autoSpaceDN w:val="0"/>
        <w:adjustRightInd w:val="0"/>
        <w:ind w:left="231" w:hanging="231"/>
        <w:rPr>
          <w:color w:val="000000"/>
        </w:rPr>
      </w:pPr>
      <w:r w:rsidRPr="00D829AF">
        <w:rPr>
          <w:color w:val="000000"/>
          <w:u w:val="single"/>
        </w:rPr>
        <w:t>Alldred, Mary</w:t>
      </w:r>
      <w:r w:rsidR="00C866BD">
        <w:rPr>
          <w:color w:val="000000"/>
        </w:rPr>
        <w:t>, Anne Liberti*,</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EE2A9B">
      <w:pPr>
        <w:autoSpaceDE w:val="0"/>
        <w:autoSpaceDN w:val="0"/>
        <w:adjustRightInd w:val="0"/>
        <w:ind w:left="231" w:hanging="231"/>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77777777" w:rsidR="006C7E10" w:rsidRPr="00053537" w:rsidRDefault="006C7E10" w:rsidP="00EA085C">
      <w:pPr>
        <w:autoSpaceDE w:val="0"/>
        <w:autoSpaceDN w:val="0"/>
        <w:adjustRightInd w:val="0"/>
        <w:ind w:left="231" w:hanging="231"/>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r w:rsidR="00515F14" w:rsidRPr="00053537">
        <w:rPr>
          <w:i/>
          <w:color w:val="000000"/>
        </w:rPr>
        <w:t>PLoS ONE</w:t>
      </w:r>
      <w:r w:rsidR="00053537">
        <w:rPr>
          <w:color w:val="000000"/>
        </w:rPr>
        <w:t xml:space="preserve"> 11 (2):  e0149813.</w:t>
      </w:r>
    </w:p>
    <w:p w14:paraId="6D0A6205" w14:textId="77777777" w:rsidR="006C7E10" w:rsidRPr="00053537" w:rsidRDefault="006C7E10" w:rsidP="00EA085C">
      <w:pPr>
        <w:autoSpaceDE w:val="0"/>
        <w:autoSpaceDN w:val="0"/>
        <w:adjustRightInd w:val="0"/>
        <w:ind w:left="231" w:hanging="231"/>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425F5B38" w14:textId="77777777" w:rsidR="006C7E10" w:rsidRDefault="006C7E10" w:rsidP="00EA4F20">
      <w:pPr>
        <w:tabs>
          <w:tab w:val="left" w:pos="6480"/>
        </w:tabs>
        <w:spacing w:line="240" w:lineRule="atLeast"/>
        <w:ind w:left="217" w:hanging="217"/>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 (2): 85-96.</w:t>
      </w:r>
    </w:p>
    <w:p w14:paraId="5F3B417E" w14:textId="77777777" w:rsidR="00021679" w:rsidRPr="000026F3" w:rsidRDefault="00021679" w:rsidP="00021679">
      <w:pPr>
        <w:tabs>
          <w:tab w:val="left" w:pos="6480"/>
        </w:tabs>
        <w:spacing w:line="240" w:lineRule="atLeast"/>
        <w:ind w:left="217" w:hanging="217"/>
        <w:rPr>
          <w:sz w:val="20"/>
          <w:szCs w:val="20"/>
        </w:rPr>
      </w:pPr>
      <w:r w:rsidRPr="000026F3">
        <w:rPr>
          <w:sz w:val="20"/>
          <w:szCs w:val="20"/>
        </w:rPr>
        <w:t>*Student author</w:t>
      </w:r>
    </w:p>
    <w:p w14:paraId="7F4C69EB" w14:textId="77777777" w:rsidR="00021679" w:rsidRPr="00053537" w:rsidRDefault="00021679" w:rsidP="00021679">
      <w:pPr>
        <w:tabs>
          <w:tab w:val="left" w:pos="6480"/>
        </w:tabs>
        <w:spacing w:line="240" w:lineRule="atLeast"/>
        <w:ind w:left="217" w:hanging="217"/>
      </w:pPr>
      <w:r w:rsidRPr="000026F3">
        <w:rPr>
          <w:sz w:val="20"/>
          <w:szCs w:val="20"/>
        </w:rPr>
        <w:t>**Manuscript available upon request</w:t>
      </w:r>
    </w:p>
    <w:p w14:paraId="318852D5" w14:textId="77777777" w:rsidR="00021679" w:rsidRDefault="00021679">
      <w:pPr>
        <w:rPr>
          <w:b/>
        </w:rPr>
      </w:pPr>
      <w:r>
        <w:rPr>
          <w:b/>
        </w:rPr>
        <w:br w:type="page"/>
      </w:r>
    </w:p>
    <w:p w14:paraId="55DE95F6" w14:textId="77777777" w:rsidR="00D829AF" w:rsidRPr="00D829AF" w:rsidRDefault="00D829AF" w:rsidP="00EA4F20">
      <w:pPr>
        <w:tabs>
          <w:tab w:val="left" w:pos="6480"/>
        </w:tabs>
        <w:spacing w:line="240" w:lineRule="atLeast"/>
        <w:ind w:left="217" w:hanging="217"/>
        <w:rPr>
          <w:b/>
        </w:rPr>
      </w:pPr>
      <w:r w:rsidRPr="00D829AF">
        <w:rPr>
          <w:b/>
        </w:rPr>
        <w:lastRenderedPageBreak/>
        <w:t>Publications in Revision</w:t>
      </w:r>
    </w:p>
    <w:p w14:paraId="572BDD60" w14:textId="77777777" w:rsidR="00014379" w:rsidRPr="004946F2" w:rsidRDefault="00014379" w:rsidP="00014379">
      <w:pPr>
        <w:autoSpaceDE w:val="0"/>
        <w:autoSpaceDN w:val="0"/>
        <w:adjustRightInd w:val="0"/>
        <w:spacing w:after="80"/>
        <w:ind w:left="270" w:hanging="27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Elizabeth Alter. 2020. “Composition of estuarine sediment microbiome from a chronosequence of restored urban salt marshes.” In revision.**</w:t>
      </w:r>
    </w:p>
    <w:p w14:paraId="48D89201" w14:textId="77777777" w:rsidR="00D829AF" w:rsidRPr="00814F34" w:rsidRDefault="00D829AF" w:rsidP="00D829AF">
      <w:pPr>
        <w:autoSpaceDE w:val="0"/>
        <w:autoSpaceDN w:val="0"/>
        <w:adjustRightInd w:val="0"/>
        <w:ind w:left="231" w:hanging="231"/>
        <w:rPr>
          <w:color w:val="000000"/>
        </w:rPr>
      </w:pPr>
      <w:r>
        <w:rPr>
          <w:color w:val="000000"/>
        </w:rPr>
        <w:t xml:space="preserve">Moley, Priscilla*, </w:t>
      </w:r>
      <w:r w:rsidRPr="00014379">
        <w:rPr>
          <w:color w:val="000000"/>
          <w:u w:val="single"/>
        </w:rPr>
        <w:t>Mary Alldred</w:t>
      </w:r>
      <w:r>
        <w:rPr>
          <w:color w:val="000000"/>
        </w:rPr>
        <w:t>, and Stephen B. Baines. 2020. “Effects of plants on seasonal cycles of denitrification in tidal wetlands.” In revision.**</w:t>
      </w:r>
    </w:p>
    <w:p w14:paraId="3765F9F2" w14:textId="77777777" w:rsidR="00D829AF" w:rsidRDefault="00D829AF" w:rsidP="00D829AF">
      <w:pPr>
        <w:autoSpaceDE w:val="0"/>
        <w:autoSpaceDN w:val="0"/>
        <w:adjustRightInd w:val="0"/>
        <w:ind w:left="231" w:hanging="231"/>
        <w:rPr>
          <w:color w:val="000000"/>
        </w:rPr>
      </w:pPr>
      <w:r w:rsidRPr="00014379">
        <w:rPr>
          <w:color w:val="000000"/>
          <w:u w:val="single"/>
        </w:rPr>
        <w:t>Alldred, Mary</w:t>
      </w:r>
      <w:r>
        <w:rPr>
          <w:color w:val="000000"/>
        </w:rPr>
        <w:t>, Stoycho Velkovsky*, and Stephen B. Baines. 2020. “Using plant traits to predict denitrification potential in salt marsh ecosystems.” In revision.**</w:t>
      </w:r>
    </w:p>
    <w:p w14:paraId="5E327AA0" w14:textId="77777777" w:rsidR="00D829AF" w:rsidRDefault="00D829AF" w:rsidP="00D829AF">
      <w:pPr>
        <w:autoSpaceDE w:val="0"/>
        <w:autoSpaceDN w:val="0"/>
        <w:adjustRightInd w:val="0"/>
        <w:ind w:left="231" w:hanging="231"/>
        <w:rPr>
          <w:color w:val="000000"/>
        </w:rPr>
      </w:pPr>
      <w:r w:rsidRPr="00014379">
        <w:rPr>
          <w:color w:val="000000"/>
          <w:u w:val="single"/>
        </w:rPr>
        <w:t>Alldred, Mary</w:t>
      </w:r>
      <w:r>
        <w:rPr>
          <w:color w:val="000000"/>
        </w:rPr>
        <w:t>, Stoycho Velkovsky*, Nawal Ahmed*, Vashtidevi Mahadeo*, and Priscilla Moley*, and Stephen B. Baines. 2020. “</w:t>
      </w:r>
      <w:r w:rsidRPr="00A863E8">
        <w:rPr>
          <w:color w:val="000000"/>
        </w:rPr>
        <w:t>Plant traits predict the influence of wetland plants on sediment oxygen and denitrification</w:t>
      </w:r>
      <w:r>
        <w:rPr>
          <w:color w:val="000000"/>
        </w:rPr>
        <w:t>.”  In revision.**</w:t>
      </w:r>
    </w:p>
    <w:p w14:paraId="5197316D" w14:textId="77777777" w:rsidR="00C866BD" w:rsidRPr="000026F3" w:rsidRDefault="00C866BD" w:rsidP="00EA4F20">
      <w:pPr>
        <w:tabs>
          <w:tab w:val="left" w:pos="6480"/>
        </w:tabs>
        <w:spacing w:line="240" w:lineRule="atLeast"/>
        <w:ind w:left="217" w:hanging="217"/>
        <w:rPr>
          <w:sz w:val="20"/>
          <w:szCs w:val="20"/>
        </w:rPr>
      </w:pPr>
      <w:r w:rsidRPr="000026F3">
        <w:rPr>
          <w:sz w:val="20"/>
          <w:szCs w:val="20"/>
        </w:rPr>
        <w:t>*Student author</w:t>
      </w:r>
    </w:p>
    <w:p w14:paraId="3050129E" w14:textId="77777777" w:rsidR="00AF0DC9" w:rsidRPr="00053537" w:rsidRDefault="00AF0DC9" w:rsidP="00EA4F20">
      <w:pPr>
        <w:tabs>
          <w:tab w:val="left" w:pos="6480"/>
        </w:tabs>
        <w:spacing w:line="240" w:lineRule="atLeast"/>
        <w:ind w:left="217" w:hanging="217"/>
      </w:pPr>
      <w:r w:rsidRPr="000026F3">
        <w:rPr>
          <w:sz w:val="20"/>
          <w:szCs w:val="20"/>
        </w:rPr>
        <w:t>**Manuscript available upon request</w:t>
      </w:r>
    </w:p>
    <w:p w14:paraId="0AE70015" w14:textId="77777777" w:rsidR="004A289F" w:rsidRDefault="004A289F" w:rsidP="004A289F">
      <w:pPr>
        <w:rPr>
          <w:b/>
        </w:rPr>
      </w:pPr>
    </w:p>
    <w:p w14:paraId="5AFAE072" w14:textId="77777777" w:rsidR="006C7E10" w:rsidRPr="00053537" w:rsidRDefault="006C7E10" w:rsidP="004A289F">
      <w:pPr>
        <w:rPr>
          <w:b/>
        </w:rPr>
      </w:pPr>
      <w:r w:rsidRPr="00053537">
        <w:rPr>
          <w:b/>
        </w:rPr>
        <w:t>Presentations</w:t>
      </w:r>
      <w:r w:rsidRPr="00053537">
        <w:rPr>
          <w:b/>
        </w:rPr>
        <w:tab/>
      </w:r>
    </w:p>
    <w:p w14:paraId="658165CE" w14:textId="77777777" w:rsidR="00A93E61" w:rsidRDefault="00A93E61" w:rsidP="00A93E61">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1C66F9">
        <w:t>1</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DC2043">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DC2043">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DC2043">
      <w:pPr>
        <w:ind w:left="360" w:hanging="360"/>
      </w:pPr>
      <w:r w:rsidRPr="009E0375">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A863E8">
      <w:pPr>
        <w:ind w:left="269" w:hanging="269"/>
      </w:pPr>
      <w:r>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A863E8">
      <w:pPr>
        <w:ind w:left="269" w:hanging="269"/>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A863E8">
      <w:pPr>
        <w:ind w:left="269" w:hanging="269"/>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A863E8">
      <w:pPr>
        <w:ind w:left="269" w:hanging="269"/>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A863E8">
      <w:pPr>
        <w:ind w:left="269" w:hanging="269"/>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A863E8">
      <w:pPr>
        <w:ind w:left="269" w:hanging="269"/>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A863E8">
      <w:pPr>
        <w:ind w:left="269" w:hanging="269"/>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A863E8">
      <w:pPr>
        <w:ind w:left="269" w:hanging="269"/>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A863E8">
      <w:pPr>
        <w:ind w:left="269" w:hanging="269"/>
      </w:pPr>
      <w:r>
        <w:lastRenderedPageBreak/>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5D0994">
      <w:pPr>
        <w:ind w:left="269" w:hanging="269"/>
      </w:pPr>
      <w:r w:rsidRPr="00053537">
        <w:t xml:space="preserve">Alldred, Mary, Stoycho Velkovsky,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5D0994">
      <w:pPr>
        <w:ind w:left="269" w:hanging="269"/>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5D0994">
      <w:pPr>
        <w:ind w:left="269" w:hanging="269"/>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5D0994">
      <w:pPr>
        <w:ind w:left="269" w:hanging="269"/>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5D0994">
      <w:pPr>
        <w:ind w:left="269" w:hanging="269"/>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5D0994">
      <w:pPr>
        <w:ind w:left="269" w:hanging="269"/>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5D0994">
      <w:pPr>
        <w:ind w:left="269" w:hanging="269"/>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5D0994">
      <w:pPr>
        <w:ind w:left="269" w:hanging="269"/>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5D0994">
      <w:pPr>
        <w:ind w:left="269" w:hanging="269"/>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5D0994">
      <w:pPr>
        <w:ind w:left="269" w:hanging="269"/>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5D0994">
      <w:pPr>
        <w:ind w:left="269" w:hanging="269"/>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5D0994">
      <w:pPr>
        <w:ind w:left="269" w:hanging="269"/>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EA4F20">
      <w:pPr>
        <w:tabs>
          <w:tab w:val="left" w:pos="6480"/>
        </w:tabs>
        <w:spacing w:line="240" w:lineRule="atLeast"/>
        <w:ind w:left="231" w:hanging="231"/>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EA4F20">
      <w:pPr>
        <w:tabs>
          <w:tab w:val="left" w:pos="6480"/>
        </w:tabs>
        <w:spacing w:line="240" w:lineRule="atLeast"/>
        <w:ind w:left="231" w:hanging="231"/>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5D0994">
      <w:pPr>
        <w:tabs>
          <w:tab w:val="left" w:pos="6480"/>
        </w:tabs>
        <w:spacing w:line="240" w:lineRule="atLeast"/>
        <w:ind w:left="231" w:hanging="231"/>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EA4F20">
      <w:pPr>
        <w:tabs>
          <w:tab w:val="left" w:pos="6480"/>
        </w:tabs>
        <w:spacing w:line="240" w:lineRule="atLeast"/>
        <w:ind w:left="231" w:hanging="231"/>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0DBDB395" w14:textId="77777777" w:rsidR="006C7E10" w:rsidRDefault="006C7E10" w:rsidP="005D0994">
      <w:pPr>
        <w:tabs>
          <w:tab w:val="left" w:pos="6480"/>
        </w:tabs>
        <w:spacing w:line="240" w:lineRule="atLeast"/>
        <w:ind w:left="231" w:hanging="231"/>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419F0384" w14:textId="77777777" w:rsidR="00893644" w:rsidRDefault="00893644" w:rsidP="005D0994">
      <w:pPr>
        <w:tabs>
          <w:tab w:val="left" w:pos="6480"/>
        </w:tabs>
        <w:spacing w:line="240" w:lineRule="atLeast"/>
        <w:ind w:left="231" w:hanging="231"/>
      </w:pPr>
    </w:p>
    <w:p w14:paraId="0C56B520" w14:textId="77777777" w:rsidR="001C66F9" w:rsidRDefault="001C66F9">
      <w:pPr>
        <w:rPr>
          <w:b/>
        </w:rPr>
      </w:pPr>
      <w:r>
        <w:rPr>
          <w:b/>
        </w:rPr>
        <w:br w:type="page"/>
      </w:r>
    </w:p>
    <w:p w14:paraId="756F3BC1" w14:textId="77777777" w:rsidR="0043629F" w:rsidRPr="0043629F" w:rsidRDefault="0043629F" w:rsidP="005D0994">
      <w:pPr>
        <w:tabs>
          <w:tab w:val="left" w:pos="6480"/>
        </w:tabs>
        <w:spacing w:line="240" w:lineRule="atLeast"/>
        <w:ind w:left="231" w:hanging="231"/>
        <w:rPr>
          <w:b/>
        </w:rPr>
      </w:pPr>
      <w:r w:rsidRPr="0043629F">
        <w:rPr>
          <w:b/>
        </w:rPr>
        <w:lastRenderedPageBreak/>
        <w:t>Student Presentations</w:t>
      </w:r>
    </w:p>
    <w:p w14:paraId="47543E9E" w14:textId="77777777" w:rsidR="001C66F9" w:rsidRDefault="001C66F9" w:rsidP="00325E3B">
      <w:pPr>
        <w:tabs>
          <w:tab w:val="left" w:pos="6480"/>
        </w:tabs>
        <w:spacing w:line="240" w:lineRule="atLeast"/>
        <w:ind w:left="231" w:hanging="231"/>
      </w:pPr>
      <w:r>
        <w:t xml:space="preserve">Higgins, Kierstyn, Jesse Pruden, and Mary Alldred. 19 June 2021.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77777777" w:rsidR="001C66F9" w:rsidRDefault="001C66F9" w:rsidP="001C66F9">
      <w:pPr>
        <w:tabs>
          <w:tab w:val="left" w:pos="6480"/>
        </w:tabs>
        <w:spacing w:line="240" w:lineRule="atLeast"/>
        <w:ind w:left="231" w:hanging="231"/>
      </w:pPr>
      <w:r>
        <w:t xml:space="preserve">Whaley, Thomas, </w:t>
      </w:r>
      <w:r w:rsidRPr="001C66F9">
        <w:t>Chester B. Zarnoch, Patricia Rafferty, Jolene Willis, J. Stephen Gosnell, Timothy J. Hoellein, Denise A. Bruesewitz, Christopher Girgenti, Mary Alldred</w:t>
      </w:r>
      <w:r>
        <w:t xml:space="preserve">. 19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F35BE4">
      <w:pPr>
        <w:tabs>
          <w:tab w:val="left" w:pos="6480"/>
        </w:tabs>
        <w:spacing w:line="240" w:lineRule="atLeast"/>
        <w:ind w:left="231" w:hanging="231"/>
      </w:pPr>
      <w:r>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F35BE4">
      <w:pPr>
        <w:tabs>
          <w:tab w:val="left" w:pos="6480"/>
        </w:tabs>
        <w:spacing w:line="240" w:lineRule="atLeast"/>
        <w:ind w:left="231" w:hanging="231"/>
      </w:pPr>
      <w:r>
        <w:t>Heyer, Mark and Mary Alldred. 5 May 2020. Wetland stability in Jamaica Bay, NY. CEES Virtual Research Symposium. Plattsburgh, NY. Poster Presentation.</w:t>
      </w:r>
    </w:p>
    <w:p w14:paraId="0CEE3C81" w14:textId="77777777" w:rsidR="00F35BE4" w:rsidRDefault="00F35BE4" w:rsidP="00961206">
      <w:pPr>
        <w:tabs>
          <w:tab w:val="left" w:pos="6480"/>
        </w:tabs>
        <w:spacing w:line="240" w:lineRule="atLeast"/>
        <w:ind w:left="231" w:hanging="231"/>
      </w:pPr>
      <w:r>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F35BE4">
      <w:pPr>
        <w:tabs>
          <w:tab w:val="left" w:pos="6480"/>
        </w:tabs>
        <w:spacing w:line="240" w:lineRule="atLeast"/>
        <w:ind w:left="231" w:hanging="231"/>
      </w:pPr>
      <w:r>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961206">
      <w:pPr>
        <w:tabs>
          <w:tab w:val="left" w:pos="6480"/>
        </w:tabs>
        <w:spacing w:line="240" w:lineRule="atLeast"/>
        <w:ind w:left="231" w:hanging="231"/>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961206">
      <w:pPr>
        <w:tabs>
          <w:tab w:val="left" w:pos="6480"/>
        </w:tabs>
        <w:spacing w:line="240" w:lineRule="atLeast"/>
        <w:ind w:left="231" w:hanging="231"/>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961206">
      <w:pPr>
        <w:tabs>
          <w:tab w:val="left" w:pos="6480"/>
        </w:tabs>
        <w:spacing w:line="240" w:lineRule="atLeast"/>
        <w:ind w:left="231" w:hanging="231"/>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F35BE4">
      <w:pPr>
        <w:ind w:left="231" w:hanging="231"/>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F35BE4">
      <w:pPr>
        <w:ind w:left="231" w:hanging="231"/>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1C66F9">
      <w:pPr>
        <w:tabs>
          <w:tab w:val="left" w:pos="6480"/>
        </w:tabs>
        <w:spacing w:line="240" w:lineRule="atLeast"/>
        <w:ind w:left="231" w:hanging="231"/>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AB4E56">
      <w:pPr>
        <w:ind w:left="231" w:hanging="231"/>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1C66F9">
      <w:pPr>
        <w:tabs>
          <w:tab w:val="left" w:pos="6480"/>
        </w:tabs>
        <w:spacing w:line="240" w:lineRule="atLeast"/>
        <w:ind w:left="231" w:hanging="231"/>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3160DD">
      <w:pPr>
        <w:tabs>
          <w:tab w:val="left" w:pos="6480"/>
        </w:tabs>
        <w:spacing w:line="240" w:lineRule="atLeast"/>
        <w:ind w:left="231" w:hanging="231"/>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3160DD">
      <w:pPr>
        <w:tabs>
          <w:tab w:val="left" w:pos="6480"/>
        </w:tabs>
        <w:spacing w:line="240" w:lineRule="atLeast"/>
        <w:ind w:left="231" w:hanging="231"/>
      </w:pPr>
      <w:r>
        <w:t>Pruden, Jesse and Mary Alldred. 13 September 2019. Changes in soil carbon following fire in a sandstone pavement pine barren. Flat Rock Fire Workshop. Chazy, NY. Poster Presentation.</w:t>
      </w:r>
    </w:p>
    <w:p w14:paraId="7CA375C5" w14:textId="77777777" w:rsidR="00FA3508" w:rsidRDefault="00FA3508" w:rsidP="003160DD">
      <w:pPr>
        <w:tabs>
          <w:tab w:val="left" w:pos="6480"/>
        </w:tabs>
        <w:spacing w:line="240" w:lineRule="atLeast"/>
        <w:ind w:left="231" w:hanging="231"/>
      </w:pPr>
      <w:r>
        <w:lastRenderedPageBreak/>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FA3508">
      <w:pPr>
        <w:tabs>
          <w:tab w:val="left" w:pos="6480"/>
        </w:tabs>
        <w:spacing w:line="240" w:lineRule="atLeast"/>
        <w:ind w:left="231" w:hanging="231"/>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FA3508">
      <w:pPr>
        <w:tabs>
          <w:tab w:val="left" w:pos="6480"/>
        </w:tabs>
        <w:spacing w:line="240" w:lineRule="atLeast"/>
        <w:ind w:left="231" w:hanging="231"/>
      </w:pPr>
      <w:r>
        <w:t xml:space="preserve">Elliott, Alexandria, Sarahana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FA3508">
      <w:pPr>
        <w:tabs>
          <w:tab w:val="left" w:pos="6480"/>
        </w:tabs>
        <w:spacing w:line="240" w:lineRule="atLeast"/>
        <w:ind w:left="231" w:hanging="231"/>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FA3508">
      <w:pPr>
        <w:tabs>
          <w:tab w:val="left" w:pos="6480"/>
        </w:tabs>
        <w:spacing w:line="240" w:lineRule="atLeast"/>
        <w:ind w:left="231" w:hanging="231"/>
      </w:pPr>
      <w:r>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FA3508">
      <w:pPr>
        <w:tabs>
          <w:tab w:val="left" w:pos="6480"/>
        </w:tabs>
        <w:spacing w:line="240" w:lineRule="atLeast"/>
        <w:ind w:left="231" w:hanging="231"/>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FA3508">
      <w:pPr>
        <w:tabs>
          <w:tab w:val="left" w:pos="6480"/>
        </w:tabs>
        <w:spacing w:line="240" w:lineRule="atLeast"/>
        <w:ind w:left="231" w:hanging="231"/>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FA3508">
      <w:pPr>
        <w:tabs>
          <w:tab w:val="left" w:pos="6480"/>
        </w:tabs>
        <w:spacing w:line="240" w:lineRule="atLeast"/>
        <w:ind w:left="231" w:hanging="231"/>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3160DD">
      <w:pPr>
        <w:tabs>
          <w:tab w:val="left" w:pos="6480"/>
        </w:tabs>
        <w:spacing w:line="240" w:lineRule="atLeast"/>
        <w:ind w:left="231" w:hanging="231"/>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3160DD">
      <w:pPr>
        <w:tabs>
          <w:tab w:val="left" w:pos="6480"/>
        </w:tabs>
        <w:spacing w:line="240" w:lineRule="atLeast"/>
        <w:ind w:left="231" w:hanging="231"/>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3160DD">
      <w:pPr>
        <w:tabs>
          <w:tab w:val="left" w:pos="6480"/>
        </w:tabs>
        <w:spacing w:line="240" w:lineRule="atLeast"/>
        <w:ind w:left="231" w:hanging="231"/>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DC2043">
      <w:pPr>
        <w:tabs>
          <w:tab w:val="left" w:pos="6480"/>
        </w:tabs>
        <w:spacing w:line="240" w:lineRule="atLeast"/>
        <w:ind w:left="231" w:hanging="231"/>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DC2043">
      <w:pPr>
        <w:tabs>
          <w:tab w:val="left" w:pos="6480"/>
        </w:tabs>
        <w:spacing w:line="240" w:lineRule="atLeast"/>
        <w:ind w:left="231" w:hanging="231"/>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DC2043">
      <w:pPr>
        <w:tabs>
          <w:tab w:val="left" w:pos="6480"/>
        </w:tabs>
        <w:spacing w:line="240" w:lineRule="atLeast"/>
        <w:ind w:left="231" w:hanging="231"/>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43629F">
      <w:pPr>
        <w:tabs>
          <w:tab w:val="left" w:pos="6480"/>
        </w:tabs>
        <w:spacing w:line="240" w:lineRule="atLeast"/>
        <w:ind w:left="231" w:hanging="231"/>
      </w:pPr>
      <w:r>
        <w:t xml:space="preserve">Moley, Priscilla, Mary Alldred, Jonathan Haviland, Hoorann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43629F">
      <w:pPr>
        <w:tabs>
          <w:tab w:val="left" w:pos="6480"/>
        </w:tabs>
        <w:spacing w:line="240" w:lineRule="atLeast"/>
        <w:ind w:left="231" w:hanging="231"/>
      </w:pPr>
      <w:r>
        <w:t>Moley, Priscilla, Mary Alldred, Jonathan Haviland, John Desmond, Rebecca Reigle, Hoorann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43629F">
      <w:pPr>
        <w:tabs>
          <w:tab w:val="left" w:pos="6480"/>
        </w:tabs>
        <w:spacing w:line="240" w:lineRule="atLeast"/>
        <w:ind w:left="231" w:hanging="231"/>
      </w:pPr>
      <w:r>
        <w:t xml:space="preserve">Moley, Priscilla, Mary Alldred, Jonathan Haviland, John Desmond, Rebecca Reigle, Hoorann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43629F">
      <w:pPr>
        <w:tabs>
          <w:tab w:val="left" w:pos="6480"/>
        </w:tabs>
        <w:spacing w:line="240" w:lineRule="atLeast"/>
        <w:ind w:left="231" w:hanging="231"/>
      </w:pPr>
      <w:r>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43629F">
      <w:pPr>
        <w:tabs>
          <w:tab w:val="left" w:pos="6480"/>
        </w:tabs>
        <w:spacing w:line="240" w:lineRule="atLeast"/>
        <w:ind w:left="231" w:hanging="231"/>
      </w:pPr>
      <w:r>
        <w:lastRenderedPageBreak/>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43629F">
      <w:pPr>
        <w:tabs>
          <w:tab w:val="left" w:pos="6480"/>
        </w:tabs>
        <w:spacing w:line="240" w:lineRule="atLeast"/>
        <w:ind w:left="231" w:hanging="231"/>
      </w:pPr>
      <w:r>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43629F">
      <w:pPr>
        <w:tabs>
          <w:tab w:val="left" w:pos="6480"/>
        </w:tabs>
        <w:spacing w:line="240" w:lineRule="atLeast"/>
        <w:ind w:left="231" w:hanging="231"/>
      </w:pPr>
      <w:r>
        <w:t xml:space="preserve">Freynk,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5D0994">
      <w:pPr>
        <w:tabs>
          <w:tab w:val="left" w:pos="6480"/>
        </w:tabs>
        <w:spacing w:line="240" w:lineRule="atLeast"/>
        <w:ind w:left="231" w:hanging="231"/>
      </w:pPr>
      <w:r>
        <w:t xml:space="preserve">Freynk,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5D0994">
      <w:pPr>
        <w:tabs>
          <w:tab w:val="left" w:pos="6480"/>
        </w:tabs>
        <w:spacing w:line="240" w:lineRule="atLeast"/>
        <w:ind w:left="231" w:hanging="231"/>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5D0994">
      <w:pPr>
        <w:tabs>
          <w:tab w:val="left" w:pos="6480"/>
        </w:tabs>
        <w:spacing w:line="240" w:lineRule="atLeast"/>
        <w:ind w:left="231" w:hanging="231"/>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Reigle</w:t>
      </w:r>
      <w:r>
        <w:t>,</w:t>
      </w:r>
      <w:r w:rsidRPr="00630E80">
        <w:t xml:space="preserve"> Hoorann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5D0994">
      <w:pPr>
        <w:tabs>
          <w:tab w:val="left" w:pos="6480"/>
        </w:tabs>
        <w:spacing w:line="240" w:lineRule="atLeast"/>
        <w:ind w:left="231" w:hanging="231"/>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7777777" w:rsidR="00E94EDC" w:rsidRDefault="00E94EDC" w:rsidP="005D0994">
      <w:pPr>
        <w:tabs>
          <w:tab w:val="left" w:pos="6480"/>
        </w:tabs>
        <w:spacing w:line="240" w:lineRule="atLeast"/>
        <w:ind w:left="231" w:hanging="231"/>
      </w:pPr>
      <w:r>
        <w:t>Ahmed, Nawal, Vashtidevi Mahadeo, Piscilla Moley, Mary Alldred, Stoycho Velkovsky,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6E24B03F" w14:textId="77777777" w:rsidR="00E94EDC" w:rsidRDefault="00E94EDC" w:rsidP="005D0994">
      <w:pPr>
        <w:tabs>
          <w:tab w:val="left" w:pos="6480"/>
        </w:tabs>
        <w:spacing w:line="240" w:lineRule="atLeast"/>
        <w:ind w:left="231" w:hanging="231"/>
      </w:pPr>
      <w:r>
        <w:t>Liberti, Anne, Matthew Sarubbi, Mary Alldred, and Stephen B. Baines.  30 April 2014.  Impacts of salinity and nutrients on salt marsh stability.  Stony Brook University Undergraduate Research and Creative Activities Day.  Stony Brook, NY.  Poster Presentation.</w:t>
      </w:r>
    </w:p>
    <w:p w14:paraId="108A631E" w14:textId="77777777" w:rsidR="006C7E10" w:rsidRPr="00053537" w:rsidRDefault="006C7E10" w:rsidP="00EA4F20">
      <w:pPr>
        <w:tabs>
          <w:tab w:val="left" w:pos="6480"/>
        </w:tabs>
        <w:spacing w:line="240" w:lineRule="atLeast"/>
        <w:ind w:left="231" w:hanging="231"/>
      </w:pPr>
    </w:p>
    <w:p w14:paraId="28091DB0" w14:textId="77777777" w:rsidR="000026F3" w:rsidRDefault="000026F3" w:rsidP="00AD6141">
      <w:pPr>
        <w:tabs>
          <w:tab w:val="left" w:pos="6480"/>
        </w:tabs>
        <w:spacing w:after="120" w:line="240" w:lineRule="atLeast"/>
        <w:rPr>
          <w:b/>
        </w:rPr>
      </w:pPr>
      <w:r>
        <w:rPr>
          <w:b/>
        </w:rP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1449624F" w14:textId="77777777" w:rsidR="00DC2043" w:rsidRPr="00DC2043" w:rsidRDefault="00DC2043" w:rsidP="00844953">
      <w:pPr>
        <w:tabs>
          <w:tab w:val="left" w:pos="6480"/>
        </w:tabs>
        <w:spacing w:line="240" w:lineRule="atLeast"/>
        <w:ind w:left="180" w:hanging="180"/>
      </w:pPr>
      <w:r>
        <w:rPr>
          <w:i/>
        </w:rPr>
        <w:t>ENV 304 Ecology Lecture</w:t>
      </w:r>
      <w:r>
        <w:t>, Fall 2018</w:t>
      </w:r>
      <w:r w:rsidR="00021679">
        <w:t>, Fall 2019</w:t>
      </w:r>
    </w:p>
    <w:p w14:paraId="5E4D2AD8" w14:textId="77777777" w:rsidR="00844953" w:rsidRDefault="00844953" w:rsidP="00844953">
      <w:pPr>
        <w:tabs>
          <w:tab w:val="left" w:pos="6480"/>
        </w:tabs>
        <w:spacing w:line="240" w:lineRule="atLeast"/>
        <w:ind w:left="180" w:hanging="180"/>
      </w:pPr>
      <w:r>
        <w:rPr>
          <w:i/>
        </w:rPr>
        <w:t xml:space="preserve">ENV 304L </w:t>
      </w:r>
      <w:r w:rsidRPr="00AD6141">
        <w:rPr>
          <w:i/>
        </w:rPr>
        <w:t>Ecology Laboratory</w:t>
      </w:r>
      <w:r>
        <w:t>, Fall 2017, Spring 2018</w:t>
      </w:r>
      <w:r w:rsidR="00607ABB">
        <w:t>, Spring 2019</w:t>
      </w:r>
      <w:r w:rsidR="00021679">
        <w:t>, Spring 2020</w:t>
      </w:r>
    </w:p>
    <w:p w14:paraId="51718403" w14:textId="77777777" w:rsidR="00844953" w:rsidRPr="00AD6141" w:rsidRDefault="00844953" w:rsidP="00844953">
      <w:pPr>
        <w:tabs>
          <w:tab w:val="left" w:pos="6480"/>
        </w:tabs>
        <w:spacing w:line="240" w:lineRule="atLeast"/>
        <w:ind w:left="180" w:hanging="180"/>
      </w:pPr>
      <w:r w:rsidRPr="00844953">
        <w:rPr>
          <w:i/>
        </w:rPr>
        <w:t>ENV 340 Environmental Science Seminar</w:t>
      </w:r>
      <w:r>
        <w:t>, Spring 2018</w:t>
      </w:r>
    </w:p>
    <w:p w14:paraId="0AE239AA" w14:textId="77777777" w:rsidR="00AD6141" w:rsidRDefault="00AD6141" w:rsidP="000026F3">
      <w:pPr>
        <w:tabs>
          <w:tab w:val="left" w:pos="6480"/>
        </w:tabs>
        <w:spacing w:line="240" w:lineRule="atLeast"/>
        <w:ind w:left="180" w:hanging="180"/>
      </w:pPr>
      <w:r>
        <w:rPr>
          <w:i/>
        </w:rPr>
        <w:t>ENV 413 Biogeochemical Cycling</w:t>
      </w:r>
      <w:r>
        <w:t>, Spring 2018</w:t>
      </w:r>
      <w:r w:rsidR="00607ABB">
        <w:t>, Spring 2019</w:t>
      </w:r>
      <w:r w:rsidR="00021679">
        <w:t>, Spring 2020</w:t>
      </w:r>
    </w:p>
    <w:p w14:paraId="23CAE8AE" w14:textId="77777777" w:rsidR="00021679" w:rsidRPr="00021679" w:rsidRDefault="00021679" w:rsidP="000026F3">
      <w:pPr>
        <w:tabs>
          <w:tab w:val="left" w:pos="6480"/>
        </w:tabs>
        <w:spacing w:line="240" w:lineRule="atLeast"/>
        <w:ind w:left="180" w:hanging="180"/>
      </w:pPr>
      <w:r>
        <w:rPr>
          <w:i/>
        </w:rPr>
        <w:t>ENV 422/522 Environmental Data Analysis</w:t>
      </w:r>
      <w:r>
        <w:t>, Spring 2020</w:t>
      </w:r>
    </w:p>
    <w:p w14:paraId="3A4D1E59" w14:textId="77777777" w:rsidR="00B271AE" w:rsidRDefault="00AD6141" w:rsidP="000026F3">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Wetland Ecology and Management</w:t>
      </w:r>
      <w:r>
        <w:t>,</w:t>
      </w:r>
      <w:r w:rsidR="00B271AE">
        <w:t xml:space="preserve"> Fall 2017</w:t>
      </w:r>
      <w:r w:rsidR="00DC2043">
        <w:t>, Fall 2018</w:t>
      </w:r>
      <w:r w:rsidR="00021679">
        <w:t>, Fall 2019</w:t>
      </w:r>
    </w:p>
    <w:p w14:paraId="3B920C95" w14:textId="77777777" w:rsidR="00B271AE" w:rsidRDefault="00B271AE" w:rsidP="00607ABB">
      <w:pPr>
        <w:tabs>
          <w:tab w:val="left" w:pos="6480"/>
        </w:tabs>
        <w:spacing w:line="240" w:lineRule="atLeast"/>
        <w:ind w:left="180" w:hanging="180"/>
      </w:pPr>
      <w:r>
        <w:rPr>
          <w:b/>
          <w:i/>
        </w:rPr>
        <w:tab/>
      </w:r>
      <w:r w:rsidR="00AD6141">
        <w:t>Contributes to the Applied Environmental Science Program offered in collaboration with the Miner Institute</w:t>
      </w:r>
    </w:p>
    <w:p w14:paraId="6CF97835" w14:textId="77777777"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0026F3">
      <w:pPr>
        <w:tabs>
          <w:tab w:val="left" w:pos="6480"/>
        </w:tabs>
        <w:spacing w:line="240" w:lineRule="atLeast"/>
        <w:ind w:left="180" w:hanging="180"/>
      </w:pPr>
      <w:r w:rsidRPr="00AD6141">
        <w:rPr>
          <w:i/>
        </w:rPr>
        <w:t>Ecology Laboratory</w:t>
      </w:r>
      <w:r>
        <w:t xml:space="preserve">; </w:t>
      </w:r>
      <w:r w:rsidRPr="00053537">
        <w:t>Instructor, Fall 2015</w:t>
      </w:r>
      <w:r>
        <w:t>-Spring 2017</w:t>
      </w:r>
    </w:p>
    <w:p w14:paraId="349B4D43" w14:textId="77777777" w:rsidR="000026F3" w:rsidRPr="00053537" w:rsidRDefault="000026F3" w:rsidP="00844953">
      <w:pPr>
        <w:tabs>
          <w:tab w:val="left" w:pos="6480"/>
        </w:tabs>
        <w:spacing w:after="120" w:line="240" w:lineRule="atLeast"/>
        <w:ind w:left="180" w:hanging="180"/>
      </w:pPr>
      <w:r>
        <w:tab/>
      </w:r>
      <w:r w:rsidRPr="00053537">
        <w:t>Introductory ecology laboratory, sections for both majors and non-majors, ~20 students.</w:t>
      </w:r>
    </w:p>
    <w:p w14:paraId="44EFC19B" w14:textId="77777777"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728DF439" w14:textId="77777777" w:rsidR="000026F3" w:rsidRPr="00053537" w:rsidRDefault="000026F3" w:rsidP="000026F3">
      <w:pPr>
        <w:tabs>
          <w:tab w:val="left" w:pos="6480"/>
        </w:tabs>
        <w:spacing w:line="240" w:lineRule="atLeast"/>
        <w:ind w:left="180" w:hanging="180"/>
      </w:pPr>
      <w:r>
        <w:tab/>
      </w:r>
      <w:r w:rsidRPr="00053537">
        <w:t>Advanced lecture course for Biology and</w:t>
      </w:r>
      <w:r w:rsidR="00B271AE">
        <w:t xml:space="preserve"> ES</w:t>
      </w:r>
      <w:r w:rsidRPr="00053537">
        <w:t xml:space="preserve"> majors, ~50 students.  </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6FAFCB76" w14:textId="77777777" w:rsidR="000026F3" w:rsidRPr="00053537" w:rsidRDefault="000026F3" w:rsidP="000026F3">
      <w:pPr>
        <w:tabs>
          <w:tab w:val="left" w:pos="6480"/>
        </w:tabs>
        <w:spacing w:line="240" w:lineRule="atLeast"/>
        <w:ind w:left="180" w:hanging="180"/>
        <w:rPr>
          <w:sz w:val="10"/>
          <w:szCs w:val="10"/>
        </w:rPr>
      </w:pPr>
      <w:r>
        <w:rPr>
          <w:bCs/>
        </w:rPr>
        <w:tab/>
        <w:t>L</w:t>
      </w:r>
      <w:r w:rsidRPr="00053537">
        <w:rPr>
          <w:bCs/>
        </w:rPr>
        <w:t>ecture</w:t>
      </w:r>
      <w:r>
        <w:rPr>
          <w:bCs/>
        </w:rPr>
        <w:t xml:space="preserve"> course</w:t>
      </w:r>
      <w:r w:rsidRPr="00053537">
        <w:rPr>
          <w:bCs/>
        </w:rPr>
        <w:t xml:space="preserve"> for Biology and </w:t>
      </w:r>
      <w:r>
        <w:rPr>
          <w:bCs/>
        </w:rPr>
        <w:t>ES</w:t>
      </w:r>
      <w:r w:rsidRPr="00053537">
        <w:rPr>
          <w:bCs/>
        </w:rPr>
        <w:t xml:space="preserve"> majors and Masters in Education </w:t>
      </w:r>
      <w:r>
        <w:rPr>
          <w:bCs/>
        </w:rPr>
        <w:t>students</w:t>
      </w:r>
      <w:r w:rsidRPr="00053537">
        <w:rPr>
          <w:bCs/>
        </w:rPr>
        <w:t>, ~120 students.</w:t>
      </w:r>
    </w:p>
    <w:p w14:paraId="461D5305" w14:textId="77777777" w:rsidR="000026F3" w:rsidRPr="00053537" w:rsidRDefault="000026F3" w:rsidP="000026F3">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6E06C90B" w14:textId="77777777" w:rsidR="003160DD" w:rsidRDefault="000026F3" w:rsidP="003160DD">
      <w:pPr>
        <w:tabs>
          <w:tab w:val="left" w:pos="6480"/>
        </w:tabs>
        <w:spacing w:line="240" w:lineRule="atLeast"/>
        <w:ind w:left="180" w:hanging="180"/>
      </w:pPr>
      <w:r>
        <w:tab/>
      </w:r>
      <w:r w:rsidRPr="00053537">
        <w:t>General introduction to biology for non-majors that involved active in-class learning modules, ~200 students.</w:t>
      </w:r>
    </w:p>
    <w:p w14:paraId="155BB039" w14:textId="77777777" w:rsidR="003160DD" w:rsidRDefault="003160DD" w:rsidP="003160DD">
      <w:pPr>
        <w:tabs>
          <w:tab w:val="left" w:pos="6480"/>
        </w:tabs>
        <w:spacing w:line="240" w:lineRule="atLeast"/>
        <w:ind w:left="180" w:hanging="180"/>
      </w:pPr>
    </w:p>
    <w:p w14:paraId="79842CAE" w14:textId="77777777" w:rsidR="000026F3" w:rsidRDefault="000026F3" w:rsidP="004F43ED">
      <w:pPr>
        <w:tabs>
          <w:tab w:val="left" w:pos="6480"/>
        </w:tabs>
        <w:spacing w:after="120" w:line="240" w:lineRule="atLeast"/>
        <w:ind w:left="180" w:hanging="180"/>
        <w:rPr>
          <w:b/>
        </w:rPr>
      </w:pPr>
      <w:r>
        <w:rPr>
          <w:b/>
        </w:rPr>
        <w:lastRenderedPageBreak/>
        <w:t>Students</w:t>
      </w:r>
      <w:r w:rsidRPr="00053537">
        <w:rPr>
          <w:b/>
        </w:rPr>
        <w:t xml:space="preserve"> Mentored</w:t>
      </w:r>
      <w:r w:rsidR="005A63A0">
        <w:rPr>
          <w:b/>
        </w:rPr>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33B894B4" w:rsidR="00961206" w:rsidRDefault="00961206" w:rsidP="004F43ED">
      <w:pPr>
        <w:tabs>
          <w:tab w:val="left" w:pos="6480"/>
        </w:tabs>
        <w:spacing w:line="240" w:lineRule="atLeast"/>
        <w:ind w:left="180" w:hanging="180"/>
      </w:pPr>
      <w:r>
        <w:rPr>
          <w:b/>
          <w:i/>
        </w:rPr>
        <w:t>Undergraduate students:</w:t>
      </w:r>
      <w:r w:rsidR="005A63A0">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Mark Heyer</w:t>
      </w:r>
      <w:r w:rsidR="00CC2A8C">
        <w:rPr>
          <w:vertAlign w:val="superscript"/>
        </w:rPr>
        <w:t>*</w:t>
      </w:r>
      <w:r>
        <w:t xml:space="preserve">, </w:t>
      </w:r>
      <w:r w:rsidR="00E13C2B">
        <w:t>Kierstyn Higgins</w:t>
      </w:r>
      <w:r w:rsidR="00CC2A8C">
        <w:rPr>
          <w:vertAlign w:val="superscript"/>
        </w:rPr>
        <w:t>*</w:t>
      </w:r>
      <w:r w:rsidR="00E13C2B">
        <w:t>, 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5A63A0">
        <w:t>Rachel Penders</w:t>
      </w:r>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0F6D18">
        <w:t>Sarahana Shrestha</w:t>
      </w:r>
      <w:r w:rsidR="00CC2A8C">
        <w:rPr>
          <w:vertAlign w:val="superscript"/>
        </w:rPr>
        <w:t>*</w:t>
      </w:r>
      <w:r w:rsidR="000F6D18">
        <w:t xml:space="preserve">, </w:t>
      </w:r>
      <w:r w:rsidR="003160DD">
        <w:t>Makayla Tompkins</w:t>
      </w:r>
      <w:r w:rsidR="00CC2A8C">
        <w:rPr>
          <w:vertAlign w:val="superscript"/>
        </w:rPr>
        <w:t>*</w:t>
      </w:r>
      <w:r w:rsidR="003160DD">
        <w:t>, Troy Tetreault</w:t>
      </w:r>
      <w:r w:rsidR="00CC2A8C">
        <w:rPr>
          <w:vertAlign w:val="superscript"/>
        </w:rPr>
        <w:t>*</w:t>
      </w:r>
    </w:p>
    <w:p w14:paraId="7CA35633" w14:textId="05F536D7" w:rsidR="00961206" w:rsidRDefault="00961206" w:rsidP="00961206">
      <w:pPr>
        <w:tabs>
          <w:tab w:val="left" w:pos="6480"/>
        </w:tabs>
        <w:spacing w:after="120" w:line="240" w:lineRule="atLeast"/>
        <w:ind w:left="180" w:hanging="180"/>
      </w:pPr>
      <w:r>
        <w:rPr>
          <w:b/>
          <w:i/>
        </w:rPr>
        <w:t>Graduate students:</w:t>
      </w:r>
      <w:r>
        <w:t xml:space="preserve"> Thomas Whaley</w:t>
      </w:r>
      <w:r w:rsidR="00CC2A8C">
        <w:rPr>
          <w:vertAlign w:val="superscript"/>
        </w:rPr>
        <w:t>*</w:t>
      </w:r>
      <w:r>
        <w:t xml:space="preserve"> (primary advisor), Lily Delmarsh</w:t>
      </w:r>
      <w:r w:rsidR="00CC2A8C">
        <w:rPr>
          <w:vertAlign w:val="superscript"/>
        </w:rPr>
        <w:t>*</w:t>
      </w:r>
      <w:r>
        <w:t xml:space="preserve"> (committee), Molly Russell</w:t>
      </w:r>
      <w:r w:rsidR="00CC2A8C">
        <w:rPr>
          <w:vertAlign w:val="superscript"/>
        </w:rPr>
        <w:t>*</w:t>
      </w:r>
      <w:r>
        <w:t xml:space="preserve"> (committee)</w:t>
      </w:r>
    </w:p>
    <w:p w14:paraId="212EEC79" w14:textId="77777777" w:rsidR="004F43ED" w:rsidRDefault="005A63A0" w:rsidP="004F43ED">
      <w:pPr>
        <w:tabs>
          <w:tab w:val="left" w:pos="6480"/>
        </w:tabs>
        <w:spacing w:line="240" w:lineRule="atLeast"/>
        <w:ind w:left="180" w:hanging="180"/>
        <w:rPr>
          <w:b/>
          <w:i/>
        </w:rPr>
      </w:pPr>
      <w:r w:rsidRPr="00AE29B0">
        <w:rPr>
          <w:b/>
          <w:i/>
        </w:rPr>
        <w:t xml:space="preserve">Baruch College </w:t>
      </w:r>
      <w:r>
        <w:rPr>
          <w:b/>
          <w:i/>
        </w:rPr>
        <w:t xml:space="preserve">CUNY </w:t>
      </w:r>
    </w:p>
    <w:p w14:paraId="2032A0DF" w14:textId="61029B10" w:rsidR="004F43ED" w:rsidRDefault="004F43ED" w:rsidP="004F43ED">
      <w:pPr>
        <w:tabs>
          <w:tab w:val="left" w:pos="6480"/>
        </w:tabs>
        <w:spacing w:line="240" w:lineRule="atLeast"/>
        <w:ind w:left="180" w:hanging="180"/>
      </w:pPr>
      <w:r>
        <w:rPr>
          <w:b/>
          <w:i/>
        </w:rPr>
        <w:t>Undergraduate s</w:t>
      </w:r>
      <w:r w:rsidR="005A63A0" w:rsidRPr="00AE29B0">
        <w:rPr>
          <w:b/>
          <w:i/>
        </w:rPr>
        <w:t>tudents</w:t>
      </w:r>
      <w:r w:rsidR="005A63A0">
        <w:rPr>
          <w:b/>
          <w:i/>
        </w:rPr>
        <w:t xml:space="preserve">:  </w:t>
      </w:r>
      <w:r w:rsidR="005A63A0" w:rsidRPr="00D131BE">
        <w:t>Ani Coaderaj, Bethany Freynk</w:t>
      </w:r>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27541870" w:rsidR="005A63A0" w:rsidRPr="004F43ED" w:rsidRDefault="004F43ED" w:rsidP="00AD6141">
      <w:pPr>
        <w:tabs>
          <w:tab w:val="left" w:pos="6480"/>
        </w:tabs>
        <w:spacing w:after="120" w:line="240" w:lineRule="atLeast"/>
        <w:ind w:left="180" w:hanging="180"/>
        <w:rPr>
          <w:b/>
        </w:rPr>
      </w:pPr>
      <w:r>
        <w:rPr>
          <w:b/>
          <w:i/>
        </w:rPr>
        <w:t>Graduate students:</w:t>
      </w:r>
      <w:r>
        <w:t xml:space="preserve"> </w:t>
      </w:r>
      <w:r w:rsidR="005A63A0" w:rsidRPr="00D131BE">
        <w:t>Jennifer Zhu</w:t>
      </w:r>
      <w:r w:rsidR="00CC2A8C">
        <w:rPr>
          <w:vertAlign w:val="superscript"/>
        </w:rPr>
        <w:t>*</w:t>
      </w:r>
      <w:r>
        <w:t xml:space="preserve"> (external committee)</w:t>
      </w:r>
    </w:p>
    <w:p w14:paraId="5C61E580" w14:textId="6EC78B47" w:rsidR="00F7796A" w:rsidRDefault="00F7796A" w:rsidP="00AD6141">
      <w:pPr>
        <w:tabs>
          <w:tab w:val="left" w:pos="6480"/>
        </w:tabs>
        <w:spacing w:after="120" w:line="240" w:lineRule="atLeast"/>
        <w:ind w:left="180" w:hanging="180"/>
      </w:pPr>
      <w:r w:rsidRPr="00AE29B0">
        <w:rPr>
          <w:b/>
          <w:i/>
        </w:rPr>
        <w:t xml:space="preserve">Stony Brook University </w:t>
      </w:r>
      <w:r w:rsidR="004F43ED">
        <w:rPr>
          <w:b/>
          <w:i/>
        </w:rPr>
        <w:t>undergraduate s</w:t>
      </w:r>
      <w:r w:rsidRPr="00AE29B0">
        <w:rPr>
          <w:b/>
          <w:i/>
        </w:rPr>
        <w:t>tudents</w:t>
      </w:r>
      <w:r>
        <w:rPr>
          <w:b/>
          <w:i/>
        </w:rPr>
        <w:t xml:space="preserve">: </w:t>
      </w:r>
      <w:r w:rsidRPr="00D131BE">
        <w:rPr>
          <w:i/>
        </w:rPr>
        <w:t xml:space="preserve"> </w:t>
      </w:r>
      <w:r w:rsidRPr="00D131BE">
        <w:t>Nawal Ahmed</w:t>
      </w:r>
      <w:r w:rsidR="00CC2A8C">
        <w:rPr>
          <w:vertAlign w:val="superscript"/>
        </w:rPr>
        <w:t>*</w:t>
      </w:r>
      <w:r w:rsidRPr="00D131BE">
        <w:t>, Jordan Bader (Drew University), Diana Lenis, Douglas Lerner, Anne Liberti</w:t>
      </w:r>
      <w:r w:rsidR="00CC2A8C">
        <w:rPr>
          <w:vertAlign w:val="superscript"/>
        </w:rPr>
        <w:t>*</w:t>
      </w:r>
      <w:r w:rsidRPr="00D131BE">
        <w:t>, Steven Lundi, Vashtidevi Mahadeo</w:t>
      </w:r>
      <w:r w:rsidR="00CC2A8C">
        <w:rPr>
          <w:vertAlign w:val="superscript"/>
        </w:rPr>
        <w:t>*</w:t>
      </w:r>
      <w:r w:rsidRPr="00D131BE">
        <w:t>, Priscilla Moley</w:t>
      </w:r>
      <w:r w:rsidR="00CC2A8C">
        <w:rPr>
          <w:vertAlign w:val="superscript"/>
        </w:rPr>
        <w:t>*</w:t>
      </w:r>
      <w:r w:rsidRPr="00D131BE">
        <w:t>, Ashley Moreno, Sangmin Pak, Louis Piscopo (SUNY Oswego), Matthew Sarubbi</w:t>
      </w:r>
      <w:r w:rsidR="00CC2A8C">
        <w:rPr>
          <w:vertAlign w:val="superscript"/>
        </w:rPr>
        <w:t>*</w:t>
      </w:r>
      <w:r w:rsidRPr="00D131BE">
        <w:t>, Jordan Schwartzberg, Michael Tong</w:t>
      </w:r>
    </w:p>
    <w:p w14:paraId="32AE548A" w14:textId="1A446C5D" w:rsidR="00E13C2B" w:rsidRPr="00D131BE" w:rsidRDefault="00CC2A8C" w:rsidP="00E13C2B">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5930CAAD" w14:textId="77777777" w:rsidR="000026F3" w:rsidRDefault="000026F3" w:rsidP="00CC2A8C">
      <w:pPr>
        <w:tabs>
          <w:tab w:val="left" w:pos="6480"/>
        </w:tabs>
        <w:spacing w:line="240" w:lineRule="atLeast"/>
        <w:rPr>
          <w:sz w:val="20"/>
          <w:szCs w:val="20"/>
        </w:rPr>
      </w:pPr>
    </w:p>
    <w:p w14:paraId="3FDC3B45" w14:textId="77777777" w:rsidR="006C7E10" w:rsidRPr="00053537" w:rsidRDefault="00BE6260" w:rsidP="00844953">
      <w:pPr>
        <w:tabs>
          <w:tab w:val="left" w:pos="6480"/>
        </w:tabs>
        <w:spacing w:line="240" w:lineRule="atLeast"/>
        <w:ind w:left="231" w:hanging="231"/>
        <w:rPr>
          <w:b/>
        </w:rPr>
      </w:pPr>
      <w:r>
        <w:rPr>
          <w:b/>
        </w:rPr>
        <w:t xml:space="preserve">Grants, </w:t>
      </w:r>
      <w:r w:rsidR="006C7E10" w:rsidRPr="00053537">
        <w:rPr>
          <w:b/>
        </w:rPr>
        <w:t>Fellowships</w:t>
      </w:r>
      <w:r>
        <w:rPr>
          <w:b/>
        </w:rPr>
        <w:t>,</w:t>
      </w:r>
      <w:r w:rsidR="006C7E10" w:rsidRPr="00053537">
        <w:rPr>
          <w:b/>
        </w:rPr>
        <w:t xml:space="preserve"> and Awards</w:t>
      </w:r>
    </w:p>
    <w:p w14:paraId="7EDA9988" w14:textId="77777777" w:rsidR="00E13C2B" w:rsidRDefault="008B2DE9" w:rsidP="0088397D">
      <w:pPr>
        <w:tabs>
          <w:tab w:val="left" w:pos="6480"/>
        </w:tabs>
        <w:spacing w:line="240" w:lineRule="atLeast"/>
        <w:ind w:left="231" w:hanging="231"/>
      </w:pPr>
      <w:r>
        <w:t xml:space="preserve">Hudson River Foundation, </w:t>
      </w:r>
      <w:r w:rsidR="00CD0439">
        <w:t xml:space="preserve">Hudson River Fund, </w:t>
      </w:r>
      <w:r>
        <w:t>PI, $157224, January 2020</w:t>
      </w:r>
    </w:p>
    <w:p w14:paraId="234103F3" w14:textId="77777777" w:rsidR="00F05E40" w:rsidRDefault="00F05E40" w:rsidP="0088397D">
      <w:pPr>
        <w:tabs>
          <w:tab w:val="left" w:pos="6480"/>
        </w:tabs>
        <w:spacing w:line="240" w:lineRule="atLeast"/>
        <w:ind w:left="231" w:hanging="231"/>
      </w:pPr>
      <w:r>
        <w:t xml:space="preserve">Lake Champlain Basin Program, Local Heritage Grant, </w:t>
      </w:r>
      <w:r w:rsidR="00810F87">
        <w:t xml:space="preserve">Co-PI, </w:t>
      </w:r>
      <w:r w:rsidR="00097D42">
        <w:t>$3</w:t>
      </w:r>
      <w:r>
        <w:t>911, October 2018</w:t>
      </w:r>
    </w:p>
    <w:p w14:paraId="10413967" w14:textId="77777777" w:rsidR="00F05E40" w:rsidRDefault="00F05E40" w:rsidP="0088397D">
      <w:pPr>
        <w:tabs>
          <w:tab w:val="left" w:pos="6480"/>
        </w:tabs>
        <w:spacing w:line="240" w:lineRule="atLeast"/>
        <w:ind w:left="231" w:hanging="231"/>
      </w:pPr>
      <w:r>
        <w:t>SUNY Plattsburgh In-House Mini Grant, Co-PI, $2958, August 2018</w:t>
      </w:r>
    </w:p>
    <w:p w14:paraId="3143D9C5" w14:textId="77777777" w:rsidR="00F7796A" w:rsidRDefault="00F7796A" w:rsidP="0088397D">
      <w:pPr>
        <w:tabs>
          <w:tab w:val="left" w:pos="6480"/>
        </w:tabs>
        <w:spacing w:line="240" w:lineRule="atLeast"/>
        <w:ind w:left="231" w:hanging="231"/>
      </w:pPr>
      <w:r>
        <w:t>CUNY Postdoctoral Distinguished Travel Award, $1500, June 2017</w:t>
      </w:r>
    </w:p>
    <w:p w14:paraId="13061AA2" w14:textId="77777777" w:rsidR="00C866BD" w:rsidRDefault="00C866BD" w:rsidP="0088397D">
      <w:pPr>
        <w:tabs>
          <w:tab w:val="left" w:pos="6480"/>
        </w:tabs>
        <w:spacing w:line="240" w:lineRule="atLeast"/>
        <w:ind w:left="231" w:hanging="231"/>
      </w:pPr>
      <w:r>
        <w:t>Science and Resilience Institute of Jamaica Bay Fellowship, $10000, June 2016</w:t>
      </w:r>
    </w:p>
    <w:p w14:paraId="6C3877F0" w14:textId="77777777" w:rsidR="003E081A" w:rsidRPr="00053537" w:rsidRDefault="003E081A" w:rsidP="0088397D">
      <w:pPr>
        <w:tabs>
          <w:tab w:val="left" w:pos="6480"/>
        </w:tabs>
        <w:spacing w:line="240" w:lineRule="atLeast"/>
        <w:ind w:left="231" w:hanging="231"/>
      </w:pPr>
      <w:r w:rsidRPr="00053537">
        <w:t>NSF Travel Award to attend International Meeting of the Royal Society</w:t>
      </w:r>
      <w:r w:rsidR="00C866BD">
        <w:t>, $5000</w:t>
      </w:r>
      <w:r w:rsidRPr="00053537">
        <w:t>, June 2015</w:t>
      </w:r>
    </w:p>
    <w:p w14:paraId="4D5E3024" w14:textId="77777777" w:rsidR="00641956" w:rsidRPr="00053537" w:rsidRDefault="00641956" w:rsidP="0088397D">
      <w:pPr>
        <w:tabs>
          <w:tab w:val="left" w:pos="6480"/>
        </w:tabs>
        <w:spacing w:line="240" w:lineRule="atLeast"/>
        <w:ind w:left="231" w:hanging="231"/>
      </w:pPr>
      <w:r w:rsidRPr="00053537">
        <w:t>Cedar Brook Award for Best Student Presentation, March 2014</w:t>
      </w:r>
    </w:p>
    <w:p w14:paraId="3169BBF5" w14:textId="77777777" w:rsidR="00641956" w:rsidRPr="00053537" w:rsidRDefault="00641956" w:rsidP="0088397D">
      <w:pPr>
        <w:tabs>
          <w:tab w:val="left" w:pos="6480"/>
        </w:tabs>
        <w:spacing w:line="240" w:lineRule="atLeast"/>
        <w:ind w:left="231" w:hanging="231"/>
      </w:pPr>
      <w:r w:rsidRPr="00053537">
        <w:t xml:space="preserve">Slobodkin Award for Research in Ecology, </w:t>
      </w:r>
      <w:r w:rsidR="002B68A5">
        <w:t xml:space="preserve">$700, </w:t>
      </w:r>
      <w:r w:rsidRPr="00053537">
        <w:t>March 2014</w:t>
      </w:r>
    </w:p>
    <w:p w14:paraId="405C688A" w14:textId="77777777" w:rsidR="00641956" w:rsidRPr="00053537" w:rsidRDefault="00641956" w:rsidP="0088397D">
      <w:pPr>
        <w:tabs>
          <w:tab w:val="left" w:pos="6480"/>
        </w:tabs>
        <w:spacing w:line="240" w:lineRule="atLeast"/>
        <w:ind w:left="231" w:hanging="231"/>
      </w:pPr>
      <w:r w:rsidRPr="00053537">
        <w:t>Outstanding Department Service Award, March 2014</w:t>
      </w:r>
    </w:p>
    <w:p w14:paraId="34235B5D" w14:textId="77777777" w:rsidR="006C7E10" w:rsidRPr="00053537" w:rsidRDefault="006C7E10" w:rsidP="0088397D">
      <w:pPr>
        <w:tabs>
          <w:tab w:val="left" w:pos="6480"/>
        </w:tabs>
        <w:spacing w:line="240" w:lineRule="atLeast"/>
        <w:ind w:left="231" w:hanging="231"/>
      </w:pPr>
      <w:r w:rsidRPr="00053537">
        <w:t>New York SeaGrant Scholar</w:t>
      </w:r>
      <w:r w:rsidR="00CB75F7">
        <w:t xml:space="preserve"> Fellowship</w:t>
      </w:r>
      <w:r w:rsidRPr="00053537">
        <w:t>,</w:t>
      </w:r>
      <w:r w:rsidR="00C866BD">
        <w:t xml:space="preserve"> $26000,</w:t>
      </w:r>
      <w:r w:rsidRPr="00053537">
        <w:t xml:space="preserve"> February 2012</w:t>
      </w:r>
    </w:p>
    <w:p w14:paraId="4B74C179" w14:textId="77777777" w:rsidR="006C7E10" w:rsidRPr="00053537" w:rsidRDefault="006C7E10" w:rsidP="0088397D">
      <w:pPr>
        <w:tabs>
          <w:tab w:val="left" w:pos="6480"/>
        </w:tabs>
        <w:spacing w:line="240" w:lineRule="atLeast"/>
        <w:ind w:left="231" w:hanging="231"/>
      </w:pPr>
      <w:r w:rsidRPr="00053537">
        <w:t xml:space="preserve">Hudson River Foundation Graduate Fellowship, </w:t>
      </w:r>
      <w:r w:rsidR="00C866BD">
        <w:t xml:space="preserve">$15000, </w:t>
      </w:r>
      <w:r w:rsidRPr="00053537">
        <w:t>July 2011</w:t>
      </w:r>
    </w:p>
    <w:p w14:paraId="592F0BC2" w14:textId="77777777" w:rsidR="006C7E10" w:rsidRPr="00053537" w:rsidRDefault="006C7E10" w:rsidP="0088397D">
      <w:pPr>
        <w:tabs>
          <w:tab w:val="left" w:pos="6480"/>
        </w:tabs>
        <w:spacing w:line="240" w:lineRule="atLeast"/>
        <w:ind w:left="231" w:hanging="231"/>
      </w:pPr>
      <w:r w:rsidRPr="00053537">
        <w:t>National Science Foundation Graduate Fellowship, Honorable Mention, May 2010</w:t>
      </w:r>
    </w:p>
    <w:p w14:paraId="7CE2F248" w14:textId="77777777" w:rsidR="006C7E10" w:rsidRPr="00053537" w:rsidRDefault="006C7E10" w:rsidP="00EA4F20">
      <w:pPr>
        <w:tabs>
          <w:tab w:val="left" w:pos="6480"/>
        </w:tabs>
        <w:spacing w:line="240" w:lineRule="atLeast"/>
        <w:ind w:left="231" w:hanging="231"/>
      </w:pPr>
      <w:r w:rsidRPr="00053537">
        <w:t>Tibor T. Polgar Fellowship, Hudson River Foundation,</w:t>
      </w:r>
      <w:r w:rsidR="002B68A5">
        <w:t xml:space="preserve"> $4800,</w:t>
      </w:r>
      <w:r w:rsidRPr="00053537">
        <w:t xml:space="preserve"> April 2010</w:t>
      </w:r>
    </w:p>
    <w:p w14:paraId="2975A812" w14:textId="77777777" w:rsidR="00844953" w:rsidRDefault="006C7E10" w:rsidP="00844953">
      <w:pPr>
        <w:tabs>
          <w:tab w:val="left" w:pos="6480"/>
        </w:tabs>
        <w:spacing w:line="240" w:lineRule="atLeast"/>
        <w:ind w:left="231" w:hanging="231"/>
      </w:pPr>
      <w:r w:rsidRPr="00053537">
        <w:t>Robert R. Sokal Award for Research in Statistical Biology,</w:t>
      </w:r>
      <w:r w:rsidR="002B68A5">
        <w:t xml:space="preserve"> $500,</w:t>
      </w:r>
      <w:r w:rsidRPr="00053537">
        <w:t xml:space="preserve"> February 2010</w:t>
      </w:r>
    </w:p>
    <w:p w14:paraId="21BD9461" w14:textId="77777777" w:rsidR="00844953" w:rsidRDefault="00844953" w:rsidP="00844953">
      <w:pPr>
        <w:tabs>
          <w:tab w:val="left" w:pos="6480"/>
        </w:tabs>
        <w:spacing w:line="240" w:lineRule="atLeast"/>
        <w:ind w:left="231" w:hanging="231"/>
      </w:pPr>
    </w:p>
    <w:p w14:paraId="00F21EEA" w14:textId="77777777" w:rsidR="002B68A5" w:rsidRPr="00053537" w:rsidRDefault="002B68A5" w:rsidP="00844953">
      <w:pPr>
        <w:tabs>
          <w:tab w:val="left" w:pos="6480"/>
        </w:tabs>
        <w:spacing w:line="240" w:lineRule="atLeast"/>
        <w:ind w:left="231" w:hanging="231"/>
        <w:rPr>
          <w:b/>
        </w:rPr>
      </w:pPr>
      <w:r w:rsidRPr="00053537">
        <w:rPr>
          <w:b/>
        </w:rPr>
        <w:t>Society Memberships</w:t>
      </w:r>
      <w:r w:rsidRPr="00053537">
        <w:rPr>
          <w:b/>
        </w:rPr>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country-region">
        <w:smartTag w:uri="urn:schemas-microsoft-com:office:smarttags" w:element="place">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3ED25CBA" w14:textId="77777777" w:rsidR="00844953" w:rsidRPr="00053537" w:rsidRDefault="00844953" w:rsidP="00A863E8">
      <w:pPr>
        <w:tabs>
          <w:tab w:val="left" w:pos="6480"/>
        </w:tabs>
        <w:spacing w:line="240" w:lineRule="atLeast"/>
      </w:pPr>
      <w:r>
        <w:t>Society of Wetland Scientists, Fall 2017-Current</w:t>
      </w:r>
    </w:p>
    <w:p w14:paraId="273C1141" w14:textId="77777777" w:rsidR="004F43ED" w:rsidRDefault="004F43ED" w:rsidP="00CD0439">
      <w:pPr>
        <w:tabs>
          <w:tab w:val="left" w:pos="6480"/>
        </w:tabs>
        <w:spacing w:line="240" w:lineRule="atLeast"/>
        <w:rPr>
          <w:b/>
        </w:rPr>
      </w:pPr>
    </w:p>
    <w:p w14:paraId="50A7F93D" w14:textId="77777777" w:rsidR="00CC2A8C" w:rsidRDefault="00CC2A8C">
      <w:pPr>
        <w:rPr>
          <w:b/>
        </w:rPr>
      </w:pPr>
      <w:r>
        <w:rPr>
          <w:b/>
        </w:rPr>
        <w:br w:type="page"/>
      </w:r>
    </w:p>
    <w:p w14:paraId="466EC19B" w14:textId="72A8CC06" w:rsidR="005A63A0" w:rsidRDefault="002B68A5" w:rsidP="00CD0439">
      <w:pPr>
        <w:tabs>
          <w:tab w:val="left" w:pos="6480"/>
        </w:tabs>
        <w:spacing w:line="240" w:lineRule="atLeast"/>
        <w:rPr>
          <w:b/>
        </w:rPr>
      </w:pPr>
      <w:r w:rsidRPr="00053537">
        <w:rPr>
          <w:b/>
        </w:rPr>
        <w:lastRenderedPageBreak/>
        <w:t>Professional Service</w:t>
      </w:r>
    </w:p>
    <w:p w14:paraId="22062CBB" w14:textId="77777777" w:rsidR="005A63A0" w:rsidRDefault="005A63A0" w:rsidP="00CD0439">
      <w:pPr>
        <w:tabs>
          <w:tab w:val="left" w:pos="6480"/>
        </w:tabs>
        <w:spacing w:line="240" w:lineRule="atLeast"/>
        <w:ind w:left="187" w:hanging="187"/>
        <w:rPr>
          <w:i/>
        </w:rPr>
      </w:pPr>
      <w:r w:rsidRPr="00053537">
        <w:t xml:space="preserve">Reviewed 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r w:rsidRPr="00814F34">
        <w:rPr>
          <w:i/>
        </w:rPr>
        <w:t>PeerJ</w:t>
      </w:r>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61EEB81B" w14:textId="77777777" w:rsidR="00810F87" w:rsidRPr="00810F87" w:rsidRDefault="00810F87" w:rsidP="00AD6141">
      <w:pPr>
        <w:tabs>
          <w:tab w:val="left" w:pos="6480"/>
        </w:tabs>
        <w:spacing w:after="120" w:line="240" w:lineRule="atLeast"/>
        <w:ind w:left="180" w:hanging="18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1E19CA2A" w14:textId="77777777" w:rsidR="00014379" w:rsidRDefault="00014379" w:rsidP="002B68A5">
      <w:pPr>
        <w:tabs>
          <w:tab w:val="left" w:pos="6480"/>
        </w:tabs>
        <w:spacing w:line="240" w:lineRule="atLeast"/>
        <w:rPr>
          <w:b/>
          <w:i/>
        </w:rPr>
      </w:pPr>
    </w:p>
    <w:p w14:paraId="5E6D6561" w14:textId="77777777" w:rsidR="002B68A5" w:rsidRPr="005A63A0" w:rsidRDefault="005A63A0" w:rsidP="002B68A5">
      <w:pPr>
        <w:tabs>
          <w:tab w:val="left" w:pos="6480"/>
        </w:tabs>
        <w:spacing w:line="240" w:lineRule="atLeast"/>
        <w:rPr>
          <w:b/>
          <w:i/>
        </w:rPr>
      </w:pPr>
      <w:r w:rsidRPr="005A63A0">
        <w:rPr>
          <w:b/>
          <w:i/>
        </w:rPr>
        <w:t>SUNY Plattsburgh</w:t>
      </w:r>
      <w:r w:rsidR="002B68A5" w:rsidRPr="005A63A0">
        <w:rPr>
          <w:b/>
          <w:i/>
        </w:rPr>
        <w:tab/>
      </w:r>
    </w:p>
    <w:p w14:paraId="25D715F4" w14:textId="77777777" w:rsidR="005A63A0" w:rsidRDefault="005A63A0" w:rsidP="00F45AFF">
      <w:pPr>
        <w:tabs>
          <w:tab w:val="left" w:pos="6480"/>
        </w:tabs>
        <w:spacing w:line="240" w:lineRule="atLeast"/>
        <w:ind w:left="180" w:hanging="18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4771F1B4" w14:textId="77777777" w:rsidR="005A63A0" w:rsidRDefault="005A63A0" w:rsidP="00F45AFF">
      <w:pPr>
        <w:tabs>
          <w:tab w:val="left" w:pos="6480"/>
        </w:tabs>
        <w:spacing w:line="240" w:lineRule="atLeast"/>
        <w:ind w:left="180" w:hanging="180"/>
      </w:pPr>
      <w:r>
        <w:t xml:space="preserve">Rugar Woods Committee, </w:t>
      </w:r>
      <w:r w:rsidR="00810F87">
        <w:t xml:space="preserve">Collaboration with CEES Faculty and Saranac River Trail Greenway Committee to improve educational displays in the Rugar Woods location on campus and to develop the site as a spur of the SRTG, </w:t>
      </w:r>
      <w:r>
        <w:t>Fall 2017-</w:t>
      </w:r>
      <w:r w:rsidR="00844953">
        <w:t>Current</w:t>
      </w:r>
    </w:p>
    <w:p w14:paraId="79526BD7" w14:textId="77777777" w:rsidR="00595C64" w:rsidRDefault="00814F34" w:rsidP="00810F87">
      <w:pPr>
        <w:tabs>
          <w:tab w:val="left" w:pos="6480"/>
        </w:tabs>
        <w:spacing w:line="240" w:lineRule="atLeast"/>
        <w:ind w:left="180" w:hanging="180"/>
      </w:pPr>
      <w:r>
        <w:t xml:space="preserve">Hiring Committee for </w:t>
      </w:r>
      <w:r w:rsidR="005A63A0">
        <w:t>Assistant Professor of Soil Science, Fall 2017-Spring 2018</w:t>
      </w:r>
    </w:p>
    <w:p w14:paraId="6A00150F" w14:textId="77777777" w:rsidR="00810F87" w:rsidRDefault="00595C64" w:rsidP="00810F87">
      <w:pPr>
        <w:tabs>
          <w:tab w:val="left" w:pos="6480"/>
        </w:tabs>
        <w:spacing w:line="240" w:lineRule="atLeast"/>
        <w:ind w:left="180" w:hanging="180"/>
      </w:pPr>
      <w:r>
        <w:t xml:space="preserve">Hiring Committee for Assistant Professor of Soil Science, </w:t>
      </w:r>
      <w:r w:rsidR="00464606">
        <w:t>Fall 2018-Spring 2019</w:t>
      </w:r>
    </w:p>
    <w:p w14:paraId="2034C754" w14:textId="77777777" w:rsidR="00B31CAA" w:rsidRDefault="00B31CAA" w:rsidP="00810F87">
      <w:pPr>
        <w:tabs>
          <w:tab w:val="left" w:pos="6480"/>
        </w:tabs>
        <w:spacing w:line="240" w:lineRule="atLeast"/>
        <w:ind w:left="180" w:hanging="180"/>
      </w:pPr>
      <w:r>
        <w:t>Committee to Revise Professional Science Masters Program, Spring 2019-Current</w:t>
      </w:r>
    </w:p>
    <w:p w14:paraId="23CFA40E" w14:textId="77777777" w:rsidR="004A75DB" w:rsidRDefault="004A75DB" w:rsidP="00810F87">
      <w:pPr>
        <w:tabs>
          <w:tab w:val="left" w:pos="6480"/>
        </w:tabs>
        <w:spacing w:line="240" w:lineRule="atLeast"/>
        <w:ind w:left="180" w:hanging="180"/>
      </w:pPr>
      <w:r>
        <w:t>Faculty Sponsor, Center for Earth and Environmental Science Undergraduate Research Showcase, Spring 2019</w:t>
      </w:r>
    </w:p>
    <w:p w14:paraId="6FD56BF3" w14:textId="77777777" w:rsidR="004A75DB" w:rsidRDefault="004A75DB" w:rsidP="004A75DB">
      <w:pPr>
        <w:tabs>
          <w:tab w:val="left" w:pos="6480"/>
        </w:tabs>
        <w:spacing w:line="240" w:lineRule="atLeast"/>
        <w:ind w:left="180" w:hanging="180"/>
      </w:pPr>
      <w:r>
        <w:t>Curriculum Committee, Fall 2019-Current</w:t>
      </w:r>
    </w:p>
    <w:p w14:paraId="699B3253" w14:textId="77777777" w:rsidR="002C52AB" w:rsidRDefault="002C52AB" w:rsidP="004A75DB">
      <w:pPr>
        <w:tabs>
          <w:tab w:val="left" w:pos="6480"/>
        </w:tabs>
        <w:spacing w:line="240" w:lineRule="atLeast"/>
        <w:ind w:left="180" w:hanging="180"/>
      </w:pPr>
      <w:r>
        <w:t>Recruitment and Retention Committee, Fall 2019-Current</w:t>
      </w:r>
    </w:p>
    <w:p w14:paraId="01E68D79" w14:textId="77777777" w:rsidR="00464606" w:rsidRDefault="00464606" w:rsidP="00810F87">
      <w:pPr>
        <w:tabs>
          <w:tab w:val="left" w:pos="6480"/>
        </w:tabs>
        <w:spacing w:line="240" w:lineRule="atLeast"/>
        <w:ind w:left="180" w:hanging="180"/>
      </w:pPr>
    </w:p>
    <w:p w14:paraId="04CDFCFA" w14:textId="77777777" w:rsidR="00814F34" w:rsidRDefault="00814F34" w:rsidP="00F45AFF">
      <w:pPr>
        <w:tabs>
          <w:tab w:val="left" w:pos="6480"/>
        </w:tabs>
        <w:spacing w:line="240" w:lineRule="atLeast"/>
        <w:ind w:left="180" w:hanging="180"/>
        <w:rPr>
          <w:b/>
          <w:i/>
        </w:rPr>
      </w:pPr>
      <w:r>
        <w:rPr>
          <w:b/>
          <w:i/>
        </w:rPr>
        <w:t>Baruch College CUNY</w:t>
      </w:r>
    </w:p>
    <w:p w14:paraId="6D6EC821" w14:textId="77777777" w:rsidR="00814F34" w:rsidRPr="00814F34" w:rsidRDefault="00814F34" w:rsidP="00AD6141">
      <w:pPr>
        <w:tabs>
          <w:tab w:val="left" w:pos="6480"/>
        </w:tabs>
        <w:spacing w:after="120" w:line="240" w:lineRule="atLeast"/>
        <w:ind w:left="180" w:hanging="180"/>
      </w:pPr>
      <w:r>
        <w:t>Supervised research projects for underserved high school students through Rockaway Waterfront Alliance and College Now programs, July 2015-August 2016</w:t>
      </w:r>
    </w:p>
    <w:p w14:paraId="4E008B7F" w14:textId="77777777" w:rsidR="00814F34" w:rsidRPr="00814F34" w:rsidRDefault="00814F34" w:rsidP="00F45AFF">
      <w:pPr>
        <w:tabs>
          <w:tab w:val="left" w:pos="6480"/>
        </w:tabs>
        <w:spacing w:line="240" w:lineRule="atLeast"/>
        <w:ind w:left="180" w:hanging="180"/>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8199D" w14:textId="77777777" w:rsidR="00957C13" w:rsidRDefault="00957C13">
      <w:r>
        <w:separator/>
      </w:r>
    </w:p>
  </w:endnote>
  <w:endnote w:type="continuationSeparator" w:id="0">
    <w:p w14:paraId="096AFDCD" w14:textId="77777777" w:rsidR="00957C13" w:rsidRDefault="0095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A1493" w14:textId="77777777" w:rsidR="00957C13" w:rsidRDefault="00957C13">
      <w:r>
        <w:separator/>
      </w:r>
    </w:p>
  </w:footnote>
  <w:footnote w:type="continuationSeparator" w:id="0">
    <w:p w14:paraId="5472E963" w14:textId="77777777" w:rsidR="00957C13" w:rsidRDefault="00957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2D"/>
    <w:rsid w:val="000026F3"/>
    <w:rsid w:val="0000443F"/>
    <w:rsid w:val="00005021"/>
    <w:rsid w:val="00014379"/>
    <w:rsid w:val="00021679"/>
    <w:rsid w:val="00024D1F"/>
    <w:rsid w:val="00037AB1"/>
    <w:rsid w:val="00053537"/>
    <w:rsid w:val="00060AD4"/>
    <w:rsid w:val="0007039B"/>
    <w:rsid w:val="00073AF7"/>
    <w:rsid w:val="00073FAF"/>
    <w:rsid w:val="0007645B"/>
    <w:rsid w:val="00084C2C"/>
    <w:rsid w:val="000853DE"/>
    <w:rsid w:val="00091389"/>
    <w:rsid w:val="00097D42"/>
    <w:rsid w:val="000A3E87"/>
    <w:rsid w:val="000C5123"/>
    <w:rsid w:val="000D36F3"/>
    <w:rsid w:val="000D43A1"/>
    <w:rsid w:val="000F6D18"/>
    <w:rsid w:val="000F781F"/>
    <w:rsid w:val="00107B2E"/>
    <w:rsid w:val="00115852"/>
    <w:rsid w:val="00156E86"/>
    <w:rsid w:val="0019474E"/>
    <w:rsid w:val="00197BD2"/>
    <w:rsid w:val="001B5870"/>
    <w:rsid w:val="001C1569"/>
    <w:rsid w:val="001C66F9"/>
    <w:rsid w:val="001C7372"/>
    <w:rsid w:val="001E2564"/>
    <w:rsid w:val="001E7CBF"/>
    <w:rsid w:val="00212ADA"/>
    <w:rsid w:val="002201A6"/>
    <w:rsid w:val="00233FD5"/>
    <w:rsid w:val="00237670"/>
    <w:rsid w:val="00237AD9"/>
    <w:rsid w:val="00242645"/>
    <w:rsid w:val="0026157C"/>
    <w:rsid w:val="00272EB7"/>
    <w:rsid w:val="002A4A2A"/>
    <w:rsid w:val="002B68A5"/>
    <w:rsid w:val="002C333F"/>
    <w:rsid w:val="002C3803"/>
    <w:rsid w:val="002C52AB"/>
    <w:rsid w:val="002D0485"/>
    <w:rsid w:val="002D67FC"/>
    <w:rsid w:val="002E2F90"/>
    <w:rsid w:val="002E42F0"/>
    <w:rsid w:val="003160DD"/>
    <w:rsid w:val="00325E3B"/>
    <w:rsid w:val="00326FDB"/>
    <w:rsid w:val="00334BDE"/>
    <w:rsid w:val="00336EA8"/>
    <w:rsid w:val="00360545"/>
    <w:rsid w:val="00364A62"/>
    <w:rsid w:val="003708EA"/>
    <w:rsid w:val="003763F8"/>
    <w:rsid w:val="003A0293"/>
    <w:rsid w:val="003B6B2F"/>
    <w:rsid w:val="003B7BEB"/>
    <w:rsid w:val="003C3EFB"/>
    <w:rsid w:val="003C489B"/>
    <w:rsid w:val="003C4F87"/>
    <w:rsid w:val="003C62D5"/>
    <w:rsid w:val="003E081A"/>
    <w:rsid w:val="003E5822"/>
    <w:rsid w:val="003F0365"/>
    <w:rsid w:val="003F1ECB"/>
    <w:rsid w:val="003F36CC"/>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A289F"/>
    <w:rsid w:val="004A75DB"/>
    <w:rsid w:val="004C6F5D"/>
    <w:rsid w:val="004D357B"/>
    <w:rsid w:val="004E588B"/>
    <w:rsid w:val="004F43ED"/>
    <w:rsid w:val="004F5CC4"/>
    <w:rsid w:val="00501B8C"/>
    <w:rsid w:val="00515F14"/>
    <w:rsid w:val="005273F8"/>
    <w:rsid w:val="0053370A"/>
    <w:rsid w:val="00540928"/>
    <w:rsid w:val="00541382"/>
    <w:rsid w:val="00541F4A"/>
    <w:rsid w:val="0056493C"/>
    <w:rsid w:val="00571046"/>
    <w:rsid w:val="00593ABE"/>
    <w:rsid w:val="005952A2"/>
    <w:rsid w:val="00595C64"/>
    <w:rsid w:val="005A63A0"/>
    <w:rsid w:val="005D0994"/>
    <w:rsid w:val="005E5E32"/>
    <w:rsid w:val="005F6AD0"/>
    <w:rsid w:val="006051FE"/>
    <w:rsid w:val="00607ABB"/>
    <w:rsid w:val="0061282E"/>
    <w:rsid w:val="0062658D"/>
    <w:rsid w:val="00630E80"/>
    <w:rsid w:val="006350BA"/>
    <w:rsid w:val="00640F56"/>
    <w:rsid w:val="00641956"/>
    <w:rsid w:val="00663C47"/>
    <w:rsid w:val="00686B0F"/>
    <w:rsid w:val="006A6311"/>
    <w:rsid w:val="006B2FC3"/>
    <w:rsid w:val="006B48A6"/>
    <w:rsid w:val="006C1B68"/>
    <w:rsid w:val="006C7E10"/>
    <w:rsid w:val="006E0486"/>
    <w:rsid w:val="0072122C"/>
    <w:rsid w:val="00732640"/>
    <w:rsid w:val="00752AE0"/>
    <w:rsid w:val="00756E07"/>
    <w:rsid w:val="00757783"/>
    <w:rsid w:val="00766D42"/>
    <w:rsid w:val="00785749"/>
    <w:rsid w:val="007C0E76"/>
    <w:rsid w:val="007C44F3"/>
    <w:rsid w:val="007C7BEA"/>
    <w:rsid w:val="007E588C"/>
    <w:rsid w:val="007E675A"/>
    <w:rsid w:val="00810F87"/>
    <w:rsid w:val="00813E1A"/>
    <w:rsid w:val="00814F34"/>
    <w:rsid w:val="00815054"/>
    <w:rsid w:val="00831DDE"/>
    <w:rsid w:val="00844953"/>
    <w:rsid w:val="00853D68"/>
    <w:rsid w:val="008745BF"/>
    <w:rsid w:val="00880E2B"/>
    <w:rsid w:val="008838E4"/>
    <w:rsid w:val="0088397D"/>
    <w:rsid w:val="00884A36"/>
    <w:rsid w:val="00893644"/>
    <w:rsid w:val="008B2DE9"/>
    <w:rsid w:val="008B539A"/>
    <w:rsid w:val="008B7A9B"/>
    <w:rsid w:val="008D3EE0"/>
    <w:rsid w:val="008F4956"/>
    <w:rsid w:val="00900D3B"/>
    <w:rsid w:val="00902014"/>
    <w:rsid w:val="00907A94"/>
    <w:rsid w:val="009135DF"/>
    <w:rsid w:val="0093347B"/>
    <w:rsid w:val="00937640"/>
    <w:rsid w:val="00957C13"/>
    <w:rsid w:val="00961206"/>
    <w:rsid w:val="00981732"/>
    <w:rsid w:val="00981EE1"/>
    <w:rsid w:val="00990A5F"/>
    <w:rsid w:val="00994ADC"/>
    <w:rsid w:val="009A0E21"/>
    <w:rsid w:val="009B5902"/>
    <w:rsid w:val="009C1B57"/>
    <w:rsid w:val="009D29FA"/>
    <w:rsid w:val="009D5BB7"/>
    <w:rsid w:val="00A05A2A"/>
    <w:rsid w:val="00A12DC9"/>
    <w:rsid w:val="00A145CF"/>
    <w:rsid w:val="00A2054E"/>
    <w:rsid w:val="00A42234"/>
    <w:rsid w:val="00A5227A"/>
    <w:rsid w:val="00A54C12"/>
    <w:rsid w:val="00A67C1A"/>
    <w:rsid w:val="00A760DC"/>
    <w:rsid w:val="00A768BD"/>
    <w:rsid w:val="00A81C79"/>
    <w:rsid w:val="00A863E8"/>
    <w:rsid w:val="00A93E61"/>
    <w:rsid w:val="00AA63A9"/>
    <w:rsid w:val="00AB43F8"/>
    <w:rsid w:val="00AB4E56"/>
    <w:rsid w:val="00AC47F4"/>
    <w:rsid w:val="00AD15D4"/>
    <w:rsid w:val="00AD6141"/>
    <w:rsid w:val="00AF0DC9"/>
    <w:rsid w:val="00B01248"/>
    <w:rsid w:val="00B10074"/>
    <w:rsid w:val="00B237BF"/>
    <w:rsid w:val="00B271AE"/>
    <w:rsid w:val="00B31CAA"/>
    <w:rsid w:val="00B37F32"/>
    <w:rsid w:val="00B4533B"/>
    <w:rsid w:val="00B57214"/>
    <w:rsid w:val="00B61BC3"/>
    <w:rsid w:val="00B71322"/>
    <w:rsid w:val="00B7722C"/>
    <w:rsid w:val="00B856B8"/>
    <w:rsid w:val="00B85833"/>
    <w:rsid w:val="00BD35FA"/>
    <w:rsid w:val="00BE6260"/>
    <w:rsid w:val="00BF3336"/>
    <w:rsid w:val="00BF4136"/>
    <w:rsid w:val="00C012A6"/>
    <w:rsid w:val="00C344FF"/>
    <w:rsid w:val="00C34769"/>
    <w:rsid w:val="00C377AC"/>
    <w:rsid w:val="00C44A61"/>
    <w:rsid w:val="00C51825"/>
    <w:rsid w:val="00C543A8"/>
    <w:rsid w:val="00C55DFD"/>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56D94"/>
    <w:rsid w:val="00D70247"/>
    <w:rsid w:val="00D742D5"/>
    <w:rsid w:val="00D829AF"/>
    <w:rsid w:val="00DA36F2"/>
    <w:rsid w:val="00DC2043"/>
    <w:rsid w:val="00DC21DF"/>
    <w:rsid w:val="00DC551A"/>
    <w:rsid w:val="00DD2C29"/>
    <w:rsid w:val="00DE49EE"/>
    <w:rsid w:val="00E12F6F"/>
    <w:rsid w:val="00E13C2B"/>
    <w:rsid w:val="00E35EB0"/>
    <w:rsid w:val="00E47F3A"/>
    <w:rsid w:val="00E613C3"/>
    <w:rsid w:val="00E865AB"/>
    <w:rsid w:val="00E94EDC"/>
    <w:rsid w:val="00EA085C"/>
    <w:rsid w:val="00EA4F20"/>
    <w:rsid w:val="00EE2A9B"/>
    <w:rsid w:val="00F04F20"/>
    <w:rsid w:val="00F05E40"/>
    <w:rsid w:val="00F26661"/>
    <w:rsid w:val="00F35BE4"/>
    <w:rsid w:val="00F37332"/>
    <w:rsid w:val="00F45AFF"/>
    <w:rsid w:val="00F460E9"/>
    <w:rsid w:val="00F51A69"/>
    <w:rsid w:val="00F54E4C"/>
    <w:rsid w:val="00F7796A"/>
    <w:rsid w:val="00F81CAE"/>
    <w:rsid w:val="00F90B96"/>
    <w:rsid w:val="00F91394"/>
    <w:rsid w:val="00FA3508"/>
    <w:rsid w:val="00FA429D"/>
    <w:rsid w:val="00FC21E0"/>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F633331B-8F49-4945-8663-B482BD59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8</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27766</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9</cp:revision>
  <cp:lastPrinted>2020-06-04T22:39:00Z</cp:lastPrinted>
  <dcterms:created xsi:type="dcterms:W3CDTF">2020-01-22T20:48:00Z</dcterms:created>
  <dcterms:modified xsi:type="dcterms:W3CDTF">2020-06-04T22:39:00Z</dcterms:modified>
</cp:coreProperties>
</file>