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1. In what modes should the PdfFileReader() and PdfFileWriter() File objects will be opened?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(rb) mode as second command after open()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write-binary (wb) mode respectively as second command after open()</w:t>
      </w:r>
    </w:p>
    <w:p w:rsidR="00000000" w:rsidDel="00000000" w:rsidP="00000000" w:rsidRDefault="00000000" w:rsidRPr="00000000" w14:paraId="00000004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60" w:before="6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PdfFileReader.getPage(4)</w:t>
      </w:r>
    </w:p>
    <w:p w:rsidR="00000000" w:rsidDel="00000000" w:rsidP="00000000" w:rsidRDefault="00000000" w:rsidRPr="00000000" w14:paraId="00000006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60" w:before="6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PdfFileReader.numPages()</w:t>
      </w:r>
    </w:p>
    <w:p w:rsidR="00000000" w:rsidDel="00000000" w:rsidP="00000000" w:rsidRDefault="00000000" w:rsidRPr="00000000" w14:paraId="00000008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60" w:before="6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PdfFileReader.decrypt(‘swordfish’)</w:t>
      </w:r>
    </w:p>
    <w:p w:rsidR="00000000" w:rsidDel="00000000" w:rsidP="00000000" w:rsidRDefault="00000000" w:rsidRPr="00000000" w14:paraId="0000000A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pageObj.rotateClockwise() and pageObj.rotateCounterClockwise()</w:t>
      </w:r>
    </w:p>
    <w:p w:rsidR="00000000" w:rsidDel="00000000" w:rsidP="00000000" w:rsidRDefault="00000000" w:rsidRPr="00000000" w14:paraId="0000000C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object identifies paragraphs, contain list of run objects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objects have text attribute, contain text of that particular paragraph run.</w:t>
      </w:r>
    </w:p>
    <w:p w:rsidR="00000000" w:rsidDel="00000000" w:rsidP="00000000" w:rsidRDefault="00000000" w:rsidRPr="00000000" w14:paraId="0000000F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object.paragraphs()</w:t>
      </w:r>
    </w:p>
    <w:p w:rsidR="00000000" w:rsidDel="00000000" w:rsidP="00000000" w:rsidRDefault="00000000" w:rsidRPr="00000000" w14:paraId="00000011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object</w:t>
      </w:r>
    </w:p>
    <w:p w:rsidR="00000000" w:rsidDel="00000000" w:rsidP="00000000" w:rsidRDefault="00000000" w:rsidRPr="00000000" w14:paraId="00000013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makes run object bold, False make not bolded and None make run object to use style’s bold setting</w:t>
      </w:r>
    </w:p>
    <w:p w:rsidR="00000000" w:rsidDel="00000000" w:rsidP="00000000" w:rsidRDefault="00000000" w:rsidRPr="00000000" w14:paraId="00000015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docx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 = docx.Document()</w:t>
      </w:r>
    </w:p>
    <w:p w:rsidR="00000000" w:rsidDel="00000000" w:rsidP="00000000" w:rsidRDefault="00000000" w:rsidRPr="00000000" w14:paraId="00000018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60" w:before="6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import docx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60" w:before="6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doc = docx.Document()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doc.add_paragraph('Hello, there!' )</w:t>
      </w:r>
    </w:p>
    <w:p w:rsidR="00000000" w:rsidDel="00000000" w:rsidP="00000000" w:rsidRDefault="00000000" w:rsidRPr="00000000" w14:paraId="0000001C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60" w:before="6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to 4 </w:t>
      </w:r>
    </w:p>
    <w:p w:rsidR="00000000" w:rsidDel="00000000" w:rsidP="00000000" w:rsidRDefault="00000000" w:rsidRPr="00000000" w14:paraId="0000001E">
      <w:pPr>
        <w:spacing w:after="60" w:before="60" w:line="259.20000000000005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7QdjSHHTUdNpqxMNSwffz4NP9g==">AMUW2mU2iX/DYBewIowUqbGC0K4AhX3zonq4ycj7ag2gpeiY+OWM5hhvVcIv7arv6OADmsVRbZxV3nqekQpqElOnAWGPwFeA7ShheMuuivo/EWxjhE5SWQ4=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