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1 INTERNSHIP TASK</w:t>
      </w:r>
    </w:p>
    <w:p>
      <w:pPr>
        <w:jc w:val="center"/>
      </w:pPr>
      <w:r>
        <w:rPr>
          <w:b/>
          <w:sz w:val="48"/>
        </w:rPr>
        <w:t>Project Planning &amp; Requirements Analysis</w:t>
      </w:r>
    </w:p>
    <w:p>
      <w:pPr>
        <w:jc w:val="center"/>
      </w:pPr>
      <w:r>
        <w:rPr>
          <w:sz w:val="26"/>
        </w:rPr>
        <w:t>Hypothetical Project: CampusConnect — Student Academic &amp; Service Management System</w:t>
      </w:r>
    </w:p>
    <w:p/>
    <w:p>
      <w:pPr>
        <w:jc w:val="center"/>
      </w:pPr>
      <w:r>
        <w:rPr>
          <w:b/>
        </w:rPr>
        <w:t>Prepared for: Junior Software Developer Internship</w:t>
        <w:br/>
      </w:r>
      <w:r>
        <w:t>Document Type: Project Planning &amp; Requirements Analysis</w:t>
        <w:br/>
      </w:r>
      <w:r>
        <w:t>Version: 1.0 | Date: 5 October 2026</w:t>
      </w:r>
    </w:p>
    <w:p>
      <w:r>
        <w:br w:type="page"/>
      </w:r>
    </w:p>
    <w:p>
      <w:pPr>
        <w:pStyle w:val="Heading1"/>
      </w:pPr>
      <w:r>
        <w:t>1. Executive Summary</w:t>
      </w:r>
    </w:p>
    <w:p>
      <w:r>
        <w:t>This document presents a detailed project planning and requirements analysis for CampusConnect, a hypothetical web-based Student Academic &amp; Service Management System. The purpose of the system is to bring common student services—academic announcements, class schedules, assignment tracking, attendance visibility, service requests, and notifications—into one secure platform. The project is designed as an internship-level software development exercise and demonstrates how a software team can move from an initial business problem to clear requirements, a controlled scope, an achievable timeline, measurable milestones, and risk-management actions.</w:t>
      </w:r>
    </w:p>
    <w:p>
      <w:r>
        <w:t>The planning approach combines stakeholder interviews, questionnaires, observation, document review, user stories, use cases, acceptance criteria, and requirements prioritization. The project will use a phased software development lifecycle with requirements, design, development, testing, deployment, and review activities. The expected result is a maintainable minimum viable product (MVP) that can later be expanded with advanced analytics, mobile applications, integrations, and automation.</w:t>
      </w:r>
    </w:p>
    <w:p>
      <w:pPr>
        <w:pStyle w:val="Heading1"/>
      </w:pPr>
      <w:r>
        <w:t>2. Project Overview</w:t>
      </w:r>
    </w:p>
    <w:p>
      <w:pPr>
        <w:pStyle w:val="Heading2"/>
      </w:pPr>
      <w:r>
        <w:t>2.1 Project Idea</w:t>
      </w:r>
    </w:p>
    <w:p>
      <w:r>
        <w:t>CampusConnect is a responsive web application for students, faculty, and administrators. Students can view their timetable, receive announcements, track assignments, monitor attendance information, and submit service requests. Faculty can publish announcements, manage assignment information, and respond to student requests. Administrators manage users, roles, academic data, and system-level reports.</w:t>
      </w:r>
    </w:p>
    <w:p>
      <w:pPr>
        <w:pStyle w:val="Heading2"/>
      </w:pPr>
      <w:r>
        <w:t>2.2 Problem Statement</w:t>
      </w:r>
    </w:p>
    <w:p>
      <w:r>
        <w:t>In many educational environments, important information is distributed across notice boards, email, messaging groups, spreadsheets, and separate portals. This fragmentation can cause missed deadlines, duplicate work, slow service responses, and difficulty locating current information. CampusConnect addresses this problem by providing a single role-based platform and a consistent source of information.</w:t>
      </w:r>
    </w:p>
    <w:p>
      <w:pPr>
        <w:pStyle w:val="Heading2"/>
      </w:pPr>
      <w:r>
        <w:t>2.3 Target Audience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Stakeholder</w:t>
            </w:r>
          </w:p>
        </w:tc>
        <w:tc>
          <w:tcPr>
            <w:tcW w:type="dxa" w:w="3360"/>
            <w:vAlign w:val="center"/>
            <w:shd w:fill="D9EAF7"/>
          </w:tcPr>
          <w:p>
            <w:r/>
            <w:r>
              <w:rPr>
                <w:b/>
                <w:sz w:val="19"/>
              </w:rPr>
              <w:t>Needs</w:t>
            </w:r>
          </w:p>
        </w:tc>
        <w:tc>
          <w:tcPr>
            <w:tcW w:type="dxa" w:w="3360"/>
            <w:vAlign w:val="center"/>
            <w:shd w:fill="D9EAF7"/>
          </w:tcPr>
          <w:p>
            <w:r/>
            <w:r>
              <w:rPr>
                <w:b/>
                <w:sz w:val="19"/>
              </w:rPr>
              <w:t>Expected Value</w:t>
            </w:r>
          </w:p>
        </w:tc>
      </w:tr>
      <w:tr>
        <w:tc>
          <w:tcPr>
            <w:tcW w:type="dxa" w:w="3360"/>
            <w:vAlign w:val="center"/>
          </w:tcPr>
          <w:p>
            <w:r/>
            <w:r>
              <w:rPr>
                <w:b w:val="0"/>
                <w:sz w:val="19"/>
              </w:rPr>
              <w:t>Students</w:t>
            </w:r>
          </w:p>
        </w:tc>
        <w:tc>
          <w:tcPr>
            <w:tcW w:type="dxa" w:w="3360"/>
            <w:vAlign w:val="center"/>
          </w:tcPr>
          <w:p>
            <w:r/>
            <w:r>
              <w:rPr>
                <w:b w:val="0"/>
                <w:sz w:val="19"/>
              </w:rPr>
              <w:t>Schedules, announcements, assignments, requests</w:t>
            </w:r>
          </w:p>
        </w:tc>
        <w:tc>
          <w:tcPr>
            <w:tcW w:type="dxa" w:w="3360"/>
            <w:vAlign w:val="center"/>
          </w:tcPr>
          <w:p>
            <w:r/>
            <w:r>
              <w:rPr>
                <w:b w:val="0"/>
                <w:sz w:val="19"/>
              </w:rPr>
              <w:t>Convenience and timely information</w:t>
            </w:r>
          </w:p>
        </w:tc>
      </w:tr>
      <w:tr>
        <w:tc>
          <w:tcPr>
            <w:tcW w:type="dxa" w:w="3360"/>
            <w:vAlign w:val="center"/>
          </w:tcPr>
          <w:p>
            <w:r/>
            <w:r>
              <w:rPr>
                <w:b w:val="0"/>
                <w:sz w:val="19"/>
              </w:rPr>
              <w:t>Faculty</w:t>
            </w:r>
          </w:p>
        </w:tc>
        <w:tc>
          <w:tcPr>
            <w:tcW w:type="dxa" w:w="3360"/>
            <w:vAlign w:val="center"/>
          </w:tcPr>
          <w:p>
            <w:r/>
            <w:r>
              <w:rPr>
                <w:b w:val="0"/>
                <w:sz w:val="19"/>
              </w:rPr>
              <w:t>Publish academic information and manage requests</w:t>
            </w:r>
          </w:p>
        </w:tc>
        <w:tc>
          <w:tcPr>
            <w:tcW w:type="dxa" w:w="3360"/>
            <w:vAlign w:val="center"/>
          </w:tcPr>
          <w:p>
            <w:r/>
            <w:r>
              <w:rPr>
                <w:b w:val="0"/>
                <w:sz w:val="19"/>
              </w:rPr>
              <w:t>Less repetitive communication</w:t>
            </w:r>
          </w:p>
        </w:tc>
      </w:tr>
      <w:tr>
        <w:tc>
          <w:tcPr>
            <w:tcW w:type="dxa" w:w="3360"/>
            <w:vAlign w:val="center"/>
          </w:tcPr>
          <w:p>
            <w:r/>
            <w:r>
              <w:rPr>
                <w:b w:val="0"/>
                <w:sz w:val="19"/>
              </w:rPr>
              <w:t>Administrators</w:t>
            </w:r>
          </w:p>
        </w:tc>
        <w:tc>
          <w:tcPr>
            <w:tcW w:type="dxa" w:w="3360"/>
            <w:vAlign w:val="center"/>
          </w:tcPr>
          <w:p>
            <w:r/>
            <w:r>
              <w:rPr>
                <w:b w:val="0"/>
                <w:sz w:val="19"/>
              </w:rPr>
              <w:t>User management, reports, oversight</w:t>
            </w:r>
          </w:p>
        </w:tc>
        <w:tc>
          <w:tcPr>
            <w:tcW w:type="dxa" w:w="3360"/>
            <w:vAlign w:val="center"/>
          </w:tcPr>
          <w:p>
            <w:r/>
            <w:r>
              <w:rPr>
                <w:b w:val="0"/>
                <w:sz w:val="19"/>
              </w:rPr>
              <w:t>Centralized control and visibility</w:t>
            </w:r>
          </w:p>
        </w:tc>
      </w:tr>
      <w:tr>
        <w:tc>
          <w:tcPr>
            <w:tcW w:type="dxa" w:w="3360"/>
            <w:vAlign w:val="center"/>
          </w:tcPr>
          <w:p>
            <w:r/>
            <w:r>
              <w:rPr>
                <w:b w:val="0"/>
                <w:sz w:val="19"/>
              </w:rPr>
              <w:t>Management</w:t>
            </w:r>
          </w:p>
        </w:tc>
        <w:tc>
          <w:tcPr>
            <w:tcW w:type="dxa" w:w="3360"/>
            <w:vAlign w:val="center"/>
          </w:tcPr>
          <w:p>
            <w:r/>
            <w:r>
              <w:rPr>
                <w:b w:val="0"/>
                <w:sz w:val="19"/>
              </w:rPr>
              <w:t>High-level service and usage information</w:t>
            </w:r>
          </w:p>
        </w:tc>
        <w:tc>
          <w:tcPr>
            <w:tcW w:type="dxa" w:w="3360"/>
            <w:vAlign w:val="center"/>
          </w:tcPr>
          <w:p>
            <w:r/>
            <w:r>
              <w:rPr>
                <w:b w:val="0"/>
                <w:sz w:val="19"/>
              </w:rPr>
              <w:t>Better operational decisions</w:t>
            </w:r>
          </w:p>
        </w:tc>
      </w:tr>
    </w:tbl>
    <w:p/>
    <w:p>
      <w:pPr>
        <w:pStyle w:val="Heading2"/>
      </w:pPr>
      <w:r>
        <w:t>2.4 Business Use Cases</w:t>
      </w:r>
    </w:p>
    <w:p>
      <w:pPr>
        <w:pStyle w:val="ListBullet"/>
      </w:pPr>
      <w:r>
        <w:t>A student checks the current timetable before attending class.</w:t>
      </w:r>
    </w:p>
    <w:p>
      <w:pPr>
        <w:pStyle w:val="ListBullet"/>
      </w:pPr>
      <w:r>
        <w:t>A faculty member publishes an assignment with a deadline and instructions.</w:t>
      </w:r>
    </w:p>
    <w:p>
      <w:pPr>
        <w:pStyle w:val="ListBullet"/>
      </w:pPr>
      <w:r>
        <w:t>The system sends an in-app notification when an important announcement is published.</w:t>
      </w:r>
    </w:p>
    <w:p>
      <w:pPr>
        <w:pStyle w:val="ListBullet"/>
      </w:pPr>
      <w:r>
        <w:t>A student submits a service request and tracks its status from submitted to resolved.</w:t>
      </w:r>
    </w:p>
    <w:p>
      <w:pPr>
        <w:pStyle w:val="ListBullet"/>
      </w:pPr>
      <w:r>
        <w:t>An administrator creates or disables accounts and assigns appropriate roles.</w:t>
      </w:r>
    </w:p>
    <w:p>
      <w:pPr>
        <w:pStyle w:val="ListBullet"/>
      </w:pPr>
      <w:r>
        <w:t>Management reviews basic reports such as active users, request volumes, and resolution status.</w:t>
      </w:r>
    </w:p>
    <w:p>
      <w:pPr>
        <w:pStyle w:val="Heading1"/>
      </w:pPr>
      <w:r>
        <w:t>3. Project Objectives</w:t>
      </w:r>
    </w:p>
    <w:p>
      <w:pPr>
        <w:pStyle w:val="ListNumber"/>
      </w:pPr>
      <w:r>
        <w:t>Create a single, easy-to-use platform for core student academic and service information.</w:t>
      </w:r>
    </w:p>
    <w:p>
      <w:pPr>
        <w:pStyle w:val="ListNumber"/>
      </w:pPr>
      <w:r>
        <w:t>Reduce dependency on scattered communication channels for routine academic updates.</w:t>
      </w:r>
    </w:p>
    <w:p>
      <w:pPr>
        <w:pStyle w:val="ListNumber"/>
      </w:pPr>
      <w:r>
        <w:t>Provide role-based access so students, faculty, and administrators see appropriate functions.</w:t>
      </w:r>
    </w:p>
    <w:p>
      <w:pPr>
        <w:pStyle w:val="ListNumber"/>
      </w:pPr>
      <w:r>
        <w:t>Improve visibility of assignments, announcements, schedules, and service requests.</w:t>
      </w:r>
    </w:p>
    <w:p>
      <w:pPr>
        <w:pStyle w:val="ListNumber"/>
      </w:pPr>
      <w:r>
        <w:t>Maintain an auditable status history for service requests.</w:t>
      </w:r>
    </w:p>
    <w:p>
      <w:pPr>
        <w:pStyle w:val="ListNumber"/>
      </w:pPr>
      <w:r>
        <w:t>Deliver a secure, responsive MVP suitable for desktop and mobile browsers.</w:t>
      </w:r>
    </w:p>
    <w:p>
      <w:pPr>
        <w:pStyle w:val="ListNumber"/>
      </w:pPr>
      <w:r>
        <w:t>Establish clear requirements and acceptance criteria before major development begins.</w:t>
      </w:r>
    </w:p>
    <w:p>
      <w:pPr>
        <w:pStyle w:val="ListNumber"/>
      </w:pPr>
      <w:r>
        <w:t>Measure success through usability, reliability, requirement coverage, and stakeholder acceptance.</w:t>
      </w:r>
    </w:p>
    <w:p>
      <w:pPr>
        <w:pStyle w:val="Heading1"/>
      </w:pPr>
      <w:r>
        <w:t>4. Stakeholder &amp; Requirements Elicitation Plan</w:t>
      </w:r>
    </w:p>
    <w:p>
      <w:r>
        <w:t>Requirements elicitation is the process of discovering what users and stakeholders actually need, rather than assuming that the development team already knows the answer. For CampusConnect, the requirements process will start with stakeholder identification, followed by structured interviews, questionnaires, observation, document analysis, and validation workshops.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Technique</w:t>
            </w:r>
          </w:p>
        </w:tc>
        <w:tc>
          <w:tcPr>
            <w:tcW w:type="dxa" w:w="3360"/>
            <w:vAlign w:val="center"/>
            <w:shd w:fill="D9EAF7"/>
          </w:tcPr>
          <w:p>
            <w:r/>
            <w:r>
              <w:rPr>
                <w:b/>
                <w:sz w:val="19"/>
              </w:rPr>
              <w:t>How it will be used</w:t>
            </w:r>
          </w:p>
        </w:tc>
        <w:tc>
          <w:tcPr>
            <w:tcW w:type="dxa" w:w="3360"/>
            <w:vAlign w:val="center"/>
            <w:shd w:fill="D9EAF7"/>
          </w:tcPr>
          <w:p>
            <w:r/>
            <w:r>
              <w:rPr>
                <w:b/>
                <w:sz w:val="19"/>
              </w:rPr>
              <w:t>Output</w:t>
            </w:r>
          </w:p>
        </w:tc>
      </w:tr>
      <w:tr>
        <w:tc>
          <w:tcPr>
            <w:tcW w:type="dxa" w:w="3360"/>
            <w:vAlign w:val="center"/>
          </w:tcPr>
          <w:p>
            <w:r/>
            <w:r>
              <w:rPr>
                <w:b w:val="0"/>
                <w:sz w:val="19"/>
              </w:rPr>
              <w:t>Interviews</w:t>
            </w:r>
          </w:p>
        </w:tc>
        <w:tc>
          <w:tcPr>
            <w:tcW w:type="dxa" w:w="3360"/>
            <w:vAlign w:val="center"/>
          </w:tcPr>
          <w:p>
            <w:r/>
            <w:r>
              <w:rPr>
                <w:b w:val="0"/>
                <w:sz w:val="19"/>
              </w:rPr>
              <w:t>Speak with students, faculty, and administrators using a question guide.</w:t>
            </w:r>
          </w:p>
        </w:tc>
        <w:tc>
          <w:tcPr>
            <w:tcW w:type="dxa" w:w="3360"/>
            <w:vAlign w:val="center"/>
          </w:tcPr>
          <w:p>
            <w:r/>
            <w:r>
              <w:rPr>
                <w:b w:val="0"/>
                <w:sz w:val="19"/>
              </w:rPr>
              <w:t>Needs, pain points, priorities</w:t>
            </w:r>
          </w:p>
        </w:tc>
      </w:tr>
      <w:tr>
        <w:tc>
          <w:tcPr>
            <w:tcW w:type="dxa" w:w="3360"/>
            <w:vAlign w:val="center"/>
          </w:tcPr>
          <w:p>
            <w:r/>
            <w:r>
              <w:rPr>
                <w:b w:val="0"/>
                <w:sz w:val="19"/>
              </w:rPr>
              <w:t>Questionnaire</w:t>
            </w:r>
          </w:p>
        </w:tc>
        <w:tc>
          <w:tcPr>
            <w:tcW w:type="dxa" w:w="3360"/>
            <w:vAlign w:val="center"/>
          </w:tcPr>
          <w:p>
            <w:r/>
            <w:r>
              <w:rPr>
                <w:b w:val="0"/>
                <w:sz w:val="19"/>
              </w:rPr>
              <w:t>Collect feedback from a wider student group.</w:t>
            </w:r>
          </w:p>
        </w:tc>
        <w:tc>
          <w:tcPr>
            <w:tcW w:type="dxa" w:w="3360"/>
            <w:vAlign w:val="center"/>
          </w:tcPr>
          <w:p>
            <w:r/>
            <w:r>
              <w:rPr>
                <w:b w:val="0"/>
                <w:sz w:val="19"/>
              </w:rPr>
              <w:t>Frequency and preference data</w:t>
            </w:r>
          </w:p>
        </w:tc>
      </w:tr>
      <w:tr>
        <w:tc>
          <w:tcPr>
            <w:tcW w:type="dxa" w:w="3360"/>
            <w:vAlign w:val="center"/>
          </w:tcPr>
          <w:p>
            <w:r/>
            <w:r>
              <w:rPr>
                <w:b w:val="0"/>
                <w:sz w:val="19"/>
              </w:rPr>
              <w:t>Observation</w:t>
            </w:r>
          </w:p>
        </w:tc>
        <w:tc>
          <w:tcPr>
            <w:tcW w:type="dxa" w:w="3360"/>
            <w:vAlign w:val="center"/>
          </w:tcPr>
          <w:p>
            <w:r/>
            <w:r>
              <w:rPr>
                <w:b w:val="0"/>
                <w:sz w:val="19"/>
              </w:rPr>
              <w:t>Observe how announcements and service requests are currently handled.</w:t>
            </w:r>
          </w:p>
        </w:tc>
        <w:tc>
          <w:tcPr>
            <w:tcW w:type="dxa" w:w="3360"/>
            <w:vAlign w:val="center"/>
          </w:tcPr>
          <w:p>
            <w:r/>
            <w:r>
              <w:rPr>
                <w:b w:val="0"/>
                <w:sz w:val="19"/>
              </w:rPr>
              <w:t>Current-process map</w:t>
            </w:r>
          </w:p>
        </w:tc>
      </w:tr>
      <w:tr>
        <w:tc>
          <w:tcPr>
            <w:tcW w:type="dxa" w:w="3360"/>
            <w:vAlign w:val="center"/>
          </w:tcPr>
          <w:p>
            <w:r/>
            <w:r>
              <w:rPr>
                <w:b w:val="0"/>
                <w:sz w:val="19"/>
              </w:rPr>
              <w:t>Document analysis</w:t>
            </w:r>
          </w:p>
        </w:tc>
        <w:tc>
          <w:tcPr>
            <w:tcW w:type="dxa" w:w="3360"/>
            <w:vAlign w:val="center"/>
          </w:tcPr>
          <w:p>
            <w:r/>
            <w:r>
              <w:rPr>
                <w:b w:val="0"/>
                <w:sz w:val="19"/>
              </w:rPr>
              <w:t>Review existing forms, notices, policies, and spreadsheets.</w:t>
            </w:r>
          </w:p>
        </w:tc>
        <w:tc>
          <w:tcPr>
            <w:tcW w:type="dxa" w:w="3360"/>
            <w:vAlign w:val="center"/>
          </w:tcPr>
          <w:p>
            <w:r/>
            <w:r>
              <w:rPr>
                <w:b w:val="0"/>
                <w:sz w:val="19"/>
              </w:rPr>
              <w:t>Business rules and constraints</w:t>
            </w:r>
          </w:p>
        </w:tc>
      </w:tr>
      <w:tr>
        <w:tc>
          <w:tcPr>
            <w:tcW w:type="dxa" w:w="3360"/>
            <w:vAlign w:val="center"/>
          </w:tcPr>
          <w:p>
            <w:r/>
            <w:r>
              <w:rPr>
                <w:b w:val="0"/>
                <w:sz w:val="19"/>
              </w:rPr>
              <w:t>Workshop</w:t>
            </w:r>
          </w:p>
        </w:tc>
        <w:tc>
          <w:tcPr>
            <w:tcW w:type="dxa" w:w="3360"/>
            <w:vAlign w:val="center"/>
          </w:tcPr>
          <w:p>
            <w:r/>
            <w:r>
              <w:rPr>
                <w:b w:val="0"/>
                <w:sz w:val="19"/>
              </w:rPr>
              <w:t>Review proposed requirements with stakeholders.</w:t>
            </w:r>
          </w:p>
        </w:tc>
        <w:tc>
          <w:tcPr>
            <w:tcW w:type="dxa" w:w="3360"/>
            <w:vAlign w:val="center"/>
          </w:tcPr>
          <w:p>
            <w:r/>
            <w:r>
              <w:rPr>
                <w:b w:val="0"/>
                <w:sz w:val="19"/>
              </w:rPr>
              <w:t>Validated requirements</w:t>
            </w:r>
          </w:p>
        </w:tc>
      </w:tr>
      <w:tr>
        <w:tc>
          <w:tcPr>
            <w:tcW w:type="dxa" w:w="3360"/>
            <w:vAlign w:val="center"/>
          </w:tcPr>
          <w:p>
            <w:r/>
            <w:r>
              <w:rPr>
                <w:b w:val="0"/>
                <w:sz w:val="19"/>
              </w:rPr>
              <w:t>Prototype review</w:t>
            </w:r>
          </w:p>
        </w:tc>
        <w:tc>
          <w:tcPr>
            <w:tcW w:type="dxa" w:w="3360"/>
            <w:vAlign w:val="center"/>
          </w:tcPr>
          <w:p>
            <w:r/>
            <w:r>
              <w:rPr>
                <w:b w:val="0"/>
                <w:sz w:val="19"/>
              </w:rPr>
              <w:t>Show simple screens/wireframes before development.</w:t>
            </w:r>
          </w:p>
        </w:tc>
        <w:tc>
          <w:tcPr>
            <w:tcW w:type="dxa" w:w="3360"/>
            <w:vAlign w:val="center"/>
          </w:tcPr>
          <w:p>
            <w:r/>
            <w:r>
              <w:rPr>
                <w:b w:val="0"/>
                <w:sz w:val="19"/>
              </w:rPr>
              <w:t>Usability feedback and corrections</w:t>
            </w:r>
          </w:p>
        </w:tc>
      </w:tr>
    </w:tbl>
    <w:p/>
    <w:p>
      <w:r>
        <w:t>A practical reference for requirements work is the ISO/IEC/IEEE 29148 requirements-engineering approach, which emphasizes clear, verifiable, necessary, feasible, and traceable requirements. User stories and acceptance criteria will also be used to keep requirements understandable to both technical and non-technical stakeholders.</w:t>
      </w:r>
    </w:p>
    <w:p>
      <w:pPr>
        <w:pStyle w:val="Heading1"/>
      </w:pPr>
      <w:r>
        <w:t>5. User Requirements</w:t>
      </w:r>
    </w:p>
    <w:p>
      <w:pPr>
        <w:pStyle w:val="Heading2"/>
      </w:pPr>
      <w:r>
        <w:t>5.1 User Personas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Persona</w:t>
            </w:r>
          </w:p>
        </w:tc>
        <w:tc>
          <w:tcPr>
            <w:tcW w:type="dxa" w:w="3360"/>
            <w:vAlign w:val="center"/>
            <w:shd w:fill="D9EAF7"/>
          </w:tcPr>
          <w:p>
            <w:r/>
            <w:r>
              <w:rPr>
                <w:b/>
                <w:sz w:val="19"/>
              </w:rPr>
              <w:t>Description</w:t>
            </w:r>
          </w:p>
        </w:tc>
        <w:tc>
          <w:tcPr>
            <w:tcW w:type="dxa" w:w="3360"/>
            <w:vAlign w:val="center"/>
            <w:shd w:fill="D9EAF7"/>
          </w:tcPr>
          <w:p>
            <w:r/>
            <w:r>
              <w:rPr>
                <w:b/>
                <w:sz w:val="19"/>
              </w:rPr>
              <w:t>Primary Goals</w:t>
            </w:r>
          </w:p>
        </w:tc>
      </w:tr>
      <w:tr>
        <w:tc>
          <w:tcPr>
            <w:tcW w:type="dxa" w:w="3360"/>
            <w:vAlign w:val="center"/>
          </w:tcPr>
          <w:p>
            <w:r/>
            <w:r>
              <w:rPr>
                <w:b w:val="0"/>
                <w:sz w:val="19"/>
              </w:rPr>
              <w:t>Student</w:t>
            </w:r>
          </w:p>
        </w:tc>
        <w:tc>
          <w:tcPr>
            <w:tcW w:type="dxa" w:w="3360"/>
            <w:vAlign w:val="center"/>
          </w:tcPr>
          <w:p>
            <w:r/>
            <w:r>
              <w:rPr>
                <w:b w:val="0"/>
                <w:sz w:val="19"/>
              </w:rPr>
              <w:t>Uses the system mainly to consume information and submit requests.</w:t>
            </w:r>
          </w:p>
        </w:tc>
        <w:tc>
          <w:tcPr>
            <w:tcW w:type="dxa" w:w="3360"/>
            <w:vAlign w:val="center"/>
          </w:tcPr>
          <w:p>
            <w:r/>
            <w:r>
              <w:rPr>
                <w:b w:val="0"/>
                <w:sz w:val="19"/>
              </w:rPr>
              <w:t>Find information quickly; track academic work</w:t>
            </w:r>
          </w:p>
        </w:tc>
      </w:tr>
      <w:tr>
        <w:tc>
          <w:tcPr>
            <w:tcW w:type="dxa" w:w="3360"/>
            <w:vAlign w:val="center"/>
          </w:tcPr>
          <w:p>
            <w:r/>
            <w:r>
              <w:rPr>
                <w:b w:val="0"/>
                <w:sz w:val="19"/>
              </w:rPr>
              <w:t>Faculty Member</w:t>
            </w:r>
          </w:p>
        </w:tc>
        <w:tc>
          <w:tcPr>
            <w:tcW w:type="dxa" w:w="3360"/>
            <w:vAlign w:val="center"/>
          </w:tcPr>
          <w:p>
            <w:r/>
            <w:r>
              <w:rPr>
                <w:b w:val="0"/>
                <w:sz w:val="19"/>
              </w:rPr>
              <w:t>Publishes and manages academic information.</w:t>
            </w:r>
          </w:p>
        </w:tc>
        <w:tc>
          <w:tcPr>
            <w:tcW w:type="dxa" w:w="3360"/>
            <w:vAlign w:val="center"/>
          </w:tcPr>
          <w:p>
            <w:r/>
            <w:r>
              <w:rPr>
                <w:b w:val="0"/>
                <w:sz w:val="19"/>
              </w:rPr>
              <w:t>Communicate updates efficiently</w:t>
            </w:r>
          </w:p>
        </w:tc>
      </w:tr>
      <w:tr>
        <w:tc>
          <w:tcPr>
            <w:tcW w:type="dxa" w:w="3360"/>
            <w:vAlign w:val="center"/>
          </w:tcPr>
          <w:p>
            <w:r/>
            <w:r>
              <w:rPr>
                <w:b w:val="0"/>
                <w:sz w:val="19"/>
              </w:rPr>
              <w:t>Administrator</w:t>
            </w:r>
          </w:p>
        </w:tc>
        <w:tc>
          <w:tcPr>
            <w:tcW w:type="dxa" w:w="3360"/>
            <w:vAlign w:val="center"/>
          </w:tcPr>
          <w:p>
            <w:r/>
            <w:r>
              <w:rPr>
                <w:b w:val="0"/>
                <w:sz w:val="19"/>
              </w:rPr>
              <w:t>Controls accounts, roles, and operational data.</w:t>
            </w:r>
          </w:p>
        </w:tc>
        <w:tc>
          <w:tcPr>
            <w:tcW w:type="dxa" w:w="3360"/>
            <w:vAlign w:val="center"/>
          </w:tcPr>
          <w:p>
            <w:r/>
            <w:r>
              <w:rPr>
                <w:b w:val="0"/>
                <w:sz w:val="19"/>
              </w:rPr>
              <w:t>Maintain accurate and secure system data</w:t>
            </w:r>
          </w:p>
        </w:tc>
      </w:tr>
    </w:tbl>
    <w:p/>
    <w:p>
      <w:pPr>
        <w:pStyle w:val="Heading2"/>
      </w:pPr>
      <w:r>
        <w:t>5.2 User Stories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ID</w:t>
            </w:r>
          </w:p>
        </w:tc>
        <w:tc>
          <w:tcPr>
            <w:tcW w:type="dxa" w:w="3360"/>
            <w:vAlign w:val="center"/>
            <w:shd w:fill="D9EAF7"/>
          </w:tcPr>
          <w:p>
            <w:r/>
            <w:r>
              <w:rPr>
                <w:b/>
                <w:sz w:val="19"/>
              </w:rPr>
              <w:t>Role</w:t>
            </w:r>
          </w:p>
        </w:tc>
        <w:tc>
          <w:tcPr>
            <w:tcW w:type="dxa" w:w="3360"/>
            <w:vAlign w:val="center"/>
            <w:shd w:fill="D9EAF7"/>
          </w:tcPr>
          <w:p>
            <w:r/>
            <w:r>
              <w:rPr>
                <w:b/>
                <w:sz w:val="19"/>
              </w:rPr>
              <w:t>User Story</w:t>
            </w:r>
          </w:p>
        </w:tc>
      </w:tr>
      <w:tr>
        <w:tc>
          <w:tcPr>
            <w:tcW w:type="dxa" w:w="3360"/>
            <w:vAlign w:val="center"/>
          </w:tcPr>
          <w:p>
            <w:r/>
            <w:r>
              <w:rPr>
                <w:b w:val="0"/>
                <w:sz w:val="19"/>
              </w:rPr>
              <w:t>US-01</w:t>
            </w:r>
          </w:p>
        </w:tc>
        <w:tc>
          <w:tcPr>
            <w:tcW w:type="dxa" w:w="3360"/>
            <w:vAlign w:val="center"/>
          </w:tcPr>
          <w:p>
            <w:r/>
            <w:r>
              <w:rPr>
                <w:b w:val="0"/>
                <w:sz w:val="19"/>
              </w:rPr>
              <w:t>Student</w:t>
            </w:r>
          </w:p>
        </w:tc>
        <w:tc>
          <w:tcPr>
            <w:tcW w:type="dxa" w:w="3360"/>
            <w:vAlign w:val="center"/>
          </w:tcPr>
          <w:p>
            <w:r/>
            <w:r>
              <w:rPr>
                <w:b w:val="0"/>
                <w:sz w:val="19"/>
              </w:rPr>
              <w:t>I want to log in securely so that I can access my personalized dashboard.</w:t>
            </w:r>
          </w:p>
        </w:tc>
      </w:tr>
      <w:tr>
        <w:tc>
          <w:tcPr>
            <w:tcW w:type="dxa" w:w="3360"/>
            <w:vAlign w:val="center"/>
          </w:tcPr>
          <w:p>
            <w:r/>
            <w:r>
              <w:rPr>
                <w:b w:val="0"/>
                <w:sz w:val="19"/>
              </w:rPr>
              <w:t>US-02</w:t>
            </w:r>
          </w:p>
        </w:tc>
        <w:tc>
          <w:tcPr>
            <w:tcW w:type="dxa" w:w="3360"/>
            <w:vAlign w:val="center"/>
          </w:tcPr>
          <w:p>
            <w:r/>
            <w:r>
              <w:rPr>
                <w:b w:val="0"/>
                <w:sz w:val="19"/>
              </w:rPr>
              <w:t>Student</w:t>
            </w:r>
          </w:p>
        </w:tc>
        <w:tc>
          <w:tcPr>
            <w:tcW w:type="dxa" w:w="3360"/>
            <w:vAlign w:val="center"/>
          </w:tcPr>
          <w:p>
            <w:r/>
            <w:r>
              <w:rPr>
                <w:b w:val="0"/>
                <w:sz w:val="19"/>
              </w:rPr>
              <w:t>I want to view my timetable so that I know when and where classes occur.</w:t>
            </w:r>
          </w:p>
        </w:tc>
      </w:tr>
      <w:tr>
        <w:tc>
          <w:tcPr>
            <w:tcW w:type="dxa" w:w="3360"/>
            <w:vAlign w:val="center"/>
          </w:tcPr>
          <w:p>
            <w:r/>
            <w:r>
              <w:rPr>
                <w:b w:val="0"/>
                <w:sz w:val="19"/>
              </w:rPr>
              <w:t>US-03</w:t>
            </w:r>
          </w:p>
        </w:tc>
        <w:tc>
          <w:tcPr>
            <w:tcW w:type="dxa" w:w="3360"/>
            <w:vAlign w:val="center"/>
          </w:tcPr>
          <w:p>
            <w:r/>
            <w:r>
              <w:rPr>
                <w:b w:val="0"/>
                <w:sz w:val="19"/>
              </w:rPr>
              <w:t>Student</w:t>
            </w:r>
          </w:p>
        </w:tc>
        <w:tc>
          <w:tcPr>
            <w:tcW w:type="dxa" w:w="3360"/>
            <w:vAlign w:val="center"/>
          </w:tcPr>
          <w:p>
            <w:r/>
            <w:r>
              <w:rPr>
                <w:b w:val="0"/>
                <w:sz w:val="19"/>
              </w:rPr>
              <w:t>I want to view assignments and due dates so that I can plan my academic work.</w:t>
            </w:r>
          </w:p>
        </w:tc>
      </w:tr>
      <w:tr>
        <w:tc>
          <w:tcPr>
            <w:tcW w:type="dxa" w:w="3360"/>
            <w:vAlign w:val="center"/>
          </w:tcPr>
          <w:p>
            <w:r/>
            <w:r>
              <w:rPr>
                <w:b w:val="0"/>
                <w:sz w:val="19"/>
              </w:rPr>
              <w:t>US-04</w:t>
            </w:r>
          </w:p>
        </w:tc>
        <w:tc>
          <w:tcPr>
            <w:tcW w:type="dxa" w:w="3360"/>
            <w:vAlign w:val="center"/>
          </w:tcPr>
          <w:p>
            <w:r/>
            <w:r>
              <w:rPr>
                <w:b w:val="0"/>
                <w:sz w:val="19"/>
              </w:rPr>
              <w:t>Student</w:t>
            </w:r>
          </w:p>
        </w:tc>
        <w:tc>
          <w:tcPr>
            <w:tcW w:type="dxa" w:w="3360"/>
            <w:vAlign w:val="center"/>
          </w:tcPr>
          <w:p>
            <w:r/>
            <w:r>
              <w:rPr>
                <w:b w:val="0"/>
                <w:sz w:val="19"/>
              </w:rPr>
              <w:t>I want to submit a service request so that I can ask the institution for help.</w:t>
            </w:r>
          </w:p>
        </w:tc>
      </w:tr>
      <w:tr>
        <w:tc>
          <w:tcPr>
            <w:tcW w:type="dxa" w:w="3360"/>
            <w:vAlign w:val="center"/>
          </w:tcPr>
          <w:p>
            <w:r/>
            <w:r>
              <w:rPr>
                <w:b w:val="0"/>
                <w:sz w:val="19"/>
              </w:rPr>
              <w:t>US-05</w:t>
            </w:r>
          </w:p>
        </w:tc>
        <w:tc>
          <w:tcPr>
            <w:tcW w:type="dxa" w:w="3360"/>
            <w:vAlign w:val="center"/>
          </w:tcPr>
          <w:p>
            <w:r/>
            <w:r>
              <w:rPr>
                <w:b w:val="0"/>
                <w:sz w:val="19"/>
              </w:rPr>
              <w:t>Student</w:t>
            </w:r>
          </w:p>
        </w:tc>
        <w:tc>
          <w:tcPr>
            <w:tcW w:type="dxa" w:w="3360"/>
            <w:vAlign w:val="center"/>
          </w:tcPr>
          <w:p>
            <w:r/>
            <w:r>
              <w:rPr>
                <w:b w:val="0"/>
                <w:sz w:val="19"/>
              </w:rPr>
              <w:t>I want to track my request status so that I know whether it is being handled.</w:t>
            </w:r>
          </w:p>
        </w:tc>
      </w:tr>
      <w:tr>
        <w:tc>
          <w:tcPr>
            <w:tcW w:type="dxa" w:w="3360"/>
            <w:vAlign w:val="center"/>
          </w:tcPr>
          <w:p>
            <w:r/>
            <w:r>
              <w:rPr>
                <w:b w:val="0"/>
                <w:sz w:val="19"/>
              </w:rPr>
              <w:t>US-06</w:t>
            </w:r>
          </w:p>
        </w:tc>
        <w:tc>
          <w:tcPr>
            <w:tcW w:type="dxa" w:w="3360"/>
            <w:vAlign w:val="center"/>
          </w:tcPr>
          <w:p>
            <w:r/>
            <w:r>
              <w:rPr>
                <w:b w:val="0"/>
                <w:sz w:val="19"/>
              </w:rPr>
              <w:t>Faculty</w:t>
            </w:r>
          </w:p>
        </w:tc>
        <w:tc>
          <w:tcPr>
            <w:tcW w:type="dxa" w:w="3360"/>
            <w:vAlign w:val="center"/>
          </w:tcPr>
          <w:p>
            <w:r/>
            <w:r>
              <w:rPr>
                <w:b w:val="0"/>
                <w:sz w:val="19"/>
              </w:rPr>
              <w:t>I want to publish announcements so that students receive official updates.</w:t>
            </w:r>
          </w:p>
        </w:tc>
      </w:tr>
      <w:tr>
        <w:tc>
          <w:tcPr>
            <w:tcW w:type="dxa" w:w="3360"/>
            <w:vAlign w:val="center"/>
          </w:tcPr>
          <w:p>
            <w:r/>
            <w:r>
              <w:rPr>
                <w:b w:val="0"/>
                <w:sz w:val="19"/>
              </w:rPr>
              <w:t>US-07</w:t>
            </w:r>
          </w:p>
        </w:tc>
        <w:tc>
          <w:tcPr>
            <w:tcW w:type="dxa" w:w="3360"/>
            <w:vAlign w:val="center"/>
          </w:tcPr>
          <w:p>
            <w:r/>
            <w:r>
              <w:rPr>
                <w:b w:val="0"/>
                <w:sz w:val="19"/>
              </w:rPr>
              <w:t>Faculty</w:t>
            </w:r>
          </w:p>
        </w:tc>
        <w:tc>
          <w:tcPr>
            <w:tcW w:type="dxa" w:w="3360"/>
            <w:vAlign w:val="center"/>
          </w:tcPr>
          <w:p>
            <w:r/>
            <w:r>
              <w:rPr>
                <w:b w:val="0"/>
                <w:sz w:val="19"/>
              </w:rPr>
              <w:t>I want to add assignment details so that students have clear instructions and deadlines.</w:t>
            </w:r>
          </w:p>
        </w:tc>
      </w:tr>
      <w:tr>
        <w:tc>
          <w:tcPr>
            <w:tcW w:type="dxa" w:w="3360"/>
            <w:vAlign w:val="center"/>
          </w:tcPr>
          <w:p>
            <w:r/>
            <w:r>
              <w:rPr>
                <w:b w:val="0"/>
                <w:sz w:val="19"/>
              </w:rPr>
              <w:t>US-08</w:t>
            </w:r>
          </w:p>
        </w:tc>
        <w:tc>
          <w:tcPr>
            <w:tcW w:type="dxa" w:w="3360"/>
            <w:vAlign w:val="center"/>
          </w:tcPr>
          <w:p>
            <w:r/>
            <w:r>
              <w:rPr>
                <w:b w:val="0"/>
                <w:sz w:val="19"/>
              </w:rPr>
              <w:t>Administrator</w:t>
            </w:r>
          </w:p>
        </w:tc>
        <w:tc>
          <w:tcPr>
            <w:tcW w:type="dxa" w:w="3360"/>
            <w:vAlign w:val="center"/>
          </w:tcPr>
          <w:p>
            <w:r/>
            <w:r>
              <w:rPr>
                <w:b w:val="0"/>
                <w:sz w:val="19"/>
              </w:rPr>
              <w:t>I want to manage users and roles so that access remains appropriate.</w:t>
            </w:r>
          </w:p>
        </w:tc>
      </w:tr>
      <w:tr>
        <w:tc>
          <w:tcPr>
            <w:tcW w:type="dxa" w:w="3360"/>
            <w:vAlign w:val="center"/>
          </w:tcPr>
          <w:p>
            <w:r/>
            <w:r>
              <w:rPr>
                <w:b w:val="0"/>
                <w:sz w:val="19"/>
              </w:rPr>
              <w:t>US-09</w:t>
            </w:r>
          </w:p>
        </w:tc>
        <w:tc>
          <w:tcPr>
            <w:tcW w:type="dxa" w:w="3360"/>
            <w:vAlign w:val="center"/>
          </w:tcPr>
          <w:p>
            <w:r/>
            <w:r>
              <w:rPr>
                <w:b w:val="0"/>
                <w:sz w:val="19"/>
              </w:rPr>
              <w:t>Administrator</w:t>
            </w:r>
          </w:p>
        </w:tc>
        <w:tc>
          <w:tcPr>
            <w:tcW w:type="dxa" w:w="3360"/>
            <w:vAlign w:val="center"/>
          </w:tcPr>
          <w:p>
            <w:r/>
            <w:r>
              <w:rPr>
                <w:b w:val="0"/>
                <w:sz w:val="19"/>
              </w:rPr>
              <w:t>I want to view service-request reports so that operational issues can be monitored.</w:t>
            </w:r>
          </w:p>
        </w:tc>
      </w:tr>
      <w:tr>
        <w:tc>
          <w:tcPr>
            <w:tcW w:type="dxa" w:w="3360"/>
            <w:vAlign w:val="center"/>
          </w:tcPr>
          <w:p>
            <w:r/>
            <w:r>
              <w:rPr>
                <w:b w:val="0"/>
                <w:sz w:val="19"/>
              </w:rPr>
              <w:t>US-10</w:t>
            </w:r>
          </w:p>
        </w:tc>
        <w:tc>
          <w:tcPr>
            <w:tcW w:type="dxa" w:w="3360"/>
            <w:vAlign w:val="center"/>
          </w:tcPr>
          <w:p>
            <w:r/>
            <w:r>
              <w:rPr>
                <w:b w:val="0"/>
                <w:sz w:val="19"/>
              </w:rPr>
              <w:t>All Users</w:t>
            </w:r>
          </w:p>
        </w:tc>
        <w:tc>
          <w:tcPr>
            <w:tcW w:type="dxa" w:w="3360"/>
            <w:vAlign w:val="center"/>
          </w:tcPr>
          <w:p>
            <w:r/>
            <w:r>
              <w:rPr>
                <w:b w:val="0"/>
                <w:sz w:val="19"/>
              </w:rPr>
              <w:t>I want the interface to work on mobile and desktop browsers so that I can use it conveniently.</w:t>
            </w:r>
          </w:p>
        </w:tc>
      </w:tr>
    </w:tbl>
    <w:p/>
    <w:p>
      <w:pPr>
        <w:pStyle w:val="Heading2"/>
      </w:pPr>
      <w:r>
        <w:t>5.3 Use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Use Case</w:t>
            </w:r>
          </w:p>
        </w:tc>
        <w:tc>
          <w:tcPr>
            <w:tcW w:type="dxa" w:w="2520"/>
            <w:vAlign w:val="center"/>
            <w:shd w:fill="D9EAF7"/>
          </w:tcPr>
          <w:p>
            <w:r/>
            <w:r>
              <w:rPr>
                <w:b/>
                <w:sz w:val="19"/>
              </w:rPr>
              <w:t>Actor</w:t>
            </w:r>
          </w:p>
        </w:tc>
        <w:tc>
          <w:tcPr>
            <w:tcW w:type="dxa" w:w="2520"/>
            <w:vAlign w:val="center"/>
            <w:shd w:fill="D9EAF7"/>
          </w:tcPr>
          <w:p>
            <w:r/>
            <w:r>
              <w:rPr>
                <w:b/>
                <w:sz w:val="19"/>
              </w:rPr>
              <w:t>Main Flow</w:t>
            </w:r>
          </w:p>
        </w:tc>
        <w:tc>
          <w:tcPr>
            <w:tcW w:type="dxa" w:w="2520"/>
            <w:vAlign w:val="center"/>
            <w:shd w:fill="D9EAF7"/>
          </w:tcPr>
          <w:p>
            <w:r/>
            <w:r>
              <w:rPr>
                <w:b/>
                <w:sz w:val="19"/>
              </w:rPr>
              <w:t>Expected Result</w:t>
            </w:r>
          </w:p>
        </w:tc>
      </w:tr>
      <w:tr>
        <w:tc>
          <w:tcPr>
            <w:tcW w:type="dxa" w:w="2520"/>
            <w:vAlign w:val="center"/>
          </w:tcPr>
          <w:p>
            <w:r/>
            <w:r>
              <w:rPr>
                <w:b w:val="0"/>
                <w:sz w:val="19"/>
              </w:rPr>
              <w:t>UC-01 Login</w:t>
            </w:r>
          </w:p>
        </w:tc>
        <w:tc>
          <w:tcPr>
            <w:tcW w:type="dxa" w:w="2520"/>
            <w:vAlign w:val="center"/>
          </w:tcPr>
          <w:p>
            <w:r/>
            <w:r>
              <w:rPr>
                <w:b w:val="0"/>
                <w:sz w:val="19"/>
              </w:rPr>
              <w:t>All users</w:t>
            </w:r>
          </w:p>
        </w:tc>
        <w:tc>
          <w:tcPr>
            <w:tcW w:type="dxa" w:w="2520"/>
            <w:vAlign w:val="center"/>
          </w:tcPr>
          <w:p>
            <w:r/>
            <w:r>
              <w:rPr>
                <w:b w:val="0"/>
                <w:sz w:val="19"/>
              </w:rPr>
              <w:t>Enter credentials → validate → open dashboard</w:t>
            </w:r>
          </w:p>
        </w:tc>
        <w:tc>
          <w:tcPr>
            <w:tcW w:type="dxa" w:w="2520"/>
            <w:vAlign w:val="center"/>
          </w:tcPr>
          <w:p>
            <w:r/>
            <w:r>
              <w:rPr>
                <w:b w:val="0"/>
                <w:sz w:val="19"/>
              </w:rPr>
              <w:t>Authenticated session</w:t>
            </w:r>
          </w:p>
        </w:tc>
      </w:tr>
      <w:tr>
        <w:tc>
          <w:tcPr>
            <w:tcW w:type="dxa" w:w="2520"/>
            <w:vAlign w:val="center"/>
          </w:tcPr>
          <w:p>
            <w:r/>
            <w:r>
              <w:rPr>
                <w:b w:val="0"/>
                <w:sz w:val="19"/>
              </w:rPr>
              <w:t>UC-02 View timetable</w:t>
            </w:r>
          </w:p>
        </w:tc>
        <w:tc>
          <w:tcPr>
            <w:tcW w:type="dxa" w:w="2520"/>
            <w:vAlign w:val="center"/>
          </w:tcPr>
          <w:p>
            <w:r/>
            <w:r>
              <w:rPr>
                <w:b w:val="0"/>
                <w:sz w:val="19"/>
              </w:rPr>
              <w:t>Student</w:t>
            </w:r>
          </w:p>
        </w:tc>
        <w:tc>
          <w:tcPr>
            <w:tcW w:type="dxa" w:w="2520"/>
            <w:vAlign w:val="center"/>
          </w:tcPr>
          <w:p>
            <w:r/>
            <w:r>
              <w:rPr>
                <w:b w:val="0"/>
                <w:sz w:val="19"/>
              </w:rPr>
              <w:t>Open timetable → select date/week</w:t>
            </w:r>
          </w:p>
        </w:tc>
        <w:tc>
          <w:tcPr>
            <w:tcW w:type="dxa" w:w="2520"/>
            <w:vAlign w:val="center"/>
          </w:tcPr>
          <w:p>
            <w:r/>
            <w:r>
              <w:rPr>
                <w:b w:val="0"/>
                <w:sz w:val="19"/>
              </w:rPr>
              <w:t>Current schedule displayed</w:t>
            </w:r>
          </w:p>
        </w:tc>
      </w:tr>
      <w:tr>
        <w:tc>
          <w:tcPr>
            <w:tcW w:type="dxa" w:w="2520"/>
            <w:vAlign w:val="center"/>
          </w:tcPr>
          <w:p>
            <w:r/>
            <w:r>
              <w:rPr>
                <w:b w:val="0"/>
                <w:sz w:val="19"/>
              </w:rPr>
              <w:t>UC-03 Publish announcement</w:t>
            </w:r>
          </w:p>
        </w:tc>
        <w:tc>
          <w:tcPr>
            <w:tcW w:type="dxa" w:w="2520"/>
            <w:vAlign w:val="center"/>
          </w:tcPr>
          <w:p>
            <w:r/>
            <w:r>
              <w:rPr>
                <w:b w:val="0"/>
                <w:sz w:val="19"/>
              </w:rPr>
              <w:t>Faculty</w:t>
            </w:r>
          </w:p>
        </w:tc>
        <w:tc>
          <w:tcPr>
            <w:tcW w:type="dxa" w:w="2520"/>
            <w:vAlign w:val="center"/>
          </w:tcPr>
          <w:p>
            <w:r/>
            <w:r>
              <w:rPr>
                <w:b w:val="0"/>
                <w:sz w:val="19"/>
              </w:rPr>
              <w:t>Create announcement → preview → publish</w:t>
            </w:r>
          </w:p>
        </w:tc>
        <w:tc>
          <w:tcPr>
            <w:tcW w:type="dxa" w:w="2520"/>
            <w:vAlign w:val="center"/>
          </w:tcPr>
          <w:p>
            <w:r/>
            <w:r>
              <w:rPr>
                <w:b w:val="0"/>
                <w:sz w:val="19"/>
              </w:rPr>
              <w:t>Announcement visible to intended users</w:t>
            </w:r>
          </w:p>
        </w:tc>
      </w:tr>
      <w:tr>
        <w:tc>
          <w:tcPr>
            <w:tcW w:type="dxa" w:w="2520"/>
            <w:vAlign w:val="center"/>
          </w:tcPr>
          <w:p>
            <w:r/>
            <w:r>
              <w:rPr>
                <w:b w:val="0"/>
                <w:sz w:val="19"/>
              </w:rPr>
              <w:t>UC-04 Submit request</w:t>
            </w:r>
          </w:p>
        </w:tc>
        <w:tc>
          <w:tcPr>
            <w:tcW w:type="dxa" w:w="2520"/>
            <w:vAlign w:val="center"/>
          </w:tcPr>
          <w:p>
            <w:r/>
            <w:r>
              <w:rPr>
                <w:b w:val="0"/>
                <w:sz w:val="19"/>
              </w:rPr>
              <w:t>Student</w:t>
            </w:r>
          </w:p>
        </w:tc>
        <w:tc>
          <w:tcPr>
            <w:tcW w:type="dxa" w:w="2520"/>
            <w:vAlign w:val="center"/>
          </w:tcPr>
          <w:p>
            <w:r/>
            <w:r>
              <w:rPr>
                <w:b w:val="0"/>
                <w:sz w:val="19"/>
              </w:rPr>
              <w:t>Choose category → describe issue → submit</w:t>
            </w:r>
          </w:p>
        </w:tc>
        <w:tc>
          <w:tcPr>
            <w:tcW w:type="dxa" w:w="2520"/>
            <w:vAlign w:val="center"/>
          </w:tcPr>
          <w:p>
            <w:r/>
            <w:r>
              <w:rPr>
                <w:b w:val="0"/>
                <w:sz w:val="19"/>
              </w:rPr>
              <w:t>Request ID and status created</w:t>
            </w:r>
          </w:p>
        </w:tc>
      </w:tr>
      <w:tr>
        <w:tc>
          <w:tcPr>
            <w:tcW w:type="dxa" w:w="2520"/>
            <w:vAlign w:val="center"/>
          </w:tcPr>
          <w:p>
            <w:r/>
            <w:r>
              <w:rPr>
                <w:b w:val="0"/>
                <w:sz w:val="19"/>
              </w:rPr>
              <w:t>UC-05 Resolve request</w:t>
            </w:r>
          </w:p>
        </w:tc>
        <w:tc>
          <w:tcPr>
            <w:tcW w:type="dxa" w:w="2520"/>
            <w:vAlign w:val="center"/>
          </w:tcPr>
          <w:p>
            <w:r/>
            <w:r>
              <w:rPr>
                <w:b w:val="0"/>
                <w:sz w:val="19"/>
              </w:rPr>
              <w:t>Faculty/Admin</w:t>
            </w:r>
          </w:p>
        </w:tc>
        <w:tc>
          <w:tcPr>
            <w:tcW w:type="dxa" w:w="2520"/>
            <w:vAlign w:val="center"/>
          </w:tcPr>
          <w:p>
            <w:r/>
            <w:r>
              <w:rPr>
                <w:b w:val="0"/>
                <w:sz w:val="19"/>
              </w:rPr>
              <w:t>Open request → update status → add response</w:t>
            </w:r>
          </w:p>
        </w:tc>
        <w:tc>
          <w:tcPr>
            <w:tcW w:type="dxa" w:w="2520"/>
            <w:vAlign w:val="center"/>
          </w:tcPr>
          <w:p>
            <w:r/>
            <w:r>
              <w:rPr>
                <w:b w:val="0"/>
                <w:sz w:val="19"/>
              </w:rPr>
              <w:t>Status and history updated</w:t>
            </w:r>
          </w:p>
        </w:tc>
      </w:tr>
      <w:tr>
        <w:tc>
          <w:tcPr>
            <w:tcW w:type="dxa" w:w="2520"/>
            <w:vAlign w:val="center"/>
          </w:tcPr>
          <w:p>
            <w:r/>
            <w:r>
              <w:rPr>
                <w:b w:val="0"/>
                <w:sz w:val="19"/>
              </w:rPr>
              <w:t>UC-06 Manage users</w:t>
            </w:r>
          </w:p>
        </w:tc>
        <w:tc>
          <w:tcPr>
            <w:tcW w:type="dxa" w:w="2520"/>
            <w:vAlign w:val="center"/>
          </w:tcPr>
          <w:p>
            <w:r/>
            <w:r>
              <w:rPr>
                <w:b w:val="0"/>
                <w:sz w:val="19"/>
              </w:rPr>
              <w:t>Admin</w:t>
            </w:r>
          </w:p>
        </w:tc>
        <w:tc>
          <w:tcPr>
            <w:tcW w:type="dxa" w:w="2520"/>
            <w:vAlign w:val="center"/>
          </w:tcPr>
          <w:p>
            <w:r/>
            <w:r>
              <w:rPr>
                <w:b w:val="0"/>
                <w:sz w:val="19"/>
              </w:rPr>
              <w:t>Search user → edit role/status → save</w:t>
            </w:r>
          </w:p>
        </w:tc>
        <w:tc>
          <w:tcPr>
            <w:tcW w:type="dxa" w:w="2520"/>
            <w:vAlign w:val="center"/>
          </w:tcPr>
          <w:p>
            <w:r/>
            <w:r>
              <w:rPr>
                <w:b w:val="0"/>
                <w:sz w:val="19"/>
              </w:rPr>
              <w:t>User account updated with audit record</w:t>
            </w:r>
          </w:p>
        </w:tc>
      </w:tr>
    </w:tbl>
    <w:p/>
    <w:p>
      <w:pPr>
        <w:pStyle w:val="Heading1"/>
      </w:pPr>
      <w:r>
        <w:t>6.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ID</w:t>
            </w:r>
          </w:p>
        </w:tc>
        <w:tc>
          <w:tcPr>
            <w:tcW w:type="dxa" w:w="3360"/>
            <w:vAlign w:val="center"/>
            <w:shd w:fill="D9EAF7"/>
          </w:tcPr>
          <w:p>
            <w:r/>
            <w:r>
              <w:rPr>
                <w:b/>
                <w:sz w:val="19"/>
              </w:rPr>
              <w:t>Area</w:t>
            </w:r>
          </w:p>
        </w:tc>
        <w:tc>
          <w:tcPr>
            <w:tcW w:type="dxa" w:w="3360"/>
            <w:vAlign w:val="center"/>
            <w:shd w:fill="D9EAF7"/>
          </w:tcPr>
          <w:p>
            <w:r/>
            <w:r>
              <w:rPr>
                <w:b/>
                <w:sz w:val="19"/>
              </w:rPr>
              <w:t>Requirement</w:t>
            </w:r>
          </w:p>
        </w:tc>
      </w:tr>
      <w:tr>
        <w:tc>
          <w:tcPr>
            <w:tcW w:type="dxa" w:w="3360"/>
            <w:vAlign w:val="center"/>
          </w:tcPr>
          <w:p>
            <w:r/>
            <w:r>
              <w:rPr>
                <w:b w:val="0"/>
                <w:sz w:val="19"/>
              </w:rPr>
              <w:t>FR-01</w:t>
            </w:r>
          </w:p>
        </w:tc>
        <w:tc>
          <w:tcPr>
            <w:tcW w:type="dxa" w:w="3360"/>
            <w:vAlign w:val="center"/>
          </w:tcPr>
          <w:p>
            <w:r/>
            <w:r>
              <w:rPr>
                <w:b w:val="0"/>
                <w:sz w:val="19"/>
              </w:rPr>
              <w:t>Authentication</w:t>
            </w:r>
          </w:p>
        </w:tc>
        <w:tc>
          <w:tcPr>
            <w:tcW w:type="dxa" w:w="3360"/>
            <w:vAlign w:val="center"/>
          </w:tcPr>
          <w:p>
            <w:r/>
            <w:r>
              <w:rPr>
                <w:b w:val="0"/>
                <w:sz w:val="19"/>
              </w:rPr>
              <w:t>The system shall allow registered users to sign in using approved credentials.</w:t>
            </w:r>
          </w:p>
        </w:tc>
      </w:tr>
      <w:tr>
        <w:tc>
          <w:tcPr>
            <w:tcW w:type="dxa" w:w="3360"/>
            <w:vAlign w:val="center"/>
          </w:tcPr>
          <w:p>
            <w:r/>
            <w:r>
              <w:rPr>
                <w:b w:val="0"/>
                <w:sz w:val="19"/>
              </w:rPr>
              <w:t>FR-02</w:t>
            </w:r>
          </w:p>
        </w:tc>
        <w:tc>
          <w:tcPr>
            <w:tcW w:type="dxa" w:w="3360"/>
            <w:vAlign w:val="center"/>
          </w:tcPr>
          <w:p>
            <w:r/>
            <w:r>
              <w:rPr>
                <w:b w:val="0"/>
                <w:sz w:val="19"/>
              </w:rPr>
              <w:t>Role-based access</w:t>
            </w:r>
          </w:p>
        </w:tc>
        <w:tc>
          <w:tcPr>
            <w:tcW w:type="dxa" w:w="3360"/>
            <w:vAlign w:val="center"/>
          </w:tcPr>
          <w:p>
            <w:r/>
            <w:r>
              <w:rPr>
                <w:b w:val="0"/>
                <w:sz w:val="19"/>
              </w:rPr>
              <w:t>The system shall restrict features according to Student, Faculty, and Administrator roles.</w:t>
            </w:r>
          </w:p>
        </w:tc>
      </w:tr>
      <w:tr>
        <w:tc>
          <w:tcPr>
            <w:tcW w:type="dxa" w:w="3360"/>
            <w:vAlign w:val="center"/>
          </w:tcPr>
          <w:p>
            <w:r/>
            <w:r>
              <w:rPr>
                <w:b w:val="0"/>
                <w:sz w:val="19"/>
              </w:rPr>
              <w:t>FR-03</w:t>
            </w:r>
          </w:p>
        </w:tc>
        <w:tc>
          <w:tcPr>
            <w:tcW w:type="dxa" w:w="3360"/>
            <w:vAlign w:val="center"/>
          </w:tcPr>
          <w:p>
            <w:r/>
            <w:r>
              <w:rPr>
                <w:b w:val="0"/>
                <w:sz w:val="19"/>
              </w:rPr>
              <w:t>Dashboard</w:t>
            </w:r>
          </w:p>
        </w:tc>
        <w:tc>
          <w:tcPr>
            <w:tcW w:type="dxa" w:w="3360"/>
            <w:vAlign w:val="center"/>
          </w:tcPr>
          <w:p>
            <w:r/>
            <w:r>
              <w:rPr>
                <w:b w:val="0"/>
                <w:sz w:val="19"/>
              </w:rPr>
              <w:t>The system shall display relevant announcements, upcoming assignments, and request status.</w:t>
            </w:r>
          </w:p>
        </w:tc>
      </w:tr>
      <w:tr>
        <w:tc>
          <w:tcPr>
            <w:tcW w:type="dxa" w:w="3360"/>
            <w:vAlign w:val="center"/>
          </w:tcPr>
          <w:p>
            <w:r/>
            <w:r>
              <w:rPr>
                <w:b w:val="0"/>
                <w:sz w:val="19"/>
              </w:rPr>
              <w:t>FR-04</w:t>
            </w:r>
          </w:p>
        </w:tc>
        <w:tc>
          <w:tcPr>
            <w:tcW w:type="dxa" w:w="3360"/>
            <w:vAlign w:val="center"/>
          </w:tcPr>
          <w:p>
            <w:r/>
            <w:r>
              <w:rPr>
                <w:b w:val="0"/>
                <w:sz w:val="19"/>
              </w:rPr>
              <w:t>Timetable</w:t>
            </w:r>
          </w:p>
        </w:tc>
        <w:tc>
          <w:tcPr>
            <w:tcW w:type="dxa" w:w="3360"/>
            <w:vAlign w:val="center"/>
          </w:tcPr>
          <w:p>
            <w:r/>
            <w:r>
              <w:rPr>
                <w:b w:val="0"/>
                <w:sz w:val="19"/>
              </w:rPr>
              <w:t>The system shall allow students to view their assigned classes by day/week.</w:t>
            </w:r>
          </w:p>
        </w:tc>
      </w:tr>
      <w:tr>
        <w:tc>
          <w:tcPr>
            <w:tcW w:type="dxa" w:w="3360"/>
            <w:vAlign w:val="center"/>
          </w:tcPr>
          <w:p>
            <w:r/>
            <w:r>
              <w:rPr>
                <w:b w:val="0"/>
                <w:sz w:val="19"/>
              </w:rPr>
              <w:t>FR-05</w:t>
            </w:r>
          </w:p>
        </w:tc>
        <w:tc>
          <w:tcPr>
            <w:tcW w:type="dxa" w:w="3360"/>
            <w:vAlign w:val="center"/>
          </w:tcPr>
          <w:p>
            <w:r/>
            <w:r>
              <w:rPr>
                <w:b w:val="0"/>
                <w:sz w:val="19"/>
              </w:rPr>
              <w:t>Announcements</w:t>
            </w:r>
          </w:p>
        </w:tc>
        <w:tc>
          <w:tcPr>
            <w:tcW w:type="dxa" w:w="3360"/>
            <w:vAlign w:val="center"/>
          </w:tcPr>
          <w:p>
            <w:r/>
            <w:r>
              <w:rPr>
                <w:b w:val="0"/>
                <w:sz w:val="19"/>
              </w:rPr>
              <w:t>Authorized faculty/admin users shall create, edit, publish, and archive announcements.</w:t>
            </w:r>
          </w:p>
        </w:tc>
      </w:tr>
      <w:tr>
        <w:tc>
          <w:tcPr>
            <w:tcW w:type="dxa" w:w="3360"/>
            <w:vAlign w:val="center"/>
          </w:tcPr>
          <w:p>
            <w:r/>
            <w:r>
              <w:rPr>
                <w:b w:val="0"/>
                <w:sz w:val="19"/>
              </w:rPr>
              <w:t>FR-06</w:t>
            </w:r>
          </w:p>
        </w:tc>
        <w:tc>
          <w:tcPr>
            <w:tcW w:type="dxa" w:w="3360"/>
            <w:vAlign w:val="center"/>
          </w:tcPr>
          <w:p>
            <w:r/>
            <w:r>
              <w:rPr>
                <w:b w:val="0"/>
                <w:sz w:val="19"/>
              </w:rPr>
              <w:t>Assignments</w:t>
            </w:r>
          </w:p>
        </w:tc>
        <w:tc>
          <w:tcPr>
            <w:tcW w:type="dxa" w:w="3360"/>
            <w:vAlign w:val="center"/>
          </w:tcPr>
          <w:p>
            <w:r/>
            <w:r>
              <w:rPr>
                <w:b w:val="0"/>
                <w:sz w:val="19"/>
              </w:rPr>
              <w:t>Authorized faculty users shall create assignments containing title, description, deadline, and course.</w:t>
            </w:r>
          </w:p>
        </w:tc>
      </w:tr>
      <w:tr>
        <w:tc>
          <w:tcPr>
            <w:tcW w:type="dxa" w:w="3360"/>
            <w:vAlign w:val="center"/>
          </w:tcPr>
          <w:p>
            <w:r/>
            <w:r>
              <w:rPr>
                <w:b w:val="0"/>
                <w:sz w:val="19"/>
              </w:rPr>
              <w:t>FR-07</w:t>
            </w:r>
          </w:p>
        </w:tc>
        <w:tc>
          <w:tcPr>
            <w:tcW w:type="dxa" w:w="3360"/>
            <w:vAlign w:val="center"/>
          </w:tcPr>
          <w:p>
            <w:r/>
            <w:r>
              <w:rPr>
                <w:b w:val="0"/>
                <w:sz w:val="19"/>
              </w:rPr>
              <w:t>Service requests</w:t>
            </w:r>
          </w:p>
        </w:tc>
        <w:tc>
          <w:tcPr>
            <w:tcW w:type="dxa" w:w="3360"/>
            <w:vAlign w:val="center"/>
          </w:tcPr>
          <w:p>
            <w:r/>
            <w:r>
              <w:rPr>
                <w:b w:val="0"/>
                <w:sz w:val="19"/>
              </w:rPr>
              <w:t>Students shall create requests with category, description, and optional attachment metadata.</w:t>
            </w:r>
          </w:p>
        </w:tc>
      </w:tr>
      <w:tr>
        <w:tc>
          <w:tcPr>
            <w:tcW w:type="dxa" w:w="3360"/>
            <w:vAlign w:val="center"/>
          </w:tcPr>
          <w:p>
            <w:r/>
            <w:r>
              <w:rPr>
                <w:b w:val="0"/>
                <w:sz w:val="19"/>
              </w:rPr>
              <w:t>FR-08</w:t>
            </w:r>
          </w:p>
        </w:tc>
        <w:tc>
          <w:tcPr>
            <w:tcW w:type="dxa" w:w="3360"/>
            <w:vAlign w:val="center"/>
          </w:tcPr>
          <w:p>
            <w:r/>
            <w:r>
              <w:rPr>
                <w:b w:val="0"/>
                <w:sz w:val="19"/>
              </w:rPr>
              <w:t>Request workflow</w:t>
            </w:r>
          </w:p>
        </w:tc>
        <w:tc>
          <w:tcPr>
            <w:tcW w:type="dxa" w:w="3360"/>
            <w:vAlign w:val="center"/>
          </w:tcPr>
          <w:p>
            <w:r/>
            <w:r>
              <w:rPr>
                <w:b w:val="0"/>
                <w:sz w:val="19"/>
              </w:rPr>
              <w:t>Authorized staff shall update request status such as Submitted, In Progress, and Resolved.</w:t>
            </w:r>
          </w:p>
        </w:tc>
      </w:tr>
      <w:tr>
        <w:tc>
          <w:tcPr>
            <w:tcW w:type="dxa" w:w="3360"/>
            <w:vAlign w:val="center"/>
          </w:tcPr>
          <w:p>
            <w:r/>
            <w:r>
              <w:rPr>
                <w:b w:val="0"/>
                <w:sz w:val="19"/>
              </w:rPr>
              <w:t>FR-09</w:t>
            </w:r>
          </w:p>
        </w:tc>
        <w:tc>
          <w:tcPr>
            <w:tcW w:type="dxa" w:w="3360"/>
            <w:vAlign w:val="center"/>
          </w:tcPr>
          <w:p>
            <w:r/>
            <w:r>
              <w:rPr>
                <w:b w:val="0"/>
                <w:sz w:val="19"/>
              </w:rPr>
              <w:t>Notifications</w:t>
            </w:r>
          </w:p>
        </w:tc>
        <w:tc>
          <w:tcPr>
            <w:tcW w:type="dxa" w:w="3360"/>
            <w:vAlign w:val="center"/>
          </w:tcPr>
          <w:p>
            <w:r/>
            <w:r>
              <w:rPr>
                <w:b w:val="0"/>
                <w:sz w:val="19"/>
              </w:rPr>
              <w:t>The system shall provide in-app notifications for important announcements and request updates.</w:t>
            </w:r>
          </w:p>
        </w:tc>
      </w:tr>
      <w:tr>
        <w:tc>
          <w:tcPr>
            <w:tcW w:type="dxa" w:w="3360"/>
            <w:vAlign w:val="center"/>
          </w:tcPr>
          <w:p>
            <w:r/>
            <w:r>
              <w:rPr>
                <w:b w:val="0"/>
                <w:sz w:val="19"/>
              </w:rPr>
              <w:t>FR-10</w:t>
            </w:r>
          </w:p>
        </w:tc>
        <w:tc>
          <w:tcPr>
            <w:tcW w:type="dxa" w:w="3360"/>
            <w:vAlign w:val="center"/>
          </w:tcPr>
          <w:p>
            <w:r/>
            <w:r>
              <w:rPr>
                <w:b w:val="0"/>
                <w:sz w:val="19"/>
              </w:rPr>
              <w:t>User management</w:t>
            </w:r>
          </w:p>
        </w:tc>
        <w:tc>
          <w:tcPr>
            <w:tcW w:type="dxa" w:w="3360"/>
            <w:vAlign w:val="center"/>
          </w:tcPr>
          <w:p>
            <w:r/>
            <w:r>
              <w:rPr>
                <w:b w:val="0"/>
                <w:sz w:val="19"/>
              </w:rPr>
              <w:t>Administrators shall create, update, deactivate, and assign roles to user accounts.</w:t>
            </w:r>
          </w:p>
        </w:tc>
      </w:tr>
      <w:tr>
        <w:tc>
          <w:tcPr>
            <w:tcW w:type="dxa" w:w="3360"/>
            <w:vAlign w:val="center"/>
          </w:tcPr>
          <w:p>
            <w:r/>
            <w:r>
              <w:rPr>
                <w:b w:val="0"/>
                <w:sz w:val="19"/>
              </w:rPr>
              <w:t>FR-11</w:t>
            </w:r>
          </w:p>
        </w:tc>
        <w:tc>
          <w:tcPr>
            <w:tcW w:type="dxa" w:w="3360"/>
            <w:vAlign w:val="center"/>
          </w:tcPr>
          <w:p>
            <w:r/>
            <w:r>
              <w:rPr>
                <w:b w:val="0"/>
                <w:sz w:val="19"/>
              </w:rPr>
              <w:t>Search</w:t>
            </w:r>
          </w:p>
        </w:tc>
        <w:tc>
          <w:tcPr>
            <w:tcW w:type="dxa" w:w="3360"/>
            <w:vAlign w:val="center"/>
          </w:tcPr>
          <w:p>
            <w:r/>
            <w:r>
              <w:rPr>
                <w:b w:val="0"/>
                <w:sz w:val="19"/>
              </w:rPr>
              <w:t>Users shall be able to search relevant announcements, assignments, or requests within their permissions.</w:t>
            </w:r>
          </w:p>
        </w:tc>
      </w:tr>
      <w:tr>
        <w:tc>
          <w:tcPr>
            <w:tcW w:type="dxa" w:w="3360"/>
            <w:vAlign w:val="center"/>
          </w:tcPr>
          <w:p>
            <w:r/>
            <w:r>
              <w:rPr>
                <w:b w:val="0"/>
                <w:sz w:val="19"/>
              </w:rPr>
              <w:t>FR-12</w:t>
            </w:r>
          </w:p>
        </w:tc>
        <w:tc>
          <w:tcPr>
            <w:tcW w:type="dxa" w:w="3360"/>
            <w:vAlign w:val="center"/>
          </w:tcPr>
          <w:p>
            <w:r/>
            <w:r>
              <w:rPr>
                <w:b w:val="0"/>
                <w:sz w:val="19"/>
              </w:rPr>
              <w:t>Audit information</w:t>
            </w:r>
          </w:p>
        </w:tc>
        <w:tc>
          <w:tcPr>
            <w:tcW w:type="dxa" w:w="3360"/>
            <w:vAlign w:val="center"/>
          </w:tcPr>
          <w:p>
            <w:r/>
            <w:r>
              <w:rPr>
                <w:b w:val="0"/>
                <w:sz w:val="19"/>
              </w:rPr>
              <w:t>The system shall record important administrative and workflow actions with timestamps.</w:t>
            </w:r>
          </w:p>
        </w:tc>
      </w:tr>
    </w:tbl>
    <w:p/>
    <w:p>
      <w:pPr>
        <w:pStyle w:val="Heading1"/>
      </w:pPr>
      <w:r>
        <w:t>7.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ID</w:t>
            </w:r>
          </w:p>
        </w:tc>
        <w:tc>
          <w:tcPr>
            <w:tcW w:type="dxa" w:w="3360"/>
            <w:vAlign w:val="center"/>
            <w:shd w:fill="D9EAF7"/>
          </w:tcPr>
          <w:p>
            <w:r/>
            <w:r>
              <w:rPr>
                <w:b/>
                <w:sz w:val="19"/>
              </w:rPr>
              <w:t>Category</w:t>
            </w:r>
          </w:p>
        </w:tc>
        <w:tc>
          <w:tcPr>
            <w:tcW w:type="dxa" w:w="3360"/>
            <w:vAlign w:val="center"/>
            <w:shd w:fill="D9EAF7"/>
          </w:tcPr>
          <w:p>
            <w:r/>
            <w:r>
              <w:rPr>
                <w:b/>
                <w:sz w:val="19"/>
              </w:rPr>
              <w:t>Requirement</w:t>
            </w:r>
          </w:p>
        </w:tc>
      </w:tr>
      <w:tr>
        <w:tc>
          <w:tcPr>
            <w:tcW w:type="dxa" w:w="3360"/>
            <w:vAlign w:val="center"/>
          </w:tcPr>
          <w:p>
            <w:r/>
            <w:r>
              <w:rPr>
                <w:b w:val="0"/>
                <w:sz w:val="19"/>
              </w:rPr>
              <w:t>NFR-01 Performance</w:t>
            </w:r>
          </w:p>
        </w:tc>
        <w:tc>
          <w:tcPr>
            <w:tcW w:type="dxa" w:w="3360"/>
            <w:vAlign w:val="center"/>
          </w:tcPr>
          <w:p>
            <w:r/>
            <w:r>
              <w:rPr>
                <w:b w:val="0"/>
                <w:sz w:val="19"/>
              </w:rPr>
              <w:t>Common pages should load within an acceptable target under normal expected usage.</w:t>
            </w:r>
          </w:p>
        </w:tc>
        <w:tc>
          <w:tcPr>
            <w:tcW w:type="dxa" w:w="3360"/>
          </w:tcPr>
          <w:p/>
        </w:tc>
      </w:tr>
      <w:tr>
        <w:tc>
          <w:tcPr>
            <w:tcW w:type="dxa" w:w="3360"/>
            <w:vAlign w:val="center"/>
          </w:tcPr>
          <w:p>
            <w:r/>
            <w:r>
              <w:rPr>
                <w:b w:val="0"/>
                <w:sz w:val="19"/>
              </w:rPr>
              <w:t>NFR-02 Availability</w:t>
            </w:r>
          </w:p>
        </w:tc>
        <w:tc>
          <w:tcPr>
            <w:tcW w:type="dxa" w:w="3360"/>
            <w:vAlign w:val="center"/>
          </w:tcPr>
          <w:p>
            <w:r/>
            <w:r>
              <w:rPr>
                <w:b w:val="0"/>
                <w:sz w:val="19"/>
              </w:rPr>
              <w:t>The MVP should target reliable availability during institutional operating hours.</w:t>
            </w:r>
          </w:p>
        </w:tc>
        <w:tc>
          <w:tcPr>
            <w:tcW w:type="dxa" w:w="3360"/>
          </w:tcPr>
          <w:p/>
        </w:tc>
      </w:tr>
      <w:tr>
        <w:tc>
          <w:tcPr>
            <w:tcW w:type="dxa" w:w="3360"/>
            <w:vAlign w:val="center"/>
          </w:tcPr>
          <w:p>
            <w:r/>
            <w:r>
              <w:rPr>
                <w:b w:val="0"/>
                <w:sz w:val="19"/>
              </w:rPr>
              <w:t>NFR-03 Security</w:t>
            </w:r>
          </w:p>
        </w:tc>
        <w:tc>
          <w:tcPr>
            <w:tcW w:type="dxa" w:w="3360"/>
            <w:vAlign w:val="center"/>
          </w:tcPr>
          <w:p>
            <w:r/>
            <w:r>
              <w:rPr>
                <w:b w:val="0"/>
                <w:sz w:val="19"/>
              </w:rPr>
              <w:t>Passwords and sensitive information must be protected; access must be authorized by role.</w:t>
            </w:r>
          </w:p>
        </w:tc>
        <w:tc>
          <w:tcPr>
            <w:tcW w:type="dxa" w:w="3360"/>
          </w:tcPr>
          <w:p/>
        </w:tc>
      </w:tr>
      <w:tr>
        <w:tc>
          <w:tcPr>
            <w:tcW w:type="dxa" w:w="3360"/>
            <w:vAlign w:val="center"/>
          </w:tcPr>
          <w:p>
            <w:r/>
            <w:r>
              <w:rPr>
                <w:b w:val="0"/>
                <w:sz w:val="19"/>
              </w:rPr>
              <w:t>NFR-04 Privacy</w:t>
            </w:r>
          </w:p>
        </w:tc>
        <w:tc>
          <w:tcPr>
            <w:tcW w:type="dxa" w:w="3360"/>
            <w:vAlign w:val="center"/>
          </w:tcPr>
          <w:p>
            <w:r/>
            <w:r>
              <w:rPr>
                <w:b w:val="0"/>
                <w:sz w:val="19"/>
              </w:rPr>
              <w:t>The system should collect only information necessary for defined functions and follow applicable institutional policies.</w:t>
            </w:r>
          </w:p>
        </w:tc>
        <w:tc>
          <w:tcPr>
            <w:tcW w:type="dxa" w:w="3360"/>
          </w:tcPr>
          <w:p/>
        </w:tc>
      </w:tr>
      <w:tr>
        <w:tc>
          <w:tcPr>
            <w:tcW w:type="dxa" w:w="3360"/>
            <w:vAlign w:val="center"/>
          </w:tcPr>
          <w:p>
            <w:r/>
            <w:r>
              <w:rPr>
                <w:b w:val="0"/>
                <w:sz w:val="19"/>
              </w:rPr>
              <w:t>NFR-05 Usability</w:t>
            </w:r>
          </w:p>
        </w:tc>
        <w:tc>
          <w:tcPr>
            <w:tcW w:type="dxa" w:w="3360"/>
            <w:vAlign w:val="center"/>
          </w:tcPr>
          <w:p>
            <w:r/>
            <w:r>
              <w:rPr>
                <w:b w:val="0"/>
                <w:sz w:val="19"/>
              </w:rPr>
              <w:t>A first-time student should be able to locate timetable and announcements without extensive training.</w:t>
            </w:r>
          </w:p>
        </w:tc>
        <w:tc>
          <w:tcPr>
            <w:tcW w:type="dxa" w:w="3360"/>
          </w:tcPr>
          <w:p/>
        </w:tc>
      </w:tr>
      <w:tr>
        <w:tc>
          <w:tcPr>
            <w:tcW w:type="dxa" w:w="3360"/>
            <w:vAlign w:val="center"/>
          </w:tcPr>
          <w:p>
            <w:r/>
            <w:r>
              <w:rPr>
                <w:b w:val="0"/>
                <w:sz w:val="19"/>
              </w:rPr>
              <w:t>NFR-06 Accessibility</w:t>
            </w:r>
          </w:p>
        </w:tc>
        <w:tc>
          <w:tcPr>
            <w:tcW w:type="dxa" w:w="3360"/>
            <w:vAlign w:val="center"/>
          </w:tcPr>
          <w:p>
            <w:r/>
            <w:r>
              <w:rPr>
                <w:b w:val="0"/>
                <w:sz w:val="19"/>
              </w:rPr>
              <w:t>The interface should follow practical accessibility principles such as keyboard navigation, readable labels, and adequate contrast.</w:t>
            </w:r>
          </w:p>
        </w:tc>
        <w:tc>
          <w:tcPr>
            <w:tcW w:type="dxa" w:w="3360"/>
          </w:tcPr>
          <w:p/>
        </w:tc>
      </w:tr>
      <w:tr>
        <w:tc>
          <w:tcPr>
            <w:tcW w:type="dxa" w:w="3360"/>
            <w:vAlign w:val="center"/>
          </w:tcPr>
          <w:p>
            <w:r/>
            <w:r>
              <w:rPr>
                <w:b w:val="0"/>
                <w:sz w:val="19"/>
              </w:rPr>
              <w:t>NFR-07 Maintainability</w:t>
            </w:r>
          </w:p>
        </w:tc>
        <w:tc>
          <w:tcPr>
            <w:tcW w:type="dxa" w:w="3360"/>
            <w:vAlign w:val="center"/>
          </w:tcPr>
          <w:p>
            <w:r/>
            <w:r>
              <w:rPr>
                <w:b w:val="0"/>
                <w:sz w:val="19"/>
              </w:rPr>
              <w:t>The codebase should use modular components, meaningful naming, documentation, and version control.</w:t>
            </w:r>
          </w:p>
        </w:tc>
        <w:tc>
          <w:tcPr>
            <w:tcW w:type="dxa" w:w="3360"/>
          </w:tcPr>
          <w:p/>
        </w:tc>
      </w:tr>
      <w:tr>
        <w:tc>
          <w:tcPr>
            <w:tcW w:type="dxa" w:w="3360"/>
            <w:vAlign w:val="center"/>
          </w:tcPr>
          <w:p>
            <w:r/>
            <w:r>
              <w:rPr>
                <w:b w:val="0"/>
                <w:sz w:val="19"/>
              </w:rPr>
              <w:t>NFR-08 Scalability</w:t>
            </w:r>
          </w:p>
        </w:tc>
        <w:tc>
          <w:tcPr>
            <w:tcW w:type="dxa" w:w="3360"/>
            <w:vAlign w:val="center"/>
          </w:tcPr>
          <w:p>
            <w:r/>
            <w:r>
              <w:rPr>
                <w:b w:val="0"/>
                <w:sz w:val="19"/>
              </w:rPr>
              <w:t>The architecture should allow additional users and modules without a complete redesign.</w:t>
            </w:r>
          </w:p>
        </w:tc>
        <w:tc>
          <w:tcPr>
            <w:tcW w:type="dxa" w:w="3360"/>
          </w:tcPr>
          <w:p/>
        </w:tc>
      </w:tr>
      <w:tr>
        <w:tc>
          <w:tcPr>
            <w:tcW w:type="dxa" w:w="3360"/>
            <w:vAlign w:val="center"/>
          </w:tcPr>
          <w:p>
            <w:r/>
            <w:r>
              <w:rPr>
                <w:b w:val="0"/>
                <w:sz w:val="19"/>
              </w:rPr>
              <w:t>NFR-09 Compatibility</w:t>
            </w:r>
          </w:p>
        </w:tc>
        <w:tc>
          <w:tcPr>
            <w:tcW w:type="dxa" w:w="3360"/>
            <w:vAlign w:val="center"/>
          </w:tcPr>
          <w:p>
            <w:r/>
            <w:r>
              <w:rPr>
                <w:b w:val="0"/>
                <w:sz w:val="19"/>
              </w:rPr>
              <w:t>The application should support current major desktop and mobile browsers.</w:t>
            </w:r>
          </w:p>
        </w:tc>
        <w:tc>
          <w:tcPr>
            <w:tcW w:type="dxa" w:w="3360"/>
          </w:tcPr>
          <w:p/>
        </w:tc>
      </w:tr>
      <w:tr>
        <w:tc>
          <w:tcPr>
            <w:tcW w:type="dxa" w:w="3360"/>
            <w:vAlign w:val="center"/>
          </w:tcPr>
          <w:p>
            <w:r/>
            <w:r>
              <w:rPr>
                <w:b w:val="0"/>
                <w:sz w:val="19"/>
              </w:rPr>
              <w:t>NFR-10 Backup &amp; Recovery</w:t>
            </w:r>
          </w:p>
        </w:tc>
        <w:tc>
          <w:tcPr>
            <w:tcW w:type="dxa" w:w="3360"/>
            <w:vAlign w:val="center"/>
          </w:tcPr>
          <w:p>
            <w:r/>
            <w:r>
              <w:rPr>
                <w:b w:val="0"/>
                <w:sz w:val="19"/>
              </w:rPr>
              <w:t>Important data should be backed up according to an agreed operational policy and recovery procedure.</w:t>
            </w:r>
          </w:p>
        </w:tc>
        <w:tc>
          <w:tcPr>
            <w:tcW w:type="dxa" w:w="3360"/>
          </w:tcPr>
          <w:p/>
        </w:tc>
      </w:tr>
    </w:tbl>
    <w:p/>
    <w:p>
      <w:pPr>
        <w:pStyle w:val="Heading1"/>
      </w:pPr>
      <w:r>
        <w:t>8. Assumptions, Constraints &amp; Dependencies</w:t>
      </w:r>
    </w:p>
    <w:p>
      <w:pPr>
        <w:pStyle w:val="Heading2"/>
      </w:pPr>
      <w:r>
        <w:t>8.1 Assumptions</w:t>
      </w:r>
    </w:p>
    <w:p>
      <w:pPr>
        <w:pStyle w:val="ListBullet"/>
      </w:pPr>
      <w:r>
        <w:t>The institution will provide authorized test users and sample academic data.</w:t>
      </w:r>
    </w:p>
    <w:p>
      <w:pPr>
        <w:pStyle w:val="ListBullet"/>
      </w:pPr>
      <w:r>
        <w:t>Users have access to a modern web browser and internet connection.</w:t>
      </w:r>
    </w:p>
    <w:p>
      <w:pPr>
        <w:pStyle w:val="ListBullet"/>
      </w:pPr>
      <w:r>
        <w:t>Stakeholders will review requirements and prototypes within agreed review windows.</w:t>
      </w:r>
    </w:p>
    <w:p>
      <w:pPr>
        <w:pStyle w:val="ListBullet"/>
      </w:pPr>
      <w:r>
        <w:t>The MVP will initially support a limited set of roles and workflows.</w:t>
      </w:r>
    </w:p>
    <w:p>
      <w:pPr>
        <w:pStyle w:val="Heading2"/>
      </w:pPr>
      <w:r>
        <w:t>8.2 Constraints</w:t>
      </w:r>
    </w:p>
    <w:p>
      <w:pPr>
        <w:pStyle w:val="ListBullet"/>
      </w:pPr>
      <w:r>
        <w:t>Internship project time and team capacity are limited.</w:t>
      </w:r>
    </w:p>
    <w:p>
      <w:pPr>
        <w:pStyle w:val="ListBullet"/>
      </w:pPr>
      <w:r>
        <w:t>The first release should prioritize essential features over advanced customization.</w:t>
      </w:r>
    </w:p>
    <w:p>
      <w:pPr>
        <w:pStyle w:val="ListBullet"/>
      </w:pPr>
      <w:r>
        <w:t>Production deployment may require institutional security, hosting, and policy approvals.</w:t>
      </w:r>
    </w:p>
    <w:p>
      <w:pPr>
        <w:pStyle w:val="Heading2"/>
      </w:pPr>
      <w:r>
        <w:t>8.3 Dependencies</w:t>
      </w:r>
    </w:p>
    <w:p>
      <w:pPr>
        <w:pStyle w:val="ListBullet"/>
      </w:pPr>
      <w:r>
        <w:t>Authentication/identity provider or approved credential system.</w:t>
      </w:r>
    </w:p>
    <w:p>
      <w:pPr>
        <w:pStyle w:val="ListBullet"/>
      </w:pPr>
      <w:r>
        <w:t>Hosting environment and database service.</w:t>
      </w:r>
    </w:p>
    <w:p>
      <w:pPr>
        <w:pStyle w:val="ListBullet"/>
      </w:pPr>
      <w:r>
        <w:t>Institution-provided academic data and role definitions.</w:t>
      </w:r>
    </w:p>
    <w:p>
      <w:pPr>
        <w:pStyle w:val="ListBullet"/>
      </w:pPr>
      <w:r>
        <w:t>Email or notification service if external notifications are added later.</w:t>
      </w:r>
    </w:p>
    <w:p>
      <w:pPr>
        <w:pStyle w:val="Heading1"/>
      </w:pPr>
      <w:r>
        <w:t>9. Project Scope</w:t>
      </w:r>
    </w:p>
    <w:p>
      <w:pPr>
        <w:pStyle w:val="Heading2"/>
      </w:pPr>
      <w:r>
        <w:t>9.1 In Scope</w:t>
      </w:r>
    </w:p>
    <w:p>
      <w:pPr>
        <w:pStyle w:val="ListBullet"/>
      </w:pPr>
      <w:r>
        <w:t>Responsive web application.</w:t>
      </w:r>
    </w:p>
    <w:p>
      <w:pPr>
        <w:pStyle w:val="ListBullet"/>
      </w:pPr>
      <w:r>
        <w:t>Student, Faculty, and Administrator roles.</w:t>
      </w:r>
    </w:p>
    <w:p>
      <w:pPr>
        <w:pStyle w:val="ListBullet"/>
      </w:pPr>
      <w:r>
        <w:t>Secure login and role-based authorization.</w:t>
      </w:r>
    </w:p>
    <w:p>
      <w:pPr>
        <w:pStyle w:val="ListBullet"/>
      </w:pPr>
      <w:r>
        <w:t>Dashboard, announcements, timetable, assignments, service requests, notifications, and basic reports.</w:t>
      </w:r>
    </w:p>
    <w:p>
      <w:pPr>
        <w:pStyle w:val="ListBullet"/>
      </w:pPr>
      <w:r>
        <w:t>Basic audit history and administrative user management.</w:t>
      </w:r>
    </w:p>
    <w:p>
      <w:pPr>
        <w:pStyle w:val="ListBullet"/>
      </w:pPr>
      <w:r>
        <w:t>Database design, API/backend services, frontend screens, testing, documentation, and deployment preparation.</w:t>
      </w:r>
    </w:p>
    <w:p>
      <w:pPr>
        <w:pStyle w:val="Heading2"/>
      </w:pPr>
      <w:r>
        <w:t>9.2 Out of Scope for MVP</w:t>
      </w:r>
    </w:p>
    <w:p>
      <w:pPr>
        <w:pStyle w:val="ListBullet"/>
      </w:pPr>
      <w:r>
        <w:t>Native Android/iOS applications.</w:t>
      </w:r>
    </w:p>
    <w:p>
      <w:pPr>
        <w:pStyle w:val="ListBullet"/>
      </w:pPr>
      <w:r>
        <w:t>Online fee payment and banking integrations.</w:t>
      </w:r>
    </w:p>
    <w:p>
      <w:pPr>
        <w:pStyle w:val="ListBullet"/>
      </w:pPr>
      <w:r>
        <w:t>Full learning-management functionality such as video classes and examination engines.</w:t>
      </w:r>
    </w:p>
    <w:p>
      <w:pPr>
        <w:pStyle w:val="ListBullet"/>
      </w:pPr>
      <w:r>
        <w:t>AI-based academic recommendations.</w:t>
      </w:r>
    </w:p>
    <w:p>
      <w:pPr>
        <w:pStyle w:val="ListBullet"/>
      </w:pPr>
      <w:r>
        <w:t>Biometric attendance hardware integration.</w:t>
      </w:r>
    </w:p>
    <w:p>
      <w:pPr>
        <w:pStyle w:val="ListBullet"/>
      </w:pPr>
      <w:r>
        <w:t>Complex analytics/data warehouse capabilities.</w:t>
      </w:r>
    </w:p>
    <w:p>
      <w:pPr>
        <w:pStyle w:val="ListBullet"/>
      </w:pPr>
      <w:r>
        <w:t>Multi-institution tenant management.</w:t>
      </w:r>
    </w:p>
    <w:p>
      <w:r>
        <w:t>Scope control is important because adding features without adjusting time, budget, or resources can cause schedule delays and reduce product quality. New requirements should therefore be recorded, assessed, prioritized, and approved through a simple change-control process.</w:t>
      </w:r>
    </w:p>
    <w:p>
      <w:pPr>
        <w:pStyle w:val="Heading1"/>
      </w:pPr>
      <w:r>
        <w:t>10. Requirements Prioritization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Priority</w:t>
            </w:r>
          </w:p>
        </w:tc>
        <w:tc>
          <w:tcPr>
            <w:tcW w:type="dxa" w:w="3360"/>
            <w:vAlign w:val="center"/>
            <w:shd w:fill="D9EAF7"/>
          </w:tcPr>
          <w:p>
            <w:r/>
            <w:r>
              <w:rPr>
                <w:b/>
                <w:sz w:val="19"/>
              </w:rPr>
              <w:t>Meaning</w:t>
            </w:r>
          </w:p>
        </w:tc>
        <w:tc>
          <w:tcPr>
            <w:tcW w:type="dxa" w:w="3360"/>
            <w:vAlign w:val="center"/>
            <w:shd w:fill="D9EAF7"/>
          </w:tcPr>
          <w:p>
            <w:r/>
            <w:r>
              <w:rPr>
                <w:b/>
                <w:sz w:val="19"/>
              </w:rPr>
              <w:t>Examples</w:t>
            </w:r>
          </w:p>
        </w:tc>
      </w:tr>
      <w:tr>
        <w:tc>
          <w:tcPr>
            <w:tcW w:type="dxa" w:w="3360"/>
            <w:vAlign w:val="center"/>
          </w:tcPr>
          <w:p>
            <w:r/>
            <w:r>
              <w:rPr>
                <w:b w:val="0"/>
                <w:sz w:val="19"/>
              </w:rPr>
              <w:t>Must Have</w:t>
            </w:r>
          </w:p>
        </w:tc>
        <w:tc>
          <w:tcPr>
            <w:tcW w:type="dxa" w:w="3360"/>
            <w:vAlign w:val="center"/>
          </w:tcPr>
          <w:p>
            <w:r/>
            <w:r>
              <w:rPr>
                <w:b w:val="0"/>
                <w:sz w:val="19"/>
              </w:rPr>
              <w:t>Essential for MVP acceptance</w:t>
            </w:r>
          </w:p>
        </w:tc>
        <w:tc>
          <w:tcPr>
            <w:tcW w:type="dxa" w:w="3360"/>
            <w:vAlign w:val="center"/>
          </w:tcPr>
          <w:p>
            <w:r/>
            <w:r>
              <w:rPr>
                <w:b w:val="0"/>
                <w:sz w:val="19"/>
              </w:rPr>
              <w:t>Login, roles, timetable, announcements, requests</w:t>
            </w:r>
          </w:p>
        </w:tc>
      </w:tr>
      <w:tr>
        <w:tc>
          <w:tcPr>
            <w:tcW w:type="dxa" w:w="3360"/>
            <w:vAlign w:val="center"/>
          </w:tcPr>
          <w:p>
            <w:r/>
            <w:r>
              <w:rPr>
                <w:b w:val="0"/>
                <w:sz w:val="19"/>
              </w:rPr>
              <w:t>Should Have</w:t>
            </w:r>
          </w:p>
        </w:tc>
        <w:tc>
          <w:tcPr>
            <w:tcW w:type="dxa" w:w="3360"/>
            <w:vAlign w:val="center"/>
          </w:tcPr>
          <w:p>
            <w:r/>
            <w:r>
              <w:rPr>
                <w:b w:val="0"/>
                <w:sz w:val="19"/>
              </w:rPr>
              <w:t>Important but can be adjusted if time is limited</w:t>
            </w:r>
          </w:p>
        </w:tc>
        <w:tc>
          <w:tcPr>
            <w:tcW w:type="dxa" w:w="3360"/>
            <w:vAlign w:val="center"/>
          </w:tcPr>
          <w:p>
            <w:r/>
            <w:r>
              <w:rPr>
                <w:b w:val="0"/>
                <w:sz w:val="19"/>
              </w:rPr>
              <w:t>Search, notifications, basic reports</w:t>
            </w:r>
          </w:p>
        </w:tc>
      </w:tr>
      <w:tr>
        <w:tc>
          <w:tcPr>
            <w:tcW w:type="dxa" w:w="3360"/>
            <w:vAlign w:val="center"/>
          </w:tcPr>
          <w:p>
            <w:r/>
            <w:r>
              <w:rPr>
                <w:b w:val="0"/>
                <w:sz w:val="19"/>
              </w:rPr>
              <w:t>Could Have</w:t>
            </w:r>
          </w:p>
        </w:tc>
        <w:tc>
          <w:tcPr>
            <w:tcW w:type="dxa" w:w="3360"/>
            <w:vAlign w:val="center"/>
          </w:tcPr>
          <w:p>
            <w:r/>
            <w:r>
              <w:rPr>
                <w:b w:val="0"/>
                <w:sz w:val="19"/>
              </w:rPr>
              <w:t>Useful enhancement</w:t>
            </w:r>
          </w:p>
        </w:tc>
        <w:tc>
          <w:tcPr>
            <w:tcW w:type="dxa" w:w="3360"/>
            <w:vAlign w:val="center"/>
          </w:tcPr>
          <w:p>
            <w:r/>
            <w:r>
              <w:rPr>
                <w:b w:val="0"/>
                <w:sz w:val="19"/>
              </w:rPr>
              <w:t>Advanced filters, richer dashboards</w:t>
            </w:r>
          </w:p>
        </w:tc>
      </w:tr>
      <w:tr>
        <w:tc>
          <w:tcPr>
            <w:tcW w:type="dxa" w:w="3360"/>
            <w:vAlign w:val="center"/>
          </w:tcPr>
          <w:p>
            <w:r/>
            <w:r>
              <w:rPr>
                <w:b w:val="0"/>
                <w:sz w:val="19"/>
              </w:rPr>
              <w:t>Won't Have Now</w:t>
            </w:r>
          </w:p>
        </w:tc>
        <w:tc>
          <w:tcPr>
            <w:tcW w:type="dxa" w:w="3360"/>
            <w:vAlign w:val="center"/>
          </w:tcPr>
          <w:p>
            <w:r/>
            <w:r>
              <w:rPr>
                <w:b w:val="0"/>
                <w:sz w:val="19"/>
              </w:rPr>
              <w:t>Explicitly deferred from MVP</w:t>
            </w:r>
          </w:p>
        </w:tc>
        <w:tc>
          <w:tcPr>
            <w:tcW w:type="dxa" w:w="3360"/>
            <w:vAlign w:val="center"/>
          </w:tcPr>
          <w:p>
            <w:r/>
            <w:r>
              <w:rPr>
                <w:b w:val="0"/>
                <w:sz w:val="19"/>
              </w:rPr>
              <w:t>Native mobile app, AI recommendations</w:t>
            </w:r>
          </w:p>
        </w:tc>
      </w:tr>
    </w:tbl>
    <w:p/>
    <w:p>
      <w:pPr>
        <w:pStyle w:val="Heading1"/>
      </w:pPr>
      <w:r>
        <w:t>11. Development Timeline &amp; Milestones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Week</w:t>
            </w:r>
          </w:p>
        </w:tc>
        <w:tc>
          <w:tcPr>
            <w:tcW w:type="dxa" w:w="2520"/>
            <w:vAlign w:val="center"/>
            <w:shd w:fill="D9EAF7"/>
          </w:tcPr>
          <w:p>
            <w:r/>
            <w:r>
              <w:rPr>
                <w:b/>
                <w:sz w:val="19"/>
              </w:rPr>
              <w:t>Phase</w:t>
            </w:r>
          </w:p>
        </w:tc>
        <w:tc>
          <w:tcPr>
            <w:tcW w:type="dxa" w:w="2520"/>
            <w:vAlign w:val="center"/>
            <w:shd w:fill="D9EAF7"/>
          </w:tcPr>
          <w:p>
            <w:r/>
            <w:r>
              <w:rPr>
                <w:b/>
                <w:sz w:val="19"/>
              </w:rPr>
              <w:t>Key Activities</w:t>
            </w:r>
          </w:p>
        </w:tc>
        <w:tc>
          <w:tcPr>
            <w:tcW w:type="dxa" w:w="2520"/>
            <w:vAlign w:val="center"/>
            <w:shd w:fill="D9EAF7"/>
          </w:tcPr>
          <w:p>
            <w:r/>
            <w:r>
              <w:rPr>
                <w:b/>
                <w:sz w:val="19"/>
              </w:rPr>
              <w:t>Milestone / Deliverable</w:t>
            </w:r>
          </w:p>
        </w:tc>
      </w:tr>
      <w:tr>
        <w:tc>
          <w:tcPr>
            <w:tcW w:type="dxa" w:w="2520"/>
            <w:vAlign w:val="center"/>
          </w:tcPr>
          <w:p>
            <w:r/>
            <w:r>
              <w:rPr>
                <w:b w:val="0"/>
                <w:sz w:val="19"/>
              </w:rPr>
              <w:t>1</w:t>
            </w:r>
          </w:p>
        </w:tc>
        <w:tc>
          <w:tcPr>
            <w:tcW w:type="dxa" w:w="2520"/>
            <w:vAlign w:val="center"/>
          </w:tcPr>
          <w:p>
            <w:r/>
            <w:r>
              <w:rPr>
                <w:b w:val="0"/>
                <w:sz w:val="19"/>
              </w:rPr>
              <w:t>Planning &amp; Requirements</w:t>
            </w:r>
          </w:p>
        </w:tc>
        <w:tc>
          <w:tcPr>
            <w:tcW w:type="dxa" w:w="2520"/>
            <w:vAlign w:val="center"/>
          </w:tcPr>
          <w:p>
            <w:r/>
            <w:r>
              <w:rPr>
                <w:b w:val="0"/>
                <w:sz w:val="19"/>
              </w:rPr>
              <w:t>Stakeholder analysis, elicitation, user stories, scope, risks</w:t>
            </w:r>
          </w:p>
        </w:tc>
        <w:tc>
          <w:tcPr>
            <w:tcW w:type="dxa" w:w="2520"/>
            <w:vAlign w:val="center"/>
          </w:tcPr>
          <w:p>
            <w:r/>
            <w:r>
              <w:rPr>
                <w:b w:val="0"/>
                <w:sz w:val="19"/>
              </w:rPr>
              <w:t>Approved requirements document</w:t>
            </w:r>
          </w:p>
        </w:tc>
      </w:tr>
      <w:tr>
        <w:tc>
          <w:tcPr>
            <w:tcW w:type="dxa" w:w="2520"/>
            <w:vAlign w:val="center"/>
          </w:tcPr>
          <w:p>
            <w:r/>
            <w:r>
              <w:rPr>
                <w:b w:val="0"/>
                <w:sz w:val="19"/>
              </w:rPr>
              <w:t>2</w:t>
            </w:r>
          </w:p>
        </w:tc>
        <w:tc>
          <w:tcPr>
            <w:tcW w:type="dxa" w:w="2520"/>
            <w:vAlign w:val="center"/>
          </w:tcPr>
          <w:p>
            <w:r/>
            <w:r>
              <w:rPr>
                <w:b w:val="0"/>
                <w:sz w:val="19"/>
              </w:rPr>
              <w:t>System Design</w:t>
            </w:r>
          </w:p>
        </w:tc>
        <w:tc>
          <w:tcPr>
            <w:tcW w:type="dxa" w:w="2520"/>
            <w:vAlign w:val="center"/>
          </w:tcPr>
          <w:p>
            <w:r/>
            <w:r>
              <w:rPr>
                <w:b w:val="0"/>
                <w:sz w:val="19"/>
              </w:rPr>
              <w:t>Architecture, database model, API design, UI wireframes</w:t>
            </w:r>
          </w:p>
        </w:tc>
        <w:tc>
          <w:tcPr>
            <w:tcW w:type="dxa" w:w="2520"/>
            <w:vAlign w:val="center"/>
          </w:tcPr>
          <w:p>
            <w:r/>
            <w:r>
              <w:rPr>
                <w:b w:val="0"/>
                <w:sz w:val="19"/>
              </w:rPr>
              <w:t>Design specification</w:t>
            </w:r>
          </w:p>
        </w:tc>
      </w:tr>
      <w:tr>
        <w:tc>
          <w:tcPr>
            <w:tcW w:type="dxa" w:w="2520"/>
            <w:vAlign w:val="center"/>
          </w:tcPr>
          <w:p>
            <w:r/>
            <w:r>
              <w:rPr>
                <w:b w:val="0"/>
                <w:sz w:val="19"/>
              </w:rPr>
              <w:t>3</w:t>
            </w:r>
          </w:p>
        </w:tc>
        <w:tc>
          <w:tcPr>
            <w:tcW w:type="dxa" w:w="2520"/>
            <w:vAlign w:val="center"/>
          </w:tcPr>
          <w:p>
            <w:r/>
            <w:r>
              <w:rPr>
                <w:b w:val="0"/>
                <w:sz w:val="19"/>
              </w:rPr>
              <w:t>Environment &amp; Foundation</w:t>
            </w:r>
          </w:p>
        </w:tc>
        <w:tc>
          <w:tcPr>
            <w:tcW w:type="dxa" w:w="2520"/>
            <w:vAlign w:val="center"/>
          </w:tcPr>
          <w:p>
            <w:r/>
            <w:r>
              <w:rPr>
                <w:b w:val="0"/>
                <w:sz w:val="19"/>
              </w:rPr>
              <w:t>Repository, project setup, authentication foundation, database</w:t>
            </w:r>
          </w:p>
        </w:tc>
        <w:tc>
          <w:tcPr>
            <w:tcW w:type="dxa" w:w="2520"/>
            <w:vAlign w:val="center"/>
          </w:tcPr>
          <w:p>
            <w:r/>
            <w:r>
              <w:rPr>
                <w:b w:val="0"/>
                <w:sz w:val="19"/>
              </w:rPr>
              <w:t>Working technical baseline</w:t>
            </w:r>
          </w:p>
        </w:tc>
      </w:tr>
      <w:tr>
        <w:tc>
          <w:tcPr>
            <w:tcW w:type="dxa" w:w="2520"/>
            <w:vAlign w:val="center"/>
          </w:tcPr>
          <w:p>
            <w:r/>
            <w:r>
              <w:rPr>
                <w:b w:val="0"/>
                <w:sz w:val="19"/>
              </w:rPr>
              <w:t>4</w:t>
            </w:r>
          </w:p>
        </w:tc>
        <w:tc>
          <w:tcPr>
            <w:tcW w:type="dxa" w:w="2520"/>
            <w:vAlign w:val="center"/>
          </w:tcPr>
          <w:p>
            <w:r/>
            <w:r>
              <w:rPr>
                <w:b w:val="0"/>
                <w:sz w:val="19"/>
              </w:rPr>
              <w:t>Core Development</w:t>
            </w:r>
          </w:p>
        </w:tc>
        <w:tc>
          <w:tcPr>
            <w:tcW w:type="dxa" w:w="2520"/>
            <w:vAlign w:val="center"/>
          </w:tcPr>
          <w:p>
            <w:r/>
            <w:r>
              <w:rPr>
                <w:b w:val="0"/>
                <w:sz w:val="19"/>
              </w:rPr>
              <w:t>Dashboard, timetable, announcements, assignment modules</w:t>
            </w:r>
          </w:p>
        </w:tc>
        <w:tc>
          <w:tcPr>
            <w:tcW w:type="dxa" w:w="2520"/>
            <w:vAlign w:val="center"/>
          </w:tcPr>
          <w:p>
            <w:r/>
            <w:r>
              <w:rPr>
                <w:b w:val="0"/>
                <w:sz w:val="19"/>
              </w:rPr>
              <w:t>Core feature build</w:t>
            </w:r>
          </w:p>
        </w:tc>
      </w:tr>
      <w:tr>
        <w:tc>
          <w:tcPr>
            <w:tcW w:type="dxa" w:w="2520"/>
            <w:vAlign w:val="center"/>
          </w:tcPr>
          <w:p>
            <w:r/>
            <w:r>
              <w:rPr>
                <w:b w:val="0"/>
                <w:sz w:val="19"/>
              </w:rPr>
              <w:t>5</w:t>
            </w:r>
          </w:p>
        </w:tc>
        <w:tc>
          <w:tcPr>
            <w:tcW w:type="dxa" w:w="2520"/>
            <w:vAlign w:val="center"/>
          </w:tcPr>
          <w:p>
            <w:r/>
            <w:r>
              <w:rPr>
                <w:b w:val="0"/>
                <w:sz w:val="19"/>
              </w:rPr>
              <w:t>Service Workflow</w:t>
            </w:r>
          </w:p>
        </w:tc>
        <w:tc>
          <w:tcPr>
            <w:tcW w:type="dxa" w:w="2520"/>
            <w:vAlign w:val="center"/>
          </w:tcPr>
          <w:p>
            <w:r/>
            <w:r>
              <w:rPr>
                <w:b w:val="0"/>
                <w:sz w:val="19"/>
              </w:rPr>
              <w:t>Requests, statuses, notifications, admin functions</w:t>
            </w:r>
          </w:p>
        </w:tc>
        <w:tc>
          <w:tcPr>
            <w:tcW w:type="dxa" w:w="2520"/>
            <w:vAlign w:val="center"/>
          </w:tcPr>
          <w:p>
            <w:r/>
            <w:r>
              <w:rPr>
                <w:b w:val="0"/>
                <w:sz w:val="19"/>
              </w:rPr>
              <w:t>MVP feature-complete build</w:t>
            </w:r>
          </w:p>
        </w:tc>
      </w:tr>
      <w:tr>
        <w:tc>
          <w:tcPr>
            <w:tcW w:type="dxa" w:w="2520"/>
            <w:vAlign w:val="center"/>
          </w:tcPr>
          <w:p>
            <w:r/>
            <w:r>
              <w:rPr>
                <w:b w:val="0"/>
                <w:sz w:val="19"/>
              </w:rPr>
              <w:t>6</w:t>
            </w:r>
          </w:p>
        </w:tc>
        <w:tc>
          <w:tcPr>
            <w:tcW w:type="dxa" w:w="2520"/>
            <w:vAlign w:val="center"/>
          </w:tcPr>
          <w:p>
            <w:r/>
            <w:r>
              <w:rPr>
                <w:b w:val="0"/>
                <w:sz w:val="19"/>
              </w:rPr>
              <w:t>Testing &amp; Quality</w:t>
            </w:r>
          </w:p>
        </w:tc>
        <w:tc>
          <w:tcPr>
            <w:tcW w:type="dxa" w:w="2520"/>
            <w:vAlign w:val="center"/>
          </w:tcPr>
          <w:p>
            <w:r/>
            <w:r>
              <w:rPr>
                <w:b w:val="0"/>
                <w:sz w:val="19"/>
              </w:rPr>
              <w:t>Unit, integration, system, usability, security checks</w:t>
            </w:r>
          </w:p>
        </w:tc>
        <w:tc>
          <w:tcPr>
            <w:tcW w:type="dxa" w:w="2520"/>
            <w:vAlign w:val="center"/>
          </w:tcPr>
          <w:p>
            <w:r/>
            <w:r>
              <w:rPr>
                <w:b w:val="0"/>
                <w:sz w:val="19"/>
              </w:rPr>
              <w:t>Test report and defect fixes</w:t>
            </w:r>
          </w:p>
        </w:tc>
      </w:tr>
      <w:tr>
        <w:tc>
          <w:tcPr>
            <w:tcW w:type="dxa" w:w="2520"/>
            <w:vAlign w:val="center"/>
          </w:tcPr>
          <w:p>
            <w:r/>
            <w:r>
              <w:rPr>
                <w:b w:val="0"/>
                <w:sz w:val="19"/>
              </w:rPr>
              <w:t>7</w:t>
            </w:r>
          </w:p>
        </w:tc>
        <w:tc>
          <w:tcPr>
            <w:tcW w:type="dxa" w:w="2520"/>
            <w:vAlign w:val="center"/>
          </w:tcPr>
          <w:p>
            <w:r/>
            <w:r>
              <w:rPr>
                <w:b w:val="0"/>
                <w:sz w:val="19"/>
              </w:rPr>
              <w:t>Deployment &amp; Documentation</w:t>
            </w:r>
          </w:p>
        </w:tc>
        <w:tc>
          <w:tcPr>
            <w:tcW w:type="dxa" w:w="2520"/>
            <w:vAlign w:val="center"/>
          </w:tcPr>
          <w:p>
            <w:r/>
            <w:r>
              <w:rPr>
                <w:b w:val="0"/>
                <w:sz w:val="19"/>
              </w:rPr>
              <w:t>Deployment preparation, user guide, technical documentation</w:t>
            </w:r>
          </w:p>
        </w:tc>
        <w:tc>
          <w:tcPr>
            <w:tcW w:type="dxa" w:w="2520"/>
            <w:vAlign w:val="center"/>
          </w:tcPr>
          <w:p>
            <w:r/>
            <w:r>
              <w:rPr>
                <w:b w:val="0"/>
                <w:sz w:val="19"/>
              </w:rPr>
              <w:t>Release candidate</w:t>
            </w:r>
          </w:p>
        </w:tc>
      </w:tr>
      <w:tr>
        <w:tc>
          <w:tcPr>
            <w:tcW w:type="dxa" w:w="2520"/>
            <w:vAlign w:val="center"/>
          </w:tcPr>
          <w:p>
            <w:r/>
            <w:r>
              <w:rPr>
                <w:b w:val="0"/>
                <w:sz w:val="19"/>
              </w:rPr>
              <w:t>8</w:t>
            </w:r>
          </w:p>
        </w:tc>
        <w:tc>
          <w:tcPr>
            <w:tcW w:type="dxa" w:w="2520"/>
            <w:vAlign w:val="center"/>
          </w:tcPr>
          <w:p>
            <w:r/>
            <w:r>
              <w:rPr>
                <w:b w:val="0"/>
                <w:sz w:val="19"/>
              </w:rPr>
              <w:t>Review &amp; Handover</w:t>
            </w:r>
          </w:p>
        </w:tc>
        <w:tc>
          <w:tcPr>
            <w:tcW w:type="dxa" w:w="2520"/>
            <w:vAlign w:val="center"/>
          </w:tcPr>
          <w:p>
            <w:r/>
            <w:r>
              <w:rPr>
                <w:b w:val="0"/>
                <w:sz w:val="19"/>
              </w:rPr>
              <w:t>Stakeholder UAT, final corrections, demo, retrospective</w:t>
            </w:r>
          </w:p>
        </w:tc>
        <w:tc>
          <w:tcPr>
            <w:tcW w:type="dxa" w:w="2520"/>
            <w:vAlign w:val="center"/>
          </w:tcPr>
          <w:p>
            <w:r/>
            <w:r>
              <w:rPr>
                <w:b w:val="0"/>
                <w:sz w:val="19"/>
              </w:rPr>
              <w:t>MVP handover and final report</w:t>
            </w:r>
          </w:p>
        </w:tc>
      </w:tr>
    </w:tbl>
    <w:p/>
    <w:p>
      <w:pPr>
        <w:pStyle w:val="Heading1"/>
      </w:pPr>
      <w:r>
        <w:t>12. High-Level System Flow</w:t>
      </w:r>
    </w:p>
    <w:p>
      <w:pPr>
        <w:jc w:val="center"/>
      </w:pPr>
      <w:r>
        <w:rPr>
          <w:rFonts w:ascii="Consolas" w:hAnsi="Consolas"/>
          <w:sz w:val="20"/>
        </w:rPr>
        <w:t>User → Login → Role Validation → Dashboard</w:t>
        <w:br/>
        <w:t xml:space="preserve">                 ↓</w:t>
        <w:br/>
        <w:t xml:space="preserve">   ┌─────────────┼──────────────┐</w:t>
        <w:br/>
        <w:t xml:space="preserve">   ↓             ↓              ↓</w:t>
        <w:br/>
        <w:t>Academic Info  Service Requests  Notifications</w:t>
        <w:br/>
        <w:t xml:space="preserve">   ↓             ↓              ↓</w:t>
        <w:br/>
        <w:t>Database ← Backend/API → Audit &amp; Reporting</w:t>
      </w:r>
    </w:p>
    <w:p>
      <w:pPr>
        <w:pStyle w:val="Heading1"/>
      </w:pPr>
      <w:r>
        <w:t>13. Risk Analysis &amp; Mitigation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Risk</w:t>
            </w:r>
          </w:p>
        </w:tc>
        <w:tc>
          <w:tcPr>
            <w:tcW w:type="dxa" w:w="2520"/>
            <w:vAlign w:val="center"/>
            <w:shd w:fill="D9EAF7"/>
          </w:tcPr>
          <w:p>
            <w:r/>
            <w:r>
              <w:rPr>
                <w:b/>
                <w:sz w:val="19"/>
              </w:rPr>
              <w:t>Probability</w:t>
            </w:r>
          </w:p>
        </w:tc>
        <w:tc>
          <w:tcPr>
            <w:tcW w:type="dxa" w:w="2520"/>
            <w:vAlign w:val="center"/>
            <w:shd w:fill="D9EAF7"/>
          </w:tcPr>
          <w:p>
            <w:r/>
            <w:r>
              <w:rPr>
                <w:b/>
                <w:sz w:val="19"/>
              </w:rPr>
              <w:t>Impact</w:t>
            </w:r>
          </w:p>
        </w:tc>
        <w:tc>
          <w:tcPr>
            <w:tcW w:type="dxa" w:w="2520"/>
            <w:vAlign w:val="center"/>
            <w:shd w:fill="D9EAF7"/>
          </w:tcPr>
          <w:p>
            <w:r/>
            <w:r>
              <w:rPr>
                <w:b/>
                <w:sz w:val="19"/>
              </w:rPr>
              <w:t>Mitigation Strategy</w:t>
            </w:r>
          </w:p>
        </w:tc>
      </w:tr>
      <w:tr>
        <w:tc>
          <w:tcPr>
            <w:tcW w:type="dxa" w:w="2520"/>
            <w:vAlign w:val="center"/>
          </w:tcPr>
          <w:p>
            <w:r/>
            <w:r>
              <w:rPr>
                <w:b w:val="0"/>
                <w:sz w:val="19"/>
              </w:rPr>
              <w:t>Unclear requirements</w:t>
            </w:r>
          </w:p>
        </w:tc>
        <w:tc>
          <w:tcPr>
            <w:tcW w:type="dxa" w:w="2520"/>
            <w:vAlign w:val="center"/>
          </w:tcPr>
          <w:p>
            <w:r/>
            <w:r>
              <w:rPr>
                <w:b w:val="0"/>
                <w:sz w:val="19"/>
              </w:rPr>
              <w:t>Medium</w:t>
            </w:r>
          </w:p>
        </w:tc>
        <w:tc>
          <w:tcPr>
            <w:tcW w:type="dxa" w:w="2520"/>
            <w:vAlign w:val="center"/>
          </w:tcPr>
          <w:p>
            <w:r/>
            <w:r>
              <w:rPr>
                <w:b w:val="0"/>
                <w:sz w:val="19"/>
              </w:rPr>
              <w:t>High</w:t>
            </w:r>
          </w:p>
        </w:tc>
        <w:tc>
          <w:tcPr>
            <w:tcW w:type="dxa" w:w="2520"/>
            <w:vAlign w:val="center"/>
          </w:tcPr>
          <w:p>
            <w:r/>
            <w:r>
              <w:rPr>
                <w:b w:val="0"/>
                <w:sz w:val="19"/>
              </w:rPr>
              <w:t>Use interviews, prototypes, acceptance criteria, and stakeholder sign-off.</w:t>
            </w:r>
          </w:p>
        </w:tc>
      </w:tr>
      <w:tr>
        <w:tc>
          <w:tcPr>
            <w:tcW w:type="dxa" w:w="2520"/>
            <w:vAlign w:val="center"/>
          </w:tcPr>
          <w:p>
            <w:r/>
            <w:r>
              <w:rPr>
                <w:b w:val="0"/>
                <w:sz w:val="19"/>
              </w:rPr>
              <w:t>Scope creep</w:t>
            </w:r>
          </w:p>
        </w:tc>
        <w:tc>
          <w:tcPr>
            <w:tcW w:type="dxa" w:w="2520"/>
            <w:vAlign w:val="center"/>
          </w:tcPr>
          <w:p>
            <w:r/>
            <w:r>
              <w:rPr>
                <w:b w:val="0"/>
                <w:sz w:val="19"/>
              </w:rPr>
              <w:t>High</w:t>
            </w:r>
          </w:p>
        </w:tc>
        <w:tc>
          <w:tcPr>
            <w:tcW w:type="dxa" w:w="2520"/>
            <w:vAlign w:val="center"/>
          </w:tcPr>
          <w:p>
            <w:r/>
            <w:r>
              <w:rPr>
                <w:b w:val="0"/>
                <w:sz w:val="19"/>
              </w:rPr>
              <w:t>High</w:t>
            </w:r>
          </w:p>
        </w:tc>
        <w:tc>
          <w:tcPr>
            <w:tcW w:type="dxa" w:w="2520"/>
            <w:vAlign w:val="center"/>
          </w:tcPr>
          <w:p>
            <w:r/>
            <w:r>
              <w:rPr>
                <w:b w:val="0"/>
                <w:sz w:val="19"/>
              </w:rPr>
              <w:t>Use MVP priorities and formal change-control review.</w:t>
            </w:r>
          </w:p>
        </w:tc>
      </w:tr>
      <w:tr>
        <w:tc>
          <w:tcPr>
            <w:tcW w:type="dxa" w:w="2520"/>
            <w:vAlign w:val="center"/>
          </w:tcPr>
          <w:p>
            <w:r/>
            <w:r>
              <w:rPr>
                <w:b w:val="0"/>
                <w:sz w:val="19"/>
              </w:rPr>
              <w:t>Security weaknesses</w:t>
            </w:r>
          </w:p>
        </w:tc>
        <w:tc>
          <w:tcPr>
            <w:tcW w:type="dxa" w:w="2520"/>
            <w:vAlign w:val="center"/>
          </w:tcPr>
          <w:p>
            <w:r/>
            <w:r>
              <w:rPr>
                <w:b w:val="0"/>
                <w:sz w:val="19"/>
              </w:rPr>
              <w:t>Medium</w:t>
            </w:r>
          </w:p>
        </w:tc>
        <w:tc>
          <w:tcPr>
            <w:tcW w:type="dxa" w:w="2520"/>
            <w:vAlign w:val="center"/>
          </w:tcPr>
          <w:p>
            <w:r/>
            <w:r>
              <w:rPr>
                <w:b w:val="0"/>
                <w:sz w:val="19"/>
              </w:rPr>
              <w:t>High</w:t>
            </w:r>
          </w:p>
        </w:tc>
        <w:tc>
          <w:tcPr>
            <w:tcW w:type="dxa" w:w="2520"/>
            <w:vAlign w:val="center"/>
          </w:tcPr>
          <w:p>
            <w:r/>
            <w:r>
              <w:rPr>
                <w:b w:val="0"/>
                <w:sz w:val="19"/>
              </w:rPr>
              <w:t>Apply role-based access, secure authentication, input validation, and security testing.</w:t>
            </w:r>
          </w:p>
        </w:tc>
      </w:tr>
      <w:tr>
        <w:tc>
          <w:tcPr>
            <w:tcW w:type="dxa" w:w="2520"/>
            <w:vAlign w:val="center"/>
          </w:tcPr>
          <w:p>
            <w:r/>
            <w:r>
              <w:rPr>
                <w:b w:val="0"/>
                <w:sz w:val="19"/>
              </w:rPr>
              <w:t>Schedule delays</w:t>
            </w:r>
          </w:p>
        </w:tc>
        <w:tc>
          <w:tcPr>
            <w:tcW w:type="dxa" w:w="2520"/>
            <w:vAlign w:val="center"/>
          </w:tcPr>
          <w:p>
            <w:r/>
            <w:r>
              <w:rPr>
                <w:b w:val="0"/>
                <w:sz w:val="19"/>
              </w:rPr>
              <w:t>Medium</w:t>
            </w:r>
          </w:p>
        </w:tc>
        <w:tc>
          <w:tcPr>
            <w:tcW w:type="dxa" w:w="2520"/>
            <w:vAlign w:val="center"/>
          </w:tcPr>
          <w:p>
            <w:r/>
            <w:r>
              <w:rPr>
                <w:b w:val="0"/>
                <w:sz w:val="19"/>
              </w:rPr>
              <w:t>High</w:t>
            </w:r>
          </w:p>
        </w:tc>
        <w:tc>
          <w:tcPr>
            <w:tcW w:type="dxa" w:w="2520"/>
            <w:vAlign w:val="center"/>
          </w:tcPr>
          <w:p>
            <w:r/>
            <w:r>
              <w:rPr>
                <w:b w:val="0"/>
                <w:sz w:val="19"/>
              </w:rPr>
              <w:t>Break work into milestones, track dependencies, and prioritize critical features.</w:t>
            </w:r>
          </w:p>
        </w:tc>
      </w:tr>
      <w:tr>
        <w:tc>
          <w:tcPr>
            <w:tcW w:type="dxa" w:w="2520"/>
            <w:vAlign w:val="center"/>
          </w:tcPr>
          <w:p>
            <w:r/>
            <w:r>
              <w:rPr>
                <w:b w:val="0"/>
                <w:sz w:val="19"/>
              </w:rPr>
              <w:t>Poor user adoption</w:t>
            </w:r>
          </w:p>
        </w:tc>
        <w:tc>
          <w:tcPr>
            <w:tcW w:type="dxa" w:w="2520"/>
            <w:vAlign w:val="center"/>
          </w:tcPr>
          <w:p>
            <w:r/>
            <w:r>
              <w:rPr>
                <w:b w:val="0"/>
                <w:sz w:val="19"/>
              </w:rPr>
              <w:t>Medium</w:t>
            </w:r>
          </w:p>
        </w:tc>
        <w:tc>
          <w:tcPr>
            <w:tcW w:type="dxa" w:w="2520"/>
            <w:vAlign w:val="center"/>
          </w:tcPr>
          <w:p>
            <w:r/>
            <w:r>
              <w:rPr>
                <w:b w:val="0"/>
                <w:sz w:val="19"/>
              </w:rPr>
              <w:t>Medium</w:t>
            </w:r>
          </w:p>
        </w:tc>
        <w:tc>
          <w:tcPr>
            <w:tcW w:type="dxa" w:w="2520"/>
            <w:vAlign w:val="center"/>
          </w:tcPr>
          <w:p>
            <w:r/>
            <w:r>
              <w:rPr>
                <w:b w:val="0"/>
                <w:sz w:val="19"/>
              </w:rPr>
              <w:t>Conduct usability testing and incorporate representative user feedback.</w:t>
            </w:r>
          </w:p>
        </w:tc>
      </w:tr>
      <w:tr>
        <w:tc>
          <w:tcPr>
            <w:tcW w:type="dxa" w:w="2520"/>
            <w:vAlign w:val="center"/>
          </w:tcPr>
          <w:p>
            <w:r/>
            <w:r>
              <w:rPr>
                <w:b w:val="0"/>
                <w:sz w:val="19"/>
              </w:rPr>
              <w:t>Data quality issues</w:t>
            </w:r>
          </w:p>
        </w:tc>
        <w:tc>
          <w:tcPr>
            <w:tcW w:type="dxa" w:w="2520"/>
            <w:vAlign w:val="center"/>
          </w:tcPr>
          <w:p>
            <w:r/>
            <w:r>
              <w:rPr>
                <w:b w:val="0"/>
                <w:sz w:val="19"/>
              </w:rPr>
              <w:t>Medium</w:t>
            </w:r>
          </w:p>
        </w:tc>
        <w:tc>
          <w:tcPr>
            <w:tcW w:type="dxa" w:w="2520"/>
            <w:vAlign w:val="center"/>
          </w:tcPr>
          <w:p>
            <w:r/>
            <w:r>
              <w:rPr>
                <w:b w:val="0"/>
                <w:sz w:val="19"/>
              </w:rPr>
              <w:t>Medium</w:t>
            </w:r>
          </w:p>
        </w:tc>
        <w:tc>
          <w:tcPr>
            <w:tcW w:type="dxa" w:w="2520"/>
            <w:vAlign w:val="center"/>
          </w:tcPr>
          <w:p>
            <w:r/>
            <w:r>
              <w:rPr>
                <w:b w:val="0"/>
                <w:sz w:val="19"/>
              </w:rPr>
              <w:t>Validate inputs and define data ownership and correction procedures.</w:t>
            </w:r>
          </w:p>
        </w:tc>
      </w:tr>
      <w:tr>
        <w:tc>
          <w:tcPr>
            <w:tcW w:type="dxa" w:w="2520"/>
            <w:vAlign w:val="center"/>
          </w:tcPr>
          <w:p>
            <w:r/>
            <w:r>
              <w:rPr>
                <w:b w:val="0"/>
                <w:sz w:val="19"/>
              </w:rPr>
              <w:t>Integration failure</w:t>
            </w:r>
          </w:p>
        </w:tc>
        <w:tc>
          <w:tcPr>
            <w:tcW w:type="dxa" w:w="2520"/>
            <w:vAlign w:val="center"/>
          </w:tcPr>
          <w:p>
            <w:r/>
            <w:r>
              <w:rPr>
                <w:b w:val="0"/>
                <w:sz w:val="19"/>
              </w:rPr>
              <w:t>Low/Medium</w:t>
            </w:r>
          </w:p>
        </w:tc>
        <w:tc>
          <w:tcPr>
            <w:tcW w:type="dxa" w:w="2520"/>
            <w:vAlign w:val="center"/>
          </w:tcPr>
          <w:p>
            <w:r/>
            <w:r>
              <w:rPr>
                <w:b w:val="0"/>
                <w:sz w:val="19"/>
              </w:rPr>
              <w:t>Medium</w:t>
            </w:r>
          </w:p>
        </w:tc>
        <w:tc>
          <w:tcPr>
            <w:tcW w:type="dxa" w:w="2520"/>
            <w:vAlign w:val="center"/>
          </w:tcPr>
          <w:p>
            <w:r/>
            <w:r>
              <w:rPr>
                <w:b w:val="0"/>
                <w:sz w:val="19"/>
              </w:rPr>
              <w:t>Prototype external integrations early and keep fallback options.</w:t>
            </w:r>
          </w:p>
        </w:tc>
      </w:tr>
      <w:tr>
        <w:tc>
          <w:tcPr>
            <w:tcW w:type="dxa" w:w="2520"/>
            <w:vAlign w:val="center"/>
          </w:tcPr>
          <w:p>
            <w:r/>
            <w:r>
              <w:rPr>
                <w:b w:val="0"/>
                <w:sz w:val="19"/>
              </w:rPr>
              <w:t>Insufficient testing</w:t>
            </w:r>
          </w:p>
        </w:tc>
        <w:tc>
          <w:tcPr>
            <w:tcW w:type="dxa" w:w="2520"/>
            <w:vAlign w:val="center"/>
          </w:tcPr>
          <w:p>
            <w:r/>
            <w:r>
              <w:rPr>
                <w:b w:val="0"/>
                <w:sz w:val="19"/>
              </w:rPr>
              <w:t>Medium</w:t>
            </w:r>
          </w:p>
        </w:tc>
        <w:tc>
          <w:tcPr>
            <w:tcW w:type="dxa" w:w="2520"/>
            <w:vAlign w:val="center"/>
          </w:tcPr>
          <w:p>
            <w:r/>
            <w:r>
              <w:rPr>
                <w:b w:val="0"/>
                <w:sz w:val="19"/>
              </w:rPr>
              <w:t>High</w:t>
            </w:r>
          </w:p>
        </w:tc>
        <w:tc>
          <w:tcPr>
            <w:tcW w:type="dxa" w:w="2520"/>
            <w:vAlign w:val="center"/>
          </w:tcPr>
          <w:p>
            <w:r/>
            <w:r>
              <w:rPr>
                <w:b w:val="0"/>
                <w:sz w:val="19"/>
              </w:rPr>
              <w:t>Create a test plan early and reserve dedicated time for defect fixing.</w:t>
            </w:r>
          </w:p>
        </w:tc>
      </w:tr>
    </w:tbl>
    <w:p/>
    <w:p>
      <w:pPr>
        <w:pStyle w:val="Heading1"/>
      </w:pPr>
      <w:r>
        <w:t>14. Acceptance Criteria &amp; Evaluation</w:t>
      </w:r>
    </w:p>
    <w:p>
      <w:pPr>
        <w:pStyle w:val="ListBullet"/>
      </w:pPr>
      <w:r>
        <w:t>All Must-Have requirements are implemented and traceable to approved user stories.</w:t>
      </w:r>
    </w:p>
    <w:p>
      <w:pPr>
        <w:pStyle w:val="ListBullet"/>
      </w:pPr>
      <w:r>
        <w:t>Each major user story has clear acceptance criteria and has passed testing.</w:t>
      </w:r>
    </w:p>
    <w:p>
      <w:pPr>
        <w:pStyle w:val="ListBullet"/>
      </w:pPr>
      <w:r>
        <w:t>Role-based access prevents unauthorized feature access.</w:t>
      </w:r>
    </w:p>
    <w:p>
      <w:pPr>
        <w:pStyle w:val="ListBullet"/>
      </w:pPr>
      <w:r>
        <w:t>Core workflows—login, timetable viewing, announcement publishing, and request tracking—work end to end.</w:t>
      </w:r>
    </w:p>
    <w:p>
      <w:pPr>
        <w:pStyle w:val="ListBullet"/>
      </w:pPr>
      <w:r>
        <w:t>The interface is usable on common desktop and mobile screen sizes.</w:t>
      </w:r>
    </w:p>
    <w:p>
      <w:pPr>
        <w:pStyle w:val="ListBullet"/>
      </w:pPr>
      <w:r>
        <w:t>Critical defects are resolved before final handover.</w:t>
      </w:r>
    </w:p>
    <w:p>
      <w:pPr>
        <w:pStyle w:val="ListBullet"/>
      </w:pPr>
      <w:r>
        <w:t>Required documentation includes setup instructions, user guidance, and known limitations.</w:t>
      </w:r>
    </w:p>
    <w:p>
      <w:pPr>
        <w:pStyle w:val="ListBullet"/>
      </w:pPr>
      <w:r>
        <w:t>Stakeholder/User Acceptance Testing confirms that the MVP meets agreed business needs.</w:t>
      </w:r>
    </w:p>
    <w:p>
      <w:pPr>
        <w:pStyle w:val="Heading1"/>
      </w:pPr>
      <w:r>
        <w:t>15. Requirements Traceability Approach</w:t>
      </w:r>
    </w:p>
    <w:p>
      <w:r>
        <w:t>A lightweight Requirements Traceability Matrix (RTM) will connect each requirement to a user story, design component, implementation task, and test case. This makes it easier to confirm that no important requirement has been forgotten and provides evidence during evaluation.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Requirement</w:t>
            </w:r>
          </w:p>
        </w:tc>
        <w:tc>
          <w:tcPr>
            <w:tcW w:type="dxa" w:w="2520"/>
            <w:vAlign w:val="center"/>
            <w:shd w:fill="D9EAF7"/>
          </w:tcPr>
          <w:p>
            <w:r/>
            <w:r>
              <w:rPr>
                <w:b/>
                <w:sz w:val="19"/>
              </w:rPr>
              <w:t>User Story</w:t>
            </w:r>
          </w:p>
        </w:tc>
        <w:tc>
          <w:tcPr>
            <w:tcW w:type="dxa" w:w="2520"/>
            <w:vAlign w:val="center"/>
            <w:shd w:fill="D9EAF7"/>
          </w:tcPr>
          <w:p>
            <w:r/>
            <w:r>
              <w:rPr>
                <w:b/>
                <w:sz w:val="19"/>
              </w:rPr>
              <w:t>Design/Module</w:t>
            </w:r>
          </w:p>
        </w:tc>
        <w:tc>
          <w:tcPr>
            <w:tcW w:type="dxa" w:w="2520"/>
            <w:vAlign w:val="center"/>
            <w:shd w:fill="D9EAF7"/>
          </w:tcPr>
          <w:p>
            <w:r/>
            <w:r>
              <w:rPr>
                <w:b/>
                <w:sz w:val="19"/>
              </w:rPr>
              <w:t>Test Evidence</w:t>
            </w:r>
          </w:p>
        </w:tc>
      </w:tr>
      <w:tr>
        <w:tc>
          <w:tcPr>
            <w:tcW w:type="dxa" w:w="2520"/>
            <w:vAlign w:val="center"/>
          </w:tcPr>
          <w:p>
            <w:r/>
            <w:r>
              <w:rPr>
                <w:b w:val="0"/>
                <w:sz w:val="19"/>
              </w:rPr>
              <w:t>FR-01 Authentication</w:t>
            </w:r>
          </w:p>
        </w:tc>
        <w:tc>
          <w:tcPr>
            <w:tcW w:type="dxa" w:w="2520"/>
            <w:vAlign w:val="center"/>
          </w:tcPr>
          <w:p>
            <w:r/>
            <w:r>
              <w:rPr>
                <w:b w:val="0"/>
                <w:sz w:val="19"/>
              </w:rPr>
              <w:t>US-01</w:t>
            </w:r>
          </w:p>
        </w:tc>
        <w:tc>
          <w:tcPr>
            <w:tcW w:type="dxa" w:w="2520"/>
            <w:vAlign w:val="center"/>
          </w:tcPr>
          <w:p>
            <w:r/>
            <w:r>
              <w:rPr>
                <w:b w:val="0"/>
                <w:sz w:val="19"/>
              </w:rPr>
              <w:t>Authentication module</w:t>
            </w:r>
          </w:p>
        </w:tc>
        <w:tc>
          <w:tcPr>
            <w:tcW w:type="dxa" w:w="2520"/>
            <w:vAlign w:val="center"/>
          </w:tcPr>
          <w:p>
            <w:r/>
            <w:r>
              <w:rPr>
                <w:b w:val="0"/>
                <w:sz w:val="19"/>
              </w:rPr>
              <w:t>Login success/failure tests</w:t>
            </w:r>
          </w:p>
        </w:tc>
      </w:tr>
      <w:tr>
        <w:tc>
          <w:tcPr>
            <w:tcW w:type="dxa" w:w="2520"/>
            <w:vAlign w:val="center"/>
          </w:tcPr>
          <w:p>
            <w:r/>
            <w:r>
              <w:rPr>
                <w:b w:val="0"/>
                <w:sz w:val="19"/>
              </w:rPr>
              <w:t>FR-04 Timetable</w:t>
            </w:r>
          </w:p>
        </w:tc>
        <w:tc>
          <w:tcPr>
            <w:tcW w:type="dxa" w:w="2520"/>
            <w:vAlign w:val="center"/>
          </w:tcPr>
          <w:p>
            <w:r/>
            <w:r>
              <w:rPr>
                <w:b w:val="0"/>
                <w:sz w:val="19"/>
              </w:rPr>
              <w:t>US-02</w:t>
            </w:r>
          </w:p>
        </w:tc>
        <w:tc>
          <w:tcPr>
            <w:tcW w:type="dxa" w:w="2520"/>
            <w:vAlign w:val="center"/>
          </w:tcPr>
          <w:p>
            <w:r/>
            <w:r>
              <w:rPr>
                <w:b w:val="0"/>
                <w:sz w:val="19"/>
              </w:rPr>
              <w:t>Timetable module</w:t>
            </w:r>
          </w:p>
        </w:tc>
        <w:tc>
          <w:tcPr>
            <w:tcW w:type="dxa" w:w="2520"/>
            <w:vAlign w:val="center"/>
          </w:tcPr>
          <w:p>
            <w:r/>
            <w:r>
              <w:rPr>
                <w:b w:val="0"/>
                <w:sz w:val="19"/>
              </w:rPr>
              <w:t>Schedule display tests</w:t>
            </w:r>
          </w:p>
        </w:tc>
      </w:tr>
      <w:tr>
        <w:tc>
          <w:tcPr>
            <w:tcW w:type="dxa" w:w="2520"/>
            <w:vAlign w:val="center"/>
          </w:tcPr>
          <w:p>
            <w:r/>
            <w:r>
              <w:rPr>
                <w:b w:val="0"/>
                <w:sz w:val="19"/>
              </w:rPr>
              <w:t>FR-07 Service request</w:t>
            </w:r>
          </w:p>
        </w:tc>
        <w:tc>
          <w:tcPr>
            <w:tcW w:type="dxa" w:w="2520"/>
            <w:vAlign w:val="center"/>
          </w:tcPr>
          <w:p>
            <w:r/>
            <w:r>
              <w:rPr>
                <w:b w:val="0"/>
                <w:sz w:val="19"/>
              </w:rPr>
              <w:t>US-04</w:t>
            </w:r>
          </w:p>
        </w:tc>
        <w:tc>
          <w:tcPr>
            <w:tcW w:type="dxa" w:w="2520"/>
            <w:vAlign w:val="center"/>
          </w:tcPr>
          <w:p>
            <w:r/>
            <w:r>
              <w:rPr>
                <w:b w:val="0"/>
                <w:sz w:val="19"/>
              </w:rPr>
              <w:t>Request module</w:t>
            </w:r>
          </w:p>
        </w:tc>
        <w:tc>
          <w:tcPr>
            <w:tcW w:type="dxa" w:w="2520"/>
            <w:vAlign w:val="center"/>
          </w:tcPr>
          <w:p>
            <w:r/>
            <w:r>
              <w:rPr>
                <w:b w:val="0"/>
                <w:sz w:val="19"/>
              </w:rPr>
              <w:t>Create request test</w:t>
            </w:r>
          </w:p>
        </w:tc>
      </w:tr>
      <w:tr>
        <w:tc>
          <w:tcPr>
            <w:tcW w:type="dxa" w:w="2520"/>
            <w:vAlign w:val="center"/>
          </w:tcPr>
          <w:p>
            <w:r/>
            <w:r>
              <w:rPr>
                <w:b w:val="0"/>
                <w:sz w:val="19"/>
              </w:rPr>
              <w:t>FR-08 Workflow</w:t>
            </w:r>
          </w:p>
        </w:tc>
        <w:tc>
          <w:tcPr>
            <w:tcW w:type="dxa" w:w="2520"/>
            <w:vAlign w:val="center"/>
          </w:tcPr>
          <w:p>
            <w:r/>
            <w:r>
              <w:rPr>
                <w:b w:val="0"/>
                <w:sz w:val="19"/>
              </w:rPr>
              <w:t>US-05</w:t>
            </w:r>
          </w:p>
        </w:tc>
        <w:tc>
          <w:tcPr>
            <w:tcW w:type="dxa" w:w="2520"/>
            <w:vAlign w:val="center"/>
          </w:tcPr>
          <w:p>
            <w:r/>
            <w:r>
              <w:rPr>
                <w:b w:val="0"/>
                <w:sz w:val="19"/>
              </w:rPr>
              <w:t>Request workflow</w:t>
            </w:r>
          </w:p>
        </w:tc>
        <w:tc>
          <w:tcPr>
            <w:tcW w:type="dxa" w:w="2520"/>
            <w:vAlign w:val="center"/>
          </w:tcPr>
          <w:p>
            <w:r/>
            <w:r>
              <w:rPr>
                <w:b w:val="0"/>
                <w:sz w:val="19"/>
              </w:rPr>
              <w:t>Status transition tests</w:t>
            </w:r>
          </w:p>
        </w:tc>
      </w:tr>
      <w:tr>
        <w:tc>
          <w:tcPr>
            <w:tcW w:type="dxa" w:w="2520"/>
            <w:vAlign w:val="center"/>
          </w:tcPr>
          <w:p>
            <w:r/>
            <w:r>
              <w:rPr>
                <w:b w:val="0"/>
                <w:sz w:val="19"/>
              </w:rPr>
              <w:t>FR-10 User management</w:t>
            </w:r>
          </w:p>
        </w:tc>
        <w:tc>
          <w:tcPr>
            <w:tcW w:type="dxa" w:w="2520"/>
            <w:vAlign w:val="center"/>
          </w:tcPr>
          <w:p>
            <w:r/>
            <w:r>
              <w:rPr>
                <w:b w:val="0"/>
                <w:sz w:val="19"/>
              </w:rPr>
              <w:t>US-08</w:t>
            </w:r>
          </w:p>
        </w:tc>
        <w:tc>
          <w:tcPr>
            <w:tcW w:type="dxa" w:w="2520"/>
            <w:vAlign w:val="center"/>
          </w:tcPr>
          <w:p>
            <w:r/>
            <w:r>
              <w:rPr>
                <w:b w:val="0"/>
                <w:sz w:val="19"/>
              </w:rPr>
              <w:t>Admin module</w:t>
            </w:r>
          </w:p>
        </w:tc>
        <w:tc>
          <w:tcPr>
            <w:tcW w:type="dxa" w:w="2520"/>
            <w:vAlign w:val="center"/>
          </w:tcPr>
          <w:p>
            <w:r/>
            <w:r>
              <w:rPr>
                <w:b w:val="0"/>
                <w:sz w:val="19"/>
              </w:rPr>
              <w:t>Role/user management tests</w:t>
            </w:r>
          </w:p>
        </w:tc>
      </w:tr>
    </w:tbl>
    <w:p/>
    <w:p>
      <w:pPr>
        <w:pStyle w:val="Heading1"/>
      </w:pPr>
      <w:r>
        <w:t>16. Development Methodology</w:t>
      </w:r>
    </w:p>
    <w:p>
      <w:r>
        <w:t>The project can follow an Agile-inspired iterative approach. Work is divided into small increments, with requirements reviewed before implementation and feedback gathered after each usable feature set. A simple workflow can be: Backlog → Analysis → Development → Code Review → Testing → Stakeholder Review → Done. This approach reduces the risk of building a large system based on misunderstood requirements.</w:t>
      </w:r>
    </w:p>
    <w:p>
      <w:pPr>
        <w:pStyle w:val="Heading1"/>
      </w:pPr>
      <w:r>
        <w:t>17.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Deliverable</w:t>
            </w:r>
          </w:p>
        </w:tc>
        <w:tc>
          <w:tcPr>
            <w:tcW w:type="dxa" w:w="5040"/>
            <w:vAlign w:val="center"/>
            <w:shd w:fill="D9EAF7"/>
          </w:tcPr>
          <w:p>
            <w:r/>
            <w:r>
              <w:rPr>
                <w:b/>
                <w:sz w:val="19"/>
              </w:rPr>
              <w:t>Purpose</w:t>
            </w:r>
          </w:p>
        </w:tc>
      </w:tr>
      <w:tr>
        <w:tc>
          <w:tcPr>
            <w:tcW w:type="dxa" w:w="5040"/>
            <w:vAlign w:val="center"/>
          </w:tcPr>
          <w:p>
            <w:r/>
            <w:r>
              <w:rPr>
                <w:b w:val="0"/>
                <w:sz w:val="19"/>
              </w:rPr>
              <w:t>Requirements Document</w:t>
            </w:r>
          </w:p>
        </w:tc>
        <w:tc>
          <w:tcPr>
            <w:tcW w:type="dxa" w:w="5040"/>
            <w:vAlign w:val="center"/>
          </w:tcPr>
          <w:p>
            <w:r/>
            <w:r>
              <w:rPr>
                <w:b w:val="0"/>
                <w:sz w:val="19"/>
              </w:rPr>
              <w:t>Defines stakeholder needs, functional/non-functional requirements, assumptions, and scope.</w:t>
            </w:r>
          </w:p>
        </w:tc>
      </w:tr>
      <w:tr>
        <w:tc>
          <w:tcPr>
            <w:tcW w:type="dxa" w:w="5040"/>
            <w:vAlign w:val="center"/>
          </w:tcPr>
          <w:p>
            <w:r/>
            <w:r>
              <w:rPr>
                <w:b w:val="0"/>
                <w:sz w:val="19"/>
              </w:rPr>
              <w:t>User Stories &amp; Use Cases</w:t>
            </w:r>
          </w:p>
        </w:tc>
        <w:tc>
          <w:tcPr>
            <w:tcW w:type="dxa" w:w="5040"/>
            <w:vAlign w:val="center"/>
          </w:tcPr>
          <w:p>
            <w:r/>
            <w:r>
              <w:rPr>
                <w:b w:val="0"/>
                <w:sz w:val="19"/>
              </w:rPr>
              <w:t>Explains how each user interacts with the system.</w:t>
            </w:r>
          </w:p>
        </w:tc>
      </w:tr>
      <w:tr>
        <w:tc>
          <w:tcPr>
            <w:tcW w:type="dxa" w:w="5040"/>
            <w:vAlign w:val="center"/>
          </w:tcPr>
          <w:p>
            <w:r/>
            <w:r>
              <w:rPr>
                <w:b w:val="0"/>
                <w:sz w:val="19"/>
              </w:rPr>
              <w:t>UI Wireframes</w:t>
            </w:r>
          </w:p>
        </w:tc>
        <w:tc>
          <w:tcPr>
            <w:tcW w:type="dxa" w:w="5040"/>
            <w:vAlign w:val="center"/>
          </w:tcPr>
          <w:p>
            <w:r/>
            <w:r>
              <w:rPr>
                <w:b w:val="0"/>
                <w:sz w:val="19"/>
              </w:rPr>
              <w:t>Shows proposed screens and supports early usability feedback.</w:t>
            </w:r>
          </w:p>
        </w:tc>
      </w:tr>
      <w:tr>
        <w:tc>
          <w:tcPr>
            <w:tcW w:type="dxa" w:w="5040"/>
            <w:vAlign w:val="center"/>
          </w:tcPr>
          <w:p>
            <w:r/>
            <w:r>
              <w:rPr>
                <w:b w:val="0"/>
                <w:sz w:val="19"/>
              </w:rPr>
              <w:t>Architecture &amp; Database Design</w:t>
            </w:r>
          </w:p>
        </w:tc>
        <w:tc>
          <w:tcPr>
            <w:tcW w:type="dxa" w:w="5040"/>
            <w:vAlign w:val="center"/>
          </w:tcPr>
          <w:p>
            <w:r/>
            <w:r>
              <w:rPr>
                <w:b w:val="0"/>
                <w:sz w:val="19"/>
              </w:rPr>
              <w:t>Defines technical structure and data relationships.</w:t>
            </w:r>
          </w:p>
        </w:tc>
      </w:tr>
      <w:tr>
        <w:tc>
          <w:tcPr>
            <w:tcW w:type="dxa" w:w="5040"/>
            <w:vAlign w:val="center"/>
          </w:tcPr>
          <w:p>
            <w:r/>
            <w:r>
              <w:rPr>
                <w:b w:val="0"/>
                <w:sz w:val="19"/>
              </w:rPr>
              <w:t>Source Code &amp; Version History</w:t>
            </w:r>
          </w:p>
        </w:tc>
        <w:tc>
          <w:tcPr>
            <w:tcW w:type="dxa" w:w="5040"/>
            <w:vAlign w:val="center"/>
          </w:tcPr>
          <w:p>
            <w:r/>
            <w:r>
              <w:rPr>
                <w:b w:val="0"/>
                <w:sz w:val="19"/>
              </w:rPr>
              <w:t>Provides the implemented software and development record.</w:t>
            </w:r>
          </w:p>
        </w:tc>
      </w:tr>
      <w:tr>
        <w:tc>
          <w:tcPr>
            <w:tcW w:type="dxa" w:w="5040"/>
            <w:vAlign w:val="center"/>
          </w:tcPr>
          <w:p>
            <w:r/>
            <w:r>
              <w:rPr>
                <w:b w:val="0"/>
                <w:sz w:val="19"/>
              </w:rPr>
              <w:t>Test Plan &amp; Test Report</w:t>
            </w:r>
          </w:p>
        </w:tc>
        <w:tc>
          <w:tcPr>
            <w:tcW w:type="dxa" w:w="5040"/>
            <w:vAlign w:val="center"/>
          </w:tcPr>
          <w:p>
            <w:r/>
            <w:r>
              <w:rPr>
                <w:b w:val="0"/>
                <w:sz w:val="19"/>
              </w:rPr>
              <w:t>Demonstrates quality verification and defect management.</w:t>
            </w:r>
          </w:p>
        </w:tc>
      </w:tr>
      <w:tr>
        <w:tc>
          <w:tcPr>
            <w:tcW w:type="dxa" w:w="5040"/>
            <w:vAlign w:val="center"/>
          </w:tcPr>
          <w:p>
            <w:r/>
            <w:r>
              <w:rPr>
                <w:b w:val="0"/>
                <w:sz w:val="19"/>
              </w:rPr>
              <w:t>User &amp; Technical Documentation</w:t>
            </w:r>
          </w:p>
        </w:tc>
        <w:tc>
          <w:tcPr>
            <w:tcW w:type="dxa" w:w="5040"/>
            <w:vAlign w:val="center"/>
          </w:tcPr>
          <w:p>
            <w:r/>
            <w:r>
              <w:rPr>
                <w:b w:val="0"/>
                <w:sz w:val="19"/>
              </w:rPr>
              <w:t>Supports usage, maintenance, and handover.</w:t>
            </w:r>
          </w:p>
        </w:tc>
      </w:tr>
      <w:tr>
        <w:tc>
          <w:tcPr>
            <w:tcW w:type="dxa" w:w="5040"/>
            <w:vAlign w:val="center"/>
          </w:tcPr>
          <w:p>
            <w:r/>
            <w:r>
              <w:rPr>
                <w:b w:val="0"/>
                <w:sz w:val="19"/>
              </w:rPr>
              <w:t>Final Demo / UAT Sign-off</w:t>
            </w:r>
          </w:p>
        </w:tc>
        <w:tc>
          <w:tcPr>
            <w:tcW w:type="dxa" w:w="5040"/>
            <w:vAlign w:val="center"/>
          </w:tcPr>
          <w:p>
            <w:r/>
            <w:r>
              <w:rPr>
                <w:b w:val="0"/>
                <w:sz w:val="19"/>
              </w:rPr>
              <w:t>Confirms that the MVP satisfies agreed acceptance criteria.</w:t>
            </w:r>
          </w:p>
        </w:tc>
      </w:tr>
    </w:tbl>
    <w:p/>
    <w:p>
      <w:pPr>
        <w:pStyle w:val="Heading1"/>
      </w:pPr>
      <w:r>
        <w:t>18. Conclusion</w:t>
      </w:r>
    </w:p>
    <w:p>
      <w:r>
        <w:t>This project plan demonstrates how a Junior Software Developer Intern can approach software development before writing substantial code. The most important lesson is that successful software begins with a clear understanding of the problem, the users, and the expected outcomes. CampusConnect has been deliberately defined with a controlled MVP scope, measurable requirements, user stories, use cases, functional and non-functional requirements, a realistic timeline, and a risk-management plan. The proposed process also creates traceability from stakeholder needs to implementation and testing. If approved, the next phase would be system design, including architecture, database schema, API contracts, security design, and responsive UI wireframes.</w:t>
      </w:r>
    </w:p>
    <w:p>
      <w:pPr>
        <w:pStyle w:val="Heading1"/>
      </w:pPr>
      <w:r>
        <w:t>19. Reference Frameworks &amp; Good-Practice Sources</w:t>
      </w:r>
    </w:p>
    <w:p>
      <w:pPr>
        <w:pStyle w:val="ListBullet"/>
      </w:pPr>
      <w:r>
        <w:t>ISO/IEC/IEEE 29148 — Requirements Engineering: guidance for requirements processes and requirements information.</w:t>
      </w:r>
    </w:p>
    <w:p>
      <w:pPr>
        <w:pStyle w:val="ListBullet"/>
      </w:pPr>
      <w:r>
        <w:t>Agile/Scrum principles — iterative delivery, backlog prioritization, stakeholder feedback, and incremental improvement.</w:t>
      </w:r>
    </w:p>
    <w:p>
      <w:pPr>
        <w:pStyle w:val="ListBullet"/>
      </w:pPr>
      <w:r>
        <w:t>INVEST principles for user stories — Independent, Negotiable, Valuable, Estimable, Small, and Testable.</w:t>
      </w:r>
    </w:p>
    <w:p>
      <w:pPr>
        <w:pStyle w:val="ListBullet"/>
      </w:pPr>
      <w:r>
        <w:t>MoSCoW prioritization — Must Have, Should Have, Could Have, Won't Have.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CampusConnect | Week 1 Project Planning &amp; Requirements Analysis | Internship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