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12C9D0" w:rsidP="0612C9D0" w:rsidRDefault="0612C9D0" w14:paraId="35FF93C0" w14:textId="702433DC">
      <w:pPr>
        <w:pStyle w:val="Normal"/>
        <w:spacing w:before="240" w:beforeAutospacing="off" w:after="240" w:afterAutospacing="off"/>
        <w:rPr>
          <w:rFonts w:ascii="Aptos" w:hAnsi="Aptos" w:eastAsia="Aptos" w:cs="Aptos"/>
          <w:noProof w:val="0"/>
          <w:sz w:val="24"/>
          <w:szCs w:val="24"/>
          <w:lang w:val="en-US"/>
        </w:rPr>
      </w:pPr>
    </w:p>
    <w:p w:rsidR="02026A58" w:rsidP="0612C9D0" w:rsidRDefault="02026A58" w14:paraId="2F13FF2B" w14:textId="2313D3F5">
      <w:pPr>
        <w:pStyle w:val="Heading1"/>
        <w:spacing w:before="322" w:beforeAutospacing="off" w:after="322" w:afterAutospacing="off"/>
      </w:pPr>
      <w:r w:rsidRPr="0612C9D0" w:rsidR="02026A58">
        <w:rPr>
          <w:rFonts w:ascii="Aptos" w:hAnsi="Aptos" w:eastAsia="Aptos" w:cs="Aptos"/>
          <w:b w:val="1"/>
          <w:bCs w:val="1"/>
          <w:noProof w:val="0"/>
          <w:sz w:val="48"/>
          <w:szCs w:val="48"/>
          <w:lang w:val="en-US"/>
        </w:rPr>
        <w:t>📄 Project Documentation</w:t>
      </w:r>
    </w:p>
    <w:p w:rsidR="02026A58" w:rsidP="0612C9D0" w:rsidRDefault="02026A58" w14:paraId="20613B4D" w14:textId="58B83493">
      <w:pPr>
        <w:pStyle w:val="Normal"/>
        <w:suppressLineNumbers w:val="0"/>
        <w:bidi w:val="0"/>
        <w:spacing w:before="240" w:beforeAutospacing="off" w:after="240" w:afterAutospacing="off" w:line="279" w:lineRule="auto"/>
        <w:ind w:left="0" w:right="0"/>
        <w:jc w:val="left"/>
      </w:pPr>
      <w:r w:rsidRPr="0612C9D0" w:rsidR="02026A58">
        <w:rPr>
          <w:rFonts w:ascii="Aptos" w:hAnsi="Aptos" w:eastAsia="Aptos" w:cs="Aptos"/>
          <w:b w:val="1"/>
          <w:bCs w:val="1"/>
          <w:noProof w:val="0"/>
          <w:sz w:val="24"/>
          <w:szCs w:val="24"/>
          <w:lang w:val="en-US"/>
        </w:rPr>
        <w:t>Project Title:</w:t>
      </w:r>
      <w:r w:rsidRPr="0612C9D0" w:rsidR="02026A58">
        <w:rPr>
          <w:rFonts w:ascii="Aptos" w:hAnsi="Aptos" w:eastAsia="Aptos" w:cs="Aptos"/>
          <w:noProof w:val="0"/>
          <w:sz w:val="24"/>
          <w:szCs w:val="24"/>
          <w:lang w:val="en-US"/>
        </w:rPr>
        <w:t xml:space="preserve"> Script2Screen</w:t>
      </w:r>
    </w:p>
    <w:p w:rsidR="0612C9D0" w:rsidRDefault="0612C9D0" w14:paraId="1B805EFB" w14:textId="1AD52C87"/>
    <w:p w:rsidR="02026A58" w:rsidP="0612C9D0" w:rsidRDefault="02026A58" w14:paraId="20D2C40D" w14:textId="66CF12B5">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Introduction</w:t>
      </w:r>
    </w:p>
    <w:p w:rsidR="02026A58" w:rsidP="0612C9D0" w:rsidRDefault="02026A58" w14:paraId="6E602B84" w14:textId="67A035CF">
      <w:pPr>
        <w:spacing w:before="240" w:beforeAutospacing="off" w:after="240" w:afterAutospacing="off"/>
      </w:pPr>
      <w:r w:rsidRPr="0612C9D0" w:rsidR="02026A58">
        <w:rPr>
          <w:rFonts w:ascii="Aptos" w:hAnsi="Aptos" w:eastAsia="Aptos" w:cs="Aptos"/>
          <w:noProof w:val="0"/>
          <w:sz w:val="24"/>
          <w:szCs w:val="24"/>
          <w:lang w:val="en-US"/>
        </w:rPr>
        <w:t xml:space="preserve">The </w:t>
      </w:r>
      <w:r w:rsidRPr="0612C9D0" w:rsidR="02026A58">
        <w:rPr>
          <w:rFonts w:ascii="Aptos" w:hAnsi="Aptos" w:eastAsia="Aptos" w:cs="Aptos"/>
          <w:i w:val="1"/>
          <w:iCs w:val="1"/>
          <w:noProof w:val="0"/>
          <w:sz w:val="24"/>
          <w:szCs w:val="24"/>
          <w:lang w:val="en-US"/>
        </w:rPr>
        <w:t>Google Sheet to Explainer Video Generator</w:t>
      </w:r>
      <w:r w:rsidRPr="0612C9D0" w:rsidR="02026A58">
        <w:rPr>
          <w:rFonts w:ascii="Aptos" w:hAnsi="Aptos" w:eastAsia="Aptos" w:cs="Aptos"/>
          <w:noProof w:val="0"/>
          <w:sz w:val="24"/>
          <w:szCs w:val="24"/>
          <w:lang w:val="en-US"/>
        </w:rPr>
        <w:t xml:space="preserve"> is designed to automate the process of creating professional explainer videos from structured data. Traditionally, producing such videos requires multiple steps: writing a script, recording narration, designing slides, and finally editing everything together. This project eliminates those manual steps by connecting a simple Google Sheet to an AI‑powered pipeline. The user only needs to maintain a sheet with titles and descriptions, and the system automatically generates a complete video with narration, slides, and captions.</w:t>
      </w:r>
    </w:p>
    <w:p w:rsidR="0612C9D0" w:rsidRDefault="0612C9D0" w14:paraId="1182AF88" w14:textId="41A3AA6F"/>
    <w:p w:rsidR="02026A58" w:rsidP="0612C9D0" w:rsidRDefault="02026A58" w14:paraId="35CE01C2" w14:textId="1C041828">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Project Vision</w:t>
      </w:r>
    </w:p>
    <w:p w:rsidR="02026A58" w:rsidP="0612C9D0" w:rsidRDefault="02026A58" w14:paraId="3FA4507E" w14:textId="5C9BB8DF">
      <w:pPr>
        <w:spacing w:before="240" w:beforeAutospacing="off" w:after="240" w:afterAutospacing="off"/>
      </w:pPr>
      <w:r w:rsidRPr="0612C9D0" w:rsidR="02026A58">
        <w:rPr>
          <w:rFonts w:ascii="Aptos" w:hAnsi="Aptos" w:eastAsia="Aptos" w:cs="Aptos"/>
          <w:noProof w:val="0"/>
          <w:sz w:val="24"/>
          <w:szCs w:val="24"/>
          <w:lang w:val="en-US"/>
        </w:rPr>
        <w:t>The vision behind this project is to make video creation accessible and scalable. Educators, startups, and content creators often struggle with producing consistent explainer videos because of the time and effort involved. By automating the workflow, this tool allows anyone to transform ideas into polished videos within minutes. It demonstrates how structured data can be converted into engaging multimedia content using AI.</w:t>
      </w:r>
    </w:p>
    <w:p w:rsidR="0612C9D0" w:rsidRDefault="0612C9D0" w14:paraId="2A73047E" w14:textId="5A3D6059"/>
    <w:p w:rsidR="02026A58" w:rsidP="0612C9D0" w:rsidRDefault="02026A58" w14:paraId="1365EF7F" w14:textId="49604594">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Features</w:t>
      </w:r>
    </w:p>
    <w:p w:rsidR="02026A58" w:rsidP="0612C9D0" w:rsidRDefault="02026A58" w14:paraId="48EF23C2" w14:textId="106C04FB">
      <w:pPr>
        <w:spacing w:before="240" w:beforeAutospacing="off" w:after="240" w:afterAutospacing="off"/>
      </w:pPr>
      <w:r w:rsidRPr="0612C9D0" w:rsidR="02026A58">
        <w:rPr>
          <w:rFonts w:ascii="Aptos" w:hAnsi="Aptos" w:eastAsia="Aptos" w:cs="Aptos"/>
          <w:noProof w:val="0"/>
          <w:sz w:val="24"/>
          <w:szCs w:val="24"/>
          <w:lang w:val="en-US"/>
        </w:rPr>
        <w:t xml:space="preserve">The application integrates several AI components into a single workflow. It begins with </w:t>
      </w:r>
      <w:r w:rsidRPr="0612C9D0" w:rsidR="02026A58">
        <w:rPr>
          <w:rFonts w:ascii="Aptos" w:hAnsi="Aptos" w:eastAsia="Aptos" w:cs="Aptos"/>
          <w:b w:val="1"/>
          <w:bCs w:val="1"/>
          <w:noProof w:val="0"/>
          <w:sz w:val="24"/>
          <w:szCs w:val="24"/>
          <w:lang w:val="en-US"/>
        </w:rPr>
        <w:t>script generation</w:t>
      </w:r>
      <w:r w:rsidRPr="0612C9D0" w:rsidR="02026A58">
        <w:rPr>
          <w:rFonts w:ascii="Aptos" w:hAnsi="Aptos" w:eastAsia="Aptos" w:cs="Aptos"/>
          <w:noProof w:val="0"/>
          <w:sz w:val="24"/>
          <w:szCs w:val="24"/>
          <w:lang w:val="en-US"/>
        </w:rPr>
        <w:t xml:space="preserve">, where a language model analyzes the sheet’s content and produces a structured script including hooks, captions, and calls to action. Next, the system uses </w:t>
      </w:r>
      <w:r w:rsidRPr="0612C9D0" w:rsidR="02026A58">
        <w:rPr>
          <w:rFonts w:ascii="Aptos" w:hAnsi="Aptos" w:eastAsia="Aptos" w:cs="Aptos"/>
          <w:b w:val="1"/>
          <w:bCs w:val="1"/>
          <w:noProof w:val="0"/>
          <w:sz w:val="24"/>
          <w:szCs w:val="24"/>
          <w:lang w:val="en-US"/>
        </w:rPr>
        <w:t>text‑to‑speech synthesis</w:t>
      </w:r>
      <w:r w:rsidRPr="0612C9D0" w:rsidR="02026A58">
        <w:rPr>
          <w:rFonts w:ascii="Aptos" w:hAnsi="Aptos" w:eastAsia="Aptos" w:cs="Aptos"/>
          <w:noProof w:val="0"/>
          <w:sz w:val="24"/>
          <w:szCs w:val="24"/>
          <w:lang w:val="en-US"/>
        </w:rPr>
        <w:t xml:space="preserve"> to convert the script into natural narration. The </w:t>
      </w:r>
      <w:r w:rsidRPr="0612C9D0" w:rsidR="02026A58">
        <w:rPr>
          <w:rFonts w:ascii="Aptos" w:hAnsi="Aptos" w:eastAsia="Aptos" w:cs="Aptos"/>
          <w:b w:val="1"/>
          <w:bCs w:val="1"/>
          <w:noProof w:val="0"/>
          <w:sz w:val="24"/>
          <w:szCs w:val="24"/>
          <w:lang w:val="en-US"/>
        </w:rPr>
        <w:t>visual design module</w:t>
      </w:r>
      <w:r w:rsidRPr="0612C9D0" w:rsidR="02026A58">
        <w:rPr>
          <w:rFonts w:ascii="Aptos" w:hAnsi="Aptos" w:eastAsia="Aptos" w:cs="Aptos"/>
          <w:noProof w:val="0"/>
          <w:sz w:val="24"/>
          <w:szCs w:val="24"/>
          <w:lang w:val="en-US"/>
        </w:rPr>
        <w:t xml:space="preserve"> automatically generates slides with background colors, typography, and simple diagrams. Finally, the </w:t>
      </w:r>
      <w:r w:rsidRPr="0612C9D0" w:rsidR="02026A58">
        <w:rPr>
          <w:rFonts w:ascii="Aptos" w:hAnsi="Aptos" w:eastAsia="Aptos" w:cs="Aptos"/>
          <w:b w:val="1"/>
          <w:bCs w:val="1"/>
          <w:noProof w:val="0"/>
          <w:sz w:val="24"/>
          <w:szCs w:val="24"/>
          <w:lang w:val="en-US"/>
        </w:rPr>
        <w:t>video assembler</w:t>
      </w:r>
      <w:r w:rsidRPr="0612C9D0" w:rsidR="02026A58">
        <w:rPr>
          <w:rFonts w:ascii="Aptos" w:hAnsi="Aptos" w:eastAsia="Aptos" w:cs="Aptos"/>
          <w:noProof w:val="0"/>
          <w:sz w:val="24"/>
          <w:szCs w:val="24"/>
          <w:lang w:val="en-US"/>
        </w:rPr>
        <w:t xml:space="preserve"> merges narration and visuals into a final MP4 file, ready for upload to platforms like YouTube, TikTok, or Instagram.</w:t>
      </w:r>
    </w:p>
    <w:p w:rsidR="02026A58" w:rsidP="0612C9D0" w:rsidRDefault="02026A58" w14:paraId="230D1A68" w14:textId="7375430C">
      <w:pPr>
        <w:spacing w:before="240" w:beforeAutospacing="off" w:after="240" w:afterAutospacing="off"/>
      </w:pPr>
      <w:r w:rsidRPr="0612C9D0" w:rsidR="02026A58">
        <w:rPr>
          <w:rFonts w:ascii="Aptos" w:hAnsi="Aptos" w:eastAsia="Aptos" w:cs="Aptos"/>
          <w:noProof w:val="0"/>
          <w:sz w:val="24"/>
          <w:szCs w:val="24"/>
          <w:lang w:val="en-US"/>
        </w:rPr>
        <w:t xml:space="preserve">The user interacts with this pipeline through a </w:t>
      </w:r>
      <w:r w:rsidRPr="0612C9D0" w:rsidR="02026A58">
        <w:rPr>
          <w:rFonts w:ascii="Aptos" w:hAnsi="Aptos" w:eastAsia="Aptos" w:cs="Aptos"/>
          <w:b w:val="1"/>
          <w:bCs w:val="1"/>
          <w:noProof w:val="0"/>
          <w:sz w:val="24"/>
          <w:szCs w:val="24"/>
          <w:lang w:val="en-US"/>
        </w:rPr>
        <w:t>Streamlit web application</w:t>
      </w:r>
      <w:r w:rsidRPr="0612C9D0" w:rsidR="02026A58">
        <w:rPr>
          <w:rFonts w:ascii="Aptos" w:hAnsi="Aptos" w:eastAsia="Aptos" w:cs="Aptos"/>
          <w:noProof w:val="0"/>
          <w:sz w:val="24"/>
          <w:szCs w:val="24"/>
          <w:lang w:val="en-US"/>
        </w:rPr>
        <w:t>. The interface is simple: paste a Google Sheet URL, preview the data, and click “Generate Videos.” Progress bars guide the user through each stage, and the final video is displayed directly in the app.</w:t>
      </w:r>
    </w:p>
    <w:p w:rsidR="0612C9D0" w:rsidRDefault="0612C9D0" w14:paraId="4C674E27" w14:textId="63D01EB9"/>
    <w:p w:rsidR="02026A58" w:rsidP="0612C9D0" w:rsidRDefault="02026A58" w14:paraId="1362698D" w14:textId="46DFF980">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Architecture</w:t>
      </w:r>
    </w:p>
    <w:p w:rsidR="02026A58" w:rsidP="0612C9D0" w:rsidRDefault="02026A58" w14:paraId="2B826921" w14:textId="7415FFF0">
      <w:pPr>
        <w:spacing w:before="240" w:beforeAutospacing="off" w:after="240" w:afterAutospacing="off"/>
      </w:pPr>
      <w:r w:rsidRPr="0612C9D0" w:rsidR="02026A58">
        <w:rPr>
          <w:rFonts w:ascii="Aptos" w:hAnsi="Aptos" w:eastAsia="Aptos" w:cs="Aptos"/>
          <w:noProof w:val="0"/>
          <w:sz w:val="24"/>
          <w:szCs w:val="24"/>
          <w:lang w:val="en-US"/>
        </w:rPr>
        <w:t>The system is divided into modular components:</w:t>
      </w:r>
    </w:p>
    <w:p w:rsidR="02026A58" w:rsidP="0612C9D0" w:rsidRDefault="02026A58" w14:paraId="114B6D19" w14:textId="03B1E60A">
      <w:pPr>
        <w:pStyle w:val="ListParagraph"/>
        <w:numPr>
          <w:ilvl w:val="0"/>
          <w:numId w:val="11"/>
        </w:numPr>
        <w:spacing w:before="0" w:beforeAutospacing="off" w:after="0" w:afterAutospacing="off"/>
        <w:rPr>
          <w:rFonts w:ascii="Aptos" w:hAnsi="Aptos" w:eastAsia="Aptos" w:cs="Aptos"/>
          <w:noProof w:val="0"/>
          <w:sz w:val="24"/>
          <w:szCs w:val="24"/>
          <w:lang w:val="en-US"/>
        </w:rPr>
      </w:pPr>
      <w:r w:rsidRPr="0612C9D0" w:rsidR="02026A58">
        <w:rPr>
          <w:rFonts w:ascii="Aptos" w:hAnsi="Aptos" w:eastAsia="Aptos" w:cs="Aptos"/>
          <w:b w:val="1"/>
          <w:bCs w:val="1"/>
          <w:noProof w:val="0"/>
          <w:sz w:val="24"/>
          <w:szCs w:val="24"/>
          <w:lang w:val="en-US"/>
        </w:rPr>
        <w:t>Frontend (Streamlit app):</w:t>
      </w:r>
      <w:r w:rsidRPr="0612C9D0" w:rsidR="02026A58">
        <w:rPr>
          <w:rFonts w:ascii="Aptos" w:hAnsi="Aptos" w:eastAsia="Aptos" w:cs="Aptos"/>
          <w:noProof w:val="0"/>
          <w:sz w:val="24"/>
          <w:szCs w:val="24"/>
          <w:lang w:val="en-US"/>
        </w:rPr>
        <w:t xml:space="preserve"> Provides the user interface, handles sheet URL input, and displays progress.</w:t>
      </w:r>
    </w:p>
    <w:p w:rsidR="02026A58" w:rsidP="0612C9D0" w:rsidRDefault="02026A58" w14:paraId="0C201F45" w14:textId="4B4478FD">
      <w:pPr>
        <w:pStyle w:val="ListParagraph"/>
        <w:numPr>
          <w:ilvl w:val="0"/>
          <w:numId w:val="11"/>
        </w:numPr>
        <w:spacing w:before="0" w:beforeAutospacing="off" w:after="0" w:afterAutospacing="off"/>
        <w:rPr>
          <w:rFonts w:ascii="Aptos" w:hAnsi="Aptos" w:eastAsia="Aptos" w:cs="Aptos"/>
          <w:noProof w:val="0"/>
          <w:sz w:val="24"/>
          <w:szCs w:val="24"/>
          <w:lang w:val="en-US"/>
        </w:rPr>
      </w:pPr>
      <w:r w:rsidRPr="0612C9D0" w:rsidR="02026A58">
        <w:rPr>
          <w:rFonts w:ascii="Aptos" w:hAnsi="Aptos" w:eastAsia="Aptos" w:cs="Aptos"/>
          <w:b w:val="1"/>
          <w:bCs w:val="1"/>
          <w:noProof w:val="0"/>
          <w:sz w:val="24"/>
          <w:szCs w:val="24"/>
          <w:lang w:val="en-US"/>
        </w:rPr>
        <w:t>Sheet Reader:</w:t>
      </w:r>
      <w:r w:rsidRPr="0612C9D0" w:rsidR="02026A58">
        <w:rPr>
          <w:rFonts w:ascii="Aptos" w:hAnsi="Aptos" w:eastAsia="Aptos" w:cs="Aptos"/>
          <w:noProof w:val="0"/>
          <w:sz w:val="24"/>
          <w:szCs w:val="24"/>
          <w:lang w:val="en-US"/>
        </w:rPr>
        <w:t xml:space="preserve"> Connects to the Google Sheets API and extracts rows of data.</w:t>
      </w:r>
    </w:p>
    <w:p w:rsidR="02026A58" w:rsidP="0612C9D0" w:rsidRDefault="02026A58" w14:paraId="7FDEE66C" w14:textId="3A26A48C">
      <w:pPr>
        <w:pStyle w:val="ListParagraph"/>
        <w:numPr>
          <w:ilvl w:val="0"/>
          <w:numId w:val="11"/>
        </w:numPr>
        <w:spacing w:before="0" w:beforeAutospacing="off" w:after="0" w:afterAutospacing="off"/>
        <w:rPr>
          <w:rFonts w:ascii="Aptos" w:hAnsi="Aptos" w:eastAsia="Aptos" w:cs="Aptos"/>
          <w:noProof w:val="0"/>
          <w:sz w:val="24"/>
          <w:szCs w:val="24"/>
          <w:lang w:val="en-US"/>
        </w:rPr>
      </w:pPr>
      <w:r w:rsidRPr="0612C9D0" w:rsidR="02026A58">
        <w:rPr>
          <w:rFonts w:ascii="Aptos" w:hAnsi="Aptos" w:eastAsia="Aptos" w:cs="Aptos"/>
          <w:b w:val="1"/>
          <w:bCs w:val="1"/>
          <w:noProof w:val="0"/>
          <w:sz w:val="24"/>
          <w:szCs w:val="24"/>
          <w:lang w:val="en-US"/>
        </w:rPr>
        <w:t>Script Generator:</w:t>
      </w:r>
      <w:r w:rsidRPr="0612C9D0" w:rsidR="02026A58">
        <w:rPr>
          <w:rFonts w:ascii="Aptos" w:hAnsi="Aptos" w:eastAsia="Aptos" w:cs="Aptos"/>
          <w:noProof w:val="0"/>
          <w:sz w:val="24"/>
          <w:szCs w:val="24"/>
          <w:lang w:val="en-US"/>
        </w:rPr>
        <w:t xml:space="preserve"> Uses LLMs such as TinyLlama or Gemma‑2B to produce structured scripts.</w:t>
      </w:r>
    </w:p>
    <w:p w:rsidR="02026A58" w:rsidP="0612C9D0" w:rsidRDefault="02026A58" w14:paraId="555F18B5" w14:textId="536EE608">
      <w:pPr>
        <w:pStyle w:val="ListParagraph"/>
        <w:numPr>
          <w:ilvl w:val="0"/>
          <w:numId w:val="11"/>
        </w:numPr>
        <w:spacing w:before="0" w:beforeAutospacing="off" w:after="0" w:afterAutospacing="off"/>
        <w:rPr>
          <w:rFonts w:ascii="Aptos" w:hAnsi="Aptos" w:eastAsia="Aptos" w:cs="Aptos"/>
          <w:noProof w:val="0"/>
          <w:sz w:val="24"/>
          <w:szCs w:val="24"/>
          <w:lang w:val="en-US"/>
        </w:rPr>
      </w:pPr>
      <w:r w:rsidRPr="0612C9D0" w:rsidR="02026A58">
        <w:rPr>
          <w:rFonts w:ascii="Aptos" w:hAnsi="Aptos" w:eastAsia="Aptos" w:cs="Aptos"/>
          <w:b w:val="1"/>
          <w:bCs w:val="1"/>
          <w:noProof w:val="0"/>
          <w:sz w:val="24"/>
          <w:szCs w:val="24"/>
          <w:lang w:val="en-US"/>
        </w:rPr>
        <w:t>TTS Generator:</w:t>
      </w:r>
      <w:r w:rsidRPr="0612C9D0" w:rsidR="02026A58">
        <w:rPr>
          <w:rFonts w:ascii="Aptos" w:hAnsi="Aptos" w:eastAsia="Aptos" w:cs="Aptos"/>
          <w:noProof w:val="0"/>
          <w:sz w:val="24"/>
          <w:szCs w:val="24"/>
          <w:lang w:val="en-US"/>
        </w:rPr>
        <w:t xml:space="preserve"> Employs Hugging Face models to synthesize narration audio.</w:t>
      </w:r>
    </w:p>
    <w:p w:rsidR="02026A58" w:rsidP="0612C9D0" w:rsidRDefault="02026A58" w14:paraId="7E361288" w14:textId="6C3D6F75">
      <w:pPr>
        <w:pStyle w:val="ListParagraph"/>
        <w:numPr>
          <w:ilvl w:val="0"/>
          <w:numId w:val="11"/>
        </w:numPr>
        <w:spacing w:before="0" w:beforeAutospacing="off" w:after="0" w:afterAutospacing="off"/>
        <w:rPr>
          <w:rFonts w:ascii="Aptos" w:hAnsi="Aptos" w:eastAsia="Aptos" w:cs="Aptos"/>
          <w:noProof w:val="0"/>
          <w:sz w:val="24"/>
          <w:szCs w:val="24"/>
          <w:lang w:val="en-US"/>
        </w:rPr>
      </w:pPr>
      <w:r w:rsidRPr="0612C9D0" w:rsidR="02026A58">
        <w:rPr>
          <w:rFonts w:ascii="Aptos" w:hAnsi="Aptos" w:eastAsia="Aptos" w:cs="Aptos"/>
          <w:b w:val="1"/>
          <w:bCs w:val="1"/>
          <w:noProof w:val="0"/>
          <w:sz w:val="24"/>
          <w:szCs w:val="24"/>
          <w:lang w:val="en-US"/>
        </w:rPr>
        <w:t>Video Assembler:</w:t>
      </w:r>
      <w:r w:rsidRPr="0612C9D0" w:rsidR="02026A58">
        <w:rPr>
          <w:rFonts w:ascii="Aptos" w:hAnsi="Aptos" w:eastAsia="Aptos" w:cs="Aptos"/>
          <w:noProof w:val="0"/>
          <w:sz w:val="24"/>
          <w:szCs w:val="24"/>
          <w:lang w:val="en-US"/>
        </w:rPr>
        <w:t xml:space="preserve"> Uses MoviePy to combine slides, transitions, and audio into a final video.</w:t>
      </w:r>
    </w:p>
    <w:p w:rsidR="02026A58" w:rsidP="0612C9D0" w:rsidRDefault="02026A58" w14:paraId="62E5ED9F" w14:textId="3CF43F5B">
      <w:pPr>
        <w:spacing w:before="240" w:beforeAutospacing="off" w:after="240" w:afterAutospacing="off"/>
      </w:pPr>
      <w:r w:rsidRPr="0612C9D0" w:rsidR="02026A58">
        <w:rPr>
          <w:rFonts w:ascii="Aptos" w:hAnsi="Aptos" w:eastAsia="Aptos" w:cs="Aptos"/>
          <w:noProof w:val="0"/>
          <w:sz w:val="24"/>
          <w:szCs w:val="24"/>
          <w:lang w:val="en-US"/>
        </w:rPr>
        <w:t>This modular design ensures that each component can be improved independently. For example, different TTS voices can be plugged in without changing the rest of the system.</w:t>
      </w:r>
    </w:p>
    <w:p w:rsidR="0612C9D0" w:rsidRDefault="0612C9D0" w14:paraId="2B25E251" w14:textId="7E5A1DD3"/>
    <w:p w:rsidR="02026A58" w:rsidP="0612C9D0" w:rsidRDefault="02026A58" w14:paraId="65B49895" w14:textId="101F6B4E">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Workflow</w:t>
      </w:r>
    </w:p>
    <w:p w:rsidR="02026A58" w:rsidP="0612C9D0" w:rsidRDefault="02026A58" w14:paraId="10D670D2" w14:textId="0980BE54">
      <w:pPr>
        <w:spacing w:before="240" w:beforeAutospacing="off" w:after="240" w:afterAutospacing="off"/>
      </w:pPr>
      <w:r w:rsidRPr="0612C9D0" w:rsidR="02026A58">
        <w:rPr>
          <w:rFonts w:ascii="Aptos" w:hAnsi="Aptos" w:eastAsia="Aptos" w:cs="Aptos"/>
          <w:noProof w:val="0"/>
          <w:sz w:val="24"/>
          <w:szCs w:val="24"/>
          <w:lang w:val="en-US"/>
        </w:rPr>
        <w:t>The workflow begins when a user enters a Google Sheet URL. The sheet must contain two columns: Title and Description. Each row represents one explainer video concept. The system extracts this data and passes it to the script generator, which produces a structured narrative. The narration text is then converted into audio using TTS. Meanwhile, the visual design module creates slides with captions and diagrams. Finally, the video assembler merges everything into a cohesive video of approximately three minutes.</w:t>
      </w:r>
    </w:p>
    <w:p w:rsidR="02026A58" w:rsidP="0612C9D0" w:rsidRDefault="02026A58" w14:paraId="7685340A" w14:textId="245EDB0E">
      <w:pPr>
        <w:spacing w:before="240" w:beforeAutospacing="off" w:after="240" w:afterAutospacing="off"/>
      </w:pPr>
      <w:r w:rsidRPr="0612C9D0" w:rsidR="02026A58">
        <w:rPr>
          <w:rFonts w:ascii="Aptos" w:hAnsi="Aptos" w:eastAsia="Aptos" w:cs="Aptos"/>
          <w:noProof w:val="0"/>
          <w:sz w:val="24"/>
          <w:szCs w:val="24"/>
          <w:lang w:val="en-US"/>
        </w:rPr>
        <w:t>The output is not limited to one format. The system exports videos in multiple aspect ratios: 16:9 for YouTube, 9:16 for TikTok, and 1:1 for Instagram. This ensures that the same content can be repurposed across different platforms.</w:t>
      </w:r>
    </w:p>
    <w:p w:rsidR="0612C9D0" w:rsidRDefault="0612C9D0" w14:paraId="3FDE4234" w14:textId="16EEB31B"/>
    <w:p w:rsidR="02026A58" w:rsidP="0612C9D0" w:rsidRDefault="02026A58" w14:paraId="7C62D509" w14:textId="35A17E3A">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Setup and Usage</w:t>
      </w:r>
    </w:p>
    <w:p w:rsidR="02026A58" w:rsidP="0612C9D0" w:rsidRDefault="02026A58" w14:paraId="47D79F46" w14:textId="574F15AB">
      <w:pPr>
        <w:spacing w:before="240" w:beforeAutospacing="off" w:after="240" w:afterAutospacing="off"/>
      </w:pPr>
      <w:r w:rsidRPr="0612C9D0" w:rsidR="02026A58">
        <w:rPr>
          <w:rFonts w:ascii="Aptos" w:hAnsi="Aptos" w:eastAsia="Aptos" w:cs="Aptos"/>
          <w:noProof w:val="0"/>
          <w:sz w:val="24"/>
          <w:szCs w:val="24"/>
          <w:lang w:val="en-US"/>
        </w:rPr>
        <w:t xml:space="preserve">To set up the project, the user clones the repository and installs dependencies listed in </w:t>
      </w:r>
      <w:r w:rsidRPr="0612C9D0" w:rsidR="02026A58">
        <w:rPr>
          <w:rFonts w:ascii="Consolas" w:hAnsi="Consolas" w:eastAsia="Consolas" w:cs="Consolas"/>
          <w:noProof w:val="0"/>
          <w:sz w:val="24"/>
          <w:szCs w:val="24"/>
          <w:lang w:val="en-US"/>
        </w:rPr>
        <w:t>requirements.txt</w:t>
      </w:r>
      <w:r w:rsidRPr="0612C9D0" w:rsidR="02026A58">
        <w:rPr>
          <w:rFonts w:ascii="Aptos" w:hAnsi="Aptos" w:eastAsia="Aptos" w:cs="Aptos"/>
          <w:noProof w:val="0"/>
          <w:sz w:val="24"/>
          <w:szCs w:val="24"/>
          <w:lang w:val="en-US"/>
        </w:rPr>
        <w:t xml:space="preserve">. A Google Cloud service account JSON file is required to access the Sheets API. The service email must be shared with the sheet to grant access. Once configured, the user runs the Streamlit app with </w:t>
      </w:r>
      <w:r w:rsidRPr="0612C9D0" w:rsidR="02026A58">
        <w:rPr>
          <w:rFonts w:ascii="Consolas" w:hAnsi="Consolas" w:eastAsia="Consolas" w:cs="Consolas"/>
          <w:noProof w:val="0"/>
          <w:sz w:val="24"/>
          <w:szCs w:val="24"/>
          <w:lang w:val="en-US"/>
        </w:rPr>
        <w:t>streamlit run app.py</w:t>
      </w:r>
      <w:r w:rsidRPr="0612C9D0" w:rsidR="02026A58">
        <w:rPr>
          <w:rFonts w:ascii="Aptos" w:hAnsi="Aptos" w:eastAsia="Aptos" w:cs="Aptos"/>
          <w:noProof w:val="0"/>
          <w:sz w:val="24"/>
          <w:szCs w:val="24"/>
          <w:lang w:val="en-US"/>
        </w:rPr>
        <w:t>.</w:t>
      </w:r>
    </w:p>
    <w:p w:rsidR="02026A58" w:rsidP="0612C9D0" w:rsidRDefault="02026A58" w14:paraId="104713C9" w14:textId="7A13F7BA">
      <w:pPr>
        <w:spacing w:before="240" w:beforeAutospacing="off" w:after="240" w:afterAutospacing="off"/>
      </w:pPr>
      <w:r w:rsidRPr="0612C9D0" w:rsidR="02026A58">
        <w:rPr>
          <w:rFonts w:ascii="Aptos" w:hAnsi="Aptos" w:eastAsia="Aptos" w:cs="Aptos"/>
          <w:noProof w:val="0"/>
          <w:sz w:val="24"/>
          <w:szCs w:val="24"/>
          <w:lang w:val="en-US"/>
        </w:rPr>
        <w:t>The interface guides the user step by step. After entering the sheet URL, the app extracts the sheet ID and previews the data. Clicking “Generate Videos” triggers the pipeline: script generation, audio synthesis, and video assembly. Each stage shows progress, and the final video is displayed with an option to download.</w:t>
      </w:r>
    </w:p>
    <w:p w:rsidR="0612C9D0" w:rsidRDefault="0612C9D0" w14:paraId="692CE6C8" w14:textId="01F47626"/>
    <w:p w:rsidR="02026A58" w:rsidP="0612C9D0" w:rsidRDefault="02026A58" w14:paraId="799EE64C" w14:textId="67301E81">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Example Output</w:t>
      </w:r>
    </w:p>
    <w:p w:rsidR="02026A58" w:rsidP="0612C9D0" w:rsidRDefault="02026A58" w14:paraId="3888AB67" w14:textId="461DC9FF">
      <w:pPr>
        <w:spacing w:before="240" w:beforeAutospacing="off" w:after="240" w:afterAutospacing="off"/>
      </w:pPr>
      <w:r w:rsidRPr="0612C9D0" w:rsidR="02026A58">
        <w:rPr>
          <w:rFonts w:ascii="Aptos" w:hAnsi="Aptos" w:eastAsia="Aptos" w:cs="Aptos"/>
          <w:noProof w:val="0"/>
          <w:sz w:val="24"/>
          <w:szCs w:val="24"/>
          <w:lang w:val="en-US"/>
        </w:rPr>
        <w:t>The generated video is approximately three minutes long, with narration synchronized to slides. Each slide uses a consistent color palette and typography for clarity. Simple diagrams illustrate concepts, while captions reinforce key points. The final MP4 can be downloaded and uploaded manually to social platforms.</w:t>
      </w:r>
    </w:p>
    <w:p w:rsidR="0612C9D0" w:rsidRDefault="0612C9D0" w14:paraId="280A62B3" w14:textId="5999896F"/>
    <w:p w:rsidR="02026A58" w:rsidP="0612C9D0" w:rsidRDefault="02026A58" w14:paraId="6B53D6F4" w14:textId="3FA47FF6">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Future Enhancements</w:t>
      </w:r>
    </w:p>
    <w:p w:rsidR="02026A58" w:rsidP="0612C9D0" w:rsidRDefault="02026A58" w14:paraId="736E11E1" w14:textId="79493263">
      <w:pPr>
        <w:spacing w:before="240" w:beforeAutospacing="off" w:after="240" w:afterAutospacing="off"/>
      </w:pPr>
      <w:r w:rsidRPr="0612C9D0" w:rsidR="02026A58">
        <w:rPr>
          <w:rFonts w:ascii="Aptos" w:hAnsi="Aptos" w:eastAsia="Aptos" w:cs="Aptos"/>
          <w:noProof w:val="0"/>
          <w:sz w:val="24"/>
          <w:szCs w:val="24"/>
          <w:lang w:val="en-US"/>
        </w:rPr>
        <w:t xml:space="preserve">While the current system produces clear and professional videos, several enhancements are planned. One is </w:t>
      </w:r>
      <w:r w:rsidRPr="0612C9D0" w:rsidR="02026A58">
        <w:rPr>
          <w:rFonts w:ascii="Aptos" w:hAnsi="Aptos" w:eastAsia="Aptos" w:cs="Aptos"/>
          <w:b w:val="1"/>
          <w:bCs w:val="1"/>
          <w:noProof w:val="0"/>
          <w:sz w:val="24"/>
          <w:szCs w:val="24"/>
          <w:lang w:val="en-US"/>
        </w:rPr>
        <w:t>karaoke‑style text highlighting</w:t>
      </w:r>
      <w:r w:rsidRPr="0612C9D0" w:rsidR="02026A58">
        <w:rPr>
          <w:rFonts w:ascii="Aptos" w:hAnsi="Aptos" w:eastAsia="Aptos" w:cs="Aptos"/>
          <w:noProof w:val="0"/>
          <w:sz w:val="24"/>
          <w:szCs w:val="24"/>
          <w:lang w:val="en-US"/>
        </w:rPr>
        <w:t xml:space="preserve">, where captions change color in sync with narration. Another is </w:t>
      </w:r>
      <w:r w:rsidRPr="0612C9D0" w:rsidR="02026A58">
        <w:rPr>
          <w:rFonts w:ascii="Aptos" w:hAnsi="Aptos" w:eastAsia="Aptos" w:cs="Aptos"/>
          <w:b w:val="1"/>
          <w:bCs w:val="1"/>
          <w:noProof w:val="0"/>
          <w:sz w:val="24"/>
          <w:szCs w:val="24"/>
          <w:lang w:val="en-US"/>
        </w:rPr>
        <w:t>multi‑language support</w:t>
      </w:r>
      <w:r w:rsidRPr="0612C9D0" w:rsidR="02026A58">
        <w:rPr>
          <w:rFonts w:ascii="Aptos" w:hAnsi="Aptos" w:eastAsia="Aptos" w:cs="Aptos"/>
          <w:noProof w:val="0"/>
          <w:sz w:val="24"/>
          <w:szCs w:val="24"/>
          <w:lang w:val="en-US"/>
        </w:rPr>
        <w:t>, allowing narration in different languages and accents. Advanced slide templates with animations could further improve visual appeal. Finally, cloud deployment on Hugging Face Spaces or Azure would make the tool accessible without local setup.</w:t>
      </w:r>
    </w:p>
    <w:p w:rsidR="0612C9D0" w:rsidRDefault="0612C9D0" w14:paraId="3A4749D9" w14:textId="167993AB"/>
    <w:p w:rsidR="02026A58" w:rsidP="0612C9D0" w:rsidRDefault="02026A58" w14:paraId="5CB8A696" w14:textId="0A7B8B1D">
      <w:pPr>
        <w:pStyle w:val="Heading2"/>
        <w:spacing w:before="299" w:beforeAutospacing="off" w:after="299" w:afterAutospacing="off"/>
      </w:pPr>
      <w:r w:rsidRPr="0612C9D0" w:rsidR="02026A58">
        <w:rPr>
          <w:rFonts w:ascii="Aptos" w:hAnsi="Aptos" w:eastAsia="Aptos" w:cs="Aptos"/>
          <w:b w:val="1"/>
          <w:bCs w:val="1"/>
          <w:noProof w:val="0"/>
          <w:sz w:val="36"/>
          <w:szCs w:val="36"/>
          <w:lang w:val="en-US"/>
        </w:rPr>
        <w:t>Conclusion</w:t>
      </w:r>
    </w:p>
    <w:p w:rsidR="02026A58" w:rsidP="0612C9D0" w:rsidRDefault="02026A58" w14:paraId="54399B3B" w14:textId="6886A49D">
      <w:pPr>
        <w:spacing w:before="240" w:beforeAutospacing="off" w:after="240" w:afterAutospacing="off"/>
      </w:pPr>
      <w:r w:rsidRPr="0612C9D0" w:rsidR="02026A58">
        <w:rPr>
          <w:rFonts w:ascii="Aptos" w:hAnsi="Aptos" w:eastAsia="Aptos" w:cs="Aptos"/>
          <w:noProof w:val="0"/>
          <w:sz w:val="24"/>
          <w:szCs w:val="24"/>
          <w:lang w:val="en-US"/>
        </w:rPr>
        <w:t xml:space="preserve">The </w:t>
      </w:r>
      <w:r w:rsidRPr="0612C9D0" w:rsidR="02026A58">
        <w:rPr>
          <w:rFonts w:ascii="Aptos" w:hAnsi="Aptos" w:eastAsia="Aptos" w:cs="Aptos"/>
          <w:i w:val="1"/>
          <w:iCs w:val="1"/>
          <w:noProof w:val="0"/>
          <w:sz w:val="24"/>
          <w:szCs w:val="24"/>
          <w:lang w:val="en-US"/>
        </w:rPr>
        <w:t>Google Sheet to Explainer Video Generator</w:t>
      </w:r>
      <w:r w:rsidRPr="0612C9D0" w:rsidR="02026A58">
        <w:rPr>
          <w:rFonts w:ascii="Aptos" w:hAnsi="Aptos" w:eastAsia="Aptos" w:cs="Aptos"/>
          <w:noProof w:val="0"/>
          <w:sz w:val="24"/>
          <w:szCs w:val="24"/>
          <w:lang w:val="en-US"/>
        </w:rPr>
        <w:t xml:space="preserve"> demonstrates how AI can automate creative workflows. By connecting structured data to language models, text‑to‑speech, and video assembly, the project transforms simple sheet entries into polished explainer videos. It reduces manual effort, scales across topics, and produces content optimized for social media. This project is a practical example of end‑to‑end automation: from data input to finished video, all in one streamlined pipeline.</w:t>
      </w:r>
    </w:p>
    <w:p w:rsidR="0612C9D0" w:rsidRDefault="0612C9D0" w14:paraId="015C388A" w14:textId="29724E81"/>
    <w:p w:rsidR="0612C9D0" w:rsidRDefault="0612C9D0" w14:paraId="36574E0C" w14:textId="617F1A6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a9d4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e5f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1696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e66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3b0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c5e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2bd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c775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56b9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b35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ebd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D72CCE"/>
    <w:rsid w:val="02026A58"/>
    <w:rsid w:val="0612C9D0"/>
    <w:rsid w:val="102A3049"/>
    <w:rsid w:val="1CD72CCE"/>
    <w:rsid w:val="3217A5DD"/>
    <w:rsid w:val="6D36E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72CCE"/>
  <w15:chartTrackingRefBased/>
  <w15:docId w15:val="{58021656-5163-4AC5-AE7D-04D1FFD00B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612C9D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655fb24a2b047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2025-11-23T17:38:45.7504622Z</dcterms:created>
  <dcterms:modified xsi:type="dcterms:W3CDTF">2025-11-23T17:51:15.0040474Z</dcterms:modified>
  <dc:creator>asadnaseerawan777@gmail.com</dc:creator>
  <lastModifiedBy>asadnaseerawan777@gmail.com</lastModifiedBy>
</coreProperties>
</file>