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245" w:rsidRDefault="00104245" w:rsidP="00470B25">
      <w:pPr>
        <w:jc w:val="both"/>
        <w:rPr>
          <w:rFonts w:ascii="Times New Roman" w:hAnsi="Times New Roman" w:cs="Times New Roman"/>
          <w:b/>
          <w:bCs/>
          <w:sz w:val="24"/>
          <w:szCs w:val="24"/>
        </w:rPr>
      </w:pPr>
    </w:p>
    <w:p w:rsidR="00104245" w:rsidRDefault="00104245" w:rsidP="00104245">
      <w:pPr>
        <w:spacing w:after="0"/>
        <w:jc w:val="both"/>
        <w:rPr>
          <w:rFonts w:ascii="Times New Roman" w:hAnsi="Times New Roman" w:cs="Times New Roman"/>
          <w:b/>
          <w:bCs/>
          <w:sz w:val="24"/>
          <w:szCs w:val="24"/>
        </w:rPr>
      </w:pPr>
      <w:r>
        <w:rPr>
          <w:rFonts w:ascii="Times New Roman" w:hAnsi="Times New Roman" w:cs="Times New Roman"/>
          <w:b/>
          <w:bCs/>
          <w:sz w:val="24"/>
          <w:szCs w:val="24"/>
        </w:rPr>
        <w:t>Semester: 6</w:t>
      </w:r>
      <w:r w:rsidR="00561323">
        <w:rPr>
          <w:rFonts w:ascii="Times New Roman" w:hAnsi="Times New Roman" w:cs="Times New Roman"/>
          <w:b/>
          <w:bCs/>
          <w:sz w:val="24"/>
          <w:szCs w:val="24"/>
        </w:rPr>
        <w:tab/>
      </w:r>
      <w:r w:rsidR="00561323">
        <w:rPr>
          <w:rFonts w:ascii="Times New Roman" w:hAnsi="Times New Roman" w:cs="Times New Roman"/>
          <w:b/>
          <w:bCs/>
          <w:sz w:val="24"/>
          <w:szCs w:val="24"/>
        </w:rPr>
        <w:tab/>
      </w:r>
      <w:r w:rsidR="00561323">
        <w:rPr>
          <w:rFonts w:ascii="Times New Roman" w:hAnsi="Times New Roman" w:cs="Times New Roman"/>
          <w:b/>
          <w:bCs/>
          <w:sz w:val="24"/>
          <w:szCs w:val="24"/>
        </w:rPr>
        <w:tab/>
      </w:r>
      <w:r w:rsidR="00561323">
        <w:rPr>
          <w:rFonts w:ascii="Times New Roman" w:hAnsi="Times New Roman" w:cs="Times New Roman"/>
          <w:b/>
          <w:bCs/>
          <w:sz w:val="24"/>
          <w:szCs w:val="24"/>
        </w:rPr>
        <w:tab/>
      </w:r>
      <w:r w:rsidR="00561323">
        <w:rPr>
          <w:rFonts w:ascii="Times New Roman" w:hAnsi="Times New Roman" w:cs="Times New Roman"/>
          <w:b/>
          <w:bCs/>
          <w:sz w:val="24"/>
          <w:szCs w:val="24"/>
        </w:rPr>
        <w:tab/>
      </w:r>
      <w:r>
        <w:rPr>
          <w:rFonts w:ascii="Times New Roman" w:hAnsi="Times New Roman" w:cs="Times New Roman"/>
          <w:b/>
          <w:bCs/>
          <w:sz w:val="24"/>
          <w:szCs w:val="24"/>
        </w:rPr>
        <w:t>Subject: Natural Language Processing Lab</w:t>
      </w:r>
    </w:p>
    <w:p w:rsidR="00104245" w:rsidRDefault="00561323" w:rsidP="00561323">
      <w:pPr>
        <w:spacing w:after="0"/>
        <w:jc w:val="both"/>
        <w:rPr>
          <w:rFonts w:ascii="Times New Roman" w:hAnsi="Times New Roman" w:cs="Times New Roman"/>
          <w:b/>
          <w:bCs/>
          <w:sz w:val="24"/>
          <w:szCs w:val="24"/>
        </w:rPr>
      </w:pPr>
      <w:r>
        <w:rPr>
          <w:rFonts w:ascii="Times New Roman" w:hAnsi="Times New Roman" w:cs="Times New Roman"/>
          <w:b/>
          <w:bCs/>
          <w:sz w:val="24"/>
          <w:szCs w:val="24"/>
        </w:rPr>
        <w:t>Section: AIML -</w:t>
      </w:r>
      <w:r w:rsidR="00544C34">
        <w:rPr>
          <w:rFonts w:ascii="Times New Roman" w:hAnsi="Times New Roman" w:cs="Times New Roman"/>
          <w:b/>
          <w:bCs/>
          <w:sz w:val="24"/>
          <w:szCs w:val="24"/>
        </w:rPr>
        <w:t>A</w:t>
      </w:r>
      <w:r w:rsidR="00544C34">
        <w:rPr>
          <w:rFonts w:ascii="Times New Roman" w:hAnsi="Times New Roman" w:cs="Times New Roman"/>
          <w:b/>
          <w:bCs/>
          <w:sz w:val="24"/>
          <w:szCs w:val="24"/>
        </w:rPr>
        <w:tab/>
      </w:r>
      <w:r w:rsidR="00544C34">
        <w:rPr>
          <w:rFonts w:ascii="Times New Roman" w:hAnsi="Times New Roman" w:cs="Times New Roman"/>
          <w:b/>
          <w:bCs/>
          <w:sz w:val="24"/>
          <w:szCs w:val="24"/>
        </w:rPr>
        <w:tab/>
      </w:r>
      <w:r w:rsidR="00544C34">
        <w:rPr>
          <w:rFonts w:ascii="Times New Roman" w:hAnsi="Times New Roman" w:cs="Times New Roman"/>
          <w:b/>
          <w:bCs/>
          <w:sz w:val="24"/>
          <w:szCs w:val="24"/>
        </w:rPr>
        <w:tab/>
      </w:r>
      <w:r w:rsidR="00544C34">
        <w:rPr>
          <w:rFonts w:ascii="Times New Roman" w:hAnsi="Times New Roman" w:cs="Times New Roman"/>
          <w:b/>
          <w:bCs/>
          <w:sz w:val="24"/>
          <w:szCs w:val="24"/>
        </w:rPr>
        <w:tab/>
      </w:r>
      <w:r w:rsidR="00104245">
        <w:rPr>
          <w:rFonts w:ascii="Times New Roman" w:hAnsi="Times New Roman" w:cs="Times New Roman"/>
          <w:b/>
          <w:bCs/>
          <w:sz w:val="24"/>
          <w:szCs w:val="24"/>
        </w:rPr>
        <w:t>Subject Code: 20AM606</w:t>
      </w:r>
    </w:p>
    <w:p w:rsidR="00104245" w:rsidRDefault="00104245" w:rsidP="00104245">
      <w:pPr>
        <w:spacing w:after="0"/>
        <w:jc w:val="both"/>
        <w:rPr>
          <w:rFonts w:ascii="Times New Roman" w:hAnsi="Times New Roman" w:cs="Times New Roman"/>
          <w:b/>
          <w:bCs/>
          <w:sz w:val="24"/>
          <w:szCs w:val="24"/>
        </w:rPr>
      </w:pPr>
    </w:p>
    <w:p w:rsidR="0064672B" w:rsidRPr="0064672B" w:rsidRDefault="0064672B" w:rsidP="0064672B">
      <w:pPr>
        <w:ind w:left="420"/>
        <w:jc w:val="both"/>
        <w:rPr>
          <w:rFonts w:ascii="Times New Roman" w:hAnsi="Times New Roman" w:cs="Times New Roman"/>
          <w:b/>
          <w:bCs/>
          <w:sz w:val="24"/>
          <w:szCs w:val="24"/>
        </w:rPr>
      </w:pPr>
    </w:p>
    <w:p w:rsidR="0064672B" w:rsidRPr="0028353A" w:rsidRDefault="0064672B" w:rsidP="0064672B">
      <w:pPr>
        <w:pStyle w:val="ListParagraph"/>
        <w:ind w:left="780"/>
        <w:jc w:val="both"/>
        <w:rPr>
          <w:rFonts w:ascii="Times New Roman" w:hAnsi="Times New Roman" w:cs="Times New Roman"/>
          <w:sz w:val="24"/>
          <w:szCs w:val="24"/>
        </w:rPr>
      </w:pPr>
      <w:r w:rsidRPr="0028353A">
        <w:rPr>
          <w:rFonts w:ascii="Times New Roman" w:hAnsi="Times New Roman" w:cs="Times New Roman"/>
          <w:sz w:val="24"/>
          <w:szCs w:val="24"/>
        </w:rPr>
        <w:t>c.</w:t>
      </w:r>
      <w:r w:rsidRPr="0028353A">
        <w:t xml:space="preserve"> </w:t>
      </w:r>
      <w:r w:rsidRPr="0028353A">
        <w:rPr>
          <w:rFonts w:ascii="Times New Roman" w:hAnsi="Times New Roman" w:cs="Times New Roman"/>
          <w:sz w:val="24"/>
          <w:szCs w:val="24"/>
        </w:rPr>
        <w:t>Collecting dataset websites from a book paragraph using Spacy</w:t>
      </w:r>
    </w:p>
    <w:p w:rsidR="0064672B" w:rsidRPr="008C731B" w:rsidRDefault="0064672B" w:rsidP="0064672B">
      <w:pPr>
        <w:pStyle w:val="ListParagraph"/>
        <w:ind w:left="780"/>
        <w:jc w:val="both"/>
        <w:rPr>
          <w:rFonts w:ascii="Times New Roman" w:hAnsi="Times New Roman" w:cs="Times New Roman"/>
          <w:b/>
          <w:bCs/>
          <w:sz w:val="24"/>
          <w:szCs w:val="24"/>
        </w:rPr>
      </w:pPr>
      <w:r>
        <w:rPr>
          <w:rFonts w:ascii="Times New Roman" w:hAnsi="Times New Roman" w:cs="Times New Roman"/>
          <w:b/>
          <w:bCs/>
          <w:sz w:val="24"/>
          <w:szCs w:val="24"/>
        </w:rPr>
        <w:t>T</w:t>
      </w:r>
      <w:r w:rsidRPr="008C731B">
        <w:rPr>
          <w:rFonts w:ascii="Times New Roman" w:hAnsi="Times New Roman" w:cs="Times New Roman"/>
          <w:b/>
          <w:bCs/>
          <w:sz w:val="24"/>
          <w:szCs w:val="24"/>
        </w:rPr>
        <w:t>ext='''</w:t>
      </w:r>
    </w:p>
    <w:p w:rsidR="0064672B" w:rsidRPr="008C731B" w:rsidRDefault="0064672B" w:rsidP="0064672B">
      <w:pPr>
        <w:pStyle w:val="ListParagraph"/>
        <w:ind w:left="780"/>
        <w:jc w:val="both"/>
        <w:rPr>
          <w:rFonts w:ascii="Times New Roman" w:hAnsi="Times New Roman" w:cs="Times New Roman"/>
          <w:sz w:val="24"/>
          <w:szCs w:val="24"/>
        </w:rPr>
      </w:pPr>
      <w:r w:rsidRPr="008C731B">
        <w:rPr>
          <w:rFonts w:ascii="Times New Roman" w:hAnsi="Times New Roman" w:cs="Times New Roman"/>
          <w:sz w:val="24"/>
          <w:szCs w:val="24"/>
        </w:rPr>
        <w:t>Look for data to help you address the question. Governments are good</w:t>
      </w:r>
      <w:r>
        <w:rPr>
          <w:rFonts w:ascii="Times New Roman" w:hAnsi="Times New Roman" w:cs="Times New Roman"/>
          <w:sz w:val="24"/>
          <w:szCs w:val="24"/>
        </w:rPr>
        <w:t xml:space="preserve"> </w:t>
      </w:r>
      <w:r w:rsidRPr="008C731B">
        <w:rPr>
          <w:rFonts w:ascii="Times New Roman" w:hAnsi="Times New Roman" w:cs="Times New Roman"/>
          <w:sz w:val="24"/>
          <w:szCs w:val="24"/>
        </w:rPr>
        <w:t xml:space="preserve">sources because data from public research is often freely available. Good places to start include http://www.data.gov/, and http://www.science.gov/, and in the United Kingdom, </w:t>
      </w:r>
      <w:hyperlink r:id="rId7" w:history="1">
        <w:r w:rsidRPr="007C610E">
          <w:rPr>
            <w:rStyle w:val="Hyperlink"/>
            <w:rFonts w:ascii="Times New Roman" w:hAnsi="Times New Roman" w:cs="Times New Roman"/>
            <w:sz w:val="24"/>
            <w:szCs w:val="24"/>
          </w:rPr>
          <w:t>http://data.gov.uk/</w:t>
        </w:r>
      </w:hyperlink>
      <w:r w:rsidRPr="008C731B">
        <w:rPr>
          <w:rFonts w:ascii="Times New Roman" w:hAnsi="Times New Roman" w:cs="Times New Roman"/>
          <w:sz w:val="24"/>
          <w:szCs w:val="24"/>
        </w:rPr>
        <w:t>.</w:t>
      </w:r>
      <w:r>
        <w:rPr>
          <w:rFonts w:ascii="Times New Roman" w:hAnsi="Times New Roman" w:cs="Times New Roman"/>
          <w:sz w:val="24"/>
          <w:szCs w:val="24"/>
        </w:rPr>
        <w:t xml:space="preserve"> </w:t>
      </w:r>
      <w:r w:rsidRPr="008C731B">
        <w:rPr>
          <w:rFonts w:ascii="Times New Roman" w:hAnsi="Times New Roman" w:cs="Times New Roman"/>
          <w:sz w:val="24"/>
          <w:szCs w:val="24"/>
        </w:rPr>
        <w:t xml:space="preserve">Two of my favorite data sets are the General Social Survey at </w:t>
      </w:r>
      <w:hyperlink r:id="rId8" w:history="1">
        <w:r w:rsidRPr="007C610E">
          <w:rPr>
            <w:rStyle w:val="Hyperlink"/>
            <w:rFonts w:ascii="Times New Roman" w:hAnsi="Times New Roman" w:cs="Times New Roman"/>
            <w:sz w:val="24"/>
            <w:szCs w:val="24"/>
          </w:rPr>
          <w:t>http://www3.norc.org/gss+website/</w:t>
        </w:r>
      </w:hyperlink>
      <w:r w:rsidRPr="008C731B">
        <w:rPr>
          <w:rFonts w:ascii="Times New Roman" w:hAnsi="Times New Roman" w:cs="Times New Roman"/>
          <w:sz w:val="24"/>
          <w:szCs w:val="24"/>
        </w:rPr>
        <w:t>,</w:t>
      </w:r>
      <w:r>
        <w:rPr>
          <w:rFonts w:ascii="Times New Roman" w:hAnsi="Times New Roman" w:cs="Times New Roman"/>
          <w:sz w:val="24"/>
          <w:szCs w:val="24"/>
        </w:rPr>
        <w:t xml:space="preserve"> </w:t>
      </w:r>
      <w:r w:rsidRPr="008C731B">
        <w:rPr>
          <w:rFonts w:ascii="Times New Roman" w:hAnsi="Times New Roman" w:cs="Times New Roman"/>
          <w:sz w:val="24"/>
          <w:szCs w:val="24"/>
        </w:rPr>
        <w:t xml:space="preserve">and the European Social Survey at </w:t>
      </w:r>
      <w:hyperlink r:id="rId9" w:history="1">
        <w:r w:rsidRPr="007C610E">
          <w:rPr>
            <w:rStyle w:val="Hyperlink"/>
            <w:rFonts w:ascii="Times New Roman" w:hAnsi="Times New Roman" w:cs="Times New Roman"/>
            <w:sz w:val="24"/>
            <w:szCs w:val="24"/>
          </w:rPr>
          <w:t>http://www.europeansocialsurvey.org/</w:t>
        </w:r>
      </w:hyperlink>
      <w:r w:rsidRPr="008C731B">
        <w:rPr>
          <w:rFonts w:ascii="Times New Roman" w:hAnsi="Times New Roman" w:cs="Times New Roman"/>
          <w:sz w:val="24"/>
          <w:szCs w:val="24"/>
        </w:rPr>
        <w:t>.</w:t>
      </w:r>
      <w:r>
        <w:rPr>
          <w:rFonts w:ascii="Times New Roman" w:hAnsi="Times New Roman" w:cs="Times New Roman"/>
          <w:sz w:val="24"/>
          <w:szCs w:val="24"/>
        </w:rPr>
        <w:t xml:space="preserve"> </w:t>
      </w:r>
      <w:r w:rsidRPr="008C731B">
        <w:rPr>
          <w:rFonts w:ascii="Times New Roman" w:hAnsi="Times New Roman" w:cs="Times New Roman"/>
          <w:sz w:val="24"/>
          <w:szCs w:val="24"/>
        </w:rPr>
        <w:t xml:space="preserve">The current representation will be formed by a well-organized collection of agents, previously structured in a dynamic, control-based manner. This collection of agents will be built based on the analysis of activations of conception and structuring agents that intercommunicate. Having first deployed an intent, a global interpretation of the system’s situation is formed by means of questionings, qualifying aspects of things, memorized cases, development of numerous cognitive </w:t>
      </w:r>
      <w:proofErr w:type="gramStart"/>
      <w:r w:rsidRPr="008C731B">
        <w:rPr>
          <w:rFonts w:ascii="Times New Roman" w:hAnsi="Times New Roman" w:cs="Times New Roman"/>
          <w:sz w:val="24"/>
          <w:szCs w:val="24"/>
        </w:rPr>
        <w:t>aspects</w:t>
      </w:r>
      <w:proofErr w:type="gramEnd"/>
      <w:r w:rsidRPr="008C731B">
        <w:rPr>
          <w:rFonts w:ascii="Times New Roman" w:hAnsi="Times New Roman" w:cs="Times New Roman"/>
          <w:sz w:val="24"/>
          <w:szCs w:val="24"/>
        </w:rPr>
        <w:t xml:space="preserve"> by activating agents that operate proper scaling up, all of which will allow for the efficient emergence of the representation. The system’s interpretation of this collection of agents will take the form of http://www.systemsurvey.org/ a network of dynamic knowledge of apprehensions, operating through questions in a steadily activated loop. This knowledge network will be activated by the system and further developed based on inter-agent relations that will result in significant aggregations of knowledge, structures of dynamic knowledge with appropriate (domain.com) characteristics.</w:t>
      </w:r>
    </w:p>
    <w:p w:rsidR="0064672B" w:rsidRPr="008C731B" w:rsidRDefault="0064672B" w:rsidP="0064672B">
      <w:pPr>
        <w:pStyle w:val="ListParagraph"/>
        <w:ind w:left="780"/>
        <w:jc w:val="both"/>
        <w:rPr>
          <w:rFonts w:ascii="Times New Roman" w:hAnsi="Times New Roman" w:cs="Times New Roman"/>
          <w:sz w:val="24"/>
          <w:szCs w:val="24"/>
        </w:rPr>
      </w:pPr>
      <w:r w:rsidRPr="008C731B">
        <w:rPr>
          <w:rFonts w:ascii="Times New Roman" w:hAnsi="Times New Roman" w:cs="Times New Roman"/>
          <w:sz w:val="24"/>
          <w:szCs w:val="24"/>
        </w:rPr>
        <w:t>'''</w:t>
      </w:r>
    </w:p>
    <w:p w:rsidR="0064672B" w:rsidRPr="00AE63B4" w:rsidRDefault="00AC7783" w:rsidP="0064672B">
      <w:pPr>
        <w:pStyle w:val="ListParagraph"/>
        <w:shd w:val="clear" w:color="auto" w:fill="FFFFFF"/>
        <w:spacing w:after="240" w:line="240" w:lineRule="auto"/>
        <w:ind w:left="780"/>
        <w:rPr>
          <w:rFonts w:ascii="Times New Roman" w:eastAsia="Times New Roman" w:hAnsi="Times New Roman" w:cs="Times New Roman"/>
          <w:sz w:val="24"/>
          <w:szCs w:val="24"/>
          <w:lang w:bidi="hi-IN"/>
        </w:rPr>
      </w:pPr>
      <w:r w:rsidRPr="00AE63B4">
        <w:rPr>
          <w:rFonts w:ascii="Times New Roman" w:eastAsia="Times New Roman" w:hAnsi="Times New Roman" w:cs="Times New Roman"/>
          <w:sz w:val="24"/>
          <w:szCs w:val="24"/>
          <w:lang w:bidi="hi-IN"/>
        </w:rPr>
        <w:t>d</w:t>
      </w:r>
      <w:r w:rsidR="0064672B" w:rsidRPr="00AE63B4">
        <w:rPr>
          <w:rFonts w:ascii="Times New Roman" w:eastAsia="Times New Roman" w:hAnsi="Times New Roman" w:cs="Times New Roman"/>
          <w:sz w:val="24"/>
          <w:szCs w:val="24"/>
          <w:lang w:bidi="hi-IN"/>
        </w:rPr>
        <w:t>. Extract all money transaction from below sentence along with currency using Spacy.</w:t>
      </w:r>
    </w:p>
    <w:p w:rsidR="0064672B" w:rsidRPr="001868AC" w:rsidRDefault="0064672B" w:rsidP="006467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80"/>
        <w:rPr>
          <w:rFonts w:ascii="Times New Roman" w:eastAsia="Times New Roman" w:hAnsi="Times New Roman" w:cs="Times New Roman"/>
          <w:color w:val="212121"/>
          <w:sz w:val="24"/>
          <w:szCs w:val="24"/>
          <w:lang w:bidi="hi-IN"/>
        </w:rPr>
      </w:pPr>
      <w:r w:rsidRPr="001868AC">
        <w:rPr>
          <w:rFonts w:ascii="Times New Roman" w:eastAsia="Times New Roman" w:hAnsi="Times New Roman" w:cs="Times New Roman"/>
          <w:color w:val="212121"/>
          <w:sz w:val="24"/>
          <w:szCs w:val="24"/>
          <w:lang w:bidi="hi-IN"/>
        </w:rPr>
        <w:t xml:space="preserve"> </w:t>
      </w:r>
      <w:r>
        <w:rPr>
          <w:rFonts w:ascii="Times New Roman" w:eastAsia="Times New Roman" w:hAnsi="Times New Roman" w:cs="Times New Roman"/>
          <w:color w:val="212121"/>
          <w:sz w:val="24"/>
          <w:szCs w:val="24"/>
          <w:lang w:bidi="hi-IN"/>
        </w:rPr>
        <w:t xml:space="preserve">         T</w:t>
      </w:r>
      <w:r w:rsidRPr="001868AC">
        <w:rPr>
          <w:rFonts w:ascii="Times New Roman" w:eastAsia="Times New Roman" w:hAnsi="Times New Roman" w:cs="Times New Roman"/>
          <w:color w:val="212121"/>
          <w:sz w:val="24"/>
          <w:szCs w:val="24"/>
          <w:lang w:bidi="hi-IN"/>
        </w:rPr>
        <w:t xml:space="preserve">ransactions </w:t>
      </w:r>
      <w:r w:rsidRPr="001868AC">
        <w:rPr>
          <w:rFonts w:ascii="Times New Roman" w:eastAsia="Times New Roman" w:hAnsi="Times New Roman" w:cs="Times New Roman"/>
          <w:b/>
          <w:bCs/>
          <w:color w:val="212121"/>
          <w:sz w:val="24"/>
          <w:szCs w:val="24"/>
          <w:lang w:bidi="hi-IN"/>
        </w:rPr>
        <w:t>=</w:t>
      </w:r>
      <w:r w:rsidRPr="001868AC">
        <w:rPr>
          <w:rFonts w:ascii="Times New Roman" w:eastAsia="Times New Roman" w:hAnsi="Times New Roman" w:cs="Times New Roman"/>
          <w:color w:val="212121"/>
          <w:sz w:val="24"/>
          <w:szCs w:val="24"/>
          <w:lang w:bidi="hi-IN"/>
        </w:rPr>
        <w:t xml:space="preserve"> "Aron gave two $ to Shawn, Smith gave 500 € to Johan"</w:t>
      </w:r>
    </w:p>
    <w:p w:rsidR="0064672B" w:rsidRPr="001868AC" w:rsidRDefault="0064672B" w:rsidP="0064672B">
      <w:pPr>
        <w:pStyle w:val="ListParagraph"/>
        <w:shd w:val="clear" w:color="auto" w:fill="FFFFFF"/>
        <w:spacing w:after="240" w:line="240" w:lineRule="auto"/>
        <w:ind w:left="780" w:firstLine="660"/>
        <w:rPr>
          <w:rFonts w:ascii="Times New Roman" w:eastAsia="Times New Roman" w:hAnsi="Times New Roman" w:cs="Times New Roman"/>
          <w:b/>
          <w:bCs/>
          <w:sz w:val="24"/>
          <w:szCs w:val="24"/>
          <w:lang w:bidi="hi-IN"/>
        </w:rPr>
      </w:pPr>
      <w:r w:rsidRPr="001868AC">
        <w:rPr>
          <w:rFonts w:ascii="Times New Roman" w:eastAsia="Times New Roman" w:hAnsi="Times New Roman" w:cs="Times New Roman"/>
          <w:b/>
          <w:bCs/>
          <w:sz w:val="24"/>
          <w:szCs w:val="24"/>
          <w:lang w:bidi="hi-IN"/>
        </w:rPr>
        <w:t>Output should be,</w:t>
      </w:r>
    </w:p>
    <w:p w:rsidR="0064672B" w:rsidRPr="001868AC" w:rsidRDefault="0064672B" w:rsidP="0064672B">
      <w:pPr>
        <w:pStyle w:val="ListParagraph"/>
        <w:shd w:val="clear" w:color="auto" w:fill="FFFFFF"/>
        <w:spacing w:after="240" w:line="240" w:lineRule="auto"/>
        <w:ind w:left="780"/>
        <w:rPr>
          <w:rFonts w:ascii="Times New Roman" w:eastAsia="Times New Roman" w:hAnsi="Times New Roman" w:cs="Times New Roman"/>
          <w:b/>
          <w:bCs/>
          <w:sz w:val="24"/>
          <w:szCs w:val="24"/>
          <w:lang w:bidi="hi-IN"/>
        </w:rPr>
      </w:pPr>
      <w:r w:rsidRPr="001868AC">
        <w:rPr>
          <w:rFonts w:ascii="Times New Roman" w:eastAsia="Times New Roman" w:hAnsi="Times New Roman" w:cs="Times New Roman"/>
          <w:b/>
          <w:bCs/>
          <w:sz w:val="24"/>
          <w:szCs w:val="24"/>
          <w:lang w:bidi="hi-IN"/>
        </w:rPr>
        <w:t xml:space="preserve">  </w:t>
      </w:r>
      <w:r>
        <w:rPr>
          <w:rFonts w:ascii="Times New Roman" w:eastAsia="Times New Roman" w:hAnsi="Times New Roman" w:cs="Times New Roman"/>
          <w:b/>
          <w:bCs/>
          <w:sz w:val="24"/>
          <w:szCs w:val="24"/>
          <w:lang w:bidi="hi-IN"/>
        </w:rPr>
        <w:tab/>
      </w:r>
      <w:proofErr w:type="gramStart"/>
      <w:r w:rsidRPr="001868AC">
        <w:rPr>
          <w:rFonts w:ascii="Times New Roman" w:eastAsia="Times New Roman" w:hAnsi="Times New Roman" w:cs="Times New Roman"/>
          <w:b/>
          <w:bCs/>
          <w:sz w:val="24"/>
          <w:szCs w:val="24"/>
          <w:lang w:bidi="hi-IN"/>
        </w:rPr>
        <w:t>two</w:t>
      </w:r>
      <w:proofErr w:type="gramEnd"/>
      <w:r w:rsidRPr="001868AC">
        <w:rPr>
          <w:rFonts w:ascii="Times New Roman" w:eastAsia="Times New Roman" w:hAnsi="Times New Roman" w:cs="Times New Roman"/>
          <w:b/>
          <w:bCs/>
          <w:sz w:val="24"/>
          <w:szCs w:val="24"/>
          <w:lang w:bidi="hi-IN"/>
        </w:rPr>
        <w:t xml:space="preserve"> $</w:t>
      </w:r>
    </w:p>
    <w:p w:rsidR="0064672B" w:rsidRPr="001868AC" w:rsidRDefault="0064672B" w:rsidP="0064672B">
      <w:pPr>
        <w:pStyle w:val="ListParagraph"/>
        <w:shd w:val="clear" w:color="auto" w:fill="FFFFFF"/>
        <w:spacing w:after="120" w:line="240" w:lineRule="auto"/>
        <w:ind w:left="780"/>
        <w:rPr>
          <w:rFonts w:ascii="Times New Roman" w:eastAsia="Times New Roman" w:hAnsi="Times New Roman" w:cs="Times New Roman"/>
          <w:b/>
          <w:bCs/>
          <w:sz w:val="24"/>
          <w:szCs w:val="24"/>
          <w:lang w:bidi="hi-IN"/>
        </w:rPr>
      </w:pPr>
      <w:r w:rsidRPr="001868AC">
        <w:rPr>
          <w:rFonts w:ascii="Times New Roman" w:eastAsia="Times New Roman" w:hAnsi="Times New Roman" w:cs="Times New Roman"/>
          <w:b/>
          <w:bCs/>
          <w:sz w:val="24"/>
          <w:szCs w:val="24"/>
          <w:lang w:bidi="hi-IN"/>
        </w:rPr>
        <w:t xml:space="preserve"> </w:t>
      </w:r>
      <w:r>
        <w:rPr>
          <w:rFonts w:ascii="Times New Roman" w:eastAsia="Times New Roman" w:hAnsi="Times New Roman" w:cs="Times New Roman"/>
          <w:b/>
          <w:bCs/>
          <w:sz w:val="24"/>
          <w:szCs w:val="24"/>
          <w:lang w:bidi="hi-IN"/>
        </w:rPr>
        <w:tab/>
      </w:r>
      <w:r w:rsidRPr="001868AC">
        <w:rPr>
          <w:rFonts w:ascii="Times New Roman" w:eastAsia="Times New Roman" w:hAnsi="Times New Roman" w:cs="Times New Roman"/>
          <w:b/>
          <w:bCs/>
          <w:sz w:val="24"/>
          <w:szCs w:val="24"/>
          <w:lang w:bidi="hi-IN"/>
        </w:rPr>
        <w:t>500 €</w:t>
      </w:r>
    </w:p>
    <w:p w:rsidR="00B71081" w:rsidRPr="00672F00" w:rsidRDefault="00B71081" w:rsidP="00672F00">
      <w:pPr>
        <w:spacing w:after="0"/>
        <w:jc w:val="both"/>
        <w:rPr>
          <w:rFonts w:ascii="Times New Roman" w:hAnsi="Times New Roman" w:cs="Times New Roman"/>
          <w:sz w:val="24"/>
          <w:szCs w:val="24"/>
        </w:rPr>
      </w:pPr>
      <w:bookmarkStart w:id="0" w:name="_GoBack"/>
      <w:bookmarkEnd w:id="0"/>
    </w:p>
    <w:p w:rsidR="005E7632" w:rsidRDefault="005E7632"/>
    <w:sectPr w:rsidR="005E763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571" w:rsidRDefault="00C43571" w:rsidP="00104245">
      <w:pPr>
        <w:spacing w:after="0" w:line="240" w:lineRule="auto"/>
      </w:pPr>
      <w:r>
        <w:separator/>
      </w:r>
    </w:p>
  </w:endnote>
  <w:endnote w:type="continuationSeparator" w:id="0">
    <w:p w:rsidR="00C43571" w:rsidRDefault="00C43571" w:rsidP="00104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571" w:rsidRDefault="00C43571" w:rsidP="00104245">
      <w:pPr>
        <w:spacing w:after="0" w:line="240" w:lineRule="auto"/>
      </w:pPr>
      <w:r>
        <w:separator/>
      </w:r>
    </w:p>
  </w:footnote>
  <w:footnote w:type="continuationSeparator" w:id="0">
    <w:p w:rsidR="00C43571" w:rsidRDefault="00C43571" w:rsidP="00104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245" w:rsidRDefault="00104245" w:rsidP="00104245">
    <w:pPr>
      <w:jc w:val="right"/>
    </w:pPr>
    <w:r>
      <w:rPr>
        <w:noProof/>
        <w:lang w:bidi="hi-IN"/>
      </w:rPr>
      <w:drawing>
        <wp:inline distT="0" distB="9525" distL="0" distR="0" wp14:anchorId="4F85D22D" wp14:editId="5BDCE5B5">
          <wp:extent cx="5943600" cy="676275"/>
          <wp:effectExtent l="0" t="0" r="0" b="0"/>
          <wp:docPr id="2" name="Picture 4"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NMAMIT Style with Logo high resolution - Black"/>
                  <pic:cNvPicPr>
                    <a:picLocks noChangeAspect="1" noChangeArrowheads="1"/>
                  </pic:cNvPicPr>
                </pic:nvPicPr>
                <pic:blipFill>
                  <a:blip r:embed="rId1"/>
                  <a:srcRect r="4840"/>
                  <a:stretch>
                    <a:fillRect/>
                  </a:stretch>
                </pic:blipFill>
                <pic:spPr bwMode="auto">
                  <a:xfrm>
                    <a:off x="0" y="0"/>
                    <a:ext cx="5943600" cy="676275"/>
                  </a:xfrm>
                  <a:prstGeom prst="rect">
                    <a:avLst/>
                  </a:prstGeom>
                </pic:spPr>
              </pic:pic>
            </a:graphicData>
          </a:graphic>
        </wp:inline>
      </w:drawing>
    </w:r>
  </w:p>
  <w:p w:rsidR="00104245" w:rsidRDefault="00104245" w:rsidP="00104245">
    <w:pPr>
      <w:jc w:val="center"/>
      <w:rPr>
        <w:rFonts w:ascii="Arial" w:hAnsi="Arial"/>
        <w:sz w:val="20"/>
      </w:rPr>
    </w:pPr>
    <w:r>
      <w:rPr>
        <w:rFonts w:ascii="Arial" w:hAnsi="Arial"/>
        <w:sz w:val="20"/>
      </w:rPr>
      <w:t>(ISO 9001:2015 Certified)</w:t>
    </w:r>
  </w:p>
  <w:p w:rsidR="00104245" w:rsidRDefault="00104245" w:rsidP="00104245">
    <w:pPr>
      <w:jc w:val="center"/>
      <w:rPr>
        <w:rFonts w:ascii="Arial" w:hAnsi="Arial"/>
        <w:sz w:val="20"/>
      </w:rPr>
    </w:pPr>
    <w:r>
      <w:rPr>
        <w:rFonts w:ascii="Arial" w:hAnsi="Arial"/>
        <w:sz w:val="20"/>
      </w:rPr>
      <w:t>Accredited with ‘A’ Grade by NAAC</w:t>
    </w:r>
  </w:p>
  <w:p w:rsidR="00104245" w:rsidRDefault="00104245" w:rsidP="00104245">
    <w:pPr>
      <w:jc w:val="center"/>
    </w:pPr>
    <w:r>
      <w:rPr>
        <w:rFonts w:ascii="Arial" w:hAnsi="Arial"/>
        <w:b/>
        <w:szCs w:val="28"/>
      </w:rPr>
      <w:t>Department of Artificial Intelligence and Machine Learning</w:t>
    </w:r>
  </w:p>
  <w:p w:rsidR="00104245" w:rsidRPr="00104245" w:rsidRDefault="00104245" w:rsidP="00104245">
    <w:pPr>
      <w:jc w:val="center"/>
      <w:rPr>
        <w:rFonts w:ascii="Arial" w:hAnsi="Arial"/>
        <w:b/>
        <w:szCs w:val="28"/>
      </w:rPr>
    </w:pPr>
    <w:r>
      <w:rPr>
        <w:rFonts w:ascii="Arial" w:hAnsi="Arial"/>
        <w:b/>
        <w:szCs w:val="28"/>
      </w:rPr>
      <w:t>AY 2022-23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3548F"/>
    <w:multiLevelType w:val="hybridMultilevel"/>
    <w:tmpl w:val="80B6260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25"/>
    <w:rsid w:val="00050943"/>
    <w:rsid w:val="000B773B"/>
    <w:rsid w:val="00104245"/>
    <w:rsid w:val="001A6639"/>
    <w:rsid w:val="001C440E"/>
    <w:rsid w:val="002140F0"/>
    <w:rsid w:val="0028353A"/>
    <w:rsid w:val="00287312"/>
    <w:rsid w:val="00320D07"/>
    <w:rsid w:val="003D32A2"/>
    <w:rsid w:val="003F72AD"/>
    <w:rsid w:val="00430D2C"/>
    <w:rsid w:val="00470B25"/>
    <w:rsid w:val="004B2702"/>
    <w:rsid w:val="004D2BE2"/>
    <w:rsid w:val="00544C34"/>
    <w:rsid w:val="00561323"/>
    <w:rsid w:val="005D2A9F"/>
    <w:rsid w:val="005E7632"/>
    <w:rsid w:val="0062031D"/>
    <w:rsid w:val="0064672B"/>
    <w:rsid w:val="00672F00"/>
    <w:rsid w:val="006D303F"/>
    <w:rsid w:val="007053BD"/>
    <w:rsid w:val="00745333"/>
    <w:rsid w:val="007823A7"/>
    <w:rsid w:val="00793256"/>
    <w:rsid w:val="0088425B"/>
    <w:rsid w:val="00931A89"/>
    <w:rsid w:val="009C37CB"/>
    <w:rsid w:val="00A562DF"/>
    <w:rsid w:val="00A66FD8"/>
    <w:rsid w:val="00A876C2"/>
    <w:rsid w:val="00AC026F"/>
    <w:rsid w:val="00AC7783"/>
    <w:rsid w:val="00AD1AA3"/>
    <w:rsid w:val="00AE63B4"/>
    <w:rsid w:val="00B363AA"/>
    <w:rsid w:val="00B45625"/>
    <w:rsid w:val="00B71081"/>
    <w:rsid w:val="00BF075B"/>
    <w:rsid w:val="00C2223D"/>
    <w:rsid w:val="00C43571"/>
    <w:rsid w:val="00C52AD2"/>
    <w:rsid w:val="00C75FB7"/>
    <w:rsid w:val="00D37C60"/>
    <w:rsid w:val="00DE78BD"/>
    <w:rsid w:val="00DE7C91"/>
    <w:rsid w:val="00E86ECD"/>
    <w:rsid w:val="00EB15C6"/>
    <w:rsid w:val="00ED5FA7"/>
    <w:rsid w:val="00F04245"/>
    <w:rsid w:val="00F208A4"/>
    <w:rsid w:val="00F27B65"/>
    <w:rsid w:val="00F709FC"/>
    <w:rsid w:val="00F9020C"/>
    <w:rsid w:val="00FD23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029D5-9540-498A-AE08-8F3F5DA94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25"/>
    <w:pPr>
      <w:ind w:left="720"/>
      <w:contextualSpacing/>
    </w:pPr>
  </w:style>
  <w:style w:type="character" w:styleId="Hyperlink">
    <w:name w:val="Hyperlink"/>
    <w:basedOn w:val="DefaultParagraphFont"/>
    <w:uiPriority w:val="99"/>
    <w:unhideWhenUsed/>
    <w:rsid w:val="0064672B"/>
    <w:rPr>
      <w:color w:val="0000FF"/>
      <w:u w:val="single"/>
    </w:rPr>
  </w:style>
  <w:style w:type="paragraph" w:styleId="Header">
    <w:name w:val="header"/>
    <w:basedOn w:val="Normal"/>
    <w:link w:val="HeaderChar"/>
    <w:uiPriority w:val="99"/>
    <w:unhideWhenUsed/>
    <w:rsid w:val="00104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245"/>
  </w:style>
  <w:style w:type="paragraph" w:styleId="Footer">
    <w:name w:val="footer"/>
    <w:basedOn w:val="Normal"/>
    <w:link w:val="FooterChar"/>
    <w:uiPriority w:val="99"/>
    <w:unhideWhenUsed/>
    <w:rsid w:val="00104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norc.org/gss+website/" TargetMode="External"/><Relationship Id="rId3" Type="http://schemas.openxmlformats.org/officeDocument/2006/relationships/settings" Target="settings.xml"/><Relationship Id="rId7" Type="http://schemas.openxmlformats.org/officeDocument/2006/relationships/hyperlink" Target="http://data.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uropeansocialsurve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cp:revision>
  <dcterms:created xsi:type="dcterms:W3CDTF">2023-02-16T06:15:00Z</dcterms:created>
  <dcterms:modified xsi:type="dcterms:W3CDTF">2023-02-16T06:16:00Z</dcterms:modified>
</cp:coreProperties>
</file>