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rFonts w:eastAsia="Arial Unicode MS"/>
          <w:b/>
        </w:rPr>
      </w:pPr>
      <w:r>
        <w:rPr>
          <w:rFonts w:eastAsia="Arial Unicode MS"/>
          <w:b/>
        </w:rPr>
        <w:t>Sagar Sharma</w:t>
      </w:r>
    </w:p>
    <w:p>
      <w:pPr>
        <w:pStyle w:val="style0"/>
        <w:widowControl w:val="false"/>
        <w:rPr>
          <w:rFonts w:ascii="Tahoma" w:cs="Tahoma" w:eastAsia="Arial Unicode MS" w:hAnsi="Tahoma"/>
          <w:sz w:val="20"/>
          <w:szCs w:val="20"/>
        </w:rPr>
      </w:pPr>
      <w:r>
        <w:rPr>
          <w:rFonts w:ascii="Tahoma" w:cs="Tahoma" w:eastAsia="Arial Unicode MS" w:hAnsi="Tahoma"/>
          <w:sz w:val="20"/>
          <w:szCs w:val="20"/>
        </w:rPr>
        <w:t>(D.O.B -</w:t>
      </w:r>
      <w:r>
        <w:rPr>
          <w:rFonts w:ascii="Tahoma" w:cs="Tahoma" w:eastAsia="Arial Unicode MS" w:hAnsi="Tahoma"/>
          <w:b/>
          <w:sz w:val="20"/>
          <w:szCs w:val="20"/>
        </w:rPr>
        <w:t xml:space="preserve"> </w:t>
      </w:r>
      <w:r>
        <w:rPr>
          <w:rFonts w:ascii="Tahoma" w:cs="Tahoma" w:eastAsia="Arial Unicode MS" w:hAnsi="Tahoma"/>
          <w:sz w:val="20"/>
          <w:szCs w:val="20"/>
        </w:rPr>
        <w:t>1 Sep. 1989)</w:t>
      </w:r>
    </w:p>
    <w:p>
      <w:pPr>
        <w:pStyle w:val="style0"/>
        <w:widowControl w:val="false"/>
        <w:jc w:val="both"/>
        <w:rPr>
          <w:rFonts w:ascii="Tahoma" w:cs="Tahoma" w:eastAsia="Arial Unicode MS" w:hAnsi="Tahoma"/>
          <w:b/>
          <w:sz w:val="20"/>
          <w:szCs w:val="20"/>
        </w:rPr>
      </w:pPr>
      <w:r>
        <w:rPr>
          <w:rFonts w:ascii="Tahoma" w:cs="Tahoma" w:eastAsia="Arial Unicode MS" w:hAnsi="Tahoma"/>
          <w:b/>
          <w:sz w:val="20"/>
          <w:szCs w:val="20"/>
        </w:rPr>
        <w:softHyphen/>
        <w:softHyphen/>
        <w:softHyphen/>
        <w:tab/>
        <w:tab/>
        <w:tab/>
        <w:pict>
          <v:shapetype id="shapetype_32" coordsize="21600,21600" o:spt="32" path="m,l21600,21600nfe">
            <v:stroke joinstyle="miter"/>
            <v:path gradientshapeok="t" o:connecttype="rect" textboxrect="0,0,21600,21600"/>
          </v:shapetype>
          <v:shape id="shape_0" style="position:absolute;margin-left:-208.6pt;margin-top:8.8pt;width:557.5pt;height:0pt" type="shapetype_32">
            <v:wrap v:type="none"/>
            <v:fill detectmouseclick="t"/>
            <v:stroke color="black" endcap="flat" joinstyle="round"/>
          </v:shape>
        </w:pict>
      </w:r>
    </w:p>
    <w:p>
      <w:pPr>
        <w:pStyle w:val="style0"/>
        <w:widowControl w:val="false"/>
        <w:jc w:val="both"/>
        <w:rPr>
          <w:rFonts w:ascii="Tahoma" w:cs="Tahoma" w:eastAsia="Arial Unicode MS" w:hAnsi="Tahoma"/>
          <w:b/>
          <w:sz w:val="20"/>
          <w:szCs w:val="20"/>
        </w:rPr>
      </w:pPr>
      <w:r>
        <w:rPr>
          <w:rFonts w:ascii="Tahoma" w:cs="Tahoma" w:eastAsia="Arial Unicode MS" w:hAnsi="Tahoma"/>
          <w:b/>
          <w:sz w:val="20"/>
          <w:szCs w:val="20"/>
        </w:rPr>
        <w:tab/>
      </w:r>
      <w:r>
        <w:pict>
          <v:rect strokecolor="#000000" strokeweight="0pt" style="position:absolute;width:175.75pt;height:23.3pt;margin-top:86.15pt;margin-left:-6.85pt">
            <v:textbox inset="7.2pt,3.6pt,7.2pt,3.6pt">
              <w:txbxContent>
                <w:p>
                  <w:pPr>
                    <w:pStyle w:val="style47"/>
                    <w:rPr>
                      <w:rFonts w:eastAsia="Arial Unicode MS"/>
                      <w:b/>
                      <w:sz w:val="28"/>
                      <w:szCs w:val="28"/>
                    </w:rPr>
                  </w:pPr>
                  <w:r>
                    <w:rPr>
                      <w:rFonts w:eastAsia="Arial Unicode MS"/>
                      <w:b/>
                      <w:sz w:val="28"/>
                      <w:szCs w:val="28"/>
                    </w:rPr>
                    <w:t>Contact Information:</w:t>
                  </w:r>
                </w:p>
              </w:txbxContent>
            </v:textbox>
            <w10:wrap type="square"/>
          </v:rect>
        </w:pict>
      </w:r>
    </w:p>
    <w:p>
      <w:pPr>
        <w:pStyle w:val="style0"/>
        <w:widowControl w:val="false"/>
        <w:jc w:val="both"/>
        <w:rPr>
          <w:rFonts w:ascii="Tahoma" w:cs="Tahoma" w:eastAsia="Arial Unicode MS" w:hAnsi="Tahoma"/>
          <w:sz w:val="20"/>
          <w:szCs w:val="20"/>
        </w:rPr>
      </w:pPr>
      <w:r>
        <w:rPr>
          <w:rFonts w:ascii="Tahoma" w:cs="Tahoma" w:eastAsia="Arial Unicode MS" w:hAnsi="Tahoma"/>
          <w:sz w:val="20"/>
          <w:szCs w:val="20"/>
        </w:rPr>
      </w:r>
    </w:p>
    <w:p>
      <w:pPr>
        <w:pStyle w:val="style0"/>
        <w:widowControl w:val="false"/>
        <w:ind w:firstLine="720" w:left="0" w:right="0"/>
        <w:jc w:val="both"/>
        <w:rPr>
          <w:rStyle w:val="style20"/>
          <w:rFonts w:ascii="Tahoma" w:cs="Tahoma" w:eastAsia="Arial Unicode MS" w:hAnsi="Tahoma"/>
          <w:sz w:val="20"/>
          <w:szCs w:val="20"/>
        </w:rPr>
      </w:pPr>
      <w:r>
        <w:rPr>
          <w:rFonts w:ascii="Tahoma" w:cs="Tahoma" w:eastAsia="Arial Unicode MS" w:hAnsi="Tahoma"/>
          <w:b/>
          <w:sz w:val="20"/>
          <w:szCs w:val="20"/>
        </w:rPr>
        <w:t>Email</w:t>
        <w:tab/>
        <w:tab/>
        <w:tab/>
        <w:tab/>
      </w:r>
      <w:hyperlink r:id="rId2">
        <w:r>
          <w:rPr>
            <w:rStyle w:val="style20"/>
            <w:rFonts w:ascii="Tahoma" w:cs="Tahoma" w:eastAsia="Arial Unicode MS" w:hAnsi="Tahoma"/>
            <w:sz w:val="20"/>
            <w:szCs w:val="20"/>
          </w:rPr>
          <w:t>sagarsharma89@ymail.com</w:t>
        </w:r>
      </w:hyperlink>
    </w:p>
    <w:p>
      <w:pPr>
        <w:pStyle w:val="style0"/>
        <w:widowControl w:val="false"/>
        <w:jc w:val="both"/>
        <w:rPr>
          <w:rFonts w:ascii="Tahoma" w:cs="Tahoma" w:eastAsia="Arial Unicode MS" w:hAnsi="Tahoma"/>
          <w:sz w:val="20"/>
          <w:szCs w:val="20"/>
        </w:rPr>
      </w:pPr>
      <w:r>
        <w:rPr>
          <w:rFonts w:ascii="Tahoma" w:cs="Tahoma" w:eastAsia="Arial Unicode MS" w:hAnsi="Tahoma"/>
          <w:b/>
          <w:sz w:val="20"/>
          <w:szCs w:val="20"/>
        </w:rPr>
        <w:tab/>
        <w:t>Contact No.</w:t>
        <w:tab/>
        <w:tab/>
        <w:tab/>
      </w:r>
      <w:r>
        <w:rPr>
          <w:rFonts w:ascii="Tahoma" w:cs="Tahoma" w:eastAsia="Arial Unicode MS" w:hAnsi="Tahoma"/>
          <w:sz w:val="20"/>
          <w:szCs w:val="20"/>
        </w:rPr>
        <w:t>+91-9560003468</w:t>
      </w:r>
    </w:p>
    <w:p>
      <w:pPr>
        <w:pStyle w:val="style0"/>
        <w:widowControl w:val="false"/>
        <w:jc w:val="both"/>
        <w:rPr>
          <w:rFonts w:ascii="Tahoma" w:cs="Tahoma" w:eastAsia="Arial Unicode MS" w:hAnsi="Tahoma"/>
          <w:sz w:val="20"/>
          <w:szCs w:val="20"/>
        </w:rPr>
      </w:pPr>
      <w:r>
        <w:rPr>
          <w:rFonts w:ascii="Tahoma" w:cs="Tahoma" w:eastAsia="Arial Unicode MS" w:hAnsi="Tahoma"/>
          <w:b/>
          <w:sz w:val="20"/>
          <w:szCs w:val="20"/>
        </w:rPr>
        <w:tab/>
        <w:t>Address</w:t>
      </w:r>
      <w:r>
        <w:rPr>
          <w:rFonts w:ascii="Tahoma" w:cs="Tahoma" w:eastAsia="Arial Unicode MS" w:hAnsi="Tahoma"/>
          <w:sz w:val="20"/>
          <w:szCs w:val="20"/>
        </w:rPr>
        <w:t xml:space="preserve"> </w:t>
        <w:tab/>
        <w:tab/>
        <w:tab/>
        <w:t xml:space="preserve">B-114 Kranti Bhawan, Ghazipur Village, </w:t>
        <w:tab/>
        <w:tab/>
        <w:tab/>
        <w:tab/>
        <w:tab/>
        <w:tab/>
        <w:tab/>
        <w:tab/>
        <w:tab/>
        <w:t>Delhi 110096.</w:t>
      </w:r>
    </w:p>
    <w:p>
      <w:pPr>
        <w:pStyle w:val="style0"/>
        <w:widowControl w:val="false"/>
        <w:jc w:val="both"/>
        <w:rPr>
          <w:rFonts w:ascii="Tahoma" w:cs="Tahoma" w:eastAsia="Arial Unicode MS" w:hAnsi="Tahoma"/>
          <w:sz w:val="20"/>
          <w:szCs w:val="20"/>
        </w:rPr>
      </w:pPr>
      <w:r>
        <w:rPr>
          <w:rFonts w:ascii="Tahoma" w:cs="Tahoma" w:eastAsia="Arial Unicode MS" w:hAnsi="Tahoma"/>
          <w:sz w:val="20"/>
          <w:szCs w:val="20"/>
        </w:rPr>
        <w:pict>
          <v:shape id="shape_0" style="position:absolute;margin-left:-45.15pt;margin-top:11.95pt;width:557.5pt;height:0pt" type="shapetype_32">
            <v:wrap v:type="none"/>
            <v:fill detectmouseclick="t"/>
            <v:stroke color="black" endcap="flat" joinstyle="round"/>
          </v:shape>
        </w:pict>
      </w:r>
    </w:p>
    <w:p>
      <w:pPr>
        <w:pStyle w:val="style0"/>
        <w:widowControl w:val="false"/>
        <w:jc w:val="both"/>
        <w:rPr>
          <w:rFonts w:ascii="Tahoma" w:cs="Tahoma" w:eastAsia="Arial Unicode MS" w:hAnsi="Tahoma"/>
          <w:sz w:val="20"/>
          <w:szCs w:val="20"/>
        </w:rPr>
      </w:pPr>
      <w:r>
        <w:rPr>
          <w:rFonts w:ascii="Tahoma" w:cs="Tahoma" w:eastAsia="Arial Unicode MS" w:hAnsi="Tahoma"/>
          <w:sz w:val="20"/>
          <w:szCs w:val="20"/>
        </w:rPr>
      </w:r>
    </w:p>
    <w:p>
      <w:pPr>
        <w:pStyle w:val="style0"/>
        <w:widowControl w:val="false"/>
        <w:shd w:fill="C0C0C0" w:val="clear"/>
        <w:jc w:val="both"/>
        <w:rPr>
          <w:rFonts w:ascii="Tahoma" w:cs="Tahoma" w:eastAsia="Arial Unicode MS" w:hAnsi="Tahoma"/>
          <w:b/>
          <w:bCs/>
          <w:sz w:val="20"/>
          <w:szCs w:val="20"/>
        </w:rPr>
      </w:pPr>
      <w:r>
        <w:rPr>
          <w:rFonts w:ascii="Tahoma" w:cs="Tahoma" w:eastAsia="Arial Unicode MS" w:hAnsi="Tahoma"/>
          <w:b/>
          <w:bCs/>
          <w:sz w:val="20"/>
          <w:szCs w:val="20"/>
        </w:rPr>
        <w:t xml:space="preserve">Objective </w:t>
      </w:r>
    </w:p>
    <w:p>
      <w:pPr>
        <w:pStyle w:val="style0"/>
        <w:widowControl w:val="false"/>
        <w:ind w:hanging="0" w:left="360" w:right="0"/>
        <w:jc w:val="both"/>
        <w:rPr>
          <w:rFonts w:ascii="Tahoma" w:cs="Tahoma" w:eastAsia="Arial Unicode MS" w:hAnsi="Tahoma"/>
          <w:bCs/>
          <w:sz w:val="20"/>
          <w:szCs w:val="20"/>
        </w:rPr>
      </w:pPr>
      <w:r>
        <w:rPr>
          <w:rFonts w:ascii="Tahoma" w:cs="Tahoma" w:eastAsia="Arial Unicode MS" w:hAnsi="Tahoma"/>
          <w:bCs/>
          <w:sz w:val="20"/>
          <w:szCs w:val="20"/>
        </w:rPr>
      </w:r>
    </w:p>
    <w:p>
      <w:pPr>
        <w:pStyle w:val="style0"/>
        <w:widowControl w:val="false"/>
        <w:numPr>
          <w:ilvl w:val="0"/>
          <w:numId w:val="3"/>
        </w:numPr>
        <w:jc w:val="both"/>
        <w:rPr>
          <w:rFonts w:ascii="Tahoma" w:cs="Tahoma" w:eastAsia="Arial Unicode MS" w:hAnsi="Tahoma"/>
          <w:color w:val="000000"/>
          <w:sz w:val="20"/>
          <w:szCs w:val="20"/>
        </w:rPr>
      </w:pPr>
      <w:r>
        <w:rPr>
          <w:rFonts w:ascii="Tahoma" w:cs="Tahoma" w:eastAsia="Arial Unicode MS" w:hAnsi="Tahoma"/>
          <w:color w:val="000000"/>
          <w:sz w:val="20"/>
          <w:szCs w:val="20"/>
        </w:rPr>
        <w:t>To obtain a responsible and challenging position where my education and experience will have valuable application.</w:t>
      </w:r>
    </w:p>
    <w:p>
      <w:pPr>
        <w:pStyle w:val="style0"/>
        <w:widowControl w:val="false"/>
        <w:numPr>
          <w:ilvl w:val="0"/>
          <w:numId w:val="3"/>
        </w:numPr>
        <w:jc w:val="both"/>
        <w:rPr>
          <w:rFonts w:ascii="Tahoma" w:cs="Tahoma" w:eastAsia="Arial Unicode MS" w:hAnsi="Tahoma"/>
          <w:color w:val="000000"/>
          <w:sz w:val="20"/>
          <w:szCs w:val="20"/>
        </w:rPr>
      </w:pPr>
      <w:r>
        <w:rPr>
          <w:rFonts w:ascii="Tahoma" w:cs="Tahoma" w:eastAsia="Arial Unicode MS" w:hAnsi="Tahoma"/>
          <w:color w:val="000000"/>
          <w:sz w:val="20"/>
          <w:szCs w:val="20"/>
        </w:rPr>
        <w:t>Seeking a challenging career with a progressive organization who will utilize my skills and abilities.</w:t>
      </w:r>
    </w:p>
    <w:p>
      <w:pPr>
        <w:pStyle w:val="style0"/>
        <w:widowControl w:val="false"/>
        <w:ind w:hanging="0" w:left="360" w:right="0"/>
        <w:jc w:val="both"/>
        <w:rPr>
          <w:rFonts w:ascii="Tahoma" w:cs="Tahoma" w:eastAsia="Arial Unicode MS" w:hAnsi="Tahoma"/>
          <w:bCs/>
          <w:sz w:val="20"/>
          <w:szCs w:val="20"/>
        </w:rPr>
      </w:pPr>
      <w:r>
        <w:rPr>
          <w:rFonts w:ascii="Tahoma" w:cs="Tahoma" w:eastAsia="Arial Unicode MS" w:hAnsi="Tahoma"/>
          <w:bCs/>
          <w:sz w:val="20"/>
          <w:szCs w:val="20"/>
        </w:rPr>
      </w:r>
    </w:p>
    <w:p>
      <w:pPr>
        <w:pStyle w:val="style0"/>
        <w:widowControl w:val="false"/>
        <w:shd w:fill="C0C0C0" w:val="clear"/>
        <w:jc w:val="both"/>
        <w:rPr>
          <w:rFonts w:ascii="Tahoma" w:cs="Tahoma" w:eastAsia="Arial Unicode MS" w:hAnsi="Tahoma"/>
          <w:b/>
          <w:bCs/>
          <w:sz w:val="20"/>
          <w:szCs w:val="20"/>
        </w:rPr>
      </w:pPr>
      <w:r>
        <w:rPr>
          <w:rFonts w:ascii="Tahoma" w:cs="Tahoma" w:eastAsia="Arial Unicode MS" w:hAnsi="Tahoma"/>
          <w:b/>
          <w:bCs/>
          <w:sz w:val="20"/>
          <w:szCs w:val="20"/>
        </w:rPr>
        <w:t xml:space="preserve">Academic Qualification </w:t>
      </w:r>
    </w:p>
    <w:p>
      <w:pPr>
        <w:pStyle w:val="style0"/>
        <w:widowControl w:val="false"/>
        <w:jc w:val="both"/>
        <w:rPr>
          <w:rFonts w:ascii="Tahoma" w:cs="Tahoma" w:eastAsia="Arial Unicode MS" w:hAnsi="Tahoma"/>
          <w:bCs/>
          <w:sz w:val="20"/>
          <w:szCs w:val="20"/>
        </w:rPr>
      </w:pPr>
      <w:r>
        <w:rPr>
          <w:rFonts w:ascii="Tahoma" w:cs="Tahoma" w:eastAsia="Arial Unicode MS" w:hAnsi="Tahoma"/>
          <w:bCs/>
          <w:sz w:val="20"/>
          <w:szCs w:val="20"/>
        </w:rPr>
      </w:r>
    </w:p>
    <w:p>
      <w:pPr>
        <w:pStyle w:val="style0"/>
        <w:widowControl w:val="false"/>
        <w:numPr>
          <w:ilvl w:val="0"/>
          <w:numId w:val="2"/>
        </w:numPr>
        <w:jc w:val="both"/>
        <w:rPr>
          <w:rFonts w:ascii="Tahoma" w:cs="Tahoma" w:eastAsia="Arial Unicode MS" w:hAnsi="Tahoma"/>
          <w:bCs/>
          <w:sz w:val="20"/>
          <w:szCs w:val="20"/>
        </w:rPr>
      </w:pPr>
      <w:r>
        <w:rPr>
          <w:rFonts w:ascii="Tahoma" w:cs="Tahoma" w:eastAsia="Arial Unicode MS" w:hAnsi="Tahoma"/>
          <w:b/>
          <w:bCs/>
          <w:sz w:val="20"/>
          <w:szCs w:val="20"/>
        </w:rPr>
        <w:t>B.Tech (2007-2011)</w:t>
      </w:r>
      <w:r>
        <w:rPr>
          <w:rFonts w:ascii="Tahoma" w:cs="Tahoma" w:eastAsia="Arial Unicode MS" w:hAnsi="Tahoma"/>
          <w:bCs/>
          <w:sz w:val="20"/>
          <w:szCs w:val="20"/>
        </w:rPr>
        <w:t xml:space="preserve"> from Arya College of Engg. &amp; IT affiliated to Rajasthan Technical University, Kota with 1</w:t>
      </w:r>
      <w:r>
        <w:rPr>
          <w:rFonts w:ascii="Tahoma" w:cs="Tahoma" w:eastAsia="Arial Unicode MS" w:hAnsi="Tahoma"/>
          <w:bCs/>
          <w:sz w:val="20"/>
          <w:szCs w:val="20"/>
          <w:vertAlign w:val="superscript"/>
        </w:rPr>
        <w:t>st</w:t>
      </w:r>
      <w:r>
        <w:rPr>
          <w:rFonts w:ascii="Tahoma" w:cs="Tahoma" w:eastAsia="Arial Unicode MS" w:hAnsi="Tahoma"/>
          <w:bCs/>
          <w:sz w:val="20"/>
          <w:szCs w:val="20"/>
        </w:rPr>
        <w:t xml:space="preserve"> Division</w:t>
      </w:r>
    </w:p>
    <w:p>
      <w:pPr>
        <w:pStyle w:val="style0"/>
        <w:widowControl w:val="false"/>
        <w:numPr>
          <w:ilvl w:val="0"/>
          <w:numId w:val="2"/>
        </w:numPr>
        <w:jc w:val="both"/>
        <w:rPr>
          <w:rFonts w:ascii="Tahoma" w:cs="Tahoma" w:eastAsia="Arial Unicode MS" w:hAnsi="Tahoma"/>
          <w:bCs/>
          <w:sz w:val="20"/>
          <w:szCs w:val="20"/>
        </w:rPr>
      </w:pPr>
      <w:r>
        <w:rPr>
          <w:rFonts w:ascii="Tahoma" w:cs="Tahoma" w:hAnsi="Tahoma"/>
          <w:b/>
          <w:sz w:val="20"/>
          <w:szCs w:val="20"/>
        </w:rPr>
        <w:t>HSC (2007)</w:t>
      </w:r>
      <w:r>
        <w:rPr>
          <w:rFonts w:ascii="Tahoma" w:cs="Tahoma" w:hAnsi="Tahoma"/>
          <w:sz w:val="20"/>
          <w:szCs w:val="20"/>
        </w:rPr>
        <w:t xml:space="preserve"> from Adarsh Vidya Bhawan Public School, Patparganj, Delhi </w:t>
      </w:r>
      <w:r>
        <w:rPr>
          <w:rFonts w:ascii="Tahoma" w:cs="Tahoma" w:eastAsia="Arial Unicode MS" w:hAnsi="Tahoma"/>
          <w:bCs/>
          <w:sz w:val="20"/>
          <w:szCs w:val="20"/>
        </w:rPr>
        <w:t>with 1</w:t>
      </w:r>
      <w:r>
        <w:rPr>
          <w:rFonts w:ascii="Tahoma" w:cs="Tahoma" w:eastAsia="Arial Unicode MS" w:hAnsi="Tahoma"/>
          <w:bCs/>
          <w:sz w:val="20"/>
          <w:szCs w:val="20"/>
          <w:vertAlign w:val="superscript"/>
        </w:rPr>
        <w:t>st</w:t>
      </w:r>
      <w:r>
        <w:rPr>
          <w:rFonts w:ascii="Tahoma" w:cs="Tahoma" w:eastAsia="Arial Unicode MS" w:hAnsi="Tahoma"/>
          <w:bCs/>
          <w:sz w:val="20"/>
          <w:szCs w:val="20"/>
        </w:rPr>
        <w:t xml:space="preserve"> Division</w:t>
      </w:r>
    </w:p>
    <w:p>
      <w:pPr>
        <w:pStyle w:val="style0"/>
        <w:widowControl w:val="false"/>
        <w:numPr>
          <w:ilvl w:val="0"/>
          <w:numId w:val="2"/>
        </w:numPr>
        <w:jc w:val="both"/>
        <w:rPr>
          <w:rFonts w:ascii="Tahoma" w:cs="Tahoma" w:eastAsia="Arial Unicode MS" w:hAnsi="Tahoma"/>
          <w:bCs/>
          <w:sz w:val="20"/>
          <w:szCs w:val="20"/>
        </w:rPr>
      </w:pPr>
      <w:r>
        <w:rPr>
          <w:rFonts w:ascii="Tahoma" w:cs="Tahoma" w:hAnsi="Tahoma"/>
          <w:b/>
          <w:sz w:val="20"/>
          <w:szCs w:val="20"/>
        </w:rPr>
        <w:t>SSC (2005)</w:t>
      </w:r>
      <w:r>
        <w:rPr>
          <w:rFonts w:ascii="Tahoma" w:cs="Tahoma" w:hAnsi="Tahoma"/>
          <w:sz w:val="20"/>
          <w:szCs w:val="20"/>
        </w:rPr>
        <w:t xml:space="preserve"> from Adarsh Vidya Bhawan Public School, Patparganj, Delhi </w:t>
      </w:r>
      <w:r>
        <w:rPr>
          <w:rFonts w:ascii="Tahoma" w:cs="Tahoma" w:eastAsia="Arial Unicode MS" w:hAnsi="Tahoma"/>
          <w:bCs/>
          <w:sz w:val="20"/>
          <w:szCs w:val="20"/>
        </w:rPr>
        <w:t>with 1</w:t>
      </w:r>
      <w:r>
        <w:rPr>
          <w:rFonts w:ascii="Tahoma" w:cs="Tahoma" w:eastAsia="Arial Unicode MS" w:hAnsi="Tahoma"/>
          <w:bCs/>
          <w:sz w:val="20"/>
          <w:szCs w:val="20"/>
          <w:vertAlign w:val="superscript"/>
        </w:rPr>
        <w:t>st</w:t>
      </w:r>
      <w:r>
        <w:rPr>
          <w:rFonts w:ascii="Tahoma" w:cs="Tahoma" w:eastAsia="Arial Unicode MS" w:hAnsi="Tahoma"/>
          <w:bCs/>
          <w:sz w:val="20"/>
          <w:szCs w:val="20"/>
        </w:rPr>
        <w:t xml:space="preserve"> Division</w:t>
      </w:r>
    </w:p>
    <w:p>
      <w:pPr>
        <w:pStyle w:val="style0"/>
        <w:widowControl w:val="false"/>
        <w:ind w:hanging="0" w:left="360" w:right="0"/>
        <w:jc w:val="both"/>
        <w:rPr>
          <w:rFonts w:ascii="Tahoma" w:cs="Tahoma" w:eastAsia="Arial Unicode MS" w:hAnsi="Tahoma"/>
          <w:bCs/>
          <w:sz w:val="20"/>
          <w:szCs w:val="20"/>
        </w:rPr>
      </w:pPr>
      <w:r>
        <w:rPr>
          <w:rFonts w:ascii="Tahoma" w:cs="Tahoma" w:eastAsia="Arial Unicode MS" w:hAnsi="Tahoma"/>
          <w:bCs/>
          <w:sz w:val="20"/>
          <w:szCs w:val="20"/>
        </w:rPr>
      </w:r>
    </w:p>
    <w:tbl>
      <w:tblPr>
        <w:jc w:val="left"/>
        <w:tblInd w:type="dxa" w:w="577"/>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8"/>
          <w:bottom w:type="dxa" w:w="0"/>
          <w:right w:type="dxa" w:w="108"/>
        </w:tblCellMar>
      </w:tblPr>
      <w:tblGrid>
        <w:gridCol w:w="1676"/>
        <w:gridCol w:w="3017"/>
        <w:gridCol w:w="2216"/>
        <w:gridCol w:w="1290"/>
      </w:tblGrid>
      <w:tr>
        <w:trPr>
          <w:trHeight w:hRule="atLeast" w:val="289"/>
          <w:cantSplit w:val="false"/>
        </w:trPr>
        <w:tc>
          <w:tcPr>
            <w:tcW w:type="dxa" w:w="1676"/>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jc w:val="center"/>
              <w:rPr>
                <w:rFonts w:ascii="Tahoma" w:cs="Tahoma" w:eastAsia="Arial Unicode MS" w:hAnsi="Tahoma"/>
                <w:b/>
                <w:sz w:val="20"/>
                <w:szCs w:val="20"/>
              </w:rPr>
            </w:pPr>
            <w:r>
              <w:rPr>
                <w:rFonts w:ascii="Tahoma" w:cs="Tahoma" w:eastAsia="Arial Unicode MS" w:hAnsi="Tahoma"/>
                <w:b/>
                <w:sz w:val="20"/>
                <w:szCs w:val="20"/>
              </w:rPr>
              <w:t>Degree</w:t>
            </w:r>
          </w:p>
        </w:tc>
        <w:tc>
          <w:tcPr>
            <w:tcW w:type="dxa" w:w="3017"/>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jc w:val="center"/>
              <w:rPr>
                <w:rFonts w:ascii="Tahoma" w:cs="Tahoma" w:eastAsia="Arial Unicode MS" w:hAnsi="Tahoma"/>
                <w:b/>
                <w:sz w:val="20"/>
                <w:szCs w:val="20"/>
              </w:rPr>
            </w:pPr>
            <w:r>
              <w:rPr>
                <w:rFonts w:ascii="Tahoma" w:cs="Tahoma" w:eastAsia="Arial Unicode MS" w:hAnsi="Tahoma"/>
                <w:b/>
                <w:sz w:val="20"/>
                <w:szCs w:val="20"/>
              </w:rPr>
              <w:t>Institute</w:t>
            </w:r>
          </w:p>
        </w:tc>
        <w:tc>
          <w:tcPr>
            <w:tcW w:type="dxa" w:w="2216"/>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jc w:val="center"/>
              <w:rPr>
                <w:rFonts w:ascii="Tahoma" w:cs="Tahoma" w:eastAsia="Arial Unicode MS" w:hAnsi="Tahoma"/>
                <w:b/>
                <w:sz w:val="20"/>
                <w:szCs w:val="20"/>
              </w:rPr>
            </w:pPr>
            <w:r>
              <w:rPr>
                <w:rFonts w:ascii="Tahoma" w:cs="Tahoma" w:eastAsia="Arial Unicode MS" w:hAnsi="Tahoma"/>
                <w:b/>
                <w:sz w:val="20"/>
                <w:szCs w:val="20"/>
              </w:rPr>
              <w:t>University/Board</w:t>
            </w:r>
          </w:p>
        </w:tc>
        <w:tc>
          <w:tcPr>
            <w:tcW w:type="dxa" w:w="1290"/>
            <w:tcBorders>
              <w:top w:color="000001" w:space="0" w:sz="4" w:val="single"/>
              <w:left w:color="000001" w:space="0" w:sz="4" w:val="single"/>
              <w:bottom w:color="000001" w:space="0" w:sz="4" w:val="single"/>
              <w:right w:color="000001" w:space="0" w:sz="4" w:val="single"/>
            </w:tcBorders>
            <w:shd w:fill="auto" w:val="clear"/>
            <w:tcMar>
              <w:left w:type="dxa" w:w="108"/>
            </w:tcMar>
          </w:tcPr>
          <w:p>
            <w:pPr>
              <w:pStyle w:val="style0"/>
              <w:jc w:val="center"/>
              <w:rPr>
                <w:rFonts w:ascii="Tahoma" w:cs="Tahoma" w:eastAsia="Arial Unicode MS" w:hAnsi="Tahoma"/>
                <w:b/>
                <w:sz w:val="20"/>
                <w:szCs w:val="20"/>
              </w:rPr>
            </w:pPr>
            <w:r>
              <w:rPr>
                <w:rFonts w:ascii="Tahoma" w:cs="Tahoma" w:eastAsia="Arial Unicode MS" w:hAnsi="Tahoma"/>
                <w:b/>
                <w:sz w:val="20"/>
                <w:szCs w:val="20"/>
              </w:rPr>
              <w:t>Year</w:t>
            </w:r>
          </w:p>
        </w:tc>
      </w:tr>
      <w:tr>
        <w:trPr>
          <w:trHeight w:hRule="atLeast" w:val="683"/>
          <w:cantSplit w:val="false"/>
        </w:trPr>
        <w:tc>
          <w:tcPr>
            <w:tcW w:type="dxa" w:w="1676"/>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rPr>
                <w:rFonts w:ascii="Tahoma" w:cs="Tahoma" w:eastAsia="Arial Unicode MS" w:hAnsi="Tahoma"/>
                <w:sz w:val="20"/>
                <w:szCs w:val="20"/>
              </w:rPr>
            </w:pPr>
            <w:r>
              <w:rPr>
                <w:rFonts w:ascii="Tahoma" w:cs="Tahoma" w:eastAsia="Arial Unicode MS" w:hAnsi="Tahoma"/>
                <w:sz w:val="20"/>
                <w:szCs w:val="20"/>
              </w:rPr>
              <w:t>B.Tech. (IT)</w:t>
            </w:r>
          </w:p>
        </w:tc>
        <w:tc>
          <w:tcPr>
            <w:tcW w:type="dxa" w:w="3017"/>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rPr>
                <w:rFonts w:ascii="Tahoma" w:cs="Tahoma" w:eastAsia="Arial Unicode MS" w:hAnsi="Tahoma"/>
                <w:sz w:val="20"/>
                <w:szCs w:val="20"/>
              </w:rPr>
            </w:pPr>
            <w:r>
              <w:rPr>
                <w:rFonts w:ascii="Tahoma" w:cs="Tahoma" w:eastAsia="Arial Unicode MS" w:hAnsi="Tahoma"/>
                <w:sz w:val="20"/>
                <w:szCs w:val="20"/>
              </w:rPr>
              <w:t>Arya College Of Engineering and I.T., Jaipur, Rajasthan</w:t>
            </w:r>
          </w:p>
        </w:tc>
        <w:tc>
          <w:tcPr>
            <w:tcW w:type="dxa" w:w="2216"/>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jc w:val="center"/>
              <w:rPr>
                <w:rFonts w:ascii="Tahoma" w:cs="Tahoma" w:eastAsia="Arial Unicode MS" w:hAnsi="Tahoma"/>
                <w:sz w:val="20"/>
                <w:szCs w:val="20"/>
              </w:rPr>
            </w:pPr>
            <w:r>
              <w:rPr>
                <w:rFonts w:ascii="Tahoma" w:cs="Tahoma" w:eastAsia="Arial Unicode MS" w:hAnsi="Tahoma"/>
                <w:sz w:val="20"/>
                <w:szCs w:val="20"/>
              </w:rPr>
              <w:t>Rajasthan Technical University</w:t>
            </w:r>
          </w:p>
        </w:tc>
        <w:tc>
          <w:tcPr>
            <w:tcW w:type="dxa" w:w="1290"/>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jc w:val="center"/>
              <w:rPr>
                <w:rFonts w:ascii="Tahoma" w:cs="Tahoma" w:eastAsia="Arial Unicode MS" w:hAnsi="Tahoma"/>
                <w:sz w:val="20"/>
                <w:szCs w:val="20"/>
              </w:rPr>
            </w:pPr>
            <w:r>
              <w:rPr>
                <w:rFonts w:ascii="Tahoma" w:cs="Tahoma" w:eastAsia="Arial Unicode MS" w:hAnsi="Tahoma"/>
                <w:sz w:val="20"/>
                <w:szCs w:val="20"/>
              </w:rPr>
              <w:t>2007-2011</w:t>
            </w:r>
          </w:p>
        </w:tc>
      </w:tr>
      <w:tr>
        <w:trPr>
          <w:trHeight w:hRule="atLeast" w:val="386"/>
          <w:cantSplit w:val="false"/>
        </w:trPr>
        <w:tc>
          <w:tcPr>
            <w:tcW w:type="dxa" w:w="1676"/>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rPr>
                <w:rFonts w:ascii="Tahoma" w:cs="Tahoma" w:eastAsia="Arial Unicode MS" w:hAnsi="Tahoma"/>
                <w:sz w:val="20"/>
                <w:szCs w:val="20"/>
              </w:rPr>
            </w:pPr>
            <w:r>
              <w:rPr>
                <w:rFonts w:ascii="Tahoma" w:cs="Tahoma" w:eastAsia="Arial Unicode MS" w:hAnsi="Tahoma"/>
                <w:sz w:val="20"/>
                <w:szCs w:val="20"/>
              </w:rPr>
              <w:t>H.S.C.</w:t>
            </w:r>
          </w:p>
        </w:tc>
        <w:tc>
          <w:tcPr>
            <w:tcW w:type="dxa" w:w="3017"/>
            <w:vMerge w:val="restart"/>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jc w:val="center"/>
              <w:rPr>
                <w:rFonts w:ascii="Tahoma" w:cs="Tahoma" w:eastAsia="Arial Unicode MS" w:hAnsi="Tahoma"/>
                <w:sz w:val="20"/>
                <w:szCs w:val="20"/>
              </w:rPr>
            </w:pPr>
            <w:r>
              <w:rPr>
                <w:rFonts w:ascii="Tahoma" w:cs="Tahoma" w:eastAsia="Arial Unicode MS" w:hAnsi="Tahoma"/>
                <w:sz w:val="20"/>
                <w:szCs w:val="20"/>
              </w:rPr>
              <w:t>AVB Public School, Patparganj Delhi -92</w:t>
            </w:r>
          </w:p>
        </w:tc>
        <w:tc>
          <w:tcPr>
            <w:tcW w:type="dxa" w:w="2216"/>
            <w:vMerge w:val="restart"/>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jc w:val="center"/>
              <w:rPr>
                <w:rFonts w:ascii="Tahoma" w:cs="Tahoma" w:eastAsia="Arial Unicode MS" w:hAnsi="Tahoma"/>
                <w:sz w:val="20"/>
                <w:szCs w:val="20"/>
              </w:rPr>
            </w:pPr>
            <w:r>
              <w:rPr>
                <w:rFonts w:ascii="Tahoma" w:cs="Tahoma" w:eastAsia="Arial Unicode MS" w:hAnsi="Tahoma"/>
                <w:sz w:val="20"/>
                <w:szCs w:val="20"/>
              </w:rPr>
              <w:t>C.B.S.E.</w:t>
            </w:r>
          </w:p>
          <w:p>
            <w:pPr>
              <w:pStyle w:val="style0"/>
              <w:jc w:val="center"/>
              <w:rPr>
                <w:rFonts w:ascii="Tahoma" w:cs="Tahoma" w:eastAsia="Arial Unicode MS" w:hAnsi="Tahoma"/>
                <w:sz w:val="20"/>
                <w:szCs w:val="20"/>
              </w:rPr>
            </w:pPr>
            <w:r>
              <w:rPr>
                <w:rFonts w:ascii="Tahoma" w:cs="Tahoma" w:eastAsia="Arial Unicode MS" w:hAnsi="Tahoma"/>
                <w:sz w:val="20"/>
                <w:szCs w:val="20"/>
              </w:rPr>
            </w:r>
          </w:p>
        </w:tc>
        <w:tc>
          <w:tcPr>
            <w:tcW w:type="dxa" w:w="1290"/>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jc w:val="center"/>
              <w:rPr>
                <w:rFonts w:ascii="Tahoma" w:cs="Tahoma" w:eastAsia="Arial Unicode MS" w:hAnsi="Tahoma"/>
                <w:sz w:val="20"/>
                <w:szCs w:val="20"/>
              </w:rPr>
            </w:pPr>
            <w:r>
              <w:rPr>
                <w:rFonts w:ascii="Tahoma" w:cs="Tahoma" w:eastAsia="Arial Unicode MS" w:hAnsi="Tahoma"/>
                <w:sz w:val="20"/>
                <w:szCs w:val="20"/>
              </w:rPr>
              <w:t>2007</w:t>
            </w:r>
          </w:p>
        </w:tc>
      </w:tr>
      <w:tr>
        <w:trPr>
          <w:trHeight w:hRule="atLeast" w:val="314"/>
          <w:cantSplit w:val="false"/>
        </w:trPr>
        <w:tc>
          <w:tcPr>
            <w:tcW w:type="dxa" w:w="1676"/>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rPr>
                <w:rFonts w:ascii="Tahoma" w:cs="Tahoma" w:eastAsia="Arial Unicode MS" w:hAnsi="Tahoma"/>
                <w:sz w:val="20"/>
                <w:szCs w:val="20"/>
              </w:rPr>
            </w:pPr>
            <w:r>
              <w:rPr>
                <w:rFonts w:ascii="Tahoma" w:cs="Tahoma" w:eastAsia="Arial Unicode MS" w:hAnsi="Tahoma"/>
                <w:sz w:val="20"/>
                <w:szCs w:val="20"/>
              </w:rPr>
              <w:t>S.S.C.</w:t>
            </w:r>
          </w:p>
        </w:tc>
        <w:tc>
          <w:tcPr>
            <w:tcW w:type="dxa" w:w="3017"/>
            <w:vMerge w:val="continue"/>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rPr>
                <w:rFonts w:ascii="Tahoma" w:cs="Tahoma" w:eastAsia="Arial Unicode MS" w:hAnsi="Tahoma"/>
                <w:sz w:val="20"/>
                <w:szCs w:val="20"/>
              </w:rPr>
            </w:pPr>
            <w:r>
              <w:rPr>
                <w:rFonts w:ascii="Tahoma" w:cs="Tahoma" w:eastAsia="Arial Unicode MS" w:hAnsi="Tahoma"/>
                <w:sz w:val="20"/>
                <w:szCs w:val="20"/>
              </w:rPr>
            </w:r>
          </w:p>
        </w:tc>
        <w:tc>
          <w:tcPr>
            <w:tcW w:type="dxa" w:w="2216"/>
            <w:vMerge w:val="continue"/>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jc w:val="center"/>
              <w:rPr>
                <w:rFonts w:ascii="Tahoma" w:cs="Tahoma" w:eastAsia="Arial Unicode MS" w:hAnsi="Tahoma"/>
                <w:sz w:val="20"/>
                <w:szCs w:val="20"/>
              </w:rPr>
            </w:pPr>
            <w:r>
              <w:rPr>
                <w:rFonts w:ascii="Tahoma" w:cs="Tahoma" w:eastAsia="Arial Unicode MS" w:hAnsi="Tahoma"/>
                <w:sz w:val="20"/>
                <w:szCs w:val="20"/>
              </w:rPr>
            </w:r>
          </w:p>
        </w:tc>
        <w:tc>
          <w:tcPr>
            <w:tcW w:type="dxa" w:w="1290"/>
            <w:tcBorders>
              <w:top w:color="000001" w:space="0" w:sz="4" w:val="single"/>
              <w:left w:color="000001" w:space="0" w:sz="4" w:val="single"/>
              <w:bottom w:color="000001" w:space="0" w:sz="4" w:val="single"/>
              <w:right w:color="000001" w:space="0" w:sz="4" w:val="single"/>
            </w:tcBorders>
            <w:shd w:fill="auto" w:val="clear"/>
            <w:tcMar>
              <w:left w:type="dxa" w:w="108"/>
            </w:tcMar>
            <w:vAlign w:val="center"/>
          </w:tcPr>
          <w:p>
            <w:pPr>
              <w:pStyle w:val="style0"/>
              <w:jc w:val="center"/>
              <w:rPr>
                <w:rFonts w:ascii="Tahoma" w:cs="Tahoma" w:eastAsia="Arial Unicode MS" w:hAnsi="Tahoma"/>
                <w:sz w:val="20"/>
                <w:szCs w:val="20"/>
              </w:rPr>
            </w:pPr>
            <w:r>
              <w:rPr>
                <w:rFonts w:ascii="Tahoma" w:cs="Tahoma" w:eastAsia="Arial Unicode MS" w:hAnsi="Tahoma"/>
                <w:sz w:val="20"/>
                <w:szCs w:val="20"/>
              </w:rPr>
              <w:t>2005</w:t>
            </w:r>
          </w:p>
        </w:tc>
      </w:tr>
    </w:tbl>
    <w:p>
      <w:pPr>
        <w:pStyle w:val="style0"/>
        <w:widowControl w:val="false"/>
        <w:ind w:hanging="0" w:left="360" w:right="0"/>
        <w:jc w:val="both"/>
        <w:rPr>
          <w:rFonts w:ascii="Tahoma" w:cs="Tahoma" w:eastAsia="Arial Unicode MS" w:hAnsi="Tahoma"/>
          <w:bCs/>
          <w:sz w:val="20"/>
          <w:szCs w:val="20"/>
        </w:rPr>
      </w:pPr>
      <w:r>
        <w:rPr>
          <w:rFonts w:ascii="Tahoma" w:cs="Tahoma" w:eastAsia="Arial Unicode MS" w:hAnsi="Tahoma"/>
          <w:bCs/>
          <w:sz w:val="20"/>
          <w:szCs w:val="20"/>
        </w:rPr>
      </w:r>
    </w:p>
    <w:p>
      <w:pPr>
        <w:pStyle w:val="style0"/>
        <w:widowControl w:val="false"/>
        <w:shd w:fill="C0C0C0" w:val="clear"/>
        <w:jc w:val="both"/>
        <w:rPr>
          <w:rFonts w:ascii="Tahoma" w:cs="Tahoma" w:eastAsia="Arial Unicode MS" w:hAnsi="Tahoma"/>
          <w:b/>
          <w:bCs/>
          <w:sz w:val="20"/>
          <w:szCs w:val="20"/>
        </w:rPr>
      </w:pPr>
      <w:r>
        <w:rPr>
          <w:rFonts w:ascii="Tahoma" w:cs="Tahoma" w:eastAsia="Arial Unicode MS" w:hAnsi="Tahoma"/>
          <w:b/>
          <w:bCs/>
          <w:sz w:val="20"/>
          <w:szCs w:val="20"/>
        </w:rPr>
        <w:t>Academic Achievements</w:t>
      </w:r>
    </w:p>
    <w:p>
      <w:pPr>
        <w:pStyle w:val="style0"/>
        <w:widowControl w:val="false"/>
        <w:ind w:hanging="0" w:left="1080" w:right="0"/>
        <w:jc w:val="both"/>
        <w:rPr>
          <w:rFonts w:ascii="Tahoma" w:cs="Tahoma" w:eastAsia="Arial Unicode MS" w:hAnsi="Tahoma"/>
          <w:bCs/>
          <w:sz w:val="20"/>
          <w:szCs w:val="20"/>
        </w:rPr>
      </w:pPr>
      <w:r>
        <w:rPr>
          <w:rFonts w:ascii="Tahoma" w:cs="Tahoma" w:eastAsia="Arial Unicode MS" w:hAnsi="Tahoma"/>
          <w:bCs/>
          <w:sz w:val="20"/>
          <w:szCs w:val="20"/>
        </w:rPr>
      </w:r>
    </w:p>
    <w:p>
      <w:pPr>
        <w:pStyle w:val="style0"/>
        <w:widowControl w:val="false"/>
        <w:numPr>
          <w:ilvl w:val="0"/>
          <w:numId w:val="1"/>
        </w:numPr>
        <w:jc w:val="both"/>
        <w:rPr>
          <w:rFonts w:ascii="Tahoma" w:cs="Tahoma" w:eastAsia="Arial Unicode MS" w:hAnsi="Tahoma"/>
          <w:bCs/>
          <w:sz w:val="20"/>
          <w:szCs w:val="20"/>
        </w:rPr>
      </w:pPr>
      <w:r>
        <w:rPr>
          <w:rFonts w:ascii="Tahoma" w:cs="Tahoma" w:eastAsia="Arial Unicode MS" w:hAnsi="Tahoma"/>
          <w:b/>
          <w:bCs/>
          <w:sz w:val="20"/>
          <w:szCs w:val="20"/>
        </w:rPr>
        <w:t xml:space="preserve">CCNA: </w:t>
      </w:r>
      <w:r>
        <w:rPr>
          <w:rFonts w:ascii="Tahoma" w:cs="Tahoma" w:eastAsia="Arial Unicode MS" w:hAnsi="Tahoma"/>
          <w:bCs/>
          <w:sz w:val="20"/>
          <w:szCs w:val="20"/>
        </w:rPr>
        <w:t>Training completed in Networking.</w:t>
      </w:r>
    </w:p>
    <w:p>
      <w:pPr>
        <w:pStyle w:val="style0"/>
        <w:widowControl w:val="false"/>
        <w:numPr>
          <w:ilvl w:val="0"/>
          <w:numId w:val="1"/>
        </w:numPr>
        <w:jc w:val="both"/>
        <w:rPr>
          <w:rFonts w:ascii="Tahoma" w:cs="Tahoma" w:eastAsia="Arial Unicode MS" w:hAnsi="Tahoma"/>
          <w:bCs/>
          <w:sz w:val="20"/>
          <w:szCs w:val="20"/>
        </w:rPr>
      </w:pPr>
      <w:r>
        <w:rPr>
          <w:rFonts w:ascii="Tahoma" w:cs="Tahoma" w:eastAsia="Arial Unicode MS" w:hAnsi="Tahoma"/>
          <w:bCs/>
          <w:sz w:val="20"/>
          <w:szCs w:val="20"/>
        </w:rPr>
        <w:t>Training on Cloud</w:t>
      </w:r>
    </w:p>
    <w:p>
      <w:pPr>
        <w:pStyle w:val="style0"/>
        <w:widowControl w:val="false"/>
        <w:numPr>
          <w:ilvl w:val="0"/>
          <w:numId w:val="1"/>
        </w:numPr>
        <w:jc w:val="both"/>
        <w:rPr>
          <w:rFonts w:ascii="Tahoma" w:cs="Tahoma" w:eastAsia="Arial Unicode MS" w:hAnsi="Tahoma"/>
          <w:bCs/>
          <w:sz w:val="20"/>
          <w:szCs w:val="20"/>
        </w:rPr>
      </w:pPr>
      <w:r>
        <w:rPr>
          <w:rFonts w:ascii="Tahoma" w:cs="Tahoma" w:eastAsia="Arial Unicode MS" w:hAnsi="Tahoma"/>
          <w:bCs/>
          <w:sz w:val="20"/>
          <w:szCs w:val="20"/>
        </w:rPr>
        <w:t>Training on OpenStack environment</w:t>
      </w:r>
    </w:p>
    <w:p>
      <w:pPr>
        <w:pStyle w:val="style0"/>
        <w:widowControl w:val="false"/>
        <w:ind w:hanging="0" w:left="1080" w:right="0"/>
        <w:jc w:val="both"/>
        <w:rPr>
          <w:rFonts w:ascii="Tahoma" w:cs="Tahoma" w:eastAsia="Arial Unicode MS" w:hAnsi="Tahoma"/>
          <w:bCs/>
          <w:sz w:val="20"/>
          <w:szCs w:val="20"/>
        </w:rPr>
      </w:pPr>
      <w:r>
        <w:rPr>
          <w:rFonts w:ascii="Tahoma" w:cs="Tahoma" w:eastAsia="Arial Unicode MS" w:hAnsi="Tahoma"/>
          <w:bCs/>
          <w:sz w:val="20"/>
          <w:szCs w:val="20"/>
        </w:rPr>
      </w:r>
    </w:p>
    <w:p>
      <w:pPr>
        <w:pStyle w:val="style0"/>
        <w:widowControl w:val="false"/>
        <w:shd w:fill="C0C0C0" w:val="clear"/>
        <w:jc w:val="both"/>
        <w:rPr>
          <w:rFonts w:ascii="Tahoma" w:cs="Tahoma" w:eastAsia="Arial Unicode MS" w:hAnsi="Tahoma"/>
          <w:b/>
          <w:bCs/>
          <w:sz w:val="20"/>
          <w:szCs w:val="20"/>
        </w:rPr>
      </w:pPr>
      <w:r>
        <w:rPr>
          <w:rFonts w:ascii="Tahoma" w:cs="Tahoma" w:eastAsia="Arial Unicode MS" w:hAnsi="Tahoma"/>
          <w:b/>
          <w:bCs/>
          <w:sz w:val="20"/>
          <w:szCs w:val="20"/>
        </w:rPr>
        <w:t>Positions and Responsibilities:</w:t>
      </w:r>
    </w:p>
    <w:p>
      <w:pPr>
        <w:pStyle w:val="style0"/>
        <w:widowControl w:val="false"/>
        <w:ind w:hanging="0" w:left="1080" w:right="0"/>
        <w:jc w:val="both"/>
        <w:rPr>
          <w:rFonts w:ascii="Tahoma" w:cs="Tahoma" w:eastAsia="Arial Unicode MS" w:hAnsi="Tahoma"/>
          <w:bCs/>
          <w:sz w:val="20"/>
          <w:szCs w:val="20"/>
        </w:rPr>
      </w:pPr>
      <w:r>
        <w:rPr>
          <w:rFonts w:ascii="Tahoma" w:cs="Tahoma" w:eastAsia="Arial Unicode MS" w:hAnsi="Tahoma"/>
          <w:bCs/>
          <w:sz w:val="20"/>
          <w:szCs w:val="20"/>
        </w:rPr>
      </w:r>
    </w:p>
    <w:p>
      <w:pPr>
        <w:pStyle w:val="style0"/>
        <w:widowControl w:val="false"/>
        <w:numPr>
          <w:ilvl w:val="0"/>
          <w:numId w:val="1"/>
        </w:numPr>
        <w:jc w:val="both"/>
        <w:rPr>
          <w:rFonts w:ascii="Tahoma" w:cs="Tahoma" w:eastAsia="Arial Unicode MS" w:hAnsi="Tahoma"/>
          <w:bCs/>
          <w:sz w:val="20"/>
          <w:szCs w:val="20"/>
        </w:rPr>
      </w:pPr>
      <w:r>
        <w:rPr>
          <w:rFonts w:ascii="Tahoma" w:cs="Tahoma" w:eastAsia="Arial Unicode MS" w:hAnsi="Tahoma"/>
          <w:b/>
          <w:bCs/>
          <w:sz w:val="20"/>
          <w:szCs w:val="20"/>
        </w:rPr>
        <w:t xml:space="preserve">OCP for National Leadership Development Seminar 2010 (AIESEC) </w:t>
      </w:r>
      <w:r>
        <w:rPr>
          <w:rFonts w:ascii="Tahoma" w:cs="Tahoma" w:eastAsia="Arial Unicode MS" w:hAnsi="Tahoma"/>
          <w:bCs/>
          <w:sz w:val="20"/>
          <w:szCs w:val="20"/>
        </w:rPr>
        <w:t>successfully delivered a national conference of around thousand delegates as an Organizing Committee President (</w:t>
      </w:r>
      <w:r>
        <w:rPr>
          <w:rFonts w:ascii="Tahoma" w:cs="Tahoma" w:eastAsia="Arial Unicode MS" w:hAnsi="Tahoma"/>
          <w:b/>
          <w:bCs/>
          <w:sz w:val="20"/>
          <w:szCs w:val="20"/>
        </w:rPr>
        <w:t>OCP - NLDS 2010</w:t>
      </w:r>
      <w:r>
        <w:rPr>
          <w:rFonts w:ascii="Tahoma" w:cs="Tahoma" w:eastAsia="Arial Unicode MS" w:hAnsi="Tahoma"/>
          <w:bCs/>
          <w:sz w:val="20"/>
          <w:szCs w:val="20"/>
        </w:rPr>
        <w:t>).</w:t>
      </w:r>
    </w:p>
    <w:p>
      <w:pPr>
        <w:pStyle w:val="style0"/>
        <w:widowControl w:val="false"/>
        <w:numPr>
          <w:ilvl w:val="0"/>
          <w:numId w:val="1"/>
        </w:numPr>
        <w:jc w:val="both"/>
        <w:rPr>
          <w:rFonts w:ascii="Tahoma" w:cs="Tahoma" w:eastAsia="Arial Unicode MS" w:hAnsi="Tahoma"/>
          <w:bCs/>
          <w:sz w:val="20"/>
          <w:szCs w:val="20"/>
        </w:rPr>
      </w:pPr>
      <w:r>
        <w:rPr>
          <w:rFonts w:ascii="Tahoma" w:cs="Tahoma" w:eastAsia="Arial Unicode MS" w:hAnsi="Tahoma"/>
          <w:b/>
          <w:bCs/>
          <w:sz w:val="20"/>
          <w:szCs w:val="20"/>
        </w:rPr>
        <w:t xml:space="preserve">Recent Innovations in Software and Computers </w:t>
      </w:r>
      <w:r>
        <w:rPr>
          <w:rFonts w:ascii="Tahoma" w:cs="Tahoma" w:eastAsia="Arial Unicode MS" w:hAnsi="Tahoma"/>
          <w:bCs/>
          <w:sz w:val="20"/>
          <w:szCs w:val="20"/>
        </w:rPr>
        <w:t>2010</w:t>
      </w:r>
    </w:p>
    <w:p>
      <w:pPr>
        <w:pStyle w:val="style0"/>
        <w:widowControl w:val="false"/>
        <w:ind w:hanging="0" w:left="1080" w:right="0"/>
        <w:jc w:val="both"/>
        <w:rPr>
          <w:rFonts w:ascii="Tahoma" w:cs="Tahoma" w:eastAsia="Arial Unicode MS" w:hAnsi="Tahoma"/>
          <w:bCs/>
          <w:sz w:val="20"/>
          <w:szCs w:val="20"/>
        </w:rPr>
      </w:pPr>
      <w:r>
        <w:rPr>
          <w:rFonts w:ascii="Tahoma" w:cs="Tahoma" w:eastAsia="Arial Unicode MS" w:hAnsi="Tahoma"/>
          <w:bCs/>
          <w:sz w:val="20"/>
          <w:szCs w:val="20"/>
        </w:rPr>
        <w:t>Participation in National Conference (RISC) as a Technical Team Member.</w:t>
      </w:r>
    </w:p>
    <w:p>
      <w:pPr>
        <w:pStyle w:val="style0"/>
        <w:widowControl w:val="false"/>
        <w:numPr>
          <w:ilvl w:val="0"/>
          <w:numId w:val="1"/>
        </w:numPr>
        <w:jc w:val="both"/>
        <w:rPr>
          <w:rFonts w:ascii="Tahoma" w:cs="Tahoma" w:eastAsia="Arial Unicode MS" w:hAnsi="Tahoma"/>
          <w:bCs/>
          <w:sz w:val="20"/>
          <w:szCs w:val="20"/>
        </w:rPr>
      </w:pPr>
      <w:r>
        <w:rPr>
          <w:rFonts w:ascii="Tahoma" w:cs="Tahoma" w:eastAsia="Arial Unicode MS" w:hAnsi="Tahoma"/>
          <w:bCs/>
          <w:sz w:val="20"/>
          <w:szCs w:val="20"/>
        </w:rPr>
        <w:t>Played as Captain of Handball teams in High School.</w:t>
      </w:r>
    </w:p>
    <w:p>
      <w:pPr>
        <w:pStyle w:val="style0"/>
        <w:widowControl w:val="false"/>
        <w:numPr>
          <w:ilvl w:val="0"/>
          <w:numId w:val="1"/>
        </w:numPr>
        <w:jc w:val="both"/>
        <w:rPr>
          <w:rFonts w:ascii="Tahoma" w:cs="Tahoma" w:eastAsia="Arial Unicode MS" w:hAnsi="Tahoma"/>
          <w:bCs/>
          <w:sz w:val="20"/>
          <w:szCs w:val="20"/>
        </w:rPr>
      </w:pPr>
      <w:r>
        <w:rPr>
          <w:rFonts w:ascii="Tahoma" w:cs="Tahoma" w:eastAsia="Arial Unicode MS" w:hAnsi="Tahoma"/>
          <w:bCs/>
          <w:sz w:val="20"/>
          <w:szCs w:val="20"/>
        </w:rPr>
        <w:t>Played as Vice-Captain for IT branch Cricket team in ARYA CUP.</w:t>
      </w:r>
    </w:p>
    <w:p>
      <w:pPr>
        <w:pStyle w:val="style0"/>
        <w:widowControl w:val="false"/>
        <w:numPr>
          <w:ilvl w:val="0"/>
          <w:numId w:val="1"/>
        </w:numPr>
        <w:jc w:val="both"/>
        <w:rPr>
          <w:rFonts w:ascii="Tahoma" w:cs="Tahoma" w:eastAsia="Arial Unicode MS" w:hAnsi="Tahoma"/>
          <w:bCs/>
          <w:sz w:val="20"/>
          <w:szCs w:val="20"/>
        </w:rPr>
      </w:pPr>
      <w:r>
        <w:rPr>
          <w:rFonts w:ascii="Tahoma" w:cs="Tahoma" w:eastAsia="Arial Unicode MS" w:hAnsi="Tahoma"/>
          <w:bCs/>
          <w:sz w:val="20"/>
          <w:szCs w:val="20"/>
        </w:rPr>
        <w:t>In Global Logic given responsibility for Training and presentation for the technology and project we working on.</w:t>
      </w:r>
    </w:p>
    <w:p>
      <w:pPr>
        <w:pStyle w:val="style0"/>
        <w:widowControl w:val="false"/>
        <w:numPr>
          <w:ilvl w:val="0"/>
          <w:numId w:val="1"/>
        </w:numPr>
        <w:jc w:val="both"/>
        <w:rPr>
          <w:rFonts w:ascii="Tahoma" w:cs="Tahoma" w:eastAsia="Arial Unicode MS" w:hAnsi="Tahoma"/>
          <w:bCs/>
          <w:sz w:val="20"/>
          <w:szCs w:val="20"/>
        </w:rPr>
      </w:pPr>
      <w:r>
        <w:rPr>
          <w:rFonts w:ascii="Tahoma" w:cs="Tahoma" w:eastAsia="Arial Unicode MS" w:hAnsi="Tahoma"/>
          <w:bCs/>
          <w:sz w:val="20"/>
          <w:szCs w:val="20"/>
        </w:rPr>
        <w:t>As Team Member got responsibility to train and help new team members to ramp up quickly and help them whenever required.</w:t>
      </w:r>
    </w:p>
    <w:p>
      <w:pPr>
        <w:pStyle w:val="style0"/>
        <w:widowControl w:val="false"/>
        <w:ind w:hanging="0" w:left="1080" w:right="0"/>
        <w:jc w:val="both"/>
        <w:rPr>
          <w:rFonts w:ascii="Tahoma" w:cs="Tahoma" w:eastAsia="Arial Unicode MS" w:hAnsi="Tahoma"/>
          <w:color w:val="000000"/>
          <w:sz w:val="20"/>
          <w:szCs w:val="20"/>
        </w:rPr>
      </w:pPr>
      <w:r>
        <w:rPr>
          <w:rFonts w:ascii="Tahoma" w:cs="Tahoma" w:eastAsia="Arial Unicode MS" w:hAnsi="Tahoma"/>
          <w:color w:val="000000"/>
          <w:sz w:val="20"/>
          <w:szCs w:val="20"/>
        </w:rPr>
      </w:r>
    </w:p>
    <w:p>
      <w:pPr>
        <w:pStyle w:val="style0"/>
        <w:pageBreakBefore/>
        <w:widowControl w:val="false"/>
        <w:ind w:hanging="0" w:left="1080" w:right="0"/>
        <w:jc w:val="both"/>
        <w:rPr>
          <w:rFonts w:ascii="Tahoma" w:cs="Tahoma" w:eastAsia="Arial Unicode MS" w:hAnsi="Tahoma"/>
          <w:bCs/>
          <w:sz w:val="20"/>
          <w:szCs w:val="20"/>
        </w:rPr>
      </w:pPr>
      <w:r>
        <w:rPr>
          <w:rFonts w:ascii="Tahoma" w:cs="Tahoma" w:eastAsia="Arial Unicode MS" w:hAnsi="Tahoma"/>
          <w:bCs/>
          <w:sz w:val="20"/>
          <w:szCs w:val="20"/>
        </w:rPr>
      </w:r>
    </w:p>
    <w:p>
      <w:pPr>
        <w:pStyle w:val="style0"/>
        <w:widowControl w:val="false"/>
        <w:shd w:fill="C0C0C0" w:val="clear"/>
        <w:jc w:val="both"/>
        <w:rPr>
          <w:rFonts w:ascii="Tahoma" w:cs="Tahoma" w:eastAsia="Arial Unicode MS" w:hAnsi="Tahoma"/>
          <w:b/>
          <w:bCs/>
          <w:sz w:val="20"/>
          <w:szCs w:val="20"/>
        </w:rPr>
      </w:pPr>
      <w:r>
        <w:rPr>
          <w:rFonts w:ascii="Tahoma" w:cs="Tahoma" w:eastAsia="Arial Unicode MS" w:hAnsi="Tahoma"/>
          <w:b/>
          <w:bCs/>
          <w:sz w:val="20"/>
          <w:szCs w:val="20"/>
        </w:rPr>
        <w:t xml:space="preserve"> </w:t>
      </w:r>
      <w:r>
        <w:rPr>
          <w:rFonts w:ascii="Tahoma" w:cs="Tahoma" w:eastAsia="Arial Unicode MS" w:hAnsi="Tahoma"/>
          <w:b/>
          <w:bCs/>
          <w:sz w:val="20"/>
          <w:szCs w:val="20"/>
        </w:rPr>
        <w:t>Professional Experience</w:t>
      </w:r>
    </w:p>
    <w:p>
      <w:pPr>
        <w:pStyle w:val="style0"/>
        <w:rPr>
          <w:rFonts w:ascii="Tahoma" w:cs="Tahoma" w:hAnsi="Tahoma"/>
          <w:sz w:val="20"/>
          <w:szCs w:val="20"/>
        </w:rPr>
      </w:pPr>
      <w:r>
        <w:rPr>
          <w:rFonts w:ascii="Tahoma" w:cs="Tahoma" w:hAnsi="Tahoma"/>
          <w:sz w:val="20"/>
          <w:szCs w:val="20"/>
        </w:rPr>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2268"/>
        <w:gridCol w:w="6588"/>
      </w:tblGrid>
      <w:tr>
        <w:trPr>
          <w:trHeight w:hRule="atLeast" w:val="288"/>
          <w:cantSplit w:val="false"/>
        </w:trPr>
        <w:tc>
          <w:tcPr>
            <w:tcW w:type="dxa" w:w="2268"/>
            <w:tcBorders>
              <w:top w:val="nil"/>
              <w:left w:val="nil"/>
              <w:bottom w:val="nil"/>
              <w:right w:val="nil"/>
            </w:tcBorders>
            <w:shd w:fill="auto" w:val="clear"/>
          </w:tcPr>
          <w:p>
            <w:pPr>
              <w:pStyle w:val="style0"/>
              <w:spacing w:after="0" w:before="0" w:line="100" w:lineRule="atLeast"/>
              <w:contextualSpacing w:val="false"/>
              <w:rPr>
                <w:rFonts w:ascii="Tahoma" w:cs="Tahoma" w:hAnsi="Tahoma"/>
                <w:b/>
                <w:sz w:val="20"/>
                <w:szCs w:val="20"/>
                <w:lang w:eastAsia="en-IN" w:val="en-IN"/>
              </w:rPr>
            </w:pPr>
            <w:r>
              <w:rPr>
                <w:rFonts w:ascii="Tahoma" w:cs="Tahoma" w:hAnsi="Tahoma"/>
                <w:b/>
                <w:sz w:val="20"/>
                <w:szCs w:val="20"/>
                <w:lang w:eastAsia="en-IN" w:val="en-IN"/>
              </w:rPr>
              <w:t>Company:</w:t>
            </w:r>
          </w:p>
        </w:tc>
        <w:tc>
          <w:tcPr>
            <w:tcW w:type="dxa" w:w="6588"/>
            <w:tcBorders>
              <w:top w:val="nil"/>
              <w:left w:val="nil"/>
              <w:bottom w:val="nil"/>
              <w:right w:val="nil"/>
            </w:tcBorders>
            <w:shd w:fill="auto" w:val="clear"/>
          </w:tcPr>
          <w:p>
            <w:pPr>
              <w:pStyle w:val="style0"/>
              <w:spacing w:after="0" w:before="0" w:line="100" w:lineRule="atLeast"/>
              <w:contextualSpacing w:val="false"/>
              <w:rPr>
                <w:rFonts w:ascii="Tahoma" w:cs="Tahoma" w:hAnsi="Tahoma"/>
                <w:sz w:val="20"/>
                <w:szCs w:val="20"/>
                <w:lang w:eastAsia="en-IN" w:val="en-IN"/>
              </w:rPr>
            </w:pPr>
            <w:r>
              <w:rPr>
                <w:rFonts w:ascii="Tahoma" w:cs="Tahoma" w:hAnsi="Tahoma"/>
                <w:sz w:val="20"/>
                <w:szCs w:val="20"/>
                <w:lang w:eastAsia="en-IN" w:val="en-IN"/>
              </w:rPr>
              <w:t>Global Logic, Noida</w:t>
            </w:r>
          </w:p>
        </w:tc>
      </w:tr>
      <w:tr>
        <w:trPr>
          <w:trHeight w:hRule="atLeast" w:val="288"/>
          <w:cantSplit w:val="false"/>
        </w:trPr>
        <w:tc>
          <w:tcPr>
            <w:tcW w:type="dxa" w:w="2268"/>
            <w:tcBorders>
              <w:top w:val="nil"/>
              <w:left w:val="nil"/>
              <w:bottom w:val="nil"/>
              <w:right w:val="nil"/>
            </w:tcBorders>
            <w:shd w:fill="auto" w:val="clear"/>
          </w:tcPr>
          <w:p>
            <w:pPr>
              <w:pStyle w:val="style0"/>
              <w:spacing w:after="0" w:before="0" w:line="100" w:lineRule="atLeast"/>
              <w:contextualSpacing w:val="false"/>
              <w:rPr>
                <w:rFonts w:ascii="Tahoma" w:cs="Tahoma" w:hAnsi="Tahoma"/>
                <w:b/>
                <w:sz w:val="20"/>
                <w:szCs w:val="20"/>
                <w:lang w:eastAsia="en-IN" w:val="en-IN"/>
              </w:rPr>
            </w:pPr>
            <w:r>
              <w:rPr>
                <w:rFonts w:ascii="Tahoma" w:cs="Tahoma" w:hAnsi="Tahoma"/>
                <w:b/>
                <w:sz w:val="20"/>
                <w:szCs w:val="20"/>
                <w:lang w:eastAsia="en-IN" w:val="en-IN"/>
              </w:rPr>
              <w:t>Duration:</w:t>
            </w:r>
          </w:p>
          <w:p>
            <w:pPr>
              <w:pStyle w:val="style0"/>
              <w:spacing w:after="0" w:before="0" w:line="100" w:lineRule="atLeast"/>
              <w:contextualSpacing w:val="false"/>
              <w:rPr>
                <w:rFonts w:ascii="Tahoma" w:cs="Tahoma" w:hAnsi="Tahoma"/>
                <w:b/>
                <w:sz w:val="20"/>
                <w:szCs w:val="20"/>
                <w:lang w:eastAsia="en-IN" w:val="en-IN"/>
              </w:rPr>
            </w:pPr>
            <w:r>
              <w:rPr>
                <w:rFonts w:ascii="Tahoma" w:cs="Tahoma" w:hAnsi="Tahoma"/>
                <w:b/>
                <w:sz w:val="20"/>
                <w:szCs w:val="20"/>
                <w:lang w:eastAsia="en-IN" w:val="en-IN"/>
              </w:rPr>
            </w:r>
          </w:p>
        </w:tc>
        <w:tc>
          <w:tcPr>
            <w:tcW w:type="dxa" w:w="6588"/>
            <w:tcBorders>
              <w:top w:val="nil"/>
              <w:left w:val="nil"/>
              <w:bottom w:val="nil"/>
              <w:right w:val="nil"/>
            </w:tcBorders>
            <w:shd w:fill="auto" w:val="clear"/>
          </w:tcPr>
          <w:p>
            <w:pPr>
              <w:pStyle w:val="style0"/>
              <w:spacing w:after="0" w:before="0" w:line="100" w:lineRule="atLeast"/>
              <w:contextualSpacing w:val="false"/>
              <w:rPr>
                <w:rFonts w:ascii="Tahoma" w:cs="Tahoma" w:hAnsi="Tahoma"/>
                <w:sz w:val="20"/>
                <w:szCs w:val="20"/>
                <w:lang w:eastAsia="en-IN" w:val="en-IN"/>
              </w:rPr>
            </w:pPr>
            <w:r>
              <w:rPr>
                <w:rFonts w:ascii="Tahoma" w:cs="Tahoma" w:hAnsi="Tahoma"/>
                <w:sz w:val="20"/>
                <w:szCs w:val="20"/>
                <w:lang w:eastAsia="en-IN" w:val="en-IN"/>
              </w:rPr>
              <w:t>Oct 2012 – Present</w:t>
            </w:r>
          </w:p>
        </w:tc>
      </w:tr>
      <w:tr>
        <w:trPr>
          <w:trHeight w:hRule="atLeast" w:val="288"/>
          <w:cantSplit w:val="false"/>
        </w:trPr>
        <w:tc>
          <w:tcPr>
            <w:tcW w:type="dxa" w:w="2268"/>
            <w:tcBorders>
              <w:top w:val="nil"/>
              <w:left w:val="nil"/>
              <w:bottom w:val="nil"/>
              <w:right w:val="nil"/>
            </w:tcBorders>
            <w:shd w:fill="auto" w:val="clear"/>
          </w:tcPr>
          <w:p>
            <w:pPr>
              <w:pStyle w:val="style0"/>
              <w:spacing w:after="0" w:before="0" w:line="100" w:lineRule="atLeast"/>
              <w:contextualSpacing w:val="false"/>
              <w:rPr>
                <w:rFonts w:ascii="Tahoma" w:cs="Tahoma" w:hAnsi="Tahoma"/>
                <w:b/>
                <w:sz w:val="20"/>
                <w:szCs w:val="20"/>
                <w:lang w:eastAsia="en-IN" w:val="en-IN"/>
              </w:rPr>
            </w:pPr>
            <w:r>
              <w:rPr>
                <w:rFonts w:ascii="Tahoma" w:cs="Tahoma" w:hAnsi="Tahoma"/>
                <w:b/>
                <w:sz w:val="20"/>
                <w:szCs w:val="20"/>
                <w:lang w:eastAsia="en-IN" w:val="en-IN"/>
              </w:rPr>
              <w:t>Current Role:</w:t>
            </w:r>
          </w:p>
          <w:p>
            <w:pPr>
              <w:pStyle w:val="style0"/>
              <w:spacing w:after="0" w:before="0" w:line="100" w:lineRule="atLeast"/>
              <w:contextualSpacing w:val="false"/>
              <w:rPr>
                <w:rFonts w:ascii="Tahoma" w:cs="Tahoma" w:hAnsi="Tahoma"/>
                <w:b/>
                <w:sz w:val="20"/>
                <w:szCs w:val="20"/>
                <w:lang w:eastAsia="en-IN" w:val="en-IN"/>
              </w:rPr>
            </w:pPr>
            <w:r>
              <w:rPr>
                <w:rFonts w:ascii="Tahoma" w:cs="Tahoma" w:hAnsi="Tahoma"/>
                <w:b/>
                <w:sz w:val="20"/>
                <w:szCs w:val="20"/>
                <w:lang w:eastAsia="en-IN" w:val="en-IN"/>
              </w:rPr>
              <w:t xml:space="preserve">Project: </w:t>
            </w:r>
          </w:p>
        </w:tc>
        <w:tc>
          <w:tcPr>
            <w:tcW w:type="dxa" w:w="6588"/>
            <w:tcBorders>
              <w:top w:val="nil"/>
              <w:left w:val="nil"/>
              <w:bottom w:val="nil"/>
              <w:right w:val="nil"/>
            </w:tcBorders>
            <w:shd w:fill="auto" w:val="clear"/>
          </w:tcPr>
          <w:p>
            <w:pPr>
              <w:pStyle w:val="style0"/>
              <w:spacing w:after="0" w:before="0" w:line="100" w:lineRule="atLeast"/>
              <w:contextualSpacing w:val="false"/>
              <w:rPr>
                <w:rFonts w:ascii="Tahoma" w:cs="Tahoma" w:hAnsi="Tahoma"/>
                <w:sz w:val="20"/>
                <w:szCs w:val="20"/>
                <w:lang w:eastAsia="en-IN" w:val="en-IN"/>
              </w:rPr>
            </w:pPr>
            <w:r>
              <w:rPr>
                <w:rFonts w:ascii="Tahoma" w:cs="Tahoma" w:hAnsi="Tahoma"/>
                <w:sz w:val="20"/>
                <w:szCs w:val="20"/>
                <w:lang w:eastAsia="en-IN" w:val="en-IN"/>
              </w:rPr>
              <w:t>Sr. Software Engineer</w:t>
            </w:r>
          </w:p>
          <w:p>
            <w:pPr>
              <w:pStyle w:val="style0"/>
              <w:spacing w:after="0" w:before="0" w:line="100" w:lineRule="atLeast"/>
              <w:contextualSpacing w:val="false"/>
              <w:rPr>
                <w:rFonts w:ascii="Tahoma" w:cs="Tahoma" w:hAnsi="Tahoma"/>
                <w:sz w:val="20"/>
                <w:szCs w:val="20"/>
                <w:lang w:eastAsia="en-IN" w:val="en-IN"/>
              </w:rPr>
            </w:pPr>
            <w:r>
              <w:rPr>
                <w:rFonts w:ascii="Tahoma" w:cs="Tahoma" w:hAnsi="Tahoma"/>
                <w:b/>
                <w:sz w:val="20"/>
                <w:szCs w:val="20"/>
                <w:lang w:eastAsia="en-IN" w:val="en-IN"/>
              </w:rPr>
              <w:t xml:space="preserve">Genband </w:t>
            </w:r>
            <w:r>
              <w:rPr>
                <w:rFonts w:ascii="Tahoma" w:cs="Tahoma" w:hAnsi="Tahoma"/>
                <w:sz w:val="20"/>
                <w:szCs w:val="20"/>
                <w:lang w:eastAsia="en-IN" w:val="en-IN"/>
              </w:rPr>
              <w:t>(Telecom)</w:t>
            </w:r>
          </w:p>
        </w:tc>
      </w:tr>
      <w:tr>
        <w:trPr>
          <w:trHeight w:hRule="atLeast" w:val="288"/>
          <w:cantSplit w:val="false"/>
        </w:trPr>
        <w:tc>
          <w:tcPr>
            <w:tcW w:type="dxa" w:w="2268"/>
            <w:tcBorders>
              <w:top w:val="nil"/>
              <w:left w:val="nil"/>
              <w:bottom w:val="nil"/>
              <w:right w:val="nil"/>
            </w:tcBorders>
            <w:shd w:fill="auto" w:val="clear"/>
          </w:tcPr>
          <w:p>
            <w:pPr>
              <w:pStyle w:val="style0"/>
              <w:spacing w:after="0" w:before="0" w:line="100" w:lineRule="atLeast"/>
              <w:contextualSpacing w:val="false"/>
              <w:rPr>
                <w:rFonts w:ascii="Tahoma" w:cs="Tahoma" w:hAnsi="Tahoma"/>
                <w:b/>
                <w:sz w:val="20"/>
                <w:szCs w:val="20"/>
                <w:lang w:eastAsia="en-IN" w:val="en-IN"/>
              </w:rPr>
            </w:pPr>
            <w:r>
              <w:rPr>
                <w:rFonts w:ascii="Tahoma" w:cs="Tahoma" w:hAnsi="Tahoma"/>
                <w:b/>
                <w:sz w:val="20"/>
                <w:szCs w:val="20"/>
                <w:lang w:eastAsia="en-IN" w:val="en-IN"/>
              </w:rPr>
            </w:r>
          </w:p>
        </w:tc>
        <w:tc>
          <w:tcPr>
            <w:tcW w:type="dxa" w:w="6588"/>
            <w:tcBorders>
              <w:top w:val="nil"/>
              <w:left w:val="nil"/>
              <w:bottom w:val="nil"/>
              <w:right w:val="nil"/>
            </w:tcBorders>
            <w:shd w:fill="auto" w:val="clear"/>
          </w:tcPr>
          <w:p>
            <w:pPr>
              <w:pStyle w:val="style0"/>
              <w:spacing w:after="0" w:before="0" w:line="100" w:lineRule="atLeast"/>
              <w:contextualSpacing w:val="false"/>
              <w:rPr>
                <w:rFonts w:ascii="Tahoma" w:cs="Tahoma" w:hAnsi="Tahoma"/>
                <w:sz w:val="20"/>
                <w:szCs w:val="20"/>
                <w:lang w:eastAsia="en-IN" w:val="en-IN"/>
              </w:rPr>
            </w:pPr>
            <w:r>
              <w:rPr>
                <w:rFonts w:ascii="Tahoma" w:cs="Tahoma" w:hAnsi="Tahoma"/>
                <w:sz w:val="20"/>
                <w:szCs w:val="20"/>
                <w:lang w:eastAsia="en-IN" w:val="en-IN"/>
              </w:rPr>
            </w:r>
          </w:p>
        </w:tc>
      </w:tr>
      <w:tr>
        <w:trPr>
          <w:trHeight w:hRule="atLeast" w:val="288"/>
          <w:cantSplit w:val="false"/>
        </w:trPr>
        <w:tc>
          <w:tcPr>
            <w:tcW w:type="dxa" w:w="2268"/>
            <w:tcBorders>
              <w:top w:val="nil"/>
              <w:left w:val="nil"/>
              <w:bottom w:val="nil"/>
              <w:right w:val="nil"/>
            </w:tcBorders>
            <w:shd w:fill="auto" w:val="clear"/>
          </w:tcPr>
          <w:p>
            <w:pPr>
              <w:pStyle w:val="style0"/>
              <w:spacing w:after="0" w:before="0" w:line="100" w:lineRule="atLeast"/>
              <w:contextualSpacing w:val="false"/>
              <w:rPr>
                <w:rFonts w:ascii="Tahoma" w:cs="Tahoma" w:hAnsi="Tahoma"/>
                <w:b/>
                <w:sz w:val="20"/>
                <w:szCs w:val="20"/>
                <w:lang w:eastAsia="en-IN" w:val="en-IN"/>
              </w:rPr>
            </w:pPr>
            <w:r>
              <w:rPr>
                <w:rFonts w:ascii="Tahoma" w:cs="Tahoma" w:hAnsi="Tahoma"/>
                <w:b/>
                <w:sz w:val="20"/>
                <w:szCs w:val="20"/>
                <w:lang w:eastAsia="en-IN" w:val="en-IN"/>
              </w:rPr>
              <w:t>Responsibilities:</w:t>
            </w:r>
          </w:p>
        </w:tc>
        <w:tc>
          <w:tcPr>
            <w:tcW w:type="dxa" w:w="6588"/>
            <w:tcBorders>
              <w:top w:val="nil"/>
              <w:left w:val="nil"/>
              <w:bottom w:val="nil"/>
              <w:right w:val="nil"/>
            </w:tcBorders>
            <w:shd w:fill="auto" w:val="clear"/>
          </w:tcPr>
          <w:p>
            <w:pPr>
              <w:pStyle w:val="style0"/>
              <w:spacing w:after="0" w:before="0" w:line="100" w:lineRule="atLeast"/>
              <w:contextualSpacing w:val="false"/>
              <w:rPr>
                <w:rFonts w:ascii="Tahoma" w:cs="Tahoma" w:hAnsi="Tahoma"/>
                <w:b/>
                <w:sz w:val="20"/>
                <w:szCs w:val="20"/>
                <w:lang w:eastAsia="en-IN" w:val="en-IN"/>
              </w:rPr>
            </w:pPr>
            <w:r>
              <w:rPr>
                <w:rFonts w:ascii="Tahoma" w:cs="Tahoma" w:hAnsi="Tahoma"/>
                <w:b/>
                <w:sz w:val="20"/>
                <w:szCs w:val="20"/>
                <w:lang w:eastAsia="en-IN" w:val="en-IN"/>
              </w:rPr>
              <w:t>Currently Handling:</w:t>
            </w:r>
          </w:p>
          <w:p>
            <w:pPr>
              <w:pStyle w:val="style0"/>
              <w:spacing w:after="0" w:before="0" w:line="100" w:lineRule="atLeast"/>
              <w:contextualSpacing w:val="false"/>
              <w:rPr>
                <w:rFonts w:ascii="Tahoma" w:cs="Tahoma" w:hAnsi="Tahoma"/>
                <w:sz w:val="20"/>
                <w:szCs w:val="20"/>
                <w:lang w:eastAsia="en-IN" w:val="en-IN"/>
              </w:rPr>
            </w:pPr>
            <w:r>
              <w:rPr>
                <w:rFonts w:ascii="Tahoma" w:cs="Tahoma" w:hAnsi="Tahoma"/>
                <w:sz w:val="20"/>
                <w:szCs w:val="20"/>
                <w:lang w:eastAsia="en-IN" w:val="en-IN"/>
              </w:rPr>
            </w:r>
          </w:p>
          <w:p>
            <w:pPr>
              <w:pStyle w:val="style0"/>
              <w:spacing w:after="0" w:before="0" w:line="100" w:lineRule="atLeast"/>
              <w:contextualSpacing w:val="false"/>
              <w:rPr>
                <w:rFonts w:ascii="Tahoma" w:cs="Tahoma" w:hAnsi="Tahoma"/>
                <w:sz w:val="20"/>
                <w:szCs w:val="20"/>
                <w:lang w:eastAsia="en-IN" w:val="en-IN"/>
              </w:rPr>
            </w:pPr>
            <w:r>
              <w:rPr>
                <w:rFonts w:ascii="Tahoma" w:cs="Tahoma" w:hAnsi="Tahoma"/>
                <w:sz w:val="20"/>
                <w:szCs w:val="20"/>
                <w:lang w:eastAsia="en-IN" w:val="en-IN"/>
              </w:rPr>
              <w:t>Providing support for Operating System (</w:t>
            </w:r>
            <w:r>
              <w:rPr>
                <w:rFonts w:ascii="Tahoma" w:cs="Tahoma" w:hAnsi="Tahoma"/>
                <w:b/>
                <w:sz w:val="20"/>
                <w:szCs w:val="20"/>
                <w:lang w:eastAsia="en-IN" w:val="en-IN"/>
              </w:rPr>
              <w:t>OpenSuse Linux</w:t>
            </w:r>
            <w:r>
              <w:rPr>
                <w:rFonts w:ascii="Tahoma" w:cs="Tahoma" w:hAnsi="Tahoma"/>
                <w:sz w:val="20"/>
                <w:szCs w:val="20"/>
                <w:lang w:eastAsia="en-IN" w:val="en-IN"/>
              </w:rPr>
              <w:t>)</w:t>
            </w:r>
          </w:p>
          <w:p>
            <w:pPr>
              <w:pStyle w:val="style0"/>
              <w:spacing w:after="0" w:before="0" w:line="100" w:lineRule="atLeast"/>
              <w:contextualSpacing w:val="false"/>
              <w:rPr>
                <w:rFonts w:ascii="Tahoma" w:cs="Tahoma" w:hAnsi="Tahoma"/>
                <w:sz w:val="20"/>
                <w:szCs w:val="20"/>
                <w:lang w:eastAsia="en-IN" w:val="en-IN"/>
              </w:rPr>
            </w:pPr>
            <w:r>
              <w:rPr>
                <w:rFonts w:ascii="Tahoma" w:cs="Tahoma" w:hAnsi="Tahoma"/>
                <w:sz w:val="20"/>
                <w:szCs w:val="20"/>
                <w:lang w:eastAsia="en-IN" w:val="en-IN"/>
              </w:rPr>
              <w:t xml:space="preserve">Scripting and Debugging across product, </w:t>
              <w:br/>
              <w:t xml:space="preserve">Coordinating installation of Operating System, </w:t>
              <w:br/>
              <w:t>Preparing reports and correspondence concerning project specifications, activities and status.,</w:t>
              <w:br/>
              <w:t>Taking care of issues raised over the product and debugging meeting  the deadline.</w:t>
            </w:r>
          </w:p>
          <w:p>
            <w:pPr>
              <w:pStyle w:val="style0"/>
              <w:spacing w:after="0" w:before="0" w:line="100" w:lineRule="atLeast"/>
              <w:contextualSpacing w:val="false"/>
              <w:rPr>
                <w:rFonts w:ascii="Tahoma" w:cs="Tahoma" w:hAnsi="Tahoma"/>
                <w:sz w:val="20"/>
                <w:szCs w:val="20"/>
                <w:lang w:eastAsia="en-IN" w:val="en-IN"/>
              </w:rPr>
            </w:pPr>
            <w:r>
              <w:rPr>
                <w:rFonts w:ascii="Tahoma" w:cs="Tahoma" w:hAnsi="Tahoma"/>
                <w:sz w:val="20"/>
                <w:szCs w:val="20"/>
                <w:lang w:eastAsia="en-IN" w:val="en-IN"/>
              </w:rPr>
              <w:t>Providing patches and updates as fixes.</w:t>
            </w:r>
          </w:p>
          <w:p>
            <w:pPr>
              <w:pStyle w:val="style0"/>
              <w:spacing w:after="0" w:before="0" w:line="100" w:lineRule="atLeast"/>
              <w:contextualSpacing w:val="false"/>
              <w:rPr>
                <w:rFonts w:ascii="Tahoma" w:cs="Tahoma" w:hAnsi="Tahoma"/>
                <w:sz w:val="20"/>
                <w:szCs w:val="20"/>
                <w:lang w:eastAsia="en-IN" w:val="en-IN"/>
              </w:rPr>
            </w:pPr>
            <w:r>
              <w:rPr>
                <w:rFonts w:ascii="Tahoma" w:cs="Tahoma" w:hAnsi="Tahoma"/>
                <w:sz w:val="20"/>
                <w:szCs w:val="20"/>
                <w:lang w:eastAsia="en-IN" w:val="en-IN"/>
              </w:rPr>
              <w:t>Managing Releases using SVN.</w:t>
            </w:r>
          </w:p>
          <w:p>
            <w:pPr>
              <w:pStyle w:val="style0"/>
              <w:spacing w:after="0" w:before="0" w:line="100" w:lineRule="atLeast"/>
              <w:contextualSpacing w:val="false"/>
              <w:rPr>
                <w:rFonts w:ascii="Tahoma" w:cs="Tahoma" w:hAnsi="Tahoma"/>
                <w:sz w:val="20"/>
                <w:szCs w:val="20"/>
                <w:lang w:eastAsia="en-IN" w:val="en-IN"/>
              </w:rPr>
            </w:pPr>
            <w:r>
              <w:rPr>
                <w:rFonts w:ascii="Tahoma" w:cs="Tahoma" w:hAnsi="Tahoma"/>
                <w:sz w:val="20"/>
                <w:szCs w:val="20"/>
                <w:lang w:eastAsia="en-IN" w:val="en-IN"/>
              </w:rPr>
            </w:r>
          </w:p>
          <w:p>
            <w:pPr>
              <w:pStyle w:val="style0"/>
              <w:spacing w:after="0" w:before="0" w:line="100" w:lineRule="atLeast"/>
              <w:contextualSpacing w:val="false"/>
              <w:rPr>
                <w:rFonts w:ascii="Tahoma" w:cs="Tahoma" w:hAnsi="Tahoma"/>
                <w:b/>
                <w:sz w:val="20"/>
                <w:szCs w:val="20"/>
                <w:lang w:eastAsia="en-IN" w:val="en-IN"/>
              </w:rPr>
            </w:pPr>
            <w:r>
              <w:rPr>
                <w:rFonts w:ascii="Tahoma" w:cs="Tahoma" w:hAnsi="Tahoma"/>
                <w:b/>
                <w:sz w:val="20"/>
                <w:szCs w:val="20"/>
                <w:lang w:eastAsia="en-IN" w:val="en-IN"/>
              </w:rPr>
              <w:t>Some past assignments/activities:</w:t>
            </w:r>
          </w:p>
          <w:p>
            <w:pPr>
              <w:pStyle w:val="style0"/>
              <w:spacing w:after="0" w:before="0" w:line="100" w:lineRule="atLeast"/>
              <w:contextualSpacing w:val="false"/>
              <w:rPr>
                <w:b/>
                <w:lang w:eastAsia="en-IN" w:val="en-IN"/>
              </w:rPr>
            </w:pPr>
            <w:r>
              <w:rPr>
                <w:b/>
                <w:lang w:eastAsia="en-IN" w:val="en-IN"/>
              </w:rPr>
            </w:r>
          </w:p>
          <w:p>
            <w:pPr>
              <w:pStyle w:val="style0"/>
              <w:spacing w:after="0" w:before="0" w:line="100" w:lineRule="atLeast"/>
              <w:contextualSpacing w:val="false"/>
              <w:rPr>
                <w:b/>
                <w:lang w:eastAsia="en-IN" w:val="en-IN"/>
              </w:rPr>
            </w:pPr>
            <w:r>
              <w:rPr>
                <w:b/>
                <w:lang w:eastAsia="en-IN" w:val="en-IN"/>
              </w:rPr>
              <w:t>SoftPhone (Shell Script)</w:t>
            </w:r>
          </w:p>
          <w:p>
            <w:pPr>
              <w:pStyle w:val="style0"/>
              <w:spacing w:after="0" w:before="0" w:line="100" w:lineRule="atLeast"/>
              <w:contextualSpacing w:val="false"/>
              <w:rPr>
                <w:lang w:eastAsia="en-IN" w:val="en-IN"/>
              </w:rPr>
            </w:pPr>
            <w:r>
              <w:rPr>
                <w:lang w:eastAsia="en-IN" w:val="en-IN"/>
              </w:rPr>
              <w:t>This was an automated testing tool made in bash in which was helpful in many test cases which were executed by our team members to check the functionality of product.</w:t>
            </w:r>
          </w:p>
          <w:p>
            <w:pPr>
              <w:pStyle w:val="style0"/>
              <w:spacing w:after="0" w:before="0" w:line="100" w:lineRule="atLeast"/>
              <w:contextualSpacing w:val="false"/>
              <w:rPr>
                <w:lang w:eastAsia="en-IN" w:val="en-IN"/>
              </w:rPr>
            </w:pPr>
            <w:r>
              <w:rPr>
                <w:lang w:eastAsia="en-IN" w:val="en-IN"/>
              </w:rPr>
              <w:t>We have some test cases mentioned which were converted to script and in CUI form they were executed, so instead of entering the whole cli command one has to enter only the variable which are like phone number, number of realm and vnets etc.</w:t>
            </w:r>
          </w:p>
          <w:p>
            <w:pPr>
              <w:pStyle w:val="style0"/>
              <w:spacing w:after="0" w:before="0" w:line="100" w:lineRule="atLeast"/>
              <w:contextualSpacing w:val="false"/>
              <w:rPr>
                <w:b/>
                <w:lang w:eastAsia="en-IN" w:val="en-IN"/>
              </w:rPr>
            </w:pPr>
            <w:r>
              <w:rPr>
                <w:lang w:eastAsia="en-IN" w:val="en-IN"/>
              </w:rPr>
              <w:t xml:space="preserve">This activity gave a brief idea about </w:t>
            </w:r>
            <w:r>
              <w:rPr>
                <w:b/>
                <w:lang w:eastAsia="en-IN" w:val="en-IN"/>
              </w:rPr>
              <w:t>Shell Scripting.</w:t>
            </w:r>
          </w:p>
          <w:p>
            <w:pPr>
              <w:pStyle w:val="style0"/>
              <w:spacing w:after="0" w:before="0" w:line="100" w:lineRule="atLeast"/>
              <w:contextualSpacing w:val="false"/>
              <w:rPr>
                <w:rFonts w:ascii="Tahoma" w:cs="Tahoma" w:hAnsi="Tahoma"/>
                <w:sz w:val="20"/>
                <w:szCs w:val="20"/>
                <w:lang w:eastAsia="en-IN" w:val="en-IN"/>
              </w:rPr>
            </w:pPr>
            <w:r>
              <w:rPr>
                <w:rFonts w:ascii="Tahoma" w:cs="Tahoma" w:hAnsi="Tahoma"/>
                <w:sz w:val="20"/>
                <w:szCs w:val="20"/>
                <w:lang w:eastAsia="en-IN" w:val="en-IN"/>
              </w:rPr>
            </w:r>
          </w:p>
          <w:p>
            <w:pPr>
              <w:pStyle w:val="style0"/>
              <w:spacing w:after="0" w:before="0" w:line="100" w:lineRule="atLeast"/>
              <w:contextualSpacing w:val="false"/>
              <w:rPr>
                <w:b/>
                <w:lang w:eastAsia="en-IN" w:val="en-IN"/>
              </w:rPr>
            </w:pPr>
            <w:r>
              <w:rPr>
                <w:b/>
                <w:lang w:eastAsia="en-IN" w:val="en-IN"/>
              </w:rPr>
              <w:t>OS Patch Rollback (Shell Script)</w:t>
            </w:r>
          </w:p>
          <w:p>
            <w:pPr>
              <w:pStyle w:val="style0"/>
              <w:spacing w:after="0" w:before="0" w:line="100" w:lineRule="atLeast"/>
              <w:contextualSpacing w:val="false"/>
              <w:rPr>
                <w:lang w:eastAsia="en-IN" w:val="en-IN"/>
              </w:rPr>
            </w:pPr>
            <w:r>
              <w:rPr>
                <w:lang w:eastAsia="en-IN" w:val="en-IN"/>
              </w:rPr>
              <w:t>This feature was developed in shell as rollback script that undoes the changes of master update (OS Package) and takes the OS to the older version where the customer or our testing team seeks for.</w:t>
            </w:r>
          </w:p>
          <w:p>
            <w:pPr>
              <w:pStyle w:val="style0"/>
              <w:spacing w:after="0" w:before="0" w:line="100" w:lineRule="atLeast"/>
              <w:contextualSpacing w:val="false"/>
              <w:rPr>
                <w:lang w:eastAsia="en-IN" w:val="en-IN"/>
              </w:rPr>
            </w:pPr>
            <w:r>
              <w:rPr>
                <w:lang w:eastAsia="en-IN" w:val="en-IN"/>
              </w:rPr>
              <w:t>This is quite helpful feature which really minimizes the time and effort for many exercises.</w:t>
            </w:r>
          </w:p>
          <w:p>
            <w:pPr>
              <w:pStyle w:val="style0"/>
              <w:spacing w:after="0" w:before="0" w:line="100" w:lineRule="atLeast"/>
              <w:contextualSpacing w:val="false"/>
              <w:rPr>
                <w:lang w:eastAsia="en-IN" w:val="en-IN"/>
              </w:rPr>
            </w:pPr>
            <w:r>
              <w:rPr>
                <w:lang w:eastAsia="en-IN" w:val="en-IN"/>
              </w:rPr>
              <w:t>This was meant for having an agile way to test our applications and for downgrading/upgrading the Linux OS.</w:t>
            </w:r>
          </w:p>
          <w:p>
            <w:pPr>
              <w:pStyle w:val="style0"/>
              <w:spacing w:after="0" w:before="0" w:line="100" w:lineRule="atLeast"/>
              <w:contextualSpacing w:val="false"/>
              <w:rPr>
                <w:b/>
                <w:lang w:eastAsia="en-IN" w:val="en-IN"/>
              </w:rPr>
            </w:pPr>
            <w:r>
              <w:rPr>
                <w:lang w:eastAsia="en-IN" w:val="en-IN"/>
              </w:rPr>
              <w:t xml:space="preserve">This activity helped me in enhancing my skills on </w:t>
            </w:r>
            <w:r>
              <w:rPr>
                <w:b/>
                <w:lang w:eastAsia="en-IN" w:val="en-IN"/>
              </w:rPr>
              <w:t xml:space="preserve">Linux </w:t>
            </w:r>
            <w:r>
              <w:rPr>
                <w:lang w:eastAsia="en-IN" w:val="en-IN"/>
              </w:rPr>
              <w:t>and</w:t>
            </w:r>
            <w:r>
              <w:rPr>
                <w:b/>
                <w:lang w:eastAsia="en-IN" w:val="en-IN"/>
              </w:rPr>
              <w:t xml:space="preserve"> Shell scripting</w:t>
            </w:r>
          </w:p>
          <w:p>
            <w:pPr>
              <w:pStyle w:val="style0"/>
              <w:spacing w:after="0" w:before="0" w:line="100" w:lineRule="atLeast"/>
              <w:contextualSpacing w:val="false"/>
              <w:rPr>
                <w:b/>
                <w:lang w:eastAsia="en-IN" w:val="en-IN"/>
              </w:rPr>
            </w:pPr>
            <w:r>
              <w:rPr>
                <w:b/>
                <w:lang w:eastAsia="en-IN" w:val="en-IN"/>
              </w:rPr>
            </w:r>
          </w:p>
          <w:p>
            <w:pPr>
              <w:pStyle w:val="style0"/>
              <w:spacing w:after="0" w:before="0" w:line="100" w:lineRule="atLeast"/>
              <w:contextualSpacing w:val="false"/>
              <w:rPr>
                <w:b/>
                <w:lang w:eastAsia="en-IN" w:val="en-IN"/>
              </w:rPr>
            </w:pPr>
            <w:r>
              <w:rPr>
                <w:b/>
                <w:lang w:eastAsia="en-IN" w:val="en-IN"/>
              </w:rPr>
              <w:t>ISO for OpenStack (</w:t>
            </w:r>
            <w:r>
              <w:rPr>
                <w:lang w:eastAsia="en-IN" w:val="en-IN"/>
              </w:rPr>
              <w:t>for</w:t>
            </w:r>
            <w:r>
              <w:rPr>
                <w:b/>
                <w:lang w:eastAsia="en-IN" w:val="en-IN"/>
              </w:rPr>
              <w:t xml:space="preserve"> NFV)</w:t>
            </w:r>
          </w:p>
          <w:p>
            <w:pPr>
              <w:pStyle w:val="style0"/>
              <w:spacing w:after="0" w:before="0" w:line="100" w:lineRule="atLeast"/>
              <w:contextualSpacing w:val="false"/>
              <w:rPr>
                <w:lang w:eastAsia="en-IN" w:val="en-IN"/>
              </w:rPr>
            </w:pPr>
            <w:r>
              <w:rPr>
                <w:lang w:eastAsia="en-IN" w:val="en-IN"/>
              </w:rPr>
              <w:t>Worked in an assignment for Virtualization of Custom OS to provide an image which can be used over OpenStack to spin.</w:t>
            </w:r>
          </w:p>
          <w:p>
            <w:pPr>
              <w:pStyle w:val="style0"/>
              <w:spacing w:after="0" w:before="0" w:line="100" w:lineRule="atLeast"/>
              <w:contextualSpacing w:val="false"/>
              <w:rPr>
                <w:lang w:eastAsia="en-IN" w:val="en-IN"/>
              </w:rPr>
            </w:pPr>
            <w:r>
              <w:rPr>
                <w:lang w:eastAsia="en-IN" w:val="en-IN"/>
              </w:rPr>
              <w:t>This OS was custom os (OpenSuse Flavour) and was added and provided with support of Virtual Enviorment to install on OpenStack and provide instances. This iso image (Custom OS) played a very important role for our NFV team.</w:t>
            </w:r>
          </w:p>
          <w:p>
            <w:pPr>
              <w:pStyle w:val="style0"/>
              <w:spacing w:after="0" w:before="0" w:line="100" w:lineRule="atLeast"/>
              <w:contextualSpacing w:val="false"/>
              <w:rPr>
                <w:b/>
                <w:lang w:eastAsia="en-IN" w:val="en-IN"/>
              </w:rPr>
            </w:pPr>
            <w:r>
              <w:rPr>
                <w:lang w:eastAsia="en-IN" w:val="en-IN"/>
              </w:rPr>
              <w:t xml:space="preserve">This activity gave me good knowledge on </w:t>
            </w:r>
            <w:r>
              <w:rPr>
                <w:b/>
                <w:lang w:eastAsia="en-IN" w:val="en-IN"/>
              </w:rPr>
              <w:t>OpenStack, VMware, Virt-Manager, KVM and Linux.</w:t>
            </w:r>
          </w:p>
          <w:p>
            <w:pPr>
              <w:pStyle w:val="style0"/>
              <w:spacing w:after="0" w:before="0" w:line="100" w:lineRule="atLeast"/>
              <w:contextualSpacing w:val="false"/>
              <w:rPr>
                <w:lang w:eastAsia="en-IN" w:val="en-IN"/>
              </w:rPr>
            </w:pPr>
            <w:r>
              <w:rPr>
                <w:lang w:eastAsia="en-IN" w:val="en-IN"/>
              </w:rPr>
            </w:r>
          </w:p>
          <w:p>
            <w:pPr>
              <w:pStyle w:val="style0"/>
              <w:spacing w:after="0" w:before="0" w:line="100" w:lineRule="atLeast"/>
              <w:contextualSpacing w:val="false"/>
              <w:rPr>
                <w:b/>
                <w:lang w:eastAsia="en-IN" w:val="en-IN"/>
              </w:rPr>
            </w:pPr>
            <w:r>
              <w:rPr>
                <w:b/>
                <w:lang w:eastAsia="en-IN" w:val="en-IN"/>
              </w:rPr>
              <w:t>Cloud-Init rpm (Python)</w:t>
            </w:r>
          </w:p>
          <w:p>
            <w:pPr>
              <w:pStyle w:val="style0"/>
              <w:spacing w:after="0" w:before="0" w:line="100" w:lineRule="atLeast"/>
              <w:contextualSpacing w:val="false"/>
              <w:rPr>
                <w:lang w:eastAsia="en-IN" w:val="en-IN"/>
              </w:rPr>
            </w:pPr>
            <w:r>
              <w:rPr>
                <w:lang w:eastAsia="en-IN" w:val="en-IN"/>
              </w:rPr>
              <w:t>There was a requirement for POC for NFV and were trying to install application over cloud (Openstack) here we were using OpenSuse 12.1 as base OS for application and we needed to have cloud-init rpm which is available for Opensuse 13.1, and hence I got this activity to import this rpm for 12.1 and make the desired changes to make it run. This was implemented successfully.</w:t>
            </w:r>
          </w:p>
          <w:p>
            <w:pPr>
              <w:pStyle w:val="style0"/>
              <w:spacing w:after="0" w:before="0" w:line="100" w:lineRule="atLeast"/>
              <w:contextualSpacing w:val="false"/>
              <w:rPr>
                <w:lang w:eastAsia="en-IN" w:val="en-IN"/>
              </w:rPr>
            </w:pPr>
            <w:r>
              <w:rPr>
                <w:lang w:eastAsia="en-IN" w:val="en-IN"/>
              </w:rPr>
              <w:t xml:space="preserve">In this activity I learnt a lot about </w:t>
            </w:r>
            <w:r>
              <w:rPr>
                <w:b/>
                <w:lang w:eastAsia="en-IN" w:val="en-IN"/>
              </w:rPr>
              <w:t>Python programming</w:t>
            </w:r>
            <w:r>
              <w:rPr>
                <w:lang w:eastAsia="en-IN" w:val="en-IN"/>
              </w:rPr>
              <w:t>.</w:t>
            </w:r>
          </w:p>
          <w:p>
            <w:pPr>
              <w:pStyle w:val="style0"/>
              <w:spacing w:after="0" w:before="0" w:line="100" w:lineRule="atLeast"/>
              <w:contextualSpacing w:val="false"/>
              <w:rPr>
                <w:lang w:eastAsia="en-IN" w:val="en-IN"/>
              </w:rPr>
            </w:pPr>
            <w:r>
              <w:rPr>
                <w:lang w:eastAsia="en-IN" w:val="en-IN"/>
              </w:rPr>
            </w:r>
          </w:p>
          <w:p>
            <w:pPr>
              <w:pStyle w:val="style0"/>
              <w:spacing w:after="0" w:before="0" w:line="100" w:lineRule="atLeast"/>
              <w:contextualSpacing w:val="false"/>
              <w:rPr>
                <w:b/>
                <w:lang w:eastAsia="en-IN" w:val="en-IN"/>
              </w:rPr>
            </w:pPr>
            <w:r>
              <w:rPr>
                <w:b/>
                <w:lang w:eastAsia="en-IN" w:val="en-IN"/>
              </w:rPr>
              <w:t>Results over Browser</w:t>
            </w:r>
          </w:p>
          <w:p>
            <w:pPr>
              <w:pStyle w:val="style0"/>
              <w:spacing w:after="0" w:before="0" w:line="100" w:lineRule="atLeast"/>
              <w:contextualSpacing w:val="false"/>
              <w:rPr>
                <w:lang w:eastAsia="en-IN" w:val="en-IN"/>
              </w:rPr>
            </w:pPr>
            <w:r>
              <w:rPr>
                <w:lang w:eastAsia="en-IN" w:val="en-IN"/>
              </w:rPr>
              <w:t>W</w:t>
            </w:r>
            <w:r>
              <w:rPr>
                <w:lang w:eastAsia="en-IN" w:val="en-IN"/>
              </w:rPr>
              <w:t>hen a smoke or regression was executed one has to make all the updates available to team via email which was quite complex to fetch results filter them and then mail them to members.</w:t>
            </w:r>
          </w:p>
          <w:p>
            <w:pPr>
              <w:pStyle w:val="style0"/>
              <w:spacing w:after="0" w:before="0" w:line="100" w:lineRule="atLeast"/>
              <w:contextualSpacing w:val="false"/>
              <w:rPr>
                <w:lang w:eastAsia="en-IN" w:val="en-IN"/>
              </w:rPr>
            </w:pPr>
            <w:r>
              <w:rPr>
                <w:lang w:eastAsia="en-IN" w:val="en-IN"/>
              </w:rPr>
              <w:t>In this I automated this process by making a script that handled all the results of smoke or regression and filtered them as per the requirement.</w:t>
            </w:r>
          </w:p>
          <w:p>
            <w:pPr>
              <w:pStyle w:val="style0"/>
              <w:spacing w:after="0" w:before="0" w:line="100" w:lineRule="atLeast"/>
              <w:contextualSpacing w:val="false"/>
              <w:rPr>
                <w:lang w:eastAsia="en-IN" w:val="en-IN"/>
              </w:rPr>
            </w:pPr>
            <w:r>
              <w:rPr>
                <w:lang w:eastAsia="en-IN" w:val="en-IN"/>
              </w:rPr>
              <w:t>After that these were checked in to the folders using bash script and svn, and these folders were configured in apache conf. and hence are available over Browser locally.</w:t>
            </w:r>
          </w:p>
          <w:p>
            <w:pPr>
              <w:pStyle w:val="style0"/>
              <w:spacing w:after="0" w:before="0" w:line="100" w:lineRule="atLeast"/>
              <w:contextualSpacing w:val="false"/>
              <w:rPr>
                <w:lang w:eastAsia="en-IN" w:val="en-IN"/>
              </w:rPr>
            </w:pPr>
            <w:r>
              <w:rPr>
                <w:lang w:eastAsia="en-IN" w:val="en-IN"/>
              </w:rPr>
              <w:t>This is updated on daily basis and one can see any test results just by going over the browser instead of checking the mails.</w:t>
            </w:r>
          </w:p>
          <w:p>
            <w:pPr>
              <w:pStyle w:val="style0"/>
              <w:spacing w:after="0" w:before="0" w:line="100" w:lineRule="atLeast"/>
              <w:contextualSpacing w:val="false"/>
              <w:rPr>
                <w:b/>
                <w:lang w:eastAsia="en-IN" w:val="en-IN"/>
              </w:rPr>
            </w:pPr>
            <w:r>
              <w:rPr>
                <w:lang w:eastAsia="en-IN" w:val="en-IN"/>
              </w:rPr>
              <w:t xml:space="preserve">This activity gave me good idea about </w:t>
            </w:r>
            <w:r>
              <w:rPr>
                <w:b/>
                <w:lang w:eastAsia="en-IN" w:val="en-IN"/>
              </w:rPr>
              <w:t xml:space="preserve">Apache HTTP Server </w:t>
            </w:r>
            <w:r>
              <w:rPr>
                <w:lang w:eastAsia="en-IN" w:val="en-IN"/>
              </w:rPr>
              <w:t>and</w:t>
            </w:r>
            <w:r>
              <w:rPr>
                <w:b/>
                <w:lang w:eastAsia="en-IN" w:val="en-IN"/>
              </w:rPr>
              <w:t xml:space="preserve"> Shell scripting </w:t>
            </w:r>
            <w:r>
              <w:rPr>
                <w:lang w:eastAsia="en-IN" w:val="en-IN"/>
              </w:rPr>
              <w:t>and</w:t>
            </w:r>
            <w:r>
              <w:rPr>
                <w:b/>
                <w:lang w:eastAsia="en-IN" w:val="en-IN"/>
              </w:rPr>
              <w:t xml:space="preserve"> Networking</w:t>
            </w:r>
          </w:p>
          <w:p>
            <w:pPr>
              <w:pStyle w:val="style0"/>
              <w:spacing w:after="0" w:before="0" w:line="100" w:lineRule="atLeast"/>
              <w:contextualSpacing w:val="false"/>
              <w:rPr>
                <w:rFonts w:ascii="Tahoma" w:cs="Tahoma" w:hAnsi="Tahoma"/>
                <w:sz w:val="20"/>
                <w:szCs w:val="20"/>
                <w:lang w:eastAsia="en-IN" w:val="en-IN"/>
              </w:rPr>
            </w:pPr>
            <w:r>
              <w:rPr>
                <w:rFonts w:ascii="Tahoma" w:cs="Tahoma" w:hAnsi="Tahoma"/>
                <w:sz w:val="20"/>
                <w:szCs w:val="20"/>
                <w:lang w:eastAsia="en-IN" w:val="en-IN"/>
              </w:rPr>
            </w:r>
          </w:p>
        </w:tc>
      </w:tr>
      <w:tr>
        <w:trPr>
          <w:trHeight w:hRule="atLeast" w:val="288"/>
          <w:cantSplit w:val="false"/>
        </w:trPr>
        <w:tc>
          <w:tcPr>
            <w:tcW w:type="dxa" w:w="2268"/>
            <w:tcBorders>
              <w:top w:val="nil"/>
              <w:left w:val="nil"/>
              <w:bottom w:val="nil"/>
              <w:right w:val="nil"/>
            </w:tcBorders>
            <w:shd w:fill="auto" w:val="clear"/>
          </w:tcPr>
          <w:p>
            <w:pPr>
              <w:pStyle w:val="style0"/>
              <w:spacing w:after="0" w:before="0" w:line="100" w:lineRule="atLeast"/>
              <w:contextualSpacing w:val="false"/>
              <w:rPr>
                <w:rFonts w:ascii="Tahoma" w:cs="Tahoma" w:hAnsi="Tahoma"/>
                <w:b/>
                <w:sz w:val="20"/>
                <w:szCs w:val="20"/>
                <w:lang w:eastAsia="en-IN" w:val="en-IN"/>
              </w:rPr>
            </w:pPr>
            <w:r>
              <w:rPr>
                <w:rFonts w:ascii="Tahoma" w:cs="Tahoma" w:hAnsi="Tahoma"/>
                <w:b/>
                <w:sz w:val="20"/>
                <w:szCs w:val="20"/>
                <w:lang w:eastAsia="en-IN" w:val="en-IN"/>
              </w:rPr>
              <w:t>Technologies:</w:t>
            </w:r>
          </w:p>
        </w:tc>
        <w:tc>
          <w:tcPr>
            <w:tcW w:type="dxa" w:w="6588"/>
            <w:tcBorders>
              <w:top w:val="nil"/>
              <w:left w:val="nil"/>
              <w:bottom w:val="nil"/>
              <w:right w:val="nil"/>
            </w:tcBorders>
            <w:shd w:fill="auto" w:val="clear"/>
          </w:tcPr>
          <w:p>
            <w:pPr>
              <w:pStyle w:val="style0"/>
              <w:spacing w:after="0" w:before="0" w:line="100" w:lineRule="atLeast"/>
              <w:contextualSpacing w:val="false"/>
              <w:rPr>
                <w:rFonts w:ascii="Tahoma" w:cs="Tahoma" w:hAnsi="Tahoma"/>
                <w:sz w:val="20"/>
                <w:szCs w:val="20"/>
                <w:lang w:eastAsia="en-IN" w:val="en-IN"/>
              </w:rPr>
            </w:pPr>
            <w:r>
              <w:rPr>
                <w:rFonts w:ascii="Tahoma" w:cs="Tahoma" w:hAnsi="Tahoma"/>
                <w:sz w:val="20"/>
                <w:szCs w:val="20"/>
                <w:lang w:eastAsia="en-IN" w:val="en-IN"/>
              </w:rPr>
              <w:t>Python, Bash, Perl, Linux, C, SVN, JIRA</w:t>
            </w:r>
          </w:p>
        </w:tc>
      </w:tr>
    </w:tbl>
    <w:p>
      <w:pPr>
        <w:pStyle w:val="style0"/>
        <w:rPr>
          <w:rFonts w:ascii="Tahoma" w:cs="Tahoma" w:hAnsi="Tahoma"/>
          <w:sz w:val="20"/>
          <w:szCs w:val="20"/>
        </w:rPr>
      </w:pPr>
      <w:r>
        <w:rPr>
          <w:rFonts w:ascii="Tahoma" w:cs="Tahoma" w:hAnsi="Tahoma"/>
          <w:sz w:val="20"/>
          <w:szCs w:val="20"/>
        </w:rPr>
      </w:r>
    </w:p>
    <w:p>
      <w:pPr>
        <w:pStyle w:val="style0"/>
        <w:widowControl w:val="false"/>
        <w:shd w:fill="C0C0C0" w:val="clear"/>
        <w:jc w:val="both"/>
        <w:rPr>
          <w:rFonts w:ascii="Tahoma" w:cs="Tahoma" w:eastAsia="Arial Unicode MS" w:hAnsi="Tahoma"/>
          <w:b/>
          <w:bCs/>
          <w:sz w:val="20"/>
          <w:szCs w:val="20"/>
        </w:rPr>
      </w:pPr>
      <w:r>
        <w:rPr>
          <w:rFonts w:ascii="Tahoma" w:cs="Tahoma" w:eastAsia="Arial Unicode MS" w:hAnsi="Tahoma"/>
          <w:b/>
          <w:bCs/>
          <w:sz w:val="20"/>
          <w:szCs w:val="20"/>
        </w:rPr>
        <w:t>Areas of Profession</w:t>
      </w:r>
    </w:p>
    <w:p>
      <w:pPr>
        <w:pStyle w:val="style0"/>
        <w:rPr>
          <w:rFonts w:ascii="Tahoma" w:cs="Tahoma" w:hAnsi="Tahoma"/>
          <w:color w:val="000000"/>
          <w:sz w:val="20"/>
          <w:szCs w:val="20"/>
        </w:rPr>
      </w:pPr>
      <w:r>
        <w:rPr>
          <w:rFonts w:ascii="Tahoma" w:cs="Tahoma" w:hAnsi="Tahoma"/>
          <w:color w:val="000000"/>
          <w:sz w:val="20"/>
          <w:szCs w:val="20"/>
        </w:rPr>
      </w:r>
    </w:p>
    <w:p>
      <w:pPr>
        <w:pStyle w:val="style0"/>
        <w:rPr>
          <w:rFonts w:ascii="Tahoma" w:cs="Tahoma" w:hAnsi="Tahoma"/>
          <w:color w:val="000000"/>
          <w:sz w:val="20"/>
          <w:szCs w:val="20"/>
        </w:rPr>
      </w:pPr>
      <w:r>
        <w:rPr>
          <w:rFonts w:ascii="Tahoma" w:cs="Tahoma" w:hAnsi="Tahoma"/>
          <w:color w:val="000000"/>
          <w:sz w:val="20"/>
          <w:szCs w:val="20"/>
        </w:rPr>
        <w:t xml:space="preserve">Worked in the following Areas: </w:t>
      </w:r>
    </w:p>
    <w:p>
      <w:pPr>
        <w:pStyle w:val="style0"/>
        <w:numPr>
          <w:ilvl w:val="0"/>
          <w:numId w:val="4"/>
        </w:numPr>
        <w:spacing w:after="280" w:before="280"/>
        <w:contextualSpacing w:val="false"/>
        <w:rPr>
          <w:rFonts w:ascii="Tahoma" w:cs="Tahoma" w:hAnsi="Tahoma"/>
          <w:color w:val="000000"/>
          <w:sz w:val="20"/>
          <w:szCs w:val="20"/>
        </w:rPr>
      </w:pPr>
      <w:r>
        <w:rPr>
          <w:rFonts w:ascii="Tahoma" w:cs="Tahoma" w:hAnsi="Tahoma"/>
          <w:color w:val="000000"/>
          <w:sz w:val="20"/>
          <w:szCs w:val="20"/>
        </w:rPr>
        <w:t>User Software support</w:t>
      </w:r>
    </w:p>
    <w:p>
      <w:pPr>
        <w:pStyle w:val="style0"/>
        <w:numPr>
          <w:ilvl w:val="0"/>
          <w:numId w:val="4"/>
        </w:numPr>
        <w:spacing w:after="280" w:before="280"/>
        <w:contextualSpacing w:val="false"/>
        <w:rPr>
          <w:rFonts w:ascii="Tahoma" w:cs="Tahoma" w:hAnsi="Tahoma"/>
          <w:color w:val="000000"/>
          <w:sz w:val="20"/>
          <w:szCs w:val="20"/>
        </w:rPr>
      </w:pPr>
      <w:r>
        <w:rPr>
          <w:rFonts w:ascii="Tahoma" w:cs="Tahoma" w:hAnsi="Tahoma"/>
          <w:color w:val="000000"/>
          <w:sz w:val="20"/>
          <w:szCs w:val="20"/>
        </w:rPr>
        <w:t>Debugging Issues</w:t>
      </w:r>
    </w:p>
    <w:p>
      <w:pPr>
        <w:pStyle w:val="style0"/>
        <w:numPr>
          <w:ilvl w:val="0"/>
          <w:numId w:val="4"/>
        </w:numPr>
        <w:spacing w:after="280" w:before="280"/>
        <w:contextualSpacing w:val="false"/>
        <w:rPr>
          <w:rFonts w:ascii="Tahoma" w:cs="Tahoma" w:hAnsi="Tahoma"/>
          <w:color w:val="000000"/>
          <w:sz w:val="20"/>
          <w:szCs w:val="20"/>
        </w:rPr>
      </w:pPr>
      <w:r>
        <w:rPr>
          <w:rFonts w:ascii="Tahoma" w:cs="Tahoma" w:hAnsi="Tahoma"/>
          <w:color w:val="000000"/>
          <w:sz w:val="20"/>
          <w:szCs w:val="20"/>
        </w:rPr>
        <w:t>Customized Platform (Linux OS) for application based</w:t>
      </w:r>
    </w:p>
    <w:p>
      <w:pPr>
        <w:pStyle w:val="style0"/>
        <w:numPr>
          <w:ilvl w:val="0"/>
          <w:numId w:val="4"/>
        </w:numPr>
        <w:spacing w:after="280" w:before="280"/>
        <w:contextualSpacing w:val="false"/>
        <w:rPr>
          <w:rFonts w:ascii="Tahoma" w:cs="Tahoma" w:hAnsi="Tahoma"/>
          <w:color w:val="000000"/>
          <w:sz w:val="20"/>
          <w:szCs w:val="20"/>
        </w:rPr>
      </w:pPr>
      <w:r>
        <w:rPr>
          <w:rFonts w:ascii="Tahoma" w:cs="Tahoma" w:hAnsi="Tahoma"/>
          <w:color w:val="000000"/>
          <w:sz w:val="20"/>
          <w:szCs w:val="20"/>
        </w:rPr>
        <w:t>Managing releases via SVN.</w:t>
      </w:r>
    </w:p>
    <w:p>
      <w:pPr>
        <w:pStyle w:val="style0"/>
        <w:widowControl w:val="false"/>
        <w:shd w:fill="C0C0C0" w:val="clear"/>
        <w:jc w:val="both"/>
        <w:rPr>
          <w:rFonts w:ascii="Tahoma" w:cs="Tahoma" w:eastAsia="Arial Unicode MS" w:hAnsi="Tahoma"/>
          <w:b/>
          <w:bCs/>
          <w:sz w:val="20"/>
          <w:szCs w:val="20"/>
        </w:rPr>
      </w:pPr>
      <w:r>
        <w:rPr>
          <w:rFonts w:ascii="Tahoma" w:cs="Tahoma" w:eastAsia="Arial Unicode MS" w:hAnsi="Tahoma"/>
          <w:b/>
          <w:bCs/>
          <w:sz w:val="20"/>
          <w:szCs w:val="20"/>
        </w:rPr>
        <w:t>Professional Skills</w:t>
      </w:r>
    </w:p>
    <w:p>
      <w:pPr>
        <w:pStyle w:val="style0"/>
        <w:widowControl w:val="false"/>
        <w:jc w:val="both"/>
        <w:rPr>
          <w:rFonts w:ascii="Tahoma" w:cs="Tahoma" w:eastAsia="Arial Unicode MS" w:hAnsi="Tahoma"/>
          <w:bCs/>
          <w:sz w:val="20"/>
          <w:szCs w:val="20"/>
        </w:rPr>
      </w:pPr>
      <w:r>
        <w:rPr>
          <w:rFonts w:ascii="Tahoma" w:cs="Tahoma" w:eastAsia="Arial Unicode MS" w:hAnsi="Tahoma"/>
          <w:bCs/>
          <w:sz w:val="20"/>
          <w:szCs w:val="20"/>
        </w:rPr>
      </w:r>
    </w:p>
    <w:p>
      <w:pPr>
        <w:sectPr>
          <w:headerReference r:id="rId3" w:type="default"/>
          <w:type w:val="nextPage"/>
          <w:pgMar w:bottom="1440" w:footer="0" w:gutter="0" w:header="720" w:left="1440" w:right="1440" w:top="990"/>
          <w:pgBorders w:display="allPages" w:offsetFrom="text">
            <w:pgSz w:h="15840" w:w="12240"/>
            <w:top w:color="00000A" w:space="0" w:sz="24" w:val="thickThinLargeGap"/>
            <w:left w:color="00000A" w:space="0" w:sz="24" w:val="thickThinLargeGap"/>
            <w:bottom w:color="00000A" w:space="0" w:sz="24" w:val="thinThickLargeGap"/>
            <w:insideH w:color="00000A" w:space="0" w:sz="24" w:val="thinThickLargeGap"/>
            <w:right w:color="00000A" w:space="0" w:sz="24" w:val="thinThickLargeGap"/>
            <w:insideV w:color="00000A" w:space="0" w:sz="24" w:val="thinThickLargeGap"/>
          </w:pgBorders>
          <w:pgNumType w:fmt="decimal"/>
          <w:formProt w:val="false"/>
          <w:textDirection w:val="lrTb"/>
          <w:docGrid w:charSpace="0" w:linePitch="240" w:type="default"/>
        </w:sectPr>
      </w:pPr>
    </w:p>
    <w:p>
      <w:pPr>
        <w:pStyle w:val="style0"/>
        <w:numPr>
          <w:ilvl w:val="0"/>
          <w:numId w:val="5"/>
        </w:numPr>
        <w:spacing w:after="280" w:before="280"/>
        <w:contextualSpacing w:val="false"/>
        <w:jc w:val="both"/>
        <w:rPr>
          <w:rFonts w:ascii="Tahoma" w:cs="Tahoma" w:hAnsi="Tahoma"/>
          <w:color w:val="000000"/>
          <w:sz w:val="20"/>
          <w:szCs w:val="20"/>
        </w:rPr>
      </w:pPr>
      <w:r>
        <w:rPr>
          <w:rFonts w:ascii="Tahoma" w:cs="Tahoma" w:hAnsi="Tahoma"/>
          <w:color w:val="000000"/>
          <w:sz w:val="20"/>
          <w:szCs w:val="20"/>
        </w:rPr>
        <w:t>Linux (Hands on)</w:t>
      </w:r>
    </w:p>
    <w:p>
      <w:pPr>
        <w:pStyle w:val="style0"/>
        <w:numPr>
          <w:ilvl w:val="0"/>
          <w:numId w:val="5"/>
        </w:numPr>
        <w:spacing w:after="280" w:before="280"/>
        <w:contextualSpacing w:val="false"/>
        <w:jc w:val="both"/>
        <w:rPr>
          <w:rFonts w:ascii="Tahoma" w:cs="Tahoma" w:hAnsi="Tahoma"/>
          <w:color w:val="000000"/>
          <w:sz w:val="20"/>
          <w:szCs w:val="20"/>
        </w:rPr>
      </w:pPr>
      <w:r>
        <w:rPr>
          <w:rFonts w:ascii="Tahoma" w:cs="Tahoma" w:hAnsi="Tahoma"/>
          <w:color w:val="000000"/>
          <w:sz w:val="20"/>
          <w:szCs w:val="20"/>
        </w:rPr>
        <w:t>Bash/Shell Scripting (Hands on)</w:t>
      </w:r>
    </w:p>
    <w:p>
      <w:pPr>
        <w:pStyle w:val="style0"/>
        <w:numPr>
          <w:ilvl w:val="0"/>
          <w:numId w:val="5"/>
        </w:numPr>
        <w:spacing w:after="280" w:before="280"/>
        <w:contextualSpacing w:val="false"/>
        <w:jc w:val="both"/>
        <w:rPr>
          <w:rFonts w:ascii="Tahoma" w:cs="Tahoma" w:hAnsi="Tahoma"/>
          <w:color w:val="000000"/>
          <w:sz w:val="20"/>
          <w:szCs w:val="20"/>
        </w:rPr>
      </w:pPr>
      <w:r>
        <w:rPr>
          <w:rFonts w:ascii="Tahoma" w:cs="Tahoma" w:hAnsi="Tahoma"/>
          <w:color w:val="000000"/>
          <w:sz w:val="20"/>
          <w:szCs w:val="20"/>
        </w:rPr>
        <w:t>Python(Hands on)</w:t>
      </w:r>
    </w:p>
    <w:p>
      <w:pPr>
        <w:pStyle w:val="style0"/>
        <w:numPr>
          <w:ilvl w:val="0"/>
          <w:numId w:val="5"/>
        </w:numPr>
        <w:spacing w:after="280" w:before="280"/>
        <w:contextualSpacing w:val="false"/>
        <w:jc w:val="both"/>
        <w:rPr>
          <w:rFonts w:ascii="Tahoma" w:cs="Tahoma" w:hAnsi="Tahoma"/>
          <w:color w:val="000000"/>
          <w:sz w:val="20"/>
          <w:szCs w:val="20"/>
        </w:rPr>
      </w:pPr>
      <w:r>
        <w:rPr>
          <w:rFonts w:ascii="Tahoma" w:cs="Tahoma" w:hAnsi="Tahoma"/>
          <w:color w:val="000000"/>
          <w:sz w:val="20"/>
          <w:szCs w:val="20"/>
        </w:rPr>
        <w:t>Perl</w:t>
      </w:r>
    </w:p>
    <w:p>
      <w:pPr>
        <w:pStyle w:val="style0"/>
        <w:numPr>
          <w:ilvl w:val="0"/>
          <w:numId w:val="5"/>
        </w:numPr>
        <w:spacing w:after="280" w:before="280"/>
        <w:contextualSpacing w:val="false"/>
        <w:jc w:val="both"/>
        <w:rPr>
          <w:rFonts w:ascii="Tahoma" w:cs="Tahoma" w:hAnsi="Tahoma"/>
          <w:color w:val="000000"/>
          <w:sz w:val="20"/>
          <w:szCs w:val="20"/>
        </w:rPr>
      </w:pPr>
      <w:r>
        <w:rPr>
          <w:rFonts w:ascii="Tahoma" w:cs="Tahoma" w:hAnsi="Tahoma"/>
          <w:color w:val="000000"/>
          <w:sz w:val="20"/>
          <w:szCs w:val="20"/>
        </w:rPr>
        <w:t xml:space="preserve">Apache http client </w:t>
      </w:r>
    </w:p>
    <w:p>
      <w:pPr>
        <w:pStyle w:val="style0"/>
        <w:numPr>
          <w:ilvl w:val="0"/>
          <w:numId w:val="5"/>
        </w:numPr>
        <w:spacing w:after="280" w:before="280"/>
        <w:contextualSpacing w:val="false"/>
        <w:jc w:val="both"/>
        <w:rPr>
          <w:rFonts w:ascii="Tahoma" w:cs="Tahoma" w:hAnsi="Tahoma"/>
          <w:color w:val="000000"/>
          <w:sz w:val="20"/>
          <w:szCs w:val="20"/>
        </w:rPr>
      </w:pPr>
      <w:r>
        <w:rPr>
          <w:rFonts w:ascii="Tahoma" w:cs="Tahoma" w:hAnsi="Tahoma"/>
          <w:color w:val="000000"/>
          <w:sz w:val="20"/>
          <w:szCs w:val="20"/>
        </w:rPr>
        <w:t>SVN (Hands on)</w:t>
      </w:r>
    </w:p>
    <w:p>
      <w:pPr>
        <w:pStyle w:val="style0"/>
        <w:numPr>
          <w:ilvl w:val="0"/>
          <w:numId w:val="5"/>
        </w:numPr>
        <w:spacing w:after="280" w:before="280"/>
        <w:contextualSpacing w:val="false"/>
        <w:jc w:val="both"/>
        <w:rPr>
          <w:rFonts w:ascii="Tahoma" w:cs="Tahoma" w:hAnsi="Tahoma"/>
          <w:color w:val="000000"/>
          <w:sz w:val="20"/>
          <w:szCs w:val="20"/>
        </w:rPr>
      </w:pPr>
      <w:r>
        <w:rPr>
          <w:rFonts w:ascii="Tahoma" w:cs="Tahoma" w:hAnsi="Tahoma"/>
          <w:color w:val="000000"/>
          <w:sz w:val="20"/>
          <w:szCs w:val="20"/>
        </w:rPr>
        <w:t xml:space="preserve">C </w:t>
      </w:r>
    </w:p>
    <w:p>
      <w:pPr>
        <w:pStyle w:val="style0"/>
        <w:numPr>
          <w:ilvl w:val="0"/>
          <w:numId w:val="5"/>
        </w:numPr>
        <w:spacing w:after="280" w:before="280"/>
        <w:contextualSpacing w:val="false"/>
        <w:jc w:val="both"/>
        <w:rPr>
          <w:rFonts w:ascii="Tahoma" w:cs="Tahoma" w:hAnsi="Tahoma"/>
          <w:color w:val="000000"/>
          <w:sz w:val="20"/>
          <w:szCs w:val="20"/>
        </w:rPr>
      </w:pPr>
      <w:r>
        <w:rPr>
          <w:rFonts w:ascii="Tahoma" w:cs="Tahoma" w:hAnsi="Tahoma"/>
          <w:color w:val="000000"/>
          <w:sz w:val="20"/>
          <w:szCs w:val="20"/>
        </w:rPr>
        <w:t>VMware</w:t>
      </w:r>
    </w:p>
    <w:p>
      <w:pPr>
        <w:pStyle w:val="style0"/>
        <w:widowControl w:val="false"/>
        <w:numPr>
          <w:ilvl w:val="0"/>
          <w:numId w:val="5"/>
        </w:numPr>
        <w:spacing w:after="280" w:before="280"/>
        <w:contextualSpacing w:val="false"/>
        <w:jc w:val="both"/>
        <w:rPr>
          <w:rFonts w:ascii="Tahoma" w:cs="Tahoma" w:hAnsi="Tahoma"/>
          <w:color w:val="000000"/>
          <w:sz w:val="20"/>
          <w:szCs w:val="20"/>
        </w:rPr>
      </w:pPr>
      <w:r>
        <w:rPr>
          <w:rFonts w:ascii="Tahoma" w:cs="Tahoma" w:hAnsi="Tahoma"/>
          <w:color w:val="000000"/>
          <w:sz w:val="20"/>
          <w:szCs w:val="20"/>
        </w:rPr>
        <w:t>Cloud Computing</w:t>
      </w:r>
    </w:p>
    <w:p>
      <w:pPr>
        <w:pStyle w:val="style0"/>
        <w:widowControl w:val="false"/>
        <w:numPr>
          <w:ilvl w:val="0"/>
          <w:numId w:val="5"/>
        </w:numPr>
        <w:jc w:val="both"/>
        <w:rPr>
          <w:rFonts w:ascii="Tahoma" w:cs="Tahoma" w:eastAsia="Arial Unicode MS" w:hAnsi="Tahoma"/>
          <w:bCs/>
          <w:sz w:val="20"/>
          <w:szCs w:val="20"/>
        </w:rPr>
      </w:pPr>
      <w:bookmarkStart w:id="0" w:name="_GoBack"/>
      <w:bookmarkStart w:id="1" w:name="_GoBack"/>
      <w:bookmarkEnd w:id="1"/>
      <w:r>
        <w:rPr>
          <w:rFonts w:ascii="Tahoma" w:cs="Tahoma" w:eastAsia="Arial Unicode MS" w:hAnsi="Tahoma"/>
          <w:bCs/>
          <w:sz w:val="20"/>
          <w:szCs w:val="20"/>
        </w:rPr>
      </w:r>
    </w:p>
    <w:p>
      <w:pPr>
        <w:pStyle w:val="style0"/>
        <w:widowControl w:val="false"/>
        <w:numPr>
          <w:ilvl w:val="0"/>
          <w:numId w:val="5"/>
        </w:numPr>
        <w:shd w:fill="C0C0C0" w:val="clear"/>
        <w:jc w:val="both"/>
        <w:rPr>
          <w:rFonts w:ascii="Tahoma" w:cs="Tahoma" w:eastAsia="Arial Unicode MS" w:hAnsi="Tahoma"/>
          <w:b/>
          <w:bCs/>
          <w:sz w:val="20"/>
          <w:szCs w:val="20"/>
        </w:rPr>
      </w:pPr>
      <w:r>
        <w:rPr>
          <w:rFonts w:ascii="Tahoma" w:cs="Tahoma" w:eastAsia="Arial Unicode MS" w:hAnsi="Tahoma"/>
          <w:b/>
          <w:bCs/>
          <w:sz w:val="20"/>
          <w:szCs w:val="20"/>
        </w:rPr>
        <w:t>Professional Achievements</w:t>
        <w:tab/>
      </w:r>
    </w:p>
    <w:p>
      <w:pPr>
        <w:pStyle w:val="style0"/>
        <w:widowControl w:val="false"/>
        <w:numPr>
          <w:ilvl w:val="0"/>
          <w:numId w:val="5"/>
        </w:numPr>
        <w:jc w:val="both"/>
        <w:rPr>
          <w:rFonts w:ascii="Tahoma" w:cs="Tahoma" w:eastAsia="Arial Unicode MS" w:hAnsi="Tahoma"/>
          <w:bCs/>
          <w:sz w:val="20"/>
          <w:szCs w:val="20"/>
        </w:rPr>
      </w:pPr>
      <w:r>
        <w:rPr>
          <w:rFonts w:ascii="Tahoma" w:cs="Tahoma" w:eastAsia="Arial Unicode MS" w:hAnsi="Tahoma"/>
          <w:bCs/>
          <w:sz w:val="20"/>
          <w:szCs w:val="20"/>
        </w:rPr>
      </w:r>
    </w:p>
    <w:p>
      <w:pPr>
        <w:pStyle w:val="style0"/>
        <w:widowControl w:val="false"/>
        <w:numPr>
          <w:ilvl w:val="0"/>
          <w:numId w:val="6"/>
        </w:numPr>
        <w:jc w:val="both"/>
        <w:rPr>
          <w:rFonts w:ascii="Tahoma" w:cs="Tahoma" w:eastAsia="Arial Unicode MS" w:hAnsi="Tahoma"/>
          <w:bCs/>
          <w:sz w:val="20"/>
          <w:szCs w:val="20"/>
        </w:rPr>
      </w:pPr>
      <w:r>
        <w:rPr>
          <w:rFonts w:ascii="Tahoma" w:cs="Tahoma" w:eastAsia="Arial Unicode MS" w:hAnsi="Tahoma"/>
          <w:bCs/>
          <w:sz w:val="20"/>
          <w:szCs w:val="20"/>
        </w:rPr>
        <w:t>Consecutive two times Spot Appreciation Award</w:t>
      </w:r>
    </w:p>
    <w:p>
      <w:pPr>
        <w:pStyle w:val="style0"/>
        <w:widowControl w:val="false"/>
        <w:numPr>
          <w:ilvl w:val="2"/>
          <w:numId w:val="6"/>
        </w:numPr>
        <w:jc w:val="both"/>
        <w:rPr>
          <w:rFonts w:ascii="Tahoma" w:cs="Tahoma" w:eastAsia="Arial Unicode MS" w:hAnsi="Tahoma"/>
          <w:bCs/>
          <w:sz w:val="20"/>
          <w:szCs w:val="20"/>
        </w:rPr>
      </w:pPr>
      <w:r>
        <w:rPr>
          <w:rFonts w:ascii="Tahoma" w:cs="Tahoma" w:eastAsia="Arial Unicode MS" w:hAnsi="Tahoma"/>
          <w:bCs/>
          <w:sz w:val="20"/>
          <w:szCs w:val="20"/>
        </w:rPr>
        <w:t>Recognized for record bugs resolver in a week.</w:t>
      </w:r>
    </w:p>
    <w:p>
      <w:pPr>
        <w:pStyle w:val="style0"/>
        <w:widowControl w:val="false"/>
        <w:numPr>
          <w:ilvl w:val="2"/>
          <w:numId w:val="6"/>
        </w:numPr>
        <w:jc w:val="both"/>
        <w:rPr>
          <w:rFonts w:ascii="Tahoma" w:cs="Tahoma" w:eastAsia="Arial Unicode MS" w:hAnsi="Tahoma"/>
          <w:bCs/>
          <w:sz w:val="20"/>
          <w:szCs w:val="20"/>
        </w:rPr>
      </w:pPr>
      <w:r>
        <w:rPr>
          <w:rFonts w:ascii="Tahoma" w:cs="Tahoma" w:eastAsia="Arial Unicode MS" w:hAnsi="Tahoma"/>
          <w:bCs/>
          <w:sz w:val="20"/>
          <w:szCs w:val="20"/>
        </w:rPr>
        <w:t>For Stabilizing HA Services (openais).</w:t>
      </w:r>
    </w:p>
    <w:p>
      <w:pPr>
        <w:pStyle w:val="style0"/>
        <w:widowControl w:val="false"/>
        <w:numPr>
          <w:ilvl w:val="0"/>
          <w:numId w:val="5"/>
        </w:numPr>
        <w:ind w:hanging="0" w:left="720" w:right="0"/>
        <w:jc w:val="both"/>
        <w:rPr>
          <w:rFonts w:ascii="Tahoma" w:cs="Tahoma" w:eastAsia="Arial Unicode MS" w:hAnsi="Tahoma"/>
          <w:bCs/>
          <w:sz w:val="20"/>
          <w:szCs w:val="20"/>
        </w:rPr>
      </w:pPr>
      <w:r>
        <w:rPr>
          <w:rFonts w:ascii="Tahoma" w:cs="Tahoma" w:eastAsia="Arial Unicode MS" w:hAnsi="Tahoma"/>
          <w:bCs/>
          <w:sz w:val="20"/>
          <w:szCs w:val="20"/>
        </w:rPr>
      </w:r>
    </w:p>
    <w:p>
      <w:pPr>
        <w:pStyle w:val="style0"/>
        <w:widowControl w:val="false"/>
        <w:numPr>
          <w:ilvl w:val="0"/>
          <w:numId w:val="5"/>
        </w:numPr>
        <w:ind w:firstLine="360" w:left="0" w:right="0"/>
        <w:jc w:val="both"/>
        <w:rPr>
          <w:rFonts w:ascii="Tahoma" w:cs="Tahoma" w:eastAsia="Arial Unicode MS" w:hAnsi="Tahoma"/>
          <w:bCs/>
          <w:sz w:val="20"/>
          <w:szCs w:val="20"/>
        </w:rPr>
      </w:pPr>
      <w:r>
        <w:rPr>
          <w:rFonts w:ascii="Tahoma" w:cs="Tahoma" w:eastAsia="Arial Unicode MS" w:hAnsi="Tahoma"/>
          <w:bCs/>
          <w:sz w:val="20"/>
          <w:szCs w:val="20"/>
        </w:rPr>
        <w:t>I hereby declare that all information stated above is true to the best of my knowledge.</w:t>
      </w:r>
    </w:p>
    <w:p>
      <w:pPr>
        <w:pStyle w:val="style0"/>
        <w:widowControl w:val="false"/>
        <w:numPr>
          <w:ilvl w:val="0"/>
          <w:numId w:val="5"/>
        </w:numPr>
        <w:ind w:hanging="0" w:left="360" w:right="0"/>
        <w:jc w:val="both"/>
        <w:rPr>
          <w:rFonts w:ascii="Tahoma" w:cs="Tahoma" w:eastAsia="Arial Unicode MS" w:hAnsi="Tahoma"/>
          <w:bCs/>
          <w:sz w:val="20"/>
          <w:szCs w:val="20"/>
        </w:rPr>
      </w:pPr>
      <w:r>
        <w:rPr>
          <w:rFonts w:ascii="Tahoma" w:cs="Tahoma" w:eastAsia="Arial Unicode MS" w:hAnsi="Tahoma"/>
          <w:bCs/>
          <w:sz w:val="20"/>
          <w:szCs w:val="20"/>
        </w:rPr>
      </w:r>
    </w:p>
    <w:p>
      <w:pPr>
        <w:pStyle w:val="style0"/>
        <w:widowControl w:val="false"/>
        <w:numPr>
          <w:ilvl w:val="0"/>
          <w:numId w:val="5"/>
        </w:numPr>
        <w:ind w:hanging="0" w:left="360" w:right="0"/>
        <w:jc w:val="both"/>
        <w:rPr>
          <w:rFonts w:ascii="Tahoma" w:cs="Tahoma" w:eastAsia="Arial Unicode MS" w:hAnsi="Tahoma"/>
          <w:bCs/>
          <w:sz w:val="20"/>
          <w:szCs w:val="20"/>
        </w:rPr>
      </w:pPr>
      <w:r>
        <w:rPr>
          <w:rFonts w:ascii="Tahoma" w:cs="Tahoma" w:eastAsia="Arial Unicode MS" w:hAnsi="Tahoma"/>
          <w:bCs/>
          <w:sz w:val="20"/>
          <w:szCs w:val="20"/>
        </w:rPr>
      </w:r>
    </w:p>
    <w:p>
      <w:pPr>
        <w:pStyle w:val="style0"/>
        <w:widowControl w:val="false"/>
        <w:numPr>
          <w:ilvl w:val="0"/>
          <w:numId w:val="5"/>
        </w:numPr>
        <w:ind w:hanging="0" w:left="360" w:right="0"/>
        <w:jc w:val="both"/>
        <w:rPr>
          <w:rFonts w:ascii="Tahoma" w:cs="Tahoma" w:eastAsia="Arial Unicode MS" w:hAnsi="Tahoma"/>
          <w:b/>
          <w:bCs/>
          <w:sz w:val="20"/>
          <w:szCs w:val="20"/>
        </w:rPr>
      </w:pPr>
      <w:r>
        <w:rPr>
          <w:rFonts w:ascii="Tahoma" w:cs="Tahoma" w:eastAsia="Arial Unicode MS" w:hAnsi="Tahoma"/>
          <w:bCs/>
          <w:sz w:val="20"/>
          <w:szCs w:val="20"/>
        </w:rPr>
        <w:tab/>
        <w:tab/>
        <w:tab/>
        <w:tab/>
        <w:tab/>
        <w:tab/>
        <w:tab/>
        <w:tab/>
        <w:tab/>
        <w:tab/>
      </w:r>
      <w:r>
        <w:rPr>
          <w:rFonts w:ascii="Tahoma" w:cs="Tahoma" w:eastAsia="Arial Unicode MS" w:hAnsi="Tahoma"/>
          <w:b/>
          <w:bCs/>
          <w:sz w:val="20"/>
          <w:szCs w:val="20"/>
        </w:rPr>
        <w:t xml:space="preserve">Sagar Sharma </w:t>
      </w:r>
    </w:p>
    <w:sectPr>
      <w:pgSz w:h="15840" w:w="12240"/>
      <w:top w:color="00000A" w:space="0" w:sz="24" w:val="thickThinLargeGap"/>
      <w:left w:color="00000A" w:space="0" w:sz="24" w:val="thickThinLargeGap"/>
      <w:bottom w:color="00000A" w:space="0" w:sz="24" w:val="thinThickLargeGap"/>
      <w:insideH w:color="00000A" w:space="0" w:sz="24" w:val="thinThickLargeGap"/>
      <w:right w:color="00000A" w:space="0" w:sz="24" w:val="thinThickLargeGap"/>
      <w:insideV w:color="00000A" w:space="0" w:sz="24" w:val="thinThickLargeGap"/>
      <w:formProt w:val="false"/>
      <w:cols w:equalWidth="false" w:num="3" w:sep="true">
        <w:col w:space="720" w:w="3470"/>
        <w:col w:space="720" w:w="3110"/>
        <w:col w:w="3470"/>
      </w:cols>
      <w:docGrid w:charSpace="0" w:linePitch="240" w:type="default"/>
      <w:textDirection w:val="lrTb"/>
      <w:type w:val="continuous"/>
      <w:pgMar w:bottom="1440" w:footer="0" w:gutter="0" w:header="720" w:left="1440" w:right="1440" w:top="990"/>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Garamond">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5"/>
      <w:rPr/>
    </w:pPr>
    <w:r>
      <w:rPr/>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1080" w:val="num"/>
        </w:tabs>
        <w:ind w:hanging="360" w:left="1080"/>
      </w:pPr>
      <w:rPr>
        <w:rFonts w:ascii="Symbol" w:cs="Symbol" w:hAnsi="Symbol" w:hint="default"/>
      </w:rPr>
    </w:lvl>
    <w:lvl w:ilvl="1">
      <w:start w:val="1"/>
      <w:numFmt w:val="bullet"/>
      <w:lvlText w:val="o"/>
      <w:lvlJc w:val="left"/>
      <w:pPr>
        <w:tabs>
          <w:tab w:pos="1800" w:val="num"/>
        </w:tabs>
        <w:ind w:hanging="360" w:left="1800"/>
      </w:pPr>
      <w:rPr>
        <w:rFonts w:ascii="Courier New" w:cs="Courier New" w:hAnsi="Courier New" w:hint="default"/>
      </w:rPr>
    </w:lvl>
    <w:lvl w:ilvl="2">
      <w:start w:val="1"/>
      <w:numFmt w:val="bullet"/>
      <w:lvlText w:val=""/>
      <w:lvlJc w:val="left"/>
      <w:pPr>
        <w:tabs>
          <w:tab w:pos="2520" w:val="num"/>
        </w:tabs>
        <w:ind w:hanging="360" w:left="2520"/>
      </w:pPr>
      <w:rPr>
        <w:rFonts w:ascii="Wingdings" w:cs="Wingdings" w:hAnsi="Wingdings" w:hint="default"/>
      </w:rPr>
    </w:lvl>
    <w:lvl w:ilvl="3">
      <w:start w:val="1"/>
      <w:numFmt w:val="bullet"/>
      <w:lvlText w:val=""/>
      <w:lvlJc w:val="left"/>
      <w:pPr>
        <w:tabs>
          <w:tab w:pos="3240" w:val="num"/>
        </w:tabs>
        <w:ind w:hanging="360" w:left="3240"/>
      </w:pPr>
      <w:rPr>
        <w:rFonts w:ascii="Symbol" w:cs="Symbol" w:hAnsi="Symbol" w:hint="default"/>
      </w:rPr>
    </w:lvl>
    <w:lvl w:ilvl="4">
      <w:start w:val="1"/>
      <w:numFmt w:val="bullet"/>
      <w:lvlText w:val="o"/>
      <w:lvlJc w:val="left"/>
      <w:pPr>
        <w:tabs>
          <w:tab w:pos="3960" w:val="num"/>
        </w:tabs>
        <w:ind w:hanging="360" w:left="3960"/>
      </w:pPr>
      <w:rPr>
        <w:rFonts w:ascii="Courier New" w:cs="Courier New" w:hAnsi="Courier New" w:hint="default"/>
      </w:rPr>
    </w:lvl>
    <w:lvl w:ilvl="5">
      <w:start w:val="1"/>
      <w:numFmt w:val="bullet"/>
      <w:lvlText w:val=""/>
      <w:lvlJc w:val="left"/>
      <w:pPr>
        <w:tabs>
          <w:tab w:pos="4680" w:val="num"/>
        </w:tabs>
        <w:ind w:hanging="360" w:left="4680"/>
      </w:pPr>
      <w:rPr>
        <w:rFonts w:ascii="Wingdings" w:cs="Wingdings" w:hAnsi="Wingdings" w:hint="default"/>
      </w:rPr>
    </w:lvl>
    <w:lvl w:ilvl="6">
      <w:start w:val="1"/>
      <w:numFmt w:val="bullet"/>
      <w:lvlText w:val=""/>
      <w:lvlJc w:val="left"/>
      <w:pPr>
        <w:tabs>
          <w:tab w:pos="5400" w:val="num"/>
        </w:tabs>
        <w:ind w:hanging="360" w:left="5400"/>
      </w:pPr>
      <w:rPr>
        <w:rFonts w:ascii="Symbol" w:cs="Symbol" w:hAnsi="Symbol" w:hint="default"/>
      </w:rPr>
    </w:lvl>
    <w:lvl w:ilvl="7">
      <w:start w:val="1"/>
      <w:numFmt w:val="bullet"/>
      <w:lvlText w:val="o"/>
      <w:lvlJc w:val="left"/>
      <w:pPr>
        <w:tabs>
          <w:tab w:pos="6120" w:val="num"/>
        </w:tabs>
        <w:ind w:hanging="360" w:left="6120"/>
      </w:pPr>
      <w:rPr>
        <w:rFonts w:ascii="Courier New" w:cs="Courier New" w:hAnsi="Courier New" w:hint="default"/>
      </w:rPr>
    </w:lvl>
    <w:lvl w:ilvl="8">
      <w:start w:val="1"/>
      <w:numFmt w:val="bullet"/>
      <w:lvlText w:val=""/>
      <w:lvlJc w:val="left"/>
      <w:pPr>
        <w:tabs>
          <w:tab w:pos="6840" w:val="num"/>
        </w:tabs>
        <w:ind w:hanging="360" w:left="684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tabs>
          <w:tab w:pos="360" w:val="num"/>
        </w:tabs>
        <w:ind w:hanging="360" w:left="360"/>
      </w:pPr>
      <w:rPr>
        <w:rFonts w:ascii="Symbol" w:cs="Symbol" w:hAnsi="Symbol" w:hint="default"/>
      </w:rPr>
    </w:lvl>
    <w:lvl w:ilvl="1">
      <w:start w:val="1"/>
      <w:numFmt w:val="lowerLetter"/>
      <w:lvlText w:val="%2."/>
      <w:lvlJc w:val="left"/>
      <w:pPr>
        <w:tabs>
          <w:tab w:pos="1620" w:val="num"/>
        </w:tabs>
        <w:ind w:hanging="360" w:left="1620"/>
      </w:pPr>
      <w:rPr/>
    </w:lvl>
    <w:lvl w:ilvl="2">
      <w:start w:val="1"/>
      <w:numFmt w:val="lowerRoman"/>
      <w:lvlText w:val="%3."/>
      <w:lvlJc w:val="right"/>
      <w:pPr>
        <w:tabs>
          <w:tab w:pos="2340" w:val="num"/>
        </w:tabs>
        <w:ind w:hanging="180" w:left="2340"/>
      </w:pPr>
      <w:rPr/>
    </w:lvl>
    <w:lvl w:ilvl="3">
      <w:start w:val="1"/>
      <w:numFmt w:val="decimal"/>
      <w:lvlText w:val="%4."/>
      <w:lvlJc w:val="left"/>
      <w:pPr>
        <w:tabs>
          <w:tab w:pos="3060" w:val="num"/>
        </w:tabs>
        <w:ind w:hanging="360" w:left="3060"/>
      </w:pPr>
      <w:rPr/>
    </w:lvl>
    <w:lvl w:ilvl="4">
      <w:start w:val="1"/>
      <w:numFmt w:val="lowerLetter"/>
      <w:lvlText w:val="%5."/>
      <w:lvlJc w:val="left"/>
      <w:pPr>
        <w:tabs>
          <w:tab w:pos="3780" w:val="num"/>
        </w:tabs>
        <w:ind w:hanging="360" w:left="3780"/>
      </w:pPr>
      <w:rPr/>
    </w:lvl>
    <w:lvl w:ilvl="5">
      <w:start w:val="1"/>
      <w:numFmt w:val="lowerRoman"/>
      <w:lvlText w:val="%6."/>
      <w:lvlJc w:val="right"/>
      <w:pPr>
        <w:tabs>
          <w:tab w:pos="4500" w:val="num"/>
        </w:tabs>
        <w:ind w:hanging="180" w:left="4500"/>
      </w:pPr>
      <w:rPr/>
    </w:lvl>
    <w:lvl w:ilvl="6">
      <w:start w:val="1"/>
      <w:numFmt w:val="decimal"/>
      <w:lvlText w:val="%7."/>
      <w:lvlJc w:val="left"/>
      <w:pPr>
        <w:tabs>
          <w:tab w:pos="5220" w:val="num"/>
        </w:tabs>
        <w:ind w:hanging="360" w:left="5220"/>
      </w:pPr>
      <w:rPr/>
    </w:lvl>
    <w:lvl w:ilvl="7">
      <w:start w:val="1"/>
      <w:numFmt w:val="lowerLetter"/>
      <w:lvlText w:val="%8."/>
      <w:lvlJc w:val="left"/>
      <w:pPr>
        <w:tabs>
          <w:tab w:pos="5940" w:val="num"/>
        </w:tabs>
        <w:ind w:hanging="360" w:left="5940"/>
      </w:pPr>
      <w:rPr/>
    </w:lvl>
    <w:lvl w:ilvl="8">
      <w:start w:val="1"/>
      <w:numFmt w:val="lowerRoman"/>
      <w:lvlText w:val="%9."/>
      <w:lvlJc w:val="right"/>
      <w:pPr>
        <w:tabs>
          <w:tab w:pos="6660" w:val="num"/>
        </w:tabs>
        <w:ind w:hanging="180" w:left="6660"/>
      </w:pPr>
      <w:rPr/>
    </w:lvl>
  </w:abstractNum>
  <w:abstractNum w:abstractNumId="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5">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6">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0" w:before="0" w:line="100" w:lineRule="atLeast"/>
      <w:contextualSpacing w:val="false"/>
    </w:pPr>
    <w:rPr>
      <w:rFonts w:ascii="Times New Roman" w:cs="Times New Roman" w:eastAsia="Times New Roman" w:hAnsi="Times New Roman"/>
      <w:color w:val="auto"/>
      <w:sz w:val="24"/>
      <w:szCs w:val="24"/>
      <w:lang w:bidi="ar-SA" w:eastAsia="en-US" w:val="en-US"/>
    </w:rPr>
  </w:style>
  <w:style w:styleId="style1" w:type="paragraph">
    <w:name w:val="Heading 1"/>
    <w:basedOn w:val="style0"/>
    <w:next w:val="style1"/>
    <w:pPr>
      <w:keepNext/>
      <w:spacing w:after="60" w:before="240"/>
      <w:contextualSpacing w:val="false"/>
    </w:pPr>
    <w:rPr>
      <w:rFonts w:ascii="Arial" w:cs="Arial" w:hAnsi="Arial"/>
      <w:b/>
      <w:bCs/>
      <w:sz w:val="32"/>
      <w:szCs w:val="32"/>
    </w:rPr>
  </w:style>
  <w:style w:styleId="style2" w:type="paragraph">
    <w:name w:val="Heading 2"/>
    <w:basedOn w:val="style0"/>
    <w:next w:val="style2"/>
    <w:pPr>
      <w:keepNext/>
      <w:spacing w:after="60" w:before="240"/>
      <w:contextualSpacing w:val="false"/>
    </w:pPr>
    <w:rPr>
      <w:rFonts w:ascii="Arial" w:cs="Arial" w:hAnsi="Arial"/>
      <w:b/>
      <w:bCs/>
      <w:i/>
      <w:iCs/>
      <w:sz w:val="28"/>
      <w:szCs w:val="28"/>
    </w:rPr>
  </w:style>
  <w:style w:styleId="style3" w:type="paragraph">
    <w:name w:val="Heading 3"/>
    <w:basedOn w:val="style0"/>
    <w:next w:val="style3"/>
    <w:pPr>
      <w:keepNext/>
      <w:spacing w:after="60" w:before="240"/>
      <w:contextualSpacing w:val="false"/>
    </w:pPr>
    <w:rPr>
      <w:rFonts w:ascii="Arial" w:cs="Arial" w:hAnsi="Arial"/>
      <w:b/>
      <w:bCs/>
      <w:sz w:val="26"/>
      <w:szCs w:val="26"/>
    </w:rPr>
  </w:style>
  <w:style w:styleId="style15" w:type="character">
    <w:name w:val="Default Paragraph Font"/>
    <w:next w:val="style15"/>
    <w:rPr/>
  </w:style>
  <w:style w:styleId="style16" w:type="character">
    <w:name w:val="Heading 1 Char"/>
    <w:basedOn w:val="style15"/>
    <w:next w:val="style16"/>
    <w:rPr>
      <w:rFonts w:ascii="Cambria" w:cs="Times New Roman" w:hAnsi="Cambria"/>
      <w:b/>
      <w:bCs/>
      <w:sz w:val="32"/>
      <w:szCs w:val="32"/>
      <w:lang w:eastAsia="en-US" w:val="en-US"/>
    </w:rPr>
  </w:style>
  <w:style w:styleId="style17" w:type="character">
    <w:name w:val="Heading 2 Char"/>
    <w:basedOn w:val="style15"/>
    <w:next w:val="style17"/>
    <w:rPr>
      <w:rFonts w:ascii="Cambria" w:cs="Times New Roman" w:hAnsi="Cambria"/>
      <w:b/>
      <w:bCs/>
      <w:i/>
      <w:iCs/>
      <w:sz w:val="28"/>
      <w:szCs w:val="28"/>
      <w:lang w:eastAsia="en-US" w:val="en-US"/>
    </w:rPr>
  </w:style>
  <w:style w:styleId="style18" w:type="character">
    <w:name w:val="Heading 3 Char"/>
    <w:basedOn w:val="style15"/>
    <w:next w:val="style18"/>
    <w:rPr>
      <w:rFonts w:ascii="Cambria" w:cs="Times New Roman" w:hAnsi="Cambria"/>
      <w:b/>
      <w:bCs/>
      <w:sz w:val="26"/>
      <w:szCs w:val="26"/>
      <w:lang w:eastAsia="en-US" w:val="en-US"/>
    </w:rPr>
  </w:style>
  <w:style w:styleId="style19" w:type="character">
    <w:name w:val="Balloon Text Char"/>
    <w:basedOn w:val="style15"/>
    <w:next w:val="style19"/>
    <w:rPr>
      <w:rFonts w:ascii="Tahoma" w:cs="Tahoma" w:hAnsi="Tahoma"/>
      <w:sz w:val="16"/>
      <w:szCs w:val="16"/>
      <w:lang w:eastAsia="en-US" w:val="en-US"/>
    </w:rPr>
  </w:style>
  <w:style w:styleId="style20" w:type="character">
    <w:name w:val="Internet Link"/>
    <w:basedOn w:val="style15"/>
    <w:next w:val="style20"/>
    <w:rPr>
      <w:rFonts w:cs="Times New Roman"/>
      <w:color w:val="0000FF"/>
      <w:u w:val="single"/>
      <w:lang w:bidi="zxx-" w:eastAsia="zxx-" w:val="zxx-"/>
    </w:rPr>
  </w:style>
  <w:style w:styleId="style21" w:type="character">
    <w:name w:val="Body Text 2 Char"/>
    <w:basedOn w:val="style15"/>
    <w:next w:val="style21"/>
    <w:rPr>
      <w:rFonts w:cs="Times New Roman"/>
      <w:sz w:val="24"/>
      <w:szCs w:val="24"/>
      <w:lang w:eastAsia="en-US" w:val="en-US"/>
    </w:rPr>
  </w:style>
  <w:style w:styleId="style22" w:type="character">
    <w:name w:val="lk3"/>
    <w:basedOn w:val="style15"/>
    <w:next w:val="style22"/>
    <w:rPr>
      <w:rFonts w:cs="Times New Roman"/>
      <w:color w:val="0000CC"/>
      <w:sz w:val="19"/>
      <w:szCs w:val="19"/>
      <w:u w:val="single"/>
    </w:rPr>
  </w:style>
  <w:style w:styleId="style23" w:type="character">
    <w:name w:val="Body Text Char"/>
    <w:basedOn w:val="style15"/>
    <w:next w:val="style23"/>
    <w:rPr>
      <w:rFonts w:cs="Times New Roman"/>
      <w:sz w:val="24"/>
      <w:szCs w:val="24"/>
      <w:lang w:eastAsia="en-US" w:val="en-US"/>
    </w:rPr>
  </w:style>
  <w:style w:styleId="style24" w:type="character">
    <w:name w:val="Subtle Emphasis"/>
    <w:basedOn w:val="style15"/>
    <w:next w:val="style24"/>
    <w:rPr>
      <w:rFonts w:cs="Times New Roman"/>
      <w:i/>
      <w:iCs/>
      <w:color w:val="808080"/>
    </w:rPr>
  </w:style>
  <w:style w:styleId="style25" w:type="character">
    <w:name w:val="Subtitle Char"/>
    <w:basedOn w:val="style15"/>
    <w:next w:val="style25"/>
    <w:rPr>
      <w:rFonts w:ascii="Cambria" w:cs="Times New Roman" w:hAnsi="Cambria"/>
      <w:sz w:val="24"/>
      <w:szCs w:val="24"/>
      <w:lang w:eastAsia="en-US" w:val="en-US"/>
    </w:rPr>
  </w:style>
  <w:style w:styleId="style26" w:type="character">
    <w:name w:val="Header Char"/>
    <w:basedOn w:val="style15"/>
    <w:next w:val="style26"/>
    <w:rPr>
      <w:rFonts w:cs="Times New Roman"/>
      <w:sz w:val="24"/>
      <w:szCs w:val="24"/>
    </w:rPr>
  </w:style>
  <w:style w:styleId="style27" w:type="character">
    <w:name w:val="Footer Char"/>
    <w:basedOn w:val="style15"/>
    <w:next w:val="style27"/>
    <w:rPr>
      <w:rFonts w:cs="Times New Roman"/>
      <w:sz w:val="24"/>
      <w:szCs w:val="24"/>
    </w:rPr>
  </w:style>
  <w:style w:styleId="style28" w:type="character">
    <w:name w:val="apple-style-span"/>
    <w:basedOn w:val="style15"/>
    <w:next w:val="style28"/>
    <w:rPr>
      <w:rFonts w:cs="Times New Roman"/>
    </w:rPr>
  </w:style>
  <w:style w:styleId="style29" w:type="character">
    <w:name w:val="ListLabel 1"/>
    <w:next w:val="style29"/>
    <w:rPr>
      <w:rFonts w:eastAsia="Times New Roman"/>
    </w:rPr>
  </w:style>
  <w:style w:styleId="style30" w:type="character">
    <w:name w:val="ListLabel 2"/>
    <w:next w:val="style30"/>
    <w:rPr>
      <w:rFonts w:cs="Times New Roman"/>
    </w:rPr>
  </w:style>
  <w:style w:styleId="style31" w:type="character">
    <w:name w:val="ListLabel 3"/>
    <w:next w:val="style31"/>
    <w:rPr>
      <w:sz w:val="20"/>
    </w:rPr>
  </w:style>
  <w:style w:styleId="style32" w:type="paragraph">
    <w:name w:val="Heading"/>
    <w:basedOn w:val="style0"/>
    <w:next w:val="style33"/>
    <w:pPr>
      <w:keepNext/>
      <w:spacing w:after="120" w:before="240"/>
      <w:contextualSpacing w:val="false"/>
    </w:pPr>
    <w:rPr>
      <w:rFonts w:ascii="Liberation Sans" w:cs="Droid Sans Devanagari" w:eastAsia="Droid Sans Fallback" w:hAnsi="Liberation Sans"/>
      <w:sz w:val="28"/>
      <w:szCs w:val="28"/>
    </w:rPr>
  </w:style>
  <w:style w:styleId="style33" w:type="paragraph">
    <w:name w:val="Text Body"/>
    <w:basedOn w:val="style0"/>
    <w:next w:val="style33"/>
    <w:pPr>
      <w:spacing w:after="120" w:before="0"/>
      <w:contextualSpacing w:val="false"/>
    </w:pPr>
    <w:rPr/>
  </w:style>
  <w:style w:styleId="style34" w:type="paragraph">
    <w:name w:val="List"/>
    <w:basedOn w:val="style0"/>
    <w:next w:val="style34"/>
    <w:pPr>
      <w:ind w:hanging="360" w:left="360" w:right="0"/>
    </w:pPr>
    <w:rPr>
      <w:rFonts w:cs="Droid Sans Devanagari"/>
    </w:rPr>
  </w:style>
  <w:style w:styleId="style35" w:type="paragraph">
    <w:name w:val="Caption"/>
    <w:basedOn w:val="style0"/>
    <w:next w:val="style35"/>
    <w:pPr>
      <w:suppressLineNumbers/>
      <w:spacing w:after="120" w:before="120"/>
      <w:contextualSpacing w:val="false"/>
    </w:pPr>
    <w:rPr>
      <w:rFonts w:cs="Droid Sans Devanagari"/>
      <w:i/>
      <w:iCs/>
      <w:sz w:val="24"/>
      <w:szCs w:val="24"/>
    </w:rPr>
  </w:style>
  <w:style w:styleId="style36" w:type="paragraph">
    <w:name w:val="Index"/>
    <w:basedOn w:val="style0"/>
    <w:next w:val="style36"/>
    <w:pPr>
      <w:suppressLineNumbers/>
    </w:pPr>
    <w:rPr>
      <w:rFonts w:cs="Droid Sans Devanagari"/>
    </w:rPr>
  </w:style>
  <w:style w:styleId="style37" w:type="paragraph">
    <w:name w:val="Balloon Text"/>
    <w:basedOn w:val="style0"/>
    <w:next w:val="style37"/>
    <w:pPr/>
    <w:rPr>
      <w:rFonts w:ascii="Tahoma" w:cs="Tahoma" w:hAnsi="Tahoma"/>
      <w:sz w:val="16"/>
      <w:szCs w:val="16"/>
    </w:rPr>
  </w:style>
  <w:style w:styleId="style38" w:type="paragraph">
    <w:name w:val="List 2"/>
    <w:basedOn w:val="style0"/>
    <w:next w:val="style38"/>
    <w:pPr>
      <w:ind w:hanging="360" w:left="720" w:right="0"/>
    </w:pPr>
    <w:rPr/>
  </w:style>
  <w:style w:styleId="style39" w:type="paragraph">
    <w:name w:val="List Bullet 2"/>
    <w:basedOn w:val="style0"/>
    <w:next w:val="style39"/>
    <w:pPr>
      <w:tabs>
        <w:tab w:leader="none" w:pos="720" w:val="left"/>
      </w:tabs>
      <w:ind w:hanging="360" w:left="720" w:right="0"/>
    </w:pPr>
    <w:rPr/>
  </w:style>
  <w:style w:styleId="style40" w:type="paragraph">
    <w:name w:val="Body Text 2"/>
    <w:basedOn w:val="style0"/>
    <w:next w:val="style40"/>
    <w:pPr>
      <w:spacing w:after="120" w:before="0"/>
      <w:ind w:hanging="0" w:left="360" w:right="0"/>
      <w:contextualSpacing w:val="false"/>
    </w:pPr>
    <w:rPr/>
  </w:style>
  <w:style w:styleId="style41" w:type="paragraph">
    <w:name w:val="Objective"/>
    <w:basedOn w:val="style0"/>
    <w:next w:val="style41"/>
    <w:pPr>
      <w:spacing w:after="220" w:before="60" w:line="220" w:lineRule="atLeast"/>
      <w:contextualSpacing w:val="false"/>
      <w:jc w:val="both"/>
    </w:pPr>
    <w:rPr>
      <w:rFonts w:ascii="Garamond" w:hAnsi="Garamond"/>
      <w:sz w:val="22"/>
      <w:szCs w:val="20"/>
    </w:rPr>
  </w:style>
  <w:style w:styleId="style42" w:type="paragraph">
    <w:name w:val="Subtitle"/>
    <w:basedOn w:val="style0"/>
    <w:next w:val="style42"/>
    <w:pPr>
      <w:spacing w:after="60" w:before="0"/>
      <w:contextualSpacing w:val="false"/>
      <w:jc w:val="center"/>
    </w:pPr>
    <w:rPr>
      <w:rFonts w:ascii="Cambria" w:cs="" w:hAnsi="Cambria"/>
    </w:rPr>
  </w:style>
  <w:style w:styleId="style43" w:type="paragraph">
    <w:name w:val="No Spacing"/>
    <w:next w:val="style43"/>
    <w:pPr>
      <w:widowControl/>
      <w:suppressAutoHyphens w:val="true"/>
      <w:spacing w:after="0" w:before="0" w:line="100" w:lineRule="atLeast"/>
      <w:contextualSpacing w:val="false"/>
    </w:pPr>
    <w:rPr>
      <w:rFonts w:ascii="Times New Roman" w:cs="Times New Roman" w:eastAsia="Times New Roman" w:hAnsi="Times New Roman"/>
      <w:color w:val="auto"/>
      <w:sz w:val="24"/>
      <w:szCs w:val="24"/>
      <w:lang w:bidi="ar-SA" w:eastAsia="en-US" w:val="en-US"/>
    </w:rPr>
  </w:style>
  <w:style w:styleId="style44" w:type="paragraph">
    <w:name w:val="List Paragraph"/>
    <w:basedOn w:val="style0"/>
    <w:next w:val="style44"/>
    <w:pPr>
      <w:ind w:hanging="0" w:left="720" w:right="0"/>
    </w:pPr>
    <w:rPr/>
  </w:style>
  <w:style w:styleId="style45" w:type="paragraph">
    <w:name w:val="Header"/>
    <w:basedOn w:val="style0"/>
    <w:next w:val="style45"/>
    <w:pPr>
      <w:tabs>
        <w:tab w:leader="none" w:pos="4680" w:val="center"/>
        <w:tab w:leader="none" w:pos="9360" w:val="right"/>
      </w:tabs>
    </w:pPr>
    <w:rPr/>
  </w:style>
  <w:style w:styleId="style46" w:type="paragraph">
    <w:name w:val="Footer"/>
    <w:basedOn w:val="style0"/>
    <w:next w:val="style46"/>
    <w:pPr>
      <w:tabs>
        <w:tab w:leader="none" w:pos="4680" w:val="center"/>
        <w:tab w:leader="none" w:pos="9360" w:val="right"/>
      </w:tabs>
    </w:pPr>
    <w:rPr/>
  </w:style>
  <w:style w:styleId="style47" w:type="paragraph">
    <w:name w:val="Frame Contents"/>
    <w:basedOn w:val="style0"/>
    <w:next w:val="style47"/>
    <w:pPr/>
    <w:rPr/>
  </w:style>
  <w:style w:styleId="style48" w:type="paragraph">
    <w:name w:val="Table Contents"/>
    <w:basedOn w:val="style0"/>
    <w:next w:val="style48"/>
    <w:pPr/>
    <w:rPr/>
  </w:style>
  <w:style w:styleId="style49" w:type="paragraph">
    <w:name w:val="Table Heading"/>
    <w:basedOn w:val="style48"/>
    <w:next w:val="style4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agarsharma89@ymail.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2015-06-06T15:54:00Z</dcterms:created>
  <dc:creator>node_3</dc:creator>
  <cp:lastModifiedBy>Sagar Sharma</cp:lastModifiedBy>
  <cp:lastPrinted>2009-03-31T09:04:00Z</cp:lastPrinted>
  <dcterms:modified xsi:type="dcterms:W3CDTF">2015-06-06T16:08:00Z</dcterms:modified>
  <cp:revision>16</cp:revision>
  <dc:title>CURRICULAM VITAE</dc:title>
</cp:coreProperties>
</file>