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FC1A" w14:textId="77777777" w:rsidR="00091BD1" w:rsidRDefault="00091BD1" w:rsidP="00091BD1">
      <w:pPr>
        <w:spacing w:line="360" w:lineRule="auto"/>
        <w:jc w:val="both"/>
        <w:rPr>
          <w:rFonts w:ascii="Century Gothic" w:hAnsi="Century Gothic"/>
          <w:sz w:val="24"/>
          <w:szCs w:val="24"/>
        </w:rPr>
      </w:pPr>
      <w:r>
        <w:rPr>
          <w:rFonts w:ascii="Century Gothic" w:hAnsi="Century Gothic"/>
          <w:sz w:val="24"/>
          <w:szCs w:val="24"/>
        </w:rPr>
        <w:t xml:space="preserve">     In the instant case the Borrower </w:t>
      </w:r>
      <w:r>
        <w:rPr>
          <w:rFonts w:ascii="Century Gothic" w:hAnsi="Century Gothic"/>
          <w:b/>
          <w:sz w:val="24"/>
          <w:szCs w:val="24"/>
        </w:rPr>
        <w:t>Podila Manohar</w:t>
      </w:r>
      <w:r>
        <w:rPr>
          <w:rFonts w:ascii="Century Gothic" w:hAnsi="Century Gothic"/>
          <w:sz w:val="24"/>
          <w:szCs w:val="24"/>
        </w:rPr>
        <w:t xml:space="preserve"> also furnished an affidavit duly attested by Notary/Advocate of Warangal stating that since the date of partition his vendor had been in the absolute possession and enjoyment of the aforesaid property and no third party is in the possession and enjoyment of the same or any part thereof. Through the affidavit the party also declared that there are no attachments or restraining orders either against him or his predecessor in title passed by any civil court at Warangal and no dispute or claims of what so ever nature over the above property </w:t>
      </w:r>
      <w:proofErr w:type="gramStart"/>
      <w:r>
        <w:rPr>
          <w:rFonts w:ascii="Century Gothic" w:hAnsi="Century Gothic"/>
          <w:sz w:val="24"/>
          <w:szCs w:val="24"/>
        </w:rPr>
        <w:t>are</w:t>
      </w:r>
      <w:proofErr w:type="gramEnd"/>
      <w:r>
        <w:rPr>
          <w:rFonts w:ascii="Century Gothic" w:hAnsi="Century Gothic"/>
          <w:sz w:val="24"/>
          <w:szCs w:val="24"/>
        </w:rPr>
        <w:t xml:space="preserve"> pending in any civil or any revenue courts filed by any third party. Further the aforesaid property is not an assigned land and do not belong to the Government or any of their Agencies as informed by his Vendor.  </w:t>
      </w:r>
    </w:p>
    <w:p w14:paraId="4E6A5BB7" w14:textId="77777777" w:rsidR="007D3EC8" w:rsidRDefault="007D3EC8"/>
    <w:sectPr w:rsidR="007D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D1"/>
    <w:rsid w:val="00091BD1"/>
    <w:rsid w:val="007D3EC8"/>
    <w:rsid w:val="00812B5C"/>
    <w:rsid w:val="00BE3F6D"/>
    <w:rsid w:val="00FC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1567"/>
  <w15:chartTrackingRefBased/>
  <w15:docId w15:val="{1CE99882-6213-48E3-A3D8-4068B99C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D1"/>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dc:creator>
  <cp:keywords/>
  <dc:description/>
  <cp:lastModifiedBy>Sreekanth</cp:lastModifiedBy>
  <cp:revision>1</cp:revision>
  <dcterms:created xsi:type="dcterms:W3CDTF">2023-04-15T05:01:00Z</dcterms:created>
  <dcterms:modified xsi:type="dcterms:W3CDTF">2023-04-15T05:01:00Z</dcterms:modified>
</cp:coreProperties>
</file>