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56"/>
          <w:szCs w:val="56"/>
        </w:rPr>
        <w:t xml:space="preserve">DATA MINING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MID-2 Examination Notes</w:t>
      </w:r>
    </w:p>
    <w:p>
      <w:pPr>
        <w:spacing w:after="120"/>
        <w:jc w:val="center"/>
      </w:pPr>
      <w:r>
        <w:rPr>
          <w:color w:val="595959"/>
          <w:sz w:val="26"/>
          <w:szCs w:val="26"/>
        </w:rPr>
        <w:t xml:space="preserve">B.E. (AIML) — Semester V | PE 514 AI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Reference: Data Mining: Concepts &amp; Techniques, 3rd Edition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Jiawei Han, Micheline Kamber, Jian Pei | Morgan Kaufmann, 2011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UNIT-III: Classification (Basic &amp; Advanced)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Decision Tree Induction — ID3/C4.5/CART, Information Gain, Gain Ratio, Gini Index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Bayes Classification — Naive Bayes, Bayesian Belief Networks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Rule-Based Classification — IF-THEN Rules, Sequential Covering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Backpropagation Neural Networks — Architecture, Algorithm, Weight Update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Support Vector Machines (SVM) — Linear &amp; Non-linear, Kernels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UNIT-IV: Cluster Analysis — Concepts and 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Partitioning Methods — k-Means, k-Medoids (PAM)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Hierarchical Methods — AGNES, DIANA, BIRCH, Chameleon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Density-Based Methods — DBSCAN, OPTICS, DENCLUE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Grid-Based Methods — STING, CLIQUE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Cluster Evaluation Methods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UNIT-V: Data Mining Trends and Research Frontiers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Mining Complex Data Types — Sequences, Graphs, Networks, Spatial, Web, Streams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Other Methodologies — Statistical Mining, Visual/Audio Mining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Data Mining Applications — Finance, Retail, Science, Intrusion Detection, Recommenders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Data Mining and Society — Privacy, Security, Ubiquitous Mining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Data Mining Trends — Future Research Directions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1F3864"/>
          <w:sz w:val="40"/>
          <w:szCs w:val="40"/>
        </w:rPr>
        <w:t xml:space="preserve">UNIT – III</w:t>
      </w:r>
    </w:p>
    <w:p>
      <w:pPr>
        <w:spacing w:after="300"/>
        <w:jc w:val="center"/>
      </w:pPr>
      <w:r>
        <w:rPr>
          <w:b/>
          <w:bCs/>
          <w:color w:val="2E75B6"/>
          <w:sz w:val="32"/>
          <w:szCs w:val="32"/>
        </w:rPr>
        <w:t xml:space="preserve">CLASSIFICATION: Basic &amp; Advanced Methods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Introduction to Classification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Classification is a supervised learning task where a model (classifier) is built from labeled training data to predict the class label of new, unseen tuples. It is a two-step 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 — Learning Phase: The classifier is trained using labeled training tuples (attribute vectors + class labels). The algorithm learns a mapping f(X) → class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 — Classification Phase: The trained model is applied to test data. Accuracy is measured; if acceptable, the model is used for new data.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 Terminology: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Training set: </w:t>
      </w:r>
      <w:r>
        <w:rPr>
          <w:sz w:val="22"/>
          <w:szCs w:val="22"/>
        </w:rPr>
        <w:t xml:space="preserve">Class-labeled tuples used to build the classifier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Test set: </w:t>
      </w:r>
      <w:r>
        <w:rPr>
          <w:sz w:val="22"/>
          <w:szCs w:val="22"/>
        </w:rPr>
        <w:t xml:space="preserve">Independent tuples used to estimate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Supervised learning: </w:t>
      </w:r>
      <w:r>
        <w:rPr>
          <w:sz w:val="22"/>
          <w:szCs w:val="22"/>
        </w:rPr>
        <w:t xml:space="preserve">Class labels are provided (vs. unsupervised clustering)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Overfitting: </w:t>
      </w:r>
      <w:r>
        <w:rPr>
          <w:sz w:val="22"/>
          <w:szCs w:val="22"/>
        </w:rPr>
        <w:t xml:space="preserve">Classifier fits training data too closely — poor generalization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Decision Tree Induction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 decision tree is a flowchart-like structure where each internal (non-leaf) node is a test on an attribute, each branch is an outcome of the test, and each leaf node holds a class label. The root node is at the top.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Why Decision Trees?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Require no domain knowledge or parameter setting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 multidimensional data; easy to understand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Simple, fast learning and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Good accuracy; used in medicine, finance, astronomy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2.1 Decision Tree Algorithm (ID3/C4.5/CART)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The basic algorithm uses a greedy, top-down recursive divide-and-conquer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with all training tuples D at root node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all tuples belong to same class C → N is a leaf labeled 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attribute list is empty → N is leaf with majority class (majority voting)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'best' splitting attribute using Attribute Selection Measure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Partition D based on outcomes; recursively build subtrees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until terminating conditions are met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Terminating Conditions: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tuples in partition belong to the same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remaining attributes for further partitioning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tuples for a given branch (partition is empty)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Complexity: O(n × |D| × log|D|), where n = number of attributes, |D| = number of tuples.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2.2 Attribute Selection Measures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Attribute Selection Measures (also called splitting rules) rank attributes to select the best splitting criterion. Three popular measures: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(a) Information Gain [used by ID3]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Based on information theory (Claude Shannon). Minimizes randomness after partitioning.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Info(D) = -Σ pᵢ log₂(pᵢ)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where pᵢ = probability that a tuple in D belongs to class Cᵢ. This is also called the entropy of 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InfoA(D) = Σ (|Dⱼ|/|D|) × Info(Dⱼ)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Expected information after partitioning by attribute A into v subsets.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Gain(A) = Info(D) - InfoA(D)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The attribute with HIGHEST Gain is selected. Drawback: biased toward attributes with many values (e.g., unique ID).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(b) Gain Ratio [used by C4.5]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Overcomes ID3's bias using a normalization factor called SplitInfo: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SplitInfoA(D) = -Σ (|Dⱼ|/|D|) × log₂(|Dⱼ|/|D|)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GainRatio(A) = Gain(A) / SplitInfoA(D)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Attribute with MAXIMUM GainRatio is selected. Tends to prefer unbalanced splits.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(c) Gini Index [used by CART]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Measures impurity of a data partition. Enforces binary splits.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Gini(D) = 1 - Σ pᵢ²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GiniA(D) = (|D₁|/|D|)×Gini(D₁) + (|D₂|/|D|)×Gini(D₂)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ΔGini(A) = Gini(D) - GiniA(D)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Select attribute that MAXIMIZES reduction in impurity (minimum GiniA). Biased toward multivalued attributes and equal-size partitions.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Split 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Information Gain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Multiway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Many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Gain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Multiway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Unbalanced splits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Gini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Binary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Multivalued, equal-size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2.3 Tree Pruning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Pruning removes branches that reflect noise or outliers to prevent overfitting. Pruned trees: smaller, simpler, faster, better accuracy on unseen data.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Two Approaches: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Prepruning: </w:t>
      </w:r>
      <w:r>
        <w:rPr>
          <w:sz w:val="22"/>
          <w:szCs w:val="22"/>
        </w:rPr>
        <w:t xml:space="preserve">Halt tree construction early. Stop splitting if gain falls below threshold. Risk: may stop too early (oversimplification).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Postpruning (preferred): </w:t>
      </w:r>
      <w:r>
        <w:rPr>
          <w:sz w:val="22"/>
          <w:szCs w:val="22"/>
        </w:rPr>
        <w:t xml:space="preserve">Build full tree, then remove subtrees. Replace subtree with a leaf labeled by majority class. Methods: Cost Complexity Pruning (CART), Pessimistic Pruning (C4.5), MDL-based pruning.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Tree problems that arise: Repetition (attribute tested multiple times on a path) and Replication (duplicate subtrees).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2.4 Scalability — RainForest &amp; BOAT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RainForest: </w:t>
      </w:r>
      <w:r>
        <w:rPr>
          <w:sz w:val="22"/>
          <w:szCs w:val="22"/>
        </w:rPr>
        <w:t xml:space="preserve">Maintains AVC-sets (Attribute-Value, ClassLabel) per attribute per node. AVC-set size depends only on distinct values and number of classes — fits in memory. O(n log n)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BOAT (Bootstrapped Optimistic Algorithm): </w:t>
      </w:r>
      <w:r>
        <w:rPr>
          <w:sz w:val="22"/>
          <w:szCs w:val="22"/>
        </w:rPr>
        <w:t xml:space="preserve">Uses bootstrapping to create subsets that fit in memory. Builds multiple trees, constructs near-optimal tree T'. Requires only 2 scans. 2-3x faster than RainForest. Supports incremental updates.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Bayes Classification Methods</w:t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3.1 Bayes' Theorem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Bayesian classifiers are statistical classifiers predicting class membership probabilities.</w:t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P(H|X) = [P(X|H) × P(H)] / P(X)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P(H|X): </w:t>
      </w:r>
      <w:r>
        <w:rPr>
          <w:sz w:val="22"/>
          <w:szCs w:val="22"/>
        </w:rPr>
        <w:t xml:space="preserve">Posterior probability — prob. hypothesis H holds given evidence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P(H): </w:t>
      </w:r>
      <w:r>
        <w:rPr>
          <w:sz w:val="22"/>
          <w:szCs w:val="22"/>
        </w:rPr>
        <w:t xml:space="preserve">Prior probability — prob. of H independent of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P(X|H): </w:t>
      </w:r>
      <w:r>
        <w:rPr>
          <w:sz w:val="22"/>
          <w:szCs w:val="22"/>
        </w:rPr>
        <w:t xml:space="preserve">Posterior prob. of X given 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P(X): </w:t>
      </w:r>
      <w:r>
        <w:rPr>
          <w:sz w:val="22"/>
          <w:szCs w:val="22"/>
        </w:rPr>
        <w:t xml:space="preserve">Prior probability of X (constant for all classes)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3.2 Naïve Bayesian Classifier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Assumes class-conditional independence: attribute values are independent given the class label. 'Naïve' because this assumption is rarely perfectly true in practice.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Algorithm: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a tuple X to classify, compute P(Cᵢ|X) for each class Cᵢ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P(Cᵢ|X) ∝ P(X|Cᵢ) × P(Cᵢ), where P(X) is constant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P(X|Cᵢ) = Π P(xₖ|Cᵢ) [product of individual attribute probabilities]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categorical attributes: P(xₖ|Cᵢ) = count of Cᵢ tuples with value xₖ / |Cᵢ,D|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continuous attributes: assume Gaussian distribution → use g(x, μ, 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Predict class Cᵢ where P(X|Cᵢ)×P(Cᵢ) is maximum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Laplacian Correction: To avoid zero probabilities, add 1 to each count and q (number of attribute values) to the denominator. This prevents a single zero from canceling all other probabilities.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Performance: Comparable to decision trees and neural networks. Minimum error rate when independence assumption holds. Fast, scalable.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3.3 Bayesian Belief Networks (BBN)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BBNs handle dependencies between variables. Defined by two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Directed Acyclic Graph (DAG): Nodes = random variables; Arcs = probabilistic dependencies. Each node is conditionally independent of non-descendants given its parents.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Conditional Probability Tables (CPT): Each node Y has a CPT giving P(Y|Parents(Y)) for all combinations of parent values.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Joint probability: P(x₁,...,xₙ) = Π P(xᵢ|Parents(Yᵢ))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Training: If topology known and variables observable, directly compute CPT entries. If variables hidden (missing data), use gradient descent to learn CPT weights.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Rule-Based Classification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Classifiers using a set of IF-THEN rules. Rules are more interpretable than large decision trees.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IF-THEN Rule Format: IF (condition₁ AND condition₂ ... ) THEN class_label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Coverage: </w:t>
      </w:r>
      <w:r>
        <w:rPr>
          <w:sz w:val="22"/>
          <w:szCs w:val="22"/>
        </w:rPr>
        <w:t xml:space="preserve">Percentage of tuples covered by the rule = ncovers/|D|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Accuracy: </w:t>
      </w:r>
      <w:r>
        <w:rPr>
          <w:sz w:val="22"/>
          <w:szCs w:val="22"/>
        </w:rPr>
        <w:t xml:space="preserve">Percentage correctly classified among covered = ncorrect/ncovers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Conflict Resolution Strategies: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Size ordering: </w:t>
      </w:r>
      <w:r>
        <w:rPr>
          <w:sz w:val="22"/>
          <w:szCs w:val="22"/>
        </w:rPr>
        <w:t xml:space="preserve">Triggering rule with most attribute tests fires (toughest requirements)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Class-based ordering: </w:t>
      </w:r>
      <w:r>
        <w:rPr>
          <w:sz w:val="22"/>
          <w:szCs w:val="22"/>
        </w:rPr>
        <w:t xml:space="preserve">Classes sorted by prevalence/misclassification cost; all rules of one class come before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Rule-based ordering (Decision List): </w:t>
      </w:r>
      <w:r>
        <w:rPr>
          <w:sz w:val="22"/>
          <w:szCs w:val="22"/>
        </w:rPr>
        <w:t xml:space="preserve">Rules in priority list; earliest match fires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Default rule: Fallback if no rule satisfied — predicts majority class.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Rule Extraction from Decision Trees: One rule per root-to-leaf path. Splitting criteria → antecedent; leaf label → consequent. Rules are mutually exclusive and exhaustive.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Sequential Covering Algorithm: Learn rules one at a time. Each rule covers many class tuples. Used in AQ, CN2, RIPPER algorithms.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 Classification by Backpropagation (Neural Networks)</w:t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5.1 Multilayer Feed-Forward Networks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Structure: Input layer → one or more Hidden layers → Output layer. Fully connected (each unit connects to all units in next layer). Feed-forward (no cycles 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 units: one per attribute; values normalized 0 to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Hidden units: 'neurodes' — apply sigmoid activation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units: one per class (multiclass); values ≥ 0.5 → class 1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5.2 Backpropagation Algorithm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Learning by iteratively adjusting weights to minimize mean-squared error between predicted and actual class labels. Works backwards from output layer.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 Equations: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Net input to unit j: </w:t>
      </w:r>
      <w:r>
        <w:rPr>
          <w:sz w:val="22"/>
          <w:szCs w:val="22"/>
        </w:rPr>
        <w:t xml:space="preserve">Iⱼ = Σᵢ wᵢⱼ Oᵢ + θⱼ (weighted sum + bias)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Sigmoid activation: </w:t>
      </w:r>
      <w:r>
        <w:rPr>
          <w:sz w:val="22"/>
          <w:szCs w:val="22"/>
        </w:rPr>
        <w:t xml:space="preserve">Oⱼ = 1/(1 + e^(-Iⱼ)) [squashes to 0-1 range]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Output layer error: </w:t>
      </w:r>
      <w:r>
        <w:rPr>
          <w:sz w:val="22"/>
          <w:szCs w:val="22"/>
        </w:rPr>
        <w:t xml:space="preserve">Errⱼ = Oⱼ(1 - Oⱼ)(Tⱼ - Oⱼ)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Hidden layer error: </w:t>
      </w:r>
      <w:r>
        <w:rPr>
          <w:sz w:val="22"/>
          <w:szCs w:val="22"/>
        </w:rPr>
        <w:t xml:space="preserve">Errⱼ = Oⱼ(1 - Oⱼ) Σₖ Errₖ wⱼₖ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Weight update: </w:t>
      </w:r>
      <w:r>
        <w:rPr>
          <w:sz w:val="22"/>
          <w:szCs w:val="22"/>
        </w:rPr>
        <w:t xml:space="preserve">Δwᵢⱼ = l × Errⱼ × Oᵢ; wᵢⱼ = wᵢⱼ + Δwᵢⱼ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Bias update: </w:t>
      </w:r>
      <w:r>
        <w:rPr>
          <w:sz w:val="22"/>
          <w:szCs w:val="22"/>
        </w:rPr>
        <w:t xml:space="preserve">Δθⱼ = l × Errⱼ; θⱼ = θⱼ + Δθⱼ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l = learning rate (0-1). Too small = slow. Too large = oscillation. Rule: set l = 1/t.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Terminating: weights change &lt; threshold OR misclassification % &lt; threshold OR max epochs reached.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Case updating (per tuple) vs. Epoch updating (after all tuples). Case updating is more common.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Complexity: O(|D| × w) per epoch, where w = number of weights.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Disadvantages: Long training; poor interpretability (black box). Rule extraction methods exist to derive IF-THEN rules from trained networks.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 Support Vector Machines (SVM)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SVMs find the optimal hyperplane that maximally separates data classes. Highly accurate, less prone to overfitting. Used for both classification and numeric prediction.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6.1 Linear Case (Linearly Separable Data)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Separating hyperplane: W·X + b = 0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SVM finds the Maximum Marginal Hyperplane (MMH) — the hyperplane with the largest margin between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vectors: Training tuples closest to the decision boundary (most informative)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Margin: Distance from hyperplane to nearest training tuple on each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Larger margin → better generalization to unseen data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Mathematically: maximize 2/||W||, subject to class constraints. Equivalent to minimizing ||W||². Solved using constrained optimization (quadratic programming / Lagrange multipliers).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6.2 Non-Linear Case (Kernel Trick)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When data are NOT linearly separable, SVM maps data to a higher-dimensional space using a kernel function, then finds the linear hyperplane in that space.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Kernel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K(x, y) = x·y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Polynomial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K(x, y) = (x·y + 1)^d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Gaussian RBF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K(x, y) = e^(-||x-y||²/2σ²)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Sigmoid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K(x, y) = tanh(x·y - δ)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The kernel allows SVM to operate in the transformed space without explicitly computing the coordinates — computationally efficient.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1F3864"/>
          <w:sz w:val="40"/>
          <w:szCs w:val="40"/>
        </w:rPr>
        <w:t xml:space="preserve">UNIT – IV</w:t>
      </w:r>
    </w:p>
    <w:p>
      <w:pPr>
        <w:spacing w:after="300"/>
        <w:jc w:val="center"/>
      </w:pPr>
      <w:r>
        <w:rPr>
          <w:b/>
          <w:bCs/>
          <w:color w:val="2E75B6"/>
          <w:sz w:val="32"/>
          <w:szCs w:val="32"/>
        </w:rPr>
        <w:t xml:space="preserve">CLUSTER ANALYSIS: Concepts and Methods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 Introduction to Cluster Analysis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Cluster analysis (clustering) is the process of partitioning data objects into subsets (clusters) such that objects within a cluster are similar and objects in different clusters are dissimilar. It is unsupervised learning — class labels are unknown.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Applications: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Business intelligence: customer segmentation for targeted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 recognition: discovering sub-classes (e.g., handwriting variations)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search: organizing search results into groups/topics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Biology: discovering plant/animal kingdoms, gene functional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Preprocessing: for attribute selection, classification, outlier analysis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Requirements for Good Clustering: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Scalability: </w:t>
      </w:r>
      <w:r>
        <w:rPr>
          <w:sz w:val="22"/>
          <w:szCs w:val="22"/>
        </w:rPr>
        <w:t xml:space="preserve">Handle large databases efficiently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Different attribute types: </w:t>
      </w:r>
      <w:r>
        <w:rPr>
          <w:sz w:val="22"/>
          <w:szCs w:val="22"/>
        </w:rPr>
        <w:t xml:space="preserve">Numeric, categorical, ordinal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Arbitrary shape: </w:t>
      </w:r>
      <w:r>
        <w:rPr>
          <w:sz w:val="22"/>
          <w:szCs w:val="22"/>
        </w:rPr>
        <w:t xml:space="preserve">Discover non-spherical clusters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Noise/outlier handling: </w:t>
      </w:r>
      <w:r>
        <w:rPr>
          <w:sz w:val="22"/>
          <w:szCs w:val="22"/>
        </w:rPr>
        <w:t xml:space="preserve">Robust to noisy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Interpretability: </w:t>
      </w:r>
      <w:r>
        <w:rPr>
          <w:sz w:val="22"/>
          <w:szCs w:val="22"/>
        </w:rPr>
        <w:t xml:space="preserve">Results must be understandable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 Partitioning Methods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Partition n objects into k non-overlapping clusters. Each object belongs to exactly one cluster. Require specifying k upfront.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8.1 k-Means Algorithm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k initial cluster centers (centroids) — randomly or heuristically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each object to the nearest centroid (using Euclidean distance)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Recompute centroids as the mean of all objects in the cluster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assignment and recomputation until clusters stabilize (no object changes cluster)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Properties: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Complexity: </w:t>
      </w:r>
      <w:r>
        <w:rPr>
          <w:sz w:val="22"/>
          <w:szCs w:val="22"/>
        </w:rPr>
        <w:t xml:space="preserve">O(nkt) where n = objects, k = clusters, t = iterations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Strength: </w:t>
      </w:r>
      <w:r>
        <w:rPr>
          <w:sz w:val="22"/>
          <w:szCs w:val="22"/>
        </w:rPr>
        <w:t xml:space="preserve">Efficient, simple, works well for compact/spherical clusters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Weakness: </w:t>
      </w:r>
      <w:r>
        <w:rPr>
          <w:sz w:val="22"/>
          <w:szCs w:val="22"/>
        </w:rPr>
        <w:t xml:space="preserve">Requires k; sensitive to outliers; only numeric data; finds local optimum; may not find non-spherical clusters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8.2 k-Medoids (PAM — Partitioning Around Medoids)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Uses actual data objects (medoids) as cluster representatives instead of means. More robust to outliers.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k objects as initial medoids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each non-medoid object to nearest medoid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Try swapping a medoid with a non-medoid if it reduces total cost (sum of dissimilarities)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until no improvement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PAM is more costly: O(k(n-k)²) per iteration. CLARA and CLARANS are scalable variants using sampling.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k-Medoids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Representative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Mean (centroid)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Actual data object (medoid)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Outlier sensitivity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 (more robust)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types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Numeric only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Any (with distance function)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Complexity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O(nkt)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O(k(n-k)²) per iteration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9. Hierarchical Methods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Build a hierarchy (tree/dendrogram) of clusters. Two approaches: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Agglomerative (AGNES): </w:t>
      </w:r>
      <w:r>
        <w:rPr>
          <w:sz w:val="22"/>
          <w:szCs w:val="22"/>
        </w:rPr>
        <w:t xml:space="preserve">Bottom-up: start with each object as a singleton cluster, merge closest pairs. Most common.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Divisive (DIANA): </w:t>
      </w:r>
      <w:r>
        <w:rPr>
          <w:sz w:val="22"/>
          <w:szCs w:val="22"/>
        </w:rPr>
        <w:t xml:space="preserve">Top-down: start with all objects in one cluster, split recursively.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The dendrogram represents the hierarchical clustering process. Objects closer together in the tree are more similar.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9.1 Distance Measures Between Clusters (Linkage)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Linkage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Distance Measure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linkage (min)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 distance between any two points in clusters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Also: nearest-neighbor. Can form chains.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 linkage (max)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Maximum distance between any two points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Also: farthest-neighbor. Finds compact clusters.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Mean linkage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Distance between cluster means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Simple to compute; may not suit categorical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linkage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of all pairwise distances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Compromise; handles mixed data types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9.2 BIRCH (Balanced Iterative Reducing and Clustering)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Designed for large numeric datasets. Integrates hierarchical and iterative methods.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Clustering Feature (CF): </w:t>
      </w:r>
      <w:r>
        <w:rPr>
          <w:sz w:val="22"/>
          <w:szCs w:val="22"/>
        </w:rPr>
        <w:t xml:space="preserve">CF = &lt;n, LS, SS&gt; where n = count, LS = linear sum, SS = square sum. Summarizes cluster statistics compactly. Additive property: CF₁ + CF₂ = &lt;n₁+n₂, LS₁+LS₂, SS₁+SS₂&gt;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CF-tree: </w:t>
      </w:r>
      <w:r>
        <w:rPr>
          <w:sz w:val="22"/>
          <w:szCs w:val="22"/>
        </w:rPr>
        <w:t xml:space="preserve">Height-balanced tree storing CFs. Parameters: B (branching factor), T (diameter threshold). Enables incremental, single-scan clustering.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Two Phases: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1: Scan database once to build CF-tree (microclustering). Insert objects into closest leaf entry. Split nodes if diameter exceeds 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2: Apply a clustering algorithm (e.g., k-means) to CF-tree leaf nodes to form macroclusters. Remove sparse clusters (outliers).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Efficiency: O(n) time complexity. Linear scalability. Drawback: BIRCH struggles with non-spherical clusters (uses radius/diameter notion of boundary).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9.3 Chameleon (Dynamic Modeling)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Uses dynamic modeling to determine cluster similarity based on interconnectivity and closeness.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k-nearest-neighbor graph: each node = object; edge = similarity. Weighted edges.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Partition graph into many small subclusters using graph partitioning (minimize edge cut).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Agglomeratively merge subclusters using Relative Interconnectivity (RI) and Relative Closeness (RC).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Advantage: Finds arbitrarily shaped clusters better than BIRCH and DBSCAN. Drawback: O(n²) worst-case time for high-dimensional data.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9.4 Probabilistic Hierarchical Clustering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Uses probabilistic models (e.g., Gaussian) to measure inter-cluster distance: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dist(Cᵢ, Cⱼ) = -log[P(Cᵢ∪Cⱼ) / (P(Cᵢ)×P(Cⱼ))]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Merge clusters if P(Cᵢ∪Cⱼ)/(P(Cᵢ)×P(Cⱼ)) &gt; 1 (improves quality). Handles missing data; more interpretable. One cluster hierarchy output.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10. Density-Based Methods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Model clusters as dense regions in data space, separated by sparse regions. Key advantage: discovers clusters of arbitrary shape; robust to noise and outliers.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10.1 DBSCAN (Density-Based Spatial Clustering of Applications with Noise)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Two user parameters: ε (radius), MinPts (minimum neighbors threshold).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ε-neighborhood: </w:t>
      </w:r>
      <w:r>
        <w:rPr>
          <w:sz w:val="22"/>
          <w:szCs w:val="22"/>
        </w:rPr>
        <w:t xml:space="preserve">Space within radius ε around an object 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Core object: </w:t>
      </w:r>
      <w:r>
        <w:rPr>
          <w:sz w:val="22"/>
          <w:szCs w:val="22"/>
        </w:rPr>
        <w:t xml:space="preserve">Object with at least MinPts objects in its ε-neighborhood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Directly density-reachable: </w:t>
      </w:r>
      <w:r>
        <w:rPr>
          <w:sz w:val="22"/>
          <w:szCs w:val="22"/>
        </w:rPr>
        <w:t xml:space="preserve">p is directly reachable from core object q if p is in ε-neighborhood of 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Density-reachable: </w:t>
      </w:r>
      <w:r>
        <w:rPr>
          <w:sz w:val="22"/>
          <w:szCs w:val="22"/>
        </w:rPr>
        <w:t xml:space="preserve">p is reachable from q via a chain of directly density-reachable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Density-connected: </w:t>
      </w:r>
      <w:r>
        <w:rPr>
          <w:sz w:val="22"/>
          <w:szCs w:val="22"/>
        </w:rPr>
        <w:t xml:space="preserve">Two objects p₁, p₂ are density-connected if there exists q such that both are density-reachable from q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Algorithm: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 all objects as 'unvisited'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Pick random unvisited object p; mark as 'visited'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p has ≥ MinPts neighbors → create cluster C, add ε-neighborhood to candidate set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Expand cluster: for each p' in N that is unvisited, check if p' has ≥ MinPts neighbors; add its neighbors to N; add p' to 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Continue until N is empty → output cluster 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p has &lt; MinPts neighbors → mark as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Pick next unvisited object; repeat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Complexity: O(n log n) with spatial index; O(n²) without. Noise points are not assigned to any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Strength: </w:t>
      </w:r>
      <w:r>
        <w:rPr>
          <w:sz w:val="22"/>
          <w:szCs w:val="22"/>
        </w:rPr>
        <w:t xml:space="preserve">Finds arbitrary-shaped clusters; handles noise; no need to specify 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Weakness: </w:t>
      </w:r>
      <w:r>
        <w:rPr>
          <w:sz w:val="22"/>
          <w:szCs w:val="22"/>
        </w:rPr>
        <w:t xml:space="preserve">Sensitive to ε and MinPts; struggles with varying densities; high-dimensional data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10.2 OPTICS (Ordering Points to Identify Clustering Structure)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Addresses DBSCAN's sensitivity to parameters. Outputs a linear ordering of all objects representing the density-based clustering structure.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Core-distance of p: </w:t>
      </w:r>
      <w:r>
        <w:rPr>
          <w:sz w:val="22"/>
          <w:szCs w:val="22"/>
        </w:rPr>
        <w:t xml:space="preserve">Smallest ε' such that p has MinPts objects in its ε'-neighborhood (undefined if p is not a core object)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Reachability-distance from q to p: </w:t>
      </w:r>
      <w:r>
        <w:rPr>
          <w:sz w:val="22"/>
          <w:szCs w:val="22"/>
        </w:rPr>
        <w:t xml:space="preserve">max{core-distance(q), dist(p,q)}. Gives shortest path to connect p to a dense cluster.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Objects in denser clusters are listed closer together in the ordering. The reachability plot (reachability-distance vs. object order) reveals cluster structure as valleys. Same O(n log n) / O(n²) complexity as DBSCAN. Does not require users to specify ε.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10.3 DENCLUE (Density-Based Clustering using Density Distribution)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Uses kernel density estimation (KDE) instead of counting objects in fixed-radius neighborhoods. Avoids sharp density changes from ε parameter.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Gaussian kernel: K(x) = (1/√2π) × e^(-(x-xᵢ)²/2h²). h = bandwidth (smoothing parameter).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Density attractor: local maximum of estimated density function. Objects assigned to clusters via hill-climbing toward density attractors. Outliers: converge to attractors with density &lt; noise threshold ξ.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Advantages: Generalizes DBSCAN and single-linkage; noise-invariant; finds arbitrary-shaped clusters.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11. Grid-Based Methods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Space-driven approach: partition the embedding space into cells independent of object distribution. Fast processing — depends on grid size, not number of objects.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11.1 STING (Statistical Information Grid)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Multiresolution grid. Space divided hierarchically into rectangular cells at different resolutions. Precomputed statistical parameters per cell: count, mean, stdev, min, max, distribution type.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Query processing (top-down):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from high-level layer with few cells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each cell, compute relevancy interval. Remove irrelevant cells.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Move to next lower level; examine only relevant cells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until bottom layer → return relevant regions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Complexity: </w:t>
      </w:r>
      <w:r>
        <w:rPr>
          <w:sz w:val="22"/>
          <w:szCs w:val="22"/>
        </w:rPr>
        <w:t xml:space="preserve">O(n) to build; O(g) for query where g = bottom-level cells &lt;&lt;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Strength: </w:t>
      </w:r>
      <w:r>
        <w:rPr>
          <w:sz w:val="22"/>
          <w:szCs w:val="22"/>
        </w:rPr>
        <w:t xml:space="preserve">Query-independent; parallel processing; incremental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Weakness: </w:t>
      </w:r>
      <w:r>
        <w:rPr>
          <w:sz w:val="22"/>
          <w:szCs w:val="22"/>
        </w:rPr>
        <w:t xml:space="preserve">Cluster shapes are isothetic (horizontal/vertical boundaries only); quality depends on grid granularity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11.2 CLIQUE (Clustering in Quest)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Grid- and density-based method for subspace clustering in high-dimensional data. Finds clusters in lower-dimensional subspaces where high-dimensional clustering fails.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Uses Apriori-like monotonicity: A k-dimensional cell can have ≥ l points only if all (k-1)-dimensional projections also have ≥ l points.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Two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1: Partition each dimension into intervals. Identify dense cells (count ≥ density threshold l). Use Apriori-like joins to find dense cells in higher dimensions.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2: Assemble clusters from dense cells using MDL principle with greedy approach. Find maximal regions covering connected dense cells.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Strength: </w:t>
      </w:r>
      <w:r>
        <w:rPr>
          <w:sz w:val="22"/>
          <w:szCs w:val="22"/>
        </w:rPr>
        <w:t xml:space="preserve">Automatically finds highest-dimensionality subspaces with high-density clusters; insensitive to input order; linear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Weakness: </w:t>
      </w:r>
      <w:r>
        <w:rPr>
          <w:sz w:val="22"/>
          <w:szCs w:val="22"/>
        </w:rPr>
        <w:t xml:space="preserve">Accuracy depends on grid size and density threshold tuning; large overlap among reported regions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12. Evaluation of Clustering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Three major tasks of cluster evaluation: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Assessing clustering tendency: </w:t>
      </w:r>
      <w:r>
        <w:rPr>
          <w:sz w:val="22"/>
          <w:szCs w:val="22"/>
        </w:rPr>
        <w:t xml:space="preserve">Check if nonrandom structure exists in data before clustering. Random data should not be clustered — results would be meaningless.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Determining number of clusters: </w:t>
      </w:r>
      <w:r>
        <w:rPr>
          <w:sz w:val="22"/>
          <w:szCs w:val="22"/>
        </w:rPr>
        <w:t xml:space="preserve">Estimate k before applying algorithms like k-means. Can use elbow method, silhouette, or domain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Measuring clustering quality: </w:t>
      </w:r>
      <w:r>
        <w:rPr>
          <w:sz w:val="22"/>
          <w:szCs w:val="22"/>
        </w:rPr>
        <w:t xml:space="preserve">How well clusters fit the data or match ground truth.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Quality measures: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Internal measures: Silhouette coefficient, Sum of Squared Errors (SSE), Davies-Bouldin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 measures (when ground truth known): Purity, Rand Index, Jaccard coefficient, NMI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Relative measures: Compare different clusterings or parameter settings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1F3864"/>
          <w:sz w:val="40"/>
          <w:szCs w:val="40"/>
        </w:rPr>
        <w:t xml:space="preserve">UNIT – V</w:t>
      </w:r>
    </w:p>
    <w:p>
      <w:pPr>
        <w:spacing w:after="300"/>
        <w:jc w:val="center"/>
      </w:pPr>
      <w:r>
        <w:rPr>
          <w:b/>
          <w:bCs/>
          <w:color w:val="2E75B6"/>
          <w:sz w:val="32"/>
          <w:szCs w:val="32"/>
        </w:rPr>
        <w:t xml:space="preserve">DATA MINING TRENDS AND RESEARCH FRONTIERS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13. Mining Complex Data Types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Traditional data mining handles relational tables. Modern applications require mining of complex, heterogeneous data types.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13.1 Mining Sequence Data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 sequence is an ordered list of events. Three categories: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Time-series data: </w:t>
      </w:r>
      <w:r>
        <w:rPr>
          <w:sz w:val="22"/>
          <w:szCs w:val="22"/>
        </w:rPr>
        <w:t xml:space="preserve">Long sequences of numeric values at equal time intervals. Examples: stock prices, temperature readings, medical signals. Mining tasks: similarity search, trend analysis, forecasting.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Symbolic sequence data: </w:t>
      </w:r>
      <w:r>
        <w:rPr>
          <w:sz w:val="22"/>
          <w:szCs w:val="22"/>
        </w:rPr>
        <w:t xml:space="preserve">Ordered events/nominal data, not necessarily time-based. Examples: customer shopping sequences, web click streams. Mining: sequential pattern mining.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Biological sequences: </w:t>
      </w:r>
      <w:r>
        <w:rPr>
          <w:sz w:val="22"/>
          <w:szCs w:val="22"/>
        </w:rPr>
        <w:t xml:space="preserve">DNA, protein sequences. Long, complex semantic meaning. Mining: alignment, HMM-based analysis.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Similarity Search in Time-Series: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Dimensionality reduction: DFT (Discrete Fourier Transform), DWT (Discrete Wavelet Transform), SVD/PCA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Similarity operations: normalization, atomic matching, window stitching, subsequence ordering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Symbolic representation: transform to piecewise aggregate approximations → mine motifs (frequent patterns)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Trend Analysis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Trend (long-term movement): general direction using weighted moving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Cyclic movements: long-term oscillations around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Seasonal variations: recurring patterns (e.g., holiday seasons) → deseasonalize with autocorrelation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Random movements: sporadic changes due to chance events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Forecasting methods: ARIMA, long-memory time-series modeling, autoregression.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Sequential Pattern Mining: Find frequent subsequences in a set of sequences. Pattern s is closed if no proper superset s' has same support. Constraint-based methods reduce search space.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Sequence Classification: Three approaches: (1) feature-based (transform to vectors), (2) sequence distance-based, (3) model-based (HMM, statistical models).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Biological Sequence Alignment: Line up sequences to maximize identity level, revealing homology (common ancestry). Local vs. Global alignment. Scoring with substitution matrices. Dynamic programming approach (BLAST tool).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Hidden Markov Model (HMM): Probability of sequence given model — Forward Algorithm. Most probable path — Viterbi Algorithm. Learning model parameters — Baum-Welch Algorithm.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13.2 Mining Graphs and Networks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Graphs represent more general structures than sequences. Broad applications: web, social networks, bioinformatics, computer vision.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Major themes: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Graph pattern mining: </w:t>
      </w:r>
      <w:r>
        <w:rPr>
          <w:sz w:val="22"/>
          <w:szCs w:val="22"/>
        </w:rPr>
        <w:t xml:space="preserve">Mining frequent subgraphs. Apriori-based or pattern growth approaches. Mine closed graphs. Used for indexing, similarity search,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Statistical modeling: </w:t>
      </w:r>
      <w:r>
        <w:rPr>
          <w:sz w:val="22"/>
          <w:szCs w:val="22"/>
        </w:rPr>
        <w:t xml:space="preserve">Homogeneous networks: Erdös-Rényi model, Watts-Strogatz model, scale-free (power law). Heterogeneous networks: multiple node/link types (e.g., bibliographic networks).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cleaning via networks: </w:t>
      </w:r>
      <w:r>
        <w:rPr>
          <w:sz w:val="22"/>
          <w:szCs w:val="22"/>
        </w:rPr>
        <w:t xml:space="preserve">Resolve author disambiguation, validate information using network redundancy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Clustering of networks: </w:t>
      </w:r>
      <w:r>
        <w:rPr>
          <w:sz w:val="22"/>
          <w:szCs w:val="22"/>
        </w:rPr>
        <w:t xml:space="preserve">Uncover communities, hubs, outliers. Partitioning, hierarchical, density-based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Heterogeneous networks: </w:t>
      </w:r>
      <w:r>
        <w:rPr>
          <w:sz w:val="22"/>
          <w:szCs w:val="22"/>
        </w:rPr>
        <w:t xml:space="preserve">Nodes/links of different types. RankClus for mutual enhancement of ranking and clustering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Role discovery &amp; Link prediction: </w:t>
      </w:r>
      <w:r>
        <w:rPr>
          <w:sz w:val="22"/>
          <w:szCs w:val="22"/>
        </w:rPr>
        <w:t xml:space="preserve">Find hidden relationships (advisor-advisee). Predict future links based on network proximity and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OLAP on networks: </w:t>
      </w:r>
      <w:r>
        <w:rPr>
          <w:sz w:val="22"/>
          <w:szCs w:val="22"/>
        </w:rPr>
        <w:t xml:space="preserve">Drill-down/dice on network hierarchies. PathSim for path-based similarity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Network evolution: </w:t>
      </w:r>
      <w:r>
        <w:rPr>
          <w:sz w:val="22"/>
          <w:szCs w:val="22"/>
        </w:rPr>
        <w:t xml:space="preserve">Detect evolving communities; densification power law; shrinking diameter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13.3 Mining Other Kinds of Data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Spatial data mining: Discover patterns from geospace data. Topics: spatial associations, co-location patterns, spatial clustering, classification, trend analysis.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Spatiotemporal and moving-object mining: Data relating to both space and time. Examples: city evolution, weather patterns, earthquake prediction. Key: moving-object patterns — convoys, swarms, leaders/followers.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Cyber-Physical System (CPS) data: Physical and information components linked. Data is dynamic, volatile, noisy, time-critical. Applications: patient monitoring, traffic systems, battlefield systems.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Multimedia data mining: Images, video, audio + text/hypertext. Tasks: content-based retrieval, similarity search, generalization, classification, association mining.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Text mining: Structure text, discover patterns and trends. Tasks: text categorization, text clustering, entity extraction, sentiment analysis, document summarization. Uses WordNet, Semantic Web, Wikipedia.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Web mining — three areas: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Web content mining: </w:t>
      </w:r>
      <w:r>
        <w:rPr>
          <w:sz w:val="22"/>
          <w:szCs w:val="22"/>
        </w:rPr>
        <w:t xml:space="preserve">Analyze web page content: text, multimedia, structured data. Keyword indexing, relevance ranking. Deep Web vs. Surface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Web structure mining: </w:t>
      </w:r>
      <w:r>
        <w:rPr>
          <w:sz w:val="22"/>
          <w:szCs w:val="22"/>
        </w:rPr>
        <w:t xml:space="preserve">Analyze hyperlinks and page structure using graph theory (e.g., PageRank). Tree-like structure of HTML/XML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Web usage mining: </w:t>
      </w:r>
      <w:r>
        <w:rPr>
          <w:sz w:val="22"/>
          <w:szCs w:val="22"/>
        </w:rPr>
        <w:t xml:space="preserve">Analyze server logs, click streams. Understand user patterns, predict user intent. Improve search effectiveness.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Data stream mining: Data flows in vast volumes, dynamically, possibly infinitely. Single-scan or few-scan algorithms. Techniques: sliding windows, tilted time windows, microclustering, approximation. Applications: network intrusion detection, web search streams, sensor networks.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14. Other Methodologies of Data Mining</w:t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14.1 Statistical Data Mining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Well-established statistical techniques integrated with scalable data mining: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Regression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Predict continuous response from predictors. Forms: linear, multiple, polynomial, nonparametric, robust.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Generalized Linear 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Categorical response variable. Includes logistic regression (binary) and Poisson regression (count data).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Analysis of Variance (ANOVA)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Compare means of multiple populations for significant differences. Single-factor or multi-factor.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Mixed-Effect 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Grouped data with one or more grouping variables. Multilevel/longitudinal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Factor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Identify underlying latent factors from observed variables (e.g., intelligence from test scores).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Discriminant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Predict categorical response assuming multivariate normal distribution. Common in social sciences.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Survival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Predict survival probability to time t. Kaplan-Meier estimates, Cox regression.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14.2 Theoretical Foundations of Data Mining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Researchers have proposed several frameworks for the theoretical basis of data mining: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reduction theory: </w:t>
      </w:r>
      <w:r>
        <w:rPr>
          <w:sz w:val="22"/>
          <w:szCs w:val="22"/>
        </w:rPr>
        <w:t xml:space="preserve">Mining = reducing data representation. Trades accuracy for speed. Techniques: SVD, wavelets, histograms, sampling.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compression theory: </w:t>
      </w:r>
      <w:r>
        <w:rPr>
          <w:sz w:val="22"/>
          <w:szCs w:val="22"/>
        </w:rPr>
        <w:t xml:space="preserve">Mining = encoding data compactly. MDL principle: best theory minimizes encoding length of theory +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Probability/statistical theory: </w:t>
      </w:r>
      <w:r>
        <w:rPr>
          <w:sz w:val="22"/>
          <w:szCs w:val="22"/>
        </w:rPr>
        <w:t xml:space="preserve">Mining = discovering joint probability distributions. Bayesian networks, hierarchical Bayesian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Microeconomic view: </w:t>
      </w:r>
      <w:r>
        <w:rPr>
          <w:sz w:val="22"/>
          <w:szCs w:val="22"/>
        </w:rPr>
        <w:t xml:space="preserve">Patterns are interesting only if actionable for decision making. Mining = nonlinear optimization of utility/value.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Pattern discovery / Inductive databases: </w:t>
      </w:r>
      <w:r>
        <w:rPr>
          <w:sz w:val="22"/>
          <w:szCs w:val="22"/>
        </w:rPr>
        <w:t xml:space="preserve">Mining = finding patterns (associations, classifiers, sequences). Knowledge base = data + patterns; user queries both.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14.3 Visual and Audio Data Mining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Visual data mining integrates data visualization and data mining to discover knowledge from large datasets using human visual perception.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visualization: </w:t>
      </w:r>
      <w:r>
        <w:rPr>
          <w:sz w:val="22"/>
          <w:szCs w:val="22"/>
        </w:rPr>
        <w:t xml:space="preserve">View data at different granularity, as boxplots, 3-D cubes, distribution charts, curves, surfaces, link 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Mining result visualization: </w:t>
      </w:r>
      <w:r>
        <w:rPr>
          <w:sz w:val="22"/>
          <w:szCs w:val="22"/>
        </w:rPr>
        <w:t xml:space="preserve">Display discovered knowledge in visual forms: decision trees, association rules, clusters, outliers, scatter plots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Mining process visualization: </w:t>
      </w:r>
      <w:r>
        <w:rPr>
          <w:sz w:val="22"/>
          <w:szCs w:val="22"/>
        </w:rPr>
        <w:t xml:space="preserve">Show the data mining process interactively so users can guide the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Interactive visual mining: </w:t>
      </w:r>
      <w:r>
        <w:rPr>
          <w:sz w:val="22"/>
          <w:szCs w:val="22"/>
        </w:rPr>
        <w:t xml:space="preserve">PBC (Perception-Based Classification) — user selects splitting attributes visually from circle-segment displays. Trees comparable accuracy to algorithmic methods but smaller and more interpretable.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Audio data mining: Use audio signals to represent data patterns. Different pitches, volumes, rhythms map to different data characteristics. Useful complement to visual mining for multitasking users.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15. Data Mining Applications</w:t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15.1 Financial Data Analysis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Financial data: complete, reliable, high quality — ideal for mining. Key applications: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warehouses: </w:t>
      </w:r>
      <w:r>
        <w:rPr>
          <w:sz w:val="22"/>
          <w:szCs w:val="22"/>
        </w:rPr>
        <w:t xml:space="preserve">Multidimensional analysis of debt, revenue by time, region, sector. Uses discovery-driven and prediction data cubes.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Loan payment prediction: </w:t>
      </w:r>
      <w:r>
        <w:rPr>
          <w:sz w:val="22"/>
          <w:szCs w:val="22"/>
        </w:rPr>
        <w:t xml:space="preserve">Attribute selection finds key factors (payment-to-income ratio, loan-to-value, credit history). Adjusts loan-granting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Customer segmentation: </w:t>
      </w:r>
      <w:r>
        <w:rPr>
          <w:sz w:val="22"/>
          <w:szCs w:val="22"/>
        </w:rPr>
        <w:t xml:space="preserve">Clustering customers by payment behavior. Targeted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Money laundering detection: </w:t>
      </w:r>
      <w:r>
        <w:rPr>
          <w:sz w:val="22"/>
          <w:szCs w:val="22"/>
        </w:rPr>
        <w:t xml:space="preserve">Integrate multiple DBs. Detect unusual cash flows using visualization, linkage analysis, clustering, outlier analysis, sequential patterns.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15.2 Retail and Telecommunication Industries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Retail: Huge sales, shopping history, transportation data. Mining tasks: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Market basket analysis: </w:t>
      </w:r>
      <w:r>
        <w:rPr>
          <w:sz w:val="22"/>
          <w:szCs w:val="22"/>
        </w:rPr>
        <w:t xml:space="preserve">Discover items frequently bought together. Association rules guide product 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Customer loyalty analysis: </w:t>
      </w:r>
      <w:r>
        <w:rPr>
          <w:sz w:val="22"/>
          <w:szCs w:val="22"/>
        </w:rPr>
        <w:t xml:space="preserve">Sequential pattern mining on loyalty card data. Detect changing consumption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Product recommendation: </w:t>
      </w:r>
      <w:r>
        <w:rPr>
          <w:sz w:val="22"/>
          <w:szCs w:val="22"/>
        </w:rPr>
        <w:t xml:space="preserve">Collaborative recommender systems using association rules (e.g., 'customers who bought X also bought Y').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Fraud detection: </w:t>
      </w:r>
      <w:r>
        <w:rPr>
          <w:sz w:val="22"/>
          <w:szCs w:val="22"/>
        </w:rPr>
        <w:t xml:space="preserve">Cluster analysis, outlier analysis to detect atypical usage patterns and unauthorized access.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Telecommunications: Similar to retail. Key tasks: multidimensional analysis of network patterns, customer churn analysis, fraud detection, resource optimization.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15.3 Science and Engineering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Scientific paradigm shift: from 'hypothesize-and-test' to 'collect and store → mine for hypotheses → confirm'. Challenges: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warehouses: </w:t>
      </w:r>
      <w:r>
        <w:rPr>
          <w:sz w:val="22"/>
          <w:szCs w:val="22"/>
        </w:rPr>
        <w:t xml:space="preserve">Heterogeneous sources (telescopes, GPS, satellites, simulations). Reconcile semantics, geometry,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Complex data types: </w:t>
      </w:r>
      <w:r>
        <w:rPr>
          <w:sz w:val="22"/>
          <w:szCs w:val="22"/>
        </w:rPr>
        <w:t xml:space="preserve">Spatiotemporal, biological (genomic/proteomic), multimedia. Need specialized algorithms.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Graph/network mining: </w:t>
      </w:r>
      <w:r>
        <w:rPr>
          <w:sz w:val="22"/>
          <w:szCs w:val="22"/>
        </w:rPr>
        <w:t xml:space="preserve">Model spatial, topological, chemical structures. Applications: protein interaction networks, fluid dynamics.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Visualization: </w:t>
      </w:r>
      <w:r>
        <w:rPr>
          <w:sz w:val="22"/>
          <w:szCs w:val="22"/>
        </w:rPr>
        <w:t xml:space="preserve">High-level GUI integrated with domain-specific knowledge for pattern interpretation.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15.4 Intrusion Detection and Prevention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Protects computer systems from unauthorized access and attacks. Two detection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Signature-based detection: </w:t>
      </w:r>
      <w:r>
        <w:rPr>
          <w:sz w:val="22"/>
          <w:szCs w:val="22"/>
        </w:rPr>
        <w:t xml:space="preserve">Match network traffic against predefined attack patterns. Fast but cannot detect new attacks. Signatures must be updated continuously.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Anomaly-based detection: </w:t>
      </w:r>
      <w:r>
        <w:rPr>
          <w:sz w:val="22"/>
          <w:szCs w:val="22"/>
        </w:rPr>
        <w:t xml:space="preserve">Build profiles of normal behavior; detect significant deviations. Can detect novel attacks. High false-positive rate.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Data mining contributions: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Classification algorithms for signature-based detection (labeled: normal/intrusion)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Clustering, outlier analysis for anomaly-based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Association/correlation mining to select useful attributes and build discriminative classifiers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Stream data analysis for real-time intrusion detection (sequences of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Distributed data mining for detecting distributed attacks across network locations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15.5 Data Mining and Recommender Systems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Recommender systems suggest products likely to be of interest based on preferences. Three approaches: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Content-based: </w:t>
      </w:r>
      <w:r>
        <w:rPr>
          <w:sz w:val="22"/>
          <w:szCs w:val="22"/>
        </w:rPr>
        <w:t xml:space="preserve">Recommend items similar to those the user liked. Relies on item features and textual descriptions. Limited by feature representation.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Collaborative filtering: </w:t>
      </w:r>
      <w:r>
        <w:rPr>
          <w:sz w:val="22"/>
          <w:szCs w:val="22"/>
        </w:rPr>
        <w:t xml:space="preserve">Predict utility based on ratings of similar users. Two subtypes: memory-based (k-NN with Pearson/cosine similarity) and model-based (probabilistic models, clustering, Bayesian networks).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Hybrid: </w:t>
      </w:r>
      <w:r>
        <w:rPr>
          <w:sz w:val="22"/>
          <w:szCs w:val="22"/>
        </w:rPr>
        <w:t xml:space="preserve">Combine content and collaborative for better accuracy. Netflix Prize winner used ensemble of many methods.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Challenges: Scalability (millions of users/items), cold-start problem (new users), false positives (annoying recommendations), and data sparsity.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16. Data Mining and Society</w:t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16.1 Ubiquitous and Invisible Data Mining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Data mining is embedded in everyday life, often invisibly: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Grocery stores: personalized coupons based on purchase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Online shopping: recommender systems (Amazon's 'personalized store for every customer')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Credit cards: fraud detection from unusual spending patterns — saves billions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engines: PageRank, smart query interpretation ('Boston Paris' → flight schedules)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Email: spam filters using classification algorithms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Advertising: targeted ads matching user interests from click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Relationship Management (CRM): customized service instead of mass marketing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F5597"/>
          <w:sz w:val="24"/>
          <w:szCs w:val="24"/>
        </w:rPr>
        <w:t xml:space="preserve">16.2 Privacy, Security, and Social Impacts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Growing concerns as more personal data is available electronically and mining tools become more powerful.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Privacy-Preserving Data Mining methods: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Randomization methods: </w:t>
      </w:r>
      <w:r>
        <w:rPr>
          <w:sz w:val="22"/>
          <w:szCs w:val="22"/>
        </w:rPr>
        <w:t xml:space="preserve">Add noise to mask attribute values. Noise large enough to prevent individual recovery, but small enough to preserve aggregate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k-Anonymity: </w:t>
      </w:r>
      <w:r>
        <w:rPr>
          <w:sz w:val="22"/>
          <w:szCs w:val="22"/>
        </w:rPr>
        <w:t xml:space="preserve">Reduce granularity so each record maps to ≥ k other records. Uses generalization and suppression.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l-Diversity: </w:t>
      </w:r>
      <w:r>
        <w:rPr>
          <w:sz w:val="22"/>
          <w:szCs w:val="22"/>
        </w:rPr>
        <w:t xml:space="preserve">Extends k-anonymity by enforcing intragroup diversity of sensitive values. Prevents inference from homogeneous groups.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Distributed privacy preservation: </w:t>
      </w:r>
      <w:r>
        <w:rPr>
          <w:sz w:val="22"/>
          <w:szCs w:val="22"/>
        </w:rPr>
        <w:t xml:space="preserve">Horizontal partitioning (different records at different sites) or vertical partitioning (different attributes). Limited information sharing protocols.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Downgrading effectiveness: </w:t>
      </w:r>
      <w:r>
        <w:rPr>
          <w:sz w:val="22"/>
          <w:szCs w:val="22"/>
        </w:rPr>
        <w:t xml:space="preserve">Modify data or mining results to hide sensitive patterns (e.g., hide specific association rules, distort classification models).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Differential privacy: </w:t>
      </w:r>
      <w:r>
        <w:rPr>
          <w:sz w:val="22"/>
          <w:szCs w:val="22"/>
        </w:rPr>
        <w:t xml:space="preserve">Algorithm behaves approximately the same on two datasets differing by one element. Strong guarantee: individual presence/absence has minimal impact on output.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17. Data Mining Trends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Key research directions and trends: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exploration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Expand to web/text, finance, government, biomedicine, science. Application-specific and invisible mining tools.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Scalable &amp; interactive methods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 huge data efficiently. Constraint-based mining for user control. Essential as data volumes grow.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with systems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Tightly couple with search engines, databases, data warehouses, and cloud computing. Seamless unified framework.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Social &amp; information networks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Mining social networks, link analysis, community detection — ubiquitous and critical.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Spatiotemporal &amp; cyber-physical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Mining GPS, sensor, mobile data. Real-time knowledge discovery with CPS systems.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Multimedia, text,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Ongoing open research. Deep learning revolutionizing image and text mining.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Biological &amp; biomedical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DNA/protein sequences, microarray data, biological networks. Bioinformatics integration.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Software &amp; system engineering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Debug software using execution trace mining. Detect bugs, anomalies, and plagiarism.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Visual and audio mining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Integrate human visual/audio systems for more effective and efficient data analysis.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Distributed &amp; real-time streams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Move beyond centralized mining. Handle e-commerce, web, stock, intrusion detection in real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Privacy &amp;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Privacy-preserving methods. Collaboration of technologists, lawyers, governments, companies.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1F3864"/>
          <w:sz w:val="40"/>
          <w:szCs w:val="40"/>
        </w:rPr>
        <w:t xml:space="preserve">QUICK REVISION SUMMARY</w:t>
      </w:r>
    </w:p>
    <w:p>
      <w:pPr>
        <w:spacing w:after="300"/>
        <w:jc w:val="center"/>
      </w:pPr>
      <w:r>
        <w:rPr>
          <w:i/>
          <w:iCs/>
          <w:color w:val="595959"/>
          <w:sz w:val="26"/>
          <w:szCs w:val="26"/>
        </w:rPr>
        <w:t xml:space="preserve">Key Formulas, Algorithms, and Comparison Tables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Classification — Key Formulas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Information Gain:  </w:t>
      </w:r>
      <w:r>
        <w:rPr>
          <w:rFonts w:ascii="Courier New" w:cs="Courier New" w:eastAsia="Courier New" w:hAnsi="Courier New"/>
          <w:sz w:val="22"/>
          <w:szCs w:val="22"/>
        </w:rPr>
        <w:t xml:space="preserve">Gain(A) = Info(D) - InfoA(D)   where   Info(D) = -Σpᵢlog₂pᵢ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Gain Ratio:  </w:t>
      </w:r>
      <w:r>
        <w:rPr>
          <w:rFonts w:ascii="Courier New" w:cs="Courier New" w:eastAsia="Courier New" w:hAnsi="Courier New"/>
          <w:sz w:val="22"/>
          <w:szCs w:val="22"/>
        </w:rPr>
        <w:t xml:space="preserve">GainRatio(A) = Gain(A) / SplitInfo(A)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Gini Index:  </w:t>
      </w:r>
      <w:r>
        <w:rPr>
          <w:rFonts w:ascii="Courier New" w:cs="Courier New" w:eastAsia="Courier New" w:hAnsi="Courier New"/>
          <w:sz w:val="22"/>
          <w:szCs w:val="22"/>
        </w:rPr>
        <w:t xml:space="preserve">Gini(D) = 1 - Σpᵢ²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Naive Bayes:  </w:t>
      </w:r>
      <w:r>
        <w:rPr>
          <w:rFonts w:ascii="Courier New" w:cs="Courier New" w:eastAsia="Courier New" w:hAnsi="Courier New"/>
          <w:sz w:val="22"/>
          <w:szCs w:val="22"/>
        </w:rPr>
        <w:t xml:space="preserve">P(Cᵢ|X) ∝ P(X|Cᵢ)×P(Cᵢ) = [Π P(xₖ|Cᵢ)] × P(Cᵢ)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Backprop Error (output):  </w:t>
      </w:r>
      <w:r>
        <w:rPr>
          <w:rFonts w:ascii="Courier New" w:cs="Courier New" w:eastAsia="Courier New" w:hAnsi="Courier New"/>
          <w:sz w:val="22"/>
          <w:szCs w:val="22"/>
        </w:rPr>
        <w:t xml:space="preserve">Errⱼ = Oⱼ(1-Oⱼ)(Tⱼ-Oⱼ)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Backprop Error (hidden):  </w:t>
      </w:r>
      <w:r>
        <w:rPr>
          <w:rFonts w:ascii="Courier New" w:cs="Courier New" w:eastAsia="Courier New" w:hAnsi="Courier New"/>
          <w:sz w:val="22"/>
          <w:szCs w:val="22"/>
        </w:rPr>
        <w:t xml:space="preserve">Errⱼ = Oⱼ(1-Oⱼ)Σ(Errₖwⱼₖ)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Clustering —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200"/>
        <w:gridCol w:w="1100"/>
        <w:gridCol w:w="1300"/>
        <w:gridCol w:w="3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Shape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 needed?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Noise handling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parameter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k-Means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Spherical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k-Medoids/PAM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Spherical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Agglomerative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Linkage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BIRCH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Hierarchical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Spherical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CF-tree T, 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Chameleon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Hierarchical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Arbitrary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k-NN, RI, RC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DBSCAN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Density-based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Arbitrary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Excellent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ε, MinPts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Density-based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Arbitrary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Excellent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MinPts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DENCLUE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Density-based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Arbitrary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Excellent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h, 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Grid-based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Rectangular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Grid cells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Grid+Density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Rectangular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Grid size, 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DBSCAN vs. OPTICS vs. DENCLUE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7"/>
        <w:gridCol w:w="228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OPTICS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DENCLUE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Parameters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ε, MinPts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MinPts (ε is max range)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 (bandwidth), ξ (threshold)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Clusters + noise labels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Ordered list + reachability plot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Clusters via density attractors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Parameter sensitivity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 (range of ε)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Density variation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Poor (single density)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Good (hierarchical)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Good (kernel-based)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Complexity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 log n) with index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 log n) with index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O(n²) hill-climbing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Web Mining — Three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360"/>
        <w:gridCol w:w="2001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Methods/Tools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Content Mining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page text &amp; multimedia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mining, NLP, IR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Keyword-based indexing, page ranking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Structure Mining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Hyperlinks, page 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Graph theory, PageRank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 analysis, site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Usage Mining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Server logs, click streams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Sequential patterns, clustering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behavior analysis, search optimization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Privacy-Preserving Data Mining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4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Randomization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random noise to data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Preserves aggregate distributions; individual values masked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k-Anonymity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Generalization + suppression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Each record indistinguishable from ≥ k-1 others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l-Diversity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Intragroup value diversity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Prevents inference from homogeneous sensitive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Distributed preservation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Horizontal/vertical partitioning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Multiple sites share limited information via protocols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Differential privacy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Algorithm stability guarantee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Presence/absence of one person has minimal output effect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80"/>
        <w:jc w:val="center"/>
      </w:pPr>
      <w:r>
        <w:rPr>
          <w:b/>
          <w:bCs/>
          <w:i/>
          <w:iCs/>
          <w:sz w:val="20"/>
          <w:szCs w:val="20"/>
        </w:rPr>
        <w:t xml:space="preserve">Prepared from: </w:t>
      </w:r>
      <w:r>
        <w:rPr>
          <w:i/>
          <w:iCs/>
          <w:sz w:val="20"/>
          <w:szCs w:val="20"/>
        </w:rPr>
        <w:t xml:space="preserve">Data Mining: Concepts and Techniques, 3rd Edition — Han, Kamber &amp; Pei (2011)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Covers PE 514 AI Data Mining | UNIT-III (Classification), UNIT-IV (Cluster Analysis), UNIT-V (Trends)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2026-05-03T02:35:43.665Z</dcterms:created>
  <dcterms:modified xsi:type="dcterms:W3CDTF">2026-05-03T02:35:43.703Z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