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E07" w:rsidRDefault="001E1767">
      <w:r>
        <w:t xml:space="preserve">In normal </w:t>
      </w:r>
      <w:r w:rsidR="008C6B2E">
        <w:t>scenario,</w:t>
      </w:r>
      <w:r>
        <w:t xml:space="preserve"> when table contains data of different regions or any other scenario, region like APAC, EMEA and north America and if we try to retrieval data of EMEA region which contains around 30% of the table data</w:t>
      </w:r>
      <w:r w:rsidR="008C6B2E">
        <w:t>.</w:t>
      </w:r>
    </w:p>
    <w:p w:rsidR="008C6B2E" w:rsidRDefault="008C6B2E">
      <w:r>
        <w:t xml:space="preserve">Then indexing is ineffective, </w:t>
      </w:r>
      <w:r w:rsidR="009B75D2">
        <w:t>index will</w:t>
      </w:r>
      <w:r>
        <w:t xml:space="preserve"> work or effective if we are fetching 10 to 15% of total data, if retrieval data more than 30% then optimizer will go for FULL table scan and it takes too much time.</w:t>
      </w:r>
    </w:p>
    <w:p w:rsidR="008C6B2E" w:rsidRDefault="008C6B2E"/>
    <w:p w:rsidR="00DB40BA" w:rsidRDefault="00DB40BA">
      <w:r>
        <w:t>The solution is to go for partition</w:t>
      </w:r>
    </w:p>
    <w:p w:rsidR="00DB40BA" w:rsidRDefault="00DB40BA"/>
    <w:p w:rsidR="00DB40BA" w:rsidRPr="00251E3C" w:rsidRDefault="00F67EB4">
      <w:pPr>
        <w:rPr>
          <w:b/>
        </w:rPr>
      </w:pPr>
      <w:r w:rsidRPr="00251E3C">
        <w:rPr>
          <w:b/>
        </w:rPr>
        <w:t>What is partitioning</w:t>
      </w:r>
    </w:p>
    <w:p w:rsidR="00F67EB4" w:rsidRDefault="00F67EB4"/>
    <w:p w:rsidR="00F67EB4" w:rsidRDefault="00F67EB4" w:rsidP="00F67EB4">
      <w:r w:rsidRPr="00F67EB4">
        <w:t xml:space="preserve">partition allows </w:t>
      </w:r>
      <w:r w:rsidR="00251E3C" w:rsidRPr="00F67EB4">
        <w:t>table, index</w:t>
      </w:r>
      <w:r w:rsidRPr="00F67EB4">
        <w:t xml:space="preserve"> or index organized tables to be subdivided in to smaller </w:t>
      </w:r>
      <w:r w:rsidR="00251E3C" w:rsidRPr="00F67EB4">
        <w:t>pieces</w:t>
      </w:r>
      <w:r w:rsidR="00251E3C">
        <w:t>, enabling</w:t>
      </w:r>
      <w:r w:rsidR="00010472">
        <w:t xml:space="preserve"> these database objects to be managed and accessed at a </w:t>
      </w:r>
      <w:r w:rsidR="00251E3C">
        <w:t>finer</w:t>
      </w:r>
      <w:r w:rsidR="00010472">
        <w:t xml:space="preserve"> level of granularity</w:t>
      </w:r>
      <w:r w:rsidRPr="00F67EB4">
        <w:t xml:space="preserve"> and each piece of </w:t>
      </w:r>
      <w:r w:rsidR="00251E3C" w:rsidRPr="00F67EB4">
        <w:t>table, index</w:t>
      </w:r>
      <w:r w:rsidRPr="00F67EB4">
        <w:t xml:space="preserve"> or index organized table is called as Partition.</w:t>
      </w:r>
    </w:p>
    <w:p w:rsidR="008C6B2E" w:rsidRDefault="008C6B2E"/>
    <w:p w:rsidR="00977919" w:rsidRPr="00977919" w:rsidRDefault="00977919" w:rsidP="00977919">
      <w:pPr>
        <w:pStyle w:val="NormalWeb"/>
        <w:shd w:val="clear" w:color="auto" w:fill="FFFFFF"/>
        <w:spacing w:line="345" w:lineRule="atLeast"/>
        <w:rPr>
          <w:rFonts w:asciiTheme="minorHAnsi" w:eastAsiaTheme="minorHAnsi" w:hAnsiTheme="minorHAnsi" w:cstheme="minorBidi"/>
          <w:b/>
          <w:sz w:val="22"/>
          <w:szCs w:val="22"/>
        </w:rPr>
      </w:pPr>
      <w:r w:rsidRPr="00977919">
        <w:rPr>
          <w:rFonts w:asciiTheme="minorHAnsi" w:eastAsiaTheme="minorHAnsi" w:hAnsiTheme="minorHAnsi" w:cstheme="minorBidi"/>
          <w:b/>
          <w:sz w:val="22"/>
          <w:szCs w:val="22"/>
        </w:rPr>
        <w:t>Following are Advantages of Partition:</w:t>
      </w:r>
    </w:p>
    <w:p w:rsidR="00977919" w:rsidRDefault="00977919" w:rsidP="00977919">
      <w:pPr>
        <w:pStyle w:val="NoSpacing"/>
      </w:pPr>
      <w:r w:rsidRPr="00977919">
        <w:t>1.Increase Performance</w:t>
      </w:r>
    </w:p>
    <w:p w:rsidR="00977919" w:rsidRDefault="00977919" w:rsidP="00977919">
      <w:pPr>
        <w:pStyle w:val="NoSpacing"/>
      </w:pPr>
      <w:r>
        <w:t xml:space="preserve">    Partition pruning</w:t>
      </w:r>
    </w:p>
    <w:p w:rsidR="00977919" w:rsidRPr="00977919" w:rsidRDefault="00977919" w:rsidP="00977919">
      <w:pPr>
        <w:pStyle w:val="NoSpacing"/>
      </w:pPr>
      <w:r>
        <w:t xml:space="preserve">    Partition wise joins</w:t>
      </w:r>
    </w:p>
    <w:p w:rsidR="00977919" w:rsidRPr="00977919" w:rsidRDefault="00977919" w:rsidP="00977919">
      <w:pPr>
        <w:pStyle w:val="NormalWeb"/>
        <w:shd w:val="clear" w:color="auto" w:fill="FFFFFF"/>
        <w:spacing w:line="345" w:lineRule="atLeast"/>
        <w:rPr>
          <w:rFonts w:asciiTheme="minorHAnsi" w:eastAsiaTheme="minorHAnsi" w:hAnsiTheme="minorHAnsi" w:cstheme="minorBidi"/>
          <w:sz w:val="22"/>
          <w:szCs w:val="22"/>
        </w:rPr>
      </w:pPr>
      <w:r w:rsidRPr="00977919">
        <w:rPr>
          <w:rFonts w:asciiTheme="minorHAnsi" w:eastAsiaTheme="minorHAnsi" w:hAnsiTheme="minorHAnsi" w:cstheme="minorBidi"/>
          <w:sz w:val="22"/>
          <w:szCs w:val="22"/>
        </w:rPr>
        <w:t>2.Increases availability</w:t>
      </w:r>
    </w:p>
    <w:p w:rsidR="00977919" w:rsidRPr="00977919" w:rsidRDefault="00977919" w:rsidP="00977919">
      <w:pPr>
        <w:pStyle w:val="NormalWeb"/>
        <w:shd w:val="clear" w:color="auto" w:fill="FFFFFF"/>
        <w:spacing w:line="345" w:lineRule="atLeast"/>
        <w:rPr>
          <w:rFonts w:asciiTheme="minorHAnsi" w:eastAsiaTheme="minorHAnsi" w:hAnsiTheme="minorHAnsi" w:cstheme="minorBidi"/>
          <w:sz w:val="22"/>
          <w:szCs w:val="22"/>
        </w:rPr>
      </w:pPr>
      <w:r w:rsidRPr="00977919">
        <w:rPr>
          <w:rFonts w:asciiTheme="minorHAnsi" w:eastAsiaTheme="minorHAnsi" w:hAnsiTheme="minorHAnsi" w:cstheme="minorBidi"/>
          <w:sz w:val="22"/>
          <w:szCs w:val="22"/>
        </w:rPr>
        <w:t>3.Enable storage cost optimization</w:t>
      </w:r>
    </w:p>
    <w:p w:rsidR="00F67EB4" w:rsidRDefault="00977919">
      <w:r w:rsidRPr="00977919">
        <w:t>4.Enables Simpler management</w:t>
      </w:r>
    </w:p>
    <w:p w:rsidR="00977919" w:rsidRDefault="00977919" w:rsidP="00977919">
      <w:pPr>
        <w:pStyle w:val="NoSpacing"/>
      </w:pPr>
      <w:r>
        <w:t xml:space="preserve">    Divide and </w:t>
      </w:r>
      <w:r w:rsidR="009A334C">
        <w:t>conquer</w:t>
      </w:r>
      <w:r>
        <w:t xml:space="preserve"> approach</w:t>
      </w:r>
    </w:p>
    <w:p w:rsidR="00977919" w:rsidRDefault="00977919" w:rsidP="00977919">
      <w:pPr>
        <w:pStyle w:val="NoSpacing"/>
      </w:pPr>
      <w:r>
        <w:t xml:space="preserve">    Faster backup </w:t>
      </w:r>
      <w:r w:rsidR="009A334C">
        <w:t>and</w:t>
      </w:r>
      <w:r>
        <w:t xml:space="preserve"> restore</w:t>
      </w:r>
    </w:p>
    <w:p w:rsidR="00977919" w:rsidRDefault="00977919" w:rsidP="00977919">
      <w:pPr>
        <w:pStyle w:val="NoSpacing"/>
      </w:pPr>
      <w:r>
        <w:t xml:space="preserve">    Low storage usage</w:t>
      </w:r>
    </w:p>
    <w:p w:rsidR="00954AD8" w:rsidRDefault="00954AD8" w:rsidP="00977919">
      <w:pPr>
        <w:pStyle w:val="NoSpacing"/>
      </w:pPr>
    </w:p>
    <w:p w:rsidR="00954AD8" w:rsidRPr="00954AD8" w:rsidRDefault="00954AD8" w:rsidP="00954AD8">
      <w:pPr>
        <w:shd w:val="clear" w:color="auto" w:fill="FFFFFF"/>
        <w:spacing w:before="100" w:beforeAutospacing="1" w:after="180" w:line="240" w:lineRule="auto"/>
        <w:outlineLvl w:val="2"/>
        <w:rPr>
          <w:rFonts w:ascii="Bree Serif" w:eastAsia="Times New Roman" w:hAnsi="Bree Serif" w:cs="Arial"/>
          <w:color w:val="222222"/>
          <w:sz w:val="33"/>
          <w:szCs w:val="33"/>
        </w:rPr>
      </w:pPr>
      <w:r w:rsidRPr="00954AD8">
        <w:rPr>
          <w:rFonts w:ascii="Bree Serif" w:eastAsia="Times New Roman" w:hAnsi="Bree Serif" w:cs="Arial"/>
          <w:b/>
          <w:bCs/>
          <w:color w:val="222222"/>
          <w:sz w:val="33"/>
          <w:szCs w:val="33"/>
        </w:rPr>
        <w:t>When to partition the table?</w:t>
      </w:r>
    </w:p>
    <w:p w:rsidR="00954AD8" w:rsidRPr="00954AD8" w:rsidRDefault="00954AD8" w:rsidP="00954AD8">
      <w:pPr>
        <w:pStyle w:val="NoSpacing"/>
      </w:pPr>
      <w:r w:rsidRPr="00954AD8">
        <w:t>1.Table should be greater than 2 GB</w:t>
      </w:r>
    </w:p>
    <w:p w:rsidR="00954AD8" w:rsidRDefault="00954AD8" w:rsidP="00954AD8">
      <w:pPr>
        <w:pStyle w:val="NoSpacing"/>
      </w:pPr>
      <w:r w:rsidRPr="00954AD8">
        <w:t>2.Tables which contains historical data in which new data will be added in to newest partition. The real life example of this is historical table which contains updatable data for one year other data is read only.</w:t>
      </w:r>
    </w:p>
    <w:p w:rsidR="00954AD8" w:rsidRPr="00954AD8" w:rsidRDefault="00954AD8" w:rsidP="00954AD8">
      <w:pPr>
        <w:pStyle w:val="NoSpacing"/>
      </w:pPr>
      <w:r w:rsidRPr="00954AD8">
        <w:t>3.When contents of the table needs to be distributed in different storage devices.</w:t>
      </w:r>
    </w:p>
    <w:p w:rsidR="00954AD8" w:rsidRPr="00954AD8" w:rsidRDefault="00954AD8" w:rsidP="00954AD8">
      <w:pPr>
        <w:pStyle w:val="NoSpacing"/>
      </w:pPr>
      <w:r w:rsidRPr="00954AD8">
        <w:t>4.When table performance is weak and we need to improve performance of application.</w:t>
      </w:r>
    </w:p>
    <w:p w:rsidR="00954AD8" w:rsidRDefault="00954AD8" w:rsidP="00977919">
      <w:pPr>
        <w:pStyle w:val="NoSpacing"/>
      </w:pPr>
    </w:p>
    <w:p w:rsidR="00977919" w:rsidRDefault="00977919" w:rsidP="00977919">
      <w:pPr>
        <w:pStyle w:val="NoSpacing"/>
      </w:pPr>
    </w:p>
    <w:p w:rsidR="00325CDF" w:rsidRPr="00325CDF" w:rsidRDefault="00325CDF" w:rsidP="00977919">
      <w:pPr>
        <w:pStyle w:val="NoSpacing"/>
        <w:rPr>
          <w:b/>
        </w:rPr>
      </w:pPr>
      <w:r w:rsidRPr="00325CDF">
        <w:rPr>
          <w:b/>
        </w:rPr>
        <w:lastRenderedPageBreak/>
        <w:t>Partition key</w:t>
      </w:r>
    </w:p>
    <w:p w:rsidR="00325CDF" w:rsidRDefault="00325CDF" w:rsidP="00977919">
      <w:pPr>
        <w:pStyle w:val="NoSpacing"/>
      </w:pPr>
    </w:p>
    <w:p w:rsidR="00325CDF" w:rsidRDefault="00325CDF" w:rsidP="00977919">
      <w:pPr>
        <w:pStyle w:val="NoSpacing"/>
      </w:pPr>
      <w:r>
        <w:t>It helps uniquely identify how each row should be mapped to which partition.</w:t>
      </w:r>
    </w:p>
    <w:p w:rsidR="00977919" w:rsidRDefault="00977919" w:rsidP="00977919">
      <w:pPr>
        <w:pStyle w:val="NoSpacing"/>
      </w:pPr>
    </w:p>
    <w:p w:rsidR="00977919" w:rsidRDefault="00977919" w:rsidP="00977919">
      <w:pPr>
        <w:pStyle w:val="NoSpacing"/>
        <w:rPr>
          <w:b/>
          <w:sz w:val="28"/>
          <w:szCs w:val="28"/>
        </w:rPr>
      </w:pPr>
      <w:r w:rsidRPr="00977919">
        <w:rPr>
          <w:b/>
          <w:sz w:val="28"/>
          <w:szCs w:val="28"/>
        </w:rPr>
        <w:t>Types of Partition</w:t>
      </w:r>
    </w:p>
    <w:p w:rsidR="00977919" w:rsidRDefault="00977919" w:rsidP="00977919">
      <w:pPr>
        <w:pStyle w:val="NoSpacing"/>
        <w:rPr>
          <w:b/>
          <w:sz w:val="28"/>
          <w:szCs w:val="28"/>
        </w:rPr>
      </w:pPr>
    </w:p>
    <w:p w:rsidR="00977919" w:rsidRPr="00763802" w:rsidRDefault="0020503D" w:rsidP="0020503D">
      <w:pPr>
        <w:pStyle w:val="NoSpacing"/>
        <w:numPr>
          <w:ilvl w:val="0"/>
          <w:numId w:val="1"/>
        </w:numPr>
        <w:rPr>
          <w:sz w:val="28"/>
          <w:szCs w:val="28"/>
        </w:rPr>
      </w:pPr>
      <w:r>
        <w:rPr>
          <w:b/>
          <w:sz w:val="28"/>
          <w:szCs w:val="28"/>
        </w:rPr>
        <w:t>List partition</w:t>
      </w:r>
    </w:p>
    <w:p w:rsidR="00763802" w:rsidRPr="00892F45" w:rsidRDefault="00763802" w:rsidP="0020503D">
      <w:pPr>
        <w:pStyle w:val="NoSpacing"/>
        <w:numPr>
          <w:ilvl w:val="0"/>
          <w:numId w:val="1"/>
        </w:numPr>
        <w:rPr>
          <w:sz w:val="28"/>
          <w:szCs w:val="28"/>
        </w:rPr>
      </w:pPr>
      <w:r>
        <w:rPr>
          <w:b/>
          <w:sz w:val="28"/>
          <w:szCs w:val="28"/>
        </w:rPr>
        <w:t>Range partition</w:t>
      </w:r>
    </w:p>
    <w:p w:rsidR="00892F45" w:rsidRPr="0020503D" w:rsidRDefault="00892F45" w:rsidP="0020503D">
      <w:pPr>
        <w:pStyle w:val="NoSpacing"/>
        <w:numPr>
          <w:ilvl w:val="0"/>
          <w:numId w:val="1"/>
        </w:numPr>
        <w:rPr>
          <w:sz w:val="28"/>
          <w:szCs w:val="28"/>
        </w:rPr>
      </w:pPr>
      <w:r>
        <w:rPr>
          <w:b/>
          <w:sz w:val="28"/>
          <w:szCs w:val="28"/>
        </w:rPr>
        <w:t>Hash partition</w:t>
      </w:r>
    </w:p>
    <w:p w:rsidR="0020503D" w:rsidRDefault="0020503D" w:rsidP="0020503D">
      <w:pPr>
        <w:pStyle w:val="NoSpacing"/>
        <w:rPr>
          <w:b/>
          <w:sz w:val="28"/>
          <w:szCs w:val="28"/>
        </w:rPr>
      </w:pPr>
    </w:p>
    <w:p w:rsidR="0027103D" w:rsidRDefault="0027103D" w:rsidP="0020503D">
      <w:pPr>
        <w:pStyle w:val="NoSpacing"/>
        <w:rPr>
          <w:sz w:val="28"/>
          <w:szCs w:val="28"/>
        </w:rPr>
      </w:pPr>
    </w:p>
    <w:p w:rsidR="003D62D9" w:rsidRDefault="003D62D9" w:rsidP="0020503D">
      <w:pPr>
        <w:pStyle w:val="NoSpacing"/>
        <w:rPr>
          <w:sz w:val="24"/>
          <w:szCs w:val="24"/>
        </w:rPr>
      </w:pPr>
    </w:p>
    <w:p w:rsidR="003D62D9" w:rsidRDefault="003D62D9" w:rsidP="0020503D">
      <w:pPr>
        <w:pStyle w:val="NoSpacing"/>
        <w:rPr>
          <w:sz w:val="24"/>
          <w:szCs w:val="24"/>
        </w:rPr>
      </w:pPr>
    </w:p>
    <w:p w:rsidR="00BD5C1C" w:rsidRPr="00B47AAF" w:rsidRDefault="00BD5C1C" w:rsidP="0020503D">
      <w:pPr>
        <w:pStyle w:val="NoSpacing"/>
        <w:rPr>
          <w:b/>
          <w:sz w:val="24"/>
          <w:szCs w:val="24"/>
        </w:rPr>
      </w:pPr>
      <w:r w:rsidRPr="00B47AAF">
        <w:rPr>
          <w:b/>
          <w:sz w:val="24"/>
          <w:szCs w:val="24"/>
        </w:rPr>
        <w:t>List Partition</w:t>
      </w:r>
    </w:p>
    <w:p w:rsidR="003D62D9" w:rsidRDefault="003D62D9" w:rsidP="0020503D">
      <w:pPr>
        <w:pStyle w:val="NoSpacing"/>
        <w:rPr>
          <w:sz w:val="24"/>
          <w:szCs w:val="24"/>
        </w:rPr>
      </w:pPr>
    </w:p>
    <w:p w:rsidR="00BD5C1C" w:rsidRDefault="00B47AAF" w:rsidP="0020503D">
      <w:pPr>
        <w:pStyle w:val="NoSpacing"/>
        <w:rPr>
          <w:sz w:val="24"/>
          <w:szCs w:val="24"/>
        </w:rPr>
      </w:pPr>
      <w:r w:rsidRPr="00B47AAF">
        <w:rPr>
          <w:sz w:val="24"/>
          <w:szCs w:val="24"/>
        </w:rPr>
        <w:t>List partition enables you to explicitly control how the partition of tables needs to be don</w:t>
      </w:r>
      <w:r>
        <w:rPr>
          <w:sz w:val="24"/>
          <w:szCs w:val="24"/>
        </w:rPr>
        <w:t>e</w:t>
      </w:r>
      <w:r w:rsidRPr="00B47AAF">
        <w:rPr>
          <w:sz w:val="24"/>
          <w:szCs w:val="24"/>
        </w:rPr>
        <w:t xml:space="preserve"> by </w:t>
      </w:r>
      <w:r w:rsidRPr="00B47AAF">
        <w:rPr>
          <w:sz w:val="24"/>
          <w:szCs w:val="24"/>
        </w:rPr>
        <w:t>specifying</w:t>
      </w:r>
      <w:r w:rsidRPr="00B47AAF">
        <w:rPr>
          <w:sz w:val="24"/>
          <w:szCs w:val="24"/>
        </w:rPr>
        <w:t xml:space="preserve"> list of distinct values as partition key in description of each </w:t>
      </w:r>
      <w:r w:rsidRPr="00B47AAF">
        <w:rPr>
          <w:sz w:val="24"/>
          <w:szCs w:val="24"/>
        </w:rPr>
        <w:t>partition. When</w:t>
      </w:r>
      <w:r w:rsidRPr="00B47AAF">
        <w:rPr>
          <w:sz w:val="24"/>
          <w:szCs w:val="24"/>
        </w:rPr>
        <w:t xml:space="preserve"> there is a set of distinct values in the table which is properly divided then user should go with list </w:t>
      </w:r>
      <w:r w:rsidRPr="00B47AAF">
        <w:rPr>
          <w:sz w:val="24"/>
          <w:szCs w:val="24"/>
        </w:rPr>
        <w:t>partition. By</w:t>
      </w:r>
      <w:r w:rsidRPr="00B47AAF">
        <w:rPr>
          <w:sz w:val="24"/>
          <w:szCs w:val="24"/>
        </w:rPr>
        <w:t xml:space="preserve"> listing the distinct </w:t>
      </w:r>
      <w:r w:rsidRPr="00B47AAF">
        <w:rPr>
          <w:sz w:val="24"/>
          <w:szCs w:val="24"/>
        </w:rPr>
        <w:t>values user</w:t>
      </w:r>
      <w:r w:rsidRPr="00B47AAF">
        <w:rPr>
          <w:sz w:val="24"/>
          <w:szCs w:val="24"/>
        </w:rPr>
        <w:t xml:space="preserve"> should do the partition.</w:t>
      </w:r>
    </w:p>
    <w:p w:rsidR="00B47AAF" w:rsidRDefault="00B47AAF" w:rsidP="0020503D">
      <w:pPr>
        <w:pStyle w:val="NoSpacing"/>
        <w:rPr>
          <w:sz w:val="24"/>
          <w:szCs w:val="24"/>
        </w:rPr>
      </w:pPr>
    </w:p>
    <w:p w:rsidR="00B47AAF" w:rsidRDefault="00B47AAF" w:rsidP="0020503D">
      <w:pPr>
        <w:pStyle w:val="NoSpacing"/>
        <w:rPr>
          <w:sz w:val="24"/>
          <w:szCs w:val="24"/>
        </w:rPr>
      </w:pPr>
      <w:r>
        <w:rPr>
          <w:sz w:val="24"/>
          <w:szCs w:val="24"/>
        </w:rPr>
        <w:t>Example</w:t>
      </w:r>
    </w:p>
    <w:p w:rsidR="00B47AAF" w:rsidRDefault="00B47AAF" w:rsidP="0020503D">
      <w:pPr>
        <w:pStyle w:val="NoSpacing"/>
        <w:rPr>
          <w:sz w:val="24"/>
          <w:szCs w:val="24"/>
        </w:rPr>
      </w:pPr>
    </w:p>
    <w:p w:rsidR="009A334C" w:rsidRDefault="009A334C" w:rsidP="009A334C">
      <w:pPr>
        <w:pStyle w:val="NoSpacing"/>
        <w:rPr>
          <w:sz w:val="24"/>
          <w:szCs w:val="24"/>
        </w:rPr>
      </w:pPr>
      <w:r w:rsidRPr="009A334C">
        <w:rPr>
          <w:sz w:val="24"/>
          <w:szCs w:val="24"/>
        </w:rPr>
        <w:t xml:space="preserve">     Create table transaction_Demo(transaction_id number,</w:t>
      </w:r>
    </w:p>
    <w:p w:rsidR="009A334C" w:rsidRDefault="009A334C" w:rsidP="009A334C">
      <w:pPr>
        <w:pStyle w:val="NoSpacing"/>
        <w:rPr>
          <w:sz w:val="24"/>
          <w:szCs w:val="24"/>
        </w:rPr>
      </w:pPr>
      <w:r>
        <w:rPr>
          <w:sz w:val="24"/>
          <w:szCs w:val="24"/>
        </w:rPr>
        <w:t xml:space="preserve">          </w:t>
      </w:r>
      <w:r w:rsidRPr="009A334C">
        <w:rPr>
          <w:sz w:val="24"/>
          <w:szCs w:val="24"/>
        </w:rPr>
        <w:t xml:space="preserve">transaction_type </w:t>
      </w:r>
      <w:r>
        <w:rPr>
          <w:sz w:val="24"/>
          <w:szCs w:val="24"/>
        </w:rPr>
        <w:t xml:space="preserve"> </w:t>
      </w:r>
      <w:r w:rsidRPr="009A334C">
        <w:rPr>
          <w:sz w:val="24"/>
          <w:szCs w:val="24"/>
        </w:rPr>
        <w:t>varchar2(30),</w:t>
      </w:r>
    </w:p>
    <w:p w:rsidR="009A334C" w:rsidRDefault="009A334C" w:rsidP="009A334C">
      <w:pPr>
        <w:pStyle w:val="NoSpacing"/>
        <w:rPr>
          <w:sz w:val="24"/>
          <w:szCs w:val="24"/>
        </w:rPr>
      </w:pPr>
      <w:r>
        <w:rPr>
          <w:sz w:val="24"/>
          <w:szCs w:val="24"/>
        </w:rPr>
        <w:t xml:space="preserve">          </w:t>
      </w:r>
      <w:r w:rsidRPr="009A334C">
        <w:rPr>
          <w:sz w:val="24"/>
          <w:szCs w:val="24"/>
        </w:rPr>
        <w:t>amount number,</w:t>
      </w:r>
    </w:p>
    <w:p w:rsidR="009A334C" w:rsidRDefault="009A334C" w:rsidP="009A334C">
      <w:pPr>
        <w:pStyle w:val="NoSpacing"/>
        <w:rPr>
          <w:sz w:val="24"/>
          <w:szCs w:val="24"/>
        </w:rPr>
      </w:pPr>
      <w:r>
        <w:rPr>
          <w:sz w:val="24"/>
          <w:szCs w:val="24"/>
        </w:rPr>
        <w:t xml:space="preserve">            </w:t>
      </w:r>
      <w:r w:rsidRPr="009A334C">
        <w:rPr>
          <w:sz w:val="24"/>
          <w:szCs w:val="24"/>
        </w:rPr>
        <w:t>tran_Date date,</w:t>
      </w:r>
    </w:p>
    <w:p w:rsidR="009A334C" w:rsidRPr="009A334C" w:rsidRDefault="009A334C" w:rsidP="009A334C">
      <w:pPr>
        <w:pStyle w:val="NoSpacing"/>
        <w:rPr>
          <w:sz w:val="24"/>
          <w:szCs w:val="24"/>
        </w:rPr>
      </w:pPr>
      <w:r>
        <w:rPr>
          <w:sz w:val="24"/>
          <w:szCs w:val="24"/>
        </w:rPr>
        <w:t xml:space="preserve">          </w:t>
      </w:r>
      <w:r w:rsidRPr="009A334C">
        <w:rPr>
          <w:sz w:val="24"/>
          <w:szCs w:val="24"/>
        </w:rPr>
        <w:t>region varchar2(10))</w:t>
      </w:r>
    </w:p>
    <w:p w:rsidR="009A334C" w:rsidRPr="009A334C" w:rsidRDefault="009A334C" w:rsidP="009A334C">
      <w:pPr>
        <w:pStyle w:val="NoSpacing"/>
        <w:rPr>
          <w:sz w:val="24"/>
          <w:szCs w:val="24"/>
        </w:rPr>
      </w:pPr>
      <w:r w:rsidRPr="009A334C">
        <w:rPr>
          <w:sz w:val="24"/>
          <w:szCs w:val="24"/>
        </w:rPr>
        <w:t xml:space="preserve">          partition by list(region)</w:t>
      </w:r>
    </w:p>
    <w:p w:rsidR="009A334C" w:rsidRPr="009A334C" w:rsidRDefault="009A334C" w:rsidP="009A334C">
      <w:pPr>
        <w:pStyle w:val="NoSpacing"/>
        <w:rPr>
          <w:sz w:val="24"/>
          <w:szCs w:val="24"/>
        </w:rPr>
      </w:pPr>
      <w:r w:rsidRPr="009A334C">
        <w:rPr>
          <w:sz w:val="24"/>
          <w:szCs w:val="24"/>
        </w:rPr>
        <w:t xml:space="preserve">          (partition p_ap VALUES('AP'),</w:t>
      </w:r>
    </w:p>
    <w:p w:rsidR="009A334C" w:rsidRPr="009A334C" w:rsidRDefault="009A334C" w:rsidP="009A334C">
      <w:pPr>
        <w:pStyle w:val="NoSpacing"/>
        <w:rPr>
          <w:sz w:val="24"/>
          <w:szCs w:val="24"/>
        </w:rPr>
      </w:pPr>
      <w:r w:rsidRPr="009A334C">
        <w:rPr>
          <w:sz w:val="24"/>
          <w:szCs w:val="24"/>
        </w:rPr>
        <w:t xml:space="preserve">           partition p_emea values('EMEA'),</w:t>
      </w:r>
    </w:p>
    <w:p w:rsidR="00B47AAF" w:rsidRDefault="009A334C" w:rsidP="009A334C">
      <w:pPr>
        <w:pStyle w:val="NoSpacing"/>
        <w:rPr>
          <w:sz w:val="24"/>
          <w:szCs w:val="24"/>
        </w:rPr>
      </w:pPr>
      <w:r w:rsidRPr="009A334C">
        <w:rPr>
          <w:sz w:val="24"/>
          <w:szCs w:val="24"/>
        </w:rPr>
        <w:t xml:space="preserve">           partition p_na values('NA'));</w:t>
      </w:r>
    </w:p>
    <w:p w:rsidR="00894561" w:rsidRDefault="00894561" w:rsidP="009A334C">
      <w:pPr>
        <w:pStyle w:val="NoSpacing"/>
        <w:rPr>
          <w:sz w:val="24"/>
          <w:szCs w:val="24"/>
        </w:rPr>
      </w:pPr>
    </w:p>
    <w:p w:rsidR="00894561" w:rsidRDefault="00894561" w:rsidP="009A334C">
      <w:pPr>
        <w:pStyle w:val="NoSpacing"/>
        <w:rPr>
          <w:sz w:val="24"/>
          <w:szCs w:val="24"/>
        </w:rPr>
      </w:pPr>
    </w:p>
    <w:p w:rsidR="00CB0BA9" w:rsidRPr="00CB0BA9" w:rsidRDefault="00CB0BA9" w:rsidP="00CB0BA9">
      <w:pPr>
        <w:pStyle w:val="NoSpacing"/>
        <w:rPr>
          <w:sz w:val="24"/>
          <w:szCs w:val="24"/>
        </w:rPr>
      </w:pPr>
      <w:r w:rsidRPr="00CB0BA9">
        <w:rPr>
          <w:sz w:val="24"/>
          <w:szCs w:val="24"/>
        </w:rPr>
        <w:t xml:space="preserve">      insert into transaction_Demo values(1,'credit',300,trunc(sysdate)-10,'AP');</w:t>
      </w:r>
    </w:p>
    <w:p w:rsidR="00CB0BA9" w:rsidRPr="00CB0BA9" w:rsidRDefault="0093583D" w:rsidP="00CB0BA9">
      <w:pPr>
        <w:pStyle w:val="NoSpacing"/>
        <w:rPr>
          <w:sz w:val="24"/>
          <w:szCs w:val="24"/>
        </w:rPr>
      </w:pPr>
      <w:r>
        <w:rPr>
          <w:sz w:val="24"/>
          <w:szCs w:val="24"/>
        </w:rPr>
        <w:t xml:space="preserve">     </w:t>
      </w:r>
      <w:r w:rsidR="00CB0BA9" w:rsidRPr="00CB0BA9">
        <w:rPr>
          <w:sz w:val="24"/>
          <w:szCs w:val="24"/>
        </w:rPr>
        <w:t xml:space="preserve"> insert into transaction_Demo values(1,'debit',100,trunc(sysdate)-1,'EMEA');</w:t>
      </w:r>
    </w:p>
    <w:p w:rsidR="00894561" w:rsidRDefault="0093583D" w:rsidP="00CB0BA9">
      <w:pPr>
        <w:pStyle w:val="NoSpacing"/>
        <w:rPr>
          <w:sz w:val="24"/>
          <w:szCs w:val="24"/>
        </w:rPr>
      </w:pPr>
      <w:r>
        <w:rPr>
          <w:sz w:val="24"/>
          <w:szCs w:val="24"/>
        </w:rPr>
        <w:t xml:space="preserve">      </w:t>
      </w:r>
      <w:r w:rsidR="00CB0BA9" w:rsidRPr="00CB0BA9">
        <w:rPr>
          <w:sz w:val="24"/>
          <w:szCs w:val="24"/>
        </w:rPr>
        <w:t xml:space="preserve"> insert into transaction_Demo values(1,'credit',700,trunc(sysdate)-3,'NA');  </w:t>
      </w:r>
    </w:p>
    <w:p w:rsidR="00330E3B" w:rsidRDefault="00330E3B" w:rsidP="00CB0BA9">
      <w:pPr>
        <w:pStyle w:val="NoSpacing"/>
        <w:rPr>
          <w:sz w:val="24"/>
          <w:szCs w:val="24"/>
        </w:rPr>
      </w:pPr>
    </w:p>
    <w:p w:rsidR="00330E3B" w:rsidRDefault="00330E3B" w:rsidP="00CB0BA9">
      <w:pPr>
        <w:pStyle w:val="NoSpacing"/>
        <w:rPr>
          <w:sz w:val="24"/>
          <w:szCs w:val="24"/>
        </w:rPr>
      </w:pPr>
      <w:r>
        <w:rPr>
          <w:noProof/>
        </w:rPr>
        <w:lastRenderedPageBreak/>
        <w:drawing>
          <wp:inline distT="0" distB="0" distL="0" distR="0" wp14:anchorId="7D853FE9" wp14:editId="06A0CD83">
            <wp:extent cx="50673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1733550"/>
                    </a:xfrm>
                    <a:prstGeom prst="rect">
                      <a:avLst/>
                    </a:prstGeom>
                  </pic:spPr>
                </pic:pic>
              </a:graphicData>
            </a:graphic>
          </wp:inline>
        </w:drawing>
      </w:r>
    </w:p>
    <w:p w:rsidR="00330E3B" w:rsidRDefault="00330E3B" w:rsidP="00CB0BA9">
      <w:pPr>
        <w:pStyle w:val="NoSpacing"/>
        <w:rPr>
          <w:sz w:val="24"/>
          <w:szCs w:val="24"/>
        </w:rPr>
      </w:pPr>
    </w:p>
    <w:p w:rsidR="00330E3B" w:rsidRDefault="00330E3B" w:rsidP="00CB0BA9">
      <w:pPr>
        <w:pStyle w:val="NoSpacing"/>
        <w:rPr>
          <w:sz w:val="24"/>
          <w:szCs w:val="24"/>
        </w:rPr>
      </w:pPr>
    </w:p>
    <w:p w:rsidR="00330E3B" w:rsidRDefault="00F823A0" w:rsidP="00CB0BA9">
      <w:pPr>
        <w:pStyle w:val="NoSpacing"/>
        <w:rPr>
          <w:sz w:val="24"/>
          <w:szCs w:val="24"/>
        </w:rPr>
      </w:pPr>
      <w:r>
        <w:rPr>
          <w:sz w:val="24"/>
          <w:szCs w:val="24"/>
        </w:rPr>
        <w:t>If there is no corresponding partition key value then oracle throws error while inserting data</w:t>
      </w:r>
    </w:p>
    <w:p w:rsidR="00F823A0" w:rsidRDefault="00F823A0" w:rsidP="00CB0BA9">
      <w:pPr>
        <w:pStyle w:val="NoSpacing"/>
        <w:rPr>
          <w:sz w:val="24"/>
          <w:szCs w:val="24"/>
        </w:rPr>
      </w:pPr>
    </w:p>
    <w:p w:rsidR="00F823A0" w:rsidRDefault="00F823A0" w:rsidP="00CB0BA9">
      <w:pPr>
        <w:pStyle w:val="NoSpacing"/>
        <w:rPr>
          <w:sz w:val="24"/>
          <w:szCs w:val="24"/>
        </w:rPr>
      </w:pPr>
      <w:r>
        <w:rPr>
          <w:noProof/>
        </w:rPr>
        <w:drawing>
          <wp:inline distT="0" distB="0" distL="0" distR="0" wp14:anchorId="4541D90A" wp14:editId="72A509F5">
            <wp:extent cx="5715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3429000"/>
                    </a:xfrm>
                    <a:prstGeom prst="rect">
                      <a:avLst/>
                    </a:prstGeom>
                  </pic:spPr>
                </pic:pic>
              </a:graphicData>
            </a:graphic>
          </wp:inline>
        </w:drawing>
      </w:r>
    </w:p>
    <w:p w:rsidR="00F823A0" w:rsidRDefault="00F823A0" w:rsidP="00CB0BA9">
      <w:pPr>
        <w:pStyle w:val="NoSpacing"/>
        <w:rPr>
          <w:sz w:val="24"/>
          <w:szCs w:val="24"/>
        </w:rPr>
      </w:pPr>
    </w:p>
    <w:p w:rsidR="00F823A0" w:rsidRDefault="00F823A0" w:rsidP="00CB0BA9">
      <w:pPr>
        <w:pStyle w:val="NoSpacing"/>
        <w:rPr>
          <w:sz w:val="24"/>
          <w:szCs w:val="24"/>
        </w:rPr>
      </w:pPr>
    </w:p>
    <w:p w:rsidR="00F823A0" w:rsidRDefault="00F823A0" w:rsidP="00CB0BA9">
      <w:pPr>
        <w:pStyle w:val="NoSpacing"/>
        <w:rPr>
          <w:sz w:val="24"/>
          <w:szCs w:val="24"/>
        </w:rPr>
      </w:pPr>
      <w:r>
        <w:rPr>
          <w:sz w:val="24"/>
          <w:szCs w:val="24"/>
        </w:rPr>
        <w:t>We can overcome above problem by adding default partition value.</w:t>
      </w:r>
    </w:p>
    <w:p w:rsidR="00F823A0" w:rsidRDefault="00F823A0" w:rsidP="00CB0BA9">
      <w:pPr>
        <w:pStyle w:val="NoSpacing"/>
        <w:rPr>
          <w:sz w:val="24"/>
          <w:szCs w:val="24"/>
        </w:rPr>
      </w:pPr>
    </w:p>
    <w:p w:rsidR="007B6EA0" w:rsidRPr="007B6EA0" w:rsidRDefault="007B6EA0" w:rsidP="007B6EA0">
      <w:pPr>
        <w:pStyle w:val="NoSpacing"/>
        <w:rPr>
          <w:sz w:val="24"/>
          <w:szCs w:val="24"/>
        </w:rPr>
      </w:pPr>
      <w:r w:rsidRPr="007B6EA0">
        <w:rPr>
          <w:sz w:val="24"/>
          <w:szCs w:val="24"/>
        </w:rPr>
        <w:t xml:space="preserve">     Create table transaction_Demo(transaction_id number,transaction_type varchar2(30),amount number,tran_Date date,region varchar2(10))</w:t>
      </w:r>
    </w:p>
    <w:p w:rsidR="007B6EA0" w:rsidRPr="007B6EA0" w:rsidRDefault="007B6EA0" w:rsidP="007B6EA0">
      <w:pPr>
        <w:pStyle w:val="NoSpacing"/>
        <w:rPr>
          <w:sz w:val="24"/>
          <w:szCs w:val="24"/>
        </w:rPr>
      </w:pPr>
      <w:r w:rsidRPr="007B6EA0">
        <w:rPr>
          <w:sz w:val="24"/>
          <w:szCs w:val="24"/>
        </w:rPr>
        <w:t xml:space="preserve">          partition by list(region)</w:t>
      </w:r>
    </w:p>
    <w:p w:rsidR="007B6EA0" w:rsidRPr="007B6EA0" w:rsidRDefault="007B6EA0" w:rsidP="007B6EA0">
      <w:pPr>
        <w:pStyle w:val="NoSpacing"/>
        <w:rPr>
          <w:sz w:val="24"/>
          <w:szCs w:val="24"/>
        </w:rPr>
      </w:pPr>
      <w:r w:rsidRPr="007B6EA0">
        <w:rPr>
          <w:sz w:val="24"/>
          <w:szCs w:val="24"/>
        </w:rPr>
        <w:t xml:space="preserve">          (partition p_ap VALUES('AP'),</w:t>
      </w:r>
    </w:p>
    <w:p w:rsidR="007B6EA0" w:rsidRPr="007B6EA0" w:rsidRDefault="007B6EA0" w:rsidP="007B6EA0">
      <w:pPr>
        <w:pStyle w:val="NoSpacing"/>
        <w:rPr>
          <w:sz w:val="24"/>
          <w:szCs w:val="24"/>
        </w:rPr>
      </w:pPr>
      <w:r w:rsidRPr="007B6EA0">
        <w:rPr>
          <w:sz w:val="24"/>
          <w:szCs w:val="24"/>
        </w:rPr>
        <w:t xml:space="preserve">           partition p_emea values('EMEA'),</w:t>
      </w:r>
    </w:p>
    <w:p w:rsidR="007B6EA0" w:rsidRPr="007B6EA0" w:rsidRDefault="007B6EA0" w:rsidP="007B6EA0">
      <w:pPr>
        <w:pStyle w:val="NoSpacing"/>
        <w:rPr>
          <w:sz w:val="24"/>
          <w:szCs w:val="24"/>
        </w:rPr>
      </w:pPr>
      <w:r w:rsidRPr="007B6EA0">
        <w:rPr>
          <w:sz w:val="24"/>
          <w:szCs w:val="24"/>
        </w:rPr>
        <w:t xml:space="preserve">           partition p_na values('NA'),</w:t>
      </w:r>
    </w:p>
    <w:p w:rsidR="007B6EA0" w:rsidRPr="007B6EA0" w:rsidRDefault="007B6EA0" w:rsidP="007B6EA0">
      <w:pPr>
        <w:pStyle w:val="NoSpacing"/>
        <w:rPr>
          <w:b/>
          <w:sz w:val="24"/>
          <w:szCs w:val="24"/>
        </w:rPr>
      </w:pPr>
      <w:r w:rsidRPr="007B6EA0">
        <w:rPr>
          <w:b/>
          <w:sz w:val="24"/>
          <w:szCs w:val="24"/>
        </w:rPr>
        <w:t xml:space="preserve">           partition p_unknown values(DEFAULT));</w:t>
      </w:r>
    </w:p>
    <w:p w:rsidR="007B6EA0" w:rsidRDefault="007B6EA0" w:rsidP="007B6EA0">
      <w:pPr>
        <w:pStyle w:val="NoSpacing"/>
        <w:rPr>
          <w:sz w:val="24"/>
          <w:szCs w:val="24"/>
        </w:rPr>
      </w:pPr>
    </w:p>
    <w:p w:rsidR="007B6EA0" w:rsidRDefault="007B6EA0" w:rsidP="007B6EA0">
      <w:pPr>
        <w:pStyle w:val="NoSpacing"/>
        <w:rPr>
          <w:sz w:val="24"/>
          <w:szCs w:val="24"/>
        </w:rPr>
      </w:pPr>
    </w:p>
    <w:p w:rsidR="007B6EA0" w:rsidRDefault="00A964D5" w:rsidP="007B6EA0">
      <w:pPr>
        <w:pStyle w:val="NoSpacing"/>
        <w:rPr>
          <w:sz w:val="24"/>
          <w:szCs w:val="24"/>
        </w:rPr>
      </w:pPr>
      <w:r>
        <w:rPr>
          <w:noProof/>
        </w:rPr>
        <w:drawing>
          <wp:inline distT="0" distB="0" distL="0" distR="0" wp14:anchorId="56537EDA" wp14:editId="39606FB2">
            <wp:extent cx="51625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2550" cy="1495425"/>
                    </a:xfrm>
                    <a:prstGeom prst="rect">
                      <a:avLst/>
                    </a:prstGeom>
                  </pic:spPr>
                </pic:pic>
              </a:graphicData>
            </a:graphic>
          </wp:inline>
        </w:drawing>
      </w:r>
    </w:p>
    <w:p w:rsidR="00A964D5" w:rsidRDefault="00A964D5" w:rsidP="007B6EA0">
      <w:pPr>
        <w:pStyle w:val="NoSpacing"/>
        <w:rPr>
          <w:sz w:val="24"/>
          <w:szCs w:val="24"/>
        </w:rPr>
      </w:pPr>
    </w:p>
    <w:p w:rsidR="00A964D5" w:rsidRDefault="00A964D5" w:rsidP="007B6EA0">
      <w:pPr>
        <w:pStyle w:val="NoSpacing"/>
        <w:rPr>
          <w:sz w:val="24"/>
          <w:szCs w:val="24"/>
        </w:rPr>
      </w:pPr>
    </w:p>
    <w:p w:rsidR="00A964D5" w:rsidRDefault="00A964D5" w:rsidP="007B6EA0">
      <w:pPr>
        <w:pStyle w:val="NoSpacing"/>
        <w:rPr>
          <w:sz w:val="24"/>
          <w:szCs w:val="24"/>
        </w:rPr>
      </w:pPr>
    </w:p>
    <w:p w:rsidR="00763802" w:rsidRDefault="00763802" w:rsidP="007B6EA0">
      <w:pPr>
        <w:pStyle w:val="NoSpacing"/>
        <w:rPr>
          <w:b/>
          <w:sz w:val="28"/>
          <w:szCs w:val="28"/>
        </w:rPr>
      </w:pPr>
      <w:r w:rsidRPr="00763802">
        <w:rPr>
          <w:b/>
          <w:sz w:val="28"/>
          <w:szCs w:val="28"/>
        </w:rPr>
        <w:t>Range partition</w:t>
      </w:r>
    </w:p>
    <w:p w:rsidR="00763802" w:rsidRPr="00FD13B6" w:rsidRDefault="00763802" w:rsidP="007B6EA0">
      <w:pPr>
        <w:pStyle w:val="NoSpacing"/>
        <w:rPr>
          <w:sz w:val="24"/>
          <w:szCs w:val="24"/>
        </w:rPr>
      </w:pPr>
    </w:p>
    <w:p w:rsidR="00763802" w:rsidRDefault="00FD13B6" w:rsidP="007B6EA0">
      <w:pPr>
        <w:pStyle w:val="NoSpacing"/>
        <w:rPr>
          <w:sz w:val="24"/>
          <w:szCs w:val="24"/>
        </w:rPr>
      </w:pPr>
      <w:r w:rsidRPr="00FD13B6">
        <w:rPr>
          <w:sz w:val="24"/>
          <w:szCs w:val="24"/>
        </w:rPr>
        <w:t>When in the specified table the data is based on the specific date range and it is properly divided in some range then user should go for the partitioned named as ‘Range Partition’.This partition type is most common type of Table partitioning which is been useful for Data warehouse to store the historical data in given date range.The partitioning is done in such way that the expression values lies within the specific range.This kind of Table partition is used when there is a particular date range available.</w:t>
      </w:r>
    </w:p>
    <w:p w:rsidR="00FD13B6" w:rsidRDefault="00FD13B6" w:rsidP="007B6EA0">
      <w:pPr>
        <w:pStyle w:val="NoSpacing"/>
        <w:rPr>
          <w:sz w:val="24"/>
          <w:szCs w:val="24"/>
        </w:rPr>
      </w:pPr>
    </w:p>
    <w:p w:rsidR="00FD13B6" w:rsidRDefault="00FD13B6" w:rsidP="007B6EA0">
      <w:pPr>
        <w:pStyle w:val="NoSpacing"/>
        <w:rPr>
          <w:sz w:val="24"/>
          <w:szCs w:val="24"/>
        </w:rPr>
      </w:pPr>
    </w:p>
    <w:p w:rsidR="00D54EB8" w:rsidRPr="005D027F" w:rsidRDefault="00D54EB8" w:rsidP="007B6EA0">
      <w:pPr>
        <w:pStyle w:val="NoSpacing"/>
        <w:rPr>
          <w:b/>
          <w:sz w:val="24"/>
          <w:szCs w:val="24"/>
        </w:rPr>
      </w:pPr>
      <w:r w:rsidRPr="005D027F">
        <w:rPr>
          <w:b/>
          <w:sz w:val="24"/>
          <w:szCs w:val="24"/>
        </w:rPr>
        <w:t>Example</w:t>
      </w:r>
    </w:p>
    <w:p w:rsidR="00D54EB8" w:rsidRDefault="00D54EB8" w:rsidP="007B6EA0">
      <w:pPr>
        <w:pStyle w:val="NoSpacing"/>
        <w:rPr>
          <w:sz w:val="24"/>
          <w:szCs w:val="24"/>
        </w:rPr>
      </w:pPr>
    </w:p>
    <w:p w:rsidR="00D54EB8" w:rsidRPr="00D54EB8" w:rsidRDefault="00D54EB8" w:rsidP="00D54EB8">
      <w:pPr>
        <w:pStyle w:val="NoSpacing"/>
        <w:rPr>
          <w:sz w:val="24"/>
          <w:szCs w:val="24"/>
        </w:rPr>
      </w:pPr>
      <w:r w:rsidRPr="00D54EB8">
        <w:rPr>
          <w:sz w:val="24"/>
          <w:szCs w:val="24"/>
        </w:rPr>
        <w:t xml:space="preserve">     drop table transaction_Demo;</w:t>
      </w:r>
    </w:p>
    <w:p w:rsidR="00D54EB8" w:rsidRDefault="00D54EB8" w:rsidP="00D54EB8">
      <w:pPr>
        <w:pStyle w:val="NoSpacing"/>
        <w:rPr>
          <w:sz w:val="24"/>
          <w:szCs w:val="24"/>
        </w:rPr>
      </w:pPr>
      <w:r w:rsidRPr="00D54EB8">
        <w:rPr>
          <w:sz w:val="24"/>
          <w:szCs w:val="24"/>
        </w:rPr>
        <w:t xml:space="preserve">          Create table transaction_Demo(transaction_id number,</w:t>
      </w:r>
    </w:p>
    <w:p w:rsidR="00D54EB8" w:rsidRDefault="00D54EB8" w:rsidP="00D54EB8">
      <w:pPr>
        <w:pStyle w:val="NoSpacing"/>
        <w:rPr>
          <w:sz w:val="24"/>
          <w:szCs w:val="24"/>
        </w:rPr>
      </w:pPr>
      <w:r>
        <w:rPr>
          <w:sz w:val="24"/>
          <w:szCs w:val="24"/>
        </w:rPr>
        <w:t xml:space="preserve">            </w:t>
      </w:r>
      <w:r w:rsidRPr="00D54EB8">
        <w:rPr>
          <w:sz w:val="24"/>
          <w:szCs w:val="24"/>
        </w:rPr>
        <w:t xml:space="preserve">transaction_type </w:t>
      </w:r>
      <w:r>
        <w:rPr>
          <w:sz w:val="24"/>
          <w:szCs w:val="24"/>
        </w:rPr>
        <w:t xml:space="preserve">        </w:t>
      </w:r>
      <w:r w:rsidRPr="00D54EB8">
        <w:rPr>
          <w:sz w:val="24"/>
          <w:szCs w:val="24"/>
        </w:rPr>
        <w:t>varchar2(30),</w:t>
      </w:r>
    </w:p>
    <w:p w:rsidR="00D54EB8" w:rsidRDefault="00D54EB8" w:rsidP="00D54EB8">
      <w:pPr>
        <w:pStyle w:val="NoSpacing"/>
        <w:rPr>
          <w:sz w:val="24"/>
          <w:szCs w:val="24"/>
        </w:rPr>
      </w:pPr>
      <w:r>
        <w:rPr>
          <w:sz w:val="24"/>
          <w:szCs w:val="24"/>
        </w:rPr>
        <w:t xml:space="preserve">            </w:t>
      </w:r>
      <w:r w:rsidRPr="00D54EB8">
        <w:rPr>
          <w:sz w:val="24"/>
          <w:szCs w:val="24"/>
        </w:rPr>
        <w:t>amount number,</w:t>
      </w:r>
    </w:p>
    <w:p w:rsidR="00D54EB8" w:rsidRDefault="00D54EB8" w:rsidP="00D54EB8">
      <w:pPr>
        <w:pStyle w:val="NoSpacing"/>
        <w:rPr>
          <w:sz w:val="24"/>
          <w:szCs w:val="24"/>
        </w:rPr>
      </w:pPr>
      <w:r>
        <w:rPr>
          <w:sz w:val="24"/>
          <w:szCs w:val="24"/>
        </w:rPr>
        <w:t xml:space="preserve">            </w:t>
      </w:r>
      <w:r w:rsidRPr="00D54EB8">
        <w:rPr>
          <w:sz w:val="24"/>
          <w:szCs w:val="24"/>
        </w:rPr>
        <w:t>tran_Date date,</w:t>
      </w:r>
    </w:p>
    <w:p w:rsidR="00D54EB8" w:rsidRPr="00D54EB8" w:rsidRDefault="00D54EB8" w:rsidP="00D54EB8">
      <w:pPr>
        <w:pStyle w:val="NoSpacing"/>
        <w:rPr>
          <w:sz w:val="24"/>
          <w:szCs w:val="24"/>
        </w:rPr>
      </w:pPr>
      <w:r>
        <w:rPr>
          <w:sz w:val="24"/>
          <w:szCs w:val="24"/>
        </w:rPr>
        <w:t xml:space="preserve">             </w:t>
      </w:r>
      <w:r w:rsidRPr="00D54EB8">
        <w:rPr>
          <w:sz w:val="24"/>
          <w:szCs w:val="24"/>
        </w:rPr>
        <w:t>region varchar2(10))</w:t>
      </w:r>
    </w:p>
    <w:p w:rsidR="00D54EB8" w:rsidRPr="00D54EB8" w:rsidRDefault="00D54EB8" w:rsidP="00D54EB8">
      <w:pPr>
        <w:pStyle w:val="NoSpacing"/>
        <w:rPr>
          <w:sz w:val="24"/>
          <w:szCs w:val="24"/>
        </w:rPr>
      </w:pPr>
      <w:r w:rsidRPr="00D54EB8">
        <w:rPr>
          <w:sz w:val="24"/>
          <w:szCs w:val="24"/>
        </w:rPr>
        <w:t xml:space="preserve">          partition by range(tran_Date)</w:t>
      </w:r>
    </w:p>
    <w:p w:rsidR="00D54EB8" w:rsidRPr="00D54EB8" w:rsidRDefault="00D54EB8" w:rsidP="00D54EB8">
      <w:pPr>
        <w:pStyle w:val="NoSpacing"/>
        <w:rPr>
          <w:sz w:val="24"/>
          <w:szCs w:val="24"/>
        </w:rPr>
      </w:pPr>
      <w:r w:rsidRPr="00D54EB8">
        <w:rPr>
          <w:sz w:val="24"/>
          <w:szCs w:val="24"/>
        </w:rPr>
        <w:t xml:space="preserve">          (partition p_ap VALUES less than (to_date('2016-01-01','YYYY-MM-DD')),</w:t>
      </w:r>
    </w:p>
    <w:p w:rsidR="00D54EB8" w:rsidRPr="00D54EB8" w:rsidRDefault="00D54EB8" w:rsidP="00D54EB8">
      <w:pPr>
        <w:pStyle w:val="NoSpacing"/>
        <w:rPr>
          <w:sz w:val="24"/>
          <w:szCs w:val="24"/>
        </w:rPr>
      </w:pPr>
      <w:r w:rsidRPr="00D54EB8">
        <w:rPr>
          <w:sz w:val="24"/>
          <w:szCs w:val="24"/>
        </w:rPr>
        <w:t xml:space="preserve">           partition p_emea values less than (to_date('2017-01-01','YYYY-MM-DD')),</w:t>
      </w:r>
    </w:p>
    <w:p w:rsidR="00D54EB8" w:rsidRPr="00D54EB8" w:rsidRDefault="00D54EB8" w:rsidP="00D54EB8">
      <w:pPr>
        <w:pStyle w:val="NoSpacing"/>
        <w:rPr>
          <w:sz w:val="24"/>
          <w:szCs w:val="24"/>
        </w:rPr>
      </w:pPr>
      <w:r w:rsidRPr="00D54EB8">
        <w:rPr>
          <w:sz w:val="24"/>
          <w:szCs w:val="24"/>
        </w:rPr>
        <w:t xml:space="preserve">           partition p_na values less than (to_date('2018-01-01','YYYY-MM-DD'))</w:t>
      </w:r>
    </w:p>
    <w:p w:rsidR="00D54EB8" w:rsidRDefault="00D54EB8" w:rsidP="00D54EB8">
      <w:pPr>
        <w:pStyle w:val="NoSpacing"/>
        <w:rPr>
          <w:sz w:val="24"/>
          <w:szCs w:val="24"/>
        </w:rPr>
      </w:pPr>
      <w:r w:rsidRPr="00D54EB8">
        <w:rPr>
          <w:sz w:val="24"/>
          <w:szCs w:val="24"/>
        </w:rPr>
        <w:t xml:space="preserve">           );</w:t>
      </w:r>
    </w:p>
    <w:p w:rsidR="005D027F" w:rsidRDefault="005D027F" w:rsidP="00D54EB8">
      <w:pPr>
        <w:pStyle w:val="NoSpacing"/>
        <w:rPr>
          <w:sz w:val="24"/>
          <w:szCs w:val="24"/>
        </w:rPr>
      </w:pPr>
    </w:p>
    <w:p w:rsidR="0056576F" w:rsidRPr="0056576F" w:rsidRDefault="0056576F" w:rsidP="0056576F">
      <w:pPr>
        <w:pStyle w:val="NoSpacing"/>
        <w:rPr>
          <w:sz w:val="24"/>
          <w:szCs w:val="24"/>
        </w:rPr>
      </w:pPr>
      <w:r w:rsidRPr="0056576F">
        <w:rPr>
          <w:sz w:val="24"/>
          <w:szCs w:val="24"/>
        </w:rPr>
        <w:t xml:space="preserve">    insert into transaction_Demo values(1,'credit',300,trunc(sysdate)-500,'AP');</w:t>
      </w:r>
    </w:p>
    <w:p w:rsidR="0056576F" w:rsidRPr="0056576F" w:rsidRDefault="0056576F" w:rsidP="0056576F">
      <w:pPr>
        <w:pStyle w:val="NoSpacing"/>
        <w:rPr>
          <w:sz w:val="24"/>
          <w:szCs w:val="24"/>
        </w:rPr>
      </w:pPr>
      <w:r>
        <w:rPr>
          <w:sz w:val="24"/>
          <w:szCs w:val="24"/>
        </w:rPr>
        <w:t xml:space="preserve">   </w:t>
      </w:r>
      <w:r w:rsidRPr="0056576F">
        <w:rPr>
          <w:sz w:val="24"/>
          <w:szCs w:val="24"/>
        </w:rPr>
        <w:t xml:space="preserve">  insert into transaction_Demo values(1,'debit',100,trunc(sysdate)-2000,'EMEA');</w:t>
      </w:r>
    </w:p>
    <w:p w:rsidR="005D027F" w:rsidRDefault="0056576F" w:rsidP="0056576F">
      <w:pPr>
        <w:pStyle w:val="NoSpacing"/>
        <w:rPr>
          <w:sz w:val="24"/>
          <w:szCs w:val="24"/>
        </w:rPr>
      </w:pPr>
      <w:r>
        <w:rPr>
          <w:sz w:val="24"/>
          <w:szCs w:val="24"/>
        </w:rPr>
        <w:t xml:space="preserve">  </w:t>
      </w:r>
      <w:r w:rsidRPr="0056576F">
        <w:rPr>
          <w:sz w:val="24"/>
          <w:szCs w:val="24"/>
        </w:rPr>
        <w:t xml:space="preserve"> insert into transaction_Demo values(1,'credit',700,trunc(sysdate)-300000,'IND');  </w:t>
      </w:r>
    </w:p>
    <w:p w:rsidR="0056576F" w:rsidRDefault="0056576F" w:rsidP="0056576F">
      <w:pPr>
        <w:pStyle w:val="NoSpacing"/>
        <w:rPr>
          <w:sz w:val="24"/>
          <w:szCs w:val="24"/>
        </w:rPr>
      </w:pPr>
    </w:p>
    <w:p w:rsidR="0056576F" w:rsidRDefault="0056576F" w:rsidP="0056576F">
      <w:pPr>
        <w:pStyle w:val="NoSpacing"/>
        <w:rPr>
          <w:sz w:val="24"/>
          <w:szCs w:val="24"/>
        </w:rPr>
      </w:pPr>
      <w:r>
        <w:rPr>
          <w:noProof/>
        </w:rPr>
        <w:lastRenderedPageBreak/>
        <w:drawing>
          <wp:inline distT="0" distB="0" distL="0" distR="0" wp14:anchorId="31DE0DD7" wp14:editId="5210EE4A">
            <wp:extent cx="5095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895475"/>
                    </a:xfrm>
                    <a:prstGeom prst="rect">
                      <a:avLst/>
                    </a:prstGeom>
                  </pic:spPr>
                </pic:pic>
              </a:graphicData>
            </a:graphic>
          </wp:inline>
        </w:drawing>
      </w:r>
    </w:p>
    <w:p w:rsidR="0056576F" w:rsidRDefault="0056576F" w:rsidP="0056576F">
      <w:pPr>
        <w:pStyle w:val="NoSpacing"/>
        <w:rPr>
          <w:sz w:val="24"/>
          <w:szCs w:val="24"/>
        </w:rPr>
      </w:pPr>
    </w:p>
    <w:p w:rsidR="0056576F" w:rsidRDefault="0056576F" w:rsidP="0056576F">
      <w:pPr>
        <w:pStyle w:val="NoSpacing"/>
        <w:rPr>
          <w:sz w:val="24"/>
          <w:szCs w:val="24"/>
        </w:rPr>
      </w:pPr>
    </w:p>
    <w:p w:rsidR="0056576F" w:rsidRDefault="0056576F" w:rsidP="0056576F">
      <w:pPr>
        <w:pStyle w:val="NoSpacing"/>
        <w:rPr>
          <w:sz w:val="24"/>
          <w:szCs w:val="24"/>
        </w:rPr>
      </w:pPr>
      <w:r>
        <w:rPr>
          <w:sz w:val="24"/>
          <w:szCs w:val="24"/>
        </w:rPr>
        <w:t>When we try to insert out of range</w:t>
      </w:r>
    </w:p>
    <w:p w:rsidR="0056576F" w:rsidRDefault="0056576F" w:rsidP="0056576F">
      <w:pPr>
        <w:pStyle w:val="NoSpacing"/>
        <w:rPr>
          <w:sz w:val="24"/>
          <w:szCs w:val="24"/>
        </w:rPr>
      </w:pPr>
    </w:p>
    <w:p w:rsidR="0056576F" w:rsidRDefault="00E45977" w:rsidP="0056576F">
      <w:pPr>
        <w:pStyle w:val="NoSpacing"/>
        <w:rPr>
          <w:sz w:val="24"/>
          <w:szCs w:val="24"/>
        </w:rPr>
      </w:pPr>
      <w:r>
        <w:rPr>
          <w:noProof/>
        </w:rPr>
        <w:drawing>
          <wp:inline distT="0" distB="0" distL="0" distR="0" wp14:anchorId="6E7C104F" wp14:editId="6DEF1421">
            <wp:extent cx="5943600" cy="2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80690"/>
                    </a:xfrm>
                    <a:prstGeom prst="rect">
                      <a:avLst/>
                    </a:prstGeom>
                  </pic:spPr>
                </pic:pic>
              </a:graphicData>
            </a:graphic>
          </wp:inline>
        </w:drawing>
      </w:r>
    </w:p>
    <w:p w:rsidR="00E45977" w:rsidRDefault="00E45977" w:rsidP="0056576F">
      <w:pPr>
        <w:pStyle w:val="NoSpacing"/>
        <w:rPr>
          <w:sz w:val="24"/>
          <w:szCs w:val="24"/>
        </w:rPr>
      </w:pPr>
    </w:p>
    <w:p w:rsidR="00E45977" w:rsidRDefault="00E45977" w:rsidP="0056576F">
      <w:pPr>
        <w:pStyle w:val="NoSpacing"/>
        <w:rPr>
          <w:sz w:val="24"/>
          <w:szCs w:val="24"/>
        </w:rPr>
      </w:pPr>
    </w:p>
    <w:p w:rsidR="00E45977" w:rsidRDefault="00E45977" w:rsidP="0056576F">
      <w:pPr>
        <w:pStyle w:val="NoSpacing"/>
        <w:rPr>
          <w:sz w:val="24"/>
          <w:szCs w:val="24"/>
        </w:rPr>
      </w:pPr>
      <w:r>
        <w:rPr>
          <w:sz w:val="24"/>
          <w:szCs w:val="24"/>
        </w:rPr>
        <w:t>We can overcome above by using MAXVALUE</w:t>
      </w:r>
    </w:p>
    <w:p w:rsidR="00E45977" w:rsidRDefault="00E45977" w:rsidP="0056576F">
      <w:pPr>
        <w:pStyle w:val="NoSpacing"/>
        <w:rPr>
          <w:sz w:val="24"/>
          <w:szCs w:val="24"/>
        </w:rPr>
      </w:pPr>
    </w:p>
    <w:p w:rsidR="00F64D81" w:rsidRPr="00F64D81" w:rsidRDefault="00F64D81" w:rsidP="00F64D81">
      <w:pPr>
        <w:pStyle w:val="NoSpacing"/>
        <w:rPr>
          <w:sz w:val="24"/>
          <w:szCs w:val="24"/>
        </w:rPr>
      </w:pPr>
      <w:r w:rsidRPr="00F64D81">
        <w:rPr>
          <w:sz w:val="24"/>
          <w:szCs w:val="24"/>
        </w:rPr>
        <w:t xml:space="preserve">      Create table transaction_Demo(transaction_id number,transaction_type varchar2(30),amount number,tran_Date date,region varchar2(10))</w:t>
      </w:r>
    </w:p>
    <w:p w:rsidR="00F64D81" w:rsidRPr="00F64D81" w:rsidRDefault="00F64D81" w:rsidP="00F64D81">
      <w:pPr>
        <w:pStyle w:val="NoSpacing"/>
        <w:rPr>
          <w:sz w:val="24"/>
          <w:szCs w:val="24"/>
        </w:rPr>
      </w:pPr>
      <w:r w:rsidRPr="00F64D81">
        <w:rPr>
          <w:sz w:val="24"/>
          <w:szCs w:val="24"/>
        </w:rPr>
        <w:t xml:space="preserve">          partition by range(tran_Date)</w:t>
      </w:r>
    </w:p>
    <w:p w:rsidR="00F64D81" w:rsidRPr="00F64D81" w:rsidRDefault="00F64D81" w:rsidP="00F64D81">
      <w:pPr>
        <w:pStyle w:val="NoSpacing"/>
        <w:rPr>
          <w:sz w:val="24"/>
          <w:szCs w:val="24"/>
        </w:rPr>
      </w:pPr>
      <w:r w:rsidRPr="00F64D81">
        <w:rPr>
          <w:sz w:val="24"/>
          <w:szCs w:val="24"/>
        </w:rPr>
        <w:t xml:space="preserve">          (partition p_ap VALUES less than (to_date('2016-01-01','YYYY-MM-DD')),</w:t>
      </w:r>
    </w:p>
    <w:p w:rsidR="00F64D81" w:rsidRPr="00F64D81" w:rsidRDefault="00F64D81" w:rsidP="00F64D81">
      <w:pPr>
        <w:pStyle w:val="NoSpacing"/>
        <w:rPr>
          <w:sz w:val="24"/>
          <w:szCs w:val="24"/>
        </w:rPr>
      </w:pPr>
      <w:r w:rsidRPr="00F64D81">
        <w:rPr>
          <w:sz w:val="24"/>
          <w:szCs w:val="24"/>
        </w:rPr>
        <w:t xml:space="preserve">           partition p_emea values less than (to_date('2017-01-01','YYYY-MM-DD')),</w:t>
      </w:r>
    </w:p>
    <w:p w:rsidR="00F64D81" w:rsidRPr="00F64D81" w:rsidRDefault="00F64D81" w:rsidP="00F64D81">
      <w:pPr>
        <w:pStyle w:val="NoSpacing"/>
        <w:rPr>
          <w:sz w:val="24"/>
          <w:szCs w:val="24"/>
        </w:rPr>
      </w:pPr>
      <w:r w:rsidRPr="00F64D81">
        <w:rPr>
          <w:sz w:val="24"/>
          <w:szCs w:val="24"/>
        </w:rPr>
        <w:t xml:space="preserve">           partition p_na values less than (to_date('2018-01-01','YYYY-MM-DD')),</w:t>
      </w:r>
    </w:p>
    <w:p w:rsidR="00F64D81" w:rsidRPr="00F64D81" w:rsidRDefault="00F64D81" w:rsidP="00F64D81">
      <w:pPr>
        <w:pStyle w:val="NoSpacing"/>
        <w:rPr>
          <w:b/>
          <w:sz w:val="24"/>
          <w:szCs w:val="24"/>
        </w:rPr>
      </w:pPr>
      <w:r w:rsidRPr="00F64D81">
        <w:rPr>
          <w:b/>
          <w:sz w:val="24"/>
          <w:szCs w:val="24"/>
        </w:rPr>
        <w:t xml:space="preserve">           partition p_default values less than (MAXVALUE)</w:t>
      </w:r>
    </w:p>
    <w:p w:rsidR="00E45977" w:rsidRDefault="00F64D81" w:rsidP="00F64D81">
      <w:pPr>
        <w:pStyle w:val="NoSpacing"/>
        <w:rPr>
          <w:sz w:val="24"/>
          <w:szCs w:val="24"/>
        </w:rPr>
      </w:pPr>
      <w:r w:rsidRPr="00F64D81">
        <w:rPr>
          <w:sz w:val="24"/>
          <w:szCs w:val="24"/>
        </w:rPr>
        <w:t xml:space="preserve">           );</w:t>
      </w:r>
    </w:p>
    <w:p w:rsidR="00F64D81" w:rsidRDefault="00F64D81" w:rsidP="00F64D81">
      <w:pPr>
        <w:pStyle w:val="NoSpacing"/>
        <w:rPr>
          <w:sz w:val="24"/>
          <w:szCs w:val="24"/>
        </w:rPr>
      </w:pPr>
    </w:p>
    <w:p w:rsidR="00F64D81" w:rsidRDefault="00137C32" w:rsidP="00F64D81">
      <w:pPr>
        <w:pStyle w:val="NoSpacing"/>
        <w:rPr>
          <w:sz w:val="24"/>
          <w:szCs w:val="24"/>
        </w:rPr>
      </w:pPr>
      <w:r>
        <w:rPr>
          <w:noProof/>
        </w:rPr>
        <w:lastRenderedPageBreak/>
        <w:drawing>
          <wp:inline distT="0" distB="0" distL="0" distR="0" wp14:anchorId="218650DC" wp14:editId="72CFCDB7">
            <wp:extent cx="57531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1695450"/>
                    </a:xfrm>
                    <a:prstGeom prst="rect">
                      <a:avLst/>
                    </a:prstGeom>
                  </pic:spPr>
                </pic:pic>
              </a:graphicData>
            </a:graphic>
          </wp:inline>
        </w:drawing>
      </w:r>
    </w:p>
    <w:p w:rsidR="00137C32" w:rsidRDefault="00137C32" w:rsidP="00F64D81">
      <w:pPr>
        <w:pStyle w:val="NoSpacing"/>
        <w:rPr>
          <w:sz w:val="24"/>
          <w:szCs w:val="24"/>
        </w:rPr>
      </w:pPr>
    </w:p>
    <w:p w:rsidR="00137C32" w:rsidRDefault="00137C32" w:rsidP="00F64D81">
      <w:pPr>
        <w:pStyle w:val="NoSpacing"/>
        <w:rPr>
          <w:sz w:val="24"/>
          <w:szCs w:val="24"/>
        </w:rPr>
      </w:pPr>
    </w:p>
    <w:p w:rsidR="00137C32" w:rsidRPr="008C1987" w:rsidRDefault="008C1987" w:rsidP="00F64D81">
      <w:pPr>
        <w:pStyle w:val="NoSpacing"/>
        <w:rPr>
          <w:b/>
          <w:sz w:val="24"/>
          <w:szCs w:val="24"/>
        </w:rPr>
      </w:pPr>
      <w:r w:rsidRPr="008C1987">
        <w:rPr>
          <w:b/>
          <w:sz w:val="24"/>
          <w:szCs w:val="24"/>
        </w:rPr>
        <w:t>Interval Partitioning</w:t>
      </w:r>
    </w:p>
    <w:p w:rsidR="008C1987" w:rsidRPr="008C1987" w:rsidRDefault="008C1987" w:rsidP="00F64D81">
      <w:pPr>
        <w:pStyle w:val="NoSpacing"/>
        <w:rPr>
          <w:sz w:val="24"/>
          <w:szCs w:val="24"/>
        </w:rPr>
      </w:pPr>
    </w:p>
    <w:p w:rsidR="008C1987" w:rsidRPr="008C1987" w:rsidRDefault="008C1987" w:rsidP="00F64D81">
      <w:pPr>
        <w:pStyle w:val="NoSpacing"/>
        <w:rPr>
          <w:sz w:val="24"/>
          <w:szCs w:val="24"/>
        </w:rPr>
      </w:pPr>
      <w:r w:rsidRPr="008C1987">
        <w:rPr>
          <w:sz w:val="24"/>
          <w:szCs w:val="24"/>
        </w:rPr>
        <w:t>Interval partitioning is an extension to range partitioning in which, beyond a point in time, partitions are defined by an interval. Interval partitions are automatically created by the database when data is inserted into the partition.</w:t>
      </w:r>
    </w:p>
    <w:p w:rsidR="008C1987" w:rsidRPr="008C1987" w:rsidRDefault="008C1987" w:rsidP="00F64D81">
      <w:pPr>
        <w:pStyle w:val="NoSpacing"/>
        <w:rPr>
          <w:sz w:val="24"/>
          <w:szCs w:val="24"/>
        </w:rPr>
      </w:pPr>
    </w:p>
    <w:p w:rsidR="008C1987" w:rsidRDefault="008C1987" w:rsidP="008C1987">
      <w:pPr>
        <w:pStyle w:val="NoSpacing"/>
        <w:rPr>
          <w:rFonts w:ascii="inherit" w:hAnsi="inherit" w:cs="Arial"/>
          <w:color w:val="222222"/>
          <w:sz w:val="21"/>
          <w:szCs w:val="21"/>
        </w:rPr>
      </w:pPr>
      <w:r w:rsidRPr="008C1987">
        <w:rPr>
          <w:sz w:val="24"/>
          <w:szCs w:val="24"/>
        </w:rPr>
        <w:t>Interval partitioning provides an easy way for interval partitions to be automatically created as data arrives. Interval partitions can also be used for all other partition maintenance operations</w:t>
      </w:r>
      <w:r>
        <w:rPr>
          <w:rFonts w:ascii="inherit" w:hAnsi="inherit" w:cs="Arial"/>
          <w:color w:val="222222"/>
          <w:sz w:val="21"/>
          <w:szCs w:val="21"/>
        </w:rPr>
        <w:t>.</w:t>
      </w:r>
    </w:p>
    <w:p w:rsidR="008C1987" w:rsidRDefault="008C1987" w:rsidP="008C1987">
      <w:pPr>
        <w:pStyle w:val="NoSpacing"/>
        <w:rPr>
          <w:rFonts w:ascii="inherit" w:hAnsi="inherit" w:cs="Arial"/>
          <w:color w:val="222222"/>
          <w:sz w:val="21"/>
          <w:szCs w:val="21"/>
        </w:rPr>
      </w:pP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CREATE TABLE salestable</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(s_productid  NUMBER,</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s_saledate   DATE,</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s_custid     NUMBER,</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s_totalprice NUMBER)</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PARTITION BY RANGE(s_saledate)</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INTERVAL(NUMTOYMINTERVAL(1,'MONTH')) STORE IN (tbs1,tbs2,tbs3,tbs4)</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sal05q1 VALUES LESS THAN (TO_DATE('01-APR-2005', 'DD-MON-YYYY')) TABLESPACE tbs1,</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sal05q2 VALUES LESS THAN (TO_DATE('01-JUL-2005', 'DD-MON-YYYY')) TABLESPACE tbs2,</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sal05q3 VALUES LESS THAN (TO_DATE('01-OCT-2005', 'DD-MON-YYYY')) TABLESPACE tbs3,</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sal05q4 VALUES LESS THAN (TO_DATE('01-JAN-2006', 'DD-MON-YYYY')) TABLESPACE tbs4,</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sal06q1 VALUES LESS THAN (TO_DATE('01-APR-2006', 'DD-MON-YYYY')) TABLESPACE tbs1,</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sal06q2 VALUES LESS THAN (TO_DATE('01-JUL-2006', 'DD-MON-YYYY')) TABLESPACE tbs2,</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sal06q3 VALUES LESS THAN (TO_DATE('01-OCT-2006', 'DD-MON-YYYY')) TABLESPACE tbs3,</w:t>
      </w:r>
    </w:p>
    <w:p w:rsidR="00BA1D4F" w:rsidRPr="00BA1D4F" w:rsidRDefault="00BA1D4F" w:rsidP="00BA1D4F">
      <w:pPr>
        <w:pBdr>
          <w:top w:val="single" w:sz="6" w:space="8" w:color="D9D9E2"/>
          <w:left w:val="single" w:sz="6" w:space="8" w:color="D9D9E2"/>
          <w:bottom w:val="single" w:sz="6" w:space="8" w:color="D9D9E2"/>
          <w:right w:val="single" w:sz="6" w:space="8" w:color="D9D9E2"/>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BA1D4F">
        <w:rPr>
          <w:rFonts w:ascii="Courier New" w:eastAsia="Times New Roman" w:hAnsi="Courier New" w:cs="Courier New"/>
          <w:color w:val="222222"/>
          <w:sz w:val="20"/>
          <w:szCs w:val="20"/>
        </w:rPr>
        <w:t xml:space="preserve">  PARTITION sal06q4 VALUES LESS THAN (TO_DATE('01-JAN-2007', 'DD-MON-YYYY')) TABLESPACE tbs4);</w:t>
      </w:r>
    </w:p>
    <w:p w:rsidR="008C1987" w:rsidRDefault="008C1987" w:rsidP="008C1987">
      <w:pPr>
        <w:pStyle w:val="NoSpacing"/>
        <w:rPr>
          <w:sz w:val="24"/>
          <w:szCs w:val="24"/>
        </w:rPr>
      </w:pPr>
    </w:p>
    <w:p w:rsidR="00BA1D4F" w:rsidRDefault="00BA1D4F" w:rsidP="008C1987">
      <w:pPr>
        <w:pStyle w:val="NoSpacing"/>
        <w:rPr>
          <w:sz w:val="24"/>
          <w:szCs w:val="24"/>
        </w:rPr>
      </w:pPr>
    </w:p>
    <w:p w:rsidR="00BA1D4F" w:rsidRDefault="00BA1D4F" w:rsidP="008C1987">
      <w:pPr>
        <w:pStyle w:val="NoSpacing"/>
        <w:rPr>
          <w:sz w:val="24"/>
          <w:szCs w:val="24"/>
        </w:rPr>
      </w:pPr>
    </w:p>
    <w:p w:rsidR="00CF7654" w:rsidRDefault="00CF7654" w:rsidP="008C1987">
      <w:pPr>
        <w:pStyle w:val="NoSpacing"/>
        <w:rPr>
          <w:sz w:val="24"/>
          <w:szCs w:val="24"/>
        </w:rPr>
      </w:pPr>
    </w:p>
    <w:p w:rsidR="00CF7654" w:rsidRDefault="00CF7654" w:rsidP="008C1987">
      <w:pPr>
        <w:pStyle w:val="NoSpacing"/>
        <w:rPr>
          <w:sz w:val="24"/>
          <w:szCs w:val="24"/>
        </w:rPr>
      </w:pPr>
    </w:p>
    <w:p w:rsidR="00CF7654" w:rsidRDefault="00CF7654" w:rsidP="008C1987">
      <w:pPr>
        <w:pStyle w:val="NoSpacing"/>
        <w:rPr>
          <w:b/>
          <w:sz w:val="24"/>
          <w:szCs w:val="24"/>
        </w:rPr>
      </w:pPr>
      <w:r w:rsidRPr="00CF7654">
        <w:rPr>
          <w:b/>
          <w:sz w:val="24"/>
          <w:szCs w:val="24"/>
        </w:rPr>
        <w:lastRenderedPageBreak/>
        <w:t>Hash partition</w:t>
      </w:r>
    </w:p>
    <w:p w:rsidR="00CF7654" w:rsidRPr="001F57CB" w:rsidRDefault="00CF7654" w:rsidP="008C1987">
      <w:pPr>
        <w:pStyle w:val="NoSpacing"/>
        <w:rPr>
          <w:sz w:val="24"/>
          <w:szCs w:val="24"/>
        </w:rPr>
      </w:pPr>
    </w:p>
    <w:p w:rsidR="00CF7654" w:rsidRDefault="001F57CB" w:rsidP="008C1987">
      <w:pPr>
        <w:pStyle w:val="NoSpacing"/>
        <w:rPr>
          <w:sz w:val="24"/>
          <w:szCs w:val="24"/>
        </w:rPr>
      </w:pPr>
      <w:r w:rsidRPr="001F57CB">
        <w:rPr>
          <w:sz w:val="24"/>
          <w:szCs w:val="24"/>
        </w:rPr>
        <w:t>Hash partitioning is type of partitioning where data is partitioned by using the hashing algorithms.Different hashing algorithms are applied to partition key that you identify.Hash partition is mainly used to distribute data among the different storage devices.Hash partition is easy to use and best alternative for list partition when data is not historical.</w:t>
      </w:r>
    </w:p>
    <w:p w:rsidR="001F57CB" w:rsidRDefault="001F57CB" w:rsidP="008C1987">
      <w:pPr>
        <w:pStyle w:val="NoSpacing"/>
        <w:rPr>
          <w:sz w:val="24"/>
          <w:szCs w:val="24"/>
        </w:rPr>
      </w:pPr>
    </w:p>
    <w:p w:rsidR="001F57CB" w:rsidRDefault="00E40308" w:rsidP="008C1987">
      <w:pPr>
        <w:pStyle w:val="NoSpacing"/>
        <w:rPr>
          <w:sz w:val="24"/>
          <w:szCs w:val="24"/>
        </w:rPr>
      </w:pPr>
      <w:r>
        <w:rPr>
          <w:sz w:val="24"/>
          <w:szCs w:val="24"/>
        </w:rPr>
        <w:t>Example</w:t>
      </w:r>
    </w:p>
    <w:p w:rsidR="00E40308" w:rsidRDefault="00E40308" w:rsidP="008C1987">
      <w:pPr>
        <w:pStyle w:val="NoSpacing"/>
        <w:rPr>
          <w:sz w:val="24"/>
          <w:szCs w:val="24"/>
        </w:rPr>
      </w:pPr>
    </w:p>
    <w:p w:rsidR="000507D1" w:rsidRPr="000507D1" w:rsidRDefault="000507D1" w:rsidP="000507D1">
      <w:pPr>
        <w:pStyle w:val="NoSpacing"/>
        <w:rPr>
          <w:sz w:val="24"/>
          <w:szCs w:val="24"/>
        </w:rPr>
      </w:pPr>
      <w:r w:rsidRPr="000507D1">
        <w:rPr>
          <w:sz w:val="24"/>
          <w:szCs w:val="24"/>
        </w:rPr>
        <w:t>Create table Emp</w:t>
      </w:r>
    </w:p>
    <w:p w:rsidR="000507D1" w:rsidRPr="000507D1" w:rsidRDefault="000507D1" w:rsidP="000507D1">
      <w:pPr>
        <w:pStyle w:val="NoSpacing"/>
        <w:rPr>
          <w:sz w:val="24"/>
          <w:szCs w:val="24"/>
        </w:rPr>
      </w:pPr>
      <w:r>
        <w:rPr>
          <w:sz w:val="24"/>
          <w:szCs w:val="24"/>
        </w:rPr>
        <w:t xml:space="preserve">  </w:t>
      </w:r>
      <w:r w:rsidRPr="000507D1">
        <w:rPr>
          <w:sz w:val="24"/>
          <w:szCs w:val="24"/>
        </w:rPr>
        <w:t xml:space="preserve">   (emp_no number(2),emp_name varchar(2))</w:t>
      </w:r>
    </w:p>
    <w:p w:rsidR="00E40308" w:rsidRDefault="000507D1" w:rsidP="000507D1">
      <w:pPr>
        <w:pStyle w:val="NoSpacing"/>
        <w:rPr>
          <w:sz w:val="24"/>
          <w:szCs w:val="24"/>
        </w:rPr>
      </w:pPr>
      <w:r w:rsidRPr="000507D1">
        <w:rPr>
          <w:sz w:val="24"/>
          <w:szCs w:val="24"/>
        </w:rPr>
        <w:t xml:space="preserve">                 partition by      hash(emp_no) partitions 5;</w:t>
      </w:r>
    </w:p>
    <w:p w:rsidR="000507D1" w:rsidRDefault="000507D1" w:rsidP="000507D1">
      <w:pPr>
        <w:pStyle w:val="NoSpacing"/>
        <w:rPr>
          <w:sz w:val="24"/>
          <w:szCs w:val="24"/>
        </w:rPr>
      </w:pPr>
    </w:p>
    <w:p w:rsidR="000507D1" w:rsidRDefault="00285657" w:rsidP="000507D1">
      <w:pPr>
        <w:pStyle w:val="NoSpacing"/>
        <w:rPr>
          <w:sz w:val="24"/>
          <w:szCs w:val="24"/>
        </w:rPr>
      </w:pPr>
      <w:r>
        <w:rPr>
          <w:sz w:val="24"/>
          <w:szCs w:val="24"/>
        </w:rPr>
        <w:t xml:space="preserve">similar one is </w:t>
      </w:r>
    </w:p>
    <w:p w:rsidR="00285657" w:rsidRDefault="00285657" w:rsidP="000507D1">
      <w:pPr>
        <w:pStyle w:val="NoSpacing"/>
        <w:rPr>
          <w:sz w:val="24"/>
          <w:szCs w:val="24"/>
        </w:rPr>
      </w:pPr>
    </w:p>
    <w:p w:rsidR="00285657" w:rsidRPr="00285657" w:rsidRDefault="00285657" w:rsidP="00285657">
      <w:pPr>
        <w:pStyle w:val="NoSpacing"/>
        <w:rPr>
          <w:sz w:val="24"/>
          <w:szCs w:val="24"/>
        </w:rPr>
      </w:pPr>
      <w:r w:rsidRPr="00285657">
        <w:rPr>
          <w:sz w:val="24"/>
          <w:szCs w:val="24"/>
        </w:rPr>
        <w:t xml:space="preserve">       Create table Emp</w:t>
      </w:r>
    </w:p>
    <w:p w:rsidR="00285657" w:rsidRPr="00285657" w:rsidRDefault="00285657" w:rsidP="00285657">
      <w:pPr>
        <w:pStyle w:val="NoSpacing"/>
        <w:rPr>
          <w:sz w:val="24"/>
          <w:szCs w:val="24"/>
        </w:rPr>
      </w:pPr>
      <w:r w:rsidRPr="00285657">
        <w:rPr>
          <w:sz w:val="24"/>
          <w:szCs w:val="24"/>
        </w:rPr>
        <w:t xml:space="preserve">                             (emp_no number(2),emp_name varchar(2))</w:t>
      </w:r>
    </w:p>
    <w:p w:rsidR="00285657" w:rsidRDefault="00285657" w:rsidP="00285657">
      <w:pPr>
        <w:pStyle w:val="NoSpacing"/>
        <w:rPr>
          <w:sz w:val="24"/>
          <w:szCs w:val="24"/>
        </w:rPr>
      </w:pPr>
      <w:r w:rsidRPr="00285657">
        <w:rPr>
          <w:sz w:val="24"/>
          <w:szCs w:val="24"/>
        </w:rPr>
        <w:t xml:space="preserve">                 partition by      hash(emp_no) (partition p_1,partition p_2,partition p_3,partition p_4,partition p_5);</w:t>
      </w:r>
    </w:p>
    <w:p w:rsidR="00285657" w:rsidRDefault="00285657" w:rsidP="00285657">
      <w:pPr>
        <w:pStyle w:val="NoSpacing"/>
        <w:rPr>
          <w:sz w:val="24"/>
          <w:szCs w:val="24"/>
        </w:rPr>
      </w:pPr>
    </w:p>
    <w:p w:rsidR="00285657" w:rsidRDefault="00285657" w:rsidP="00285657">
      <w:pPr>
        <w:pStyle w:val="NoSpacing"/>
        <w:rPr>
          <w:sz w:val="24"/>
          <w:szCs w:val="24"/>
        </w:rPr>
      </w:pPr>
    </w:p>
    <w:p w:rsidR="00285657" w:rsidRDefault="00285657" w:rsidP="00285657">
      <w:pPr>
        <w:pStyle w:val="NoSpacing"/>
        <w:rPr>
          <w:sz w:val="24"/>
          <w:szCs w:val="24"/>
        </w:rPr>
      </w:pPr>
    </w:p>
    <w:p w:rsidR="00951FD8" w:rsidRDefault="00951FD8" w:rsidP="00285657">
      <w:pPr>
        <w:pStyle w:val="NoSpacing"/>
        <w:rPr>
          <w:sz w:val="24"/>
          <w:szCs w:val="24"/>
        </w:rPr>
      </w:pPr>
    </w:p>
    <w:p w:rsidR="00951FD8" w:rsidRPr="00951FD8" w:rsidRDefault="00951FD8" w:rsidP="00285657">
      <w:pPr>
        <w:pStyle w:val="NoSpacing"/>
        <w:rPr>
          <w:b/>
          <w:sz w:val="24"/>
          <w:szCs w:val="24"/>
        </w:rPr>
      </w:pPr>
      <w:r w:rsidRPr="00951FD8">
        <w:rPr>
          <w:b/>
          <w:sz w:val="24"/>
          <w:szCs w:val="24"/>
        </w:rPr>
        <w:t>Composite Partitioning</w:t>
      </w:r>
    </w:p>
    <w:p w:rsidR="00951FD8" w:rsidRDefault="00951FD8" w:rsidP="00285657">
      <w:pPr>
        <w:pStyle w:val="NoSpacing"/>
        <w:rPr>
          <w:sz w:val="24"/>
          <w:szCs w:val="24"/>
        </w:rPr>
      </w:pPr>
    </w:p>
    <w:p w:rsidR="00951FD8" w:rsidRDefault="00951FD8" w:rsidP="00285657">
      <w:pPr>
        <w:pStyle w:val="NoSpacing"/>
        <w:rPr>
          <w:sz w:val="24"/>
          <w:szCs w:val="24"/>
        </w:rPr>
      </w:pPr>
      <w:r>
        <w:rPr>
          <w:sz w:val="24"/>
          <w:szCs w:val="24"/>
        </w:rPr>
        <w:t>Below are different types of composite partitioning</w:t>
      </w:r>
    </w:p>
    <w:p w:rsidR="00951FD8" w:rsidRDefault="00951FD8" w:rsidP="00285657">
      <w:pPr>
        <w:pStyle w:val="NoSpacing"/>
        <w:rPr>
          <w:sz w:val="24"/>
          <w:szCs w:val="24"/>
        </w:rPr>
      </w:pPr>
      <w:r>
        <w:rPr>
          <w:sz w:val="24"/>
          <w:szCs w:val="24"/>
        </w:rPr>
        <w:t>Range – Hash</w:t>
      </w:r>
    </w:p>
    <w:p w:rsidR="00951FD8" w:rsidRDefault="00951FD8" w:rsidP="00285657">
      <w:pPr>
        <w:pStyle w:val="NoSpacing"/>
        <w:rPr>
          <w:sz w:val="24"/>
          <w:szCs w:val="24"/>
        </w:rPr>
      </w:pPr>
      <w:r>
        <w:rPr>
          <w:sz w:val="24"/>
          <w:szCs w:val="24"/>
        </w:rPr>
        <w:t>Range – List</w:t>
      </w:r>
    </w:p>
    <w:p w:rsidR="00951FD8" w:rsidRDefault="00951FD8" w:rsidP="00285657">
      <w:pPr>
        <w:pStyle w:val="NoSpacing"/>
        <w:rPr>
          <w:sz w:val="24"/>
          <w:szCs w:val="24"/>
        </w:rPr>
      </w:pPr>
      <w:r>
        <w:rPr>
          <w:sz w:val="24"/>
          <w:szCs w:val="24"/>
        </w:rPr>
        <w:t>Range – range</w:t>
      </w:r>
    </w:p>
    <w:p w:rsidR="00951FD8" w:rsidRDefault="00951FD8" w:rsidP="00285657">
      <w:pPr>
        <w:pStyle w:val="NoSpacing"/>
        <w:rPr>
          <w:sz w:val="24"/>
          <w:szCs w:val="24"/>
        </w:rPr>
      </w:pPr>
      <w:r>
        <w:rPr>
          <w:sz w:val="24"/>
          <w:szCs w:val="24"/>
        </w:rPr>
        <w:t>List – hash</w:t>
      </w:r>
    </w:p>
    <w:p w:rsidR="00951FD8" w:rsidRDefault="00951FD8" w:rsidP="00285657">
      <w:pPr>
        <w:pStyle w:val="NoSpacing"/>
        <w:rPr>
          <w:sz w:val="24"/>
          <w:szCs w:val="24"/>
        </w:rPr>
      </w:pPr>
      <w:r>
        <w:rPr>
          <w:sz w:val="24"/>
          <w:szCs w:val="24"/>
        </w:rPr>
        <w:t>List – range</w:t>
      </w:r>
    </w:p>
    <w:p w:rsidR="00951FD8" w:rsidRDefault="00951FD8" w:rsidP="00285657">
      <w:pPr>
        <w:pStyle w:val="NoSpacing"/>
        <w:rPr>
          <w:sz w:val="24"/>
          <w:szCs w:val="24"/>
        </w:rPr>
      </w:pPr>
      <w:r>
        <w:rPr>
          <w:sz w:val="24"/>
          <w:szCs w:val="24"/>
        </w:rPr>
        <w:t>List – List</w:t>
      </w:r>
    </w:p>
    <w:p w:rsidR="00951FD8" w:rsidRDefault="00951FD8" w:rsidP="00285657">
      <w:pPr>
        <w:pStyle w:val="NoSpacing"/>
        <w:rPr>
          <w:sz w:val="24"/>
          <w:szCs w:val="24"/>
        </w:rPr>
      </w:pPr>
      <w:r>
        <w:rPr>
          <w:sz w:val="24"/>
          <w:szCs w:val="24"/>
        </w:rPr>
        <w:t>Hash – hash</w:t>
      </w:r>
    </w:p>
    <w:p w:rsidR="00951FD8" w:rsidRDefault="00951FD8" w:rsidP="00285657">
      <w:pPr>
        <w:pStyle w:val="NoSpacing"/>
        <w:rPr>
          <w:sz w:val="24"/>
          <w:szCs w:val="24"/>
        </w:rPr>
      </w:pPr>
      <w:r>
        <w:rPr>
          <w:sz w:val="24"/>
          <w:szCs w:val="24"/>
        </w:rPr>
        <w:t>Hash – list</w:t>
      </w:r>
    </w:p>
    <w:p w:rsidR="00951FD8" w:rsidRDefault="00951FD8" w:rsidP="00285657">
      <w:pPr>
        <w:pStyle w:val="NoSpacing"/>
        <w:rPr>
          <w:sz w:val="24"/>
          <w:szCs w:val="24"/>
        </w:rPr>
      </w:pPr>
      <w:r>
        <w:rPr>
          <w:sz w:val="24"/>
          <w:szCs w:val="24"/>
        </w:rPr>
        <w:t>Hash – Range</w:t>
      </w:r>
    </w:p>
    <w:p w:rsidR="00951FD8" w:rsidRDefault="00951FD8" w:rsidP="00285657">
      <w:pPr>
        <w:pStyle w:val="NoSpacing"/>
        <w:rPr>
          <w:sz w:val="24"/>
          <w:szCs w:val="24"/>
        </w:rPr>
      </w:pPr>
    </w:p>
    <w:p w:rsidR="00951FD8" w:rsidRDefault="00951FD8" w:rsidP="00285657">
      <w:pPr>
        <w:pStyle w:val="NoSpacing"/>
        <w:rPr>
          <w:sz w:val="24"/>
          <w:szCs w:val="24"/>
        </w:rPr>
      </w:pP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CREATE TABLE quarterly_regional_sales</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(deptno number, item_no varchar2(20),</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txn_date date, txn_amount number, state varchar2(2))</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TABLESPACE ts4</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PARTITION BY RANGE (txn_date)</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lastRenderedPageBreak/>
        <w:t xml:space="preserve">    SUBPARTITION BY LIST (state)</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(PARTITION q1_1999 VALUES LESS THAN (TO_DATE('1-APR-1999','DD-MON-YYYY'))</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q1_1999_northwest VALUES ('OR', 'WA'),</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q1_1999_southwest VALUES ('AZ', 'UT', 'NM'),</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q1_1999_northeast VALUES ('NY', 'VM', 'NJ'),</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q1_1999_southeast VALUES ('FL', 'GA'),</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q1_1999_northcentral VALUES ('SD', 'WI'),</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q1_1999_southcentral VALUES ('OK', 'TX')</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PARTITION q2_1999 VALUES LESS THAN ( TO_DATE('1-JUL-1999','DD-MON-YYYY'))</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q2_1999_northwest VALUES ('OR', 'WA'),</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q2_1999_southwest VALUES ('AZ', 'UT', 'NM'),</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q2_1999_northeast VALUES ('NY', 'VM', 'NJ'),</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q2_1999_southeast VALUES ('FL', 'GA'),</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q2_1999_northcentral VALUES ('SD', 'WI'),</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sidRPr="00DC55B5">
        <w:rPr>
          <w:rFonts w:ascii="Courier New" w:eastAsia="Times New Roman" w:hAnsi="Courier New" w:cs="Courier New"/>
          <w:color w:val="333333"/>
          <w:sz w:val="23"/>
          <w:szCs w:val="23"/>
        </w:rPr>
        <w:t xml:space="preserve">          SUBPARTITION q2_1999_southcentral VALUES ('OK', 'TX')</w:t>
      </w:r>
    </w:p>
    <w:p w:rsidR="00DC55B5" w:rsidRPr="00DC55B5" w:rsidRDefault="00DC55B5" w:rsidP="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 xml:space="preserve">         ));</w:t>
      </w:r>
    </w:p>
    <w:p w:rsidR="00DC55B5" w:rsidRDefault="00DC55B5" w:rsidP="00285657">
      <w:pPr>
        <w:pStyle w:val="NoSpacing"/>
        <w:rPr>
          <w:sz w:val="24"/>
          <w:szCs w:val="24"/>
        </w:rPr>
      </w:pPr>
    </w:p>
    <w:p w:rsidR="00E9682D" w:rsidRDefault="00E9682D" w:rsidP="00285657">
      <w:pPr>
        <w:pStyle w:val="NoSpacing"/>
        <w:rPr>
          <w:sz w:val="24"/>
          <w:szCs w:val="24"/>
        </w:rPr>
      </w:pPr>
    </w:p>
    <w:p w:rsidR="00E9682D" w:rsidRDefault="00E9682D" w:rsidP="00285657">
      <w:pPr>
        <w:pStyle w:val="NoSpacing"/>
        <w:rPr>
          <w:sz w:val="24"/>
          <w:szCs w:val="24"/>
        </w:rPr>
      </w:pPr>
    </w:p>
    <w:p w:rsidR="00E9682D" w:rsidRDefault="00E9682D" w:rsidP="00285657">
      <w:pPr>
        <w:pStyle w:val="NoSpacing"/>
        <w:rPr>
          <w:sz w:val="24"/>
          <w:szCs w:val="24"/>
        </w:rPr>
      </w:pPr>
    </w:p>
    <w:p w:rsidR="00E9682D" w:rsidRPr="00E9682D" w:rsidRDefault="00E9682D" w:rsidP="00285657">
      <w:pPr>
        <w:pStyle w:val="NoSpacing"/>
        <w:rPr>
          <w:b/>
          <w:sz w:val="24"/>
          <w:szCs w:val="24"/>
        </w:rPr>
      </w:pPr>
      <w:r w:rsidRPr="00E9682D">
        <w:rPr>
          <w:b/>
          <w:sz w:val="24"/>
          <w:szCs w:val="24"/>
        </w:rPr>
        <w:t>Local and Global Indexes</w:t>
      </w:r>
    </w:p>
    <w:p w:rsidR="00E9682D" w:rsidRDefault="00E9682D" w:rsidP="00285657">
      <w:pPr>
        <w:pStyle w:val="NoSpacing"/>
        <w:rPr>
          <w:sz w:val="24"/>
          <w:szCs w:val="24"/>
        </w:rPr>
      </w:pPr>
    </w:p>
    <w:p w:rsidR="006904CE" w:rsidRDefault="006904CE" w:rsidP="00285657">
      <w:pPr>
        <w:pStyle w:val="NoSpacing"/>
        <w:rPr>
          <w:sz w:val="24"/>
          <w:szCs w:val="24"/>
        </w:rPr>
      </w:pPr>
      <w:r>
        <w:rPr>
          <w:sz w:val="24"/>
          <w:szCs w:val="24"/>
        </w:rPr>
        <w:t>Local prefixed indexes are indexes that are partitioned using the same partitioned key and same range boundaries as the partitioned table.</w:t>
      </w:r>
    </w:p>
    <w:p w:rsidR="006904CE" w:rsidRDefault="006904CE" w:rsidP="00285657">
      <w:pPr>
        <w:pStyle w:val="NoSpacing"/>
        <w:rPr>
          <w:sz w:val="24"/>
          <w:szCs w:val="24"/>
        </w:rPr>
      </w:pPr>
    </w:p>
    <w:p w:rsidR="006904CE" w:rsidRPr="006904CE" w:rsidRDefault="006904CE" w:rsidP="006904CE">
      <w:pPr>
        <w:pStyle w:val="NoSpacing"/>
        <w:rPr>
          <w:sz w:val="24"/>
          <w:szCs w:val="24"/>
        </w:rPr>
      </w:pPr>
      <w:r w:rsidRPr="006904CE">
        <w:rPr>
          <w:sz w:val="24"/>
          <w:szCs w:val="24"/>
        </w:rPr>
        <w:t>create table tran_part_idx_Demo</w:t>
      </w:r>
    </w:p>
    <w:p w:rsidR="006904CE" w:rsidRPr="006904CE" w:rsidRDefault="006904CE" w:rsidP="006904CE">
      <w:pPr>
        <w:pStyle w:val="NoSpacing"/>
        <w:rPr>
          <w:sz w:val="24"/>
          <w:szCs w:val="24"/>
        </w:rPr>
      </w:pPr>
      <w:r w:rsidRPr="006904CE">
        <w:rPr>
          <w:sz w:val="24"/>
          <w:szCs w:val="24"/>
        </w:rPr>
        <w:t>( id number, name varchar2(20),tran_Date date)</w:t>
      </w:r>
    </w:p>
    <w:p w:rsidR="006904CE" w:rsidRPr="006904CE" w:rsidRDefault="006904CE" w:rsidP="006904CE">
      <w:pPr>
        <w:pStyle w:val="NoSpacing"/>
        <w:rPr>
          <w:sz w:val="24"/>
          <w:szCs w:val="24"/>
        </w:rPr>
      </w:pPr>
      <w:r w:rsidRPr="006904CE">
        <w:rPr>
          <w:sz w:val="24"/>
          <w:szCs w:val="24"/>
        </w:rPr>
        <w:t>partition by range(tran_Date)</w:t>
      </w:r>
    </w:p>
    <w:p w:rsidR="006904CE" w:rsidRPr="006904CE" w:rsidRDefault="006904CE" w:rsidP="006904CE">
      <w:pPr>
        <w:pStyle w:val="NoSpacing"/>
        <w:rPr>
          <w:sz w:val="24"/>
          <w:szCs w:val="24"/>
        </w:rPr>
      </w:pPr>
      <w:r w:rsidRPr="006904CE">
        <w:rPr>
          <w:sz w:val="24"/>
          <w:szCs w:val="24"/>
        </w:rPr>
        <w:t>Interval(numtoyminterval(1,'MONTH'))</w:t>
      </w:r>
    </w:p>
    <w:p w:rsidR="006904CE" w:rsidRPr="006904CE" w:rsidRDefault="006904CE" w:rsidP="006904CE">
      <w:pPr>
        <w:pStyle w:val="NoSpacing"/>
        <w:rPr>
          <w:sz w:val="24"/>
          <w:szCs w:val="24"/>
        </w:rPr>
      </w:pPr>
      <w:r w:rsidRPr="006904CE">
        <w:rPr>
          <w:sz w:val="24"/>
          <w:szCs w:val="24"/>
        </w:rPr>
        <w:t>(partition p1 values less than (to_date('1-1-2018','DD-MM-YYYY')),</w:t>
      </w:r>
    </w:p>
    <w:p w:rsidR="006904CE" w:rsidRPr="006904CE" w:rsidRDefault="006904CE" w:rsidP="006904CE">
      <w:pPr>
        <w:pStyle w:val="NoSpacing"/>
        <w:rPr>
          <w:sz w:val="24"/>
          <w:szCs w:val="24"/>
        </w:rPr>
      </w:pPr>
      <w:r w:rsidRPr="006904CE">
        <w:rPr>
          <w:sz w:val="24"/>
          <w:szCs w:val="24"/>
        </w:rPr>
        <w:t>partition p2 values less than(to_date('1-2-2018','DD-MM-YYYY'))</w:t>
      </w:r>
    </w:p>
    <w:p w:rsidR="006904CE" w:rsidRDefault="006904CE" w:rsidP="006904CE">
      <w:pPr>
        <w:pStyle w:val="NoSpacing"/>
        <w:rPr>
          <w:sz w:val="24"/>
          <w:szCs w:val="24"/>
        </w:rPr>
      </w:pPr>
      <w:r w:rsidRPr="006904CE">
        <w:rPr>
          <w:sz w:val="24"/>
          <w:szCs w:val="24"/>
        </w:rPr>
        <w:t>);</w:t>
      </w:r>
    </w:p>
    <w:p w:rsidR="006904CE" w:rsidRDefault="006904CE" w:rsidP="006904CE">
      <w:pPr>
        <w:pStyle w:val="NoSpacing"/>
        <w:rPr>
          <w:sz w:val="24"/>
          <w:szCs w:val="24"/>
        </w:rPr>
      </w:pPr>
    </w:p>
    <w:p w:rsidR="00D70237" w:rsidRDefault="00D70237" w:rsidP="006904CE">
      <w:pPr>
        <w:pStyle w:val="NoSpacing"/>
        <w:rPr>
          <w:sz w:val="24"/>
          <w:szCs w:val="24"/>
        </w:rPr>
      </w:pPr>
    </w:p>
    <w:p w:rsidR="00D70237" w:rsidRPr="006904CE" w:rsidRDefault="00D70237" w:rsidP="00D70237">
      <w:pPr>
        <w:pStyle w:val="NoSpacing"/>
        <w:rPr>
          <w:sz w:val="24"/>
          <w:szCs w:val="24"/>
        </w:rPr>
      </w:pPr>
      <w:r>
        <w:rPr>
          <w:sz w:val="24"/>
          <w:szCs w:val="24"/>
        </w:rPr>
        <w:t xml:space="preserve">Create index idx_tran_part_idx_tran_Date on </w:t>
      </w:r>
      <w:r w:rsidRPr="006904CE">
        <w:rPr>
          <w:sz w:val="24"/>
          <w:szCs w:val="24"/>
        </w:rPr>
        <w:t>tran_part_idx_Demo</w:t>
      </w:r>
    </w:p>
    <w:p w:rsidR="00D70237" w:rsidRDefault="00D70237" w:rsidP="006904CE">
      <w:pPr>
        <w:pStyle w:val="NoSpacing"/>
        <w:rPr>
          <w:sz w:val="24"/>
          <w:szCs w:val="24"/>
        </w:rPr>
      </w:pPr>
      <w:r>
        <w:rPr>
          <w:sz w:val="24"/>
          <w:szCs w:val="24"/>
        </w:rPr>
        <w:t>(tran_date) local;</w:t>
      </w:r>
    </w:p>
    <w:p w:rsidR="00D70237" w:rsidRDefault="00D70237" w:rsidP="006904CE">
      <w:pPr>
        <w:pStyle w:val="NoSpacing"/>
        <w:rPr>
          <w:sz w:val="24"/>
          <w:szCs w:val="24"/>
        </w:rPr>
      </w:pPr>
    </w:p>
    <w:p w:rsidR="00D70237" w:rsidRPr="006904CE" w:rsidRDefault="00D70237" w:rsidP="00D70237">
      <w:pPr>
        <w:pStyle w:val="NoSpacing"/>
        <w:rPr>
          <w:sz w:val="24"/>
          <w:szCs w:val="24"/>
        </w:rPr>
      </w:pPr>
      <w:r>
        <w:rPr>
          <w:sz w:val="24"/>
          <w:szCs w:val="24"/>
        </w:rPr>
        <w:t>Create i</w:t>
      </w:r>
      <w:r>
        <w:rPr>
          <w:sz w:val="24"/>
          <w:szCs w:val="24"/>
        </w:rPr>
        <w:t>ndex idx_tran_part_idx_tran_id</w:t>
      </w:r>
      <w:r>
        <w:rPr>
          <w:sz w:val="24"/>
          <w:szCs w:val="24"/>
        </w:rPr>
        <w:t xml:space="preserve"> on </w:t>
      </w:r>
      <w:r w:rsidRPr="006904CE">
        <w:rPr>
          <w:sz w:val="24"/>
          <w:szCs w:val="24"/>
        </w:rPr>
        <w:t>tran_part_idx_Demo</w:t>
      </w:r>
    </w:p>
    <w:p w:rsidR="00D70237" w:rsidRDefault="00D70237" w:rsidP="00D70237">
      <w:pPr>
        <w:pStyle w:val="NoSpacing"/>
        <w:rPr>
          <w:sz w:val="24"/>
          <w:szCs w:val="24"/>
        </w:rPr>
      </w:pPr>
      <w:r>
        <w:rPr>
          <w:sz w:val="24"/>
          <w:szCs w:val="24"/>
        </w:rPr>
        <w:t>(</w:t>
      </w:r>
      <w:r>
        <w:rPr>
          <w:sz w:val="24"/>
          <w:szCs w:val="24"/>
        </w:rPr>
        <w:t>id</w:t>
      </w:r>
      <w:r>
        <w:rPr>
          <w:sz w:val="24"/>
          <w:szCs w:val="24"/>
        </w:rPr>
        <w:t>) local;</w:t>
      </w:r>
    </w:p>
    <w:p w:rsidR="00D70237" w:rsidRDefault="00D70237" w:rsidP="006904CE">
      <w:pPr>
        <w:pStyle w:val="NoSpacing"/>
        <w:rPr>
          <w:sz w:val="24"/>
          <w:szCs w:val="24"/>
        </w:rPr>
      </w:pPr>
    </w:p>
    <w:p w:rsidR="006904CE" w:rsidRPr="001D0A39" w:rsidRDefault="00F0491E" w:rsidP="006904CE">
      <w:pPr>
        <w:pStyle w:val="NoSpacing"/>
        <w:rPr>
          <w:b/>
          <w:sz w:val="24"/>
          <w:szCs w:val="24"/>
        </w:rPr>
      </w:pPr>
      <w:r w:rsidRPr="001D0A39">
        <w:rPr>
          <w:b/>
          <w:sz w:val="24"/>
          <w:szCs w:val="24"/>
        </w:rPr>
        <w:t>Difference</w:t>
      </w:r>
    </w:p>
    <w:p w:rsidR="00F0491E" w:rsidRDefault="00F0491E" w:rsidP="006904CE">
      <w:pPr>
        <w:pStyle w:val="NoSpacing"/>
        <w:rPr>
          <w:sz w:val="24"/>
          <w:szCs w:val="24"/>
        </w:rPr>
      </w:pPr>
      <w:r>
        <w:rPr>
          <w:sz w:val="24"/>
          <w:szCs w:val="24"/>
        </w:rPr>
        <w:t>Local prefixed index will use partition pruning.</w:t>
      </w:r>
    </w:p>
    <w:p w:rsidR="00F0491E" w:rsidRDefault="00F0491E" w:rsidP="006904CE">
      <w:pPr>
        <w:pStyle w:val="NoSpacing"/>
        <w:rPr>
          <w:sz w:val="24"/>
          <w:szCs w:val="24"/>
        </w:rPr>
      </w:pPr>
      <w:r>
        <w:rPr>
          <w:sz w:val="24"/>
          <w:szCs w:val="24"/>
        </w:rPr>
        <w:t>Local Non prefixed index will not use partition pruning.</w:t>
      </w:r>
    </w:p>
    <w:p w:rsidR="00F0491E" w:rsidRDefault="00F0491E" w:rsidP="006904CE">
      <w:pPr>
        <w:pStyle w:val="NoSpacing"/>
        <w:rPr>
          <w:sz w:val="24"/>
          <w:szCs w:val="24"/>
        </w:rPr>
      </w:pPr>
    </w:p>
    <w:p w:rsidR="00F0491E" w:rsidRDefault="00F0491E" w:rsidP="006904CE">
      <w:pPr>
        <w:pStyle w:val="NoSpacing"/>
        <w:rPr>
          <w:sz w:val="24"/>
          <w:szCs w:val="24"/>
        </w:rPr>
      </w:pPr>
    </w:p>
    <w:p w:rsidR="00034B65" w:rsidRDefault="00034B65" w:rsidP="006904CE">
      <w:pPr>
        <w:pStyle w:val="NoSpacing"/>
        <w:rPr>
          <w:sz w:val="24"/>
          <w:szCs w:val="24"/>
        </w:rPr>
      </w:pPr>
      <w:r>
        <w:rPr>
          <w:sz w:val="24"/>
          <w:szCs w:val="24"/>
        </w:rPr>
        <w:t>No of segments allocated we can check thorugh</w:t>
      </w:r>
    </w:p>
    <w:p w:rsidR="00034B65" w:rsidRDefault="00034B65" w:rsidP="006904CE">
      <w:pPr>
        <w:pStyle w:val="NoSpacing"/>
        <w:rPr>
          <w:sz w:val="24"/>
          <w:szCs w:val="24"/>
        </w:rPr>
      </w:pPr>
      <w:r>
        <w:rPr>
          <w:sz w:val="24"/>
          <w:szCs w:val="24"/>
        </w:rPr>
        <w:t>Below query</w:t>
      </w:r>
    </w:p>
    <w:p w:rsidR="00034B65" w:rsidRDefault="00034B65" w:rsidP="006904CE">
      <w:pPr>
        <w:pStyle w:val="NoSpacing"/>
        <w:rPr>
          <w:sz w:val="24"/>
          <w:szCs w:val="24"/>
        </w:rPr>
      </w:pPr>
    </w:p>
    <w:p w:rsidR="00034B65" w:rsidRDefault="00034B65" w:rsidP="006904CE">
      <w:pPr>
        <w:pStyle w:val="NoSpacing"/>
        <w:rPr>
          <w:sz w:val="24"/>
          <w:szCs w:val="24"/>
        </w:rPr>
      </w:pPr>
      <w:r>
        <w:rPr>
          <w:noProof/>
        </w:rPr>
        <w:drawing>
          <wp:inline distT="0" distB="0" distL="0" distR="0" wp14:anchorId="384BDE12" wp14:editId="76F2CF64">
            <wp:extent cx="5943600" cy="1322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22070"/>
                    </a:xfrm>
                    <a:prstGeom prst="rect">
                      <a:avLst/>
                    </a:prstGeom>
                  </pic:spPr>
                </pic:pic>
              </a:graphicData>
            </a:graphic>
          </wp:inline>
        </w:drawing>
      </w:r>
    </w:p>
    <w:p w:rsidR="00034B65" w:rsidRDefault="00034B65" w:rsidP="006904CE">
      <w:pPr>
        <w:pStyle w:val="NoSpacing"/>
        <w:rPr>
          <w:sz w:val="24"/>
          <w:szCs w:val="24"/>
        </w:rPr>
      </w:pPr>
    </w:p>
    <w:p w:rsidR="00034B65" w:rsidRDefault="00034B65" w:rsidP="006904CE">
      <w:pPr>
        <w:pStyle w:val="NoSpacing"/>
        <w:rPr>
          <w:sz w:val="24"/>
          <w:szCs w:val="24"/>
        </w:rPr>
      </w:pPr>
      <w:r>
        <w:rPr>
          <w:sz w:val="24"/>
          <w:szCs w:val="24"/>
        </w:rPr>
        <w:t>Segment will not be allocated till data is inserted.</w:t>
      </w:r>
    </w:p>
    <w:p w:rsidR="00034B65" w:rsidRDefault="00034B65" w:rsidP="006904CE">
      <w:pPr>
        <w:pStyle w:val="NoSpacing"/>
        <w:rPr>
          <w:sz w:val="24"/>
          <w:szCs w:val="24"/>
        </w:rPr>
      </w:pPr>
    </w:p>
    <w:p w:rsidR="00034B65" w:rsidRDefault="00034B65" w:rsidP="006904CE">
      <w:pPr>
        <w:pStyle w:val="NoSpacing"/>
        <w:rPr>
          <w:sz w:val="24"/>
          <w:szCs w:val="24"/>
        </w:rPr>
      </w:pPr>
    </w:p>
    <w:p w:rsidR="00034B65" w:rsidRDefault="000A3536" w:rsidP="006904CE">
      <w:pPr>
        <w:pStyle w:val="NoSpacing"/>
        <w:rPr>
          <w:sz w:val="24"/>
          <w:szCs w:val="24"/>
        </w:rPr>
      </w:pPr>
      <w:r>
        <w:rPr>
          <w:sz w:val="24"/>
          <w:szCs w:val="24"/>
        </w:rPr>
        <w:t>Lets insert data</w:t>
      </w:r>
    </w:p>
    <w:p w:rsidR="000A3536" w:rsidRDefault="000A3536" w:rsidP="006904CE">
      <w:pPr>
        <w:pStyle w:val="NoSpacing"/>
        <w:rPr>
          <w:sz w:val="24"/>
          <w:szCs w:val="24"/>
        </w:rPr>
      </w:pPr>
    </w:p>
    <w:p w:rsidR="000A3536" w:rsidRPr="000A3536" w:rsidRDefault="000A3536" w:rsidP="000A3536">
      <w:pPr>
        <w:pStyle w:val="NoSpacing"/>
        <w:rPr>
          <w:sz w:val="24"/>
          <w:szCs w:val="24"/>
        </w:rPr>
      </w:pPr>
      <w:r w:rsidRPr="000A3536">
        <w:rPr>
          <w:sz w:val="24"/>
          <w:szCs w:val="24"/>
        </w:rPr>
        <w:t xml:space="preserve">  insert into tran_part_idx_Demo select rownum+10000 as id,dbms_random.string('U',6),</w:t>
      </w:r>
    </w:p>
    <w:p w:rsidR="000A3536" w:rsidRDefault="000A3536" w:rsidP="000A3536">
      <w:pPr>
        <w:pStyle w:val="NoSpacing"/>
        <w:rPr>
          <w:sz w:val="24"/>
          <w:szCs w:val="24"/>
        </w:rPr>
      </w:pPr>
      <w:r w:rsidRPr="000A3536">
        <w:rPr>
          <w:sz w:val="24"/>
          <w:szCs w:val="24"/>
        </w:rPr>
        <w:t xml:space="preserve">                 decode(trunc(dbms_random.value(1,4)),1,trunc(sysdate),2,trunc(sysdate)+30,3,trunc(sysdate)+60) from dual connect by level&lt;=10000;</w:t>
      </w:r>
    </w:p>
    <w:p w:rsidR="000A3536" w:rsidRDefault="000A3536" w:rsidP="000A3536">
      <w:pPr>
        <w:pStyle w:val="NoSpacing"/>
        <w:rPr>
          <w:sz w:val="24"/>
          <w:szCs w:val="24"/>
        </w:rPr>
      </w:pPr>
    </w:p>
    <w:p w:rsidR="000A3536" w:rsidRDefault="00F539AC" w:rsidP="000A3536">
      <w:pPr>
        <w:pStyle w:val="NoSpacing"/>
        <w:rPr>
          <w:sz w:val="24"/>
          <w:szCs w:val="24"/>
        </w:rPr>
      </w:pPr>
      <w:r>
        <w:rPr>
          <w:noProof/>
        </w:rPr>
        <w:lastRenderedPageBreak/>
        <w:drawing>
          <wp:inline distT="0" distB="0" distL="0" distR="0" wp14:anchorId="193BA3E6" wp14:editId="7057D798">
            <wp:extent cx="5524500"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4229100"/>
                    </a:xfrm>
                    <a:prstGeom prst="rect">
                      <a:avLst/>
                    </a:prstGeom>
                  </pic:spPr>
                </pic:pic>
              </a:graphicData>
            </a:graphic>
          </wp:inline>
        </w:drawing>
      </w:r>
    </w:p>
    <w:p w:rsidR="00F539AC" w:rsidRDefault="00F539AC" w:rsidP="000A3536">
      <w:pPr>
        <w:pStyle w:val="NoSpacing"/>
        <w:rPr>
          <w:sz w:val="24"/>
          <w:szCs w:val="24"/>
        </w:rPr>
      </w:pPr>
    </w:p>
    <w:p w:rsidR="00F539AC" w:rsidRDefault="00F539AC" w:rsidP="000A3536">
      <w:pPr>
        <w:pStyle w:val="NoSpacing"/>
        <w:rPr>
          <w:sz w:val="24"/>
          <w:szCs w:val="24"/>
        </w:rPr>
      </w:pPr>
      <w:r>
        <w:rPr>
          <w:sz w:val="24"/>
          <w:szCs w:val="24"/>
        </w:rPr>
        <w:t>Segments are created after insert.</w:t>
      </w:r>
    </w:p>
    <w:p w:rsidR="00F539AC" w:rsidRDefault="00F539AC" w:rsidP="000A3536">
      <w:pPr>
        <w:pStyle w:val="NoSpacing"/>
        <w:rPr>
          <w:sz w:val="24"/>
          <w:szCs w:val="24"/>
        </w:rPr>
      </w:pPr>
    </w:p>
    <w:p w:rsidR="00F539AC" w:rsidRDefault="00F539AC" w:rsidP="000A3536">
      <w:pPr>
        <w:pStyle w:val="NoSpacing"/>
        <w:rPr>
          <w:sz w:val="24"/>
          <w:szCs w:val="24"/>
        </w:rPr>
      </w:pPr>
      <w:r>
        <w:rPr>
          <w:noProof/>
        </w:rPr>
        <w:drawing>
          <wp:inline distT="0" distB="0" distL="0" distR="0" wp14:anchorId="295B517C" wp14:editId="16FF5070">
            <wp:extent cx="5943600" cy="2106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06930"/>
                    </a:xfrm>
                    <a:prstGeom prst="rect">
                      <a:avLst/>
                    </a:prstGeom>
                  </pic:spPr>
                </pic:pic>
              </a:graphicData>
            </a:graphic>
          </wp:inline>
        </w:drawing>
      </w:r>
    </w:p>
    <w:p w:rsidR="00F539AC" w:rsidRDefault="00F539AC" w:rsidP="000A3536">
      <w:pPr>
        <w:pStyle w:val="NoSpacing"/>
        <w:rPr>
          <w:sz w:val="24"/>
          <w:szCs w:val="24"/>
        </w:rPr>
      </w:pPr>
    </w:p>
    <w:p w:rsidR="00F539AC" w:rsidRDefault="00F539AC" w:rsidP="000A3536">
      <w:pPr>
        <w:pStyle w:val="NoSpacing"/>
        <w:rPr>
          <w:sz w:val="24"/>
          <w:szCs w:val="24"/>
        </w:rPr>
      </w:pPr>
    </w:p>
    <w:p w:rsidR="00F539AC" w:rsidRDefault="00BC1432" w:rsidP="000A3536">
      <w:pPr>
        <w:pStyle w:val="NoSpacing"/>
        <w:rPr>
          <w:sz w:val="24"/>
          <w:szCs w:val="24"/>
        </w:rPr>
      </w:pPr>
      <w:r>
        <w:rPr>
          <w:sz w:val="24"/>
          <w:szCs w:val="24"/>
        </w:rPr>
        <w:t>Now dropping partition</w:t>
      </w:r>
    </w:p>
    <w:p w:rsidR="00BC1432" w:rsidRDefault="00BC1432" w:rsidP="000A3536">
      <w:pPr>
        <w:pStyle w:val="NoSpacing"/>
        <w:rPr>
          <w:sz w:val="24"/>
          <w:szCs w:val="24"/>
        </w:rPr>
      </w:pPr>
      <w:r w:rsidRPr="00BC1432">
        <w:rPr>
          <w:sz w:val="24"/>
          <w:szCs w:val="24"/>
        </w:rPr>
        <w:t xml:space="preserve">      alter table tran_part_idx_Demo drop partition SYS_P2897;</w:t>
      </w:r>
    </w:p>
    <w:p w:rsidR="00BC1432" w:rsidRDefault="00BC1432" w:rsidP="000A3536">
      <w:pPr>
        <w:pStyle w:val="NoSpacing"/>
        <w:rPr>
          <w:sz w:val="24"/>
          <w:szCs w:val="24"/>
        </w:rPr>
      </w:pPr>
    </w:p>
    <w:p w:rsidR="00BC1432" w:rsidRDefault="00BC1432" w:rsidP="000A3536">
      <w:pPr>
        <w:pStyle w:val="NoSpacing"/>
        <w:rPr>
          <w:sz w:val="24"/>
          <w:szCs w:val="24"/>
        </w:rPr>
      </w:pPr>
    </w:p>
    <w:p w:rsidR="000F00E7" w:rsidRDefault="000F00E7" w:rsidP="000A3536">
      <w:pPr>
        <w:pStyle w:val="NoSpacing"/>
        <w:rPr>
          <w:sz w:val="24"/>
          <w:szCs w:val="24"/>
        </w:rPr>
      </w:pPr>
    </w:p>
    <w:p w:rsidR="00BC1432" w:rsidRDefault="00BC1432" w:rsidP="000A3536">
      <w:pPr>
        <w:pStyle w:val="NoSpacing"/>
        <w:rPr>
          <w:sz w:val="24"/>
          <w:szCs w:val="24"/>
        </w:rPr>
      </w:pPr>
      <w:r>
        <w:rPr>
          <w:sz w:val="24"/>
          <w:szCs w:val="24"/>
        </w:rPr>
        <w:lastRenderedPageBreak/>
        <w:t>we can see segment from both indexes are dropped</w:t>
      </w:r>
    </w:p>
    <w:p w:rsidR="00BC1432" w:rsidRDefault="00BC1432" w:rsidP="000A3536">
      <w:pPr>
        <w:pStyle w:val="NoSpacing"/>
        <w:rPr>
          <w:sz w:val="24"/>
          <w:szCs w:val="24"/>
        </w:rPr>
      </w:pPr>
    </w:p>
    <w:p w:rsidR="00BC1432" w:rsidRDefault="00BC1432" w:rsidP="000A3536">
      <w:pPr>
        <w:pStyle w:val="NoSpacing"/>
        <w:rPr>
          <w:sz w:val="24"/>
          <w:szCs w:val="24"/>
        </w:rPr>
      </w:pPr>
      <w:r>
        <w:rPr>
          <w:noProof/>
        </w:rPr>
        <w:drawing>
          <wp:inline distT="0" distB="0" distL="0" distR="0" wp14:anchorId="7A45EB01" wp14:editId="40CD890F">
            <wp:extent cx="594360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8275"/>
                    </a:xfrm>
                    <a:prstGeom prst="rect">
                      <a:avLst/>
                    </a:prstGeom>
                  </pic:spPr>
                </pic:pic>
              </a:graphicData>
            </a:graphic>
          </wp:inline>
        </w:drawing>
      </w:r>
    </w:p>
    <w:p w:rsidR="00BC1432" w:rsidRDefault="00BC1432" w:rsidP="000A3536">
      <w:pPr>
        <w:pStyle w:val="NoSpacing"/>
        <w:rPr>
          <w:sz w:val="24"/>
          <w:szCs w:val="24"/>
        </w:rPr>
      </w:pPr>
    </w:p>
    <w:p w:rsidR="00BC1432" w:rsidRDefault="00BC1432" w:rsidP="000A3536">
      <w:pPr>
        <w:pStyle w:val="NoSpacing"/>
        <w:rPr>
          <w:sz w:val="24"/>
          <w:szCs w:val="24"/>
        </w:rPr>
      </w:pPr>
    </w:p>
    <w:p w:rsidR="005F5CEE" w:rsidRDefault="003D3DD8" w:rsidP="000A3536">
      <w:pPr>
        <w:pStyle w:val="NoSpacing"/>
        <w:rPr>
          <w:sz w:val="24"/>
          <w:szCs w:val="24"/>
        </w:rPr>
      </w:pPr>
      <w:r>
        <w:rPr>
          <w:sz w:val="24"/>
          <w:szCs w:val="24"/>
        </w:rPr>
        <w:t>Global prefixed partitioned index</w:t>
      </w:r>
    </w:p>
    <w:p w:rsidR="003D3DD8" w:rsidRDefault="003D3DD8" w:rsidP="000A3536">
      <w:pPr>
        <w:pStyle w:val="NoSpacing"/>
        <w:rPr>
          <w:sz w:val="24"/>
          <w:szCs w:val="24"/>
        </w:rPr>
      </w:pPr>
    </w:p>
    <w:p w:rsidR="003D3DD8" w:rsidRDefault="00840F96" w:rsidP="000A3536">
      <w:pPr>
        <w:pStyle w:val="NoSpacing"/>
        <w:rPr>
          <w:sz w:val="24"/>
          <w:szCs w:val="24"/>
        </w:rPr>
      </w:pPr>
      <w:r>
        <w:rPr>
          <w:sz w:val="24"/>
          <w:szCs w:val="24"/>
        </w:rPr>
        <w:t>Index boundary is usually not same as the table partition boundaries.</w:t>
      </w:r>
    </w:p>
    <w:p w:rsidR="00840F96" w:rsidRDefault="00840F96" w:rsidP="000A3536">
      <w:pPr>
        <w:pStyle w:val="NoSpacing"/>
        <w:rPr>
          <w:sz w:val="24"/>
          <w:szCs w:val="24"/>
        </w:rPr>
      </w:pPr>
      <w:r>
        <w:rPr>
          <w:sz w:val="24"/>
          <w:szCs w:val="24"/>
        </w:rPr>
        <w:t>One partition of indexes can point to multiple partitions</w:t>
      </w:r>
    </w:p>
    <w:p w:rsidR="00840F96" w:rsidRPr="00840F96" w:rsidRDefault="00840F96" w:rsidP="00840F96">
      <w:pPr>
        <w:pStyle w:val="NoSpacing"/>
        <w:rPr>
          <w:sz w:val="24"/>
          <w:szCs w:val="24"/>
        </w:rPr>
      </w:pPr>
      <w:r w:rsidRPr="00840F96">
        <w:rPr>
          <w:sz w:val="24"/>
          <w:szCs w:val="24"/>
        </w:rPr>
        <w:t xml:space="preserve">    create index idx_tran_part_idx_id on tran_part_idx_Demo(id) Global</w:t>
      </w:r>
    </w:p>
    <w:p w:rsidR="00840F96" w:rsidRPr="00840F96" w:rsidRDefault="00840F96" w:rsidP="00840F96">
      <w:pPr>
        <w:pStyle w:val="NoSpacing"/>
        <w:rPr>
          <w:sz w:val="24"/>
          <w:szCs w:val="24"/>
        </w:rPr>
      </w:pPr>
      <w:r w:rsidRPr="00840F96">
        <w:rPr>
          <w:sz w:val="24"/>
          <w:szCs w:val="24"/>
        </w:rPr>
        <w:t xml:space="preserve">                 partition by range(id)</w:t>
      </w:r>
    </w:p>
    <w:p w:rsidR="00840F96" w:rsidRPr="00840F96" w:rsidRDefault="00840F96" w:rsidP="00840F96">
      <w:pPr>
        <w:pStyle w:val="NoSpacing"/>
        <w:rPr>
          <w:sz w:val="24"/>
          <w:szCs w:val="24"/>
        </w:rPr>
      </w:pPr>
      <w:r w:rsidRPr="00840F96">
        <w:rPr>
          <w:sz w:val="24"/>
          <w:szCs w:val="24"/>
        </w:rPr>
        <w:t xml:space="preserve">                 (partition p1 values less than(100),</w:t>
      </w:r>
    </w:p>
    <w:p w:rsidR="00840F96" w:rsidRPr="00840F96" w:rsidRDefault="00840F96" w:rsidP="00840F96">
      <w:pPr>
        <w:pStyle w:val="NoSpacing"/>
        <w:rPr>
          <w:sz w:val="24"/>
          <w:szCs w:val="24"/>
        </w:rPr>
      </w:pPr>
      <w:r w:rsidRPr="00840F96">
        <w:rPr>
          <w:sz w:val="24"/>
          <w:szCs w:val="24"/>
        </w:rPr>
        <w:t xml:space="preserve">                 partition p2 values less than(200),</w:t>
      </w:r>
    </w:p>
    <w:p w:rsidR="00840F96" w:rsidRDefault="00840F96" w:rsidP="00840F96">
      <w:pPr>
        <w:pStyle w:val="NoSpacing"/>
        <w:rPr>
          <w:sz w:val="24"/>
          <w:szCs w:val="24"/>
        </w:rPr>
      </w:pPr>
      <w:r w:rsidRPr="00840F96">
        <w:rPr>
          <w:sz w:val="24"/>
          <w:szCs w:val="24"/>
        </w:rPr>
        <w:t xml:space="preserve">                 partition p3 values less than(MAXVALUE));</w:t>
      </w:r>
    </w:p>
    <w:p w:rsidR="00840F96" w:rsidRDefault="00840F96" w:rsidP="00840F96">
      <w:pPr>
        <w:pStyle w:val="NoSpacing"/>
        <w:rPr>
          <w:sz w:val="24"/>
          <w:szCs w:val="24"/>
        </w:rPr>
      </w:pPr>
    </w:p>
    <w:p w:rsidR="00840F96" w:rsidRDefault="00840F96" w:rsidP="00840F96">
      <w:pPr>
        <w:pStyle w:val="NoSpacing"/>
        <w:rPr>
          <w:sz w:val="24"/>
          <w:szCs w:val="24"/>
        </w:rPr>
      </w:pPr>
    </w:p>
    <w:p w:rsidR="00840F96" w:rsidRDefault="00840F96" w:rsidP="00840F96">
      <w:pPr>
        <w:pStyle w:val="NoSpacing"/>
        <w:rPr>
          <w:sz w:val="24"/>
          <w:szCs w:val="24"/>
        </w:rPr>
      </w:pPr>
    </w:p>
    <w:p w:rsidR="00234611" w:rsidRDefault="00234611" w:rsidP="00840F96">
      <w:pPr>
        <w:pStyle w:val="NoSpacing"/>
        <w:rPr>
          <w:sz w:val="24"/>
          <w:szCs w:val="24"/>
        </w:rPr>
      </w:pPr>
      <w:r>
        <w:rPr>
          <w:sz w:val="24"/>
          <w:szCs w:val="24"/>
        </w:rPr>
        <w:t xml:space="preserve">Global index </w:t>
      </w:r>
    </w:p>
    <w:p w:rsidR="00234611" w:rsidRDefault="00234611" w:rsidP="00840F96">
      <w:pPr>
        <w:pStyle w:val="NoSpacing"/>
        <w:rPr>
          <w:sz w:val="24"/>
          <w:szCs w:val="24"/>
        </w:rPr>
      </w:pPr>
      <w:r>
        <w:rPr>
          <w:sz w:val="24"/>
          <w:szCs w:val="24"/>
        </w:rPr>
        <w:t>. preferred in OLTP systems</w:t>
      </w:r>
    </w:p>
    <w:p w:rsidR="00234611" w:rsidRDefault="00234611" w:rsidP="00840F96">
      <w:pPr>
        <w:pStyle w:val="NoSpacing"/>
        <w:rPr>
          <w:sz w:val="24"/>
          <w:szCs w:val="24"/>
        </w:rPr>
      </w:pPr>
      <w:r>
        <w:rPr>
          <w:sz w:val="24"/>
          <w:szCs w:val="24"/>
        </w:rPr>
        <w:t>.partition pruning of tables is not utilized</w:t>
      </w:r>
    </w:p>
    <w:p w:rsidR="00234611" w:rsidRDefault="00234611" w:rsidP="00840F96">
      <w:pPr>
        <w:pStyle w:val="NoSpacing"/>
        <w:rPr>
          <w:sz w:val="24"/>
          <w:szCs w:val="24"/>
        </w:rPr>
      </w:pPr>
      <w:r>
        <w:rPr>
          <w:sz w:val="24"/>
          <w:szCs w:val="24"/>
        </w:rPr>
        <w:t>. become unusable if a partition is dropped or moved</w:t>
      </w:r>
    </w:p>
    <w:p w:rsidR="00234611" w:rsidRDefault="00234611" w:rsidP="00840F96">
      <w:pPr>
        <w:pStyle w:val="NoSpacing"/>
        <w:rPr>
          <w:sz w:val="24"/>
          <w:szCs w:val="24"/>
        </w:rPr>
      </w:pPr>
      <w:r>
        <w:rPr>
          <w:sz w:val="24"/>
          <w:szCs w:val="24"/>
        </w:rPr>
        <w:t>.instant index rebuild</w:t>
      </w:r>
    </w:p>
    <w:p w:rsidR="00234611" w:rsidRDefault="00234611" w:rsidP="00840F96">
      <w:pPr>
        <w:pStyle w:val="NoSpacing"/>
        <w:rPr>
          <w:sz w:val="24"/>
          <w:szCs w:val="24"/>
        </w:rPr>
      </w:pPr>
      <w:r>
        <w:rPr>
          <w:sz w:val="24"/>
          <w:szCs w:val="24"/>
        </w:rPr>
        <w:t>. not managed by oracle</w:t>
      </w:r>
    </w:p>
    <w:p w:rsidR="00234611" w:rsidRDefault="00234611" w:rsidP="00840F96">
      <w:pPr>
        <w:pStyle w:val="NoSpacing"/>
        <w:rPr>
          <w:sz w:val="24"/>
          <w:szCs w:val="24"/>
        </w:rPr>
      </w:pPr>
      <w:r>
        <w:rPr>
          <w:sz w:val="24"/>
          <w:szCs w:val="24"/>
        </w:rPr>
        <w:t>.</w:t>
      </w:r>
      <w:r w:rsidRPr="00234611">
        <w:rPr>
          <w:sz w:val="24"/>
          <w:szCs w:val="24"/>
        </w:rPr>
        <w:t>alter table tran_part_idx_Demo drop partition SYS_P2897</w:t>
      </w:r>
      <w:r>
        <w:rPr>
          <w:sz w:val="24"/>
          <w:szCs w:val="24"/>
        </w:rPr>
        <w:t xml:space="preserve"> update global indexes</w:t>
      </w:r>
      <w:r w:rsidRPr="00234611">
        <w:rPr>
          <w:sz w:val="24"/>
          <w:szCs w:val="24"/>
        </w:rPr>
        <w:t>;</w:t>
      </w:r>
    </w:p>
    <w:p w:rsidR="00234611" w:rsidRDefault="00234611" w:rsidP="00840F96">
      <w:pPr>
        <w:pStyle w:val="NoSpacing"/>
        <w:rPr>
          <w:sz w:val="24"/>
          <w:szCs w:val="24"/>
        </w:rPr>
      </w:pPr>
    </w:p>
    <w:p w:rsidR="00234611" w:rsidRDefault="00234611" w:rsidP="00840F96">
      <w:pPr>
        <w:pStyle w:val="NoSpacing"/>
        <w:rPr>
          <w:sz w:val="24"/>
          <w:szCs w:val="24"/>
        </w:rPr>
      </w:pPr>
    </w:p>
    <w:p w:rsidR="00234611" w:rsidRDefault="00234611" w:rsidP="00840F96">
      <w:pPr>
        <w:pStyle w:val="NoSpacing"/>
        <w:rPr>
          <w:sz w:val="24"/>
          <w:szCs w:val="24"/>
        </w:rPr>
      </w:pPr>
    </w:p>
    <w:p w:rsidR="00234611" w:rsidRDefault="00234611" w:rsidP="00840F96">
      <w:pPr>
        <w:pStyle w:val="NoSpacing"/>
        <w:rPr>
          <w:sz w:val="24"/>
          <w:szCs w:val="24"/>
        </w:rPr>
      </w:pPr>
    </w:p>
    <w:p w:rsidR="00234611" w:rsidRDefault="00234611" w:rsidP="00840F96">
      <w:pPr>
        <w:pStyle w:val="NoSpacing"/>
        <w:rPr>
          <w:b/>
          <w:sz w:val="24"/>
          <w:szCs w:val="24"/>
        </w:rPr>
      </w:pPr>
      <w:r w:rsidRPr="00234611">
        <w:rPr>
          <w:b/>
          <w:sz w:val="24"/>
          <w:szCs w:val="24"/>
        </w:rPr>
        <w:t xml:space="preserve">Partition pruning </w:t>
      </w:r>
    </w:p>
    <w:p w:rsidR="002C2ABE" w:rsidRPr="002C2ABE" w:rsidRDefault="002C2ABE" w:rsidP="00840F96">
      <w:pPr>
        <w:pStyle w:val="NoSpacing"/>
        <w:rPr>
          <w:sz w:val="24"/>
          <w:szCs w:val="24"/>
        </w:rPr>
      </w:pPr>
    </w:p>
    <w:p w:rsidR="002C2ABE" w:rsidRDefault="002C2ABE" w:rsidP="002C2ABE">
      <w:pPr>
        <w:pStyle w:val="NoSpacing"/>
        <w:rPr>
          <w:sz w:val="24"/>
          <w:szCs w:val="24"/>
        </w:rPr>
      </w:pPr>
      <w:r w:rsidRPr="002C2ABE">
        <w:rPr>
          <w:sz w:val="24"/>
          <w:szCs w:val="24"/>
        </w:rPr>
        <w:t xml:space="preserve">Even when you don't name a specific partition in a SQL statement, the fact that a table is partitioned might still influence the manner in which the statement accesses the table. When a SQL statement accesses one or more partitioned tables, the Oracle optimizer attempts to use the information in the WHERE clause to eliminate some of the partitions from consideration during statement execution. This process, called </w:t>
      </w:r>
      <w:r w:rsidRPr="002C2ABE">
        <w:rPr>
          <w:sz w:val="24"/>
          <w:szCs w:val="24"/>
        </w:rPr>
        <w:t>partition pruning</w:t>
      </w:r>
      <w:r w:rsidRPr="002C2ABE">
        <w:rPr>
          <w:sz w:val="24"/>
          <w:szCs w:val="24"/>
        </w:rPr>
        <w:t xml:space="preserve">, speeds statement execution by ignoring any partitions that cannot satisfy the statement's WHERE clause. To do so, the </w:t>
      </w:r>
      <w:r w:rsidRPr="002C2ABE">
        <w:rPr>
          <w:sz w:val="24"/>
          <w:szCs w:val="24"/>
        </w:rPr>
        <w:lastRenderedPageBreak/>
        <w:t>optimizer uses information from the table definition combined with information from the statement's WHERE clause.</w:t>
      </w:r>
    </w:p>
    <w:p w:rsidR="002C2ABE" w:rsidRDefault="002C2ABE" w:rsidP="002C2ABE">
      <w:pPr>
        <w:pStyle w:val="NoSpacing"/>
        <w:rPr>
          <w:sz w:val="24"/>
          <w:szCs w:val="24"/>
        </w:rPr>
      </w:pPr>
    </w:p>
    <w:p w:rsidR="006F4A5E" w:rsidRPr="006F4A5E" w:rsidRDefault="006F4A5E" w:rsidP="006F4A5E">
      <w:pPr>
        <w:pStyle w:val="NoSpacing"/>
      </w:pPr>
      <w:r>
        <w:t>CREATE TABLE tab1 )</w:t>
      </w:r>
      <w:r w:rsidRPr="006F4A5E">
        <w:t xml:space="preserve"> col1 NUMBER(5) NOT NULL,</w:t>
      </w:r>
    </w:p>
    <w:p w:rsidR="006F4A5E" w:rsidRPr="006F4A5E" w:rsidRDefault="006F4A5E" w:rsidP="006F4A5E">
      <w:pPr>
        <w:pStyle w:val="NoSpacing"/>
      </w:pPr>
      <w:r w:rsidRPr="006F4A5E">
        <w:t>col2 DATE NOT NULL,</w:t>
      </w:r>
    </w:p>
    <w:p w:rsidR="006F4A5E" w:rsidRPr="006F4A5E" w:rsidRDefault="006F4A5E" w:rsidP="006F4A5E">
      <w:pPr>
        <w:pStyle w:val="NoSpacing"/>
      </w:pPr>
      <w:r w:rsidRPr="006F4A5E">
        <w:t>col3 VARCHAR2(10) NOT NULL)</w:t>
      </w:r>
    </w:p>
    <w:p w:rsidR="006F4A5E" w:rsidRPr="006F4A5E" w:rsidRDefault="006F4A5E" w:rsidP="006F4A5E">
      <w:pPr>
        <w:pStyle w:val="NoSpacing"/>
      </w:pPr>
      <w:r w:rsidRPr="006F4A5E">
        <w:t>PARTITION BY RANGE (col2)</w:t>
      </w:r>
    </w:p>
    <w:p w:rsidR="006F4A5E" w:rsidRPr="006F4A5E" w:rsidRDefault="006F4A5E" w:rsidP="006F4A5E">
      <w:pPr>
        <w:pStyle w:val="NoSpacing"/>
      </w:pPr>
      <w:r w:rsidRPr="006F4A5E">
        <w:t xml:space="preserve">(PARTITION tab1_1998 </w:t>
      </w:r>
    </w:p>
    <w:p w:rsidR="006F4A5E" w:rsidRPr="006F4A5E" w:rsidRDefault="006F4A5E" w:rsidP="006F4A5E">
      <w:pPr>
        <w:pStyle w:val="NoSpacing"/>
      </w:pPr>
      <w:r w:rsidRPr="006F4A5E">
        <w:t>VALUES LESS THAN (TO_DATE('01-JAN-1999','DD-MON-YYYY'))</w:t>
      </w:r>
    </w:p>
    <w:p w:rsidR="006F4A5E" w:rsidRPr="006F4A5E" w:rsidRDefault="006F4A5E" w:rsidP="006F4A5E">
      <w:pPr>
        <w:pStyle w:val="NoSpacing"/>
      </w:pPr>
      <w:r w:rsidRPr="006F4A5E">
        <w:t>TABLESPACE t1,</w:t>
      </w:r>
    </w:p>
    <w:p w:rsidR="006F4A5E" w:rsidRPr="006F4A5E" w:rsidRDefault="006F4A5E" w:rsidP="006F4A5E">
      <w:pPr>
        <w:pStyle w:val="NoSpacing"/>
      </w:pPr>
      <w:r w:rsidRPr="006F4A5E">
        <w:t xml:space="preserve">PARTITION tab1_1999 </w:t>
      </w:r>
    </w:p>
    <w:p w:rsidR="006F4A5E" w:rsidRPr="006F4A5E" w:rsidRDefault="006F4A5E" w:rsidP="006F4A5E">
      <w:pPr>
        <w:pStyle w:val="NoSpacing"/>
      </w:pPr>
      <w:r w:rsidRPr="006F4A5E">
        <w:t>VALUES LESS THAN (TO_DATE('01-JAN-2000','DD-MON-YYYY'))</w:t>
      </w:r>
    </w:p>
    <w:p w:rsidR="006F4A5E" w:rsidRPr="006F4A5E" w:rsidRDefault="006F4A5E" w:rsidP="006F4A5E">
      <w:pPr>
        <w:pStyle w:val="NoSpacing"/>
      </w:pPr>
      <w:r w:rsidRPr="006F4A5E">
        <w:t>TABLESPACE t1,</w:t>
      </w:r>
    </w:p>
    <w:p w:rsidR="006F4A5E" w:rsidRPr="006F4A5E" w:rsidRDefault="006F4A5E" w:rsidP="006F4A5E">
      <w:pPr>
        <w:pStyle w:val="NoSpacing"/>
      </w:pPr>
      <w:r w:rsidRPr="006F4A5E">
        <w:t xml:space="preserve">PARTITION tab1_2000 </w:t>
      </w:r>
    </w:p>
    <w:p w:rsidR="006F4A5E" w:rsidRPr="006F4A5E" w:rsidRDefault="006F4A5E" w:rsidP="006F4A5E">
      <w:pPr>
        <w:pStyle w:val="NoSpacing"/>
      </w:pPr>
      <w:r w:rsidRPr="006F4A5E">
        <w:t>VALUES LESS THAN (TO_DATE('01-JAN-2001','DD-MON-YYYY'))</w:t>
      </w:r>
    </w:p>
    <w:p w:rsidR="006F4A5E" w:rsidRPr="006F4A5E" w:rsidRDefault="006F4A5E" w:rsidP="006F4A5E">
      <w:pPr>
        <w:pStyle w:val="NoSpacing"/>
      </w:pPr>
      <w:r w:rsidRPr="006F4A5E">
        <w:t>TABLESPACE t3,</w:t>
      </w:r>
    </w:p>
    <w:p w:rsidR="006F4A5E" w:rsidRPr="006F4A5E" w:rsidRDefault="006F4A5E" w:rsidP="006F4A5E">
      <w:pPr>
        <w:pStyle w:val="NoSpacing"/>
      </w:pPr>
      <w:r w:rsidRPr="006F4A5E">
        <w:t xml:space="preserve">PARTITION tab1_2001 </w:t>
      </w:r>
    </w:p>
    <w:p w:rsidR="006F4A5E" w:rsidRPr="006F4A5E" w:rsidRDefault="006F4A5E" w:rsidP="006F4A5E">
      <w:pPr>
        <w:pStyle w:val="NoSpacing"/>
      </w:pPr>
      <w:r w:rsidRPr="006F4A5E">
        <w:t>VALUES LESS THAN (TO_DATE('01-JAN-2002','DD-MON-YYYY'))</w:t>
      </w:r>
    </w:p>
    <w:p w:rsidR="002C2ABE" w:rsidRDefault="006F4A5E" w:rsidP="006F4A5E">
      <w:pPr>
        <w:pStyle w:val="NoSpacing"/>
      </w:pPr>
      <w:r w:rsidRPr="006F4A5E">
        <w:t>TABLESPACE t4);</w:t>
      </w:r>
    </w:p>
    <w:p w:rsidR="006F4A5E" w:rsidRDefault="006F4A5E" w:rsidP="006F4A5E">
      <w:pPr>
        <w:pStyle w:val="NoSpacing"/>
      </w:pPr>
    </w:p>
    <w:p w:rsidR="006E45AA" w:rsidRPr="006E45AA" w:rsidRDefault="006E45AA" w:rsidP="006E45AA">
      <w:pPr>
        <w:pStyle w:val="NoSpacing"/>
        <w:rPr>
          <w:sz w:val="24"/>
          <w:szCs w:val="24"/>
        </w:rPr>
      </w:pPr>
      <w:r w:rsidRPr="006E45AA">
        <w:rPr>
          <w:sz w:val="24"/>
          <w:szCs w:val="24"/>
        </w:rPr>
        <w:t>the optimizer would eliminate partitions tab1_1998 and tab1_1999 from consideration, since neither partition could contain rows with a value for col2 greater than October 1, 2000.</w:t>
      </w:r>
    </w:p>
    <w:tbl>
      <w:tblPr>
        <w:tblW w:w="4500" w:type="pct"/>
        <w:jc w:val="center"/>
        <w:tblCellMar>
          <w:top w:w="1050" w:type="dxa"/>
          <w:left w:w="15" w:type="dxa"/>
          <w:bottom w:w="15" w:type="dxa"/>
          <w:right w:w="15" w:type="dxa"/>
        </w:tblCellMar>
        <w:tblLook w:val="04A0" w:firstRow="1" w:lastRow="0" w:firstColumn="1" w:lastColumn="0" w:noHBand="0" w:noVBand="1"/>
      </w:tblPr>
      <w:tblGrid>
        <w:gridCol w:w="8424"/>
      </w:tblGrid>
      <w:tr w:rsidR="006E45AA" w:rsidRPr="006E45AA" w:rsidTr="006E45AA">
        <w:trPr>
          <w:jc w:val="center"/>
        </w:trPr>
        <w:tc>
          <w:tcPr>
            <w:tcW w:w="0" w:type="auto"/>
            <w:shd w:val="clear" w:color="auto" w:fill="auto"/>
            <w:tcMar>
              <w:top w:w="0" w:type="dxa"/>
              <w:left w:w="0" w:type="dxa"/>
              <w:bottom w:w="0" w:type="dxa"/>
              <w:right w:w="0" w:type="dxa"/>
            </w:tcMar>
            <w:vAlign w:val="center"/>
            <w:hideMark/>
          </w:tcPr>
          <w:tbl>
            <w:tblPr>
              <w:tblW w:w="5000" w:type="pct"/>
              <w:tblCellMar>
                <w:top w:w="90" w:type="dxa"/>
                <w:left w:w="90" w:type="dxa"/>
                <w:bottom w:w="90" w:type="dxa"/>
                <w:right w:w="90" w:type="dxa"/>
              </w:tblCellMar>
              <w:tblLook w:val="04A0" w:firstRow="1" w:lastRow="0" w:firstColumn="1" w:lastColumn="0" w:noHBand="0" w:noVBand="1"/>
            </w:tblPr>
            <w:tblGrid>
              <w:gridCol w:w="900"/>
              <w:gridCol w:w="7524"/>
            </w:tblGrid>
            <w:tr w:rsidR="006E45AA" w:rsidRPr="006E45AA">
              <w:tc>
                <w:tcPr>
                  <w:tcW w:w="900" w:type="dxa"/>
                  <w:shd w:val="clear" w:color="auto" w:fill="auto"/>
                  <w:tcMar>
                    <w:top w:w="0" w:type="dxa"/>
                    <w:left w:w="0" w:type="dxa"/>
                    <w:bottom w:w="0" w:type="dxa"/>
                    <w:right w:w="0" w:type="dxa"/>
                  </w:tcMar>
                  <w:hideMark/>
                </w:tcPr>
                <w:p w:rsidR="006E45AA" w:rsidRPr="006E45AA" w:rsidRDefault="006E45AA" w:rsidP="006E45AA">
                  <w:pPr>
                    <w:pStyle w:val="NoSpacing"/>
                    <w:rPr>
                      <w:sz w:val="24"/>
                      <w:szCs w:val="24"/>
                    </w:rPr>
                  </w:pPr>
                </w:p>
              </w:tc>
              <w:tc>
                <w:tcPr>
                  <w:tcW w:w="0" w:type="auto"/>
                  <w:shd w:val="clear" w:color="auto" w:fill="auto"/>
                  <w:tcMar>
                    <w:top w:w="0" w:type="dxa"/>
                    <w:left w:w="0" w:type="dxa"/>
                    <w:bottom w:w="0" w:type="dxa"/>
                    <w:right w:w="0" w:type="dxa"/>
                  </w:tcMar>
                  <w:hideMark/>
                </w:tcPr>
                <w:p w:rsidR="006E45AA" w:rsidRPr="006E45AA" w:rsidRDefault="006E45AA" w:rsidP="006E45AA">
                  <w:pPr>
                    <w:pStyle w:val="NoSpacing"/>
                    <w:rPr>
                      <w:sz w:val="24"/>
                      <w:szCs w:val="24"/>
                    </w:rPr>
                  </w:pPr>
                  <w:r w:rsidRPr="006E45AA">
                    <w:rPr>
                      <w:sz w:val="24"/>
                      <w:szCs w:val="24"/>
                    </w:rPr>
                    <w:t>Partition pruning is sometimes referred to as partition elimination.</w:t>
                  </w:r>
                </w:p>
              </w:tc>
            </w:tr>
          </w:tbl>
          <w:p w:rsidR="006E45AA" w:rsidRPr="006E45AA" w:rsidRDefault="006E45AA" w:rsidP="006E45AA">
            <w:pPr>
              <w:pStyle w:val="NoSpacing"/>
              <w:rPr>
                <w:sz w:val="24"/>
                <w:szCs w:val="24"/>
              </w:rPr>
            </w:pPr>
          </w:p>
        </w:tc>
      </w:tr>
    </w:tbl>
    <w:p w:rsidR="006E45AA" w:rsidRPr="006E45AA" w:rsidRDefault="006E45AA" w:rsidP="006E45AA">
      <w:pPr>
        <w:pStyle w:val="NoSpacing"/>
        <w:rPr>
          <w:sz w:val="24"/>
          <w:szCs w:val="24"/>
        </w:rPr>
      </w:pPr>
    </w:p>
    <w:p w:rsidR="006E45AA" w:rsidRDefault="006E45AA" w:rsidP="006E45AA">
      <w:pPr>
        <w:pStyle w:val="NoSpacing"/>
        <w:rPr>
          <w:sz w:val="24"/>
          <w:szCs w:val="24"/>
        </w:rPr>
      </w:pPr>
      <w:r w:rsidRPr="006E45AA">
        <w:rPr>
          <w:sz w:val="24"/>
          <w:szCs w:val="24"/>
        </w:rPr>
        <w:t>For the optimizer to make these types of decisions, the WHERE clause must reference at least one column from the set of columns that comprise the partition key. Although this might seem fairly straightforward, not all queries against a partitioned table naturally include the partition key. If a unique index exists on the col1 column of the tab1 table from the previous example, for instance, the following query would generally offer the most efficient access:</w:t>
      </w:r>
    </w:p>
    <w:p w:rsidR="006E45AA" w:rsidRDefault="006E45AA" w:rsidP="006E45AA">
      <w:pPr>
        <w:pStyle w:val="NoSpacing"/>
        <w:rPr>
          <w:sz w:val="24"/>
          <w:szCs w:val="24"/>
        </w:rPr>
      </w:pPr>
    </w:p>
    <w:p w:rsidR="006E45AA" w:rsidRPr="006E45AA" w:rsidRDefault="006E45AA" w:rsidP="006E45AA">
      <w:pPr>
        <w:pStyle w:val="NoSpacing"/>
        <w:rPr>
          <w:lang w:val="en"/>
        </w:rPr>
      </w:pPr>
      <w:r w:rsidRPr="006E45AA">
        <w:rPr>
          <w:lang w:val="en"/>
        </w:rPr>
        <w:t>SELECT col1, col2, col3</w:t>
      </w:r>
    </w:p>
    <w:p w:rsidR="006E45AA" w:rsidRPr="006E45AA" w:rsidRDefault="006E45AA" w:rsidP="006E45AA">
      <w:pPr>
        <w:pStyle w:val="NoSpacing"/>
        <w:rPr>
          <w:lang w:val="en"/>
        </w:rPr>
      </w:pPr>
    </w:p>
    <w:p w:rsidR="006E45AA" w:rsidRPr="006E45AA" w:rsidRDefault="006E45AA" w:rsidP="006E45AA">
      <w:pPr>
        <w:pStyle w:val="NoSpacing"/>
        <w:rPr>
          <w:lang w:val="en"/>
        </w:rPr>
      </w:pPr>
      <w:r w:rsidRPr="006E45AA">
        <w:rPr>
          <w:lang w:val="en"/>
        </w:rPr>
        <w:t>FROM tab1</w:t>
      </w:r>
    </w:p>
    <w:p w:rsidR="006E45AA" w:rsidRPr="006E45AA" w:rsidRDefault="006E45AA" w:rsidP="006E45AA">
      <w:pPr>
        <w:pStyle w:val="NoSpacing"/>
        <w:rPr>
          <w:rFonts w:ascii="Consolas" w:eastAsia="Times New Roman" w:hAnsi="Consolas" w:cs="Consolas"/>
          <w:color w:val="333333"/>
          <w:sz w:val="20"/>
          <w:szCs w:val="20"/>
          <w:lang w:val="en"/>
        </w:rPr>
      </w:pPr>
    </w:p>
    <w:p w:rsidR="006E45AA" w:rsidRPr="006E45AA" w:rsidRDefault="006E45AA" w:rsidP="006E45AA">
      <w:pPr>
        <w:pStyle w:val="NoSpacing"/>
        <w:rPr>
          <w:sz w:val="24"/>
          <w:szCs w:val="24"/>
        </w:rPr>
      </w:pPr>
      <w:r w:rsidRPr="006E45AA">
        <w:rPr>
          <w:rFonts w:ascii="Times New Roman" w:eastAsia="Times New Roman" w:hAnsi="Times New Roman" w:cs="Times New Roman"/>
          <w:sz w:val="24"/>
          <w:szCs w:val="24"/>
          <w:lang w:val="en"/>
        </w:rPr>
        <w:t>WHERE col1 = 1578;</w:t>
      </w:r>
    </w:p>
    <w:p w:rsidR="006F4A5E" w:rsidRDefault="006F4A5E" w:rsidP="006E45AA">
      <w:pPr>
        <w:pStyle w:val="NoSpacing"/>
        <w:rPr>
          <w:sz w:val="24"/>
          <w:szCs w:val="24"/>
        </w:rPr>
      </w:pPr>
    </w:p>
    <w:p w:rsidR="006E45AA" w:rsidRDefault="006E45AA" w:rsidP="006E45AA">
      <w:pPr>
        <w:pStyle w:val="NoSpacing"/>
        <w:rPr>
          <w:sz w:val="24"/>
          <w:szCs w:val="24"/>
        </w:rPr>
      </w:pPr>
    </w:p>
    <w:p w:rsidR="006E45AA" w:rsidRDefault="006E45AA" w:rsidP="006E45AA">
      <w:pPr>
        <w:pStyle w:val="NoSpacing"/>
        <w:rPr>
          <w:sz w:val="24"/>
          <w:szCs w:val="24"/>
        </w:rPr>
      </w:pPr>
    </w:p>
    <w:p w:rsidR="006E45AA" w:rsidRDefault="006E45AA"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Default="008D4109" w:rsidP="006E45AA">
      <w:pPr>
        <w:pStyle w:val="NoSpacing"/>
        <w:rPr>
          <w:sz w:val="24"/>
          <w:szCs w:val="24"/>
        </w:rPr>
      </w:pPr>
    </w:p>
    <w:p w:rsidR="008D4109" w:rsidRPr="008D4109" w:rsidRDefault="008D4109" w:rsidP="008D4109">
      <w:pPr>
        <w:shd w:val="clear" w:color="auto" w:fill="FFFFFF"/>
        <w:spacing w:before="100" w:beforeAutospacing="1" w:after="300" w:line="345" w:lineRule="atLeast"/>
        <w:rPr>
          <w:b/>
          <w:sz w:val="24"/>
          <w:szCs w:val="24"/>
        </w:rPr>
      </w:pPr>
      <w:r w:rsidRPr="008D4109">
        <w:rPr>
          <w:b/>
          <w:sz w:val="24"/>
          <w:szCs w:val="24"/>
        </w:rPr>
        <w:lastRenderedPageBreak/>
        <w:t>Selecting records from partitioned tables.</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Select * from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Select * from Employee partition(p1);</w:t>
      </w:r>
    </w:p>
    <w:p w:rsidR="008D4109" w:rsidRPr="008D4109" w:rsidRDefault="008D4109" w:rsidP="008D4109">
      <w:pPr>
        <w:shd w:val="clear" w:color="auto" w:fill="FFFFFF"/>
        <w:spacing w:before="100" w:beforeAutospacing="1" w:after="300" w:line="345" w:lineRule="atLeast"/>
        <w:rPr>
          <w:b/>
          <w:sz w:val="24"/>
          <w:szCs w:val="24"/>
        </w:rPr>
      </w:pPr>
      <w:r w:rsidRPr="008D4109">
        <w:rPr>
          <w:b/>
          <w:sz w:val="24"/>
          <w:szCs w:val="24"/>
        </w:rPr>
        <w:t>Adding new Table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add partition p5 values less than(50000);</w:t>
      </w:r>
    </w:p>
    <w:p w:rsidR="008D4109" w:rsidRDefault="008D4109" w:rsidP="006E45AA">
      <w:pPr>
        <w:pStyle w:val="NoSpacing"/>
        <w:rPr>
          <w:sz w:val="24"/>
          <w:szCs w:val="24"/>
        </w:rPr>
      </w:pPr>
    </w:p>
    <w:p w:rsidR="008D4109" w:rsidRPr="008D4109" w:rsidRDefault="008D4109" w:rsidP="008D4109">
      <w:pPr>
        <w:shd w:val="clear" w:color="auto" w:fill="FFFFFF"/>
        <w:spacing w:before="100" w:beforeAutospacing="1" w:after="300" w:line="345" w:lineRule="atLeast"/>
        <w:rPr>
          <w:b/>
          <w:sz w:val="24"/>
          <w:szCs w:val="24"/>
        </w:rPr>
      </w:pPr>
      <w:r w:rsidRPr="008D4109">
        <w:rPr>
          <w:b/>
          <w:sz w:val="24"/>
          <w:szCs w:val="24"/>
        </w:rPr>
        <w:t>Drop Table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drop partition p1;</w:t>
      </w:r>
    </w:p>
    <w:p w:rsidR="008D4109" w:rsidRDefault="008D4109" w:rsidP="006E45AA">
      <w:pPr>
        <w:pStyle w:val="NoSpacing"/>
        <w:rPr>
          <w:sz w:val="24"/>
          <w:szCs w:val="24"/>
        </w:rPr>
      </w:pPr>
    </w:p>
    <w:p w:rsidR="008D4109" w:rsidRPr="008D4109" w:rsidRDefault="008D4109" w:rsidP="008D4109">
      <w:pPr>
        <w:shd w:val="clear" w:color="auto" w:fill="FFFFFF"/>
        <w:spacing w:before="100" w:beforeAutospacing="1" w:after="300" w:line="345" w:lineRule="atLeast"/>
        <w:rPr>
          <w:b/>
          <w:sz w:val="24"/>
          <w:szCs w:val="24"/>
        </w:rPr>
      </w:pPr>
      <w:r w:rsidRPr="008D4109">
        <w:rPr>
          <w:b/>
          <w:sz w:val="24"/>
          <w:szCs w:val="24"/>
        </w:rPr>
        <w:t>Rename Table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Rename partition p1 to p6;</w:t>
      </w:r>
    </w:p>
    <w:p w:rsidR="008D4109" w:rsidRDefault="008D4109" w:rsidP="006E45AA">
      <w:pPr>
        <w:pStyle w:val="NoSpacing"/>
        <w:rPr>
          <w:sz w:val="24"/>
          <w:szCs w:val="24"/>
        </w:rPr>
      </w:pPr>
    </w:p>
    <w:p w:rsidR="008D4109" w:rsidRPr="008D4109" w:rsidRDefault="008D4109" w:rsidP="006E45AA">
      <w:pPr>
        <w:pStyle w:val="NoSpacing"/>
        <w:rPr>
          <w:b/>
          <w:sz w:val="24"/>
          <w:szCs w:val="24"/>
        </w:rPr>
      </w:pPr>
      <w:r w:rsidRPr="008D4109">
        <w:rPr>
          <w:b/>
          <w:sz w:val="24"/>
          <w:szCs w:val="24"/>
        </w:rPr>
        <w:t>Truncate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Truncate partition p1;</w:t>
      </w:r>
    </w:p>
    <w:p w:rsidR="008D4109" w:rsidRPr="008D4109" w:rsidRDefault="008D4109" w:rsidP="008D4109">
      <w:pPr>
        <w:pStyle w:val="NoSpacing"/>
        <w:rPr>
          <w:b/>
          <w:sz w:val="24"/>
          <w:szCs w:val="24"/>
        </w:rPr>
      </w:pPr>
      <w:r w:rsidRPr="008D4109">
        <w:rPr>
          <w:b/>
          <w:sz w:val="24"/>
          <w:szCs w:val="24"/>
        </w:rPr>
        <w:t>Split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Split partition p1 at (5000)</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into (partition p10,partition p11);</w:t>
      </w:r>
    </w:p>
    <w:p w:rsidR="008D4109" w:rsidRDefault="008D4109" w:rsidP="006E45AA">
      <w:pPr>
        <w:pStyle w:val="NoSpacing"/>
        <w:rPr>
          <w:sz w:val="24"/>
          <w:szCs w:val="24"/>
        </w:rPr>
      </w:pPr>
    </w:p>
    <w:p w:rsidR="008D4109" w:rsidRDefault="008D4109" w:rsidP="006E45AA">
      <w:pPr>
        <w:pStyle w:val="NoSpacing"/>
        <w:rPr>
          <w:sz w:val="24"/>
          <w:szCs w:val="24"/>
        </w:rPr>
      </w:pPr>
    </w:p>
    <w:p w:rsidR="008D4109" w:rsidRPr="008D4109" w:rsidRDefault="008D4109" w:rsidP="008D4109">
      <w:pPr>
        <w:shd w:val="clear" w:color="auto" w:fill="FFFFFF"/>
        <w:spacing w:before="100" w:beforeAutospacing="1" w:after="300" w:line="345" w:lineRule="atLeast"/>
        <w:rPr>
          <w:b/>
          <w:sz w:val="24"/>
          <w:szCs w:val="24"/>
        </w:rPr>
      </w:pPr>
      <w:r w:rsidRPr="008D4109">
        <w:rPr>
          <w:b/>
          <w:sz w:val="24"/>
          <w:szCs w:val="24"/>
        </w:rPr>
        <w:lastRenderedPageBreak/>
        <w:t>Moving partition:</w:t>
      </w:r>
    </w:p>
    <w:p w:rsidR="008D4109" w:rsidRPr="008D4109" w:rsidRDefault="008D4109" w:rsidP="008D4109">
      <w:pPr>
        <w:shd w:val="clear" w:color="auto" w:fill="FFFFFF"/>
        <w:spacing w:before="100" w:beforeAutospacing="1" w:after="150" w:line="240" w:lineRule="auto"/>
        <w:rPr>
          <w:sz w:val="24"/>
          <w:szCs w:val="24"/>
        </w:rPr>
      </w:pPr>
      <w:r w:rsidRPr="008D4109">
        <w:rPr>
          <w:sz w:val="24"/>
          <w:szCs w:val="24"/>
        </w:rPr>
        <w:t>Alter table Employee</w:t>
      </w:r>
    </w:p>
    <w:p w:rsidR="008D4109" w:rsidRPr="008D4109" w:rsidRDefault="008D4109" w:rsidP="008D4109">
      <w:pPr>
        <w:shd w:val="clear" w:color="auto" w:fill="FFFFFF"/>
        <w:spacing w:before="100" w:beforeAutospacing="1" w:line="240" w:lineRule="auto"/>
        <w:rPr>
          <w:sz w:val="24"/>
          <w:szCs w:val="24"/>
        </w:rPr>
      </w:pPr>
      <w:r w:rsidRPr="008D4109">
        <w:rPr>
          <w:sz w:val="24"/>
          <w:szCs w:val="24"/>
        </w:rPr>
        <w:t>move partition p1 to tablespace ABCD;</w:t>
      </w:r>
    </w:p>
    <w:p w:rsidR="008D4109" w:rsidRDefault="008D4109" w:rsidP="006E45AA">
      <w:pPr>
        <w:pStyle w:val="NoSpacing"/>
        <w:rPr>
          <w:sz w:val="24"/>
          <w:szCs w:val="24"/>
        </w:rPr>
      </w:pPr>
    </w:p>
    <w:p w:rsidR="00266404" w:rsidRDefault="00266404" w:rsidP="006E45AA">
      <w:pPr>
        <w:pStyle w:val="NoSpacing"/>
        <w:rPr>
          <w:sz w:val="24"/>
          <w:szCs w:val="24"/>
        </w:rPr>
      </w:pPr>
    </w:p>
    <w:p w:rsidR="00266404" w:rsidRDefault="00266404" w:rsidP="006E45AA">
      <w:pPr>
        <w:pStyle w:val="NoSpacing"/>
        <w:rPr>
          <w:sz w:val="24"/>
          <w:szCs w:val="24"/>
        </w:rPr>
      </w:pPr>
      <w:r>
        <w:rPr>
          <w:sz w:val="24"/>
          <w:szCs w:val="24"/>
        </w:rPr>
        <w:t>DL for partiotns</w:t>
      </w:r>
    </w:p>
    <w:p w:rsidR="00266404" w:rsidRDefault="00266404" w:rsidP="006E45AA">
      <w:pPr>
        <w:pStyle w:val="NoSpacing"/>
        <w:rPr>
          <w:sz w:val="24"/>
          <w:szCs w:val="24"/>
        </w:rPr>
      </w:pPr>
    </w:p>
    <w:p w:rsidR="00266404" w:rsidRDefault="00266404" w:rsidP="006E45AA">
      <w:pPr>
        <w:pStyle w:val="NoSpacing"/>
        <w:rPr>
          <w:sz w:val="24"/>
          <w:szCs w:val="24"/>
        </w:rPr>
      </w:pPr>
      <w:r>
        <w:rPr>
          <w:sz w:val="24"/>
          <w:szCs w:val="24"/>
        </w:rPr>
        <w:t>User_Tab_partittions</w:t>
      </w:r>
    </w:p>
    <w:p w:rsidR="00266404" w:rsidRPr="006E45AA" w:rsidRDefault="00266404" w:rsidP="006E45AA">
      <w:pPr>
        <w:pStyle w:val="NoSpacing"/>
        <w:rPr>
          <w:sz w:val="24"/>
          <w:szCs w:val="24"/>
        </w:rPr>
      </w:pPr>
      <w:bookmarkStart w:id="0" w:name="_GoBack"/>
      <w:bookmarkEnd w:id="0"/>
    </w:p>
    <w:sectPr w:rsidR="00266404" w:rsidRPr="006E4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ree Serif">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67B7D"/>
    <w:multiLevelType w:val="hybridMultilevel"/>
    <w:tmpl w:val="1702F864"/>
    <w:lvl w:ilvl="0" w:tplc="C0726C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52"/>
    <w:rsid w:val="00010472"/>
    <w:rsid w:val="00034B65"/>
    <w:rsid w:val="000507D1"/>
    <w:rsid w:val="0006293D"/>
    <w:rsid w:val="000A3536"/>
    <w:rsid w:val="000F00E7"/>
    <w:rsid w:val="00137C32"/>
    <w:rsid w:val="001834E7"/>
    <w:rsid w:val="001D0A39"/>
    <w:rsid w:val="001E1767"/>
    <w:rsid w:val="001F57CB"/>
    <w:rsid w:val="0020503D"/>
    <w:rsid w:val="00234611"/>
    <w:rsid w:val="00251E3C"/>
    <w:rsid w:val="00266404"/>
    <w:rsid w:val="0027103D"/>
    <w:rsid w:val="00285657"/>
    <w:rsid w:val="002C2ABE"/>
    <w:rsid w:val="00325CDF"/>
    <w:rsid w:val="00330E3B"/>
    <w:rsid w:val="00361E07"/>
    <w:rsid w:val="003D3DD8"/>
    <w:rsid w:val="003D62D9"/>
    <w:rsid w:val="004310AA"/>
    <w:rsid w:val="0056576F"/>
    <w:rsid w:val="005A23A4"/>
    <w:rsid w:val="005D027F"/>
    <w:rsid w:val="005F5CEE"/>
    <w:rsid w:val="006904CE"/>
    <w:rsid w:val="006E45AA"/>
    <w:rsid w:val="006F4A5E"/>
    <w:rsid w:val="00763802"/>
    <w:rsid w:val="007B6EA0"/>
    <w:rsid w:val="00825C52"/>
    <w:rsid w:val="00840F96"/>
    <w:rsid w:val="00892F45"/>
    <w:rsid w:val="00894561"/>
    <w:rsid w:val="008C1987"/>
    <w:rsid w:val="008C6B2E"/>
    <w:rsid w:val="008D4109"/>
    <w:rsid w:val="0093583D"/>
    <w:rsid w:val="00951FD8"/>
    <w:rsid w:val="00954AD8"/>
    <w:rsid w:val="00977919"/>
    <w:rsid w:val="009A334C"/>
    <w:rsid w:val="009B75D2"/>
    <w:rsid w:val="00A72BA8"/>
    <w:rsid w:val="00A964D5"/>
    <w:rsid w:val="00B47AAF"/>
    <w:rsid w:val="00BA1D4F"/>
    <w:rsid w:val="00BC1432"/>
    <w:rsid w:val="00BD5C1C"/>
    <w:rsid w:val="00CB0BA9"/>
    <w:rsid w:val="00CF7654"/>
    <w:rsid w:val="00D54EB8"/>
    <w:rsid w:val="00D70237"/>
    <w:rsid w:val="00DB40BA"/>
    <w:rsid w:val="00DC55B5"/>
    <w:rsid w:val="00E40308"/>
    <w:rsid w:val="00E45977"/>
    <w:rsid w:val="00E9682D"/>
    <w:rsid w:val="00F0491E"/>
    <w:rsid w:val="00F539AC"/>
    <w:rsid w:val="00F64D81"/>
    <w:rsid w:val="00F67EB4"/>
    <w:rsid w:val="00F823A0"/>
    <w:rsid w:val="00FD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70AB"/>
  <w15:chartTrackingRefBased/>
  <w15:docId w15:val="{EDEF0B7A-6F3C-4326-BDCB-FC0CF993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4AD8"/>
    <w:pPr>
      <w:spacing w:before="100" w:beforeAutospacing="1" w:after="180" w:line="240" w:lineRule="auto"/>
      <w:outlineLvl w:val="2"/>
    </w:pPr>
    <w:rPr>
      <w:rFonts w:ascii="Bree Serif" w:eastAsia="Times New Roman" w:hAnsi="Bree Serif" w:cs="Times New Roman"/>
      <w:color w:val="222222"/>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919"/>
    <w:pPr>
      <w:spacing w:before="100" w:beforeAutospacing="1" w:after="300" w:line="240" w:lineRule="auto"/>
    </w:pPr>
    <w:rPr>
      <w:rFonts w:ascii="Times New Roman" w:eastAsia="Times New Roman" w:hAnsi="Times New Roman" w:cs="Times New Roman"/>
      <w:sz w:val="24"/>
      <w:szCs w:val="24"/>
    </w:rPr>
  </w:style>
  <w:style w:type="paragraph" w:styleId="NoSpacing">
    <w:name w:val="No Spacing"/>
    <w:uiPriority w:val="1"/>
    <w:qFormat/>
    <w:rsid w:val="00977919"/>
    <w:pPr>
      <w:spacing w:after="0" w:line="240" w:lineRule="auto"/>
    </w:pPr>
  </w:style>
  <w:style w:type="character" w:customStyle="1" w:styleId="Heading3Char">
    <w:name w:val="Heading 3 Char"/>
    <w:basedOn w:val="DefaultParagraphFont"/>
    <w:link w:val="Heading3"/>
    <w:uiPriority w:val="9"/>
    <w:rsid w:val="00954AD8"/>
    <w:rPr>
      <w:rFonts w:ascii="Bree Serif" w:eastAsia="Times New Roman" w:hAnsi="Bree Serif" w:cs="Times New Roman"/>
      <w:color w:val="222222"/>
      <w:sz w:val="33"/>
      <w:szCs w:val="33"/>
    </w:rPr>
  </w:style>
  <w:style w:type="character" w:styleId="Strong">
    <w:name w:val="Strong"/>
    <w:basedOn w:val="DefaultParagraphFont"/>
    <w:uiPriority w:val="22"/>
    <w:qFormat/>
    <w:rsid w:val="00954AD8"/>
    <w:rPr>
      <w:b/>
      <w:bCs/>
    </w:rPr>
  </w:style>
  <w:style w:type="paragraph" w:styleId="HTMLPreformatted">
    <w:name w:val="HTML Preformatted"/>
    <w:basedOn w:val="Normal"/>
    <w:link w:val="HTMLPreformattedChar"/>
    <w:uiPriority w:val="99"/>
    <w:semiHidden/>
    <w:unhideWhenUsed/>
    <w:rsid w:val="00DC55B5"/>
    <w:pPr>
      <w:pBdr>
        <w:top w:val="single" w:sz="6" w:space="4" w:color="AAAAAA"/>
        <w:left w:val="single" w:sz="6" w:space="4" w:color="AAAAAA"/>
        <w:bottom w:val="single" w:sz="6" w:space="4" w:color="AAAAAA"/>
        <w:right w:val="single" w:sz="6" w:space="4" w:color="AAAAA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urier New" w:eastAsia="Times New Roman" w:hAnsi="Courier New" w:cs="Courier New"/>
      <w:color w:val="333333"/>
      <w:sz w:val="26"/>
      <w:szCs w:val="26"/>
    </w:rPr>
  </w:style>
  <w:style w:type="character" w:customStyle="1" w:styleId="HTMLPreformattedChar">
    <w:name w:val="HTML Preformatted Char"/>
    <w:basedOn w:val="DefaultParagraphFont"/>
    <w:link w:val="HTMLPreformatted"/>
    <w:uiPriority w:val="99"/>
    <w:semiHidden/>
    <w:rsid w:val="00DC55B5"/>
    <w:rPr>
      <w:rFonts w:ascii="Courier New" w:eastAsia="Times New Roman" w:hAnsi="Courier New" w:cs="Courier New"/>
      <w:color w:val="333333"/>
      <w:sz w:val="26"/>
      <w:szCs w:val="26"/>
      <w:shd w:val="clear" w:color="auto" w:fill="EEEEEE"/>
    </w:rPr>
  </w:style>
  <w:style w:type="character" w:customStyle="1" w:styleId="docemphasis">
    <w:name w:val="docemphasis"/>
    <w:basedOn w:val="DefaultParagraphFont"/>
    <w:rsid w:val="002C2ABE"/>
  </w:style>
  <w:style w:type="paragraph" w:customStyle="1" w:styleId="doctext">
    <w:name w:val="doctext"/>
    <w:basedOn w:val="Normal"/>
    <w:rsid w:val="006E45AA"/>
    <w:pPr>
      <w:spacing w:after="150"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E4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8338">
      <w:bodyDiv w:val="1"/>
      <w:marLeft w:val="0"/>
      <w:marRight w:val="0"/>
      <w:marTop w:val="0"/>
      <w:marBottom w:val="0"/>
      <w:divBdr>
        <w:top w:val="none" w:sz="0" w:space="0" w:color="auto"/>
        <w:left w:val="none" w:sz="0" w:space="0" w:color="auto"/>
        <w:bottom w:val="none" w:sz="0" w:space="0" w:color="auto"/>
        <w:right w:val="none" w:sz="0" w:space="0" w:color="auto"/>
      </w:divBdr>
      <w:divsChild>
        <w:div w:id="1464542474">
          <w:marLeft w:val="0"/>
          <w:marRight w:val="0"/>
          <w:marTop w:val="0"/>
          <w:marBottom w:val="0"/>
          <w:divBdr>
            <w:top w:val="none" w:sz="0" w:space="0" w:color="auto"/>
            <w:left w:val="none" w:sz="0" w:space="0" w:color="auto"/>
            <w:bottom w:val="none" w:sz="0" w:space="0" w:color="auto"/>
            <w:right w:val="none" w:sz="0" w:space="0" w:color="auto"/>
          </w:divBdr>
          <w:divsChild>
            <w:div w:id="1474059853">
              <w:marLeft w:val="0"/>
              <w:marRight w:val="0"/>
              <w:marTop w:val="0"/>
              <w:marBottom w:val="0"/>
              <w:divBdr>
                <w:top w:val="none" w:sz="0" w:space="0" w:color="auto"/>
                <w:left w:val="none" w:sz="0" w:space="0" w:color="auto"/>
                <w:bottom w:val="none" w:sz="0" w:space="0" w:color="auto"/>
                <w:right w:val="none" w:sz="0" w:space="0" w:color="auto"/>
              </w:divBdr>
              <w:divsChild>
                <w:div w:id="1091583536">
                  <w:marLeft w:val="0"/>
                  <w:marRight w:val="0"/>
                  <w:marTop w:val="0"/>
                  <w:marBottom w:val="0"/>
                  <w:divBdr>
                    <w:top w:val="none" w:sz="0" w:space="0" w:color="auto"/>
                    <w:left w:val="none" w:sz="0" w:space="0" w:color="auto"/>
                    <w:bottom w:val="none" w:sz="0" w:space="0" w:color="auto"/>
                    <w:right w:val="none" w:sz="0" w:space="0" w:color="auto"/>
                  </w:divBdr>
                  <w:divsChild>
                    <w:div w:id="616066144">
                      <w:marLeft w:val="0"/>
                      <w:marRight w:val="0"/>
                      <w:marTop w:val="0"/>
                      <w:marBottom w:val="0"/>
                      <w:divBdr>
                        <w:top w:val="none" w:sz="0" w:space="0" w:color="auto"/>
                        <w:left w:val="none" w:sz="0" w:space="0" w:color="auto"/>
                        <w:bottom w:val="none" w:sz="0" w:space="0" w:color="auto"/>
                        <w:right w:val="none" w:sz="0" w:space="0" w:color="auto"/>
                      </w:divBdr>
                      <w:divsChild>
                        <w:div w:id="1740244806">
                          <w:marLeft w:val="0"/>
                          <w:marRight w:val="0"/>
                          <w:marTop w:val="0"/>
                          <w:marBottom w:val="300"/>
                          <w:divBdr>
                            <w:top w:val="none" w:sz="0" w:space="0" w:color="auto"/>
                            <w:left w:val="none" w:sz="0" w:space="0" w:color="auto"/>
                            <w:bottom w:val="single" w:sz="36" w:space="15" w:color="EEEEEE"/>
                            <w:right w:val="none" w:sz="0" w:space="0" w:color="auto"/>
                          </w:divBdr>
                          <w:divsChild>
                            <w:div w:id="1849061063">
                              <w:marLeft w:val="0"/>
                              <w:marRight w:val="0"/>
                              <w:marTop w:val="0"/>
                              <w:marBottom w:val="0"/>
                              <w:divBdr>
                                <w:top w:val="none" w:sz="0" w:space="0" w:color="auto"/>
                                <w:left w:val="none" w:sz="0" w:space="0" w:color="auto"/>
                                <w:bottom w:val="none" w:sz="0" w:space="0" w:color="auto"/>
                                <w:right w:val="none" w:sz="0" w:space="0" w:color="auto"/>
                              </w:divBdr>
                              <w:divsChild>
                                <w:div w:id="1950241070">
                                  <w:marLeft w:val="0"/>
                                  <w:marRight w:val="0"/>
                                  <w:marTop w:val="0"/>
                                  <w:marBottom w:val="0"/>
                                  <w:divBdr>
                                    <w:top w:val="none" w:sz="0" w:space="0" w:color="auto"/>
                                    <w:left w:val="none" w:sz="0" w:space="0" w:color="auto"/>
                                    <w:bottom w:val="none" w:sz="0" w:space="0" w:color="auto"/>
                                    <w:right w:val="none" w:sz="0" w:space="0" w:color="auto"/>
                                  </w:divBdr>
                                  <w:divsChild>
                                    <w:div w:id="137265034">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11039">
      <w:bodyDiv w:val="1"/>
      <w:marLeft w:val="0"/>
      <w:marRight w:val="0"/>
      <w:marTop w:val="0"/>
      <w:marBottom w:val="0"/>
      <w:divBdr>
        <w:top w:val="none" w:sz="0" w:space="0" w:color="auto"/>
        <w:left w:val="none" w:sz="0" w:space="0" w:color="auto"/>
        <w:bottom w:val="none" w:sz="0" w:space="0" w:color="auto"/>
        <w:right w:val="none" w:sz="0" w:space="0" w:color="auto"/>
      </w:divBdr>
      <w:divsChild>
        <w:div w:id="1169294143">
          <w:marLeft w:val="0"/>
          <w:marRight w:val="0"/>
          <w:marTop w:val="0"/>
          <w:marBottom w:val="0"/>
          <w:divBdr>
            <w:top w:val="none" w:sz="0" w:space="0" w:color="auto"/>
            <w:left w:val="none" w:sz="0" w:space="0" w:color="auto"/>
            <w:bottom w:val="none" w:sz="0" w:space="0" w:color="auto"/>
            <w:right w:val="none" w:sz="0" w:space="0" w:color="auto"/>
          </w:divBdr>
          <w:divsChild>
            <w:div w:id="270628947">
              <w:marLeft w:val="0"/>
              <w:marRight w:val="0"/>
              <w:marTop w:val="0"/>
              <w:marBottom w:val="0"/>
              <w:divBdr>
                <w:top w:val="none" w:sz="0" w:space="0" w:color="auto"/>
                <w:left w:val="none" w:sz="0" w:space="0" w:color="auto"/>
                <w:bottom w:val="none" w:sz="0" w:space="0" w:color="auto"/>
                <w:right w:val="none" w:sz="0" w:space="0" w:color="auto"/>
              </w:divBdr>
              <w:divsChild>
                <w:div w:id="283848794">
                  <w:marLeft w:val="0"/>
                  <w:marRight w:val="0"/>
                  <w:marTop w:val="0"/>
                  <w:marBottom w:val="0"/>
                  <w:divBdr>
                    <w:top w:val="none" w:sz="0" w:space="0" w:color="auto"/>
                    <w:left w:val="none" w:sz="0" w:space="0" w:color="auto"/>
                    <w:bottom w:val="none" w:sz="0" w:space="0" w:color="auto"/>
                    <w:right w:val="none" w:sz="0" w:space="0" w:color="auto"/>
                  </w:divBdr>
                  <w:divsChild>
                    <w:div w:id="1507210658">
                      <w:marLeft w:val="0"/>
                      <w:marRight w:val="0"/>
                      <w:marTop w:val="0"/>
                      <w:marBottom w:val="0"/>
                      <w:divBdr>
                        <w:top w:val="none" w:sz="0" w:space="0" w:color="auto"/>
                        <w:left w:val="none" w:sz="0" w:space="0" w:color="auto"/>
                        <w:bottom w:val="none" w:sz="0" w:space="0" w:color="auto"/>
                        <w:right w:val="none" w:sz="0" w:space="0" w:color="auto"/>
                      </w:divBdr>
                      <w:divsChild>
                        <w:div w:id="1928683953">
                          <w:marLeft w:val="0"/>
                          <w:marRight w:val="0"/>
                          <w:marTop w:val="0"/>
                          <w:marBottom w:val="300"/>
                          <w:divBdr>
                            <w:top w:val="none" w:sz="0" w:space="0" w:color="auto"/>
                            <w:left w:val="none" w:sz="0" w:space="0" w:color="auto"/>
                            <w:bottom w:val="single" w:sz="36" w:space="15" w:color="EEEEEE"/>
                            <w:right w:val="none" w:sz="0" w:space="0" w:color="auto"/>
                          </w:divBdr>
                          <w:divsChild>
                            <w:div w:id="852915118">
                              <w:marLeft w:val="0"/>
                              <w:marRight w:val="0"/>
                              <w:marTop w:val="0"/>
                              <w:marBottom w:val="0"/>
                              <w:divBdr>
                                <w:top w:val="none" w:sz="0" w:space="0" w:color="auto"/>
                                <w:left w:val="none" w:sz="0" w:space="0" w:color="auto"/>
                                <w:bottom w:val="none" w:sz="0" w:space="0" w:color="auto"/>
                                <w:right w:val="none" w:sz="0" w:space="0" w:color="auto"/>
                              </w:divBdr>
                              <w:divsChild>
                                <w:div w:id="398554211">
                                  <w:marLeft w:val="0"/>
                                  <w:marRight w:val="0"/>
                                  <w:marTop w:val="0"/>
                                  <w:marBottom w:val="0"/>
                                  <w:divBdr>
                                    <w:top w:val="none" w:sz="0" w:space="0" w:color="auto"/>
                                    <w:left w:val="none" w:sz="0" w:space="0" w:color="auto"/>
                                    <w:bottom w:val="none" w:sz="0" w:space="0" w:color="auto"/>
                                    <w:right w:val="none" w:sz="0" w:space="0" w:color="auto"/>
                                  </w:divBdr>
                                  <w:divsChild>
                                    <w:div w:id="686180367">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778604">
      <w:bodyDiv w:val="1"/>
      <w:marLeft w:val="0"/>
      <w:marRight w:val="0"/>
      <w:marTop w:val="0"/>
      <w:marBottom w:val="0"/>
      <w:divBdr>
        <w:top w:val="none" w:sz="0" w:space="0" w:color="auto"/>
        <w:left w:val="none" w:sz="0" w:space="0" w:color="auto"/>
        <w:bottom w:val="none" w:sz="0" w:space="0" w:color="auto"/>
        <w:right w:val="none" w:sz="0" w:space="0" w:color="auto"/>
      </w:divBdr>
      <w:divsChild>
        <w:div w:id="960108686">
          <w:marLeft w:val="0"/>
          <w:marRight w:val="0"/>
          <w:marTop w:val="0"/>
          <w:marBottom w:val="0"/>
          <w:divBdr>
            <w:top w:val="none" w:sz="0" w:space="0" w:color="auto"/>
            <w:left w:val="none" w:sz="0" w:space="0" w:color="auto"/>
            <w:bottom w:val="none" w:sz="0" w:space="0" w:color="auto"/>
            <w:right w:val="none" w:sz="0" w:space="0" w:color="auto"/>
          </w:divBdr>
          <w:divsChild>
            <w:div w:id="394621368">
              <w:marLeft w:val="-225"/>
              <w:marRight w:val="-225"/>
              <w:marTop w:val="0"/>
              <w:marBottom w:val="0"/>
              <w:divBdr>
                <w:top w:val="none" w:sz="0" w:space="0" w:color="auto"/>
                <w:left w:val="none" w:sz="0" w:space="0" w:color="auto"/>
                <w:bottom w:val="none" w:sz="0" w:space="0" w:color="auto"/>
                <w:right w:val="none" w:sz="0" w:space="0" w:color="auto"/>
              </w:divBdr>
              <w:divsChild>
                <w:div w:id="906961736">
                  <w:marLeft w:val="0"/>
                  <w:marRight w:val="0"/>
                  <w:marTop w:val="0"/>
                  <w:marBottom w:val="0"/>
                  <w:divBdr>
                    <w:top w:val="none" w:sz="0" w:space="0" w:color="auto"/>
                    <w:left w:val="none" w:sz="0" w:space="0" w:color="auto"/>
                    <w:bottom w:val="none" w:sz="0" w:space="0" w:color="auto"/>
                    <w:right w:val="none" w:sz="0" w:space="0" w:color="auto"/>
                  </w:divBdr>
                  <w:divsChild>
                    <w:div w:id="7619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173829">
      <w:bodyDiv w:val="1"/>
      <w:marLeft w:val="0"/>
      <w:marRight w:val="0"/>
      <w:marTop w:val="0"/>
      <w:marBottom w:val="0"/>
      <w:divBdr>
        <w:top w:val="none" w:sz="0" w:space="0" w:color="auto"/>
        <w:left w:val="none" w:sz="0" w:space="0" w:color="auto"/>
        <w:bottom w:val="none" w:sz="0" w:space="0" w:color="auto"/>
        <w:right w:val="none" w:sz="0" w:space="0" w:color="auto"/>
      </w:divBdr>
      <w:divsChild>
        <w:div w:id="1974630449">
          <w:marLeft w:val="0"/>
          <w:marRight w:val="0"/>
          <w:marTop w:val="0"/>
          <w:marBottom w:val="0"/>
          <w:divBdr>
            <w:top w:val="none" w:sz="0" w:space="0" w:color="auto"/>
            <w:left w:val="none" w:sz="0" w:space="0" w:color="auto"/>
            <w:bottom w:val="none" w:sz="0" w:space="0" w:color="auto"/>
            <w:right w:val="none" w:sz="0" w:space="0" w:color="auto"/>
          </w:divBdr>
          <w:divsChild>
            <w:div w:id="1842696474">
              <w:marLeft w:val="0"/>
              <w:marRight w:val="0"/>
              <w:marTop w:val="0"/>
              <w:marBottom w:val="0"/>
              <w:divBdr>
                <w:top w:val="none" w:sz="0" w:space="0" w:color="auto"/>
                <w:left w:val="none" w:sz="0" w:space="0" w:color="auto"/>
                <w:bottom w:val="none" w:sz="0" w:space="0" w:color="auto"/>
                <w:right w:val="none" w:sz="0" w:space="0" w:color="auto"/>
              </w:divBdr>
              <w:divsChild>
                <w:div w:id="1582830920">
                  <w:marLeft w:val="0"/>
                  <w:marRight w:val="0"/>
                  <w:marTop w:val="0"/>
                  <w:marBottom w:val="0"/>
                  <w:divBdr>
                    <w:top w:val="none" w:sz="0" w:space="0" w:color="auto"/>
                    <w:left w:val="none" w:sz="0" w:space="0" w:color="auto"/>
                    <w:bottom w:val="none" w:sz="0" w:space="0" w:color="auto"/>
                    <w:right w:val="none" w:sz="0" w:space="0" w:color="auto"/>
                  </w:divBdr>
                  <w:divsChild>
                    <w:div w:id="9552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86646">
      <w:bodyDiv w:val="1"/>
      <w:marLeft w:val="0"/>
      <w:marRight w:val="0"/>
      <w:marTop w:val="0"/>
      <w:marBottom w:val="0"/>
      <w:divBdr>
        <w:top w:val="none" w:sz="0" w:space="0" w:color="auto"/>
        <w:left w:val="none" w:sz="0" w:space="0" w:color="auto"/>
        <w:bottom w:val="none" w:sz="0" w:space="0" w:color="auto"/>
        <w:right w:val="none" w:sz="0" w:space="0" w:color="auto"/>
      </w:divBdr>
      <w:divsChild>
        <w:div w:id="765423362">
          <w:marLeft w:val="0"/>
          <w:marRight w:val="0"/>
          <w:marTop w:val="0"/>
          <w:marBottom w:val="0"/>
          <w:divBdr>
            <w:top w:val="none" w:sz="0" w:space="0" w:color="auto"/>
            <w:left w:val="none" w:sz="0" w:space="0" w:color="auto"/>
            <w:bottom w:val="none" w:sz="0" w:space="0" w:color="auto"/>
            <w:right w:val="none" w:sz="0" w:space="0" w:color="auto"/>
          </w:divBdr>
          <w:divsChild>
            <w:div w:id="695035011">
              <w:marLeft w:val="0"/>
              <w:marRight w:val="0"/>
              <w:marTop w:val="0"/>
              <w:marBottom w:val="0"/>
              <w:divBdr>
                <w:top w:val="none" w:sz="0" w:space="0" w:color="auto"/>
                <w:left w:val="none" w:sz="0" w:space="0" w:color="auto"/>
                <w:bottom w:val="none" w:sz="0" w:space="0" w:color="auto"/>
                <w:right w:val="none" w:sz="0" w:space="0" w:color="auto"/>
              </w:divBdr>
              <w:divsChild>
                <w:div w:id="691800826">
                  <w:marLeft w:val="0"/>
                  <w:marRight w:val="0"/>
                  <w:marTop w:val="0"/>
                  <w:marBottom w:val="0"/>
                  <w:divBdr>
                    <w:top w:val="none" w:sz="0" w:space="0" w:color="auto"/>
                    <w:left w:val="none" w:sz="0" w:space="0" w:color="auto"/>
                    <w:bottom w:val="none" w:sz="0" w:space="0" w:color="auto"/>
                    <w:right w:val="none" w:sz="0" w:space="0" w:color="auto"/>
                  </w:divBdr>
                  <w:divsChild>
                    <w:div w:id="86579343">
                      <w:marLeft w:val="0"/>
                      <w:marRight w:val="0"/>
                      <w:marTop w:val="0"/>
                      <w:marBottom w:val="0"/>
                      <w:divBdr>
                        <w:top w:val="none" w:sz="0" w:space="0" w:color="auto"/>
                        <w:left w:val="none" w:sz="0" w:space="0" w:color="auto"/>
                        <w:bottom w:val="none" w:sz="0" w:space="0" w:color="auto"/>
                        <w:right w:val="none" w:sz="0" w:space="0" w:color="auto"/>
                      </w:divBdr>
                      <w:divsChild>
                        <w:div w:id="1799836484">
                          <w:marLeft w:val="0"/>
                          <w:marRight w:val="0"/>
                          <w:marTop w:val="0"/>
                          <w:marBottom w:val="300"/>
                          <w:divBdr>
                            <w:top w:val="none" w:sz="0" w:space="0" w:color="auto"/>
                            <w:left w:val="none" w:sz="0" w:space="0" w:color="auto"/>
                            <w:bottom w:val="single" w:sz="36" w:space="15" w:color="EEEEEE"/>
                            <w:right w:val="none" w:sz="0" w:space="0" w:color="auto"/>
                          </w:divBdr>
                          <w:divsChild>
                            <w:div w:id="2030057922">
                              <w:marLeft w:val="0"/>
                              <w:marRight w:val="0"/>
                              <w:marTop w:val="0"/>
                              <w:marBottom w:val="0"/>
                              <w:divBdr>
                                <w:top w:val="none" w:sz="0" w:space="0" w:color="auto"/>
                                <w:left w:val="none" w:sz="0" w:space="0" w:color="auto"/>
                                <w:bottom w:val="none" w:sz="0" w:space="0" w:color="auto"/>
                                <w:right w:val="none" w:sz="0" w:space="0" w:color="auto"/>
                              </w:divBdr>
                              <w:divsChild>
                                <w:div w:id="257178661">
                                  <w:marLeft w:val="0"/>
                                  <w:marRight w:val="0"/>
                                  <w:marTop w:val="0"/>
                                  <w:marBottom w:val="0"/>
                                  <w:divBdr>
                                    <w:top w:val="none" w:sz="0" w:space="0" w:color="auto"/>
                                    <w:left w:val="none" w:sz="0" w:space="0" w:color="auto"/>
                                    <w:bottom w:val="none" w:sz="0" w:space="0" w:color="auto"/>
                                    <w:right w:val="none" w:sz="0" w:space="0" w:color="auto"/>
                                  </w:divBdr>
                                  <w:divsChild>
                                    <w:div w:id="1293749656">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003896">
      <w:bodyDiv w:val="1"/>
      <w:marLeft w:val="0"/>
      <w:marRight w:val="0"/>
      <w:marTop w:val="0"/>
      <w:marBottom w:val="0"/>
      <w:divBdr>
        <w:top w:val="none" w:sz="0" w:space="0" w:color="auto"/>
        <w:left w:val="none" w:sz="0" w:space="0" w:color="auto"/>
        <w:bottom w:val="none" w:sz="0" w:space="0" w:color="auto"/>
        <w:right w:val="none" w:sz="0" w:space="0" w:color="auto"/>
      </w:divBdr>
      <w:divsChild>
        <w:div w:id="1588269592">
          <w:marLeft w:val="0"/>
          <w:marRight w:val="0"/>
          <w:marTop w:val="0"/>
          <w:marBottom w:val="0"/>
          <w:divBdr>
            <w:top w:val="none" w:sz="0" w:space="0" w:color="auto"/>
            <w:left w:val="none" w:sz="0" w:space="0" w:color="auto"/>
            <w:bottom w:val="none" w:sz="0" w:space="0" w:color="auto"/>
            <w:right w:val="none" w:sz="0" w:space="0" w:color="auto"/>
          </w:divBdr>
          <w:divsChild>
            <w:div w:id="617107220">
              <w:marLeft w:val="0"/>
              <w:marRight w:val="0"/>
              <w:marTop w:val="0"/>
              <w:marBottom w:val="0"/>
              <w:divBdr>
                <w:top w:val="none" w:sz="0" w:space="0" w:color="auto"/>
                <w:left w:val="none" w:sz="0" w:space="0" w:color="auto"/>
                <w:bottom w:val="none" w:sz="0" w:space="0" w:color="auto"/>
                <w:right w:val="none" w:sz="0" w:space="0" w:color="auto"/>
              </w:divBdr>
              <w:divsChild>
                <w:div w:id="1426993723">
                  <w:marLeft w:val="0"/>
                  <w:marRight w:val="0"/>
                  <w:marTop w:val="0"/>
                  <w:marBottom w:val="0"/>
                  <w:divBdr>
                    <w:top w:val="none" w:sz="0" w:space="0" w:color="auto"/>
                    <w:left w:val="none" w:sz="0" w:space="0" w:color="auto"/>
                    <w:bottom w:val="none" w:sz="0" w:space="0" w:color="auto"/>
                    <w:right w:val="none" w:sz="0" w:space="0" w:color="auto"/>
                  </w:divBdr>
                  <w:divsChild>
                    <w:div w:id="624435571">
                      <w:marLeft w:val="0"/>
                      <w:marRight w:val="0"/>
                      <w:marTop w:val="0"/>
                      <w:marBottom w:val="0"/>
                      <w:divBdr>
                        <w:top w:val="none" w:sz="0" w:space="0" w:color="auto"/>
                        <w:left w:val="none" w:sz="0" w:space="0" w:color="auto"/>
                        <w:bottom w:val="none" w:sz="0" w:space="0" w:color="auto"/>
                        <w:right w:val="none" w:sz="0" w:space="0" w:color="auto"/>
                      </w:divBdr>
                      <w:divsChild>
                        <w:div w:id="968776621">
                          <w:marLeft w:val="0"/>
                          <w:marRight w:val="0"/>
                          <w:marTop w:val="0"/>
                          <w:marBottom w:val="300"/>
                          <w:divBdr>
                            <w:top w:val="none" w:sz="0" w:space="0" w:color="auto"/>
                            <w:left w:val="none" w:sz="0" w:space="0" w:color="auto"/>
                            <w:bottom w:val="single" w:sz="36" w:space="15" w:color="EEEEEE"/>
                            <w:right w:val="none" w:sz="0" w:space="0" w:color="auto"/>
                          </w:divBdr>
                          <w:divsChild>
                            <w:div w:id="447166429">
                              <w:marLeft w:val="0"/>
                              <w:marRight w:val="0"/>
                              <w:marTop w:val="0"/>
                              <w:marBottom w:val="0"/>
                              <w:divBdr>
                                <w:top w:val="none" w:sz="0" w:space="0" w:color="auto"/>
                                <w:left w:val="none" w:sz="0" w:space="0" w:color="auto"/>
                                <w:bottom w:val="none" w:sz="0" w:space="0" w:color="auto"/>
                                <w:right w:val="none" w:sz="0" w:space="0" w:color="auto"/>
                              </w:divBdr>
                              <w:divsChild>
                                <w:div w:id="1383017312">
                                  <w:marLeft w:val="0"/>
                                  <w:marRight w:val="0"/>
                                  <w:marTop w:val="0"/>
                                  <w:marBottom w:val="0"/>
                                  <w:divBdr>
                                    <w:top w:val="none" w:sz="0" w:space="0" w:color="auto"/>
                                    <w:left w:val="none" w:sz="0" w:space="0" w:color="auto"/>
                                    <w:bottom w:val="none" w:sz="0" w:space="0" w:color="auto"/>
                                    <w:right w:val="none" w:sz="0" w:space="0" w:color="auto"/>
                                  </w:divBdr>
                                  <w:divsChild>
                                    <w:div w:id="242299132">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876997">
      <w:bodyDiv w:val="1"/>
      <w:marLeft w:val="0"/>
      <w:marRight w:val="0"/>
      <w:marTop w:val="0"/>
      <w:marBottom w:val="0"/>
      <w:divBdr>
        <w:top w:val="none" w:sz="0" w:space="0" w:color="auto"/>
        <w:left w:val="none" w:sz="0" w:space="0" w:color="auto"/>
        <w:bottom w:val="none" w:sz="0" w:space="0" w:color="auto"/>
        <w:right w:val="none" w:sz="0" w:space="0" w:color="auto"/>
      </w:divBdr>
      <w:divsChild>
        <w:div w:id="700397263">
          <w:marLeft w:val="0"/>
          <w:marRight w:val="0"/>
          <w:marTop w:val="0"/>
          <w:marBottom w:val="0"/>
          <w:divBdr>
            <w:top w:val="none" w:sz="0" w:space="0" w:color="auto"/>
            <w:left w:val="none" w:sz="0" w:space="0" w:color="auto"/>
            <w:bottom w:val="none" w:sz="0" w:space="0" w:color="auto"/>
            <w:right w:val="none" w:sz="0" w:space="0" w:color="auto"/>
          </w:divBdr>
          <w:divsChild>
            <w:div w:id="1835535962">
              <w:marLeft w:val="-225"/>
              <w:marRight w:val="-225"/>
              <w:marTop w:val="0"/>
              <w:marBottom w:val="0"/>
              <w:divBdr>
                <w:top w:val="none" w:sz="0" w:space="0" w:color="auto"/>
                <w:left w:val="none" w:sz="0" w:space="0" w:color="auto"/>
                <w:bottom w:val="none" w:sz="0" w:space="0" w:color="auto"/>
                <w:right w:val="none" w:sz="0" w:space="0" w:color="auto"/>
              </w:divBdr>
              <w:divsChild>
                <w:div w:id="1952086291">
                  <w:marLeft w:val="0"/>
                  <w:marRight w:val="0"/>
                  <w:marTop w:val="0"/>
                  <w:marBottom w:val="0"/>
                  <w:divBdr>
                    <w:top w:val="none" w:sz="0" w:space="0" w:color="auto"/>
                    <w:left w:val="none" w:sz="0" w:space="0" w:color="auto"/>
                    <w:bottom w:val="none" w:sz="0" w:space="0" w:color="auto"/>
                    <w:right w:val="none" w:sz="0" w:space="0" w:color="auto"/>
                  </w:divBdr>
                  <w:divsChild>
                    <w:div w:id="1922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2889">
      <w:bodyDiv w:val="1"/>
      <w:marLeft w:val="0"/>
      <w:marRight w:val="0"/>
      <w:marTop w:val="0"/>
      <w:marBottom w:val="0"/>
      <w:divBdr>
        <w:top w:val="none" w:sz="0" w:space="0" w:color="auto"/>
        <w:left w:val="none" w:sz="0" w:space="0" w:color="auto"/>
        <w:bottom w:val="none" w:sz="0" w:space="0" w:color="auto"/>
        <w:right w:val="none" w:sz="0" w:space="0" w:color="auto"/>
      </w:divBdr>
      <w:divsChild>
        <w:div w:id="1493374158">
          <w:marLeft w:val="0"/>
          <w:marRight w:val="0"/>
          <w:marTop w:val="0"/>
          <w:marBottom w:val="0"/>
          <w:divBdr>
            <w:top w:val="none" w:sz="0" w:space="0" w:color="auto"/>
            <w:left w:val="none" w:sz="0" w:space="0" w:color="auto"/>
            <w:bottom w:val="none" w:sz="0" w:space="0" w:color="auto"/>
            <w:right w:val="none" w:sz="0" w:space="0" w:color="auto"/>
          </w:divBdr>
          <w:divsChild>
            <w:div w:id="1309628288">
              <w:marLeft w:val="0"/>
              <w:marRight w:val="0"/>
              <w:marTop w:val="0"/>
              <w:marBottom w:val="0"/>
              <w:divBdr>
                <w:top w:val="none" w:sz="0" w:space="0" w:color="auto"/>
                <w:left w:val="none" w:sz="0" w:space="0" w:color="auto"/>
                <w:bottom w:val="none" w:sz="0" w:space="0" w:color="auto"/>
                <w:right w:val="none" w:sz="0" w:space="0" w:color="auto"/>
              </w:divBdr>
              <w:divsChild>
                <w:div w:id="107550296">
                  <w:marLeft w:val="0"/>
                  <w:marRight w:val="0"/>
                  <w:marTop w:val="0"/>
                  <w:marBottom w:val="0"/>
                  <w:divBdr>
                    <w:top w:val="none" w:sz="0" w:space="0" w:color="auto"/>
                    <w:left w:val="none" w:sz="0" w:space="0" w:color="auto"/>
                    <w:bottom w:val="none" w:sz="0" w:space="0" w:color="auto"/>
                    <w:right w:val="none" w:sz="0" w:space="0" w:color="auto"/>
                  </w:divBdr>
                  <w:divsChild>
                    <w:div w:id="479272418">
                      <w:marLeft w:val="0"/>
                      <w:marRight w:val="0"/>
                      <w:marTop w:val="0"/>
                      <w:marBottom w:val="0"/>
                      <w:divBdr>
                        <w:top w:val="none" w:sz="0" w:space="0" w:color="auto"/>
                        <w:left w:val="none" w:sz="0" w:space="0" w:color="auto"/>
                        <w:bottom w:val="none" w:sz="0" w:space="0" w:color="auto"/>
                        <w:right w:val="none" w:sz="0" w:space="0" w:color="auto"/>
                      </w:divBdr>
                      <w:divsChild>
                        <w:div w:id="540441446">
                          <w:marLeft w:val="0"/>
                          <w:marRight w:val="0"/>
                          <w:marTop w:val="0"/>
                          <w:marBottom w:val="300"/>
                          <w:divBdr>
                            <w:top w:val="none" w:sz="0" w:space="0" w:color="auto"/>
                            <w:left w:val="none" w:sz="0" w:space="0" w:color="auto"/>
                            <w:bottom w:val="single" w:sz="36" w:space="15" w:color="EEEEEE"/>
                            <w:right w:val="none" w:sz="0" w:space="0" w:color="auto"/>
                          </w:divBdr>
                          <w:divsChild>
                            <w:div w:id="1355814023">
                              <w:marLeft w:val="0"/>
                              <w:marRight w:val="0"/>
                              <w:marTop w:val="0"/>
                              <w:marBottom w:val="0"/>
                              <w:divBdr>
                                <w:top w:val="none" w:sz="0" w:space="0" w:color="auto"/>
                                <w:left w:val="none" w:sz="0" w:space="0" w:color="auto"/>
                                <w:bottom w:val="none" w:sz="0" w:space="0" w:color="auto"/>
                                <w:right w:val="none" w:sz="0" w:space="0" w:color="auto"/>
                              </w:divBdr>
                              <w:divsChild>
                                <w:div w:id="858931780">
                                  <w:marLeft w:val="0"/>
                                  <w:marRight w:val="0"/>
                                  <w:marTop w:val="0"/>
                                  <w:marBottom w:val="0"/>
                                  <w:divBdr>
                                    <w:top w:val="none" w:sz="0" w:space="0" w:color="auto"/>
                                    <w:left w:val="none" w:sz="0" w:space="0" w:color="auto"/>
                                    <w:bottom w:val="none" w:sz="0" w:space="0" w:color="auto"/>
                                    <w:right w:val="none" w:sz="0" w:space="0" w:color="auto"/>
                                  </w:divBdr>
                                  <w:divsChild>
                                    <w:div w:id="1972010621">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798263">
      <w:bodyDiv w:val="1"/>
      <w:marLeft w:val="0"/>
      <w:marRight w:val="0"/>
      <w:marTop w:val="0"/>
      <w:marBottom w:val="0"/>
      <w:divBdr>
        <w:top w:val="none" w:sz="0" w:space="0" w:color="auto"/>
        <w:left w:val="none" w:sz="0" w:space="0" w:color="auto"/>
        <w:bottom w:val="none" w:sz="0" w:space="0" w:color="auto"/>
        <w:right w:val="none" w:sz="0" w:space="0" w:color="auto"/>
      </w:divBdr>
      <w:divsChild>
        <w:div w:id="333842504">
          <w:marLeft w:val="0"/>
          <w:marRight w:val="0"/>
          <w:marTop w:val="0"/>
          <w:marBottom w:val="0"/>
          <w:divBdr>
            <w:top w:val="none" w:sz="0" w:space="0" w:color="auto"/>
            <w:left w:val="none" w:sz="0" w:space="0" w:color="auto"/>
            <w:bottom w:val="none" w:sz="0" w:space="0" w:color="auto"/>
            <w:right w:val="none" w:sz="0" w:space="0" w:color="auto"/>
          </w:divBdr>
          <w:divsChild>
            <w:div w:id="1591431651">
              <w:marLeft w:val="-225"/>
              <w:marRight w:val="-225"/>
              <w:marTop w:val="0"/>
              <w:marBottom w:val="0"/>
              <w:divBdr>
                <w:top w:val="none" w:sz="0" w:space="0" w:color="auto"/>
                <w:left w:val="none" w:sz="0" w:space="0" w:color="auto"/>
                <w:bottom w:val="none" w:sz="0" w:space="0" w:color="auto"/>
                <w:right w:val="none" w:sz="0" w:space="0" w:color="auto"/>
              </w:divBdr>
              <w:divsChild>
                <w:div w:id="1692683048">
                  <w:marLeft w:val="0"/>
                  <w:marRight w:val="0"/>
                  <w:marTop w:val="0"/>
                  <w:marBottom w:val="0"/>
                  <w:divBdr>
                    <w:top w:val="none" w:sz="0" w:space="0" w:color="auto"/>
                    <w:left w:val="none" w:sz="0" w:space="0" w:color="auto"/>
                    <w:bottom w:val="none" w:sz="0" w:space="0" w:color="auto"/>
                    <w:right w:val="none" w:sz="0" w:space="0" w:color="auto"/>
                  </w:divBdr>
                  <w:divsChild>
                    <w:div w:id="894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20868">
      <w:bodyDiv w:val="1"/>
      <w:marLeft w:val="0"/>
      <w:marRight w:val="0"/>
      <w:marTop w:val="0"/>
      <w:marBottom w:val="0"/>
      <w:divBdr>
        <w:top w:val="none" w:sz="0" w:space="0" w:color="auto"/>
        <w:left w:val="none" w:sz="0" w:space="0" w:color="auto"/>
        <w:bottom w:val="none" w:sz="0" w:space="0" w:color="auto"/>
        <w:right w:val="none" w:sz="0" w:space="0" w:color="auto"/>
      </w:divBdr>
      <w:divsChild>
        <w:div w:id="86266974">
          <w:marLeft w:val="0"/>
          <w:marRight w:val="0"/>
          <w:marTop w:val="0"/>
          <w:marBottom w:val="0"/>
          <w:divBdr>
            <w:top w:val="none" w:sz="0" w:space="0" w:color="auto"/>
            <w:left w:val="none" w:sz="0" w:space="0" w:color="auto"/>
            <w:bottom w:val="none" w:sz="0" w:space="0" w:color="auto"/>
            <w:right w:val="none" w:sz="0" w:space="0" w:color="auto"/>
          </w:divBdr>
          <w:divsChild>
            <w:div w:id="254168263">
              <w:marLeft w:val="0"/>
              <w:marRight w:val="0"/>
              <w:marTop w:val="0"/>
              <w:marBottom w:val="0"/>
              <w:divBdr>
                <w:top w:val="none" w:sz="0" w:space="0" w:color="auto"/>
                <w:left w:val="none" w:sz="0" w:space="0" w:color="auto"/>
                <w:bottom w:val="none" w:sz="0" w:space="0" w:color="auto"/>
                <w:right w:val="none" w:sz="0" w:space="0" w:color="auto"/>
              </w:divBdr>
              <w:divsChild>
                <w:div w:id="252975049">
                  <w:marLeft w:val="0"/>
                  <w:marRight w:val="0"/>
                  <w:marTop w:val="0"/>
                  <w:marBottom w:val="0"/>
                  <w:divBdr>
                    <w:top w:val="none" w:sz="0" w:space="0" w:color="auto"/>
                    <w:left w:val="none" w:sz="0" w:space="0" w:color="auto"/>
                    <w:bottom w:val="none" w:sz="0" w:space="0" w:color="auto"/>
                    <w:right w:val="none" w:sz="0" w:space="0" w:color="auto"/>
                  </w:divBdr>
                  <w:divsChild>
                    <w:div w:id="842934826">
                      <w:marLeft w:val="0"/>
                      <w:marRight w:val="0"/>
                      <w:marTop w:val="0"/>
                      <w:marBottom w:val="0"/>
                      <w:divBdr>
                        <w:top w:val="none" w:sz="0" w:space="0" w:color="auto"/>
                        <w:left w:val="none" w:sz="0" w:space="0" w:color="auto"/>
                        <w:bottom w:val="none" w:sz="0" w:space="0" w:color="auto"/>
                        <w:right w:val="none" w:sz="0" w:space="0" w:color="auto"/>
                      </w:divBdr>
                      <w:divsChild>
                        <w:div w:id="1451515408">
                          <w:marLeft w:val="0"/>
                          <w:marRight w:val="0"/>
                          <w:marTop w:val="0"/>
                          <w:marBottom w:val="300"/>
                          <w:divBdr>
                            <w:top w:val="none" w:sz="0" w:space="0" w:color="auto"/>
                            <w:left w:val="none" w:sz="0" w:space="0" w:color="auto"/>
                            <w:bottom w:val="single" w:sz="36" w:space="15" w:color="EEEEEE"/>
                            <w:right w:val="none" w:sz="0" w:space="0" w:color="auto"/>
                          </w:divBdr>
                          <w:divsChild>
                            <w:div w:id="1202473451">
                              <w:marLeft w:val="0"/>
                              <w:marRight w:val="0"/>
                              <w:marTop w:val="0"/>
                              <w:marBottom w:val="0"/>
                              <w:divBdr>
                                <w:top w:val="none" w:sz="0" w:space="0" w:color="auto"/>
                                <w:left w:val="none" w:sz="0" w:space="0" w:color="auto"/>
                                <w:bottom w:val="none" w:sz="0" w:space="0" w:color="auto"/>
                                <w:right w:val="none" w:sz="0" w:space="0" w:color="auto"/>
                              </w:divBdr>
                              <w:divsChild>
                                <w:div w:id="578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610536">
      <w:bodyDiv w:val="1"/>
      <w:marLeft w:val="0"/>
      <w:marRight w:val="0"/>
      <w:marTop w:val="0"/>
      <w:marBottom w:val="0"/>
      <w:divBdr>
        <w:top w:val="none" w:sz="0" w:space="0" w:color="auto"/>
        <w:left w:val="none" w:sz="0" w:space="0" w:color="auto"/>
        <w:bottom w:val="none" w:sz="0" w:space="0" w:color="auto"/>
        <w:right w:val="none" w:sz="0" w:space="0" w:color="auto"/>
      </w:divBdr>
      <w:divsChild>
        <w:div w:id="624240975">
          <w:marLeft w:val="0"/>
          <w:marRight w:val="0"/>
          <w:marTop w:val="0"/>
          <w:marBottom w:val="0"/>
          <w:divBdr>
            <w:top w:val="none" w:sz="0" w:space="0" w:color="auto"/>
            <w:left w:val="none" w:sz="0" w:space="0" w:color="auto"/>
            <w:bottom w:val="none" w:sz="0" w:space="0" w:color="auto"/>
            <w:right w:val="none" w:sz="0" w:space="0" w:color="auto"/>
          </w:divBdr>
          <w:divsChild>
            <w:div w:id="868106212">
              <w:marLeft w:val="0"/>
              <w:marRight w:val="0"/>
              <w:marTop w:val="0"/>
              <w:marBottom w:val="0"/>
              <w:divBdr>
                <w:top w:val="none" w:sz="0" w:space="0" w:color="auto"/>
                <w:left w:val="none" w:sz="0" w:space="0" w:color="auto"/>
                <w:bottom w:val="none" w:sz="0" w:space="0" w:color="auto"/>
                <w:right w:val="none" w:sz="0" w:space="0" w:color="auto"/>
              </w:divBdr>
              <w:divsChild>
                <w:div w:id="1036392207">
                  <w:marLeft w:val="0"/>
                  <w:marRight w:val="0"/>
                  <w:marTop w:val="0"/>
                  <w:marBottom w:val="0"/>
                  <w:divBdr>
                    <w:top w:val="none" w:sz="0" w:space="0" w:color="auto"/>
                    <w:left w:val="none" w:sz="0" w:space="0" w:color="auto"/>
                    <w:bottom w:val="none" w:sz="0" w:space="0" w:color="auto"/>
                    <w:right w:val="none" w:sz="0" w:space="0" w:color="auto"/>
                  </w:divBdr>
                  <w:divsChild>
                    <w:div w:id="1868635697">
                      <w:marLeft w:val="0"/>
                      <w:marRight w:val="0"/>
                      <w:marTop w:val="0"/>
                      <w:marBottom w:val="0"/>
                      <w:divBdr>
                        <w:top w:val="none" w:sz="0" w:space="0" w:color="auto"/>
                        <w:left w:val="none" w:sz="0" w:space="0" w:color="auto"/>
                        <w:bottom w:val="none" w:sz="0" w:space="0" w:color="auto"/>
                        <w:right w:val="none" w:sz="0" w:space="0" w:color="auto"/>
                      </w:divBdr>
                      <w:divsChild>
                        <w:div w:id="2027366993">
                          <w:marLeft w:val="0"/>
                          <w:marRight w:val="0"/>
                          <w:marTop w:val="0"/>
                          <w:marBottom w:val="300"/>
                          <w:divBdr>
                            <w:top w:val="none" w:sz="0" w:space="0" w:color="auto"/>
                            <w:left w:val="none" w:sz="0" w:space="0" w:color="auto"/>
                            <w:bottom w:val="single" w:sz="36" w:space="15" w:color="EEEEEE"/>
                            <w:right w:val="none" w:sz="0" w:space="0" w:color="auto"/>
                          </w:divBdr>
                          <w:divsChild>
                            <w:div w:id="1780106665">
                              <w:marLeft w:val="0"/>
                              <w:marRight w:val="0"/>
                              <w:marTop w:val="0"/>
                              <w:marBottom w:val="0"/>
                              <w:divBdr>
                                <w:top w:val="none" w:sz="0" w:space="0" w:color="auto"/>
                                <w:left w:val="none" w:sz="0" w:space="0" w:color="auto"/>
                                <w:bottom w:val="none" w:sz="0" w:space="0" w:color="auto"/>
                                <w:right w:val="none" w:sz="0" w:space="0" w:color="auto"/>
                              </w:divBdr>
                              <w:divsChild>
                                <w:div w:id="10685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24432">
      <w:bodyDiv w:val="1"/>
      <w:marLeft w:val="0"/>
      <w:marRight w:val="0"/>
      <w:marTop w:val="0"/>
      <w:marBottom w:val="0"/>
      <w:divBdr>
        <w:top w:val="none" w:sz="0" w:space="0" w:color="auto"/>
        <w:left w:val="none" w:sz="0" w:space="0" w:color="auto"/>
        <w:bottom w:val="none" w:sz="0" w:space="0" w:color="auto"/>
        <w:right w:val="none" w:sz="0" w:space="0" w:color="auto"/>
      </w:divBdr>
      <w:divsChild>
        <w:div w:id="1172376929">
          <w:marLeft w:val="0"/>
          <w:marRight w:val="0"/>
          <w:marTop w:val="0"/>
          <w:marBottom w:val="0"/>
          <w:divBdr>
            <w:top w:val="none" w:sz="0" w:space="0" w:color="auto"/>
            <w:left w:val="none" w:sz="0" w:space="0" w:color="auto"/>
            <w:bottom w:val="none" w:sz="0" w:space="0" w:color="auto"/>
            <w:right w:val="none" w:sz="0" w:space="0" w:color="auto"/>
          </w:divBdr>
          <w:divsChild>
            <w:div w:id="523594284">
              <w:marLeft w:val="0"/>
              <w:marRight w:val="0"/>
              <w:marTop w:val="0"/>
              <w:marBottom w:val="0"/>
              <w:divBdr>
                <w:top w:val="none" w:sz="0" w:space="0" w:color="auto"/>
                <w:left w:val="none" w:sz="0" w:space="0" w:color="auto"/>
                <w:bottom w:val="none" w:sz="0" w:space="0" w:color="auto"/>
                <w:right w:val="none" w:sz="0" w:space="0" w:color="auto"/>
              </w:divBdr>
              <w:divsChild>
                <w:div w:id="1239050158">
                  <w:marLeft w:val="0"/>
                  <w:marRight w:val="0"/>
                  <w:marTop w:val="0"/>
                  <w:marBottom w:val="0"/>
                  <w:divBdr>
                    <w:top w:val="none" w:sz="0" w:space="0" w:color="auto"/>
                    <w:left w:val="none" w:sz="0" w:space="0" w:color="auto"/>
                    <w:bottom w:val="none" w:sz="0" w:space="0" w:color="auto"/>
                    <w:right w:val="none" w:sz="0" w:space="0" w:color="auto"/>
                  </w:divBdr>
                  <w:divsChild>
                    <w:div w:id="1897860996">
                      <w:marLeft w:val="0"/>
                      <w:marRight w:val="0"/>
                      <w:marTop w:val="0"/>
                      <w:marBottom w:val="0"/>
                      <w:divBdr>
                        <w:top w:val="none" w:sz="0" w:space="0" w:color="auto"/>
                        <w:left w:val="none" w:sz="0" w:space="0" w:color="auto"/>
                        <w:bottom w:val="none" w:sz="0" w:space="0" w:color="auto"/>
                        <w:right w:val="none" w:sz="0" w:space="0" w:color="auto"/>
                      </w:divBdr>
                      <w:divsChild>
                        <w:div w:id="405961012">
                          <w:marLeft w:val="0"/>
                          <w:marRight w:val="0"/>
                          <w:marTop w:val="0"/>
                          <w:marBottom w:val="0"/>
                          <w:divBdr>
                            <w:top w:val="none" w:sz="0" w:space="0" w:color="auto"/>
                            <w:left w:val="none" w:sz="0" w:space="0" w:color="auto"/>
                            <w:bottom w:val="none" w:sz="0" w:space="0" w:color="auto"/>
                            <w:right w:val="none" w:sz="0" w:space="0" w:color="auto"/>
                          </w:divBdr>
                          <w:divsChild>
                            <w:div w:id="2118524604">
                              <w:marLeft w:val="0"/>
                              <w:marRight w:val="0"/>
                              <w:marTop w:val="0"/>
                              <w:marBottom w:val="0"/>
                              <w:divBdr>
                                <w:top w:val="none" w:sz="0" w:space="0" w:color="auto"/>
                                <w:left w:val="none" w:sz="0" w:space="0" w:color="auto"/>
                                <w:bottom w:val="none" w:sz="0" w:space="0" w:color="auto"/>
                                <w:right w:val="none" w:sz="0" w:space="0" w:color="auto"/>
                              </w:divBdr>
                              <w:divsChild>
                                <w:div w:id="1574774753">
                                  <w:marLeft w:val="0"/>
                                  <w:marRight w:val="0"/>
                                  <w:marTop w:val="0"/>
                                  <w:marBottom w:val="0"/>
                                  <w:divBdr>
                                    <w:top w:val="none" w:sz="0" w:space="0" w:color="auto"/>
                                    <w:left w:val="none" w:sz="0" w:space="0" w:color="auto"/>
                                    <w:bottom w:val="none" w:sz="0" w:space="0" w:color="auto"/>
                                    <w:right w:val="none" w:sz="0" w:space="0" w:color="auto"/>
                                  </w:divBdr>
                                  <w:divsChild>
                                    <w:div w:id="1361661439">
                                      <w:marLeft w:val="0"/>
                                      <w:marRight w:val="0"/>
                                      <w:marTop w:val="0"/>
                                      <w:marBottom w:val="0"/>
                                      <w:divBdr>
                                        <w:top w:val="none" w:sz="0" w:space="0" w:color="auto"/>
                                        <w:left w:val="none" w:sz="0" w:space="0" w:color="auto"/>
                                        <w:bottom w:val="none" w:sz="0" w:space="0" w:color="auto"/>
                                        <w:right w:val="none" w:sz="0" w:space="0" w:color="auto"/>
                                      </w:divBdr>
                                      <w:divsChild>
                                        <w:div w:id="961612623">
                                          <w:marLeft w:val="0"/>
                                          <w:marRight w:val="0"/>
                                          <w:marTop w:val="0"/>
                                          <w:marBottom w:val="0"/>
                                          <w:divBdr>
                                            <w:top w:val="none" w:sz="0" w:space="0" w:color="auto"/>
                                            <w:left w:val="none" w:sz="0" w:space="0" w:color="auto"/>
                                            <w:bottom w:val="none" w:sz="0" w:space="0" w:color="auto"/>
                                            <w:right w:val="none" w:sz="0" w:space="0" w:color="auto"/>
                                          </w:divBdr>
                                          <w:divsChild>
                                            <w:div w:id="1672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708317">
      <w:bodyDiv w:val="1"/>
      <w:marLeft w:val="0"/>
      <w:marRight w:val="0"/>
      <w:marTop w:val="0"/>
      <w:marBottom w:val="0"/>
      <w:divBdr>
        <w:top w:val="none" w:sz="0" w:space="0" w:color="auto"/>
        <w:left w:val="none" w:sz="0" w:space="0" w:color="auto"/>
        <w:bottom w:val="none" w:sz="0" w:space="0" w:color="auto"/>
        <w:right w:val="none" w:sz="0" w:space="0" w:color="auto"/>
      </w:divBdr>
      <w:divsChild>
        <w:div w:id="335965521">
          <w:marLeft w:val="0"/>
          <w:marRight w:val="0"/>
          <w:marTop w:val="0"/>
          <w:marBottom w:val="0"/>
          <w:divBdr>
            <w:top w:val="none" w:sz="0" w:space="0" w:color="auto"/>
            <w:left w:val="none" w:sz="0" w:space="0" w:color="auto"/>
            <w:bottom w:val="none" w:sz="0" w:space="0" w:color="auto"/>
            <w:right w:val="none" w:sz="0" w:space="0" w:color="auto"/>
          </w:divBdr>
          <w:divsChild>
            <w:div w:id="1086880023">
              <w:marLeft w:val="0"/>
              <w:marRight w:val="0"/>
              <w:marTop w:val="0"/>
              <w:marBottom w:val="0"/>
              <w:divBdr>
                <w:top w:val="none" w:sz="0" w:space="0" w:color="auto"/>
                <w:left w:val="none" w:sz="0" w:space="0" w:color="auto"/>
                <w:bottom w:val="none" w:sz="0" w:space="0" w:color="auto"/>
                <w:right w:val="none" w:sz="0" w:space="0" w:color="auto"/>
              </w:divBdr>
              <w:divsChild>
                <w:div w:id="2043246569">
                  <w:marLeft w:val="0"/>
                  <w:marRight w:val="0"/>
                  <w:marTop w:val="0"/>
                  <w:marBottom w:val="0"/>
                  <w:divBdr>
                    <w:top w:val="none" w:sz="0" w:space="0" w:color="auto"/>
                    <w:left w:val="none" w:sz="0" w:space="0" w:color="auto"/>
                    <w:bottom w:val="none" w:sz="0" w:space="0" w:color="auto"/>
                    <w:right w:val="none" w:sz="0" w:space="0" w:color="auto"/>
                  </w:divBdr>
                  <w:divsChild>
                    <w:div w:id="87971275">
                      <w:marLeft w:val="0"/>
                      <w:marRight w:val="0"/>
                      <w:marTop w:val="0"/>
                      <w:marBottom w:val="0"/>
                      <w:divBdr>
                        <w:top w:val="none" w:sz="0" w:space="0" w:color="auto"/>
                        <w:left w:val="none" w:sz="0" w:space="0" w:color="auto"/>
                        <w:bottom w:val="none" w:sz="0" w:space="0" w:color="auto"/>
                        <w:right w:val="none" w:sz="0" w:space="0" w:color="auto"/>
                      </w:divBdr>
                      <w:divsChild>
                        <w:div w:id="1726179105">
                          <w:marLeft w:val="0"/>
                          <w:marRight w:val="0"/>
                          <w:marTop w:val="0"/>
                          <w:marBottom w:val="300"/>
                          <w:divBdr>
                            <w:top w:val="none" w:sz="0" w:space="0" w:color="auto"/>
                            <w:left w:val="none" w:sz="0" w:space="0" w:color="auto"/>
                            <w:bottom w:val="single" w:sz="36" w:space="15" w:color="EEEEEE"/>
                            <w:right w:val="none" w:sz="0" w:space="0" w:color="auto"/>
                          </w:divBdr>
                          <w:divsChild>
                            <w:div w:id="1557156222">
                              <w:marLeft w:val="0"/>
                              <w:marRight w:val="0"/>
                              <w:marTop w:val="0"/>
                              <w:marBottom w:val="0"/>
                              <w:divBdr>
                                <w:top w:val="none" w:sz="0" w:space="0" w:color="auto"/>
                                <w:left w:val="none" w:sz="0" w:space="0" w:color="auto"/>
                                <w:bottom w:val="none" w:sz="0" w:space="0" w:color="auto"/>
                                <w:right w:val="none" w:sz="0" w:space="0" w:color="auto"/>
                              </w:divBdr>
                              <w:divsChild>
                                <w:div w:id="647440439">
                                  <w:marLeft w:val="0"/>
                                  <w:marRight w:val="0"/>
                                  <w:marTop w:val="0"/>
                                  <w:marBottom w:val="0"/>
                                  <w:divBdr>
                                    <w:top w:val="none" w:sz="0" w:space="0" w:color="auto"/>
                                    <w:left w:val="none" w:sz="0" w:space="0" w:color="auto"/>
                                    <w:bottom w:val="none" w:sz="0" w:space="0" w:color="auto"/>
                                    <w:right w:val="none" w:sz="0" w:space="0" w:color="auto"/>
                                  </w:divBdr>
                                  <w:divsChild>
                                    <w:div w:id="536744538">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243740">
      <w:bodyDiv w:val="1"/>
      <w:marLeft w:val="0"/>
      <w:marRight w:val="0"/>
      <w:marTop w:val="0"/>
      <w:marBottom w:val="0"/>
      <w:divBdr>
        <w:top w:val="none" w:sz="0" w:space="0" w:color="auto"/>
        <w:left w:val="none" w:sz="0" w:space="0" w:color="auto"/>
        <w:bottom w:val="none" w:sz="0" w:space="0" w:color="auto"/>
        <w:right w:val="none" w:sz="0" w:space="0" w:color="auto"/>
      </w:divBdr>
      <w:divsChild>
        <w:div w:id="1663653917">
          <w:marLeft w:val="0"/>
          <w:marRight w:val="0"/>
          <w:marTop w:val="0"/>
          <w:marBottom w:val="0"/>
          <w:divBdr>
            <w:top w:val="none" w:sz="0" w:space="0" w:color="auto"/>
            <w:left w:val="none" w:sz="0" w:space="0" w:color="auto"/>
            <w:bottom w:val="none" w:sz="0" w:space="0" w:color="auto"/>
            <w:right w:val="none" w:sz="0" w:space="0" w:color="auto"/>
          </w:divBdr>
          <w:divsChild>
            <w:div w:id="2063863054">
              <w:marLeft w:val="0"/>
              <w:marRight w:val="0"/>
              <w:marTop w:val="0"/>
              <w:marBottom w:val="0"/>
              <w:divBdr>
                <w:top w:val="none" w:sz="0" w:space="0" w:color="auto"/>
                <w:left w:val="none" w:sz="0" w:space="0" w:color="auto"/>
                <w:bottom w:val="none" w:sz="0" w:space="0" w:color="auto"/>
                <w:right w:val="none" w:sz="0" w:space="0" w:color="auto"/>
              </w:divBdr>
              <w:divsChild>
                <w:div w:id="1896546991">
                  <w:marLeft w:val="0"/>
                  <w:marRight w:val="0"/>
                  <w:marTop w:val="0"/>
                  <w:marBottom w:val="0"/>
                  <w:divBdr>
                    <w:top w:val="none" w:sz="0" w:space="0" w:color="auto"/>
                    <w:left w:val="none" w:sz="0" w:space="0" w:color="auto"/>
                    <w:bottom w:val="none" w:sz="0" w:space="0" w:color="auto"/>
                    <w:right w:val="none" w:sz="0" w:space="0" w:color="auto"/>
                  </w:divBdr>
                  <w:divsChild>
                    <w:div w:id="1681009626">
                      <w:marLeft w:val="0"/>
                      <w:marRight w:val="0"/>
                      <w:marTop w:val="0"/>
                      <w:marBottom w:val="0"/>
                      <w:divBdr>
                        <w:top w:val="none" w:sz="0" w:space="0" w:color="auto"/>
                        <w:left w:val="none" w:sz="0" w:space="0" w:color="auto"/>
                        <w:bottom w:val="none" w:sz="0" w:space="0" w:color="auto"/>
                        <w:right w:val="none" w:sz="0" w:space="0" w:color="auto"/>
                      </w:divBdr>
                      <w:divsChild>
                        <w:div w:id="928538827">
                          <w:marLeft w:val="0"/>
                          <w:marRight w:val="0"/>
                          <w:marTop w:val="0"/>
                          <w:marBottom w:val="300"/>
                          <w:divBdr>
                            <w:top w:val="none" w:sz="0" w:space="0" w:color="auto"/>
                            <w:left w:val="none" w:sz="0" w:space="0" w:color="auto"/>
                            <w:bottom w:val="single" w:sz="36" w:space="15" w:color="EEEEEE"/>
                            <w:right w:val="none" w:sz="0" w:space="0" w:color="auto"/>
                          </w:divBdr>
                          <w:divsChild>
                            <w:div w:id="1921526905">
                              <w:marLeft w:val="0"/>
                              <w:marRight w:val="0"/>
                              <w:marTop w:val="0"/>
                              <w:marBottom w:val="0"/>
                              <w:divBdr>
                                <w:top w:val="none" w:sz="0" w:space="0" w:color="auto"/>
                                <w:left w:val="none" w:sz="0" w:space="0" w:color="auto"/>
                                <w:bottom w:val="none" w:sz="0" w:space="0" w:color="auto"/>
                                <w:right w:val="none" w:sz="0" w:space="0" w:color="auto"/>
                              </w:divBdr>
                              <w:divsChild>
                                <w:div w:id="17618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102803">
      <w:bodyDiv w:val="1"/>
      <w:marLeft w:val="0"/>
      <w:marRight w:val="0"/>
      <w:marTop w:val="0"/>
      <w:marBottom w:val="0"/>
      <w:divBdr>
        <w:top w:val="none" w:sz="0" w:space="0" w:color="auto"/>
        <w:left w:val="none" w:sz="0" w:space="0" w:color="auto"/>
        <w:bottom w:val="none" w:sz="0" w:space="0" w:color="auto"/>
        <w:right w:val="none" w:sz="0" w:space="0" w:color="auto"/>
      </w:divBdr>
      <w:divsChild>
        <w:div w:id="573778059">
          <w:marLeft w:val="0"/>
          <w:marRight w:val="0"/>
          <w:marTop w:val="0"/>
          <w:marBottom w:val="0"/>
          <w:divBdr>
            <w:top w:val="none" w:sz="0" w:space="0" w:color="auto"/>
            <w:left w:val="none" w:sz="0" w:space="0" w:color="auto"/>
            <w:bottom w:val="none" w:sz="0" w:space="0" w:color="auto"/>
            <w:right w:val="none" w:sz="0" w:space="0" w:color="auto"/>
          </w:divBdr>
          <w:divsChild>
            <w:div w:id="1846824783">
              <w:marLeft w:val="0"/>
              <w:marRight w:val="0"/>
              <w:marTop w:val="0"/>
              <w:marBottom w:val="0"/>
              <w:divBdr>
                <w:top w:val="none" w:sz="0" w:space="0" w:color="auto"/>
                <w:left w:val="none" w:sz="0" w:space="0" w:color="auto"/>
                <w:bottom w:val="none" w:sz="0" w:space="0" w:color="auto"/>
                <w:right w:val="none" w:sz="0" w:space="0" w:color="auto"/>
              </w:divBdr>
              <w:divsChild>
                <w:div w:id="8721365">
                  <w:marLeft w:val="0"/>
                  <w:marRight w:val="0"/>
                  <w:marTop w:val="0"/>
                  <w:marBottom w:val="0"/>
                  <w:divBdr>
                    <w:top w:val="none" w:sz="0" w:space="0" w:color="auto"/>
                    <w:left w:val="none" w:sz="0" w:space="0" w:color="auto"/>
                    <w:bottom w:val="none" w:sz="0" w:space="0" w:color="auto"/>
                    <w:right w:val="none" w:sz="0" w:space="0" w:color="auto"/>
                  </w:divBdr>
                  <w:divsChild>
                    <w:div w:id="1203596159">
                      <w:marLeft w:val="0"/>
                      <w:marRight w:val="0"/>
                      <w:marTop w:val="0"/>
                      <w:marBottom w:val="0"/>
                      <w:divBdr>
                        <w:top w:val="none" w:sz="0" w:space="0" w:color="auto"/>
                        <w:left w:val="none" w:sz="0" w:space="0" w:color="auto"/>
                        <w:bottom w:val="none" w:sz="0" w:space="0" w:color="auto"/>
                        <w:right w:val="none" w:sz="0" w:space="0" w:color="auto"/>
                      </w:divBdr>
                      <w:divsChild>
                        <w:div w:id="1420327429">
                          <w:marLeft w:val="0"/>
                          <w:marRight w:val="0"/>
                          <w:marTop w:val="0"/>
                          <w:marBottom w:val="300"/>
                          <w:divBdr>
                            <w:top w:val="none" w:sz="0" w:space="0" w:color="auto"/>
                            <w:left w:val="none" w:sz="0" w:space="0" w:color="auto"/>
                            <w:bottom w:val="single" w:sz="36" w:space="15" w:color="EEEEEE"/>
                            <w:right w:val="none" w:sz="0" w:space="0" w:color="auto"/>
                          </w:divBdr>
                          <w:divsChild>
                            <w:div w:id="2022663718">
                              <w:marLeft w:val="0"/>
                              <w:marRight w:val="0"/>
                              <w:marTop w:val="0"/>
                              <w:marBottom w:val="0"/>
                              <w:divBdr>
                                <w:top w:val="none" w:sz="0" w:space="0" w:color="auto"/>
                                <w:left w:val="none" w:sz="0" w:space="0" w:color="auto"/>
                                <w:bottom w:val="none" w:sz="0" w:space="0" w:color="auto"/>
                                <w:right w:val="none" w:sz="0" w:space="0" w:color="auto"/>
                              </w:divBdr>
                              <w:divsChild>
                                <w:div w:id="738482776">
                                  <w:marLeft w:val="0"/>
                                  <w:marRight w:val="0"/>
                                  <w:marTop w:val="0"/>
                                  <w:marBottom w:val="0"/>
                                  <w:divBdr>
                                    <w:top w:val="none" w:sz="0" w:space="0" w:color="auto"/>
                                    <w:left w:val="none" w:sz="0" w:space="0" w:color="auto"/>
                                    <w:bottom w:val="none" w:sz="0" w:space="0" w:color="auto"/>
                                    <w:right w:val="none" w:sz="0" w:space="0" w:color="auto"/>
                                  </w:divBdr>
                                  <w:divsChild>
                                    <w:div w:id="678436290">
                                      <w:blockQuote w:val="1"/>
                                      <w:marLeft w:val="720"/>
                                      <w:marRight w:val="720"/>
                                      <w:marTop w:val="37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14</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Hunasamaranahalli Krishnapa, Ramya [CCC-OT NE]</dc:creator>
  <cp:keywords/>
  <dc:description/>
  <cp:lastModifiedBy>Hunasamaranahalli Krishnapa, Ramya [CCC-OT NE]</cp:lastModifiedBy>
  <cp:revision>69</cp:revision>
  <dcterms:created xsi:type="dcterms:W3CDTF">2018-09-18T07:15:00Z</dcterms:created>
  <dcterms:modified xsi:type="dcterms:W3CDTF">2018-09-18T12:38:00Z</dcterms:modified>
</cp:coreProperties>
</file>