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7E" w:rsidRPr="00E6227E" w:rsidRDefault="00E6227E" w:rsidP="00E6227E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E6227E">
        <w:rPr>
          <w:rFonts w:ascii="Courier New" w:hAnsi="Courier New" w:cs="Courier New"/>
          <w:b/>
          <w:sz w:val="28"/>
          <w:szCs w:val="28"/>
          <w:lang w:val="en-US"/>
        </w:rPr>
        <w:t>Generation of ATL rules to provides more flexibility</w:t>
      </w:r>
    </w:p>
    <w:p w:rsidR="00E6227E" w:rsidRPr="00E6227E" w:rsidRDefault="00E6227E" w:rsidP="00E6227E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6227E">
        <w:rPr>
          <w:rFonts w:ascii="Courier New" w:hAnsi="Courier New" w:cs="Courier New"/>
          <w:b/>
          <w:sz w:val="28"/>
          <w:szCs w:val="28"/>
          <w:lang w:val="en-US"/>
        </w:rPr>
        <w:t>on</w:t>
      </w:r>
      <w:proofErr w:type="gramEnd"/>
      <w:r w:rsidRPr="00E6227E">
        <w:rPr>
          <w:rFonts w:ascii="Courier New" w:hAnsi="Courier New" w:cs="Courier New"/>
          <w:b/>
          <w:sz w:val="28"/>
          <w:szCs w:val="28"/>
          <w:lang w:val="en-US"/>
        </w:rPr>
        <w:t xml:space="preserve"> metamodels structure modification(s)</w:t>
      </w:r>
    </w:p>
    <w:p w:rsidR="00E6227E" w:rsidRPr="00E6227E" w:rsidRDefault="00E6227E" w:rsidP="00E6227E">
      <w:pPr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6227E" w:rsidRPr="00E6227E" w:rsidRDefault="00E6227E" w:rsidP="00E6227E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7E">
        <w:rPr>
          <w:rFonts w:ascii="Courier New" w:hAnsi="Courier New" w:cs="Courier New"/>
          <w:sz w:val="24"/>
          <w:szCs w:val="24"/>
          <w:lang w:val="en-US"/>
        </w:rPr>
        <w:t>Matthieu</w:t>
      </w:r>
      <w:proofErr w:type="spellEnd"/>
      <w:r w:rsidRPr="00E6227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6227E">
        <w:rPr>
          <w:rFonts w:ascii="Courier New" w:hAnsi="Courier New" w:cs="Courier New"/>
          <w:sz w:val="24"/>
          <w:szCs w:val="24"/>
          <w:lang w:val="en-US"/>
        </w:rPr>
        <w:t>Allon</w:t>
      </w:r>
      <w:proofErr w:type="spellEnd"/>
    </w:p>
    <w:p w:rsidR="00E6227E" w:rsidRPr="00E6227E" w:rsidRDefault="00E6227E" w:rsidP="00E6227E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E6227E" w:rsidRPr="00E6227E" w:rsidRDefault="00E6227E" w:rsidP="00256512">
      <w:pPr>
        <w:spacing w:after="0" w:line="240" w:lineRule="auto"/>
        <w:ind w:left="851" w:right="850"/>
        <w:jc w:val="center"/>
        <w:rPr>
          <w:rFonts w:ascii="Courier New" w:hAnsi="Courier New" w:cs="Courier New"/>
        </w:rPr>
      </w:pPr>
      <w:r w:rsidRPr="00E6227E">
        <w:rPr>
          <w:rFonts w:ascii="Courier New" w:hAnsi="Courier New" w:cs="Courier New"/>
        </w:rPr>
        <w:t>AtlanMod, Ecole des mines de Nantes – INRIA – LINA, Nantes, France</w:t>
      </w:r>
    </w:p>
    <w:p w:rsidR="00E6227E" w:rsidRDefault="00256512" w:rsidP="00E6227E">
      <w:pPr>
        <w:spacing w:after="0" w:line="240" w:lineRule="auto"/>
        <w:jc w:val="center"/>
        <w:rPr>
          <w:rFonts w:ascii="Courier New" w:hAnsi="Courier New" w:cs="Courier New"/>
        </w:rPr>
      </w:pPr>
      <w:r w:rsidRPr="00256512">
        <w:rPr>
          <w:rFonts w:ascii="Courier New" w:hAnsi="Courier New" w:cs="Courier New"/>
        </w:rPr>
        <w:t>matthieu.allon@mines-nantes.fr</w:t>
      </w:r>
    </w:p>
    <w:p w:rsidR="00256512" w:rsidRDefault="00256512" w:rsidP="00E6227E">
      <w:pPr>
        <w:spacing w:after="0" w:line="240" w:lineRule="auto"/>
        <w:jc w:val="center"/>
        <w:rPr>
          <w:rFonts w:ascii="Courier New" w:hAnsi="Courier New" w:cs="Courier New"/>
        </w:rPr>
      </w:pPr>
    </w:p>
    <w:p w:rsidR="00256512" w:rsidRDefault="00256512" w:rsidP="00256512">
      <w:pPr>
        <w:spacing w:after="0" w:line="240" w:lineRule="auto"/>
        <w:ind w:left="851" w:right="567"/>
        <w:rPr>
          <w:rFonts w:ascii="Courier New" w:hAnsi="Courier New" w:cs="Courier New"/>
        </w:rPr>
      </w:pPr>
    </w:p>
    <w:p w:rsidR="00256512" w:rsidRDefault="00256512" w:rsidP="00256512">
      <w:pPr>
        <w:spacing w:after="0" w:line="240" w:lineRule="auto"/>
        <w:ind w:left="851" w:right="567"/>
        <w:rPr>
          <w:rFonts w:ascii="Courier New" w:hAnsi="Courier New" w:cs="Courier New"/>
        </w:rPr>
      </w:pPr>
    </w:p>
    <w:p w:rsidR="00256512" w:rsidRDefault="00256512" w:rsidP="00256512">
      <w:pPr>
        <w:spacing w:after="0" w:line="240" w:lineRule="auto"/>
        <w:ind w:left="851" w:right="567"/>
        <w:rPr>
          <w:rFonts w:ascii="Courier New" w:hAnsi="Courier New" w:cs="Courier New"/>
        </w:rPr>
      </w:pPr>
      <w:r w:rsidRPr="00256512">
        <w:rPr>
          <w:rFonts w:ascii="Courier New" w:hAnsi="Courier New" w:cs="Courier New"/>
          <w:b/>
        </w:rPr>
        <w:t xml:space="preserve">Abstract. </w:t>
      </w:r>
      <w:r w:rsidR="00A77389">
        <w:rPr>
          <w:rFonts w:ascii="Courier New" w:hAnsi="Courier New" w:cs="Courier New"/>
        </w:rPr>
        <w:t>TODO</w:t>
      </w:r>
    </w:p>
    <w:p w:rsidR="00A77389" w:rsidRDefault="00A77389" w:rsidP="00256512">
      <w:pPr>
        <w:spacing w:after="0" w:line="240" w:lineRule="auto"/>
        <w:ind w:left="851" w:right="567"/>
        <w:rPr>
          <w:rFonts w:ascii="Courier New" w:hAnsi="Courier New" w:cs="Courier New"/>
        </w:rPr>
      </w:pPr>
    </w:p>
    <w:p w:rsidR="00A77389" w:rsidRPr="00A77389" w:rsidRDefault="00A77389" w:rsidP="00A77389">
      <w:pPr>
        <w:spacing w:after="0" w:line="240" w:lineRule="auto"/>
        <w:rPr>
          <w:rFonts w:ascii="Courier New" w:hAnsi="Courier New" w:cs="Courier New"/>
          <w:lang w:val="en-US"/>
        </w:rPr>
      </w:pPr>
      <w:r w:rsidRPr="00A77389">
        <w:rPr>
          <w:rFonts w:ascii="Courier New" w:hAnsi="Courier New" w:cs="Courier New"/>
          <w:lang w:val="en-US"/>
        </w:rPr>
        <w:t>Temporary schematic of ATL rules generation process:</w:t>
      </w:r>
    </w:p>
    <w:p w:rsidR="00A77389" w:rsidRDefault="00A77389" w:rsidP="00A77389">
      <w:pPr>
        <w:spacing w:after="0" w:line="240" w:lineRule="auto"/>
        <w:rPr>
          <w:rFonts w:ascii="Courier New" w:hAnsi="Courier New" w:cs="Courier New"/>
          <w:lang w:val="en-US"/>
        </w:rPr>
      </w:pPr>
    </w:p>
    <w:p w:rsidR="007746E7" w:rsidRPr="00A77389" w:rsidRDefault="009F0768" w:rsidP="00A77389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fr-FR"/>
        </w:rPr>
        <w:pict>
          <v:oval id="_x0000_s1029" style="position:absolute;margin-left:38.65pt;margin-top:188pt;width:103.5pt;height:28.5pt;z-index:251661312">
            <v:textbox>
              <w:txbxContent>
                <w:p w:rsidR="00CD3AAC" w:rsidRDefault="00CD3AAC">
                  <w:r>
                    <w:t>B metamodel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lang w:eastAsia="fr-FR"/>
        </w:rPr>
        <w:pict>
          <v:oval id="_x0000_s1028" style="position:absolute;margin-left:34.9pt;margin-top:153.5pt;width:109.5pt;height:30pt;z-index:251660288">
            <v:textbox style="mso-next-textbox:#_x0000_s1028">
              <w:txbxContent>
                <w:p w:rsidR="00CD3AAC" w:rsidRDefault="00CD3AAC">
                  <w:r>
                    <w:t>A metamodel</w:t>
                  </w:r>
                </w:p>
              </w:txbxContent>
            </v:textbox>
          </v:oval>
        </w:pict>
      </w:r>
      <w:r>
        <w:rPr>
          <w:rFonts w:ascii="Courier New" w:hAnsi="Courier New" w:cs="Courier New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42.15pt;margin-top:188pt;width:72.75pt;height:14.25pt;flip:y;z-index:251663360" o:connectortype="straight">
            <v:stroke endarrow="block"/>
          </v:shape>
        </w:pict>
      </w:r>
      <w:r>
        <w:rPr>
          <w:rFonts w:ascii="Courier New" w:hAnsi="Courier New" w:cs="Courier New"/>
          <w:noProof/>
          <w:lang w:eastAsia="fr-FR"/>
        </w:rPr>
        <w:pict>
          <v:shape id="_x0000_s1030" type="#_x0000_t32" style="position:absolute;margin-left:138.4pt;margin-top:171.5pt;width:76.5pt;height:8.25pt;z-index:251662336" o:connectortype="straight">
            <v:stroke endarrow="block"/>
          </v:shape>
        </w:pict>
      </w:r>
      <w:r>
        <w:rPr>
          <w:rFonts w:ascii="Courier New" w:hAnsi="Courier New" w:cs="Courier New"/>
          <w:noProof/>
          <w:lang w:eastAsia="fr-FR"/>
        </w:rPr>
        <w:pict>
          <v:rect id="_x0000_s1026" style="position:absolute;margin-left:214.9pt;margin-top:171.5pt;width:121.5pt;height:23.25pt;z-index:251658240">
            <v:textbox>
              <w:txbxContent>
                <w:p w:rsidR="007746E7" w:rsidRDefault="007746E7">
                  <w:proofErr w:type="spellStart"/>
                  <w:r>
                    <w:t>Mapping</w:t>
                  </w:r>
                  <w:proofErr w:type="spellEnd"/>
                  <w:r>
                    <w:t xml:space="preserve"> file </w:t>
                  </w:r>
                  <w:proofErr w:type="spellStart"/>
                  <w:r>
                    <w:t>generator</w:t>
                  </w:r>
                  <w:proofErr w:type="spellEnd"/>
                </w:p>
              </w:txbxContent>
            </v:textbox>
          </v:rect>
        </w:pict>
      </w:r>
      <w:r>
        <w:rPr>
          <w:rFonts w:ascii="Courier New" w:hAnsi="Courier New" w:cs="Courier New"/>
          <w:noProof/>
          <w:lang w:eastAsia="fr-F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5" type="#_x0000_t19" style="position:absolute;margin-left:288.6pt;margin-top:94.7pt;width:58.95pt;height:109.5pt;rotation:3816217fd;z-index:251666432" coordsize="18092,21600" adj=",-2169985" path="wr-21600,,21600,43200,,,18092,9801nfewr-21600,,21600,43200,,,18092,9801l,21600nsxe">
            <v:path o:connectlocs="0,0;18092,9801;0,21600"/>
          </v:shape>
        </w:pict>
      </w:r>
      <w:r>
        <w:rPr>
          <w:rFonts w:ascii="Courier New" w:hAnsi="Courier New" w:cs="Courier New"/>
          <w:noProof/>
          <w:lang w:eastAsia="fr-FR"/>
        </w:rPr>
        <w:pict>
          <v:roundrect id="_x0000_s1033" style="position:absolute;margin-left:273pt;margin-top:83.75pt;width:75pt;height:26.25pt;z-index:251665408" arcsize="10923f">
            <v:textbox>
              <w:txbxContent>
                <w:p w:rsidR="009F0768" w:rsidRDefault="009F0768">
                  <w:proofErr w:type="spellStart"/>
                  <w:r>
                    <w:t>Mapping</w:t>
                  </w:r>
                  <w:proofErr w:type="spellEnd"/>
                  <w:r>
                    <w:t xml:space="preserve"> file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lang w:eastAsia="fr-FR"/>
        </w:rPr>
        <w:pict>
          <v:roundrect id="_x0000_s1032" style="position:absolute;margin-left:127.15pt;margin-top:20.75pt;width:59.25pt;height:23.25pt;z-index:251664384" arcsize="10923f">
            <v:textbox style="mso-next-textbox:#_x0000_s1032">
              <w:txbxContent>
                <w:p w:rsidR="009F0768" w:rsidRDefault="009F0768">
                  <w:r>
                    <w:t xml:space="preserve">ATL </w:t>
                  </w:r>
                  <w:proofErr w:type="spellStart"/>
                  <w:r>
                    <w:t>rules</w:t>
                  </w:r>
                  <w:proofErr w:type="spellEnd"/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lang w:eastAsia="fr-FR"/>
        </w:rPr>
        <w:pict>
          <v:shape id="_x0000_s1037" type="#_x0000_t19" style="position:absolute;margin-left:101.65pt;margin-top:35pt;width:25.5pt;height:53.25pt;flip:x;z-index:251668480"/>
        </w:pict>
      </w:r>
      <w:r>
        <w:rPr>
          <w:rFonts w:ascii="Courier New" w:hAnsi="Courier New" w:cs="Courier New"/>
          <w:noProof/>
          <w:lang w:eastAsia="fr-FR"/>
        </w:rPr>
        <w:pict>
          <v:shape id="_x0000_s1036" type="#_x0000_t32" style="position:absolute;margin-left:207.4pt;margin-top:101pt;width:65.6pt;height:0;flip:x;z-index:251667456" o:connectortype="straight">
            <v:stroke endarrow="block"/>
          </v:shape>
        </w:pict>
      </w:r>
      <w:r>
        <w:rPr>
          <w:rFonts w:ascii="Courier New" w:hAnsi="Courier New" w:cs="Courier New"/>
          <w:noProof/>
          <w:lang w:eastAsia="fr-FR"/>
        </w:rPr>
        <w:pict>
          <v:rect id="_x0000_s1027" style="position:absolute;margin-left:101.65pt;margin-top:88.25pt;width:105.75pt;height:22.5pt;z-index:251659264">
            <v:textbox>
              <w:txbxContent>
                <w:p w:rsidR="007746E7" w:rsidRDefault="007746E7">
                  <w:r>
                    <w:t xml:space="preserve">ATL </w:t>
                  </w:r>
                  <w:proofErr w:type="spellStart"/>
                  <w:r>
                    <w:t>rules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generator</w:t>
                  </w:r>
                  <w:proofErr w:type="spellEnd"/>
                </w:p>
              </w:txbxContent>
            </v:textbox>
          </v:rect>
        </w:pict>
      </w:r>
    </w:p>
    <w:sectPr w:rsidR="007746E7" w:rsidRPr="00A77389" w:rsidSect="00634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27E"/>
    <w:rsid w:val="00256512"/>
    <w:rsid w:val="00634F3B"/>
    <w:rsid w:val="006B15CC"/>
    <w:rsid w:val="007746E7"/>
    <w:rsid w:val="009F0768"/>
    <w:rsid w:val="00A77389"/>
    <w:rsid w:val="00CD3AAC"/>
    <w:rsid w:val="00E62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arc" idref="#_x0000_s1035"/>
        <o:r id="V:Rule8" type="connector" idref="#_x0000_s1036"/>
        <o:r id="V:Rule10" type="arc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F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651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3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IRISA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mallon</dc:creator>
  <cp:keywords/>
  <dc:description/>
  <cp:lastModifiedBy>mallon</cp:lastModifiedBy>
  <cp:revision>5</cp:revision>
  <dcterms:created xsi:type="dcterms:W3CDTF">2013-09-16T12:02:00Z</dcterms:created>
  <dcterms:modified xsi:type="dcterms:W3CDTF">2013-09-16T12:31:00Z</dcterms:modified>
</cp:coreProperties>
</file>