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A942EE7" w14:textId="77777777" w:rsidR="00FC2702" w:rsidRDefault="004D4E59">
      <w:pPr>
        <w:spacing w:after="60"/>
        <w:jc w:val="center"/>
      </w:pPr>
      <w:r>
        <w:rPr>
          <w:rFonts w:ascii="Calibri" w:eastAsia="Calibri" w:hAnsi="Calibri" w:cs="Calibri"/>
          <w:b/>
          <w:color w:val="8F7141"/>
          <w:sz w:val="18"/>
        </w:rPr>
        <w:t>NATIVA PROPERTIES</w:t>
      </w:r>
    </w:p>
    <w:p w14:paraId="41D805AC" w14:textId="77777777" w:rsidR="00FC2702" w:rsidRDefault="004D4E59">
      <w:pPr>
        <w:pBdr>
          <w:bottom w:val="single" w:sz="10" w:space="0" w:color="405C6B"/>
        </w:pBdr>
        <w:spacing w:after="80"/>
        <w:jc w:val="center"/>
      </w:pPr>
      <w:r>
        <w:rPr>
          <w:rFonts w:ascii="Calibri" w:eastAsia="Calibri" w:hAnsi="Calibri" w:cs="Calibri"/>
          <w:b/>
          <w:color w:val="405C6B"/>
          <w:sz w:val="30"/>
        </w:rPr>
        <w:t>RESERVA EXCLUSIVA</w:t>
      </w:r>
    </w:p>
    <w:p w14:paraId="175E6257" w14:textId="77777777" w:rsidR="00FC2702" w:rsidRDefault="004D4E59">
      <w:pPr>
        <w:spacing w:after="320"/>
        <w:jc w:val="center"/>
      </w:pPr>
      <w:r>
        <w:rPr>
          <w:rFonts w:ascii="Garamond" w:eastAsia="Garamond" w:hAnsi="Garamond" w:cs="Garamond"/>
          <w:i/>
          <w:color w:val="555555"/>
        </w:rPr>
        <w:t>Reserva en firme al precio de publicación del inmueble</w:t>
      </w:r>
    </w:p>
    <w:p w14:paraId="1AEF68B1" w14:textId="77777777" w:rsidR="00FC2702" w:rsidRDefault="004D4E59">
      <w:pPr>
        <w:spacing w:after="280"/>
      </w:pPr>
      <w:r>
        <w:rPr>
          <w:rFonts w:ascii="Garamond" w:eastAsia="Garamond" w:hAnsi="Garamond" w:cs="Garamond"/>
          <w:color w:val="1A2528"/>
        </w:rPr>
        <w:t xml:space="preserve">En </w:t>
      </w:r>
      <w:r>
        <w:rPr>
          <w:rFonts w:ascii="Garamond" w:eastAsia="Garamond" w:hAnsi="Garamond" w:cs="Garamond"/>
          <w:color w:val="999999"/>
        </w:rPr>
        <w:t>{ciudad}</w:t>
      </w:r>
      <w:r>
        <w:rPr>
          <w:rFonts w:ascii="Garamond" w:eastAsia="Garamond" w:hAnsi="Garamond" w:cs="Garamond"/>
          <w:color w:val="1A2528"/>
        </w:rPr>
        <w:t xml:space="preserve">, a </w:t>
      </w:r>
      <w:r>
        <w:rPr>
          <w:rFonts w:ascii="Garamond" w:eastAsia="Garamond" w:hAnsi="Garamond" w:cs="Garamond"/>
          <w:color w:val="999999"/>
        </w:rPr>
        <w:t>{dia}</w:t>
      </w:r>
      <w:r>
        <w:rPr>
          <w:rFonts w:ascii="Garamond" w:eastAsia="Garamond" w:hAnsi="Garamond" w:cs="Garamond"/>
          <w:color w:val="1A2528"/>
        </w:rPr>
        <w:t xml:space="preserve"> de </w:t>
      </w:r>
      <w:r>
        <w:rPr>
          <w:rFonts w:ascii="Garamond" w:eastAsia="Garamond" w:hAnsi="Garamond" w:cs="Garamond"/>
          <w:color w:val="999999"/>
        </w:rPr>
        <w:t>{mes}</w:t>
      </w:r>
      <w:r>
        <w:rPr>
          <w:rFonts w:ascii="Garamond" w:eastAsia="Garamond" w:hAnsi="Garamond" w:cs="Garamond"/>
          <w:color w:val="1A2528"/>
        </w:rPr>
        <w:t xml:space="preserve"> de </w:t>
      </w:r>
      <w:r>
        <w:rPr>
          <w:rFonts w:ascii="Garamond" w:eastAsia="Garamond" w:hAnsi="Garamond" w:cs="Garamond"/>
          <w:color w:val="999999"/>
        </w:rPr>
        <w:t>{anyo}</w:t>
      </w:r>
    </w:p>
    <w:p w14:paraId="1B0B7EF9" w14:textId="77777777" w:rsidR="005C7F0C" w:rsidRDefault="005C7F0C" w:rsidP="005C7F0C">
      <w:pPr>
        <w:spacing w:after="140"/>
      </w:pPr>
      <w:r>
        <w:rPr>
          <w:rFonts w:ascii="Calibri" w:eastAsia="Calibri" w:hAnsi="Calibri" w:cs="Calibri"/>
          <w:b/>
          <w:color w:val="405C6B"/>
          <w:sz w:val="21"/>
        </w:rPr>
        <w:t>INMUEBLE VISITADO</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6050"/>
      </w:tblGrid>
      <w:tr w:rsidR="005C7F0C" w14:paraId="08FCA3C8" w14:textId="77777777" w:rsidTr="002E2C42">
        <w:tc>
          <w:tcPr>
            <w:tcW w:w="3020" w:type="dxa"/>
            <w:shd w:val="clear" w:color="auto" w:fill="F2EFEB"/>
            <w:tcMar>
              <w:top w:w="100" w:type="dxa"/>
              <w:left w:w="120" w:type="dxa"/>
              <w:bottom w:w="100" w:type="dxa"/>
              <w:right w:w="120" w:type="dxa"/>
            </w:tcMar>
          </w:tcPr>
          <w:p w14:paraId="2312CFEE" w14:textId="77777777" w:rsidR="005C7F0C" w:rsidRDefault="005C7F0C" w:rsidP="002E2C42">
            <w:pPr>
              <w:spacing w:after="60"/>
            </w:pPr>
            <w:r>
              <w:rPr>
                <w:rFonts w:ascii="Calibri" w:eastAsia="Calibri" w:hAnsi="Calibri" w:cs="Calibri"/>
                <w:b/>
                <w:bCs/>
                <w:color w:val="1A2528"/>
                <w:sz w:val="19"/>
                <w:szCs w:val="19"/>
              </w:rPr>
              <w:t>Dirección: {direccion}</w:t>
            </w:r>
          </w:p>
        </w:tc>
        <w:tc>
          <w:tcPr>
            <w:tcW w:w="6050" w:type="dxa"/>
            <w:tcMar>
              <w:top w:w="100" w:type="dxa"/>
              <w:left w:w="120" w:type="dxa"/>
              <w:bottom w:w="100" w:type="dxa"/>
              <w:right w:w="120" w:type="dxa"/>
            </w:tcMar>
          </w:tcPr>
          <w:p w14:paraId="23BF9D27" w14:textId="77777777" w:rsidR="005C7F0C" w:rsidRDefault="005C7F0C" w:rsidP="002E2C42">
            <w:pPr>
              <w:spacing w:after="60"/>
            </w:pPr>
          </w:p>
        </w:tc>
      </w:tr>
      <w:tr w:rsidR="005C7F0C" w14:paraId="317353C8" w14:textId="77777777" w:rsidTr="002E2C42">
        <w:tc>
          <w:tcPr>
            <w:tcW w:w="3020" w:type="dxa"/>
            <w:shd w:val="clear" w:color="auto" w:fill="F2EFEB"/>
            <w:tcMar>
              <w:top w:w="100" w:type="dxa"/>
              <w:left w:w="120" w:type="dxa"/>
              <w:bottom w:w="100" w:type="dxa"/>
              <w:right w:w="120" w:type="dxa"/>
            </w:tcMar>
          </w:tcPr>
          <w:p w14:paraId="5F23F57D" w14:textId="77777777" w:rsidR="005C7F0C" w:rsidRDefault="005C7F0C" w:rsidP="002E2C42">
            <w:pPr>
              <w:spacing w:after="60"/>
              <w:rPr>
                <w:rFonts w:ascii="Calibri" w:eastAsia="Calibri" w:hAnsi="Calibri" w:cs="Calibri"/>
                <w:b/>
                <w:bCs/>
                <w:color w:val="1A2528"/>
                <w:sz w:val="19"/>
                <w:szCs w:val="19"/>
              </w:rPr>
            </w:pPr>
            <w:r>
              <w:rPr>
                <w:rFonts w:ascii="Calibri" w:eastAsia="Calibri" w:hAnsi="Calibri" w:cs="Calibri"/>
                <w:b/>
                <w:bCs/>
                <w:color w:val="1A2528"/>
                <w:sz w:val="19"/>
                <w:szCs w:val="19"/>
              </w:rPr>
              <w:t>Referencia catastral: {ref_catastral}</w:t>
            </w:r>
          </w:p>
        </w:tc>
        <w:tc>
          <w:tcPr>
            <w:tcW w:w="6050" w:type="dxa"/>
            <w:tcMar>
              <w:top w:w="100" w:type="dxa"/>
              <w:left w:w="120" w:type="dxa"/>
              <w:bottom w:w="100" w:type="dxa"/>
              <w:right w:w="120" w:type="dxa"/>
            </w:tcMar>
          </w:tcPr>
          <w:p w14:paraId="018DA158" w14:textId="77777777" w:rsidR="005C7F0C" w:rsidRDefault="005C7F0C" w:rsidP="002E2C42">
            <w:pPr>
              <w:spacing w:after="60"/>
            </w:pPr>
          </w:p>
        </w:tc>
      </w:tr>
      <w:tr w:rsidR="005C7F0C" w14:paraId="1B1577B6" w14:textId="77777777" w:rsidTr="002E2C42">
        <w:tc>
          <w:tcPr>
            <w:tcW w:w="3020" w:type="dxa"/>
            <w:shd w:val="clear" w:color="auto" w:fill="F2EFEB"/>
            <w:tcMar>
              <w:top w:w="100" w:type="dxa"/>
              <w:left w:w="120" w:type="dxa"/>
              <w:bottom w:w="100" w:type="dxa"/>
              <w:right w:w="120" w:type="dxa"/>
            </w:tcMar>
          </w:tcPr>
          <w:p w14:paraId="3061FCF2" w14:textId="77777777" w:rsidR="005C7F0C" w:rsidRDefault="005C7F0C" w:rsidP="002E2C42">
            <w:pPr>
              <w:spacing w:after="60"/>
            </w:pPr>
            <w:r>
              <w:rPr>
                <w:rFonts w:ascii="Calibri" w:eastAsia="Calibri" w:hAnsi="Calibri" w:cs="Calibri"/>
                <w:b/>
                <w:bCs/>
                <w:color w:val="1A2528"/>
                <w:sz w:val="19"/>
                <w:szCs w:val="19"/>
              </w:rPr>
              <w:t>Referencia Interna: {ref_interna}</w:t>
            </w:r>
          </w:p>
        </w:tc>
        <w:tc>
          <w:tcPr>
            <w:tcW w:w="6050" w:type="dxa"/>
            <w:tcMar>
              <w:top w:w="100" w:type="dxa"/>
              <w:left w:w="120" w:type="dxa"/>
              <w:bottom w:w="100" w:type="dxa"/>
              <w:right w:w="120" w:type="dxa"/>
            </w:tcMar>
          </w:tcPr>
          <w:p w14:paraId="3A31945D" w14:textId="77777777" w:rsidR="005C7F0C" w:rsidRDefault="005C7F0C" w:rsidP="002E2C42">
            <w:pPr>
              <w:spacing w:after="60"/>
            </w:pPr>
          </w:p>
        </w:tc>
      </w:tr>
      <w:tr w:rsidR="005C7F0C" w14:paraId="218F915D" w14:textId="77777777" w:rsidTr="002E2C42">
        <w:tc>
          <w:tcPr>
            <w:tcW w:w="3020" w:type="dxa"/>
            <w:shd w:val="clear" w:color="auto" w:fill="F2EFEB"/>
            <w:tcMar>
              <w:top w:w="100" w:type="dxa"/>
              <w:left w:w="120" w:type="dxa"/>
              <w:bottom w:w="100" w:type="dxa"/>
              <w:right w:w="120" w:type="dxa"/>
            </w:tcMar>
          </w:tcPr>
          <w:p w14:paraId="219E3AAA" w14:textId="77777777" w:rsidR="005C7F0C" w:rsidRDefault="005C7F0C" w:rsidP="002E2C42">
            <w:pPr>
              <w:spacing w:after="60"/>
            </w:pPr>
            <w:r>
              <w:rPr>
                <w:rFonts w:ascii="Calibri" w:eastAsia="Calibri" w:hAnsi="Calibri" w:cs="Calibri"/>
                <w:b/>
                <w:bCs/>
                <w:color w:val="1A2528"/>
                <w:sz w:val="19"/>
                <w:szCs w:val="19"/>
              </w:rPr>
              <w:t>Precio publicación: {precio_publicacion}</w:t>
            </w:r>
          </w:p>
        </w:tc>
        <w:tc>
          <w:tcPr>
            <w:tcW w:w="6050" w:type="dxa"/>
            <w:tcMar>
              <w:top w:w="100" w:type="dxa"/>
              <w:left w:w="120" w:type="dxa"/>
              <w:bottom w:w="100" w:type="dxa"/>
              <w:right w:w="120" w:type="dxa"/>
            </w:tcMar>
          </w:tcPr>
          <w:p w14:paraId="4E3D526A" w14:textId="77777777" w:rsidR="005C7F0C" w:rsidRDefault="005C7F0C" w:rsidP="002E2C42">
            <w:pPr>
              <w:spacing w:after="60"/>
            </w:pPr>
          </w:p>
        </w:tc>
      </w:tr>
    </w:tbl>
    <w:p w14:paraId="1BC862FF" w14:textId="77777777" w:rsidR="005C7F0C" w:rsidRDefault="005C7F0C" w:rsidP="005C7F0C">
      <w:pPr>
        <w:spacing w:after="120"/>
      </w:pPr>
    </w:p>
    <w:p w14:paraId="718A8BAD" w14:textId="77777777" w:rsidR="005C7F0C" w:rsidRDefault="005C7F0C" w:rsidP="005C7F0C">
      <w:pPr>
        <w:spacing w:before="240" w:after="140"/>
      </w:pPr>
      <w:r>
        <w:rPr>
          <w:rFonts w:ascii="Calibri" w:eastAsia="Calibri" w:hAnsi="Calibri" w:cs="Calibri"/>
          <w:b/>
          <w:color w:val="405C6B"/>
          <w:sz w:val="21"/>
        </w:rPr>
        <w:t>DATOS DEL AGENTE</w:t>
      </w:r>
    </w:p>
    <w:p w14:paraId="6B1D7125" w14:textId="77777777" w:rsidR="005C7F0C" w:rsidRDefault="005C7F0C" w:rsidP="005C7F0C">
      <w:pPr>
        <w:spacing w:after="180"/>
        <w:jc w:val="both"/>
      </w:pPr>
      <w:r>
        <w:rPr>
          <w:rFonts w:ascii="Garamond" w:eastAsia="Garamond" w:hAnsi="Garamond" w:cs="Garamond"/>
          <w:color w:val="1A2528"/>
        </w:rPr>
        <w:t>D./Dña. {nombre_agente}, actuando como Agente Independiente en Colaboración con Nativa Properties (Mallorca Nativa, S.L., CIF B75396234), ha acompañado y asesorado al interesado en la visita al inmueble anteriormente descrito.</w:t>
      </w:r>
    </w:p>
    <w:p w14:paraId="638A77AC" w14:textId="77777777" w:rsidR="005C7F0C" w:rsidRDefault="005C7F0C" w:rsidP="005C7F0C">
      <w:pPr>
        <w:spacing w:before="240" w:after="140"/>
      </w:pPr>
      <w:r>
        <w:rPr>
          <w:rFonts w:ascii="Calibri" w:eastAsia="Calibri" w:hAnsi="Calibri" w:cs="Calibri"/>
          <w:b/>
          <w:color w:val="405C6B"/>
          <w:sz w:val="21"/>
        </w:rPr>
        <w:t>DATOS DEL INTERESADO (COMPRADOR POTENCIAL)</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6050"/>
      </w:tblGrid>
      <w:tr w:rsidR="005C7F0C" w14:paraId="5E3EAF7F" w14:textId="77777777" w:rsidTr="002E2C42">
        <w:tc>
          <w:tcPr>
            <w:tcW w:w="3020" w:type="dxa"/>
            <w:shd w:val="clear" w:color="auto" w:fill="F2EFEB"/>
            <w:tcMar>
              <w:top w:w="100" w:type="dxa"/>
              <w:left w:w="120" w:type="dxa"/>
              <w:bottom w:w="100" w:type="dxa"/>
              <w:right w:w="120" w:type="dxa"/>
            </w:tcMar>
          </w:tcPr>
          <w:p w14:paraId="521DFC97" w14:textId="77777777" w:rsidR="005C7F0C" w:rsidRDefault="005C7F0C" w:rsidP="002E2C42">
            <w:pPr>
              <w:spacing w:after="60"/>
            </w:pPr>
            <w:r>
              <w:rPr>
                <w:rFonts w:ascii="Calibri" w:eastAsia="Calibri" w:hAnsi="Calibri" w:cs="Calibri"/>
                <w:b/>
                <w:bCs/>
                <w:color w:val="1A2528"/>
                <w:sz w:val="19"/>
                <w:szCs w:val="19"/>
              </w:rPr>
              <w:t>Nombre y Apellidos: {nombre_comprador_1}</w:t>
            </w:r>
          </w:p>
        </w:tc>
        <w:tc>
          <w:tcPr>
            <w:tcW w:w="6050" w:type="dxa"/>
            <w:tcMar>
              <w:top w:w="100" w:type="dxa"/>
              <w:left w:w="120" w:type="dxa"/>
              <w:bottom w:w="100" w:type="dxa"/>
              <w:right w:w="120" w:type="dxa"/>
            </w:tcMar>
          </w:tcPr>
          <w:p w14:paraId="63701767" w14:textId="77777777" w:rsidR="005C7F0C" w:rsidRDefault="005C7F0C" w:rsidP="002E2C42">
            <w:pPr>
              <w:spacing w:after="60"/>
            </w:pPr>
          </w:p>
        </w:tc>
      </w:tr>
      <w:tr w:rsidR="005C7F0C" w14:paraId="06D6FF4F" w14:textId="77777777" w:rsidTr="002E2C42">
        <w:tc>
          <w:tcPr>
            <w:tcW w:w="3020" w:type="dxa"/>
            <w:shd w:val="clear" w:color="auto" w:fill="F2EFEB"/>
            <w:tcMar>
              <w:top w:w="100" w:type="dxa"/>
              <w:left w:w="120" w:type="dxa"/>
              <w:bottom w:w="100" w:type="dxa"/>
              <w:right w:w="120" w:type="dxa"/>
            </w:tcMar>
          </w:tcPr>
          <w:p w14:paraId="25DF7640" w14:textId="77777777" w:rsidR="005C7F0C" w:rsidRDefault="005C7F0C" w:rsidP="002E2C42">
            <w:pPr>
              <w:spacing w:after="60"/>
            </w:pPr>
            <w:r>
              <w:rPr>
                <w:rFonts w:ascii="Calibri" w:eastAsia="Calibri" w:hAnsi="Calibri" w:cs="Calibri"/>
                <w:b/>
                <w:bCs/>
                <w:color w:val="1A2528"/>
                <w:sz w:val="19"/>
                <w:szCs w:val="19"/>
              </w:rPr>
              <w:t>DNI/NIE: {dni_comprador_1}</w:t>
            </w:r>
          </w:p>
        </w:tc>
        <w:tc>
          <w:tcPr>
            <w:tcW w:w="6050" w:type="dxa"/>
            <w:tcMar>
              <w:top w:w="100" w:type="dxa"/>
              <w:left w:w="120" w:type="dxa"/>
              <w:bottom w:w="100" w:type="dxa"/>
              <w:right w:w="120" w:type="dxa"/>
            </w:tcMar>
          </w:tcPr>
          <w:p w14:paraId="08C84A4C" w14:textId="77777777" w:rsidR="005C7F0C" w:rsidRDefault="005C7F0C" w:rsidP="002E2C42">
            <w:pPr>
              <w:spacing w:after="60"/>
            </w:pPr>
          </w:p>
        </w:tc>
      </w:tr>
      <w:tr w:rsidR="005C7F0C" w14:paraId="51D949DC" w14:textId="77777777" w:rsidTr="002E2C42">
        <w:tc>
          <w:tcPr>
            <w:tcW w:w="3020" w:type="dxa"/>
            <w:shd w:val="clear" w:color="auto" w:fill="F2EFEB"/>
            <w:tcMar>
              <w:top w:w="100" w:type="dxa"/>
              <w:left w:w="120" w:type="dxa"/>
              <w:bottom w:w="100" w:type="dxa"/>
              <w:right w:w="120" w:type="dxa"/>
            </w:tcMar>
          </w:tcPr>
          <w:p w14:paraId="010D27EF" w14:textId="77777777" w:rsidR="005C7F0C" w:rsidRDefault="005C7F0C" w:rsidP="002E2C42">
            <w:pPr>
              <w:spacing w:after="60"/>
              <w:rPr>
                <w:rFonts w:ascii="Calibri" w:eastAsia="Calibri" w:hAnsi="Calibri" w:cs="Calibri"/>
                <w:b/>
                <w:bCs/>
                <w:color w:val="1A2528"/>
                <w:sz w:val="19"/>
                <w:szCs w:val="19"/>
              </w:rPr>
            </w:pPr>
            <w:r>
              <w:rPr>
                <w:rFonts w:ascii="Calibri" w:eastAsia="Calibri" w:hAnsi="Calibri" w:cs="Calibri"/>
                <w:b/>
                <w:bCs/>
                <w:color w:val="1A2528"/>
                <w:sz w:val="19"/>
                <w:szCs w:val="19"/>
              </w:rPr>
              <w:t>Teléfono: {telefono_comprador_1}</w:t>
            </w:r>
          </w:p>
        </w:tc>
        <w:tc>
          <w:tcPr>
            <w:tcW w:w="6050" w:type="dxa"/>
            <w:tcMar>
              <w:top w:w="100" w:type="dxa"/>
              <w:left w:w="120" w:type="dxa"/>
              <w:bottom w:w="100" w:type="dxa"/>
              <w:right w:w="120" w:type="dxa"/>
            </w:tcMar>
          </w:tcPr>
          <w:p w14:paraId="70C1B212" w14:textId="77777777" w:rsidR="005C7F0C" w:rsidRDefault="005C7F0C" w:rsidP="002E2C42">
            <w:pPr>
              <w:spacing w:after="60"/>
            </w:pPr>
          </w:p>
        </w:tc>
      </w:tr>
    </w:tbl>
    <w:p w14:paraId="17F362E7" w14:textId="77777777" w:rsidR="005C7F0C" w:rsidRDefault="005C7F0C" w:rsidP="005C7F0C">
      <w:pPr>
        <w:spacing w:after="120"/>
      </w:pP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6050"/>
      </w:tblGrid>
      <w:tr w:rsidR="005C7F0C" w14:paraId="26BA0655" w14:textId="77777777" w:rsidTr="002E2C42">
        <w:tc>
          <w:tcPr>
            <w:tcW w:w="3020" w:type="dxa"/>
            <w:shd w:val="clear" w:color="auto" w:fill="F2EFEB"/>
            <w:tcMar>
              <w:top w:w="100" w:type="dxa"/>
              <w:left w:w="120" w:type="dxa"/>
              <w:bottom w:w="100" w:type="dxa"/>
              <w:right w:w="120" w:type="dxa"/>
            </w:tcMar>
          </w:tcPr>
          <w:p w14:paraId="6F25F38F" w14:textId="77777777" w:rsidR="005C7F0C" w:rsidRDefault="005C7F0C" w:rsidP="002E2C42">
            <w:pPr>
              <w:spacing w:after="60"/>
            </w:pPr>
            <w:r>
              <w:rPr>
                <w:rFonts w:ascii="Calibri" w:eastAsia="Calibri" w:hAnsi="Calibri" w:cs="Calibri"/>
                <w:b/>
                <w:bCs/>
                <w:color w:val="1A2528"/>
                <w:sz w:val="19"/>
                <w:szCs w:val="19"/>
              </w:rPr>
              <w:t>Nombre y Apellidos:</w:t>
            </w:r>
          </w:p>
        </w:tc>
        <w:tc>
          <w:tcPr>
            <w:tcW w:w="6050" w:type="dxa"/>
            <w:tcMar>
              <w:top w:w="100" w:type="dxa"/>
              <w:left w:w="120" w:type="dxa"/>
              <w:bottom w:w="100" w:type="dxa"/>
              <w:right w:w="120" w:type="dxa"/>
            </w:tcMar>
          </w:tcPr>
          <w:p w14:paraId="1DFDA545" w14:textId="77777777" w:rsidR="005C7F0C" w:rsidRDefault="005C7F0C" w:rsidP="002E2C42">
            <w:pPr>
              <w:spacing w:after="60"/>
            </w:pPr>
          </w:p>
        </w:tc>
      </w:tr>
      <w:tr w:rsidR="005C7F0C" w14:paraId="16D1DA84" w14:textId="77777777" w:rsidTr="002E2C42">
        <w:tc>
          <w:tcPr>
            <w:tcW w:w="3020" w:type="dxa"/>
            <w:shd w:val="clear" w:color="auto" w:fill="F2EFEB"/>
            <w:tcMar>
              <w:top w:w="100" w:type="dxa"/>
              <w:left w:w="120" w:type="dxa"/>
              <w:bottom w:w="100" w:type="dxa"/>
              <w:right w:w="120" w:type="dxa"/>
            </w:tcMar>
          </w:tcPr>
          <w:p w14:paraId="4991C28B" w14:textId="77777777" w:rsidR="005C7F0C" w:rsidRDefault="005C7F0C" w:rsidP="002E2C42">
            <w:pPr>
              <w:spacing w:after="60"/>
            </w:pPr>
            <w:r>
              <w:rPr>
                <w:rFonts w:ascii="Calibri" w:eastAsia="Calibri" w:hAnsi="Calibri" w:cs="Calibri"/>
                <w:b/>
                <w:bCs/>
                <w:color w:val="1A2528"/>
                <w:sz w:val="19"/>
                <w:szCs w:val="19"/>
              </w:rPr>
              <w:t>DNI/NIE:</w:t>
            </w:r>
          </w:p>
        </w:tc>
        <w:tc>
          <w:tcPr>
            <w:tcW w:w="6050" w:type="dxa"/>
            <w:tcMar>
              <w:top w:w="100" w:type="dxa"/>
              <w:left w:w="120" w:type="dxa"/>
              <w:bottom w:w="100" w:type="dxa"/>
              <w:right w:w="120" w:type="dxa"/>
            </w:tcMar>
          </w:tcPr>
          <w:p w14:paraId="77E13C43" w14:textId="77777777" w:rsidR="005C7F0C" w:rsidRDefault="005C7F0C" w:rsidP="002E2C42">
            <w:pPr>
              <w:spacing w:after="60"/>
            </w:pPr>
          </w:p>
        </w:tc>
      </w:tr>
    </w:tbl>
    <w:p w14:paraId="0BB8BD51" w14:textId="77777777" w:rsidR="005C7F0C" w:rsidRDefault="005C7F0C" w:rsidP="005C7F0C">
      <w:pPr>
        <w:spacing w:after="120"/>
      </w:pPr>
    </w:p>
    <w:p w14:paraId="49438B37" w14:textId="77777777" w:rsidR="005C7F0C" w:rsidRDefault="005C7F0C" w:rsidP="005C7F0C">
      <w:pPr>
        <w:spacing w:before="240" w:after="140"/>
      </w:pPr>
      <w:r>
        <w:rPr>
          <w:rFonts w:ascii="Calibri" w:eastAsia="Calibri" w:hAnsi="Calibri" w:cs="Calibri"/>
          <w:b/>
          <w:color w:val="405C6B"/>
          <w:sz w:val="21"/>
        </w:rPr>
        <w:t>DECLARACIÓN DEL INTERESADO</w:t>
      </w:r>
    </w:p>
    <w:p w14:paraId="3F409F10" w14:textId="77777777" w:rsidR="005C7F0C" w:rsidRDefault="005C7F0C" w:rsidP="005C7F0C">
      <w:pPr>
        <w:spacing w:after="180"/>
        <w:jc w:val="both"/>
      </w:pPr>
      <w:r>
        <w:rPr>
          <w:rFonts w:ascii="Garamond" w:eastAsia="Garamond" w:hAnsi="Garamond" w:cs="Garamond"/>
          <w:color w:val="1A2528"/>
        </w:rPr>
        <w:t>El interesado declara haber conocido y visitado el inmueble anteriormente descrito gracias a la gestión y difusión comercial de Nativa Properties (Mallorca Nativa, S.L., CIF B75396234).</w:t>
      </w:r>
    </w:p>
    <w:p w14:paraId="2D22F9BD" w14:textId="77777777" w:rsidR="005C7F0C" w:rsidRDefault="005C7F0C" w:rsidP="005C7F0C">
      <w:pPr>
        <w:spacing w:after="180"/>
        <w:jc w:val="both"/>
      </w:pPr>
      <w:r>
        <w:rPr>
          <w:rFonts w:ascii="Garamond" w:eastAsia="Garamond" w:hAnsi="Garamond" w:cs="Garamond"/>
          <w:color w:val="1A2528"/>
        </w:rPr>
        <w:t>Con el fin de poder ofrecer al interesado un acompañamiento continuado a lo largo de todo el proceso, y de proteger igualmente los intereses de la propiedad, el interesado se compromete a comunicarse exclusivamente con Nativa Properties para cualquier asunto relacionado con el inmueble citado. En ningún caso deberá contactar con los propietarios sin la presencia de un representante de la Agencia, ni divulgar los datos de la propiedad a terceros, especialmente a otras agencias intermediarias. Asimismo, el interesado no podrá adquirir la propiedad de forma personal, a través de familiares, de sociedades bajo su control efectivo, o de otras personas vinculadas, sin la intervención de Nativa Properties.</w:t>
      </w:r>
    </w:p>
    <w:p w14:paraId="19B2D429" w14:textId="77777777" w:rsidR="00FC2702" w:rsidRDefault="004D4E59">
      <w:pPr>
        <w:spacing w:before="240" w:after="140"/>
      </w:pPr>
      <w:r>
        <w:rPr>
          <w:rFonts w:ascii="Calibri" w:eastAsia="Calibri" w:hAnsi="Calibri" w:cs="Calibri"/>
          <w:b/>
          <w:color w:val="405C6B"/>
          <w:sz w:val="21"/>
        </w:rPr>
        <w:t>OFERTA / RESERVA</w:t>
      </w:r>
    </w:p>
    <w:p w14:paraId="7C81E01D" w14:textId="77777777" w:rsidR="00FC2702" w:rsidRDefault="004D4E59">
      <w:pPr>
        <w:spacing w:after="80"/>
        <w:jc w:val="both"/>
      </w:pPr>
      <w:r>
        <w:rPr>
          <w:rFonts w:ascii="Garamond" w:eastAsia="Garamond" w:hAnsi="Garamond" w:cs="Garamond"/>
          <w:color w:val="1A2528"/>
        </w:rPr>
        <w:t>La Parte Compradora ofrece pagar a la Parte Vendedora, en concepto de precio de compraventa del inmueble, la cantidad de:</w:t>
      </w:r>
    </w:p>
    <w:p w14:paraId="1D7FB3B8" w14:textId="77777777" w:rsidR="00FC2702" w:rsidRDefault="004D4E59">
      <w:pPr>
        <w:spacing w:after="80"/>
      </w:pPr>
      <w:r>
        <w:rPr>
          <w:rFonts w:ascii="Garamond" w:eastAsia="Garamond" w:hAnsi="Garamond" w:cs="Garamond"/>
          <w:color w:val="999999"/>
        </w:rPr>
        <w:t>{precio_oferta_largo}</w:t>
      </w:r>
    </w:p>
    <w:p w14:paraId="471E64FF" w14:textId="77777777" w:rsidR="00FC2702" w:rsidRDefault="004D4E59">
      <w:pPr>
        <w:spacing w:after="180"/>
        <w:jc w:val="both"/>
      </w:pPr>
      <w:r>
        <w:rPr>
          <w:rFonts w:ascii="Garamond" w:eastAsia="Garamond" w:hAnsi="Garamond" w:cs="Garamond"/>
          <w:color w:val="1A2528"/>
        </w:rPr>
        <w:lastRenderedPageBreak/>
        <w:t>correspondiente al precio íntegro de publicación, honorarios de intermediación incluidos.</w:t>
      </w:r>
    </w:p>
    <w:p w14:paraId="74CD81B4" w14:textId="77777777" w:rsidR="00FC2702" w:rsidRDefault="004D4E59">
      <w:pPr>
        <w:spacing w:after="180"/>
        <w:jc w:val="both"/>
      </w:pPr>
      <w:r>
        <w:rPr>
          <w:rFonts w:ascii="Garamond" w:eastAsia="Garamond" w:hAnsi="Garamond" w:cs="Garamond"/>
          <w:color w:val="1A2528"/>
        </w:rPr>
        <w:t>Con el fin de formalizar esta reserva, la Parte Compradora entrega en este acto a la Agencia, en concepto de reserva del inmueble, la cantidad de MIL EUROS (1.000,00 €).</w:t>
      </w:r>
    </w:p>
    <w:p w14:paraId="0AF5CE5B" w14:textId="76F04ADA" w:rsidR="00FC2702" w:rsidRDefault="004D4E59">
      <w:pPr>
        <w:spacing w:after="180"/>
        <w:jc w:val="both"/>
        <w:rPr>
          <w:rFonts w:ascii="Garamond" w:eastAsia="Garamond" w:hAnsi="Garamond" w:cs="Garamond"/>
          <w:color w:val="1A2528"/>
        </w:rPr>
      </w:pPr>
      <w:r>
        <w:rPr>
          <w:rFonts w:ascii="Garamond" w:eastAsia="Garamond" w:hAnsi="Garamond" w:cs="Garamond"/>
          <w:color w:val="1A2528"/>
        </w:rPr>
        <w:t>Al formalizarse el contrato privado de arras penitenciales, la Parte Compradora entregará a la Parte Vendedora la cantidad equivalente al DIEZ POR CIENTO (10 %) del importe ofertado; el resto será entregado al formalizar la escritura pública de compraventa ante Notario.</w:t>
      </w:r>
    </w:p>
    <w:p w14:paraId="5801157A" w14:textId="77777777" w:rsidR="00311B61" w:rsidRPr="00F42666" w:rsidRDefault="00311B61" w:rsidP="00311B61">
      <w:pPr>
        <w:spacing w:after="180"/>
        <w:jc w:val="both"/>
        <w:rPr>
          <w:rFonts w:ascii="Garamond" w:eastAsia="Garamond" w:hAnsi="Garamond" w:cs="Garamond"/>
          <w:color w:val="1A2528"/>
        </w:rPr>
      </w:pPr>
      <w:r>
        <w:rPr>
          <w:rFonts w:ascii="Garamond" w:eastAsia="Garamond" w:hAnsi="Garamond" w:cs="Garamond"/>
          <w:color w:val="1A2528"/>
        </w:rPr>
        <w:t>De indicarse alguna condición particular, la presente propuesta/reserva quedará sujeta a su aceptación expresa por la Parte Vendedora, con independencia de que el precio ofertado coincida con el de publicación.</w:t>
      </w:r>
    </w:p>
    <w:p w14:paraId="12FA2532" w14:textId="77777777" w:rsidR="00FC2702" w:rsidRDefault="004D4E59">
      <w:pPr>
        <w:spacing w:before="240" w:after="140"/>
      </w:pPr>
      <w:r>
        <w:rPr>
          <w:rFonts w:ascii="Calibri" w:eastAsia="Calibri" w:hAnsi="Calibri" w:cs="Calibri"/>
          <w:b/>
          <w:color w:val="405C6B"/>
          <w:sz w:val="21"/>
        </w:rPr>
        <w:t>DATOS BANCARIOS PARA LA RESERVA</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0"/>
        <w:gridCol w:w="6050"/>
      </w:tblGrid>
      <w:tr w:rsidR="001061F3" w14:paraId="058F6E69" w14:textId="77777777">
        <w:tc>
          <w:tcPr>
            <w:tcW w:w="3020" w:type="dxa"/>
            <w:shd w:val="clear" w:color="auto" w:fill="F2EFEB"/>
            <w:tcMar>
              <w:top w:w="100" w:type="dxa"/>
              <w:left w:w="120" w:type="dxa"/>
              <w:bottom w:w="100" w:type="dxa"/>
              <w:right w:w="120" w:type="dxa"/>
            </w:tcMar>
          </w:tcPr>
          <w:p w14:paraId="2171A21E" w14:textId="77777777" w:rsidR="001061F3" w:rsidRDefault="009E2BAA">
            <w:pPr>
              <w:spacing w:after="60"/>
            </w:pPr>
            <w:r>
              <w:rPr>
                <w:rFonts w:ascii="Calibri" w:eastAsia="Calibri" w:hAnsi="Calibri" w:cs="Calibri"/>
                <w:b/>
                <w:bCs/>
                <w:color w:val="1A2528"/>
                <w:sz w:val="19"/>
                <w:szCs w:val="19"/>
              </w:rPr>
              <w:t>Banco:</w:t>
            </w:r>
          </w:p>
        </w:tc>
        <w:tc>
          <w:tcPr>
            <w:tcW w:w="6050" w:type="dxa"/>
            <w:tcMar>
              <w:top w:w="100" w:type="dxa"/>
              <w:left w:w="120" w:type="dxa"/>
              <w:bottom w:w="100" w:type="dxa"/>
              <w:right w:w="120" w:type="dxa"/>
            </w:tcMar>
          </w:tcPr>
          <w:p w14:paraId="1F652028" w14:textId="77777777" w:rsidR="001061F3" w:rsidRDefault="009E2BAA">
            <w:pPr>
              <w:spacing w:after="60"/>
            </w:pPr>
            <w:r>
              <w:rPr>
                <w:rFonts w:ascii="Calibri" w:eastAsia="Calibri" w:hAnsi="Calibri" w:cs="Calibri"/>
                <w:color w:val="1A2528"/>
                <w:sz w:val="19"/>
                <w:szCs w:val="19"/>
              </w:rPr>
              <w:t>Banco Sabadell</w:t>
            </w:r>
          </w:p>
        </w:tc>
      </w:tr>
      <w:tr w:rsidR="001061F3" w14:paraId="7BAC227C" w14:textId="77777777">
        <w:tc>
          <w:tcPr>
            <w:tcW w:w="3020" w:type="dxa"/>
            <w:shd w:val="clear" w:color="auto" w:fill="F2EFEB"/>
            <w:tcMar>
              <w:top w:w="100" w:type="dxa"/>
              <w:left w:w="120" w:type="dxa"/>
              <w:bottom w:w="100" w:type="dxa"/>
              <w:right w:w="120" w:type="dxa"/>
            </w:tcMar>
          </w:tcPr>
          <w:p w14:paraId="6A8B5762" w14:textId="77777777" w:rsidR="001061F3" w:rsidRDefault="009E2BAA">
            <w:pPr>
              <w:spacing w:after="60"/>
            </w:pPr>
            <w:r>
              <w:rPr>
                <w:rFonts w:ascii="Calibri" w:eastAsia="Calibri" w:hAnsi="Calibri" w:cs="Calibri"/>
                <w:b/>
                <w:bCs/>
                <w:color w:val="1A2528"/>
                <w:sz w:val="19"/>
                <w:szCs w:val="19"/>
              </w:rPr>
              <w:t>Titular:</w:t>
            </w:r>
          </w:p>
        </w:tc>
        <w:tc>
          <w:tcPr>
            <w:tcW w:w="6050" w:type="dxa"/>
            <w:tcMar>
              <w:top w:w="100" w:type="dxa"/>
              <w:left w:w="120" w:type="dxa"/>
              <w:bottom w:w="100" w:type="dxa"/>
              <w:right w:w="120" w:type="dxa"/>
            </w:tcMar>
          </w:tcPr>
          <w:p w14:paraId="7EA42F01" w14:textId="77777777" w:rsidR="001061F3" w:rsidRDefault="009E2BAA">
            <w:pPr>
              <w:spacing w:after="60"/>
            </w:pPr>
            <w:r>
              <w:rPr>
                <w:rFonts w:ascii="Calibri" w:eastAsia="Calibri" w:hAnsi="Calibri" w:cs="Calibri"/>
                <w:color w:val="1A2528"/>
                <w:sz w:val="19"/>
                <w:szCs w:val="19"/>
              </w:rPr>
              <w:t>MALLORCA NATIVA, S.L.</w:t>
            </w:r>
          </w:p>
        </w:tc>
      </w:tr>
      <w:tr w:rsidR="001061F3" w14:paraId="027F6EBF" w14:textId="77777777">
        <w:tc>
          <w:tcPr>
            <w:tcW w:w="3020" w:type="dxa"/>
            <w:shd w:val="clear" w:color="auto" w:fill="F2EFEB"/>
            <w:tcMar>
              <w:top w:w="100" w:type="dxa"/>
              <w:left w:w="120" w:type="dxa"/>
              <w:bottom w:w="100" w:type="dxa"/>
              <w:right w:w="120" w:type="dxa"/>
            </w:tcMar>
          </w:tcPr>
          <w:p w14:paraId="15B3E942" w14:textId="77777777" w:rsidR="001061F3" w:rsidRDefault="009E2BAA">
            <w:pPr>
              <w:spacing w:after="60"/>
            </w:pPr>
            <w:r>
              <w:rPr>
                <w:rFonts w:ascii="Calibri" w:eastAsia="Calibri" w:hAnsi="Calibri" w:cs="Calibri"/>
                <w:b/>
                <w:bCs/>
                <w:color w:val="1A2528"/>
                <w:sz w:val="19"/>
                <w:szCs w:val="19"/>
              </w:rPr>
              <w:t>IBAN:</w:t>
            </w:r>
          </w:p>
        </w:tc>
        <w:tc>
          <w:tcPr>
            <w:tcW w:w="6050" w:type="dxa"/>
            <w:tcMar>
              <w:top w:w="100" w:type="dxa"/>
              <w:left w:w="120" w:type="dxa"/>
              <w:bottom w:w="100" w:type="dxa"/>
              <w:right w:w="120" w:type="dxa"/>
            </w:tcMar>
          </w:tcPr>
          <w:p w14:paraId="32084658" w14:textId="77777777" w:rsidR="001061F3" w:rsidRDefault="009E2BAA">
            <w:pPr>
              <w:spacing w:after="60"/>
            </w:pPr>
            <w:r>
              <w:rPr>
                <w:rFonts w:ascii="Calibri" w:eastAsia="Calibri" w:hAnsi="Calibri" w:cs="Calibri"/>
                <w:color w:val="1A2528"/>
                <w:sz w:val="19"/>
                <w:szCs w:val="19"/>
              </w:rPr>
              <w:t>ES30 0081 0268 2700 0248 1851</w:t>
            </w:r>
          </w:p>
        </w:tc>
      </w:tr>
      <w:tr w:rsidR="001061F3" w14:paraId="5CCF792F" w14:textId="77777777">
        <w:tc>
          <w:tcPr>
            <w:tcW w:w="3020" w:type="dxa"/>
            <w:shd w:val="clear" w:color="auto" w:fill="F2EFEB"/>
            <w:tcMar>
              <w:top w:w="100" w:type="dxa"/>
              <w:left w:w="120" w:type="dxa"/>
              <w:bottom w:w="100" w:type="dxa"/>
              <w:right w:w="120" w:type="dxa"/>
            </w:tcMar>
          </w:tcPr>
          <w:p w14:paraId="6DC84184" w14:textId="77777777" w:rsidR="001061F3" w:rsidRDefault="009E2BAA">
            <w:pPr>
              <w:spacing w:after="60"/>
            </w:pPr>
            <w:r>
              <w:rPr>
                <w:rFonts w:ascii="Calibri" w:eastAsia="Calibri" w:hAnsi="Calibri" w:cs="Calibri"/>
                <w:b/>
                <w:bCs/>
                <w:color w:val="1A2528"/>
                <w:sz w:val="19"/>
                <w:szCs w:val="19"/>
              </w:rPr>
              <w:t>Concepto:</w:t>
            </w:r>
          </w:p>
        </w:tc>
        <w:tc>
          <w:tcPr>
            <w:tcW w:w="6050" w:type="dxa"/>
            <w:tcMar>
              <w:top w:w="100" w:type="dxa"/>
              <w:left w:w="120" w:type="dxa"/>
              <w:bottom w:w="100" w:type="dxa"/>
              <w:right w:w="120" w:type="dxa"/>
            </w:tcMar>
          </w:tcPr>
          <w:p w14:paraId="368664A2" w14:textId="77777777" w:rsidR="001061F3" w:rsidRDefault="009E2BAA">
            <w:pPr>
              <w:spacing w:after="60"/>
            </w:pPr>
            <w:r>
              <w:rPr>
                <w:rFonts w:ascii="Calibri" w:eastAsia="Calibri" w:hAnsi="Calibri" w:cs="Calibri"/>
                <w:color w:val="1A2528"/>
                <w:sz w:val="19"/>
                <w:szCs w:val="19"/>
              </w:rPr>
              <w:t>{nombre_comprador_1}</w:t>
            </w:r>
          </w:p>
        </w:tc>
      </w:tr>
    </w:tbl>
    <w:p w14:paraId="1E68F437" w14:textId="77777777" w:rsidR="00FC2702" w:rsidRDefault="00FC2702">
      <w:pPr>
        <w:spacing w:after="120"/>
      </w:pPr>
    </w:p>
    <w:p w14:paraId="3B6DAA49" w14:textId="77777777" w:rsidR="00FC2702" w:rsidRDefault="004D4E59">
      <w:pPr>
        <w:spacing w:before="240" w:after="140"/>
      </w:pPr>
      <w:r>
        <w:rPr>
          <w:rFonts w:ascii="Calibri" w:eastAsia="Calibri" w:hAnsi="Calibri" w:cs="Calibri"/>
          <w:b/>
          <w:color w:val="405C6B"/>
          <w:sz w:val="21"/>
        </w:rPr>
        <w:t>CONDICIONES</w:t>
      </w:r>
    </w:p>
    <w:p w14:paraId="792A9738" w14:textId="77777777" w:rsidR="00FC2702" w:rsidRDefault="004D4E59" w:rsidP="00463352">
      <w:pPr>
        <w:tabs>
          <w:tab w:val="left" w:pos="142"/>
        </w:tabs>
        <w:spacing w:after="140"/>
        <w:jc w:val="both"/>
      </w:pPr>
      <w:r>
        <w:rPr>
          <w:rFonts w:ascii="Garamond" w:eastAsia="Garamond" w:hAnsi="Garamond" w:cs="Garamond"/>
          <w:color w:val="1A2528"/>
        </w:rPr>
        <w:t>-  La Parte Compradora y la Parte Vendedora se comprometen a firmar el correspondiente contrato privado de arras penitenciales en el plazo máximo de diez (10) días naturales, bajo los términos estipulados en el apartado “OFERTA / RESERVA” y “CONDICIONES”.</w:t>
      </w:r>
    </w:p>
    <w:p w14:paraId="71F84457" w14:textId="77777777" w:rsidR="00FC2702" w:rsidRDefault="004D4E59" w:rsidP="00463352">
      <w:pPr>
        <w:tabs>
          <w:tab w:val="left" w:pos="142"/>
        </w:tabs>
        <w:spacing w:after="140"/>
        <w:jc w:val="both"/>
      </w:pPr>
      <w:r>
        <w:rPr>
          <w:rFonts w:ascii="Garamond" w:eastAsia="Garamond" w:hAnsi="Garamond" w:cs="Garamond"/>
          <w:color w:val="1A2528"/>
        </w:rPr>
        <w:t>-  La Parte Compradora se compromete, además, a otorgar la escritura pública de compraventa del inmueble antes o hasta un máximo de sesenta (60) días naturales a contar desde la firma del contrato privado de arras penitenciales.</w:t>
      </w:r>
    </w:p>
    <w:p w14:paraId="5C62A754" w14:textId="6719476A" w:rsidR="00FC2702" w:rsidRDefault="004D4E59" w:rsidP="00463352">
      <w:pPr>
        <w:tabs>
          <w:tab w:val="left" w:pos="142"/>
        </w:tabs>
        <w:spacing w:after="140"/>
        <w:jc w:val="both"/>
      </w:pPr>
      <w:r>
        <w:rPr>
          <w:rFonts w:ascii="Garamond" w:eastAsia="Garamond" w:hAnsi="Garamond" w:cs="Garamond"/>
          <w:color w:val="1A2528"/>
        </w:rPr>
        <w:t>- La Parte Vendedora queda expresamente sujeta a las condiciones y estipulaciones del contrato de intermediación o reconocimiento de honorarios firmado previamente con Nativa Properties, comprometiéndose a cumplir con todas las obligaciones derivadas de dicho contrato.</w:t>
      </w:r>
    </w:p>
    <w:p w14:paraId="4FBA26BE" w14:textId="77777777" w:rsidR="00FC2702" w:rsidRDefault="004D4E59" w:rsidP="00463352">
      <w:pPr>
        <w:tabs>
          <w:tab w:val="left" w:pos="142"/>
        </w:tabs>
        <w:spacing w:after="140"/>
        <w:jc w:val="both"/>
      </w:pPr>
      <w:r>
        <w:rPr>
          <w:rFonts w:ascii="Garamond" w:eastAsia="Garamond" w:hAnsi="Garamond" w:cs="Garamond"/>
          <w:color w:val="1A2528"/>
        </w:rPr>
        <w:t>-  Si por causas imputables a la Parte Compradora no se llegara a formalizar el contrato privado de arras, ésta perderá la cantidad entregada en este acto a la Agencia, sin derecho a reclamar ni a la Agencia ni a la Parte Vendedora.</w:t>
      </w:r>
    </w:p>
    <w:p w14:paraId="336D3013" w14:textId="078BAEAC" w:rsidR="00FC2702" w:rsidRDefault="004D4E59" w:rsidP="00463352">
      <w:pPr>
        <w:tabs>
          <w:tab w:val="left" w:pos="142"/>
        </w:tabs>
        <w:spacing w:after="140"/>
        <w:jc w:val="both"/>
        <w:rPr>
          <w:rFonts w:ascii="Garamond" w:eastAsia="Garamond" w:hAnsi="Garamond" w:cs="Garamond"/>
          <w:color w:val="1A2528"/>
        </w:rPr>
      </w:pPr>
      <w:r>
        <w:rPr>
          <w:rFonts w:ascii="Garamond" w:eastAsia="Garamond" w:hAnsi="Garamond" w:cs="Garamond"/>
          <w:color w:val="1A2528"/>
        </w:rPr>
        <w:t>-  En el supuesto excepcional de que la Parte Vendedora no confirmase las condiciones de la presente reserva, la Agencia devolverá el importe entregado por la Parte Compradora sin intereses, en un plazo máximo de cinco (5) días hábiles, sin que ésta tenga nada más que reclamar.</w:t>
      </w:r>
    </w:p>
    <w:p w14:paraId="31DA5C46" w14:textId="4A9BE4C8" w:rsidR="00463352" w:rsidRDefault="00463352" w:rsidP="00463352">
      <w:pPr>
        <w:tabs>
          <w:tab w:val="left" w:pos="142"/>
          <w:tab w:val="left" w:pos="284"/>
        </w:tabs>
        <w:spacing w:after="140"/>
        <w:jc w:val="both"/>
        <w:rPr>
          <w:rFonts w:ascii="Garamond" w:eastAsia="Garamond" w:hAnsi="Garamond" w:cs="Garamond"/>
          <w:color w:val="1A2528"/>
        </w:rPr>
      </w:pPr>
      <w:r>
        <w:rPr>
          <w:rFonts w:ascii="Garamond" w:eastAsia="Garamond" w:hAnsi="Garamond" w:cs="Garamond"/>
          <w:color w:val="1A2528"/>
        </w:rPr>
        <w:t xml:space="preserve">- En caso de formalizarse el contrato privado de arras penitenciales conforme a lo estipulado en el apartado anterior, la cantidad de MIL EUROS (1.000,00 €) entregada en concepto de reserva será devuelta a la Parte Compradora una vez la Agencia haya confirmado el ingreso correspondiente a las arras, sin que dicho importe compute como parte del diez por ciento (10 %) pactado</w:t>
      </w:r>
    </w:p>
    <w:p w14:paraId="59A4A9DE" w14:textId="3005D1F3" w:rsidR="00AB0C56" w:rsidRDefault="00AB0C56" w:rsidP="00AB0C56">
      <w:pPr>
        <w:spacing w:before="240" w:after="140"/>
        <w:rPr>
          <w:rFonts w:ascii="Calibri" w:eastAsia="Calibri" w:hAnsi="Calibri" w:cs="Calibri"/>
          <w:b/>
          <w:color w:val="405C6B"/>
          <w:sz w:val="21"/>
        </w:rPr>
      </w:pPr>
      <w:bookmarkStart w:id="0" w:name="_Hlk241056999"/>
      <w:r>
        <w:rPr>
          <w:rFonts w:ascii="Calibri" w:eastAsia="Calibri" w:hAnsi="Calibri" w:cs="Calibri"/>
          <w:b/>
          <w:color w:val="405C6B"/>
          <w:sz w:val="21"/>
        </w:rPr>
        <w:t xml:space="preserve">CONDICIONES PARTICULARES SOLICITADAS POR LA PARTE COMPRADORA (VOLUNTARIO)</w:t>
      </w:r>
    </w:p>
    <w:p w14:paraId="6A54165D" w14:textId="77777777" w:rsidR="00AB0C56" w:rsidRPr="00AB0C56" w:rsidRDefault="00AB0C56" w:rsidP="00AB0C56">
      <w:pPr>
        <w:spacing w:before="240" w:after="140"/>
        <w:rPr>
          <w:rFonts w:ascii="Calibri" w:eastAsia="Calibri" w:hAnsi="Calibri" w:cs="Calibri"/>
          <w:b/>
          <w:color w:val="405C6B"/>
          <w:sz w:val="21"/>
        </w:rPr>
      </w:pPr>
    </w:p>
    <w:bookmarkEnd w:id="0"/>
    <w:p w14:paraId="0F7F7B34" w14:textId="77777777" w:rsidR="00FC2702" w:rsidRDefault="004D4E59">
      <w:pPr>
        <w:spacing w:before="240" w:after="140"/>
      </w:pPr>
      <w:r>
        <w:rPr>
          <w:rFonts w:ascii="Calibri" w:eastAsia="Calibri" w:hAnsi="Calibri" w:cs="Calibri"/>
          <w:b/>
          <w:color w:val="405C6B"/>
          <w:sz w:val="21"/>
        </w:rPr>
        <w:t>PROTECCIÓN DE DATOS Y CONSENTIMIENTO</w:t>
      </w:r>
    </w:p>
    <w:p w14:paraId="28A62114" w14:textId="77777777" w:rsidR="00FC2702" w:rsidRDefault="004D4E59">
      <w:pPr>
        <w:spacing w:after="180"/>
        <w:jc w:val="both"/>
      </w:pPr>
      <w:r>
        <w:rPr>
          <w:rFonts w:ascii="Garamond" w:eastAsia="Garamond" w:hAnsi="Garamond" w:cs="Garamond"/>
          <w:color w:val="1A2528"/>
        </w:rPr>
        <w:t>De conformidad con el Reglamento (UE) 2016/679 y la Ley Orgánica 3/2018, se informa de que los datos recogidos serán tratados por Mallorca Nativa, S.L. (Nativa Properties) como responsable del tratamiento, con la finalidad de gestionar la presente reserva. Podrá ejercer sus derechos de acceso, rectificación, cancelación y oposición mediante escrito firmado, junto con copia de su DNI, a info@mallorcanativaproperties.com.</w:t>
      </w:r>
    </w:p>
    <w:p w14:paraId="084FD609" w14:textId="77777777" w:rsidR="00FC2702" w:rsidRDefault="004D4E59">
      <w:pPr>
        <w:spacing w:after="180"/>
        <w:jc w:val="both"/>
      </w:pPr>
      <w:r>
        <w:rPr>
          <w:rFonts w:ascii="Garamond" w:eastAsia="Garamond" w:hAnsi="Garamond" w:cs="Garamond"/>
          <w:color w:val="1A2528"/>
        </w:rPr>
        <w:lastRenderedPageBreak/>
        <w:t>En caso de discrepancia, contradicción o incoherencia entre una eventual versión en idioma inglés y la presente versión en idioma español, prevalecerá siempre la versión redactada en idioma español, que será la considerada como texto oficial y vinculante para todas las partes.</w:t>
      </w:r>
    </w:p>
    <w:p w14:paraId="36BC58EA" w14:textId="4A98F107" w:rsidR="00AB0C56" w:rsidRDefault="00AB0C56" w:rsidP="00AB0C56">
      <w:pPr>
        <w:spacing w:before="240" w:after="140"/>
      </w:pPr>
      <w:r>
        <w:rPr>
          <w:rFonts w:ascii="Calibri" w:eastAsia="Calibri" w:hAnsi="Calibri" w:cs="Calibri"/>
          <w:b/>
          <w:color w:val="405C6B"/>
          <w:sz w:val="21"/>
        </w:rPr>
        <w:t>RESPUESTA DE LA PARTE VENDEDORA (solo incluir si hay CONDICIONES PARTICULARES, SI NO HAY CONDICIONES PARTICULARES EL VENDEDOR SOLO FIRMA RECEPCIÓN DE RESERVA)</w:t>
      </w:r>
    </w:p>
    <w:p w14:paraId="72ABD07D" w14:textId="2E93CC93" w:rsidR="00AB0C56" w:rsidRDefault="00AB0C56" w:rsidP="00AB0C56">
      <w:pPr>
        <w:spacing w:after="180"/>
      </w:pPr>
      <w:r>
        <w:rPr>
          <w:rFonts w:ascii="Segoe UI Symbol" w:eastAsia="Garamond" w:hAnsi="Segoe UI Symbol" w:cs="Segoe UI Symbol"/>
          <w:color w:val="1A2528"/>
        </w:rPr>
        <w:t>☐</w:t>
      </w:r>
      <w:r>
        <w:rPr>
          <w:rFonts w:ascii="Garamond" w:eastAsia="Garamond" w:hAnsi="Garamond" w:cs="Garamond"/>
          <w:color w:val="1A2528"/>
        </w:rPr>
        <w:t xml:space="preserve"> Acepta       </w:t>
      </w:r>
      <w:r>
        <w:rPr>
          <w:rFonts w:ascii="Segoe UI Symbol" w:eastAsia="Garamond" w:hAnsi="Segoe UI Symbol" w:cs="Segoe UI Symbol"/>
          <w:color w:val="1A2528"/>
        </w:rPr>
        <w:t>☐</w:t>
      </w:r>
      <w:r>
        <w:rPr>
          <w:rFonts w:ascii="Garamond" w:eastAsia="Garamond" w:hAnsi="Garamond" w:cs="Garamond"/>
          <w:color w:val="1A2528"/>
        </w:rPr>
        <w:t xml:space="preserve"> No acepta      </w:t>
      </w:r>
    </w:p>
    <w:p w14:paraId="24742D2F" w14:textId="77777777" w:rsidR="00FC2702" w:rsidRDefault="004D4E59">
      <w:pPr>
        <w:spacing w:after="140"/>
      </w:pPr>
      <w:r>
        <w:rPr>
          <w:rFonts w:ascii="Calibri" w:eastAsia="Calibri" w:hAnsi="Calibri" w:cs="Calibri"/>
          <w:b/>
          <w:color w:val="405C6B"/>
          <w:sz w:val="21"/>
        </w:rPr>
        <w:t>FIRMAS DE CONFORMIDAD</w:t>
      </w:r>
    </w:p>
    <w:tbl>
      <w:tblPr>
        <w:tblW w:w="907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23"/>
        <w:gridCol w:w="3023"/>
        <w:gridCol w:w="3024"/>
      </w:tblGrid>
      <w:tr w:rsidR="001061F3" w14:paraId="1E8720BB" w14:textId="77777777">
        <w:tc>
          <w:tcPr>
            <w:tcW w:w="3023" w:type="dxa"/>
            <w:shd w:val="clear" w:color="auto" w:fill="F2EFEB"/>
            <w:tcMar>
              <w:top w:w="100" w:type="dxa"/>
              <w:left w:w="120" w:type="dxa"/>
              <w:bottom w:w="100" w:type="dxa"/>
              <w:right w:w="120" w:type="dxa"/>
            </w:tcMar>
          </w:tcPr>
          <w:p w14:paraId="17F631ED" w14:textId="77777777" w:rsidR="001061F3" w:rsidRDefault="009E2BAA">
            <w:pPr>
              <w:spacing w:after="60"/>
            </w:pPr>
            <w:r>
              <w:rPr>
                <w:rFonts w:ascii="Calibri" w:eastAsia="Calibri" w:hAnsi="Calibri" w:cs="Calibri"/>
                <w:b/>
                <w:bCs/>
                <w:color w:val="1A2528"/>
                <w:sz w:val="19"/>
                <w:szCs w:val="19"/>
              </w:rPr>
              <w:t>Firma Interesados (Comprador)</w:t>
            </w:r>
          </w:p>
        </w:tc>
        <w:tc>
          <w:tcPr>
            <w:tcW w:w="3023" w:type="dxa"/>
            <w:shd w:val="clear" w:color="auto" w:fill="F2EFEB"/>
            <w:tcMar>
              <w:top w:w="100" w:type="dxa"/>
              <w:left w:w="120" w:type="dxa"/>
              <w:bottom w:w="100" w:type="dxa"/>
              <w:right w:w="120" w:type="dxa"/>
            </w:tcMar>
          </w:tcPr>
          <w:p w14:paraId="5AE6205F" w14:textId="77777777" w:rsidR="001061F3" w:rsidRDefault="009E2BAA">
            <w:pPr>
              <w:spacing w:after="60"/>
            </w:pPr>
            <w:r>
              <w:rPr>
                <w:rFonts w:ascii="Calibri" w:eastAsia="Calibri" w:hAnsi="Calibri" w:cs="Calibri"/>
                <w:b/>
                <w:bCs/>
                <w:color w:val="1A2528"/>
                <w:sz w:val="19"/>
                <w:szCs w:val="19"/>
              </w:rPr>
              <w:t>Firma del Agente Inmobiliario</w:t>
            </w:r>
          </w:p>
        </w:tc>
        <w:tc>
          <w:tcPr>
            <w:tcW w:w="3024" w:type="dxa"/>
            <w:shd w:val="clear" w:color="auto" w:fill="F2EFEB"/>
            <w:tcMar>
              <w:top w:w="100" w:type="dxa"/>
              <w:left w:w="120" w:type="dxa"/>
              <w:bottom w:w="100" w:type="dxa"/>
              <w:right w:w="120" w:type="dxa"/>
            </w:tcMar>
          </w:tcPr>
          <w:p w14:paraId="4974BD18" w14:textId="77777777" w:rsidR="001061F3" w:rsidRDefault="009E2BAA">
            <w:pPr>
              <w:spacing w:after="60"/>
            </w:pPr>
            <w:r>
              <w:rPr>
                <w:rFonts w:ascii="Calibri" w:eastAsia="Calibri" w:hAnsi="Calibri" w:cs="Calibri"/>
                <w:b/>
                <w:bCs/>
                <w:color w:val="1A2528"/>
                <w:sz w:val="19"/>
                <w:szCs w:val="19"/>
              </w:rPr>
              <w:t>Firma del Propietario</w:t>
            </w:r>
          </w:p>
        </w:tc>
      </w:tr>
      <w:tr w:rsidR="001061F3" w14:paraId="537263E7" w14:textId="77777777">
        <w:tc>
          <w:tcPr>
            <w:tcW w:w="3023" w:type="dxa"/>
            <w:tcMar>
              <w:top w:w="100" w:type="dxa"/>
              <w:left w:w="120" w:type="dxa"/>
              <w:bottom w:w="100" w:type="dxa"/>
              <w:right w:w="120" w:type="dxa"/>
            </w:tcMar>
          </w:tcPr>
          <w:p w14:paraId="40FF65B3" w14:textId="77777777" w:rsidR="001061F3" w:rsidRDefault="001061F3">
            <w:pPr>
              <w:spacing w:after="60"/>
            </w:pPr>
          </w:p>
        </w:tc>
        <w:tc>
          <w:tcPr>
            <w:tcW w:w="3023" w:type="dxa"/>
            <w:tcMar>
              <w:top w:w="100" w:type="dxa"/>
              <w:left w:w="120" w:type="dxa"/>
              <w:bottom w:w="100" w:type="dxa"/>
              <w:right w:w="120" w:type="dxa"/>
            </w:tcMar>
          </w:tcPr>
          <w:p w14:paraId="20ED4D9C" w14:textId="77777777" w:rsidR="001061F3" w:rsidRDefault="001061F3">
            <w:pPr>
              <w:spacing w:after="60"/>
            </w:pPr>
          </w:p>
        </w:tc>
        <w:tc>
          <w:tcPr>
            <w:tcW w:w="3024" w:type="dxa"/>
            <w:tcMar>
              <w:top w:w="100" w:type="dxa"/>
              <w:left w:w="120" w:type="dxa"/>
              <w:bottom w:w="100" w:type="dxa"/>
              <w:right w:w="120" w:type="dxa"/>
            </w:tcMar>
          </w:tcPr>
          <w:p w14:paraId="4AC71B62" w14:textId="77777777" w:rsidR="001061F3" w:rsidRDefault="001061F3">
            <w:pPr>
              <w:spacing w:after="60"/>
            </w:pPr>
          </w:p>
        </w:tc>
      </w:tr>
      <w:tr w:rsidR="001061F3" w14:paraId="1704B169" w14:textId="77777777">
        <w:tc>
          <w:tcPr>
            <w:tcW w:w="3023" w:type="dxa"/>
            <w:tcMar>
              <w:top w:w="100" w:type="dxa"/>
              <w:left w:w="120" w:type="dxa"/>
              <w:bottom w:w="100" w:type="dxa"/>
              <w:right w:w="120" w:type="dxa"/>
            </w:tcMar>
          </w:tcPr>
          <w:p w14:paraId="666F84EF" w14:textId="77777777" w:rsidR="001061F3" w:rsidRDefault="001061F3">
            <w:pPr>
              <w:spacing w:after="60"/>
            </w:pPr>
          </w:p>
        </w:tc>
        <w:tc>
          <w:tcPr>
            <w:tcW w:w="3023" w:type="dxa"/>
            <w:tcMar>
              <w:top w:w="100" w:type="dxa"/>
              <w:left w:w="120" w:type="dxa"/>
              <w:bottom w:w="100" w:type="dxa"/>
              <w:right w:w="120" w:type="dxa"/>
            </w:tcMar>
          </w:tcPr>
          <w:p w14:paraId="5F4BB3DE" w14:textId="77777777" w:rsidR="001061F3" w:rsidRDefault="001061F3">
            <w:pPr>
              <w:spacing w:after="60"/>
            </w:pPr>
          </w:p>
        </w:tc>
        <w:tc>
          <w:tcPr>
            <w:tcW w:w="3024" w:type="dxa"/>
            <w:tcMar>
              <w:top w:w="100" w:type="dxa"/>
              <w:left w:w="120" w:type="dxa"/>
              <w:bottom w:w="100" w:type="dxa"/>
              <w:right w:w="120" w:type="dxa"/>
            </w:tcMar>
          </w:tcPr>
          <w:p w14:paraId="76402CD4" w14:textId="77777777" w:rsidR="001061F3" w:rsidRDefault="001061F3">
            <w:pPr>
              <w:spacing w:after="60"/>
            </w:pPr>
          </w:p>
        </w:tc>
      </w:tr>
      <w:tr w:rsidR="001061F3" w14:paraId="6162128F" w14:textId="77777777">
        <w:tc>
          <w:tcPr>
            <w:tcW w:w="3023" w:type="dxa"/>
            <w:tcMar>
              <w:top w:w="100" w:type="dxa"/>
              <w:left w:w="120" w:type="dxa"/>
              <w:bottom w:w="100" w:type="dxa"/>
              <w:right w:w="120" w:type="dxa"/>
            </w:tcMar>
          </w:tcPr>
          <w:p w14:paraId="2A16CE4E" w14:textId="77777777" w:rsidR="001061F3" w:rsidRDefault="001061F3">
            <w:pPr>
              <w:spacing w:after="60"/>
            </w:pPr>
          </w:p>
        </w:tc>
        <w:tc>
          <w:tcPr>
            <w:tcW w:w="3023" w:type="dxa"/>
            <w:tcMar>
              <w:top w:w="100" w:type="dxa"/>
              <w:left w:w="120" w:type="dxa"/>
              <w:bottom w:w="100" w:type="dxa"/>
              <w:right w:w="120" w:type="dxa"/>
            </w:tcMar>
          </w:tcPr>
          <w:p w14:paraId="47F552EA" w14:textId="77777777" w:rsidR="001061F3" w:rsidRDefault="001061F3">
            <w:pPr>
              <w:spacing w:after="60"/>
            </w:pPr>
          </w:p>
        </w:tc>
        <w:tc>
          <w:tcPr>
            <w:tcW w:w="3024" w:type="dxa"/>
            <w:tcMar>
              <w:top w:w="100" w:type="dxa"/>
              <w:left w:w="120" w:type="dxa"/>
              <w:bottom w:w="100" w:type="dxa"/>
              <w:right w:w="120" w:type="dxa"/>
            </w:tcMar>
          </w:tcPr>
          <w:p w14:paraId="297AA6E9" w14:textId="77777777" w:rsidR="001061F3" w:rsidRDefault="001061F3">
            <w:pPr>
              <w:spacing w:after="60"/>
            </w:pPr>
          </w:p>
        </w:tc>
      </w:tr>
    </w:tbl>
    <w:p w14:paraId="0A6ED098" w14:textId="77777777" w:rsidR="00FC2702" w:rsidRDefault="00FC2702">
      <w:pPr>
        <w:spacing w:after="120"/>
      </w:pPr>
    </w:p>
    <w:sectPr w:rsidR="00FC2702" w:rsidSect="00EB6E6F">
      <w:footerReference w:type="default" r:id="rId7"/>
      <w:pgSz w:w="11906" w:h="16838"/>
      <w:pgMar w:top="1417" w:right="1701" w:bottom="1417" w:left="1701"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3D465229" w14:textId="77777777" w:rsidR="00942E8B" w:rsidRDefault="00942E8B">
      <w:r>
        <w:separator/>
      </w:r>
    </w:p>
  </w:endnote>
  <w:endnote w:type="continuationSeparator" w:id="0">
    <w:p w14:paraId="794F9146" w14:textId="77777777" w:rsidR="00942E8B" w:rsidRDefault="00942E8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Garamond">
    <w:panose1 w:val="02020404030301010803"/>
    <w:charset w:val="00"/>
    <w:family w:val="roman"/>
    <w:pitch w:val="variable"/>
    <w:sig w:usb0="00000287" w:usb1="00000000" w:usb2="00000000" w:usb3="00000000" w:csb0="0000009F"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A3BECC7" w14:textId="77777777" w:rsidR="001061F3" w:rsidRDefault="009E2BAA">
    <w:pPr>
      <w:pBdr>
        <w:top w:val="single" w:sz="4" w:space="0" w:color="8F7141"/>
      </w:pBdr>
      <w:spacing w:before="80"/>
      <w:jc w:val="center"/>
    </w:pPr>
    <w:r>
      <w:rPr>
        <w:rFonts w:ascii="Calibri" w:eastAsia="Calibri" w:hAnsi="Calibri" w:cs="Calibri"/>
        <w:color w:val="999999"/>
        <w:sz w:val="15"/>
        <w:szCs w:val="15"/>
      </w:rPr>
      <w:t>MALLORCA NATIVA, S.L.  ·  CIF B75396234  ·  Calle Gremi Sabaters, 21, Oficina A37, 07009 Palma de Mallorca (Illes Balears)  ·  655 88 26 82</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6FBBBCB" w14:textId="77777777" w:rsidR="00942E8B" w:rsidRDefault="00942E8B">
      <w:r>
        <w:separator/>
      </w:r>
    </w:p>
  </w:footnote>
  <w:footnote w:type="continuationSeparator" w:id="0">
    <w:p w14:paraId="118E9BFE" w14:textId="77777777" w:rsidR="00942E8B" w:rsidRDefault="00942E8B">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5C469CA"/>
    <w:multiLevelType w:val="hybridMultilevel"/>
    <w:tmpl w:val="6BCE1698"/>
    <w:lvl w:ilvl="0" w:tplc="42ECA998">
      <w:start w:val="1"/>
      <w:numFmt w:val="bullet"/>
      <w:lvlText w:val="●"/>
      <w:lvlJc w:val="left"/>
      <w:pPr>
        <w:ind w:left="720" w:hanging="360"/>
      </w:pPr>
    </w:lvl>
    <w:lvl w:ilvl="1" w:tplc="C18A7E9E">
      <w:start w:val="1"/>
      <w:numFmt w:val="bullet"/>
      <w:lvlText w:val="○"/>
      <w:lvlJc w:val="left"/>
      <w:pPr>
        <w:ind w:left="1440" w:hanging="360"/>
      </w:pPr>
    </w:lvl>
    <w:lvl w:ilvl="2" w:tplc="FEC0BA62">
      <w:start w:val="1"/>
      <w:numFmt w:val="bullet"/>
      <w:lvlText w:val="■"/>
      <w:lvlJc w:val="left"/>
      <w:pPr>
        <w:ind w:left="2160" w:hanging="360"/>
      </w:pPr>
    </w:lvl>
    <w:lvl w:ilvl="3" w:tplc="DE88C540">
      <w:start w:val="1"/>
      <w:numFmt w:val="bullet"/>
      <w:lvlText w:val="●"/>
      <w:lvlJc w:val="left"/>
      <w:pPr>
        <w:ind w:left="2880" w:hanging="360"/>
      </w:pPr>
    </w:lvl>
    <w:lvl w:ilvl="4" w:tplc="ABBE3410">
      <w:start w:val="1"/>
      <w:numFmt w:val="bullet"/>
      <w:lvlText w:val="○"/>
      <w:lvlJc w:val="left"/>
      <w:pPr>
        <w:ind w:left="3600" w:hanging="360"/>
      </w:pPr>
    </w:lvl>
    <w:lvl w:ilvl="5" w:tplc="D5129910">
      <w:start w:val="1"/>
      <w:numFmt w:val="bullet"/>
      <w:lvlText w:val="■"/>
      <w:lvlJc w:val="left"/>
      <w:pPr>
        <w:ind w:left="4320" w:hanging="360"/>
      </w:pPr>
    </w:lvl>
    <w:lvl w:ilvl="6" w:tplc="68B43222">
      <w:start w:val="1"/>
      <w:numFmt w:val="bullet"/>
      <w:lvlText w:val="●"/>
      <w:lvlJc w:val="left"/>
      <w:pPr>
        <w:ind w:left="5040" w:hanging="360"/>
      </w:pPr>
    </w:lvl>
    <w:lvl w:ilvl="7" w:tplc="C22EF55A">
      <w:start w:val="1"/>
      <w:numFmt w:val="bullet"/>
      <w:lvlText w:val="●"/>
      <w:lvlJc w:val="left"/>
      <w:pPr>
        <w:ind w:left="5760" w:hanging="360"/>
      </w:pPr>
    </w:lvl>
    <w:lvl w:ilvl="8" w:tplc="FE7685CE">
      <w:start w:val="1"/>
      <w:numFmt w:val="bullet"/>
      <w:lvlText w:val="●"/>
      <w:lvlJc w:val="left"/>
      <w:pPr>
        <w:ind w:left="648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isplayBackgroundShape/>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061F3"/>
    <w:rsid w:val="001061F3"/>
    <w:rsid w:val="00311B61"/>
    <w:rsid w:val="003D04B1"/>
    <w:rsid w:val="00432F15"/>
    <w:rsid w:val="00463352"/>
    <w:rsid w:val="004D4E59"/>
    <w:rsid w:val="005C7F0C"/>
    <w:rsid w:val="00942E8B"/>
    <w:rsid w:val="0096037A"/>
    <w:rsid w:val="009E2BAA"/>
    <w:rsid w:val="00AB0C56"/>
    <w:rsid w:val="00EB6E6F"/>
    <w:rsid w:val="00FC2702"/>
    <w:rsid w:val="00FD7AF2"/>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C77A55"/>
  <w15:docId w15:val="{9D58D002-6311-473F-8B7F-2ED58291A9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es-ES"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uiPriority w:val="9"/>
    <w:qFormat/>
    <w:pPr>
      <w:outlineLvl w:val="0"/>
    </w:pPr>
    <w:rPr>
      <w:color w:val="2E74B5"/>
      <w:sz w:val="32"/>
      <w:szCs w:val="32"/>
    </w:rPr>
  </w:style>
  <w:style w:type="paragraph" w:styleId="Ttulo2">
    <w:name w:val="heading 2"/>
    <w:uiPriority w:val="9"/>
    <w:semiHidden/>
    <w:unhideWhenUsed/>
    <w:qFormat/>
    <w:pPr>
      <w:outlineLvl w:val="1"/>
    </w:pPr>
    <w:rPr>
      <w:color w:val="2E74B5"/>
      <w:sz w:val="26"/>
      <w:szCs w:val="26"/>
    </w:rPr>
  </w:style>
  <w:style w:type="paragraph" w:styleId="Ttulo3">
    <w:name w:val="heading 3"/>
    <w:uiPriority w:val="9"/>
    <w:semiHidden/>
    <w:unhideWhenUsed/>
    <w:qFormat/>
    <w:pPr>
      <w:outlineLvl w:val="2"/>
    </w:pPr>
    <w:rPr>
      <w:color w:val="1F4D78"/>
      <w:sz w:val="24"/>
      <w:szCs w:val="24"/>
    </w:rPr>
  </w:style>
  <w:style w:type="paragraph" w:styleId="Ttulo4">
    <w:name w:val="heading 4"/>
    <w:uiPriority w:val="9"/>
    <w:semiHidden/>
    <w:unhideWhenUsed/>
    <w:qFormat/>
    <w:pPr>
      <w:outlineLvl w:val="3"/>
    </w:pPr>
    <w:rPr>
      <w:i/>
      <w:iCs/>
      <w:color w:val="2E74B5"/>
    </w:rPr>
  </w:style>
  <w:style w:type="paragraph" w:styleId="Ttulo5">
    <w:name w:val="heading 5"/>
    <w:uiPriority w:val="9"/>
    <w:semiHidden/>
    <w:unhideWhenUsed/>
    <w:qFormat/>
    <w:pPr>
      <w:outlineLvl w:val="4"/>
    </w:pPr>
    <w:rPr>
      <w:color w:val="2E74B5"/>
    </w:rPr>
  </w:style>
  <w:style w:type="paragraph" w:styleId="Ttulo6">
    <w:name w:val="heading 6"/>
    <w:uiPriority w:val="9"/>
    <w:semiHidden/>
    <w:unhideWhenUsed/>
    <w:qFormat/>
    <w:pPr>
      <w:outlineLvl w:val="5"/>
    </w:pPr>
    <w:rPr>
      <w:color w:val="1F4D7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Textoennegrita1">
    <w:name w:val="Texto en negrita1"/>
    <w:qFormat/>
    <w:rPr>
      <w:b/>
      <w:bCs/>
    </w:rPr>
  </w:style>
  <w:style w:type="paragraph" w:styleId="Prrafodelista">
    <w:name w:val="List Paragraph"/>
    <w:qFormat/>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style>
  <w:style w:type="character" w:customStyle="1" w:styleId="TextonotaalfinalCar">
    <w:name w:val="Texto nota al final Car"/>
    <w:link w:val="Textonotaalfinal"/>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TotalTime>
  <Pages>3</Pages>
  <Words>836</Words>
  <Characters>4599</Characters>
  <Application>Microsoft Office Word</Application>
  <DocSecurity>0</DocSecurity>
  <Lines>38</Lines>
  <Paragraphs>10</Paragraphs>
  <ScaleCrop>false</ScaleCrop>
  <Company/>
  <LinksUpToDate>false</LinksUpToDate>
  <CharactersWithSpaces>5425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Silvia Lopez</cp:lastModifiedBy>
  <cp:revision>4</cp:revision>
  <dcterms:created xsi:type="dcterms:W3CDTF">2026-09-23T09:53:00Z</dcterms:created>
  <dcterms:modified xsi:type="dcterms:W3CDTF">2026-09-23T10:02:00Z</dcterms:modified>
</cp:coreProperties>
</file>