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AB9FA" w14:textId="77777777" w:rsidR="000D62F2" w:rsidRPr="000C2568" w:rsidRDefault="000D62F2" w:rsidP="00BC5E2E">
      <w:pPr>
        <w:ind w:right="54"/>
        <w:jc w:val="right"/>
        <w:rPr>
          <w:rFonts w:ascii="Palatino" w:hAnsi="Palatino" w:cs="Arial"/>
          <w:sz w:val="22"/>
          <w:szCs w:val="22"/>
        </w:rPr>
      </w:pPr>
      <w:r w:rsidRPr="000C2568">
        <w:rPr>
          <w:rFonts w:ascii="Palatino" w:hAnsi="Palatino" w:cs="Arial"/>
          <w:sz w:val="22"/>
          <w:szCs w:val="22"/>
        </w:rPr>
        <w:t>Johns Hopkins University</w:t>
      </w:r>
    </w:p>
    <w:p w14:paraId="14ED7720" w14:textId="77777777" w:rsidR="000D62F2" w:rsidRPr="000C2568" w:rsidRDefault="000D62F2" w:rsidP="00BC5E2E">
      <w:pPr>
        <w:ind w:right="54"/>
        <w:jc w:val="right"/>
        <w:rPr>
          <w:rFonts w:ascii="Palatino" w:hAnsi="Palatino" w:cs="Arial"/>
          <w:sz w:val="22"/>
          <w:szCs w:val="22"/>
        </w:rPr>
      </w:pPr>
      <w:r w:rsidRPr="000C2568">
        <w:rPr>
          <w:rFonts w:ascii="Palatino" w:hAnsi="Palatino" w:cs="Arial"/>
          <w:sz w:val="22"/>
          <w:szCs w:val="22"/>
        </w:rPr>
        <w:t>Department of Biology</w:t>
      </w:r>
    </w:p>
    <w:p w14:paraId="74FFCF27" w14:textId="77777777" w:rsidR="000D62F2" w:rsidRPr="000C2568" w:rsidRDefault="000D62F2" w:rsidP="00BC5E2E">
      <w:pPr>
        <w:ind w:right="54"/>
        <w:jc w:val="right"/>
        <w:rPr>
          <w:rFonts w:ascii="Palatino" w:hAnsi="Palatino" w:cs="Arial"/>
          <w:sz w:val="22"/>
          <w:szCs w:val="22"/>
        </w:rPr>
      </w:pPr>
      <w:r w:rsidRPr="000C2568">
        <w:rPr>
          <w:rFonts w:ascii="Palatino" w:hAnsi="Palatino" w:cs="Arial"/>
          <w:sz w:val="22"/>
          <w:szCs w:val="22"/>
        </w:rPr>
        <w:t>Baltimore, MD 21218</w:t>
      </w:r>
    </w:p>
    <w:p w14:paraId="14BB04C8" w14:textId="77777777" w:rsidR="000D62F2" w:rsidRPr="000C2568" w:rsidRDefault="000D62F2" w:rsidP="00BC5E2E">
      <w:pPr>
        <w:ind w:right="54"/>
        <w:jc w:val="right"/>
        <w:rPr>
          <w:rFonts w:ascii="Palatino" w:hAnsi="Palatino" w:cs="Arial"/>
          <w:sz w:val="22"/>
          <w:szCs w:val="22"/>
        </w:rPr>
      </w:pPr>
    </w:p>
    <w:p w14:paraId="65B318A3" w14:textId="114A1E1E" w:rsidR="00CC20E0" w:rsidRPr="000C2568" w:rsidRDefault="00B30348" w:rsidP="00BC5E2E">
      <w:pPr>
        <w:ind w:right="54"/>
        <w:jc w:val="right"/>
        <w:rPr>
          <w:rFonts w:ascii="Palatino" w:hAnsi="Palatino" w:cs="Arial"/>
          <w:sz w:val="22"/>
          <w:szCs w:val="22"/>
        </w:rPr>
      </w:pPr>
      <w:r w:rsidRPr="000C2568">
        <w:rPr>
          <w:rFonts w:ascii="Palatino" w:hAnsi="Palatino" w:cs="Arial"/>
          <w:sz w:val="22"/>
          <w:szCs w:val="22"/>
        </w:rPr>
        <w:t>July</w:t>
      </w:r>
      <w:r w:rsidR="00345C60" w:rsidRPr="000C2568">
        <w:rPr>
          <w:rFonts w:ascii="Palatino" w:hAnsi="Palatino" w:cs="Arial"/>
          <w:sz w:val="22"/>
          <w:szCs w:val="22"/>
        </w:rPr>
        <w:t xml:space="preserve"> </w:t>
      </w:r>
      <w:r w:rsidRPr="000C2568">
        <w:rPr>
          <w:rFonts w:ascii="Palatino" w:hAnsi="Palatino" w:cs="Arial"/>
          <w:sz w:val="22"/>
          <w:szCs w:val="22"/>
        </w:rPr>
        <w:t>8</w:t>
      </w:r>
      <w:r w:rsidR="00FA016F" w:rsidRPr="000C2568">
        <w:rPr>
          <w:rFonts w:ascii="Palatino" w:hAnsi="Palatino" w:cs="Arial"/>
          <w:sz w:val="22"/>
          <w:szCs w:val="22"/>
        </w:rPr>
        <w:t>, 2017</w:t>
      </w:r>
    </w:p>
    <w:p w14:paraId="22C516F5" w14:textId="77777777" w:rsidR="00197624" w:rsidRPr="000C2568" w:rsidRDefault="00197624" w:rsidP="00BC5E2E">
      <w:pPr>
        <w:rPr>
          <w:rFonts w:ascii="Palatino" w:hAnsi="Palatino" w:cs="Arial"/>
          <w:sz w:val="22"/>
          <w:szCs w:val="22"/>
        </w:rPr>
      </w:pPr>
    </w:p>
    <w:p w14:paraId="7E0E8480" w14:textId="77777777" w:rsidR="00B3608D" w:rsidRPr="000C2568" w:rsidRDefault="00B3608D" w:rsidP="00BC5E2E">
      <w:pPr>
        <w:rPr>
          <w:rFonts w:ascii="Palatino" w:hAnsi="Palatino" w:cs="Arial"/>
          <w:sz w:val="22"/>
          <w:szCs w:val="22"/>
        </w:rPr>
      </w:pPr>
      <w:r w:rsidRPr="000C2568">
        <w:rPr>
          <w:rFonts w:ascii="Palatino" w:hAnsi="Palatino" w:cs="Arial"/>
          <w:sz w:val="22"/>
          <w:szCs w:val="22"/>
        </w:rPr>
        <w:t>The European Bioinformatics Institute</w:t>
      </w:r>
    </w:p>
    <w:p w14:paraId="0DFE17FE" w14:textId="77777777" w:rsidR="00B3608D" w:rsidRPr="000C2568" w:rsidRDefault="00B3608D" w:rsidP="00BC5E2E">
      <w:pPr>
        <w:rPr>
          <w:rFonts w:ascii="Palatino" w:hAnsi="Palatino" w:cs="Arial"/>
          <w:sz w:val="22"/>
          <w:szCs w:val="22"/>
        </w:rPr>
      </w:pPr>
      <w:proofErr w:type="spellStart"/>
      <w:r w:rsidRPr="000C2568">
        <w:rPr>
          <w:rFonts w:ascii="Palatino" w:hAnsi="Palatino" w:cs="Arial"/>
          <w:sz w:val="22"/>
          <w:szCs w:val="22"/>
        </w:rPr>
        <w:t>Wellcome</w:t>
      </w:r>
      <w:proofErr w:type="spellEnd"/>
      <w:r w:rsidRPr="000C2568">
        <w:rPr>
          <w:rFonts w:ascii="Palatino" w:hAnsi="Palatino" w:cs="Arial"/>
          <w:sz w:val="22"/>
          <w:szCs w:val="22"/>
        </w:rPr>
        <w:t xml:space="preserve"> Genome Campus</w:t>
      </w:r>
    </w:p>
    <w:p w14:paraId="40F389D6" w14:textId="0830EBF1" w:rsidR="00B3608D" w:rsidRPr="000C2568" w:rsidRDefault="00B3608D" w:rsidP="00BC5E2E">
      <w:pPr>
        <w:rPr>
          <w:rFonts w:ascii="Palatino" w:hAnsi="Palatino" w:cs="Arial"/>
          <w:sz w:val="22"/>
          <w:szCs w:val="22"/>
        </w:rPr>
      </w:pPr>
      <w:proofErr w:type="spellStart"/>
      <w:r w:rsidRPr="000C2568">
        <w:rPr>
          <w:rFonts w:ascii="Palatino" w:hAnsi="Palatino" w:cs="Arial"/>
          <w:sz w:val="22"/>
          <w:szCs w:val="22"/>
        </w:rPr>
        <w:t>Cambridgeshire</w:t>
      </w:r>
      <w:proofErr w:type="spellEnd"/>
      <w:r w:rsidR="00040CFC" w:rsidRPr="000C2568">
        <w:rPr>
          <w:rFonts w:ascii="Palatino" w:hAnsi="Palatino" w:cs="Arial"/>
          <w:sz w:val="22"/>
          <w:szCs w:val="22"/>
        </w:rPr>
        <w:t xml:space="preserve">, </w:t>
      </w:r>
      <w:r w:rsidRPr="000C2568">
        <w:rPr>
          <w:rFonts w:ascii="Palatino" w:hAnsi="Palatino" w:cs="Arial"/>
          <w:sz w:val="22"/>
          <w:szCs w:val="22"/>
        </w:rPr>
        <w:t>CB10 1SD</w:t>
      </w:r>
    </w:p>
    <w:p w14:paraId="28F712EB" w14:textId="77777777" w:rsidR="00BC5E2E" w:rsidRPr="000C2568" w:rsidRDefault="00BC5E2E" w:rsidP="00BC5E2E">
      <w:pPr>
        <w:rPr>
          <w:rFonts w:ascii="Palatino" w:hAnsi="Palatino" w:cs="Arial"/>
          <w:sz w:val="22"/>
          <w:szCs w:val="22"/>
        </w:rPr>
      </w:pPr>
    </w:p>
    <w:p w14:paraId="4C56E606" w14:textId="77777777" w:rsidR="00B3608D" w:rsidRPr="000C2568" w:rsidRDefault="00B3608D" w:rsidP="00BC5E2E">
      <w:pPr>
        <w:jc w:val="both"/>
        <w:rPr>
          <w:rFonts w:ascii="Palatino" w:hAnsi="Palatino" w:cs="Arial"/>
          <w:sz w:val="22"/>
          <w:szCs w:val="22"/>
        </w:rPr>
      </w:pPr>
      <w:r w:rsidRPr="000C2568">
        <w:rPr>
          <w:rFonts w:ascii="Palatino" w:hAnsi="Palatino" w:cs="Arial"/>
          <w:sz w:val="22"/>
          <w:szCs w:val="22"/>
        </w:rPr>
        <w:t>To Whom It May Concern:</w:t>
      </w:r>
    </w:p>
    <w:p w14:paraId="3CC355BD" w14:textId="77777777" w:rsidR="00B3608D" w:rsidRPr="000C2568" w:rsidRDefault="00B3608D" w:rsidP="00BC5E2E">
      <w:pPr>
        <w:jc w:val="both"/>
        <w:rPr>
          <w:rFonts w:ascii="Palatino" w:hAnsi="Palatino" w:cs="Arial"/>
          <w:sz w:val="22"/>
          <w:szCs w:val="22"/>
        </w:rPr>
      </w:pPr>
    </w:p>
    <w:p w14:paraId="2CBCFA2B" w14:textId="411A37F9" w:rsidR="00197624" w:rsidRPr="000C2568" w:rsidRDefault="00197624" w:rsidP="00BC5E2E">
      <w:pPr>
        <w:jc w:val="both"/>
        <w:rPr>
          <w:rFonts w:ascii="Palatino" w:hAnsi="Palatino" w:cs="Arial"/>
          <w:sz w:val="22"/>
          <w:szCs w:val="22"/>
        </w:rPr>
      </w:pPr>
      <w:r w:rsidRPr="000C2568">
        <w:rPr>
          <w:rFonts w:ascii="Palatino" w:hAnsi="Palatino" w:cs="Arial"/>
          <w:sz w:val="22"/>
          <w:szCs w:val="22"/>
        </w:rPr>
        <w:t>I am applying for the position of HCA Bioinformatician</w:t>
      </w:r>
      <w:r w:rsidR="00B3608D" w:rsidRPr="000C2568">
        <w:rPr>
          <w:rFonts w:ascii="Palatino" w:hAnsi="Palatino" w:cs="Arial"/>
          <w:sz w:val="22"/>
          <w:szCs w:val="22"/>
        </w:rPr>
        <w:t>, specifically for building the HCA Data Coordination Platform,</w:t>
      </w:r>
      <w:r w:rsidRPr="000C2568">
        <w:rPr>
          <w:rFonts w:ascii="Palatino" w:hAnsi="Palatino" w:cs="Arial"/>
          <w:sz w:val="22"/>
          <w:szCs w:val="22"/>
        </w:rPr>
        <w:t xml:space="preserve"> advertised on the HCA website. </w:t>
      </w:r>
      <w:r w:rsidR="004765D0" w:rsidRPr="000C2568">
        <w:rPr>
          <w:rFonts w:ascii="Palatino" w:hAnsi="Palatino" w:cs="Arial"/>
          <w:sz w:val="22"/>
          <w:szCs w:val="22"/>
        </w:rPr>
        <w:t xml:space="preserve">As </w:t>
      </w:r>
      <w:r w:rsidRPr="000C2568">
        <w:rPr>
          <w:rFonts w:ascii="Palatino" w:hAnsi="Palatino" w:cs="Arial"/>
          <w:sz w:val="22"/>
          <w:szCs w:val="22"/>
        </w:rPr>
        <w:t xml:space="preserve">I </w:t>
      </w:r>
      <w:r w:rsidR="004765D0" w:rsidRPr="000C2568">
        <w:rPr>
          <w:rFonts w:ascii="Palatino" w:hAnsi="Palatino" w:cs="Arial"/>
          <w:sz w:val="22"/>
          <w:szCs w:val="22"/>
        </w:rPr>
        <w:t>finish</w:t>
      </w:r>
      <w:r w:rsidRPr="000C2568">
        <w:rPr>
          <w:rFonts w:ascii="Palatino" w:hAnsi="Palatino" w:cs="Arial"/>
          <w:sz w:val="22"/>
          <w:szCs w:val="22"/>
        </w:rPr>
        <w:t xml:space="preserve"> my postdoctoral research fellowship at Johns Hopkins University</w:t>
      </w:r>
      <w:r w:rsidR="004765D0" w:rsidRPr="000C2568">
        <w:rPr>
          <w:rFonts w:ascii="Palatino" w:hAnsi="Palatino" w:cs="Arial"/>
          <w:sz w:val="22"/>
          <w:szCs w:val="22"/>
        </w:rPr>
        <w:t>,</w:t>
      </w:r>
      <w:r w:rsidR="00DE7626" w:rsidRPr="000C2568">
        <w:rPr>
          <w:rFonts w:ascii="Palatino" w:hAnsi="Palatino" w:cs="Arial"/>
          <w:sz w:val="22"/>
          <w:szCs w:val="22"/>
        </w:rPr>
        <w:t xml:space="preserve"> </w:t>
      </w:r>
      <w:r w:rsidR="004765D0" w:rsidRPr="000C2568">
        <w:rPr>
          <w:rFonts w:ascii="Palatino" w:hAnsi="Palatino" w:cs="Arial"/>
          <w:sz w:val="22"/>
          <w:szCs w:val="22"/>
        </w:rPr>
        <w:t>I am</w:t>
      </w:r>
      <w:r w:rsidR="00B3608D" w:rsidRPr="000C2568">
        <w:rPr>
          <w:rFonts w:ascii="Palatino" w:hAnsi="Palatino" w:cs="Arial"/>
          <w:sz w:val="22"/>
          <w:szCs w:val="22"/>
        </w:rPr>
        <w:t xml:space="preserve"> looking for new opportunities</w:t>
      </w:r>
      <w:r w:rsidR="000D62F2" w:rsidRPr="000C2568">
        <w:rPr>
          <w:rFonts w:ascii="Palatino" w:hAnsi="Palatino" w:cs="Arial"/>
          <w:sz w:val="22"/>
          <w:szCs w:val="22"/>
        </w:rPr>
        <w:t xml:space="preserve"> to </w:t>
      </w:r>
      <w:r w:rsidR="00213F88" w:rsidRPr="000C2568">
        <w:rPr>
          <w:rFonts w:ascii="Palatino" w:hAnsi="Palatino" w:cs="Arial"/>
          <w:sz w:val="22"/>
          <w:szCs w:val="22"/>
        </w:rPr>
        <w:t xml:space="preserve">contribute to </w:t>
      </w:r>
      <w:r w:rsidR="00213F88" w:rsidRPr="000C2568">
        <w:rPr>
          <w:rFonts w:ascii="Palatino" w:hAnsi="Palatino" w:cs="Arial"/>
          <w:b/>
          <w:sz w:val="22"/>
          <w:szCs w:val="22"/>
        </w:rPr>
        <w:t>open-source, reproducible workflow</w:t>
      </w:r>
      <w:r w:rsidR="00DE7626" w:rsidRPr="000C2568">
        <w:rPr>
          <w:rFonts w:ascii="Palatino" w:hAnsi="Palatino" w:cs="Arial"/>
          <w:b/>
          <w:sz w:val="22"/>
          <w:szCs w:val="22"/>
        </w:rPr>
        <w:t xml:space="preserve"> development</w:t>
      </w:r>
      <w:r w:rsidR="00213F88" w:rsidRPr="000C2568">
        <w:rPr>
          <w:rFonts w:ascii="Palatino" w:hAnsi="Palatino" w:cs="Arial"/>
          <w:b/>
          <w:sz w:val="22"/>
          <w:szCs w:val="22"/>
        </w:rPr>
        <w:t xml:space="preserve"> for promoting effective data sharing and re-use</w:t>
      </w:r>
      <w:r w:rsidR="00B3608D" w:rsidRPr="000C2568">
        <w:rPr>
          <w:rFonts w:ascii="Palatino" w:hAnsi="Palatino" w:cs="Arial"/>
          <w:sz w:val="22"/>
          <w:szCs w:val="22"/>
        </w:rPr>
        <w:t xml:space="preserve">. I have a passion </w:t>
      </w:r>
      <w:r w:rsidR="00B3608D" w:rsidRPr="000C2568">
        <w:rPr>
          <w:rFonts w:ascii="Palatino" w:hAnsi="Palatino" w:cs="Arial"/>
          <w:b/>
          <w:sz w:val="22"/>
          <w:szCs w:val="22"/>
        </w:rPr>
        <w:t>for transparent, reproducible, and collaborative science</w:t>
      </w:r>
      <w:r w:rsidR="00B3608D" w:rsidRPr="000C2568">
        <w:rPr>
          <w:rFonts w:ascii="Palatino" w:hAnsi="Palatino" w:cs="Arial"/>
          <w:sz w:val="22"/>
          <w:szCs w:val="22"/>
        </w:rPr>
        <w:t xml:space="preserve">, especially as it relates to </w:t>
      </w:r>
      <w:r w:rsidR="00DE7626" w:rsidRPr="000C2568">
        <w:rPr>
          <w:rFonts w:ascii="Palatino" w:hAnsi="Palatino" w:cs="Arial"/>
          <w:sz w:val="22"/>
          <w:szCs w:val="22"/>
        </w:rPr>
        <w:t>genomics</w:t>
      </w:r>
      <w:r w:rsidR="000D62F2" w:rsidRPr="000C2568">
        <w:rPr>
          <w:rFonts w:ascii="Palatino" w:hAnsi="Palatino" w:cs="Arial"/>
          <w:sz w:val="22"/>
          <w:szCs w:val="22"/>
        </w:rPr>
        <w:t xml:space="preserve"> and life sciences research, and</w:t>
      </w:r>
      <w:r w:rsidR="00B3608D" w:rsidRPr="000C2568">
        <w:rPr>
          <w:rFonts w:ascii="Palatino" w:hAnsi="Palatino" w:cs="Arial"/>
          <w:sz w:val="22"/>
          <w:szCs w:val="22"/>
        </w:rPr>
        <w:t xml:space="preserve"> I believe that I </w:t>
      </w:r>
      <w:r w:rsidR="000D62F2" w:rsidRPr="000C2568">
        <w:rPr>
          <w:rFonts w:ascii="Palatino" w:hAnsi="Palatino" w:cs="Arial"/>
          <w:sz w:val="22"/>
          <w:szCs w:val="22"/>
        </w:rPr>
        <w:t>possess</w:t>
      </w:r>
      <w:r w:rsidR="00B3608D" w:rsidRPr="000C2568">
        <w:rPr>
          <w:rFonts w:ascii="Palatino" w:hAnsi="Palatino" w:cs="Arial"/>
          <w:sz w:val="22"/>
          <w:szCs w:val="22"/>
        </w:rPr>
        <w:t xml:space="preserve"> the qualities and experience required to be a productive </w:t>
      </w:r>
      <w:r w:rsidR="000D62F2" w:rsidRPr="000C2568">
        <w:rPr>
          <w:rFonts w:ascii="Palatino" w:hAnsi="Palatino" w:cs="Arial"/>
          <w:sz w:val="22"/>
          <w:szCs w:val="22"/>
        </w:rPr>
        <w:t xml:space="preserve">and integral </w:t>
      </w:r>
      <w:r w:rsidR="00B3608D" w:rsidRPr="000C2568">
        <w:rPr>
          <w:rFonts w:ascii="Palatino" w:hAnsi="Palatino" w:cs="Arial"/>
          <w:sz w:val="22"/>
          <w:szCs w:val="22"/>
        </w:rPr>
        <w:t>member of the HCA team.</w:t>
      </w:r>
    </w:p>
    <w:p w14:paraId="3BBFB17D" w14:textId="77777777" w:rsidR="000D3B1E" w:rsidRPr="000C2568" w:rsidRDefault="000D3B1E" w:rsidP="00BC5E2E">
      <w:pPr>
        <w:jc w:val="both"/>
        <w:rPr>
          <w:rFonts w:ascii="Palatino" w:hAnsi="Palatino" w:cs="Arial"/>
          <w:sz w:val="22"/>
          <w:szCs w:val="22"/>
        </w:rPr>
      </w:pPr>
    </w:p>
    <w:p w14:paraId="4408DB48" w14:textId="39D4388E" w:rsidR="000D3B1E" w:rsidRPr="000C2568" w:rsidRDefault="000D3B1E" w:rsidP="00BC5E2E">
      <w:pPr>
        <w:jc w:val="both"/>
        <w:rPr>
          <w:rFonts w:ascii="Palatino" w:hAnsi="Palatino" w:cs="Arial"/>
          <w:sz w:val="22"/>
          <w:szCs w:val="22"/>
        </w:rPr>
      </w:pPr>
      <w:r w:rsidRPr="000C2568">
        <w:rPr>
          <w:rFonts w:ascii="Palatino" w:hAnsi="Palatino" w:cs="Arial"/>
          <w:sz w:val="22"/>
          <w:szCs w:val="22"/>
        </w:rPr>
        <w:t xml:space="preserve">The </w:t>
      </w:r>
      <w:r w:rsidR="00F97355" w:rsidRPr="000C2568">
        <w:rPr>
          <w:rFonts w:ascii="Palatino" w:hAnsi="Palatino" w:cs="Arial"/>
          <w:sz w:val="22"/>
          <w:szCs w:val="22"/>
        </w:rPr>
        <w:t>opportunity</w:t>
      </w:r>
      <w:r w:rsidR="00213F88" w:rsidRPr="000C2568">
        <w:rPr>
          <w:rFonts w:ascii="Palatino" w:hAnsi="Palatino" w:cs="Arial"/>
          <w:sz w:val="22"/>
          <w:szCs w:val="22"/>
        </w:rPr>
        <w:t xml:space="preserve"> to </w:t>
      </w:r>
      <w:r w:rsidR="008F5E1C" w:rsidRPr="000C2568">
        <w:rPr>
          <w:rFonts w:ascii="Palatino" w:hAnsi="Palatino" w:cs="Arial"/>
          <w:sz w:val="22"/>
          <w:szCs w:val="22"/>
        </w:rPr>
        <w:t>contribute to</w:t>
      </w:r>
      <w:r w:rsidR="00213F88" w:rsidRPr="000C2568">
        <w:rPr>
          <w:rFonts w:ascii="Palatino" w:hAnsi="Palatino" w:cs="Arial"/>
          <w:sz w:val="22"/>
          <w:szCs w:val="22"/>
        </w:rPr>
        <w:t xml:space="preserve"> the</w:t>
      </w:r>
      <w:r w:rsidRPr="000C2568">
        <w:rPr>
          <w:rFonts w:ascii="Palatino" w:hAnsi="Palatino" w:cs="Arial"/>
          <w:sz w:val="22"/>
          <w:szCs w:val="22"/>
        </w:rPr>
        <w:t xml:space="preserve"> </w:t>
      </w:r>
      <w:r w:rsidR="008F5E1C" w:rsidRPr="000C2568">
        <w:rPr>
          <w:rFonts w:ascii="Palatino" w:hAnsi="Palatino" w:cs="Arial"/>
          <w:sz w:val="22"/>
          <w:szCs w:val="22"/>
        </w:rPr>
        <w:t>HCA</w:t>
      </w:r>
      <w:r w:rsidRPr="000C2568">
        <w:rPr>
          <w:rFonts w:ascii="Palatino" w:hAnsi="Palatino" w:cs="Arial"/>
          <w:sz w:val="22"/>
          <w:szCs w:val="22"/>
        </w:rPr>
        <w:t xml:space="preserve"> project </w:t>
      </w:r>
      <w:r w:rsidR="002E1A15" w:rsidRPr="000C2568">
        <w:rPr>
          <w:rFonts w:ascii="Palatino" w:hAnsi="Palatino" w:cs="Arial"/>
          <w:sz w:val="22"/>
          <w:szCs w:val="22"/>
        </w:rPr>
        <w:t xml:space="preserve">is especially attractive </w:t>
      </w:r>
      <w:r w:rsidR="00F97355" w:rsidRPr="000C2568">
        <w:rPr>
          <w:rFonts w:ascii="Palatino" w:hAnsi="Palatino" w:cs="Arial"/>
          <w:sz w:val="22"/>
          <w:szCs w:val="22"/>
        </w:rPr>
        <w:t xml:space="preserve">for me </w:t>
      </w:r>
      <w:r w:rsidR="002E1A15" w:rsidRPr="000C2568">
        <w:rPr>
          <w:rFonts w:ascii="Palatino" w:hAnsi="Palatino" w:cs="Arial"/>
          <w:sz w:val="22"/>
          <w:szCs w:val="22"/>
        </w:rPr>
        <w:t xml:space="preserve">as it </w:t>
      </w:r>
      <w:r w:rsidR="00F97355" w:rsidRPr="000C2568">
        <w:rPr>
          <w:rFonts w:ascii="Palatino" w:hAnsi="Palatino" w:cs="Arial"/>
          <w:sz w:val="22"/>
          <w:szCs w:val="22"/>
        </w:rPr>
        <w:t>aligns with</w:t>
      </w:r>
      <w:r w:rsidR="00862F55" w:rsidRPr="000C2568">
        <w:rPr>
          <w:rFonts w:ascii="Palatino" w:hAnsi="Palatino" w:cs="Arial"/>
          <w:sz w:val="22"/>
          <w:szCs w:val="22"/>
        </w:rPr>
        <w:t xml:space="preserve"> my </w:t>
      </w:r>
      <w:r w:rsidR="00862F55" w:rsidRPr="000A097A">
        <w:rPr>
          <w:rFonts w:ascii="Palatino" w:hAnsi="Palatino" w:cs="Arial"/>
          <w:sz w:val="22"/>
          <w:szCs w:val="22"/>
        </w:rPr>
        <w:t xml:space="preserve">goal of </w:t>
      </w:r>
      <w:r w:rsidR="00F97355" w:rsidRPr="000C2568">
        <w:rPr>
          <w:rFonts w:ascii="Palatino" w:hAnsi="Palatino" w:cs="Arial"/>
          <w:sz w:val="22"/>
          <w:szCs w:val="22"/>
          <w:u w:val="single"/>
        </w:rPr>
        <w:t>improving</w:t>
      </w:r>
      <w:r w:rsidR="00E72F44" w:rsidRPr="000C2568">
        <w:rPr>
          <w:rFonts w:ascii="Palatino" w:hAnsi="Palatino" w:cs="Arial"/>
          <w:sz w:val="22"/>
          <w:szCs w:val="22"/>
          <w:u w:val="single"/>
        </w:rPr>
        <w:t xml:space="preserve"> metadata </w:t>
      </w:r>
      <w:r w:rsidR="00F97355" w:rsidRPr="000C2568">
        <w:rPr>
          <w:rFonts w:ascii="Palatino" w:hAnsi="Palatino" w:cs="Arial"/>
          <w:sz w:val="22"/>
          <w:szCs w:val="22"/>
          <w:u w:val="single"/>
        </w:rPr>
        <w:t>standards</w:t>
      </w:r>
      <w:r w:rsidR="00E72F44" w:rsidRPr="000C2568">
        <w:rPr>
          <w:rFonts w:ascii="Palatino" w:hAnsi="Palatino" w:cs="Arial"/>
          <w:sz w:val="22"/>
          <w:szCs w:val="22"/>
          <w:u w:val="single"/>
        </w:rPr>
        <w:t xml:space="preserve"> and transparent workflow practices</w:t>
      </w:r>
      <w:r w:rsidR="00E72F44" w:rsidRPr="000C2568">
        <w:rPr>
          <w:rFonts w:ascii="Palatino" w:hAnsi="Palatino" w:cs="Arial"/>
          <w:sz w:val="22"/>
          <w:szCs w:val="22"/>
        </w:rPr>
        <w:t xml:space="preserve"> </w:t>
      </w:r>
      <w:r w:rsidR="004765D0" w:rsidRPr="000C2568">
        <w:rPr>
          <w:rFonts w:ascii="Palatino" w:hAnsi="Palatino" w:cs="Arial"/>
          <w:sz w:val="22"/>
          <w:szCs w:val="22"/>
        </w:rPr>
        <w:t>in</w:t>
      </w:r>
      <w:r w:rsidR="00E72F44" w:rsidRPr="000C2568">
        <w:rPr>
          <w:rFonts w:ascii="Palatino" w:hAnsi="Palatino" w:cs="Arial"/>
          <w:sz w:val="22"/>
          <w:szCs w:val="22"/>
        </w:rPr>
        <w:t xml:space="preserve"> all areas of biological research.</w:t>
      </w:r>
      <w:r w:rsidR="00213F88" w:rsidRPr="000C2568">
        <w:rPr>
          <w:rFonts w:ascii="Palatino" w:hAnsi="Palatino" w:cs="Arial"/>
          <w:sz w:val="22"/>
          <w:szCs w:val="22"/>
        </w:rPr>
        <w:t xml:space="preserve"> </w:t>
      </w:r>
      <w:r w:rsidR="00BC5E2E">
        <w:rPr>
          <w:rFonts w:ascii="Palatino" w:hAnsi="Palatino" w:cs="Arial"/>
          <w:sz w:val="22"/>
          <w:szCs w:val="22"/>
        </w:rPr>
        <w:t>As a</w:t>
      </w:r>
      <w:r w:rsidR="00F97355" w:rsidRPr="000C2568">
        <w:rPr>
          <w:rFonts w:ascii="Palatino" w:hAnsi="Palatino" w:cs="Arial"/>
          <w:sz w:val="22"/>
          <w:szCs w:val="22"/>
        </w:rPr>
        <w:t xml:space="preserve"> </w:t>
      </w:r>
      <w:r w:rsidR="00BC5E2E">
        <w:rPr>
          <w:rFonts w:ascii="Palatino" w:hAnsi="Palatino" w:cs="Arial"/>
          <w:sz w:val="22"/>
          <w:szCs w:val="22"/>
        </w:rPr>
        <w:t>re-user of published</w:t>
      </w:r>
      <w:r w:rsidR="00F97355" w:rsidRPr="000C2568">
        <w:rPr>
          <w:rFonts w:ascii="Palatino" w:hAnsi="Palatino" w:cs="Arial"/>
          <w:sz w:val="22"/>
          <w:szCs w:val="22"/>
        </w:rPr>
        <w:t xml:space="preserve"> NGS</w:t>
      </w:r>
      <w:r w:rsidR="00213F88" w:rsidRPr="000C2568">
        <w:rPr>
          <w:rFonts w:ascii="Palatino" w:hAnsi="Palatino" w:cs="Arial"/>
          <w:sz w:val="22"/>
          <w:szCs w:val="22"/>
        </w:rPr>
        <w:t xml:space="preserve"> data for the development of Galaxy training materials, I am constantly frustrated </w:t>
      </w:r>
      <w:r w:rsidR="00BC5E2E">
        <w:rPr>
          <w:rFonts w:ascii="Palatino" w:hAnsi="Palatino" w:cs="Arial"/>
          <w:sz w:val="22"/>
          <w:szCs w:val="22"/>
        </w:rPr>
        <w:t>by</w:t>
      </w:r>
      <w:r w:rsidR="00213F88" w:rsidRPr="000C2568">
        <w:rPr>
          <w:rFonts w:ascii="Palatino" w:hAnsi="Palatino" w:cs="Arial"/>
          <w:sz w:val="22"/>
          <w:szCs w:val="22"/>
        </w:rPr>
        <w:t xml:space="preserve"> the lack of</w:t>
      </w:r>
      <w:r w:rsidR="00862F55" w:rsidRPr="000C2568">
        <w:rPr>
          <w:rFonts w:ascii="Palatino" w:hAnsi="Palatino" w:cs="Arial"/>
          <w:sz w:val="22"/>
          <w:szCs w:val="22"/>
        </w:rPr>
        <w:t xml:space="preserve"> easily interpre</w:t>
      </w:r>
      <w:r w:rsidR="00E72F44" w:rsidRPr="000C2568">
        <w:rPr>
          <w:rFonts w:ascii="Palatino" w:hAnsi="Palatino" w:cs="Arial"/>
          <w:sz w:val="22"/>
          <w:szCs w:val="22"/>
        </w:rPr>
        <w:t xml:space="preserve">table raw </w:t>
      </w:r>
      <w:r w:rsidR="00F97355" w:rsidRPr="000C2568">
        <w:rPr>
          <w:rFonts w:ascii="Palatino" w:hAnsi="Palatino" w:cs="Arial"/>
          <w:sz w:val="22"/>
          <w:szCs w:val="22"/>
        </w:rPr>
        <w:t>and processed</w:t>
      </w:r>
      <w:r w:rsidR="00E72F44" w:rsidRPr="000C2568">
        <w:rPr>
          <w:rFonts w:ascii="Palatino" w:hAnsi="Palatino" w:cs="Arial"/>
          <w:sz w:val="22"/>
          <w:szCs w:val="22"/>
        </w:rPr>
        <w:t xml:space="preserve"> data due</w:t>
      </w:r>
      <w:r w:rsidR="004765D0" w:rsidRPr="000C2568">
        <w:rPr>
          <w:rFonts w:ascii="Palatino" w:hAnsi="Palatino" w:cs="Arial"/>
          <w:sz w:val="22"/>
          <w:szCs w:val="22"/>
        </w:rPr>
        <w:t xml:space="preserve"> to</w:t>
      </w:r>
      <w:r w:rsidR="00E72F44" w:rsidRPr="000C2568">
        <w:rPr>
          <w:rFonts w:ascii="Palatino" w:hAnsi="Palatino" w:cs="Arial"/>
          <w:sz w:val="22"/>
          <w:szCs w:val="22"/>
        </w:rPr>
        <w:t xml:space="preserve"> insufficient </w:t>
      </w:r>
      <w:r w:rsidR="00862F55" w:rsidRPr="000C2568">
        <w:rPr>
          <w:rFonts w:ascii="Palatino" w:hAnsi="Palatino" w:cs="Arial"/>
          <w:sz w:val="22"/>
          <w:szCs w:val="22"/>
        </w:rPr>
        <w:t xml:space="preserve">metadata and </w:t>
      </w:r>
      <w:r w:rsidR="00F97355" w:rsidRPr="000C2568">
        <w:rPr>
          <w:rFonts w:ascii="Palatino" w:hAnsi="Palatino" w:cs="Arial"/>
          <w:sz w:val="22"/>
          <w:szCs w:val="22"/>
        </w:rPr>
        <w:t>computational method</w:t>
      </w:r>
      <w:r w:rsidR="004765D0" w:rsidRPr="000C2568">
        <w:rPr>
          <w:rFonts w:ascii="Palatino" w:hAnsi="Palatino" w:cs="Arial"/>
          <w:sz w:val="22"/>
          <w:szCs w:val="22"/>
        </w:rPr>
        <w:t>s reporting</w:t>
      </w:r>
      <w:r w:rsidR="008F5E1C" w:rsidRPr="000C2568">
        <w:rPr>
          <w:rFonts w:ascii="Palatino" w:hAnsi="Palatino" w:cs="Arial"/>
          <w:sz w:val="22"/>
          <w:szCs w:val="22"/>
        </w:rPr>
        <w:t>. O</w:t>
      </w:r>
      <w:r w:rsidR="004765D0" w:rsidRPr="000C2568">
        <w:rPr>
          <w:rFonts w:ascii="Palatino" w:hAnsi="Palatino" w:cs="Arial"/>
          <w:sz w:val="22"/>
          <w:szCs w:val="22"/>
        </w:rPr>
        <w:t>ftentimes tool</w:t>
      </w:r>
      <w:r w:rsidR="00E72F44" w:rsidRPr="000C2568">
        <w:rPr>
          <w:rFonts w:ascii="Palatino" w:hAnsi="Palatino" w:cs="Arial"/>
          <w:sz w:val="22"/>
          <w:szCs w:val="22"/>
        </w:rPr>
        <w:t xml:space="preserve"> versions and</w:t>
      </w:r>
      <w:r w:rsidR="00862F55" w:rsidRPr="000C2568">
        <w:rPr>
          <w:rFonts w:ascii="Palatino" w:hAnsi="Palatino" w:cs="Arial"/>
          <w:sz w:val="22"/>
          <w:szCs w:val="22"/>
        </w:rPr>
        <w:t xml:space="preserve"> parameters</w:t>
      </w:r>
      <w:r w:rsidR="00E72F44" w:rsidRPr="000C2568">
        <w:rPr>
          <w:rFonts w:ascii="Palatino" w:hAnsi="Palatino" w:cs="Arial"/>
          <w:sz w:val="22"/>
          <w:szCs w:val="22"/>
        </w:rPr>
        <w:t xml:space="preserve"> are missing or </w:t>
      </w:r>
      <w:r w:rsidR="00862F55" w:rsidRPr="000C2568">
        <w:rPr>
          <w:rFonts w:ascii="Palatino" w:hAnsi="Palatino" w:cs="Arial"/>
          <w:sz w:val="22"/>
          <w:szCs w:val="22"/>
        </w:rPr>
        <w:t xml:space="preserve">“custom scripts/code” are </w:t>
      </w:r>
      <w:r w:rsidR="00F97355" w:rsidRPr="000C2568">
        <w:rPr>
          <w:rFonts w:ascii="Palatino" w:hAnsi="Palatino" w:cs="Arial"/>
          <w:sz w:val="22"/>
          <w:szCs w:val="22"/>
        </w:rPr>
        <w:t>referenced</w:t>
      </w:r>
      <w:r w:rsidR="00862F55" w:rsidRPr="000C2568">
        <w:rPr>
          <w:rFonts w:ascii="Palatino" w:hAnsi="Palatino" w:cs="Arial"/>
          <w:sz w:val="22"/>
          <w:szCs w:val="22"/>
        </w:rPr>
        <w:t>, making reproduction</w:t>
      </w:r>
      <w:r w:rsidR="00BC5E2E">
        <w:rPr>
          <w:rFonts w:ascii="Palatino" w:hAnsi="Palatino" w:cs="Arial"/>
          <w:sz w:val="22"/>
          <w:szCs w:val="22"/>
        </w:rPr>
        <w:t xml:space="preserve"> </w:t>
      </w:r>
      <w:r w:rsidR="00862F55" w:rsidRPr="000C2568">
        <w:rPr>
          <w:rFonts w:ascii="Palatino" w:hAnsi="Palatino" w:cs="Arial"/>
          <w:sz w:val="22"/>
          <w:szCs w:val="22"/>
        </w:rPr>
        <w:t xml:space="preserve">of </w:t>
      </w:r>
      <w:r w:rsidR="00F97355" w:rsidRPr="000C2568">
        <w:rPr>
          <w:rFonts w:ascii="Palatino" w:hAnsi="Palatino" w:cs="Arial"/>
          <w:sz w:val="22"/>
          <w:szCs w:val="22"/>
        </w:rPr>
        <w:t>published</w:t>
      </w:r>
      <w:r w:rsidR="00862F55" w:rsidRPr="000C2568">
        <w:rPr>
          <w:rFonts w:ascii="Palatino" w:hAnsi="Palatino" w:cs="Arial"/>
          <w:sz w:val="22"/>
          <w:szCs w:val="22"/>
        </w:rPr>
        <w:t xml:space="preserve"> results </w:t>
      </w:r>
      <w:r w:rsidR="00DE7626" w:rsidRPr="000C2568">
        <w:rPr>
          <w:rFonts w:ascii="Palatino" w:hAnsi="Palatino" w:cs="Arial"/>
          <w:sz w:val="22"/>
          <w:szCs w:val="22"/>
        </w:rPr>
        <w:t>nearly</w:t>
      </w:r>
      <w:r w:rsidR="00862F55" w:rsidRPr="000C2568">
        <w:rPr>
          <w:rFonts w:ascii="Palatino" w:hAnsi="Palatino" w:cs="Arial"/>
          <w:sz w:val="22"/>
          <w:szCs w:val="22"/>
        </w:rPr>
        <w:t xml:space="preserve"> impossible. </w:t>
      </w:r>
      <w:r w:rsidR="00F97355" w:rsidRPr="000C2568">
        <w:rPr>
          <w:rFonts w:ascii="Palatino" w:hAnsi="Palatino" w:cs="Arial"/>
          <w:sz w:val="22"/>
          <w:szCs w:val="22"/>
        </w:rPr>
        <w:t>Over</w:t>
      </w:r>
      <w:r w:rsidR="00E72F44" w:rsidRPr="000C2568">
        <w:rPr>
          <w:rFonts w:ascii="Palatino" w:hAnsi="Palatino" w:cs="Arial"/>
          <w:sz w:val="22"/>
          <w:szCs w:val="22"/>
        </w:rPr>
        <w:t xml:space="preserve"> the past five year</w:t>
      </w:r>
      <w:r w:rsidR="00F97355" w:rsidRPr="000C2568">
        <w:rPr>
          <w:rFonts w:ascii="Palatino" w:hAnsi="Palatino" w:cs="Arial"/>
          <w:sz w:val="22"/>
          <w:szCs w:val="22"/>
        </w:rPr>
        <w:t>s,</w:t>
      </w:r>
      <w:r w:rsidR="00E72F44" w:rsidRPr="000C2568">
        <w:rPr>
          <w:rFonts w:ascii="Palatino" w:hAnsi="Palatino" w:cs="Arial"/>
          <w:sz w:val="22"/>
          <w:szCs w:val="22"/>
        </w:rPr>
        <w:t xml:space="preserve"> I</w:t>
      </w:r>
      <w:r w:rsidR="00040CFC" w:rsidRPr="000C2568">
        <w:rPr>
          <w:rFonts w:ascii="Palatino" w:hAnsi="Palatino" w:cs="Arial"/>
          <w:sz w:val="22"/>
          <w:szCs w:val="22"/>
        </w:rPr>
        <w:t xml:space="preserve"> have published </w:t>
      </w:r>
      <w:r w:rsidR="00DE7626" w:rsidRPr="000C2568">
        <w:rPr>
          <w:rFonts w:ascii="Palatino" w:hAnsi="Palatino" w:cs="Arial"/>
          <w:sz w:val="22"/>
          <w:szCs w:val="22"/>
        </w:rPr>
        <w:t>over</w:t>
      </w:r>
      <w:r w:rsidR="00040CFC" w:rsidRPr="000C2568">
        <w:rPr>
          <w:rFonts w:ascii="Palatino" w:hAnsi="Palatino" w:cs="Arial"/>
          <w:sz w:val="22"/>
          <w:szCs w:val="22"/>
        </w:rPr>
        <w:t xml:space="preserve"> </w:t>
      </w:r>
      <w:r w:rsidR="00862F55" w:rsidRPr="000C2568">
        <w:rPr>
          <w:rFonts w:ascii="Palatino" w:hAnsi="Palatino" w:cs="Arial"/>
          <w:sz w:val="22"/>
          <w:szCs w:val="22"/>
        </w:rPr>
        <w:t>130 NGS libraries</w:t>
      </w:r>
      <w:r w:rsidR="00040CFC" w:rsidRPr="000C2568">
        <w:rPr>
          <w:rFonts w:ascii="Palatino" w:hAnsi="Palatino" w:cs="Arial"/>
          <w:sz w:val="22"/>
          <w:szCs w:val="22"/>
        </w:rPr>
        <w:t xml:space="preserve"> to</w:t>
      </w:r>
      <w:r w:rsidR="00862F55" w:rsidRPr="000C2568">
        <w:rPr>
          <w:rFonts w:ascii="Palatino" w:hAnsi="Palatino" w:cs="Arial"/>
          <w:sz w:val="22"/>
          <w:szCs w:val="22"/>
        </w:rPr>
        <w:t xml:space="preserve"> the NCBI’s Gene Expression Omnibus</w:t>
      </w:r>
      <w:r w:rsidR="00DE7626" w:rsidRPr="000C2568">
        <w:rPr>
          <w:rFonts w:ascii="Palatino" w:hAnsi="Palatino" w:cs="Arial"/>
          <w:sz w:val="22"/>
          <w:szCs w:val="22"/>
        </w:rPr>
        <w:t xml:space="preserve"> in coordination with both primary authorship and collaborative research projects</w:t>
      </w:r>
      <w:r w:rsidR="00040CFC" w:rsidRPr="000C2568">
        <w:rPr>
          <w:rFonts w:ascii="Palatino" w:hAnsi="Palatino" w:cs="Arial"/>
          <w:sz w:val="22"/>
          <w:szCs w:val="22"/>
        </w:rPr>
        <w:t>.</w:t>
      </w:r>
      <w:r w:rsidR="000A097A">
        <w:rPr>
          <w:rFonts w:ascii="Palatino" w:hAnsi="Palatino" w:cs="Arial"/>
          <w:sz w:val="22"/>
          <w:szCs w:val="22"/>
        </w:rPr>
        <w:t xml:space="preserve"> With each published dataset I aimed to provide sufficient metadata regarding how the data were generated and processed to produce the published results.</w:t>
      </w:r>
      <w:r w:rsidR="007A3F5A">
        <w:rPr>
          <w:rFonts w:ascii="Palatino" w:hAnsi="Palatino" w:cs="Arial"/>
          <w:sz w:val="22"/>
          <w:szCs w:val="22"/>
        </w:rPr>
        <w:t xml:space="preserve"> Further, as part of the Galaxy Training Network I have published Galaxy-based workflows for both mRNA-seq and small RNA-seq data analyses.</w:t>
      </w:r>
      <w:r w:rsidR="00862F55" w:rsidRPr="000C2568">
        <w:rPr>
          <w:rFonts w:ascii="Palatino" w:hAnsi="Palatino" w:cs="Arial"/>
          <w:sz w:val="22"/>
          <w:szCs w:val="22"/>
        </w:rPr>
        <w:t xml:space="preserve"> </w:t>
      </w:r>
      <w:r w:rsidR="00E72F44" w:rsidRPr="000C2568">
        <w:rPr>
          <w:rFonts w:ascii="Palatino" w:hAnsi="Palatino" w:cs="Arial"/>
          <w:sz w:val="22"/>
          <w:szCs w:val="22"/>
        </w:rPr>
        <w:t xml:space="preserve">I am eager to </w:t>
      </w:r>
      <w:r w:rsidR="00B30348" w:rsidRPr="000C2568">
        <w:rPr>
          <w:rFonts w:ascii="Palatino" w:hAnsi="Palatino" w:cs="Arial"/>
          <w:sz w:val="22"/>
          <w:szCs w:val="22"/>
        </w:rPr>
        <w:t xml:space="preserve">continue </w:t>
      </w:r>
      <w:r w:rsidR="00E72F44" w:rsidRPr="000C2568">
        <w:rPr>
          <w:rFonts w:ascii="Palatino" w:hAnsi="Palatino" w:cs="Arial"/>
          <w:sz w:val="22"/>
          <w:szCs w:val="22"/>
        </w:rPr>
        <w:t>collabor</w:t>
      </w:r>
      <w:r w:rsidR="00B30348" w:rsidRPr="000C2568">
        <w:rPr>
          <w:rFonts w:ascii="Palatino" w:hAnsi="Palatino" w:cs="Arial"/>
          <w:sz w:val="22"/>
          <w:szCs w:val="22"/>
        </w:rPr>
        <w:t>ating</w:t>
      </w:r>
      <w:r w:rsidR="00E72F44" w:rsidRPr="000C2568">
        <w:rPr>
          <w:rFonts w:ascii="Palatino" w:hAnsi="Palatino" w:cs="Arial"/>
          <w:sz w:val="22"/>
          <w:szCs w:val="22"/>
        </w:rPr>
        <w:t xml:space="preserve"> with </w:t>
      </w:r>
      <w:r w:rsidR="00B30348" w:rsidRPr="000C2568">
        <w:rPr>
          <w:rFonts w:ascii="Palatino" w:hAnsi="Palatino" w:cs="Arial"/>
          <w:sz w:val="22"/>
          <w:szCs w:val="22"/>
        </w:rPr>
        <w:t xml:space="preserve">NGS data generators and </w:t>
      </w:r>
      <w:r w:rsidR="00E72F44" w:rsidRPr="000C2568">
        <w:rPr>
          <w:rFonts w:ascii="Palatino" w:hAnsi="Palatino" w:cs="Arial"/>
          <w:sz w:val="22"/>
          <w:szCs w:val="22"/>
        </w:rPr>
        <w:t xml:space="preserve">users to assess improvements and best practices for </w:t>
      </w:r>
      <w:r w:rsidR="00B30348" w:rsidRPr="000C2568">
        <w:rPr>
          <w:rFonts w:ascii="Palatino" w:hAnsi="Palatino" w:cs="Arial"/>
          <w:sz w:val="22"/>
          <w:szCs w:val="22"/>
        </w:rPr>
        <w:t xml:space="preserve">big </w:t>
      </w:r>
      <w:r w:rsidR="00E72F44" w:rsidRPr="000C2568">
        <w:rPr>
          <w:rFonts w:ascii="Palatino" w:hAnsi="Palatino" w:cs="Arial"/>
          <w:sz w:val="22"/>
          <w:szCs w:val="22"/>
        </w:rPr>
        <w:t>data</w:t>
      </w:r>
      <w:r w:rsidR="00B30348" w:rsidRPr="000C2568">
        <w:rPr>
          <w:rFonts w:ascii="Palatino" w:hAnsi="Palatino" w:cs="Arial"/>
          <w:sz w:val="22"/>
          <w:szCs w:val="22"/>
        </w:rPr>
        <w:t xml:space="preserve"> </w:t>
      </w:r>
      <w:r w:rsidR="004765D0" w:rsidRPr="000C2568">
        <w:rPr>
          <w:rFonts w:ascii="Palatino" w:hAnsi="Palatino" w:cs="Arial"/>
          <w:sz w:val="22"/>
          <w:szCs w:val="22"/>
        </w:rPr>
        <w:t>re-</w:t>
      </w:r>
      <w:r w:rsidR="00B30348" w:rsidRPr="000C2568">
        <w:rPr>
          <w:rFonts w:ascii="Palatino" w:hAnsi="Palatino" w:cs="Arial"/>
          <w:sz w:val="22"/>
          <w:szCs w:val="22"/>
        </w:rPr>
        <w:t>usability</w:t>
      </w:r>
      <w:r w:rsidR="00E72F44" w:rsidRPr="000C2568">
        <w:rPr>
          <w:rFonts w:ascii="Palatino" w:hAnsi="Palatino" w:cs="Arial"/>
          <w:sz w:val="22"/>
          <w:szCs w:val="22"/>
        </w:rPr>
        <w:t>.</w:t>
      </w:r>
    </w:p>
    <w:p w14:paraId="68D61A89" w14:textId="77777777" w:rsidR="00197624" w:rsidRPr="000C2568" w:rsidRDefault="00197624" w:rsidP="00BC5E2E">
      <w:pPr>
        <w:jc w:val="both"/>
        <w:rPr>
          <w:rFonts w:ascii="Palatino" w:hAnsi="Palatino" w:cs="Arial"/>
          <w:sz w:val="22"/>
          <w:szCs w:val="22"/>
        </w:rPr>
      </w:pPr>
    </w:p>
    <w:p w14:paraId="572E571A" w14:textId="40CC6A89" w:rsidR="00683BC5" w:rsidRPr="000C2568" w:rsidRDefault="00B30348" w:rsidP="00BC5E2E">
      <w:pPr>
        <w:jc w:val="both"/>
        <w:rPr>
          <w:rFonts w:ascii="Palatino" w:hAnsi="Palatino" w:cs="Arial"/>
          <w:sz w:val="22"/>
          <w:szCs w:val="22"/>
        </w:rPr>
      </w:pPr>
      <w:r w:rsidRPr="000C2568">
        <w:rPr>
          <w:rFonts w:ascii="Palatino" w:hAnsi="Palatino" w:cs="Arial"/>
          <w:sz w:val="22"/>
          <w:szCs w:val="22"/>
        </w:rPr>
        <w:t xml:space="preserve">In addition to </w:t>
      </w:r>
      <w:r w:rsidR="004765D0" w:rsidRPr="000C2568">
        <w:rPr>
          <w:rFonts w:ascii="Palatino" w:hAnsi="Palatino" w:cs="Arial"/>
          <w:sz w:val="22"/>
          <w:szCs w:val="22"/>
        </w:rPr>
        <w:t>e</w:t>
      </w:r>
      <w:r w:rsidRPr="000C2568">
        <w:rPr>
          <w:rFonts w:ascii="Palatino" w:hAnsi="Palatino" w:cs="Arial"/>
          <w:sz w:val="22"/>
          <w:szCs w:val="22"/>
        </w:rPr>
        <w:t xml:space="preserve">xperimental techniques, </w:t>
      </w:r>
      <w:r w:rsidR="00F44005" w:rsidRPr="000C2568">
        <w:rPr>
          <w:rFonts w:ascii="Palatino" w:hAnsi="Palatino" w:cs="Arial"/>
          <w:sz w:val="22"/>
          <w:szCs w:val="22"/>
        </w:rPr>
        <w:t xml:space="preserve">I </w:t>
      </w:r>
      <w:r w:rsidR="00B87285" w:rsidRPr="000C2568">
        <w:rPr>
          <w:rFonts w:ascii="Palatino" w:hAnsi="Palatino" w:cs="Arial"/>
          <w:sz w:val="22"/>
          <w:szCs w:val="22"/>
        </w:rPr>
        <w:t>strongly</w:t>
      </w:r>
      <w:r w:rsidR="00F44005" w:rsidRPr="000C2568">
        <w:rPr>
          <w:rFonts w:ascii="Palatino" w:hAnsi="Palatino" w:cs="Arial"/>
          <w:sz w:val="22"/>
          <w:szCs w:val="22"/>
        </w:rPr>
        <w:t xml:space="preserve"> believe that </w:t>
      </w:r>
      <w:r w:rsidR="00F44005" w:rsidRPr="000C2568">
        <w:rPr>
          <w:rFonts w:ascii="Palatino" w:hAnsi="Palatino" w:cs="Arial"/>
          <w:sz w:val="22"/>
          <w:szCs w:val="22"/>
          <w:u w:val="single"/>
        </w:rPr>
        <w:t xml:space="preserve">training in </w:t>
      </w:r>
      <w:r w:rsidR="00A021F5" w:rsidRPr="000C2568">
        <w:rPr>
          <w:rFonts w:ascii="Palatino" w:hAnsi="Palatino" w:cs="Arial"/>
          <w:sz w:val="22"/>
          <w:szCs w:val="22"/>
          <w:u w:val="single"/>
        </w:rPr>
        <w:t>interpretation</w:t>
      </w:r>
      <w:r w:rsidR="00F44005" w:rsidRPr="000C2568">
        <w:rPr>
          <w:rFonts w:ascii="Palatino" w:hAnsi="Palatino" w:cs="Arial"/>
          <w:sz w:val="22"/>
          <w:szCs w:val="22"/>
          <w:u w:val="single"/>
        </w:rPr>
        <w:t xml:space="preserve"> and assessment of </w:t>
      </w:r>
      <w:r w:rsidR="00874FF1" w:rsidRPr="000C2568">
        <w:rPr>
          <w:rFonts w:ascii="Palatino" w:hAnsi="Palatino" w:cs="Arial"/>
          <w:sz w:val="22"/>
          <w:szCs w:val="22"/>
          <w:u w:val="single"/>
        </w:rPr>
        <w:t>bioinformatic</w:t>
      </w:r>
      <w:r w:rsidR="00A021F5" w:rsidRPr="000C2568">
        <w:rPr>
          <w:rFonts w:ascii="Palatino" w:hAnsi="Palatino" w:cs="Arial"/>
          <w:sz w:val="22"/>
          <w:szCs w:val="22"/>
          <w:u w:val="single"/>
        </w:rPr>
        <w:t xml:space="preserve"> analyses</w:t>
      </w:r>
      <w:r w:rsidR="00874FF1" w:rsidRPr="000C2568">
        <w:rPr>
          <w:rFonts w:ascii="Palatino" w:hAnsi="Palatino" w:cs="Arial"/>
          <w:sz w:val="22"/>
          <w:szCs w:val="22"/>
          <w:u w:val="single"/>
        </w:rPr>
        <w:t xml:space="preserve"> </w:t>
      </w:r>
      <w:r w:rsidR="00A021F5" w:rsidRPr="000C2568">
        <w:rPr>
          <w:rFonts w:ascii="Palatino" w:hAnsi="Palatino" w:cs="Arial"/>
          <w:sz w:val="22"/>
          <w:szCs w:val="22"/>
          <w:u w:val="single"/>
        </w:rPr>
        <w:t xml:space="preserve">is </w:t>
      </w:r>
      <w:r w:rsidRPr="000C2568">
        <w:rPr>
          <w:rFonts w:ascii="Palatino" w:hAnsi="Palatino" w:cs="Arial"/>
          <w:sz w:val="22"/>
          <w:szCs w:val="22"/>
          <w:u w:val="single"/>
        </w:rPr>
        <w:t xml:space="preserve">critical </w:t>
      </w:r>
      <w:r w:rsidR="004765D0" w:rsidRPr="000C2568">
        <w:rPr>
          <w:rFonts w:ascii="Palatino" w:hAnsi="Palatino" w:cs="Arial"/>
          <w:sz w:val="22"/>
          <w:szCs w:val="22"/>
          <w:u w:val="single"/>
        </w:rPr>
        <w:t>for all scientists</w:t>
      </w:r>
      <w:r w:rsidR="00A021F5" w:rsidRPr="000C2568">
        <w:rPr>
          <w:rFonts w:ascii="Palatino" w:hAnsi="Palatino" w:cs="Arial"/>
          <w:sz w:val="22"/>
          <w:szCs w:val="22"/>
        </w:rPr>
        <w:t>.</w:t>
      </w:r>
      <w:r w:rsidR="00F44005" w:rsidRPr="000C2568">
        <w:rPr>
          <w:rFonts w:ascii="Palatino" w:hAnsi="Palatino" w:cs="Arial"/>
          <w:sz w:val="22"/>
          <w:szCs w:val="22"/>
        </w:rPr>
        <w:t xml:space="preserve"> </w:t>
      </w:r>
      <w:r w:rsidR="004765D0" w:rsidRPr="000C2568">
        <w:rPr>
          <w:rFonts w:ascii="Palatino" w:hAnsi="Palatino" w:cs="Arial"/>
          <w:sz w:val="22"/>
          <w:szCs w:val="22"/>
        </w:rPr>
        <w:t>As a postdoc</w:t>
      </w:r>
      <w:r w:rsidR="000A097A">
        <w:rPr>
          <w:rFonts w:ascii="Palatino" w:hAnsi="Palatino" w:cs="Arial"/>
          <w:sz w:val="22"/>
          <w:szCs w:val="22"/>
        </w:rPr>
        <w:t>toral research fellow</w:t>
      </w:r>
      <w:r w:rsidR="009439B5" w:rsidRPr="000C2568">
        <w:rPr>
          <w:rFonts w:ascii="Palatino" w:hAnsi="Palatino" w:cs="Arial"/>
          <w:sz w:val="22"/>
          <w:szCs w:val="22"/>
        </w:rPr>
        <w:t>,</w:t>
      </w:r>
      <w:r w:rsidR="004765D0" w:rsidRPr="000C2568">
        <w:rPr>
          <w:rFonts w:ascii="Palatino" w:hAnsi="Palatino" w:cs="Arial"/>
          <w:sz w:val="22"/>
          <w:szCs w:val="22"/>
        </w:rPr>
        <w:t xml:space="preserve"> </w:t>
      </w:r>
      <w:r w:rsidR="00683BC5" w:rsidRPr="000C2568">
        <w:rPr>
          <w:rFonts w:ascii="Palatino" w:hAnsi="Palatino" w:cs="Arial"/>
          <w:sz w:val="22"/>
          <w:szCs w:val="22"/>
        </w:rPr>
        <w:t>I</w:t>
      </w:r>
      <w:r w:rsidR="004765D0" w:rsidRPr="000C2568">
        <w:rPr>
          <w:rFonts w:ascii="Palatino" w:hAnsi="Palatino" w:cs="Arial"/>
          <w:sz w:val="22"/>
          <w:szCs w:val="22"/>
        </w:rPr>
        <w:t xml:space="preserve"> </w:t>
      </w:r>
      <w:r w:rsidR="00D01FB4" w:rsidRPr="000C2568">
        <w:rPr>
          <w:rFonts w:ascii="Palatino" w:hAnsi="Palatino" w:cs="Arial"/>
          <w:sz w:val="22"/>
          <w:szCs w:val="22"/>
        </w:rPr>
        <w:t xml:space="preserve">have </w:t>
      </w:r>
      <w:r w:rsidR="00881829">
        <w:rPr>
          <w:rFonts w:ascii="Palatino" w:hAnsi="Palatino" w:cs="Arial"/>
          <w:sz w:val="22"/>
          <w:szCs w:val="22"/>
        </w:rPr>
        <w:t>honed</w:t>
      </w:r>
      <w:r w:rsidR="00630579" w:rsidRPr="000C2568">
        <w:rPr>
          <w:rFonts w:ascii="Palatino" w:hAnsi="Palatino" w:cs="Arial"/>
          <w:sz w:val="22"/>
          <w:szCs w:val="22"/>
        </w:rPr>
        <w:t xml:space="preserve"> </w:t>
      </w:r>
      <w:r w:rsidR="002E1A15" w:rsidRPr="000C2568">
        <w:rPr>
          <w:rFonts w:ascii="Palatino" w:hAnsi="Palatino" w:cs="Arial"/>
          <w:sz w:val="22"/>
          <w:szCs w:val="22"/>
        </w:rPr>
        <w:t xml:space="preserve">my </w:t>
      </w:r>
      <w:r w:rsidR="00F44005" w:rsidRPr="000C2568">
        <w:rPr>
          <w:rFonts w:ascii="Palatino" w:hAnsi="Palatino" w:cs="Arial"/>
          <w:sz w:val="22"/>
          <w:szCs w:val="22"/>
        </w:rPr>
        <w:t xml:space="preserve">bioinformatics </w:t>
      </w:r>
      <w:r w:rsidR="002E1A15" w:rsidRPr="000C2568">
        <w:rPr>
          <w:rFonts w:ascii="Palatino" w:hAnsi="Palatino" w:cs="Arial"/>
          <w:sz w:val="22"/>
          <w:szCs w:val="22"/>
        </w:rPr>
        <w:t>training skills</w:t>
      </w:r>
      <w:r w:rsidR="00F44005" w:rsidRPr="000C2568">
        <w:rPr>
          <w:rFonts w:ascii="Palatino" w:hAnsi="Palatino" w:cs="Arial"/>
          <w:sz w:val="22"/>
          <w:szCs w:val="22"/>
        </w:rPr>
        <w:t xml:space="preserve"> </w:t>
      </w:r>
      <w:r w:rsidR="00630579" w:rsidRPr="000C2568">
        <w:rPr>
          <w:rFonts w:ascii="Palatino" w:hAnsi="Palatino" w:cs="Arial"/>
          <w:sz w:val="22"/>
          <w:szCs w:val="22"/>
        </w:rPr>
        <w:t xml:space="preserve">by </w:t>
      </w:r>
      <w:r w:rsidR="00F44005" w:rsidRPr="000C2568">
        <w:rPr>
          <w:rFonts w:ascii="Palatino" w:hAnsi="Palatino" w:cs="Arial"/>
          <w:sz w:val="22"/>
          <w:szCs w:val="22"/>
        </w:rPr>
        <w:t xml:space="preserve">developing materials for and teaching </w:t>
      </w:r>
      <w:r w:rsidR="00D01FB4" w:rsidRPr="000C2568">
        <w:rPr>
          <w:rFonts w:ascii="Palatino" w:hAnsi="Palatino" w:cs="Arial"/>
          <w:sz w:val="22"/>
          <w:szCs w:val="22"/>
        </w:rPr>
        <w:t>the</w:t>
      </w:r>
      <w:r w:rsidR="00F44005" w:rsidRPr="000C2568">
        <w:rPr>
          <w:rFonts w:ascii="Palatino" w:hAnsi="Palatino" w:cs="Arial"/>
          <w:sz w:val="22"/>
          <w:szCs w:val="22"/>
        </w:rPr>
        <w:t xml:space="preserve"> </w:t>
      </w:r>
      <w:r w:rsidR="00874FF1" w:rsidRPr="000C2568">
        <w:rPr>
          <w:rFonts w:ascii="Palatino" w:hAnsi="Palatino" w:cs="Arial"/>
          <w:i/>
          <w:sz w:val="22"/>
          <w:szCs w:val="22"/>
        </w:rPr>
        <w:t>Bioinformatics: Tools for Genome Analysis</w:t>
      </w:r>
      <w:r w:rsidR="00F44005" w:rsidRPr="000C2568">
        <w:rPr>
          <w:rFonts w:ascii="Palatino" w:hAnsi="Palatino" w:cs="Arial"/>
          <w:sz w:val="22"/>
          <w:szCs w:val="22"/>
        </w:rPr>
        <w:t xml:space="preserve"> </w:t>
      </w:r>
      <w:r w:rsidR="00D01FB4" w:rsidRPr="000C2568">
        <w:rPr>
          <w:rFonts w:ascii="Palatino" w:hAnsi="Palatino" w:cs="Arial"/>
          <w:sz w:val="22"/>
          <w:szCs w:val="22"/>
        </w:rPr>
        <w:t xml:space="preserve">course </w:t>
      </w:r>
      <w:r w:rsidR="00F44005" w:rsidRPr="000C2568">
        <w:rPr>
          <w:rFonts w:ascii="Palatino" w:hAnsi="Palatino" w:cs="Arial"/>
          <w:sz w:val="22"/>
          <w:szCs w:val="22"/>
        </w:rPr>
        <w:t>for Johns Hopkins University.</w:t>
      </w:r>
      <w:r w:rsidR="00630579" w:rsidRPr="000C2568">
        <w:rPr>
          <w:rFonts w:ascii="Palatino" w:hAnsi="Palatino" w:cs="Arial"/>
          <w:sz w:val="22"/>
          <w:szCs w:val="22"/>
        </w:rPr>
        <w:t xml:space="preserve"> </w:t>
      </w:r>
      <w:r w:rsidR="00D01FB4" w:rsidRPr="000C2568">
        <w:rPr>
          <w:rFonts w:ascii="Palatino" w:hAnsi="Palatino" w:cs="Arial"/>
          <w:sz w:val="22"/>
          <w:szCs w:val="22"/>
        </w:rPr>
        <w:t>As</w:t>
      </w:r>
      <w:r w:rsidR="00A6130B" w:rsidRPr="000C2568">
        <w:rPr>
          <w:rFonts w:ascii="Palatino" w:hAnsi="Palatino" w:cs="Arial"/>
          <w:sz w:val="22"/>
          <w:szCs w:val="22"/>
        </w:rPr>
        <w:t xml:space="preserve"> a member of the Galaxy Project</w:t>
      </w:r>
      <w:r w:rsidR="00630579" w:rsidRPr="000C2568">
        <w:rPr>
          <w:rFonts w:ascii="Palatino" w:hAnsi="Palatino" w:cs="Arial"/>
          <w:sz w:val="22"/>
          <w:szCs w:val="22"/>
        </w:rPr>
        <w:t xml:space="preserve">, </w:t>
      </w:r>
      <w:r w:rsidR="00A6130B" w:rsidRPr="000C2568">
        <w:rPr>
          <w:rFonts w:ascii="Palatino" w:hAnsi="Palatino" w:cs="Arial"/>
          <w:sz w:val="22"/>
          <w:szCs w:val="22"/>
        </w:rPr>
        <w:t xml:space="preserve">I have </w:t>
      </w:r>
      <w:r w:rsidR="00874FF1" w:rsidRPr="000C2568">
        <w:rPr>
          <w:rFonts w:ascii="Palatino" w:hAnsi="Palatino" w:cs="Arial"/>
          <w:sz w:val="22"/>
          <w:szCs w:val="22"/>
        </w:rPr>
        <w:t>led</w:t>
      </w:r>
      <w:r w:rsidR="00B87285" w:rsidRPr="000C2568">
        <w:rPr>
          <w:rFonts w:ascii="Palatino" w:hAnsi="Palatino" w:cs="Arial"/>
          <w:sz w:val="22"/>
          <w:szCs w:val="22"/>
        </w:rPr>
        <w:t xml:space="preserve"> </w:t>
      </w:r>
      <w:r w:rsidR="00874FF1" w:rsidRPr="000C2568">
        <w:rPr>
          <w:rFonts w:ascii="Palatino" w:hAnsi="Palatino" w:cs="Arial"/>
          <w:sz w:val="22"/>
          <w:szCs w:val="22"/>
        </w:rPr>
        <w:t>ten</w:t>
      </w:r>
      <w:r w:rsidR="00A6130B" w:rsidRPr="000C2568">
        <w:rPr>
          <w:rFonts w:ascii="Palatino" w:hAnsi="Palatino" w:cs="Arial"/>
          <w:sz w:val="22"/>
          <w:szCs w:val="22"/>
        </w:rPr>
        <w:t xml:space="preserve"> workshops teaching bioinformatics tools, </w:t>
      </w:r>
      <w:r w:rsidR="00874FF1" w:rsidRPr="000C2568">
        <w:rPr>
          <w:rFonts w:ascii="Palatino" w:hAnsi="Palatino" w:cs="Arial"/>
          <w:sz w:val="22"/>
          <w:szCs w:val="22"/>
        </w:rPr>
        <w:t>workflows</w:t>
      </w:r>
      <w:r w:rsidR="00A6130B" w:rsidRPr="000C2568">
        <w:rPr>
          <w:rFonts w:ascii="Palatino" w:hAnsi="Palatino" w:cs="Arial"/>
          <w:sz w:val="22"/>
          <w:szCs w:val="22"/>
        </w:rPr>
        <w:t xml:space="preserve">, and best practices </w:t>
      </w:r>
      <w:r w:rsidR="00D01FB4" w:rsidRPr="000C2568">
        <w:rPr>
          <w:rFonts w:ascii="Palatino" w:hAnsi="Palatino" w:cs="Arial"/>
          <w:sz w:val="22"/>
          <w:szCs w:val="22"/>
        </w:rPr>
        <w:t>– in both academic and industry settings –</w:t>
      </w:r>
      <w:r w:rsidR="00874FF1" w:rsidRPr="000C2568">
        <w:rPr>
          <w:rFonts w:ascii="Palatino" w:hAnsi="Palatino" w:cs="Arial"/>
          <w:sz w:val="22"/>
          <w:szCs w:val="22"/>
        </w:rPr>
        <w:t xml:space="preserve"> using the Galaxy platform</w:t>
      </w:r>
      <w:r w:rsidR="00A6130B" w:rsidRPr="000C2568">
        <w:rPr>
          <w:rFonts w:ascii="Palatino" w:hAnsi="Palatino" w:cs="Arial"/>
          <w:sz w:val="22"/>
          <w:szCs w:val="22"/>
        </w:rPr>
        <w:t xml:space="preserve">. </w:t>
      </w:r>
      <w:r w:rsidR="00874FF1" w:rsidRPr="000C2568">
        <w:rPr>
          <w:rFonts w:ascii="Palatino" w:hAnsi="Palatino" w:cs="Arial"/>
          <w:sz w:val="22"/>
          <w:szCs w:val="22"/>
        </w:rPr>
        <w:t>By l</w:t>
      </w:r>
      <w:r w:rsidR="00A6130B" w:rsidRPr="000C2568">
        <w:rPr>
          <w:rFonts w:ascii="Palatino" w:hAnsi="Palatino" w:cs="Arial"/>
          <w:sz w:val="22"/>
          <w:szCs w:val="22"/>
        </w:rPr>
        <w:t xml:space="preserve">eading </w:t>
      </w:r>
      <w:r w:rsidR="00874FF1" w:rsidRPr="000C2568">
        <w:rPr>
          <w:rFonts w:ascii="Palatino" w:hAnsi="Palatino" w:cs="Arial"/>
          <w:sz w:val="22"/>
          <w:szCs w:val="22"/>
        </w:rPr>
        <w:t>both small (&lt;10 attendees) and large (&gt;80 attendees)</w:t>
      </w:r>
      <w:r w:rsidR="00A6130B" w:rsidRPr="000C2568">
        <w:rPr>
          <w:rFonts w:ascii="Palatino" w:hAnsi="Palatino" w:cs="Arial"/>
          <w:sz w:val="22"/>
          <w:szCs w:val="22"/>
        </w:rPr>
        <w:t xml:space="preserve"> workshops</w:t>
      </w:r>
      <w:r w:rsidR="00874FF1" w:rsidRPr="000C2568">
        <w:rPr>
          <w:rFonts w:ascii="Palatino" w:hAnsi="Palatino" w:cs="Arial"/>
          <w:sz w:val="22"/>
          <w:szCs w:val="22"/>
        </w:rPr>
        <w:t>,</w:t>
      </w:r>
      <w:r w:rsidR="00A6130B" w:rsidRPr="000C2568">
        <w:rPr>
          <w:rFonts w:ascii="Palatino" w:hAnsi="Palatino" w:cs="Arial"/>
          <w:sz w:val="22"/>
          <w:szCs w:val="22"/>
        </w:rPr>
        <w:t xml:space="preserve"> </w:t>
      </w:r>
      <w:r w:rsidR="00874FF1" w:rsidRPr="000C2568">
        <w:rPr>
          <w:rFonts w:ascii="Palatino" w:hAnsi="Palatino" w:cs="Arial"/>
          <w:sz w:val="22"/>
          <w:szCs w:val="22"/>
        </w:rPr>
        <w:t>I have learned how to set up and manage ideal cloud infrastructures</w:t>
      </w:r>
      <w:r w:rsidR="00A6130B" w:rsidRPr="000C2568">
        <w:rPr>
          <w:rFonts w:ascii="Palatino" w:hAnsi="Palatino" w:cs="Arial"/>
          <w:sz w:val="22"/>
          <w:szCs w:val="22"/>
        </w:rPr>
        <w:t xml:space="preserve"> </w:t>
      </w:r>
      <w:r w:rsidR="00874FF1" w:rsidRPr="000C2568">
        <w:rPr>
          <w:rFonts w:ascii="Palatino" w:hAnsi="Palatino" w:cs="Arial"/>
          <w:sz w:val="22"/>
          <w:szCs w:val="22"/>
        </w:rPr>
        <w:t xml:space="preserve">(including </w:t>
      </w:r>
      <w:r w:rsidR="000A097A">
        <w:rPr>
          <w:rFonts w:ascii="Palatino" w:hAnsi="Palatino" w:cs="Arial"/>
          <w:sz w:val="22"/>
          <w:szCs w:val="22"/>
        </w:rPr>
        <w:t>Amazon Web Services and the US</w:t>
      </w:r>
      <w:r w:rsidR="00874FF1" w:rsidRPr="000C2568">
        <w:rPr>
          <w:rFonts w:ascii="Palatino" w:hAnsi="Palatino" w:cs="Arial"/>
          <w:sz w:val="22"/>
          <w:szCs w:val="22"/>
        </w:rPr>
        <w:t>-based XSEDE virtual system)</w:t>
      </w:r>
      <w:r w:rsidR="00755945" w:rsidRPr="000C2568">
        <w:rPr>
          <w:rFonts w:ascii="Palatino" w:hAnsi="Palatino" w:cs="Arial"/>
          <w:sz w:val="22"/>
          <w:szCs w:val="22"/>
        </w:rPr>
        <w:t xml:space="preserve"> for </w:t>
      </w:r>
      <w:r w:rsidR="00D01FB4" w:rsidRPr="000C2568">
        <w:rPr>
          <w:rFonts w:ascii="Palatino" w:hAnsi="Palatino" w:cs="Arial"/>
          <w:sz w:val="22"/>
          <w:szCs w:val="22"/>
        </w:rPr>
        <w:t xml:space="preserve">resource-intensive </w:t>
      </w:r>
      <w:r w:rsidR="00755945" w:rsidRPr="000C2568">
        <w:rPr>
          <w:rFonts w:ascii="Palatino" w:hAnsi="Palatino" w:cs="Arial"/>
          <w:sz w:val="22"/>
          <w:szCs w:val="22"/>
        </w:rPr>
        <w:t>computing. As a member of the HCA team, I look forward to engaging with scientists on how to interact with the HCA services</w:t>
      </w:r>
      <w:r w:rsidR="008C7010">
        <w:rPr>
          <w:rFonts w:ascii="Palatino" w:hAnsi="Palatino" w:cs="Arial"/>
          <w:sz w:val="22"/>
          <w:szCs w:val="22"/>
        </w:rPr>
        <w:t xml:space="preserve"> to enhance their own research through HCA data re-use</w:t>
      </w:r>
      <w:r w:rsidR="00755945" w:rsidRPr="000C2568">
        <w:rPr>
          <w:rFonts w:ascii="Palatino" w:hAnsi="Palatino" w:cs="Arial"/>
          <w:sz w:val="22"/>
          <w:szCs w:val="22"/>
        </w:rPr>
        <w:t xml:space="preserve"> as well as contribute to</w:t>
      </w:r>
      <w:r w:rsidR="000A097A">
        <w:rPr>
          <w:rFonts w:ascii="Palatino" w:hAnsi="Palatino" w:cs="Arial"/>
          <w:sz w:val="22"/>
          <w:szCs w:val="22"/>
        </w:rPr>
        <w:t xml:space="preserve"> the</w:t>
      </w:r>
      <w:r w:rsidR="00755945" w:rsidRPr="000C2568">
        <w:rPr>
          <w:rFonts w:ascii="Palatino" w:hAnsi="Palatino" w:cs="Arial"/>
          <w:sz w:val="22"/>
          <w:szCs w:val="22"/>
        </w:rPr>
        <w:t xml:space="preserve"> research </w:t>
      </w:r>
      <w:r w:rsidR="000A097A">
        <w:rPr>
          <w:rFonts w:ascii="Palatino" w:hAnsi="Palatino" w:cs="Arial"/>
          <w:sz w:val="22"/>
          <w:szCs w:val="22"/>
        </w:rPr>
        <w:t xml:space="preserve">goals </w:t>
      </w:r>
      <w:r w:rsidR="00755945" w:rsidRPr="000C2568">
        <w:rPr>
          <w:rFonts w:ascii="Palatino" w:hAnsi="Palatino" w:cs="Arial"/>
          <w:sz w:val="22"/>
          <w:szCs w:val="22"/>
        </w:rPr>
        <w:t>of the s</w:t>
      </w:r>
      <w:r w:rsidR="008C7010">
        <w:rPr>
          <w:rFonts w:ascii="Palatino" w:hAnsi="Palatino" w:cs="Arial"/>
          <w:sz w:val="22"/>
          <w:szCs w:val="22"/>
        </w:rPr>
        <w:t>cientific community as a whole through HCA data submission</w:t>
      </w:r>
      <w:r w:rsidR="00755945" w:rsidRPr="000C2568">
        <w:rPr>
          <w:rFonts w:ascii="Palatino" w:hAnsi="Palatino" w:cs="Arial"/>
          <w:sz w:val="22"/>
          <w:szCs w:val="22"/>
        </w:rPr>
        <w:t>.</w:t>
      </w:r>
    </w:p>
    <w:p w14:paraId="7901C725" w14:textId="77777777" w:rsidR="00B3608D" w:rsidRPr="000C2568" w:rsidRDefault="00B3608D" w:rsidP="00BC5E2E">
      <w:pPr>
        <w:jc w:val="both"/>
        <w:rPr>
          <w:rFonts w:ascii="Palatino" w:hAnsi="Palatino" w:cs="Arial"/>
          <w:sz w:val="22"/>
          <w:szCs w:val="22"/>
        </w:rPr>
      </w:pPr>
    </w:p>
    <w:p w14:paraId="7C64849F" w14:textId="753EFF88" w:rsidR="00422661" w:rsidRPr="000C2568" w:rsidRDefault="001E4B5F" w:rsidP="00BC5E2E">
      <w:pPr>
        <w:jc w:val="both"/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During</w:t>
      </w:r>
      <w:r w:rsidR="000A097A" w:rsidRPr="000C2568">
        <w:rPr>
          <w:rFonts w:ascii="Palatino" w:hAnsi="Palatino" w:cs="Arial"/>
          <w:sz w:val="22"/>
          <w:szCs w:val="22"/>
        </w:rPr>
        <w:t xml:space="preserve"> all stages of a research project </w:t>
      </w:r>
      <w:r w:rsidR="000A097A" w:rsidRPr="000A097A">
        <w:rPr>
          <w:rFonts w:ascii="Palatino" w:hAnsi="Palatino" w:cs="Arial"/>
          <w:sz w:val="22"/>
          <w:szCs w:val="22"/>
          <w:u w:val="single"/>
        </w:rPr>
        <w:t>s</w:t>
      </w:r>
      <w:r w:rsidR="000C2568" w:rsidRPr="000A097A">
        <w:rPr>
          <w:rFonts w:ascii="Palatino" w:hAnsi="Palatino" w:cs="Arial"/>
          <w:sz w:val="22"/>
          <w:szCs w:val="22"/>
          <w:u w:val="single"/>
        </w:rPr>
        <w:t>uccessful c</w:t>
      </w:r>
      <w:r w:rsidR="00422661" w:rsidRPr="000A097A">
        <w:rPr>
          <w:rFonts w:ascii="Palatino" w:hAnsi="Palatino" w:cs="Arial"/>
          <w:sz w:val="22"/>
          <w:szCs w:val="22"/>
          <w:u w:val="single"/>
        </w:rPr>
        <w:t xml:space="preserve">ollaborations between bioinformaticians and biologists </w:t>
      </w:r>
      <w:r w:rsidR="000C2568" w:rsidRPr="000A097A">
        <w:rPr>
          <w:rFonts w:ascii="Palatino" w:hAnsi="Palatino" w:cs="Arial"/>
          <w:sz w:val="22"/>
          <w:szCs w:val="22"/>
          <w:u w:val="single"/>
        </w:rPr>
        <w:t>are vital to achieve reproducibility and transparency</w:t>
      </w:r>
      <w:r w:rsidR="000C2568" w:rsidRPr="000C2568">
        <w:rPr>
          <w:rFonts w:ascii="Palatino" w:hAnsi="Palatino" w:cs="Arial"/>
          <w:sz w:val="22"/>
          <w:szCs w:val="22"/>
        </w:rPr>
        <w:t xml:space="preserve">. Throughout my </w:t>
      </w:r>
      <w:r w:rsidR="003508B7">
        <w:rPr>
          <w:rFonts w:ascii="Palatino" w:hAnsi="Palatino" w:cs="Arial"/>
          <w:sz w:val="22"/>
          <w:szCs w:val="22"/>
        </w:rPr>
        <w:t>career</w:t>
      </w:r>
      <w:r w:rsidR="000C2568" w:rsidRPr="000C2568">
        <w:rPr>
          <w:rFonts w:ascii="Palatino" w:hAnsi="Palatino" w:cs="Arial"/>
          <w:sz w:val="22"/>
          <w:szCs w:val="22"/>
        </w:rPr>
        <w:t xml:space="preserve">, I have had many opportunities </w:t>
      </w:r>
      <w:r w:rsidR="008C7010">
        <w:rPr>
          <w:rFonts w:ascii="Palatino" w:hAnsi="Palatino" w:cs="Arial"/>
          <w:sz w:val="22"/>
          <w:szCs w:val="22"/>
        </w:rPr>
        <w:t>to collaborate</w:t>
      </w:r>
      <w:r w:rsidR="000C2568" w:rsidRPr="000C2568">
        <w:rPr>
          <w:rFonts w:ascii="Palatino" w:hAnsi="Palatino" w:cs="Arial"/>
          <w:sz w:val="22"/>
          <w:szCs w:val="22"/>
        </w:rPr>
        <w:t xml:space="preserve"> with </w:t>
      </w:r>
      <w:r w:rsidR="008C7010">
        <w:rPr>
          <w:rFonts w:ascii="Palatino" w:hAnsi="Palatino" w:cs="Arial"/>
          <w:sz w:val="22"/>
          <w:szCs w:val="22"/>
        </w:rPr>
        <w:t>both computational</w:t>
      </w:r>
      <w:r w:rsidR="00422661" w:rsidRPr="000C2568">
        <w:rPr>
          <w:rFonts w:ascii="Palatino" w:hAnsi="Palatino" w:cs="Arial"/>
          <w:sz w:val="22"/>
          <w:szCs w:val="22"/>
        </w:rPr>
        <w:t xml:space="preserve"> </w:t>
      </w:r>
      <w:r w:rsidR="008C7010">
        <w:rPr>
          <w:rFonts w:ascii="Palatino" w:hAnsi="Palatino" w:cs="Arial"/>
          <w:sz w:val="22"/>
          <w:szCs w:val="22"/>
        </w:rPr>
        <w:t>and</w:t>
      </w:r>
      <w:r w:rsidR="005554EB">
        <w:rPr>
          <w:rFonts w:ascii="Palatino" w:hAnsi="Palatino" w:cs="Arial"/>
          <w:sz w:val="22"/>
          <w:szCs w:val="22"/>
        </w:rPr>
        <w:t xml:space="preserve"> molecular</w:t>
      </w:r>
      <w:r w:rsidR="00422661" w:rsidRPr="000C2568">
        <w:rPr>
          <w:rFonts w:ascii="Palatino" w:hAnsi="Palatino" w:cs="Arial"/>
          <w:sz w:val="22"/>
          <w:szCs w:val="22"/>
        </w:rPr>
        <w:t xml:space="preserve"> biolog</w:t>
      </w:r>
      <w:r w:rsidR="005554EB">
        <w:rPr>
          <w:rFonts w:ascii="Palatino" w:hAnsi="Palatino" w:cs="Arial"/>
          <w:sz w:val="22"/>
          <w:szCs w:val="22"/>
        </w:rPr>
        <w:t>y/genetics research groups</w:t>
      </w:r>
      <w:r w:rsidR="00422661" w:rsidRPr="000C2568">
        <w:rPr>
          <w:rFonts w:ascii="Palatino" w:hAnsi="Palatino" w:cs="Arial"/>
          <w:sz w:val="22"/>
          <w:szCs w:val="22"/>
        </w:rPr>
        <w:t xml:space="preserve">. </w:t>
      </w:r>
      <w:r w:rsidR="005554EB">
        <w:rPr>
          <w:rFonts w:ascii="Palatino" w:hAnsi="Palatino" w:cs="Arial"/>
          <w:sz w:val="22"/>
          <w:szCs w:val="22"/>
        </w:rPr>
        <w:t xml:space="preserve">For example, this May </w:t>
      </w:r>
      <w:r w:rsidR="00422661" w:rsidRPr="000C2568">
        <w:rPr>
          <w:rFonts w:ascii="Palatino" w:hAnsi="Palatino" w:cs="Arial"/>
          <w:sz w:val="22"/>
          <w:szCs w:val="22"/>
        </w:rPr>
        <w:t xml:space="preserve">I participated in a three-day hackathon that included bioinformaticians from the Galaxy Project, the Global </w:t>
      </w:r>
      <w:proofErr w:type="spellStart"/>
      <w:r w:rsidR="00422661" w:rsidRPr="000C2568">
        <w:rPr>
          <w:rFonts w:ascii="Palatino" w:hAnsi="Palatino" w:cs="Arial"/>
          <w:sz w:val="22"/>
          <w:szCs w:val="22"/>
        </w:rPr>
        <w:t>Organisation</w:t>
      </w:r>
      <w:proofErr w:type="spellEnd"/>
      <w:r w:rsidR="00422661" w:rsidRPr="000C2568">
        <w:rPr>
          <w:rFonts w:ascii="Palatino" w:hAnsi="Palatino" w:cs="Arial"/>
          <w:sz w:val="22"/>
          <w:szCs w:val="22"/>
        </w:rPr>
        <w:t xml:space="preserve"> for </w:t>
      </w:r>
      <w:r w:rsidR="00422661" w:rsidRPr="000C2568">
        <w:rPr>
          <w:rFonts w:ascii="Palatino" w:hAnsi="Palatino" w:cs="Arial"/>
          <w:sz w:val="22"/>
          <w:szCs w:val="22"/>
        </w:rPr>
        <w:lastRenderedPageBreak/>
        <w:t xml:space="preserve">Bioinformatics Learning, Education and Training (GOBLET), and the European Life Sciences Infrastructure for Biological Information (ELIXIR) initiative. During this event, we </w:t>
      </w:r>
      <w:r w:rsidR="003A1AA2">
        <w:rPr>
          <w:rFonts w:ascii="Palatino" w:hAnsi="Palatino" w:cs="Arial"/>
          <w:sz w:val="22"/>
          <w:szCs w:val="22"/>
        </w:rPr>
        <w:t>curated</w:t>
      </w:r>
      <w:r w:rsidR="000C2568" w:rsidRPr="000C2568">
        <w:rPr>
          <w:rFonts w:ascii="Palatino" w:hAnsi="Palatino" w:cs="Arial"/>
          <w:sz w:val="22"/>
          <w:szCs w:val="22"/>
        </w:rPr>
        <w:t xml:space="preserve"> bioinformatics</w:t>
      </w:r>
      <w:r w:rsidR="00422661" w:rsidRPr="000C2568">
        <w:rPr>
          <w:rFonts w:ascii="Palatino" w:hAnsi="Palatino" w:cs="Arial"/>
          <w:sz w:val="22"/>
          <w:szCs w:val="22"/>
        </w:rPr>
        <w:t xml:space="preserve"> training materials </w:t>
      </w:r>
      <w:r w:rsidR="008C7010">
        <w:rPr>
          <w:rFonts w:ascii="Palatino" w:hAnsi="Palatino" w:cs="Arial"/>
          <w:sz w:val="22"/>
          <w:szCs w:val="22"/>
        </w:rPr>
        <w:t>for the Galaxy Training Network</w:t>
      </w:r>
      <w:r w:rsidR="00422661" w:rsidRPr="000C2568">
        <w:rPr>
          <w:rFonts w:ascii="Palatino" w:hAnsi="Palatino" w:cs="Arial"/>
          <w:sz w:val="22"/>
          <w:szCs w:val="22"/>
        </w:rPr>
        <w:t xml:space="preserve"> </w:t>
      </w:r>
      <w:r w:rsidR="008C7010">
        <w:rPr>
          <w:rFonts w:ascii="Palatino" w:hAnsi="Palatino" w:cs="Arial"/>
          <w:sz w:val="22"/>
          <w:szCs w:val="22"/>
        </w:rPr>
        <w:t>and</w:t>
      </w:r>
      <w:r w:rsidR="00422661" w:rsidRPr="000C2568">
        <w:rPr>
          <w:rFonts w:ascii="Palatino" w:hAnsi="Palatino" w:cs="Arial"/>
          <w:sz w:val="22"/>
          <w:szCs w:val="22"/>
        </w:rPr>
        <w:t xml:space="preserve"> </w:t>
      </w:r>
      <w:r w:rsidR="008C7010">
        <w:rPr>
          <w:rFonts w:ascii="Palatino" w:hAnsi="Palatino" w:cs="Arial"/>
          <w:sz w:val="22"/>
          <w:szCs w:val="22"/>
        </w:rPr>
        <w:t>integrated</w:t>
      </w:r>
      <w:r w:rsidR="00422661" w:rsidRPr="000C2568">
        <w:rPr>
          <w:rFonts w:ascii="Palatino" w:hAnsi="Palatino" w:cs="Arial"/>
          <w:sz w:val="22"/>
          <w:szCs w:val="22"/>
        </w:rPr>
        <w:t xml:space="preserve"> </w:t>
      </w:r>
      <w:r>
        <w:rPr>
          <w:rFonts w:ascii="Palatino" w:hAnsi="Palatino" w:cs="Arial"/>
          <w:sz w:val="22"/>
          <w:szCs w:val="22"/>
        </w:rPr>
        <w:t>additional</w:t>
      </w:r>
      <w:r w:rsidR="000C2568" w:rsidRPr="000C2568">
        <w:rPr>
          <w:rFonts w:ascii="Palatino" w:hAnsi="Palatino" w:cs="Arial"/>
          <w:sz w:val="22"/>
          <w:szCs w:val="22"/>
        </w:rPr>
        <w:t xml:space="preserve"> training resources such as ELIXIR’s Training e-Support System (</w:t>
      </w:r>
      <w:proofErr w:type="spellStart"/>
      <w:r w:rsidR="000C2568" w:rsidRPr="000C2568">
        <w:rPr>
          <w:rFonts w:ascii="Palatino" w:hAnsi="Palatino" w:cs="Arial"/>
          <w:sz w:val="22"/>
          <w:szCs w:val="22"/>
        </w:rPr>
        <w:t>TeSS</w:t>
      </w:r>
      <w:proofErr w:type="spellEnd"/>
      <w:r w:rsidR="000C2568" w:rsidRPr="000C2568">
        <w:rPr>
          <w:rFonts w:ascii="Palatino" w:hAnsi="Palatino" w:cs="Arial"/>
          <w:sz w:val="22"/>
          <w:szCs w:val="22"/>
        </w:rPr>
        <w:t>)</w:t>
      </w:r>
      <w:r w:rsidR="003A1AA2">
        <w:rPr>
          <w:rFonts w:ascii="Palatino" w:hAnsi="Palatino" w:cs="Arial"/>
          <w:sz w:val="22"/>
          <w:szCs w:val="22"/>
        </w:rPr>
        <w:t xml:space="preserve"> and the </w:t>
      </w:r>
      <w:r w:rsidR="008C7010">
        <w:rPr>
          <w:rFonts w:ascii="Palatino" w:hAnsi="Palatino" w:cs="Arial"/>
          <w:sz w:val="22"/>
          <w:szCs w:val="22"/>
        </w:rPr>
        <w:t xml:space="preserve">EMBL-EBI’s </w:t>
      </w:r>
      <w:r w:rsidR="003A1AA2">
        <w:rPr>
          <w:rFonts w:ascii="Palatino" w:hAnsi="Palatino" w:cs="Arial"/>
          <w:sz w:val="22"/>
          <w:szCs w:val="22"/>
        </w:rPr>
        <w:t>EDAM topics ontology</w:t>
      </w:r>
      <w:r w:rsidR="000C2568" w:rsidRPr="000C2568">
        <w:rPr>
          <w:rFonts w:ascii="Palatino" w:hAnsi="Palatino" w:cs="Arial"/>
          <w:sz w:val="22"/>
          <w:szCs w:val="22"/>
        </w:rPr>
        <w:t>.</w:t>
      </w:r>
      <w:r w:rsidR="005554EB">
        <w:rPr>
          <w:rFonts w:ascii="Palatino" w:hAnsi="Palatino" w:cs="Arial"/>
          <w:sz w:val="22"/>
          <w:szCs w:val="22"/>
        </w:rPr>
        <w:t xml:space="preserve"> </w:t>
      </w:r>
      <w:r w:rsidR="003508B7">
        <w:rPr>
          <w:rFonts w:ascii="Palatino" w:hAnsi="Palatino" w:cs="Arial"/>
          <w:sz w:val="22"/>
          <w:szCs w:val="22"/>
        </w:rPr>
        <w:t xml:space="preserve">Further, over the past </w:t>
      </w:r>
      <w:r w:rsidR="007A3F5A">
        <w:rPr>
          <w:rFonts w:ascii="Palatino" w:hAnsi="Palatino" w:cs="Arial"/>
          <w:sz w:val="22"/>
          <w:szCs w:val="22"/>
        </w:rPr>
        <w:t>six</w:t>
      </w:r>
      <w:r w:rsidR="003508B7">
        <w:rPr>
          <w:rFonts w:ascii="Palatino" w:hAnsi="Palatino" w:cs="Arial"/>
          <w:sz w:val="22"/>
          <w:szCs w:val="22"/>
        </w:rPr>
        <w:t xml:space="preserve"> years I</w:t>
      </w:r>
      <w:r w:rsidR="008C7010">
        <w:rPr>
          <w:rFonts w:ascii="Palatino" w:hAnsi="Palatino" w:cs="Arial"/>
          <w:sz w:val="22"/>
          <w:szCs w:val="22"/>
        </w:rPr>
        <w:t xml:space="preserve"> </w:t>
      </w:r>
      <w:r w:rsidR="003508B7">
        <w:rPr>
          <w:rFonts w:ascii="Palatino" w:hAnsi="Palatino" w:cs="Arial"/>
          <w:sz w:val="22"/>
          <w:szCs w:val="22"/>
        </w:rPr>
        <w:t xml:space="preserve">have </w:t>
      </w:r>
      <w:r w:rsidR="007A3F5A">
        <w:rPr>
          <w:rFonts w:ascii="Palatino" w:hAnsi="Palatino" w:cs="Arial"/>
          <w:sz w:val="22"/>
          <w:szCs w:val="22"/>
        </w:rPr>
        <w:t xml:space="preserve">worked </w:t>
      </w:r>
      <w:r w:rsidR="003508B7">
        <w:rPr>
          <w:rFonts w:ascii="Palatino" w:hAnsi="Palatino" w:cs="Arial"/>
          <w:sz w:val="22"/>
          <w:szCs w:val="22"/>
        </w:rPr>
        <w:t xml:space="preserve">closely </w:t>
      </w:r>
      <w:r w:rsidR="003A1AA2">
        <w:rPr>
          <w:rFonts w:ascii="Palatino" w:hAnsi="Palatino" w:cs="Arial"/>
          <w:sz w:val="22"/>
          <w:szCs w:val="22"/>
        </w:rPr>
        <w:t xml:space="preserve">with non-computational researchers </w:t>
      </w:r>
      <w:r w:rsidR="003508B7">
        <w:rPr>
          <w:rFonts w:ascii="Palatino" w:hAnsi="Palatino" w:cs="Arial"/>
          <w:sz w:val="22"/>
          <w:szCs w:val="22"/>
        </w:rPr>
        <w:t xml:space="preserve">by advising </w:t>
      </w:r>
      <w:r>
        <w:rPr>
          <w:rFonts w:ascii="Palatino" w:hAnsi="Palatino" w:cs="Arial"/>
          <w:sz w:val="22"/>
          <w:szCs w:val="22"/>
        </w:rPr>
        <w:t xml:space="preserve">in </w:t>
      </w:r>
      <w:r w:rsidR="007A3F5A">
        <w:rPr>
          <w:rFonts w:ascii="Palatino" w:hAnsi="Palatino" w:cs="Arial"/>
          <w:sz w:val="22"/>
          <w:szCs w:val="22"/>
        </w:rPr>
        <w:t xml:space="preserve">the </w:t>
      </w:r>
      <w:r w:rsidR="003508B7">
        <w:rPr>
          <w:rFonts w:ascii="Palatino" w:hAnsi="Palatino" w:cs="Arial"/>
          <w:sz w:val="22"/>
          <w:szCs w:val="22"/>
        </w:rPr>
        <w:t>generation of and</w:t>
      </w:r>
      <w:r w:rsidR="003A1AA2">
        <w:rPr>
          <w:rFonts w:ascii="Palatino" w:hAnsi="Palatino" w:cs="Arial"/>
          <w:sz w:val="22"/>
          <w:szCs w:val="22"/>
        </w:rPr>
        <w:t xml:space="preserve"> analyzing genomics, transcriptomics, proteomics, and metabolomics datasets, which resulted in six</w:t>
      </w:r>
      <w:r w:rsidR="00BC5E2E">
        <w:rPr>
          <w:rFonts w:ascii="Palatino" w:hAnsi="Palatino" w:cs="Arial"/>
          <w:sz w:val="22"/>
          <w:szCs w:val="22"/>
        </w:rPr>
        <w:t xml:space="preserve"> non-primary author</w:t>
      </w:r>
      <w:r w:rsidR="003A1AA2">
        <w:rPr>
          <w:rFonts w:ascii="Palatino" w:hAnsi="Palatino" w:cs="Arial"/>
          <w:sz w:val="22"/>
          <w:szCs w:val="22"/>
        </w:rPr>
        <w:t xml:space="preserve"> publications.</w:t>
      </w:r>
      <w:r w:rsidR="00BC5E2E">
        <w:rPr>
          <w:rFonts w:ascii="Palatino" w:hAnsi="Palatino" w:cs="Arial"/>
          <w:sz w:val="22"/>
          <w:szCs w:val="22"/>
        </w:rPr>
        <w:t xml:space="preserve"> These scientific achievements </w:t>
      </w:r>
      <w:r w:rsidR="003508B7">
        <w:rPr>
          <w:rFonts w:ascii="Palatino" w:hAnsi="Palatino" w:cs="Arial"/>
          <w:sz w:val="22"/>
          <w:szCs w:val="22"/>
        </w:rPr>
        <w:t>emphasize</w:t>
      </w:r>
      <w:r w:rsidR="00BC5E2E">
        <w:rPr>
          <w:rFonts w:ascii="Palatino" w:hAnsi="Palatino" w:cs="Arial"/>
          <w:sz w:val="22"/>
          <w:szCs w:val="22"/>
        </w:rPr>
        <w:t xml:space="preserve"> a track record of </w:t>
      </w:r>
      <w:r w:rsidR="007A3F5A">
        <w:rPr>
          <w:rFonts w:ascii="Palatino" w:hAnsi="Palatino" w:cs="Arial"/>
          <w:sz w:val="22"/>
          <w:szCs w:val="22"/>
        </w:rPr>
        <w:t>successful and productive collaborative efforts</w:t>
      </w:r>
      <w:r w:rsidR="00BC5E2E">
        <w:rPr>
          <w:rFonts w:ascii="Palatino" w:hAnsi="Palatino" w:cs="Arial"/>
          <w:sz w:val="22"/>
          <w:szCs w:val="22"/>
        </w:rPr>
        <w:t xml:space="preserve"> with </w:t>
      </w:r>
      <w:r w:rsidR="007A3F5A">
        <w:rPr>
          <w:rFonts w:ascii="Palatino" w:hAnsi="Palatino" w:cs="Arial"/>
          <w:sz w:val="22"/>
          <w:szCs w:val="22"/>
        </w:rPr>
        <w:t>a variety of</w:t>
      </w:r>
      <w:r w:rsidR="00BC5E2E">
        <w:rPr>
          <w:rFonts w:ascii="Palatino" w:hAnsi="Palatino" w:cs="Arial"/>
          <w:sz w:val="22"/>
          <w:szCs w:val="22"/>
        </w:rPr>
        <w:t xml:space="preserve"> scientists, and I </w:t>
      </w:r>
      <w:r w:rsidR="003508B7">
        <w:rPr>
          <w:rFonts w:ascii="Palatino" w:hAnsi="Palatino" w:cs="Arial"/>
          <w:sz w:val="22"/>
          <w:szCs w:val="22"/>
        </w:rPr>
        <w:t>am</w:t>
      </w:r>
      <w:r w:rsidR="007A3F5A">
        <w:rPr>
          <w:rFonts w:ascii="Palatino" w:hAnsi="Palatino" w:cs="Arial"/>
          <w:sz w:val="22"/>
          <w:szCs w:val="22"/>
        </w:rPr>
        <w:t xml:space="preserve"> confident that the</w:t>
      </w:r>
      <w:r w:rsidR="00BC5E2E">
        <w:rPr>
          <w:rFonts w:ascii="Palatino" w:hAnsi="Palatino" w:cs="Arial"/>
          <w:sz w:val="22"/>
          <w:szCs w:val="22"/>
        </w:rPr>
        <w:t>s</w:t>
      </w:r>
      <w:r w:rsidR="007A3F5A">
        <w:rPr>
          <w:rFonts w:ascii="Palatino" w:hAnsi="Palatino" w:cs="Arial"/>
          <w:sz w:val="22"/>
          <w:szCs w:val="22"/>
        </w:rPr>
        <w:t>e</w:t>
      </w:r>
      <w:r w:rsidR="00BC5E2E">
        <w:rPr>
          <w:rFonts w:ascii="Palatino" w:hAnsi="Palatino" w:cs="Arial"/>
          <w:sz w:val="22"/>
          <w:szCs w:val="22"/>
        </w:rPr>
        <w:t xml:space="preserve"> skill</w:t>
      </w:r>
      <w:r w:rsidR="007A3F5A">
        <w:rPr>
          <w:rFonts w:ascii="Palatino" w:hAnsi="Palatino" w:cs="Arial"/>
          <w:sz w:val="22"/>
          <w:szCs w:val="22"/>
        </w:rPr>
        <w:t>s</w:t>
      </w:r>
      <w:r w:rsidR="00BC5E2E">
        <w:rPr>
          <w:rFonts w:ascii="Palatino" w:hAnsi="Palatino" w:cs="Arial"/>
          <w:sz w:val="22"/>
          <w:szCs w:val="22"/>
        </w:rPr>
        <w:t xml:space="preserve"> will be valuable to achieving the HCA mission</w:t>
      </w:r>
      <w:r w:rsidR="007A3F5A">
        <w:rPr>
          <w:rFonts w:ascii="Palatino" w:hAnsi="Palatino" w:cs="Arial"/>
          <w:sz w:val="22"/>
          <w:szCs w:val="22"/>
        </w:rPr>
        <w:t xml:space="preserve"> of </w:t>
      </w:r>
      <w:r w:rsidR="007A3F5A" w:rsidRPr="007A3F5A">
        <w:rPr>
          <w:rFonts w:ascii="Palatino" w:hAnsi="Palatino" w:cs="Arial"/>
          <w:sz w:val="22"/>
          <w:szCs w:val="22"/>
        </w:rPr>
        <w:t>deliver</w:t>
      </w:r>
      <w:r w:rsidR="007A3F5A">
        <w:rPr>
          <w:rFonts w:ascii="Palatino" w:hAnsi="Palatino" w:cs="Arial"/>
          <w:sz w:val="22"/>
          <w:szCs w:val="22"/>
        </w:rPr>
        <w:t>ing</w:t>
      </w:r>
      <w:r w:rsidR="007A3F5A" w:rsidRPr="007A3F5A">
        <w:rPr>
          <w:rFonts w:ascii="Palatino" w:hAnsi="Palatino" w:cs="Arial"/>
          <w:sz w:val="22"/>
          <w:szCs w:val="22"/>
        </w:rPr>
        <w:t xml:space="preserve"> simple, open</w:t>
      </w:r>
      <w:r w:rsidR="007A3F5A">
        <w:rPr>
          <w:rFonts w:ascii="Palatino" w:hAnsi="Palatino" w:cs="Arial"/>
          <w:sz w:val="22"/>
          <w:szCs w:val="22"/>
        </w:rPr>
        <w:t>,</w:t>
      </w:r>
      <w:r w:rsidR="007A3F5A" w:rsidRPr="007A3F5A">
        <w:rPr>
          <w:rFonts w:ascii="Palatino" w:hAnsi="Palatino" w:cs="Arial"/>
          <w:sz w:val="22"/>
          <w:szCs w:val="22"/>
        </w:rPr>
        <w:t xml:space="preserve"> and direct access to all HCA data</w:t>
      </w:r>
      <w:r>
        <w:rPr>
          <w:rFonts w:ascii="Palatino" w:hAnsi="Palatino" w:cs="Arial"/>
          <w:sz w:val="22"/>
          <w:szCs w:val="22"/>
        </w:rPr>
        <w:t>, workflows,</w:t>
      </w:r>
      <w:bookmarkStart w:id="0" w:name="_GoBack"/>
      <w:bookmarkEnd w:id="0"/>
      <w:r>
        <w:rPr>
          <w:rFonts w:ascii="Palatino" w:hAnsi="Palatino" w:cs="Arial"/>
          <w:sz w:val="22"/>
          <w:szCs w:val="22"/>
        </w:rPr>
        <w:t xml:space="preserve"> and analyses</w:t>
      </w:r>
      <w:r w:rsidR="00BC5E2E">
        <w:rPr>
          <w:rFonts w:ascii="Palatino" w:hAnsi="Palatino" w:cs="Arial"/>
          <w:sz w:val="22"/>
          <w:szCs w:val="22"/>
        </w:rPr>
        <w:t>.</w:t>
      </w:r>
    </w:p>
    <w:p w14:paraId="2F8266FC" w14:textId="77777777" w:rsidR="00422661" w:rsidRPr="000C2568" w:rsidRDefault="00422661" w:rsidP="00BC5E2E">
      <w:pPr>
        <w:rPr>
          <w:rFonts w:ascii="Palatino" w:hAnsi="Palatino" w:cs="Arial"/>
          <w:sz w:val="22"/>
          <w:szCs w:val="22"/>
        </w:rPr>
      </w:pPr>
    </w:p>
    <w:p w14:paraId="5441C662" w14:textId="4DD26088" w:rsidR="00345C60" w:rsidRPr="000C2568" w:rsidRDefault="004E14B2" w:rsidP="00BC5E2E">
      <w:pPr>
        <w:jc w:val="both"/>
        <w:rPr>
          <w:rFonts w:ascii="Palatino" w:hAnsi="Palatino" w:cs="Arial"/>
          <w:sz w:val="22"/>
          <w:szCs w:val="22"/>
        </w:rPr>
      </w:pPr>
      <w:r w:rsidRPr="000C2568">
        <w:rPr>
          <w:rFonts w:ascii="Palatino" w:hAnsi="Palatino" w:cs="Arial"/>
          <w:sz w:val="22"/>
          <w:szCs w:val="22"/>
        </w:rPr>
        <w:t>As a</w:t>
      </w:r>
      <w:r w:rsidR="006856C1" w:rsidRPr="000C2568">
        <w:rPr>
          <w:rFonts w:ascii="Palatino" w:hAnsi="Palatino" w:cs="Arial"/>
          <w:sz w:val="22"/>
          <w:szCs w:val="22"/>
        </w:rPr>
        <w:t xml:space="preserve"> </w:t>
      </w:r>
      <w:r w:rsidRPr="000C2568">
        <w:rPr>
          <w:rFonts w:ascii="Palatino" w:hAnsi="Palatino" w:cs="Arial"/>
          <w:sz w:val="22"/>
          <w:szCs w:val="22"/>
        </w:rPr>
        <w:t>b</w:t>
      </w:r>
      <w:r w:rsidR="006856C1" w:rsidRPr="000C2568">
        <w:rPr>
          <w:rFonts w:ascii="Palatino" w:hAnsi="Palatino" w:cs="Arial"/>
          <w:sz w:val="22"/>
          <w:szCs w:val="22"/>
        </w:rPr>
        <w:t>ioinformatician</w:t>
      </w:r>
      <w:r w:rsidRPr="000C2568">
        <w:rPr>
          <w:rFonts w:ascii="Palatino" w:hAnsi="Palatino" w:cs="Arial"/>
          <w:sz w:val="22"/>
          <w:szCs w:val="22"/>
        </w:rPr>
        <w:t xml:space="preserve"> </w:t>
      </w:r>
      <w:r w:rsidR="0060185C" w:rsidRPr="000C2568">
        <w:rPr>
          <w:rFonts w:ascii="Palatino" w:hAnsi="Palatino" w:cs="Arial"/>
          <w:sz w:val="22"/>
          <w:szCs w:val="22"/>
        </w:rPr>
        <w:t>responsible</w:t>
      </w:r>
      <w:r w:rsidRPr="000C2568">
        <w:rPr>
          <w:rFonts w:ascii="Palatino" w:hAnsi="Palatino" w:cs="Arial"/>
          <w:sz w:val="22"/>
          <w:szCs w:val="22"/>
        </w:rPr>
        <w:t xml:space="preserve"> </w:t>
      </w:r>
      <w:r w:rsidR="0060185C" w:rsidRPr="000C2568">
        <w:rPr>
          <w:rFonts w:ascii="Palatino" w:hAnsi="Palatino" w:cs="Arial"/>
          <w:sz w:val="22"/>
          <w:szCs w:val="22"/>
        </w:rPr>
        <w:t>for</w:t>
      </w:r>
      <w:r w:rsidRPr="000C2568">
        <w:rPr>
          <w:rFonts w:ascii="Palatino" w:hAnsi="Palatino" w:cs="Arial"/>
          <w:sz w:val="22"/>
          <w:szCs w:val="22"/>
        </w:rPr>
        <w:t xml:space="preserve"> contributing to the </w:t>
      </w:r>
      <w:r w:rsidR="006856C1" w:rsidRPr="000C2568">
        <w:rPr>
          <w:rFonts w:ascii="Palatino" w:hAnsi="Palatino" w:cs="Arial"/>
          <w:sz w:val="22"/>
          <w:szCs w:val="22"/>
        </w:rPr>
        <w:t>building</w:t>
      </w:r>
      <w:r w:rsidRPr="000C2568">
        <w:rPr>
          <w:rFonts w:ascii="Palatino" w:hAnsi="Palatino" w:cs="Arial"/>
          <w:sz w:val="22"/>
          <w:szCs w:val="22"/>
        </w:rPr>
        <w:t xml:space="preserve"> of</w:t>
      </w:r>
      <w:r w:rsidR="006856C1" w:rsidRPr="000C2568">
        <w:rPr>
          <w:rFonts w:ascii="Palatino" w:hAnsi="Palatino" w:cs="Arial"/>
          <w:sz w:val="22"/>
          <w:szCs w:val="22"/>
        </w:rPr>
        <w:t xml:space="preserve"> the HCA Data Coordination Platform</w:t>
      </w:r>
      <w:r w:rsidRPr="000C2568">
        <w:rPr>
          <w:rFonts w:ascii="Palatino" w:hAnsi="Palatino" w:cs="Arial"/>
          <w:sz w:val="22"/>
          <w:szCs w:val="22"/>
        </w:rPr>
        <w:t>, I believe I can pursue my scientific and career goals as well as contribute to the</w:t>
      </w:r>
      <w:r w:rsidR="0060185C" w:rsidRPr="000C2568">
        <w:rPr>
          <w:rFonts w:ascii="Palatino" w:hAnsi="Palatino" w:cs="Arial"/>
          <w:sz w:val="22"/>
          <w:szCs w:val="22"/>
        </w:rPr>
        <w:t xml:space="preserve"> overall</w:t>
      </w:r>
      <w:r w:rsidRPr="000C2568">
        <w:rPr>
          <w:rFonts w:ascii="Palatino" w:hAnsi="Palatino" w:cs="Arial"/>
          <w:sz w:val="22"/>
          <w:szCs w:val="22"/>
        </w:rPr>
        <w:t xml:space="preserve"> mission of the Human Cell Atlas project</w:t>
      </w:r>
      <w:r w:rsidR="006856C1" w:rsidRPr="000C2568">
        <w:rPr>
          <w:rFonts w:ascii="Palatino" w:hAnsi="Palatino" w:cs="Arial"/>
          <w:sz w:val="22"/>
          <w:szCs w:val="22"/>
        </w:rPr>
        <w:t xml:space="preserve">. </w:t>
      </w:r>
      <w:r w:rsidR="00345C60" w:rsidRPr="000C2568">
        <w:rPr>
          <w:rFonts w:ascii="Palatino" w:hAnsi="Palatino" w:cs="Arial"/>
          <w:sz w:val="22"/>
          <w:szCs w:val="22"/>
        </w:rPr>
        <w:t xml:space="preserve">I welcome the opportunity to </w:t>
      </w:r>
      <w:r w:rsidR="00B30348" w:rsidRPr="000C2568">
        <w:rPr>
          <w:rFonts w:ascii="Palatino" w:hAnsi="Palatino" w:cs="Arial"/>
          <w:sz w:val="22"/>
          <w:szCs w:val="22"/>
        </w:rPr>
        <w:t xml:space="preserve">further </w:t>
      </w:r>
      <w:r w:rsidR="00345C60" w:rsidRPr="000C2568">
        <w:rPr>
          <w:rFonts w:ascii="Palatino" w:hAnsi="Palatino" w:cs="Arial"/>
          <w:sz w:val="22"/>
          <w:szCs w:val="22"/>
        </w:rPr>
        <w:t xml:space="preserve">discuss my application </w:t>
      </w:r>
      <w:r w:rsidR="006856C1" w:rsidRPr="000C2568">
        <w:rPr>
          <w:rFonts w:ascii="Palatino" w:hAnsi="Palatino" w:cs="Arial"/>
          <w:sz w:val="22"/>
          <w:szCs w:val="22"/>
        </w:rPr>
        <w:t xml:space="preserve">and the goals of the </w:t>
      </w:r>
      <w:r w:rsidRPr="000C2568">
        <w:rPr>
          <w:rFonts w:ascii="Palatino" w:hAnsi="Palatino" w:cs="Arial"/>
          <w:sz w:val="22"/>
          <w:szCs w:val="22"/>
        </w:rPr>
        <w:t>HCA</w:t>
      </w:r>
      <w:r w:rsidR="006856C1" w:rsidRPr="000C2568">
        <w:rPr>
          <w:rFonts w:ascii="Palatino" w:hAnsi="Palatino" w:cs="Arial"/>
          <w:sz w:val="22"/>
          <w:szCs w:val="22"/>
        </w:rPr>
        <w:t>,</w:t>
      </w:r>
      <w:r w:rsidR="00345C60" w:rsidRPr="000C2568">
        <w:rPr>
          <w:rFonts w:ascii="Palatino" w:hAnsi="Palatino" w:cs="Arial"/>
          <w:sz w:val="22"/>
          <w:szCs w:val="22"/>
        </w:rPr>
        <w:t xml:space="preserve"> and</w:t>
      </w:r>
      <w:r w:rsidR="006856C1" w:rsidRPr="000C2568">
        <w:rPr>
          <w:rFonts w:ascii="Palatino" w:hAnsi="Palatino" w:cs="Arial"/>
          <w:sz w:val="22"/>
          <w:szCs w:val="22"/>
        </w:rPr>
        <w:t xml:space="preserve"> I</w:t>
      </w:r>
      <w:r w:rsidR="00345C60" w:rsidRPr="000C2568">
        <w:rPr>
          <w:rFonts w:ascii="Palatino" w:hAnsi="Palatino" w:cs="Arial"/>
          <w:sz w:val="22"/>
          <w:szCs w:val="22"/>
        </w:rPr>
        <w:t xml:space="preserve"> look forward to hearing from you</w:t>
      </w:r>
      <w:r w:rsidR="006856C1" w:rsidRPr="000C2568">
        <w:rPr>
          <w:rFonts w:ascii="Palatino" w:hAnsi="Palatino" w:cs="Arial"/>
          <w:sz w:val="22"/>
          <w:szCs w:val="22"/>
        </w:rPr>
        <w:t xml:space="preserve"> soon</w:t>
      </w:r>
      <w:r w:rsidR="00345C60" w:rsidRPr="000C2568">
        <w:rPr>
          <w:rFonts w:ascii="Palatino" w:hAnsi="Palatino" w:cs="Arial"/>
          <w:sz w:val="22"/>
          <w:szCs w:val="22"/>
        </w:rPr>
        <w:t>.</w:t>
      </w:r>
    </w:p>
    <w:p w14:paraId="7A6485D3" w14:textId="77777777" w:rsidR="00197624" w:rsidRPr="000C2568" w:rsidRDefault="00197624" w:rsidP="00BC5E2E">
      <w:pPr>
        <w:jc w:val="both"/>
        <w:rPr>
          <w:rFonts w:ascii="Palatino" w:hAnsi="Palatino" w:cs="Arial"/>
          <w:sz w:val="22"/>
          <w:szCs w:val="22"/>
        </w:rPr>
      </w:pPr>
    </w:p>
    <w:p w14:paraId="7D6EE2E3" w14:textId="77777777" w:rsidR="00345C60" w:rsidRPr="000C2568" w:rsidRDefault="00345C60" w:rsidP="00BC5E2E">
      <w:pPr>
        <w:jc w:val="both"/>
        <w:rPr>
          <w:rFonts w:ascii="Palatino" w:hAnsi="Palatino" w:cs="Arial"/>
          <w:sz w:val="22"/>
          <w:szCs w:val="22"/>
        </w:rPr>
      </w:pPr>
      <w:r w:rsidRPr="000C2568">
        <w:rPr>
          <w:rFonts w:ascii="Palatino" w:hAnsi="Palatino" w:cs="Arial"/>
          <w:sz w:val="22"/>
          <w:szCs w:val="22"/>
        </w:rPr>
        <w:t>Yours sincerely,</w:t>
      </w:r>
    </w:p>
    <w:p w14:paraId="22032CC1" w14:textId="77777777" w:rsidR="00345C60" w:rsidRPr="000C2568" w:rsidRDefault="00345C60" w:rsidP="00BC5E2E">
      <w:pPr>
        <w:jc w:val="both"/>
        <w:rPr>
          <w:rFonts w:ascii="Palatino" w:hAnsi="Palatino" w:cs="Arial"/>
          <w:sz w:val="22"/>
          <w:szCs w:val="22"/>
        </w:rPr>
      </w:pPr>
    </w:p>
    <w:p w14:paraId="6ED8BF8D" w14:textId="77777777" w:rsidR="00345C60" w:rsidRPr="000C2568" w:rsidRDefault="00345C60" w:rsidP="00BC5E2E">
      <w:pPr>
        <w:jc w:val="both"/>
        <w:rPr>
          <w:rFonts w:ascii="Palatino" w:hAnsi="Palatino" w:cs="Arial"/>
          <w:sz w:val="22"/>
          <w:szCs w:val="22"/>
        </w:rPr>
      </w:pPr>
    </w:p>
    <w:p w14:paraId="0C398374" w14:textId="77777777" w:rsidR="00345C60" w:rsidRPr="000C2568" w:rsidRDefault="00345C60" w:rsidP="00BC5E2E">
      <w:pPr>
        <w:rPr>
          <w:rFonts w:ascii="Palatino" w:hAnsi="Palatino" w:cs="Arial"/>
          <w:sz w:val="22"/>
          <w:szCs w:val="22"/>
        </w:rPr>
      </w:pPr>
    </w:p>
    <w:p w14:paraId="704FF12E" w14:textId="790B5DE9" w:rsidR="00A91CC0" w:rsidRPr="008C7010" w:rsidRDefault="00197624" w:rsidP="00BC5E2E">
      <w:pPr>
        <w:rPr>
          <w:rFonts w:ascii="Palatino" w:hAnsi="Palatino" w:cs="Arial"/>
          <w:sz w:val="22"/>
          <w:szCs w:val="22"/>
        </w:rPr>
      </w:pPr>
      <w:r w:rsidRPr="008C7010">
        <w:rPr>
          <w:rFonts w:ascii="Palatino" w:hAnsi="Palatino" w:cs="Arial"/>
          <w:sz w:val="22"/>
          <w:szCs w:val="22"/>
        </w:rPr>
        <w:t>Mallory Freeberg</w:t>
      </w:r>
      <w:r w:rsidR="008C7010" w:rsidRPr="008C7010">
        <w:rPr>
          <w:rFonts w:ascii="Palatino" w:hAnsi="Palatino" w:cs="Arial"/>
          <w:sz w:val="22"/>
          <w:szCs w:val="22"/>
        </w:rPr>
        <w:t>, Ph.D.</w:t>
      </w:r>
    </w:p>
    <w:sectPr w:rsidR="00A91CC0" w:rsidRPr="008C7010" w:rsidSect="006856C1">
      <w:footerReference w:type="even" r:id="rId9"/>
      <w:headerReference w:type="first" r:id="rId10"/>
      <w:pgSz w:w="12240" w:h="15840" w:code="1"/>
      <w:pgMar w:top="1440" w:right="1440" w:bottom="1440" w:left="1440" w:header="360" w:footer="432" w:gutter="0"/>
      <w:paperSrc w:first="15" w:other="15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9A5A43" w14:textId="77777777" w:rsidR="00881829" w:rsidRDefault="00881829">
      <w:r>
        <w:separator/>
      </w:r>
    </w:p>
  </w:endnote>
  <w:endnote w:type="continuationSeparator" w:id="0">
    <w:p w14:paraId="136BE29D" w14:textId="77777777" w:rsidR="00881829" w:rsidRDefault="00881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0C05F" w14:textId="77777777" w:rsidR="00881829" w:rsidRDefault="008818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0D560" w14:textId="77777777" w:rsidR="00881829" w:rsidRDefault="008818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E45E48" w14:textId="77777777" w:rsidR="00881829" w:rsidRDefault="00881829">
      <w:r>
        <w:separator/>
      </w:r>
    </w:p>
  </w:footnote>
  <w:footnote w:type="continuationSeparator" w:id="0">
    <w:p w14:paraId="11D4401F" w14:textId="77777777" w:rsidR="00881829" w:rsidRDefault="008818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FEAF6" w14:textId="77777777" w:rsidR="00881829" w:rsidRPr="00E06FC5" w:rsidRDefault="00881829" w:rsidP="00FA016F">
    <w:pPr>
      <w:pStyle w:val="Header"/>
      <w:spacing w:before="60"/>
      <w:jc w:val="center"/>
      <w:outlineLvl w:val="0"/>
      <w:rPr>
        <w:rFonts w:ascii="Arial" w:hAnsi="Arial" w:cs="Arial"/>
        <w:color w:val="7F7F7F"/>
        <w:sz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57A01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D239B3"/>
    <w:multiLevelType w:val="hybridMultilevel"/>
    <w:tmpl w:val="7F08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106F"/>
    <w:multiLevelType w:val="hybridMultilevel"/>
    <w:tmpl w:val="51F8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E6685"/>
    <w:multiLevelType w:val="hybridMultilevel"/>
    <w:tmpl w:val="A9C2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869B2"/>
    <w:multiLevelType w:val="hybridMultilevel"/>
    <w:tmpl w:val="209A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C16E5B"/>
    <w:multiLevelType w:val="hybridMultilevel"/>
    <w:tmpl w:val="BA8E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709A3"/>
    <w:multiLevelType w:val="hybridMultilevel"/>
    <w:tmpl w:val="22A6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HasProfile" w:val="False"/>
  </w:docVars>
  <w:rsids>
    <w:rsidRoot w:val="00312AE7"/>
    <w:rsid w:val="00040CFC"/>
    <w:rsid w:val="000A097A"/>
    <w:rsid w:val="000C2568"/>
    <w:rsid w:val="000D3B1E"/>
    <w:rsid w:val="000D62F2"/>
    <w:rsid w:val="000E65B2"/>
    <w:rsid w:val="001062E5"/>
    <w:rsid w:val="00137435"/>
    <w:rsid w:val="0018156E"/>
    <w:rsid w:val="00197624"/>
    <w:rsid w:val="001A02CB"/>
    <w:rsid w:val="001D4E72"/>
    <w:rsid w:val="001E4B5F"/>
    <w:rsid w:val="001E6CD9"/>
    <w:rsid w:val="00213F88"/>
    <w:rsid w:val="00240ABF"/>
    <w:rsid w:val="002B3ABC"/>
    <w:rsid w:val="002E1A15"/>
    <w:rsid w:val="00312AE7"/>
    <w:rsid w:val="00330A3A"/>
    <w:rsid w:val="00345C60"/>
    <w:rsid w:val="003508B7"/>
    <w:rsid w:val="003523D1"/>
    <w:rsid w:val="003A1AA2"/>
    <w:rsid w:val="003F49DC"/>
    <w:rsid w:val="00422661"/>
    <w:rsid w:val="004765D0"/>
    <w:rsid w:val="004E14B2"/>
    <w:rsid w:val="00502256"/>
    <w:rsid w:val="005554EB"/>
    <w:rsid w:val="0060185C"/>
    <w:rsid w:val="00613B0E"/>
    <w:rsid w:val="00630579"/>
    <w:rsid w:val="00682742"/>
    <w:rsid w:val="00683BC5"/>
    <w:rsid w:val="006856C1"/>
    <w:rsid w:val="00755945"/>
    <w:rsid w:val="00790E9D"/>
    <w:rsid w:val="007A3F5A"/>
    <w:rsid w:val="007E5FA5"/>
    <w:rsid w:val="00817967"/>
    <w:rsid w:val="00833DEC"/>
    <w:rsid w:val="00862F55"/>
    <w:rsid w:val="00874FF1"/>
    <w:rsid w:val="00881829"/>
    <w:rsid w:val="008C7010"/>
    <w:rsid w:val="008F5E1C"/>
    <w:rsid w:val="009439B5"/>
    <w:rsid w:val="00977ED4"/>
    <w:rsid w:val="009F1F1A"/>
    <w:rsid w:val="00A021F5"/>
    <w:rsid w:val="00A46E29"/>
    <w:rsid w:val="00A6130B"/>
    <w:rsid w:val="00A91CC0"/>
    <w:rsid w:val="00B30348"/>
    <w:rsid w:val="00B3608D"/>
    <w:rsid w:val="00B87285"/>
    <w:rsid w:val="00BB08B5"/>
    <w:rsid w:val="00BC5E2E"/>
    <w:rsid w:val="00C14918"/>
    <w:rsid w:val="00CC20E0"/>
    <w:rsid w:val="00CE0B03"/>
    <w:rsid w:val="00D01FB4"/>
    <w:rsid w:val="00D26984"/>
    <w:rsid w:val="00D438F0"/>
    <w:rsid w:val="00DE7626"/>
    <w:rsid w:val="00E06FC5"/>
    <w:rsid w:val="00E72F44"/>
    <w:rsid w:val="00EB2119"/>
    <w:rsid w:val="00F44005"/>
    <w:rsid w:val="00F66707"/>
    <w:rsid w:val="00F823C1"/>
    <w:rsid w:val="00F97355"/>
    <w:rsid w:val="00FA016F"/>
    <w:rsid w:val="00FD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D555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</w:style>
  <w:style w:type="paragraph" w:styleId="Heading4">
    <w:name w:val="heading 4"/>
    <w:basedOn w:val="Normal"/>
    <w:next w:val="Normal"/>
    <w:qFormat/>
    <w:pPr>
      <w:keepNext/>
      <w:ind w:right="450" w:firstLine="72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Pr>
      <w:sz w:val="20"/>
    </w:rPr>
  </w:style>
  <w:style w:type="paragraph" w:styleId="BodyText">
    <w:name w:val="Body Text"/>
    <w:basedOn w:val="Normal"/>
    <w:rPr>
      <w:sz w:val="22"/>
    </w:rPr>
  </w:style>
  <w:style w:type="paragraph" w:styleId="BodyTextIndent">
    <w:name w:val="Body Text Indent"/>
    <w:basedOn w:val="Normal"/>
    <w:pPr>
      <w:ind w:left="1440" w:hanging="720"/>
    </w:pPr>
    <w:rPr>
      <w:sz w:val="22"/>
    </w:rPr>
  </w:style>
  <w:style w:type="paragraph" w:styleId="BodyText2">
    <w:name w:val="Body Text 2"/>
    <w:basedOn w:val="Normal"/>
    <w:link w:val="BodyText2Char"/>
    <w:pPr>
      <w:jc w:val="both"/>
    </w:pPr>
    <w:rPr>
      <w:lang w:val="x-none"/>
    </w:r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EndnoteText">
    <w:name w:val="endnote text"/>
    <w:basedOn w:val="Normal"/>
    <w:semiHidden/>
    <w:rPr>
      <w:rFonts w:ascii="Courier" w:hAnsi="Courier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3">
    <w:name w:val="Body Text 3"/>
    <w:basedOn w:val="Normal"/>
    <w:pPr>
      <w:jc w:val="both"/>
    </w:pPr>
    <w:rPr>
      <w:color w:val="000000"/>
      <w:szCs w:val="24"/>
    </w:rPr>
  </w:style>
  <w:style w:type="paragraph" w:styleId="BalloonText">
    <w:name w:val="Balloon Text"/>
    <w:basedOn w:val="Normal"/>
    <w:semiHidden/>
    <w:rsid w:val="007113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6D5FE9"/>
    <w:pPr>
      <w:spacing w:before="100" w:beforeAutospacing="1" w:after="100" w:afterAutospacing="1"/>
    </w:pPr>
    <w:rPr>
      <w:szCs w:val="24"/>
    </w:rPr>
  </w:style>
  <w:style w:type="character" w:styleId="Emphasis">
    <w:name w:val="Emphasis"/>
    <w:qFormat/>
    <w:rsid w:val="006D5FE9"/>
    <w:rPr>
      <w:i/>
      <w:iCs/>
    </w:rPr>
  </w:style>
  <w:style w:type="paragraph" w:customStyle="1" w:styleId="Char">
    <w:name w:val="Char"/>
    <w:basedOn w:val="Normal"/>
    <w:rsid w:val="00F924FB"/>
    <w:pPr>
      <w:spacing w:after="160" w:line="240" w:lineRule="exact"/>
      <w:jc w:val="both"/>
    </w:pPr>
    <w:rPr>
      <w:rFonts w:ascii="Verdana" w:hAnsi="Verdana" w:cs="Verdana"/>
      <w:color w:val="000000"/>
      <w:sz w:val="20"/>
      <w:szCs w:val="24"/>
    </w:rPr>
  </w:style>
  <w:style w:type="character" w:customStyle="1" w:styleId="BodyText2Char">
    <w:name w:val="Body Text 2 Char"/>
    <w:link w:val="BodyText2"/>
    <w:rsid w:val="00ED3B89"/>
    <w:rPr>
      <w:sz w:val="24"/>
      <w:lang w:eastAsia="en-US"/>
    </w:rPr>
  </w:style>
  <w:style w:type="character" w:customStyle="1" w:styleId="HeaderChar">
    <w:name w:val="Header Char"/>
    <w:link w:val="Header"/>
    <w:locked/>
    <w:rsid w:val="0012041F"/>
    <w:rPr>
      <w:sz w:val="24"/>
    </w:rPr>
  </w:style>
  <w:style w:type="character" w:styleId="Hyperlink">
    <w:name w:val="Hyperlink"/>
    <w:uiPriority w:val="99"/>
    <w:unhideWhenUsed/>
    <w:rsid w:val="00613B0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B2119"/>
    <w:rPr>
      <w:rFonts w:ascii="Cambria" w:eastAsia="ＭＳ 明朝" w:hAnsi="Cambria"/>
      <w:szCs w:val="24"/>
    </w:rPr>
  </w:style>
  <w:style w:type="character" w:customStyle="1" w:styleId="CommentTextChar">
    <w:name w:val="Comment Text Char"/>
    <w:link w:val="CommentText"/>
    <w:uiPriority w:val="99"/>
    <w:rsid w:val="00EB2119"/>
    <w:rPr>
      <w:rFonts w:ascii="Cambria" w:eastAsia="ＭＳ 明朝" w:hAnsi="Cambria"/>
      <w:sz w:val="24"/>
      <w:szCs w:val="24"/>
    </w:rPr>
  </w:style>
  <w:style w:type="character" w:styleId="CommentReference">
    <w:name w:val="annotation reference"/>
    <w:uiPriority w:val="99"/>
    <w:rsid w:val="00CC20E0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18156E"/>
    <w:rPr>
      <w:rFonts w:ascii="Times New Roman" w:eastAsia="Times New Roman" w:hAnsi="Times New Roman"/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18156E"/>
    <w:rPr>
      <w:rFonts w:ascii="Cambria" w:eastAsia="ＭＳ 明朝" w:hAnsi="Cambria"/>
      <w:b/>
      <w:bCs/>
      <w:sz w:val="24"/>
      <w:szCs w:val="24"/>
    </w:rPr>
  </w:style>
  <w:style w:type="paragraph" w:styleId="ListParagraph">
    <w:name w:val="List Paragraph"/>
    <w:basedOn w:val="Normal"/>
    <w:uiPriority w:val="72"/>
    <w:rsid w:val="00A91C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</w:style>
  <w:style w:type="paragraph" w:styleId="Heading4">
    <w:name w:val="heading 4"/>
    <w:basedOn w:val="Normal"/>
    <w:next w:val="Normal"/>
    <w:qFormat/>
    <w:pPr>
      <w:keepNext/>
      <w:ind w:right="450" w:firstLine="72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Pr>
      <w:sz w:val="20"/>
    </w:rPr>
  </w:style>
  <w:style w:type="paragraph" w:styleId="BodyText">
    <w:name w:val="Body Text"/>
    <w:basedOn w:val="Normal"/>
    <w:rPr>
      <w:sz w:val="22"/>
    </w:rPr>
  </w:style>
  <w:style w:type="paragraph" w:styleId="BodyTextIndent">
    <w:name w:val="Body Text Indent"/>
    <w:basedOn w:val="Normal"/>
    <w:pPr>
      <w:ind w:left="1440" w:hanging="720"/>
    </w:pPr>
    <w:rPr>
      <w:sz w:val="22"/>
    </w:rPr>
  </w:style>
  <w:style w:type="paragraph" w:styleId="BodyText2">
    <w:name w:val="Body Text 2"/>
    <w:basedOn w:val="Normal"/>
    <w:link w:val="BodyText2Char"/>
    <w:pPr>
      <w:jc w:val="both"/>
    </w:pPr>
    <w:rPr>
      <w:lang w:val="x-none"/>
    </w:r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EndnoteText">
    <w:name w:val="endnote text"/>
    <w:basedOn w:val="Normal"/>
    <w:semiHidden/>
    <w:rPr>
      <w:rFonts w:ascii="Courier" w:hAnsi="Courier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3">
    <w:name w:val="Body Text 3"/>
    <w:basedOn w:val="Normal"/>
    <w:pPr>
      <w:jc w:val="both"/>
    </w:pPr>
    <w:rPr>
      <w:color w:val="000000"/>
      <w:szCs w:val="24"/>
    </w:rPr>
  </w:style>
  <w:style w:type="paragraph" w:styleId="BalloonText">
    <w:name w:val="Balloon Text"/>
    <w:basedOn w:val="Normal"/>
    <w:semiHidden/>
    <w:rsid w:val="007113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6D5FE9"/>
    <w:pPr>
      <w:spacing w:before="100" w:beforeAutospacing="1" w:after="100" w:afterAutospacing="1"/>
    </w:pPr>
    <w:rPr>
      <w:szCs w:val="24"/>
    </w:rPr>
  </w:style>
  <w:style w:type="character" w:styleId="Emphasis">
    <w:name w:val="Emphasis"/>
    <w:qFormat/>
    <w:rsid w:val="006D5FE9"/>
    <w:rPr>
      <w:i/>
      <w:iCs/>
    </w:rPr>
  </w:style>
  <w:style w:type="paragraph" w:customStyle="1" w:styleId="Char">
    <w:name w:val="Char"/>
    <w:basedOn w:val="Normal"/>
    <w:rsid w:val="00F924FB"/>
    <w:pPr>
      <w:spacing w:after="160" w:line="240" w:lineRule="exact"/>
      <w:jc w:val="both"/>
    </w:pPr>
    <w:rPr>
      <w:rFonts w:ascii="Verdana" w:hAnsi="Verdana" w:cs="Verdana"/>
      <w:color w:val="000000"/>
      <w:sz w:val="20"/>
      <w:szCs w:val="24"/>
    </w:rPr>
  </w:style>
  <w:style w:type="character" w:customStyle="1" w:styleId="BodyText2Char">
    <w:name w:val="Body Text 2 Char"/>
    <w:link w:val="BodyText2"/>
    <w:rsid w:val="00ED3B89"/>
    <w:rPr>
      <w:sz w:val="24"/>
      <w:lang w:eastAsia="en-US"/>
    </w:rPr>
  </w:style>
  <w:style w:type="character" w:customStyle="1" w:styleId="HeaderChar">
    <w:name w:val="Header Char"/>
    <w:link w:val="Header"/>
    <w:locked/>
    <w:rsid w:val="0012041F"/>
    <w:rPr>
      <w:sz w:val="24"/>
    </w:rPr>
  </w:style>
  <w:style w:type="character" w:styleId="Hyperlink">
    <w:name w:val="Hyperlink"/>
    <w:uiPriority w:val="99"/>
    <w:unhideWhenUsed/>
    <w:rsid w:val="00613B0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B2119"/>
    <w:rPr>
      <w:rFonts w:ascii="Cambria" w:eastAsia="ＭＳ 明朝" w:hAnsi="Cambria"/>
      <w:szCs w:val="24"/>
    </w:rPr>
  </w:style>
  <w:style w:type="character" w:customStyle="1" w:styleId="CommentTextChar">
    <w:name w:val="Comment Text Char"/>
    <w:link w:val="CommentText"/>
    <w:uiPriority w:val="99"/>
    <w:rsid w:val="00EB2119"/>
    <w:rPr>
      <w:rFonts w:ascii="Cambria" w:eastAsia="ＭＳ 明朝" w:hAnsi="Cambria"/>
      <w:sz w:val="24"/>
      <w:szCs w:val="24"/>
    </w:rPr>
  </w:style>
  <w:style w:type="character" w:styleId="CommentReference">
    <w:name w:val="annotation reference"/>
    <w:uiPriority w:val="99"/>
    <w:rsid w:val="00CC20E0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18156E"/>
    <w:rPr>
      <w:rFonts w:ascii="Times New Roman" w:eastAsia="Times New Roman" w:hAnsi="Times New Roman"/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18156E"/>
    <w:rPr>
      <w:rFonts w:ascii="Cambria" w:eastAsia="ＭＳ 明朝" w:hAnsi="Cambria"/>
      <w:b/>
      <w:bCs/>
      <w:sz w:val="24"/>
      <w:szCs w:val="24"/>
    </w:rPr>
  </w:style>
  <w:style w:type="paragraph" w:styleId="ListParagraph">
    <w:name w:val="List Paragraph"/>
    <w:basedOn w:val="Normal"/>
    <w:uiPriority w:val="72"/>
    <w:rsid w:val="00A91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161">
      <w:bodyDiv w:val="1"/>
      <w:marLeft w:val="0"/>
      <w:marRight w:val="0"/>
      <w:marTop w:val="0"/>
      <w:marBottom w:val="0"/>
      <w:div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divBdr>
      <w:divsChild>
        <w:div w:id="1963268074">
          <w:marLeft w:val="-7500"/>
          <w:marRight w:val="0"/>
          <w:marTop w:val="0"/>
          <w:marBottom w:val="0"/>
          <w:divBdr>
            <w:top w:val="single" w:sz="2" w:space="0" w:color="FFFFCC"/>
            <w:left w:val="single" w:sz="2" w:space="0" w:color="FFFFCC"/>
            <w:bottom w:val="single" w:sz="2" w:space="0" w:color="FFFFCC"/>
            <w:right w:val="single" w:sz="2" w:space="0" w:color="FFFFCC"/>
          </w:divBdr>
          <w:divsChild>
            <w:div w:id="2007592103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6074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8" w:space="0" w:color="000000"/>
                    <w:right w:val="none" w:sz="0" w:space="0" w:color="auto"/>
                  </w:divBdr>
                  <w:divsChild>
                    <w:div w:id="681779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666666"/>
                        <w:left w:val="single" w:sz="2" w:space="0" w:color="666666"/>
                        <w:bottom w:val="single" w:sz="2" w:space="0" w:color="666666"/>
                        <w:right w:val="single" w:sz="2" w:space="0" w:color="666666"/>
                      </w:divBdr>
                      <w:divsChild>
                        <w:div w:id="124591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CCCC"/>
                            <w:left w:val="single" w:sz="2" w:space="19" w:color="FFCCCC"/>
                            <w:bottom w:val="single" w:sz="2" w:space="31" w:color="FFCCCC"/>
                            <w:right w:val="single" w:sz="2" w:space="31" w:color="FF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E9B3DE-35B5-C742-97EC-F8513E72D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739</Words>
  <Characters>4214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Alston &amp; Bird LLP</Company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Karen Greaves</dc:creator>
  <cp:keywords/>
  <cp:lastModifiedBy>Mallory Freeberg</cp:lastModifiedBy>
  <cp:revision>16</cp:revision>
  <cp:lastPrinted>2014-10-23T16:38:00Z</cp:lastPrinted>
  <dcterms:created xsi:type="dcterms:W3CDTF">2017-06-13T22:29:00Z</dcterms:created>
  <dcterms:modified xsi:type="dcterms:W3CDTF">2017-07-08T06:29:00Z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ATL01/11423613v1</vt:lpwstr>
  </property>
  <property fmtid="{D5CDD505-2E9C-101B-9397-08002B2CF9AE}" pid="3" name="DocNumber">
    <vt:lpwstr>11423613</vt:lpwstr>
  </property>
  <property fmtid="{D5CDD505-2E9C-101B-9397-08002B2CF9AE}" pid="4" name="Version">
    <vt:lpwstr>1</vt:lpwstr>
  </property>
  <property fmtid="{D5CDD505-2E9C-101B-9397-08002B2CF9AE}" pid="5" name="LibName">
    <vt:lpwstr>ATL01</vt:lpwstr>
  </property>
  <property fmtid="{D5CDD505-2E9C-101B-9397-08002B2CF9AE}" pid="6" name="AuthorName">
    <vt:lpwstr>Karen M. Greaves</vt:lpwstr>
  </property>
  <property fmtid="{D5CDD505-2E9C-101B-9397-08002B2CF9AE}" pid="7" name="FullName">
    <vt:lpwstr>Karen M. Greaves</vt:lpwstr>
  </property>
  <property fmtid="{D5CDD505-2E9C-101B-9397-08002B2CF9AE}" pid="8" name="AuthorInitials">
    <vt:lpwstr>KMG</vt:lpwstr>
  </property>
  <property fmtid="{D5CDD505-2E9C-101B-9397-08002B2CF9AE}" pid="9" name="AuthorID">
    <vt:lpwstr>GREAK</vt:lpwstr>
  </property>
  <property fmtid="{D5CDD505-2E9C-101B-9397-08002B2CF9AE}" pid="10" name="AuthorTitle">
    <vt:lpwstr>Paralegal</vt:lpwstr>
  </property>
  <property fmtid="{D5CDD505-2E9C-101B-9397-08002B2CF9AE}" pid="11" name="Location">
    <vt:lpwstr>ATL</vt:lpwstr>
  </property>
  <property fmtid="{D5CDD505-2E9C-101B-9397-08002B2CF9AE}" pid="12" name="FAX">
    <vt:lpwstr>404-881-7777</vt:lpwstr>
  </property>
  <property fmtid="{D5CDD505-2E9C-101B-9397-08002B2CF9AE}" pid="13" name="Phone">
    <vt:lpwstr>404-881-4575</vt:lpwstr>
  </property>
  <property fmtid="{D5CDD505-2E9C-101B-9397-08002B2CF9AE}" pid="14" name="EMail">
    <vt:lpwstr>kgreaves@alston.com</vt:lpwstr>
  </property>
  <property fmtid="{D5CDD505-2E9C-101B-9397-08002B2CF9AE}" pid="15" name="TypistInitials">
    <vt:lpwstr>kmg</vt:lpwstr>
  </property>
  <property fmtid="{D5CDD505-2E9C-101B-9397-08002B2CF9AE}" pid="16" name="MatterID">
    <vt:lpwstr>203057</vt:lpwstr>
  </property>
  <property fmtid="{D5CDD505-2E9C-101B-9397-08002B2CF9AE}" pid="17" name="Matter">
    <vt:lpwstr>Mary Barrett - Immigration</vt:lpwstr>
  </property>
  <property fmtid="{D5CDD505-2E9C-101B-9397-08002B2CF9AE}" pid="18" name="ClientID">
    <vt:lpwstr>602284</vt:lpwstr>
  </property>
  <property fmtid="{D5CDD505-2E9C-101B-9397-08002B2CF9AE}" pid="19" name="Client">
    <vt:lpwstr>The Ritz-Carlton Hotel Company</vt:lpwstr>
  </property>
  <property fmtid="{D5CDD505-2E9C-101B-9397-08002B2CF9AE}" pid="20" name="LastEditDate">
    <vt:lpwstr>5/12/2003</vt:lpwstr>
  </property>
  <property fmtid="{D5CDD505-2E9C-101B-9397-08002B2CF9AE}" pid="21" name="PrefClose">
    <vt:lpwstr>Sincerely,</vt:lpwstr>
  </property>
</Properties>
</file>