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2E91F" w14:textId="77777777" w:rsidR="00F83A1D" w:rsidRPr="00F83A1D" w:rsidRDefault="00F83A1D" w:rsidP="00F83A1D">
      <w:pPr>
        <w:rPr>
          <w:rFonts w:ascii="Arial" w:hAnsi="Arial"/>
          <w:i/>
        </w:rPr>
      </w:pPr>
      <w:r w:rsidRPr="00F83A1D">
        <w:rPr>
          <w:rFonts w:ascii="Arial" w:hAnsi="Arial"/>
          <w:i/>
        </w:rPr>
        <w:t>Email</w:t>
      </w:r>
    </w:p>
    <w:p w14:paraId="05964479" w14:textId="77777777" w:rsidR="00F83A1D" w:rsidRPr="00F83A1D" w:rsidRDefault="00F83A1D" w:rsidP="00F83A1D">
      <w:pPr>
        <w:rPr>
          <w:rFonts w:ascii="Arial" w:hAnsi="Arial"/>
        </w:rPr>
      </w:pPr>
    </w:p>
    <w:p w14:paraId="70CD9352" w14:textId="77777777" w:rsidR="00F83A1D" w:rsidRPr="00F83A1D" w:rsidRDefault="00F83A1D" w:rsidP="00F83A1D">
      <w:pPr>
        <w:rPr>
          <w:rFonts w:ascii="Arial" w:hAnsi="Arial"/>
        </w:rPr>
      </w:pPr>
      <w:r w:rsidRPr="00F83A1D">
        <w:rPr>
          <w:rFonts w:ascii="Arial" w:hAnsi="Arial"/>
        </w:rPr>
        <w:t>Please come to the interview ready to discuss the challenges we face supporting scientists providing data to the Human Cell Atlas (HCA).</w:t>
      </w:r>
    </w:p>
    <w:p w14:paraId="1999A7ED" w14:textId="77777777" w:rsidR="00F83A1D" w:rsidRPr="00F83A1D" w:rsidRDefault="00F83A1D" w:rsidP="00F83A1D">
      <w:pPr>
        <w:rPr>
          <w:rFonts w:ascii="Arial" w:hAnsi="Arial"/>
        </w:rPr>
      </w:pPr>
      <w:r w:rsidRPr="00F83A1D">
        <w:rPr>
          <w:rFonts w:ascii="Arial" w:hAnsi="Arial"/>
        </w:rPr>
        <w:t>An important challenge facing our team is ensuring all the collected data is well structured and described. This is vital to enable the definition of the atlas and enable scientific discovery using the resource.</w:t>
      </w:r>
    </w:p>
    <w:p w14:paraId="36CC01BF" w14:textId="77777777" w:rsidR="00F83A1D" w:rsidRPr="00F83A1D" w:rsidRDefault="00F83A1D" w:rsidP="00F83A1D">
      <w:pPr>
        <w:rPr>
          <w:rFonts w:ascii="Arial" w:hAnsi="Arial"/>
        </w:rPr>
      </w:pPr>
      <w:r w:rsidRPr="00F83A1D">
        <w:rPr>
          <w:rFonts w:ascii="Arial" w:hAnsi="Arial"/>
        </w:rPr>
        <w:t xml:space="preserve">The groups providing data to the HCA will range from large </w:t>
      </w:r>
      <w:proofErr w:type="spellStart"/>
      <w:r w:rsidRPr="00F83A1D">
        <w:rPr>
          <w:rFonts w:ascii="Arial" w:hAnsi="Arial"/>
        </w:rPr>
        <w:t>centres</w:t>
      </w:r>
      <w:proofErr w:type="spellEnd"/>
      <w:r w:rsidRPr="00F83A1D">
        <w:rPr>
          <w:rFonts w:ascii="Arial" w:hAnsi="Arial"/>
        </w:rPr>
        <w:t xml:space="preserve"> like the Sanger and the Broad to small labs </w:t>
      </w:r>
      <w:proofErr w:type="gramStart"/>
      <w:r w:rsidRPr="00F83A1D">
        <w:rPr>
          <w:rFonts w:ascii="Arial" w:hAnsi="Arial"/>
        </w:rPr>
        <w:t>who</w:t>
      </w:r>
      <w:proofErr w:type="gramEnd"/>
      <w:r w:rsidRPr="00F83A1D">
        <w:rPr>
          <w:rFonts w:ascii="Arial" w:hAnsi="Arial"/>
        </w:rPr>
        <w:t xml:space="preserve"> operate using Excel spreadsheets.</w:t>
      </w:r>
    </w:p>
    <w:p w14:paraId="4B6BBD46" w14:textId="77777777" w:rsidR="00F83A1D" w:rsidRPr="00F83A1D" w:rsidRDefault="00F83A1D" w:rsidP="00F83A1D">
      <w:pPr>
        <w:rPr>
          <w:rFonts w:ascii="Arial" w:hAnsi="Arial"/>
        </w:rPr>
      </w:pPr>
      <w:r w:rsidRPr="00F83A1D">
        <w:rPr>
          <w:rFonts w:ascii="Arial" w:hAnsi="Arial"/>
        </w:rPr>
        <w:t>During the interview, you will need to describe the solutions you would propose the group pursues to solve these problems.</w:t>
      </w:r>
    </w:p>
    <w:p w14:paraId="7F490BCE" w14:textId="77777777" w:rsidR="00F83A1D" w:rsidRPr="00F83A1D" w:rsidRDefault="00F83A1D" w:rsidP="00F83A1D">
      <w:pPr>
        <w:rPr>
          <w:rFonts w:ascii="Arial" w:hAnsi="Arial"/>
        </w:rPr>
      </w:pPr>
    </w:p>
    <w:p w14:paraId="3056D4D3" w14:textId="77777777" w:rsidR="00F83A1D" w:rsidRPr="00F83A1D" w:rsidRDefault="00F83A1D" w:rsidP="00F83A1D">
      <w:pPr>
        <w:rPr>
          <w:rFonts w:ascii="Arial" w:hAnsi="Arial"/>
          <w:i/>
        </w:rPr>
      </w:pPr>
      <w:r w:rsidRPr="00F83A1D">
        <w:rPr>
          <w:rFonts w:ascii="Arial" w:hAnsi="Arial"/>
          <w:i/>
        </w:rPr>
        <w:t>HCA key players:</w:t>
      </w:r>
    </w:p>
    <w:p w14:paraId="0E2F6737" w14:textId="77777777" w:rsidR="00F83A1D" w:rsidRDefault="00F83A1D" w:rsidP="00F83A1D">
      <w:pPr>
        <w:rPr>
          <w:rFonts w:ascii="Arial" w:hAnsi="Arial"/>
        </w:rPr>
      </w:pPr>
    </w:p>
    <w:p w14:paraId="4B97642C" w14:textId="77777777" w:rsidR="00F83A1D" w:rsidRPr="00F83A1D" w:rsidRDefault="00F83A1D" w:rsidP="00F83A1D">
      <w:pPr>
        <w:rPr>
          <w:rFonts w:ascii="Arial" w:hAnsi="Arial"/>
          <w:b/>
        </w:rPr>
      </w:pPr>
      <w:r>
        <w:rPr>
          <w:rFonts w:ascii="Arial" w:hAnsi="Arial"/>
        </w:rPr>
        <w:t>Organizing Commi</w:t>
      </w:r>
      <w:r w:rsidRPr="00F83A1D">
        <w:rPr>
          <w:rFonts w:ascii="Arial" w:hAnsi="Arial"/>
        </w:rPr>
        <w:t xml:space="preserve">ttee is co-chaired by </w:t>
      </w:r>
      <w:r w:rsidRPr="00F83A1D">
        <w:rPr>
          <w:rFonts w:ascii="Arial" w:hAnsi="Arial"/>
          <w:b/>
        </w:rPr>
        <w:t xml:space="preserve">Aviv </w:t>
      </w:r>
      <w:proofErr w:type="spellStart"/>
      <w:r w:rsidRPr="00F83A1D">
        <w:rPr>
          <w:rFonts w:ascii="Arial" w:hAnsi="Arial"/>
          <w:b/>
        </w:rPr>
        <w:t>Regev</w:t>
      </w:r>
      <w:proofErr w:type="spellEnd"/>
      <w:r>
        <w:rPr>
          <w:rFonts w:ascii="Arial" w:hAnsi="Arial"/>
          <w:b/>
        </w:rPr>
        <w:t xml:space="preserve"> (Broad)</w:t>
      </w:r>
      <w:r w:rsidRPr="00F83A1D">
        <w:rPr>
          <w:rFonts w:ascii="Arial" w:hAnsi="Arial"/>
        </w:rPr>
        <w:t xml:space="preserve"> and </w:t>
      </w:r>
      <w:r w:rsidRPr="00F83A1D">
        <w:rPr>
          <w:rFonts w:ascii="Arial" w:hAnsi="Arial"/>
          <w:b/>
        </w:rPr>
        <w:t xml:space="preserve">Sarah </w:t>
      </w:r>
      <w:proofErr w:type="spellStart"/>
      <w:r w:rsidRPr="00F83A1D">
        <w:rPr>
          <w:rFonts w:ascii="Arial" w:hAnsi="Arial"/>
          <w:b/>
        </w:rPr>
        <w:t>Teichmann</w:t>
      </w:r>
      <w:proofErr w:type="spellEnd"/>
      <w:r>
        <w:rPr>
          <w:rFonts w:ascii="Arial" w:hAnsi="Arial"/>
          <w:b/>
        </w:rPr>
        <w:t xml:space="preserve"> (</w:t>
      </w:r>
      <w:proofErr w:type="spellStart"/>
      <w:r>
        <w:rPr>
          <w:rFonts w:ascii="Arial" w:hAnsi="Arial"/>
          <w:b/>
        </w:rPr>
        <w:t>Wellcome</w:t>
      </w:r>
      <w:proofErr w:type="spellEnd"/>
      <w:r>
        <w:rPr>
          <w:rFonts w:ascii="Arial" w:hAnsi="Arial"/>
          <w:b/>
        </w:rPr>
        <w:t>)</w:t>
      </w:r>
    </w:p>
    <w:p w14:paraId="09EAD8DC" w14:textId="77777777" w:rsidR="00F83A1D" w:rsidRDefault="00F83A1D" w:rsidP="00F83A1D">
      <w:pPr>
        <w:rPr>
          <w:rFonts w:ascii="Arial" w:hAnsi="Arial"/>
        </w:rPr>
      </w:pPr>
      <w:r>
        <w:rPr>
          <w:rFonts w:ascii="Arial" w:hAnsi="Arial"/>
        </w:rPr>
        <w:t>Other organizing committee members:</w:t>
      </w:r>
    </w:p>
    <w:p w14:paraId="538978F8" w14:textId="77777777" w:rsidR="00727291" w:rsidRDefault="00727291" w:rsidP="00727291">
      <w:pPr>
        <w:rPr>
          <w:rFonts w:ascii="Arial" w:hAnsi="Arial"/>
        </w:rPr>
      </w:pPr>
      <w:r>
        <w:rPr>
          <w:rFonts w:ascii="Arial" w:hAnsi="Arial"/>
        </w:rPr>
        <w:t>Michael Stratton (</w:t>
      </w:r>
      <w:proofErr w:type="spellStart"/>
      <w:r>
        <w:rPr>
          <w:rFonts w:ascii="Arial" w:hAnsi="Arial"/>
        </w:rPr>
        <w:t>Wellcome</w:t>
      </w:r>
      <w:proofErr w:type="spellEnd"/>
      <w:r>
        <w:rPr>
          <w:rFonts w:ascii="Arial" w:hAnsi="Arial"/>
        </w:rPr>
        <w:t>)</w:t>
      </w:r>
    </w:p>
    <w:p w14:paraId="118E207B" w14:textId="77777777" w:rsidR="00F83A1D" w:rsidRDefault="00F83A1D" w:rsidP="00F83A1D">
      <w:pPr>
        <w:rPr>
          <w:rFonts w:ascii="Arial" w:hAnsi="Arial"/>
        </w:rPr>
      </w:pPr>
      <w:r>
        <w:rPr>
          <w:rFonts w:ascii="Arial" w:hAnsi="Arial"/>
        </w:rPr>
        <w:t>Peter Campbell (</w:t>
      </w:r>
      <w:proofErr w:type="spellStart"/>
      <w:r>
        <w:rPr>
          <w:rFonts w:ascii="Arial" w:hAnsi="Arial"/>
        </w:rPr>
        <w:t>Wellcome</w:t>
      </w:r>
      <w:proofErr w:type="spellEnd"/>
      <w:r>
        <w:rPr>
          <w:rFonts w:ascii="Arial" w:hAnsi="Arial"/>
        </w:rPr>
        <w:t>)</w:t>
      </w:r>
    </w:p>
    <w:p w14:paraId="1480B6C6" w14:textId="77777777" w:rsidR="00F83A1D" w:rsidRDefault="00F83A1D" w:rsidP="00F83A1D">
      <w:pPr>
        <w:rPr>
          <w:rFonts w:ascii="Arial" w:hAnsi="Arial"/>
        </w:rPr>
      </w:pPr>
      <w:proofErr w:type="spellStart"/>
      <w:r w:rsidRPr="00F83A1D">
        <w:rPr>
          <w:rFonts w:ascii="Arial" w:hAnsi="Arial"/>
        </w:rPr>
        <w:t>Nikolaus</w:t>
      </w:r>
      <w:proofErr w:type="spellEnd"/>
      <w:r w:rsidRPr="00F83A1D">
        <w:rPr>
          <w:rFonts w:ascii="Arial" w:hAnsi="Arial"/>
        </w:rPr>
        <w:t xml:space="preserve"> </w:t>
      </w:r>
      <w:proofErr w:type="spellStart"/>
      <w:r w:rsidRPr="00F83A1D">
        <w:rPr>
          <w:rFonts w:ascii="Arial" w:hAnsi="Arial"/>
        </w:rPr>
        <w:t>Rajewsky</w:t>
      </w:r>
      <w:proofErr w:type="spellEnd"/>
      <w:r>
        <w:rPr>
          <w:rFonts w:ascii="Arial" w:hAnsi="Arial"/>
        </w:rPr>
        <w:t xml:space="preserve"> (Germany)</w:t>
      </w:r>
    </w:p>
    <w:p w14:paraId="28F0843A" w14:textId="77777777" w:rsidR="00F83A1D" w:rsidRDefault="00F83A1D" w:rsidP="00F83A1D">
      <w:pPr>
        <w:rPr>
          <w:rFonts w:ascii="Arial" w:hAnsi="Arial"/>
        </w:rPr>
      </w:pPr>
      <w:r>
        <w:rPr>
          <w:rFonts w:ascii="Arial" w:hAnsi="Arial"/>
        </w:rPr>
        <w:t>Eric Lander (Broad)</w:t>
      </w:r>
    </w:p>
    <w:p w14:paraId="52DC6F94" w14:textId="77777777" w:rsidR="00F83A1D" w:rsidRDefault="00F83A1D" w:rsidP="00F83A1D">
      <w:pPr>
        <w:rPr>
          <w:rFonts w:ascii="Arial" w:hAnsi="Arial"/>
        </w:rPr>
      </w:pPr>
      <w:r>
        <w:rPr>
          <w:rFonts w:ascii="Arial" w:hAnsi="Arial"/>
        </w:rPr>
        <w:t xml:space="preserve">Jonathan </w:t>
      </w:r>
      <w:proofErr w:type="spellStart"/>
      <w:r>
        <w:rPr>
          <w:rFonts w:ascii="Arial" w:hAnsi="Arial"/>
        </w:rPr>
        <w:t>Weissman</w:t>
      </w:r>
      <w:proofErr w:type="spellEnd"/>
      <w:r>
        <w:rPr>
          <w:rFonts w:ascii="Arial" w:hAnsi="Arial"/>
        </w:rPr>
        <w:t xml:space="preserve"> (UCSF)</w:t>
      </w:r>
    </w:p>
    <w:p w14:paraId="6DB17115" w14:textId="77777777" w:rsidR="00F83A1D" w:rsidRDefault="00F83A1D" w:rsidP="00F83A1D">
      <w:pPr>
        <w:rPr>
          <w:rFonts w:ascii="Arial" w:hAnsi="Arial"/>
        </w:rPr>
      </w:pPr>
    </w:p>
    <w:p w14:paraId="4B4C172F" w14:textId="77777777" w:rsidR="00F83A1D" w:rsidRPr="00F83A1D" w:rsidRDefault="00F83A1D" w:rsidP="00F83A1D">
      <w:pPr>
        <w:rPr>
          <w:rFonts w:ascii="Arial" w:hAnsi="Arial"/>
        </w:rPr>
      </w:pPr>
    </w:p>
    <w:p w14:paraId="412236EC" w14:textId="77777777" w:rsidR="00F83A1D" w:rsidRPr="00F83A1D" w:rsidRDefault="00F83A1D" w:rsidP="00F83A1D">
      <w:pPr>
        <w:rPr>
          <w:rFonts w:ascii="Arial" w:hAnsi="Arial"/>
          <w:i/>
        </w:rPr>
      </w:pPr>
      <w:r w:rsidRPr="00F83A1D">
        <w:rPr>
          <w:rFonts w:ascii="Arial" w:hAnsi="Arial"/>
          <w:i/>
        </w:rPr>
        <w:t>Panel Interview:</w:t>
      </w:r>
    </w:p>
    <w:p w14:paraId="58A1D533" w14:textId="77777777" w:rsidR="00F83A1D" w:rsidRPr="00F83A1D" w:rsidRDefault="00F83A1D" w:rsidP="00F83A1D">
      <w:pPr>
        <w:rPr>
          <w:rFonts w:ascii="Arial" w:hAnsi="Arial"/>
        </w:rPr>
      </w:pPr>
    </w:p>
    <w:p w14:paraId="537CDAB8" w14:textId="77777777" w:rsidR="00F83A1D" w:rsidRPr="00F83A1D" w:rsidRDefault="00F83A1D" w:rsidP="00F83A1D">
      <w:pPr>
        <w:rPr>
          <w:rFonts w:ascii="Arial" w:hAnsi="Arial"/>
        </w:rPr>
      </w:pPr>
      <w:r w:rsidRPr="00F83A1D">
        <w:rPr>
          <w:rFonts w:ascii="Arial" w:hAnsi="Arial"/>
          <w:b/>
        </w:rPr>
        <w:t xml:space="preserve">Laura Clarke </w:t>
      </w:r>
      <w:r w:rsidRPr="00F83A1D">
        <w:rPr>
          <w:rFonts w:ascii="Arial" w:hAnsi="Arial"/>
        </w:rPr>
        <w:t xml:space="preserve">leads </w:t>
      </w:r>
      <w:proofErr w:type="spellStart"/>
      <w:r w:rsidRPr="00F83A1D">
        <w:rPr>
          <w:rFonts w:ascii="Arial" w:hAnsi="Arial"/>
        </w:rPr>
        <w:t>resequencing</w:t>
      </w:r>
      <w:proofErr w:type="spellEnd"/>
      <w:r w:rsidRPr="00F83A1D">
        <w:rPr>
          <w:rFonts w:ascii="Arial" w:hAnsi="Arial"/>
        </w:rPr>
        <w:t xml:space="preserve"> informatics in the Vertebrate Genomics group at EMBL-EBI. </w:t>
      </w:r>
      <w:proofErr w:type="spellStart"/>
      <w:r w:rsidRPr="00F83A1D">
        <w:rPr>
          <w:rFonts w:ascii="Arial" w:hAnsi="Arial"/>
        </w:rPr>
        <w:t>Resequencing</w:t>
      </w:r>
      <w:proofErr w:type="spellEnd"/>
      <w:r w:rsidRPr="00F83A1D">
        <w:rPr>
          <w:rFonts w:ascii="Arial" w:hAnsi="Arial"/>
        </w:rPr>
        <w:t xml:space="preserve"> Informatics provides data manag</w:t>
      </w:r>
      <w:r>
        <w:rPr>
          <w:rFonts w:ascii="Arial" w:hAnsi="Arial"/>
        </w:rPr>
        <w:t>e</w:t>
      </w:r>
      <w:r w:rsidRPr="00F83A1D">
        <w:rPr>
          <w:rFonts w:ascii="Arial" w:hAnsi="Arial"/>
        </w:rPr>
        <w:t>ment, primary analysis</w:t>
      </w:r>
      <w:r>
        <w:rPr>
          <w:rFonts w:ascii="Arial" w:hAnsi="Arial"/>
        </w:rPr>
        <w:t>,</w:t>
      </w:r>
      <w:r w:rsidRPr="00F83A1D">
        <w:rPr>
          <w:rFonts w:ascii="Arial" w:hAnsi="Arial"/>
        </w:rPr>
        <w:t xml:space="preserve"> and data distribution services for large sequencing consortia like the 1000 Genomes Project, Blueprint, </w:t>
      </w:r>
      <w:proofErr w:type="spellStart"/>
      <w:r w:rsidRPr="00F83A1D">
        <w:rPr>
          <w:rFonts w:ascii="Arial" w:hAnsi="Arial"/>
        </w:rPr>
        <w:t>HipSci</w:t>
      </w:r>
      <w:proofErr w:type="spellEnd"/>
      <w:r w:rsidRPr="00F83A1D">
        <w:rPr>
          <w:rFonts w:ascii="Arial" w:hAnsi="Arial"/>
        </w:rPr>
        <w:t xml:space="preserve"> and FAANG.</w:t>
      </w:r>
    </w:p>
    <w:p w14:paraId="77DFB2D6" w14:textId="77777777" w:rsidR="00F83A1D" w:rsidRPr="00F83A1D" w:rsidRDefault="00F83A1D" w:rsidP="00F83A1D">
      <w:pPr>
        <w:rPr>
          <w:rFonts w:ascii="Arial" w:hAnsi="Arial"/>
        </w:rPr>
      </w:pPr>
    </w:p>
    <w:p w14:paraId="5BDCAE75" w14:textId="77777777" w:rsidR="00F83A1D" w:rsidRPr="00F83A1D" w:rsidRDefault="00F83A1D" w:rsidP="00F83A1D">
      <w:pPr>
        <w:rPr>
          <w:rFonts w:ascii="Arial" w:hAnsi="Arial"/>
        </w:rPr>
      </w:pPr>
      <w:r w:rsidRPr="00F83A1D">
        <w:rPr>
          <w:rFonts w:ascii="Arial" w:hAnsi="Arial"/>
          <w:b/>
        </w:rPr>
        <w:t xml:space="preserve">John </w:t>
      </w:r>
      <w:proofErr w:type="spellStart"/>
      <w:r w:rsidRPr="00F83A1D">
        <w:rPr>
          <w:rFonts w:ascii="Arial" w:hAnsi="Arial"/>
          <w:b/>
        </w:rPr>
        <w:t>Marioni</w:t>
      </w:r>
      <w:r>
        <w:rPr>
          <w:rFonts w:ascii="Arial" w:hAnsi="Arial"/>
        </w:rPr>
        <w:t>’s</w:t>
      </w:r>
      <w:proofErr w:type="spellEnd"/>
      <w:r>
        <w:rPr>
          <w:rFonts w:ascii="Arial" w:hAnsi="Arial"/>
        </w:rPr>
        <w:t xml:space="preserve"> </w:t>
      </w:r>
      <w:r w:rsidRPr="00F83A1D">
        <w:rPr>
          <w:rFonts w:ascii="Arial" w:hAnsi="Arial"/>
        </w:rPr>
        <w:t>group develops the computational and statistical tools necessary to exploit high-throughput genomics data, with the aim of understanding the regulati</w:t>
      </w:r>
      <w:r>
        <w:rPr>
          <w:rFonts w:ascii="Arial" w:hAnsi="Arial"/>
        </w:rPr>
        <w:t>on of gene expression and model</w:t>
      </w:r>
      <w:r w:rsidRPr="00F83A1D">
        <w:rPr>
          <w:rFonts w:ascii="Arial" w:hAnsi="Arial"/>
        </w:rPr>
        <w:t>ing developmental and evolutionary processes.</w:t>
      </w:r>
    </w:p>
    <w:p w14:paraId="3C1D9BF1" w14:textId="77777777" w:rsidR="00F83A1D" w:rsidRPr="00F83A1D" w:rsidRDefault="00F83A1D" w:rsidP="00F83A1D">
      <w:pPr>
        <w:rPr>
          <w:rFonts w:ascii="Arial" w:hAnsi="Arial"/>
        </w:rPr>
      </w:pPr>
    </w:p>
    <w:p w14:paraId="56F4336F" w14:textId="77777777" w:rsidR="00F83A1D" w:rsidRPr="00F83A1D" w:rsidRDefault="00F83A1D" w:rsidP="00F83A1D">
      <w:pPr>
        <w:rPr>
          <w:rFonts w:ascii="Arial" w:hAnsi="Arial"/>
        </w:rPr>
      </w:pPr>
      <w:r w:rsidRPr="00F83A1D">
        <w:rPr>
          <w:rFonts w:ascii="Arial" w:hAnsi="Arial"/>
          <w:b/>
        </w:rPr>
        <w:t>Thomas Keane</w:t>
      </w:r>
      <w:r>
        <w:rPr>
          <w:rFonts w:ascii="Arial" w:hAnsi="Arial"/>
        </w:rPr>
        <w:t>’s group is interested in</w:t>
      </w:r>
      <w:r w:rsidRPr="00F83A1D">
        <w:rPr>
          <w:rFonts w:ascii="Arial" w:hAnsi="Arial"/>
        </w:rPr>
        <w:t xml:space="preserve"> using genomic technologies to learn about biological processes, with a particular focus on mouse and human disease.</w:t>
      </w:r>
    </w:p>
    <w:p w14:paraId="7165FCB7" w14:textId="77777777" w:rsidR="00F83A1D" w:rsidRPr="00F83A1D" w:rsidRDefault="00F83A1D" w:rsidP="00F83A1D">
      <w:pPr>
        <w:rPr>
          <w:rFonts w:ascii="Arial" w:hAnsi="Arial"/>
        </w:rPr>
      </w:pPr>
    </w:p>
    <w:p w14:paraId="709CFF0D" w14:textId="77777777" w:rsidR="00F83A1D" w:rsidRPr="00F83A1D" w:rsidRDefault="00F83A1D" w:rsidP="00F83A1D">
      <w:pPr>
        <w:rPr>
          <w:rFonts w:ascii="Arial" w:hAnsi="Arial"/>
        </w:rPr>
      </w:pPr>
      <w:r w:rsidRPr="00F83A1D">
        <w:rPr>
          <w:rFonts w:ascii="Arial" w:hAnsi="Arial"/>
          <w:b/>
        </w:rPr>
        <w:t xml:space="preserve">Robert </w:t>
      </w:r>
      <w:proofErr w:type="spellStart"/>
      <w:r w:rsidRPr="00F83A1D">
        <w:rPr>
          <w:rFonts w:ascii="Arial" w:hAnsi="Arial"/>
          <w:b/>
        </w:rPr>
        <w:t>Petryszak</w:t>
      </w:r>
      <w:proofErr w:type="spellEnd"/>
      <w:r>
        <w:rPr>
          <w:rFonts w:ascii="Arial" w:hAnsi="Arial"/>
        </w:rPr>
        <w:t xml:space="preserve"> </w:t>
      </w:r>
      <w:r w:rsidRPr="00F83A1D">
        <w:rPr>
          <w:rFonts w:ascii="Arial" w:hAnsi="Arial"/>
        </w:rPr>
        <w:t>leads the Gene Expression team, which deals with the acquisition, curation, quality control, statistical analysis</w:t>
      </w:r>
      <w:r>
        <w:rPr>
          <w:rFonts w:ascii="Arial" w:hAnsi="Arial"/>
        </w:rPr>
        <w:t>,</w:t>
      </w:r>
      <w:r w:rsidRPr="00F83A1D">
        <w:rPr>
          <w:rFonts w:ascii="Arial" w:hAnsi="Arial"/>
        </w:rPr>
        <w:t xml:space="preserve"> and </w:t>
      </w:r>
      <w:proofErr w:type="spellStart"/>
      <w:r w:rsidRPr="00F83A1D">
        <w:rPr>
          <w:rFonts w:ascii="Arial" w:hAnsi="Arial"/>
        </w:rPr>
        <w:t>visualisation</w:t>
      </w:r>
      <w:proofErr w:type="spellEnd"/>
      <w:r w:rsidRPr="00F83A1D">
        <w:rPr>
          <w:rFonts w:ascii="Arial" w:hAnsi="Arial"/>
        </w:rPr>
        <w:t xml:space="preserve"> of functional genomics data, as well as user support and training for Expression Atlas. </w:t>
      </w:r>
    </w:p>
    <w:p w14:paraId="51F17841" w14:textId="77777777" w:rsidR="00F83A1D" w:rsidRPr="00F83A1D" w:rsidRDefault="00F83A1D" w:rsidP="00F83A1D">
      <w:pPr>
        <w:rPr>
          <w:rFonts w:ascii="Arial" w:hAnsi="Arial"/>
        </w:rPr>
      </w:pPr>
    </w:p>
    <w:p w14:paraId="379F2A0F" w14:textId="77777777" w:rsidR="00F83A1D" w:rsidRDefault="00F83A1D" w:rsidP="00F83A1D">
      <w:pPr>
        <w:rPr>
          <w:rFonts w:ascii="Arial" w:hAnsi="Arial"/>
        </w:rPr>
      </w:pPr>
    </w:p>
    <w:p w14:paraId="2AFC9387" w14:textId="77777777" w:rsidR="00F10591" w:rsidRDefault="00F10591">
      <w:pPr>
        <w:rPr>
          <w:rFonts w:ascii="Arial" w:hAnsi="Arial"/>
          <w:b/>
          <w:i/>
        </w:rPr>
      </w:pPr>
      <w:r>
        <w:rPr>
          <w:rFonts w:ascii="Arial" w:hAnsi="Arial"/>
          <w:b/>
          <w:i/>
        </w:rPr>
        <w:br w:type="page"/>
      </w:r>
    </w:p>
    <w:p w14:paraId="701D501F" w14:textId="32881E3B" w:rsidR="00F83A1D" w:rsidRPr="00F10591" w:rsidRDefault="00F83A1D" w:rsidP="00F10591">
      <w:pPr>
        <w:jc w:val="center"/>
        <w:rPr>
          <w:rFonts w:ascii="Arial" w:hAnsi="Arial"/>
          <w:b/>
          <w:i/>
        </w:rPr>
      </w:pPr>
      <w:r w:rsidRPr="00F10591">
        <w:rPr>
          <w:rFonts w:ascii="Arial" w:hAnsi="Arial"/>
          <w:b/>
          <w:i/>
        </w:rPr>
        <w:lastRenderedPageBreak/>
        <w:t>How can we ensure that all the collected data is well structured and described?</w:t>
      </w:r>
    </w:p>
    <w:p w14:paraId="2F97AAD3" w14:textId="77777777" w:rsidR="00F83A1D" w:rsidRPr="00F83A1D" w:rsidRDefault="00F83A1D" w:rsidP="00F83A1D">
      <w:pPr>
        <w:rPr>
          <w:rFonts w:ascii="Arial" w:hAnsi="Arial"/>
        </w:rPr>
      </w:pPr>
    </w:p>
    <w:p w14:paraId="68813A57" w14:textId="77777777" w:rsidR="00F83A1D" w:rsidRPr="00F83A1D" w:rsidRDefault="00F83A1D" w:rsidP="00F83A1D">
      <w:pPr>
        <w:pStyle w:val="ListParagraph"/>
        <w:numPr>
          <w:ilvl w:val="0"/>
          <w:numId w:val="1"/>
        </w:numPr>
        <w:rPr>
          <w:rFonts w:ascii="Arial" w:hAnsi="Arial"/>
        </w:rPr>
      </w:pPr>
      <w:r w:rsidRPr="00F83A1D">
        <w:rPr>
          <w:rFonts w:ascii="Arial" w:hAnsi="Arial"/>
        </w:rPr>
        <w:t xml:space="preserve">Strict requirement of </w:t>
      </w:r>
      <w:r w:rsidRPr="006C46DF">
        <w:rPr>
          <w:rFonts w:ascii="Arial" w:hAnsi="Arial"/>
          <w:b/>
        </w:rPr>
        <w:t>data</w:t>
      </w:r>
      <w:r w:rsidRPr="00F83A1D">
        <w:rPr>
          <w:rFonts w:ascii="Arial" w:hAnsi="Arial"/>
        </w:rPr>
        <w:t xml:space="preserve"> allowed to be submitted</w:t>
      </w:r>
    </w:p>
    <w:p w14:paraId="40A805B4" w14:textId="77777777" w:rsidR="006C46DF" w:rsidRDefault="00F83A1D" w:rsidP="00F83A1D">
      <w:pPr>
        <w:pStyle w:val="ListParagraph"/>
        <w:numPr>
          <w:ilvl w:val="1"/>
          <w:numId w:val="1"/>
        </w:numPr>
        <w:rPr>
          <w:rFonts w:ascii="Arial" w:hAnsi="Arial"/>
        </w:rPr>
      </w:pPr>
      <w:r w:rsidRPr="00F83A1D">
        <w:rPr>
          <w:rFonts w:ascii="Arial" w:hAnsi="Arial"/>
        </w:rPr>
        <w:t>R</w:t>
      </w:r>
      <w:r>
        <w:rPr>
          <w:rFonts w:ascii="Arial" w:hAnsi="Arial"/>
        </w:rPr>
        <w:t>aw</w:t>
      </w:r>
    </w:p>
    <w:p w14:paraId="08EFAC07" w14:textId="77777777" w:rsidR="006C46DF" w:rsidRDefault="006C46DF" w:rsidP="006C46DF">
      <w:pPr>
        <w:pStyle w:val="ListParagraph"/>
        <w:numPr>
          <w:ilvl w:val="2"/>
          <w:numId w:val="1"/>
        </w:numPr>
        <w:rPr>
          <w:rFonts w:ascii="Arial" w:hAnsi="Arial"/>
        </w:rPr>
      </w:pPr>
      <w:proofErr w:type="spellStart"/>
      <w:r>
        <w:rPr>
          <w:rFonts w:ascii="Arial" w:hAnsi="Arial"/>
        </w:rPr>
        <w:t>D</w:t>
      </w:r>
      <w:r w:rsidR="00F83A1D">
        <w:rPr>
          <w:rFonts w:ascii="Arial" w:hAnsi="Arial"/>
        </w:rPr>
        <w:t>emultliplexed</w:t>
      </w:r>
      <w:proofErr w:type="spellEnd"/>
      <w:r>
        <w:rPr>
          <w:rFonts w:ascii="Arial" w:hAnsi="Arial"/>
        </w:rPr>
        <w:t xml:space="preserve"> NGS</w:t>
      </w:r>
      <w:r w:rsidR="00F83A1D">
        <w:rPr>
          <w:rFonts w:ascii="Arial" w:hAnsi="Arial"/>
        </w:rPr>
        <w:t xml:space="preserve"> </w:t>
      </w:r>
      <w:r w:rsidR="00F83A1D" w:rsidRPr="00F83A1D">
        <w:rPr>
          <w:rFonts w:ascii="Arial" w:hAnsi="Arial"/>
        </w:rPr>
        <w:t>runs</w:t>
      </w:r>
      <w:r>
        <w:rPr>
          <w:rFonts w:ascii="Arial" w:hAnsi="Arial"/>
        </w:rPr>
        <w:t xml:space="preserve"> (fastq)</w:t>
      </w:r>
    </w:p>
    <w:p w14:paraId="6DA72FA7" w14:textId="77777777" w:rsidR="006C46DF" w:rsidRDefault="006C46DF" w:rsidP="006C46DF">
      <w:pPr>
        <w:pStyle w:val="ListParagraph"/>
        <w:numPr>
          <w:ilvl w:val="2"/>
          <w:numId w:val="1"/>
        </w:numPr>
        <w:rPr>
          <w:rFonts w:ascii="Arial" w:hAnsi="Arial"/>
        </w:rPr>
      </w:pPr>
      <w:r>
        <w:rPr>
          <w:rFonts w:ascii="Arial" w:hAnsi="Arial"/>
        </w:rPr>
        <w:t>FISH</w:t>
      </w:r>
      <w:r w:rsidR="00F83A1D" w:rsidRPr="00F83A1D">
        <w:rPr>
          <w:rFonts w:ascii="Arial" w:hAnsi="Arial"/>
        </w:rPr>
        <w:t xml:space="preserve"> images </w:t>
      </w:r>
      <w:r>
        <w:rPr>
          <w:rFonts w:ascii="Arial" w:hAnsi="Arial"/>
        </w:rPr>
        <w:t>(?)</w:t>
      </w:r>
    </w:p>
    <w:p w14:paraId="41DC12D4" w14:textId="77777777" w:rsidR="006C46DF" w:rsidRDefault="006C46DF" w:rsidP="00F83A1D">
      <w:pPr>
        <w:pStyle w:val="ListParagraph"/>
        <w:numPr>
          <w:ilvl w:val="2"/>
          <w:numId w:val="1"/>
        </w:numPr>
        <w:rPr>
          <w:rFonts w:ascii="Arial" w:hAnsi="Arial"/>
        </w:rPr>
      </w:pPr>
      <w:r>
        <w:rPr>
          <w:rFonts w:ascii="Arial" w:hAnsi="Arial"/>
        </w:rPr>
        <w:t>O</w:t>
      </w:r>
      <w:r w:rsidR="00F83A1D" w:rsidRPr="00F83A1D">
        <w:rPr>
          <w:rFonts w:ascii="Arial" w:hAnsi="Arial"/>
        </w:rPr>
        <w:t>thers?</w:t>
      </w:r>
    </w:p>
    <w:p w14:paraId="32CB1DEB" w14:textId="77777777" w:rsidR="006C46DF" w:rsidRDefault="006C46DF" w:rsidP="006C46DF">
      <w:pPr>
        <w:pStyle w:val="ListParagraph"/>
        <w:numPr>
          <w:ilvl w:val="1"/>
          <w:numId w:val="1"/>
        </w:numPr>
        <w:rPr>
          <w:rFonts w:ascii="Arial" w:hAnsi="Arial"/>
        </w:rPr>
      </w:pPr>
      <w:r>
        <w:rPr>
          <w:rFonts w:ascii="Arial" w:hAnsi="Arial"/>
        </w:rPr>
        <w:t>Processed data</w:t>
      </w:r>
    </w:p>
    <w:p w14:paraId="35477E1D" w14:textId="77777777" w:rsidR="00F83A1D" w:rsidRDefault="006C46DF" w:rsidP="006C46DF">
      <w:pPr>
        <w:pStyle w:val="ListParagraph"/>
        <w:numPr>
          <w:ilvl w:val="2"/>
          <w:numId w:val="1"/>
        </w:numPr>
        <w:rPr>
          <w:rFonts w:ascii="Arial" w:hAnsi="Arial"/>
        </w:rPr>
      </w:pPr>
      <w:r>
        <w:rPr>
          <w:rFonts w:ascii="Arial" w:hAnsi="Arial"/>
        </w:rPr>
        <w:t>Derived</w:t>
      </w:r>
      <w:r w:rsidR="00F83A1D" w:rsidRPr="006C46DF">
        <w:rPr>
          <w:rFonts w:ascii="Arial" w:hAnsi="Arial"/>
        </w:rPr>
        <w:t xml:space="preserve"> analyses and quality metrics from running vetted analysis pipelines</w:t>
      </w:r>
    </w:p>
    <w:p w14:paraId="12BDEBCA" w14:textId="77777777" w:rsidR="006C46DF" w:rsidRDefault="006C46DF" w:rsidP="00F83A1D">
      <w:pPr>
        <w:pStyle w:val="ListParagraph"/>
        <w:numPr>
          <w:ilvl w:val="2"/>
          <w:numId w:val="1"/>
        </w:numPr>
        <w:rPr>
          <w:rFonts w:ascii="Arial" w:hAnsi="Arial"/>
        </w:rPr>
      </w:pPr>
      <w:r>
        <w:rPr>
          <w:rFonts w:ascii="Arial" w:hAnsi="Arial"/>
        </w:rPr>
        <w:t>Could be problematic, lose provenance if workflows aren’t submitted</w:t>
      </w:r>
    </w:p>
    <w:p w14:paraId="1B0B6247" w14:textId="77777777" w:rsidR="006C46DF" w:rsidRDefault="00F83A1D" w:rsidP="00F83A1D">
      <w:pPr>
        <w:pStyle w:val="ListParagraph"/>
        <w:numPr>
          <w:ilvl w:val="1"/>
          <w:numId w:val="1"/>
        </w:numPr>
        <w:rPr>
          <w:rFonts w:ascii="Arial" w:hAnsi="Arial"/>
        </w:rPr>
      </w:pPr>
      <w:r w:rsidRPr="006C46DF">
        <w:rPr>
          <w:rFonts w:ascii="Arial" w:hAnsi="Arial"/>
        </w:rPr>
        <w:t>Raw data MUST be accompanied by compete metadata at time of submission</w:t>
      </w:r>
    </w:p>
    <w:p w14:paraId="1EC5F29F" w14:textId="77777777" w:rsidR="006C46DF" w:rsidRDefault="00F83A1D" w:rsidP="00F83A1D">
      <w:pPr>
        <w:pStyle w:val="ListParagraph"/>
        <w:numPr>
          <w:ilvl w:val="0"/>
          <w:numId w:val="1"/>
        </w:numPr>
        <w:rPr>
          <w:rFonts w:ascii="Arial" w:hAnsi="Arial"/>
        </w:rPr>
      </w:pPr>
      <w:r w:rsidRPr="006C46DF">
        <w:rPr>
          <w:rFonts w:ascii="Arial" w:hAnsi="Arial"/>
        </w:rPr>
        <w:t xml:space="preserve">Strict requirement of complete </w:t>
      </w:r>
      <w:r w:rsidRPr="006C46DF">
        <w:rPr>
          <w:rFonts w:ascii="Arial" w:hAnsi="Arial"/>
          <w:b/>
        </w:rPr>
        <w:t>metadata</w:t>
      </w:r>
      <w:r w:rsidRPr="006C46DF">
        <w:rPr>
          <w:rFonts w:ascii="Arial" w:hAnsi="Arial"/>
        </w:rPr>
        <w:t xml:space="preserve"> submission at the time of data upload.</w:t>
      </w:r>
    </w:p>
    <w:p w14:paraId="2AF97369" w14:textId="77777777" w:rsidR="006C46DF" w:rsidRDefault="00F83A1D" w:rsidP="00F83A1D">
      <w:pPr>
        <w:pStyle w:val="ListParagraph"/>
        <w:numPr>
          <w:ilvl w:val="1"/>
          <w:numId w:val="1"/>
        </w:numPr>
        <w:rPr>
          <w:rFonts w:ascii="Arial" w:hAnsi="Arial"/>
        </w:rPr>
      </w:pPr>
      <w:r w:rsidRPr="006C46DF">
        <w:rPr>
          <w:rFonts w:ascii="Arial" w:hAnsi="Arial"/>
        </w:rPr>
        <w:t>Two methods</w:t>
      </w:r>
      <w:r w:rsidR="006C46DF">
        <w:rPr>
          <w:rFonts w:ascii="Arial" w:hAnsi="Arial"/>
        </w:rPr>
        <w:t xml:space="preserve"> for submission</w:t>
      </w:r>
    </w:p>
    <w:p w14:paraId="3ECD5F15" w14:textId="77777777" w:rsidR="00A03BCC" w:rsidRPr="00A03BCC" w:rsidRDefault="00A03BCC" w:rsidP="00A03BCC">
      <w:pPr>
        <w:pStyle w:val="ListParagraph"/>
        <w:numPr>
          <w:ilvl w:val="2"/>
          <w:numId w:val="1"/>
        </w:numPr>
        <w:rPr>
          <w:rFonts w:ascii="Arial" w:hAnsi="Arial"/>
        </w:rPr>
      </w:pPr>
      <w:r w:rsidRPr="006C46DF">
        <w:rPr>
          <w:rFonts w:ascii="Arial" w:hAnsi="Arial"/>
        </w:rPr>
        <w:t xml:space="preserve">Manually enter metadata into </w:t>
      </w:r>
      <w:r w:rsidRPr="006C46DF">
        <w:rPr>
          <w:rFonts w:ascii="Arial" w:hAnsi="Arial"/>
          <w:b/>
        </w:rPr>
        <w:t>web-interface</w:t>
      </w:r>
    </w:p>
    <w:p w14:paraId="67C57D98" w14:textId="77777777" w:rsidR="00A03BCC" w:rsidRDefault="004E3E63" w:rsidP="00A03BCC">
      <w:pPr>
        <w:pStyle w:val="ListParagraph"/>
        <w:numPr>
          <w:ilvl w:val="3"/>
          <w:numId w:val="1"/>
        </w:numPr>
        <w:rPr>
          <w:rFonts w:ascii="Arial" w:hAnsi="Arial"/>
        </w:rPr>
      </w:pPr>
      <w:r>
        <w:rPr>
          <w:rFonts w:ascii="Arial" w:hAnsi="Arial"/>
        </w:rPr>
        <w:t>F</w:t>
      </w:r>
      <w:r w:rsidR="00A03BCC" w:rsidRPr="006C46DF">
        <w:rPr>
          <w:rFonts w:ascii="Arial" w:hAnsi="Arial"/>
        </w:rPr>
        <w:t>or smaller labs generating fewer datasets by p</w:t>
      </w:r>
      <w:r w:rsidR="00A03BCC">
        <w:rPr>
          <w:rFonts w:ascii="Arial" w:hAnsi="Arial"/>
        </w:rPr>
        <w:t>roviding a simple web interface</w:t>
      </w:r>
    </w:p>
    <w:p w14:paraId="1E702FAD" w14:textId="77777777" w:rsidR="00A03BCC" w:rsidRDefault="00A03BCC" w:rsidP="00A03BCC">
      <w:pPr>
        <w:pStyle w:val="ListParagraph"/>
        <w:numPr>
          <w:ilvl w:val="3"/>
          <w:numId w:val="1"/>
        </w:numPr>
        <w:rPr>
          <w:rFonts w:ascii="Arial" w:hAnsi="Arial"/>
        </w:rPr>
      </w:pPr>
      <w:r>
        <w:rPr>
          <w:rFonts w:ascii="Arial" w:hAnsi="Arial"/>
        </w:rPr>
        <w:t>Allow for embedded chat (</w:t>
      </w:r>
      <w:proofErr w:type="spellStart"/>
      <w:r>
        <w:rPr>
          <w:rFonts w:ascii="Arial" w:hAnsi="Arial"/>
        </w:rPr>
        <w:t>gitter</w:t>
      </w:r>
      <w:proofErr w:type="spellEnd"/>
      <w:r>
        <w:rPr>
          <w:rFonts w:ascii="Arial" w:hAnsi="Arial"/>
        </w:rPr>
        <w:t>, etc.)</w:t>
      </w:r>
    </w:p>
    <w:p w14:paraId="50E1B233" w14:textId="77777777" w:rsidR="00A03BCC" w:rsidRDefault="00A03BCC" w:rsidP="00A03BCC">
      <w:pPr>
        <w:pStyle w:val="ListParagraph"/>
        <w:numPr>
          <w:ilvl w:val="3"/>
          <w:numId w:val="1"/>
        </w:numPr>
        <w:rPr>
          <w:rFonts w:ascii="Arial" w:hAnsi="Arial"/>
        </w:rPr>
      </w:pPr>
      <w:r>
        <w:rPr>
          <w:rFonts w:ascii="Arial" w:hAnsi="Arial"/>
        </w:rPr>
        <w:t>Viewing previous metadata/sample uploads</w:t>
      </w:r>
    </w:p>
    <w:p w14:paraId="7D7E2AC3" w14:textId="77777777" w:rsidR="00133D92" w:rsidRDefault="00133D92" w:rsidP="00A03BCC">
      <w:pPr>
        <w:pStyle w:val="ListParagraph"/>
        <w:numPr>
          <w:ilvl w:val="3"/>
          <w:numId w:val="1"/>
        </w:numPr>
        <w:rPr>
          <w:rFonts w:ascii="Arial" w:hAnsi="Arial"/>
        </w:rPr>
      </w:pPr>
      <w:r w:rsidRPr="00F83A1D">
        <w:rPr>
          <w:rFonts w:ascii="Arial" w:hAnsi="Arial"/>
        </w:rPr>
        <w:t>Use drop-down and select from list option</w:t>
      </w:r>
      <w:r>
        <w:rPr>
          <w:rFonts w:ascii="Arial" w:hAnsi="Arial"/>
        </w:rPr>
        <w:t>s, preventing users from making</w:t>
      </w:r>
      <w:r w:rsidRPr="00F83A1D">
        <w:rPr>
          <w:rFonts w:ascii="Arial" w:hAnsi="Arial"/>
        </w:rPr>
        <w:t xml:space="preserve"> inappropriate choices.</w:t>
      </w:r>
      <w:r w:rsidR="001D0605">
        <w:rPr>
          <w:rFonts w:ascii="Arial" w:hAnsi="Arial"/>
        </w:rPr>
        <w:t xml:space="preserve"> Less “free text” fields.</w:t>
      </w:r>
      <w:r w:rsidRPr="00F83A1D">
        <w:rPr>
          <w:rFonts w:ascii="Arial" w:hAnsi="Arial"/>
        </w:rPr>
        <w:t xml:space="preserve"> Galaxy implements this in conversion tools. </w:t>
      </w:r>
    </w:p>
    <w:p w14:paraId="6C3B6BAE" w14:textId="77777777" w:rsidR="00A03BCC" w:rsidRPr="00A03BCC" w:rsidRDefault="00F83A1D" w:rsidP="00F83A1D">
      <w:pPr>
        <w:pStyle w:val="ListParagraph"/>
        <w:numPr>
          <w:ilvl w:val="2"/>
          <w:numId w:val="1"/>
        </w:numPr>
        <w:rPr>
          <w:rFonts w:ascii="Arial" w:hAnsi="Arial"/>
        </w:rPr>
      </w:pPr>
      <w:r w:rsidRPr="006C46DF">
        <w:rPr>
          <w:rFonts w:ascii="Arial" w:hAnsi="Arial"/>
        </w:rPr>
        <w:t xml:space="preserve">Generate </w:t>
      </w:r>
      <w:r w:rsidRPr="006C46DF">
        <w:rPr>
          <w:rFonts w:ascii="Arial" w:hAnsi="Arial"/>
          <w:b/>
        </w:rPr>
        <w:t>metadata file</w:t>
      </w:r>
      <w:r w:rsidR="004E3E63">
        <w:rPr>
          <w:rFonts w:ascii="Arial" w:hAnsi="Arial"/>
        </w:rPr>
        <w:t xml:space="preserve"> and upload to data broker</w:t>
      </w:r>
    </w:p>
    <w:p w14:paraId="3E9EE154" w14:textId="77777777" w:rsidR="006C46DF" w:rsidRDefault="004E3E63" w:rsidP="00A03BCC">
      <w:pPr>
        <w:pStyle w:val="ListParagraph"/>
        <w:numPr>
          <w:ilvl w:val="3"/>
          <w:numId w:val="1"/>
        </w:numPr>
        <w:rPr>
          <w:rFonts w:ascii="Arial" w:hAnsi="Arial"/>
        </w:rPr>
      </w:pPr>
      <w:r>
        <w:rPr>
          <w:rFonts w:ascii="Arial" w:hAnsi="Arial"/>
        </w:rPr>
        <w:t>F</w:t>
      </w:r>
      <w:r w:rsidR="00F83A1D" w:rsidRPr="006C46DF">
        <w:rPr>
          <w:rFonts w:ascii="Arial" w:hAnsi="Arial"/>
        </w:rPr>
        <w:t>or larger institutes (Sanger/Broad) that are generating many datasets by providing or helping to provide scripts that automatically generate a metadata file (</w:t>
      </w:r>
      <w:proofErr w:type="spellStart"/>
      <w:r w:rsidR="00F83A1D" w:rsidRPr="006C46DF">
        <w:rPr>
          <w:rFonts w:ascii="Arial" w:hAnsi="Arial"/>
        </w:rPr>
        <w:t>yaml</w:t>
      </w:r>
      <w:proofErr w:type="spellEnd"/>
      <w:r w:rsidR="00F83A1D" w:rsidRPr="006C46DF">
        <w:rPr>
          <w:rFonts w:ascii="Arial" w:hAnsi="Arial"/>
        </w:rPr>
        <w:t xml:space="preserve">, </w:t>
      </w:r>
      <w:proofErr w:type="spellStart"/>
      <w:r w:rsidR="00F83A1D" w:rsidRPr="006C46DF">
        <w:rPr>
          <w:rFonts w:ascii="Arial" w:hAnsi="Arial"/>
        </w:rPr>
        <w:t>json</w:t>
      </w:r>
      <w:proofErr w:type="spellEnd"/>
      <w:r w:rsidR="00F83A1D" w:rsidRPr="006C46DF">
        <w:rPr>
          <w:rFonts w:ascii="Arial" w:hAnsi="Arial"/>
        </w:rPr>
        <w:t xml:space="preserve">, </w:t>
      </w:r>
      <w:proofErr w:type="spellStart"/>
      <w:r w:rsidR="00F83A1D" w:rsidRPr="006C46DF">
        <w:rPr>
          <w:rFonts w:ascii="Arial" w:hAnsi="Arial"/>
        </w:rPr>
        <w:t>etc</w:t>
      </w:r>
      <w:proofErr w:type="spellEnd"/>
      <w:r w:rsidR="00F83A1D" w:rsidRPr="006C46DF">
        <w:rPr>
          <w:rFonts w:ascii="Arial" w:hAnsi="Arial"/>
        </w:rPr>
        <w:t>) compatible wi</w:t>
      </w:r>
      <w:r>
        <w:rPr>
          <w:rFonts w:ascii="Arial" w:hAnsi="Arial"/>
        </w:rPr>
        <w:t>th the HCA data broker</w:t>
      </w:r>
    </w:p>
    <w:p w14:paraId="70373BBD" w14:textId="77777777" w:rsidR="004E3E63" w:rsidRDefault="004E3E63" w:rsidP="00A03BCC">
      <w:pPr>
        <w:pStyle w:val="ListParagraph"/>
        <w:numPr>
          <w:ilvl w:val="3"/>
          <w:numId w:val="1"/>
        </w:numPr>
        <w:rPr>
          <w:rFonts w:ascii="Arial" w:hAnsi="Arial"/>
        </w:rPr>
      </w:pPr>
      <w:r>
        <w:rPr>
          <w:rFonts w:ascii="Arial" w:hAnsi="Arial"/>
        </w:rPr>
        <w:t>Need to be pre-processed before upload to ensure fields adhere to HCA standards</w:t>
      </w:r>
    </w:p>
    <w:p w14:paraId="11FBB4E7" w14:textId="77777777" w:rsidR="004E3E63" w:rsidRDefault="004E3E63" w:rsidP="001D0605">
      <w:pPr>
        <w:pStyle w:val="ListParagraph"/>
        <w:numPr>
          <w:ilvl w:val="1"/>
          <w:numId w:val="1"/>
        </w:numPr>
        <w:rPr>
          <w:rFonts w:ascii="Arial" w:hAnsi="Arial"/>
        </w:rPr>
      </w:pPr>
      <w:r>
        <w:rPr>
          <w:rFonts w:ascii="Arial" w:hAnsi="Arial"/>
        </w:rPr>
        <w:t>Metadata itself</w:t>
      </w:r>
    </w:p>
    <w:p w14:paraId="0057C37C" w14:textId="7F5B65F3" w:rsidR="00133D92" w:rsidRPr="00F10591" w:rsidRDefault="00F10591" w:rsidP="00F10591">
      <w:pPr>
        <w:pStyle w:val="ListParagraph"/>
        <w:numPr>
          <w:ilvl w:val="2"/>
          <w:numId w:val="1"/>
        </w:numPr>
        <w:rPr>
          <w:rFonts w:ascii="Arial" w:hAnsi="Arial"/>
        </w:rPr>
      </w:pPr>
      <w:r>
        <w:rPr>
          <w:rFonts w:ascii="Arial" w:hAnsi="Arial"/>
        </w:rPr>
        <w:t xml:space="preserve">No Excel files! </w:t>
      </w:r>
      <w:r w:rsidR="00F83A1D" w:rsidRPr="00F10591">
        <w:rPr>
          <w:rFonts w:ascii="Arial" w:hAnsi="Arial"/>
        </w:rPr>
        <w:t>GEO do</w:t>
      </w:r>
      <w:r w:rsidR="001D0605" w:rsidRPr="00F10591">
        <w:rPr>
          <w:rFonts w:ascii="Arial" w:hAnsi="Arial"/>
        </w:rPr>
        <w:t>es not do a good job of this: uses</w:t>
      </w:r>
      <w:r w:rsidR="00F83A1D" w:rsidRPr="00F10591">
        <w:rPr>
          <w:rFonts w:ascii="Arial" w:hAnsi="Arial"/>
        </w:rPr>
        <w:t xml:space="preserve"> Excel files</w:t>
      </w:r>
      <w:r w:rsidR="001D0605" w:rsidRPr="00F10591">
        <w:rPr>
          <w:rFonts w:ascii="Arial" w:hAnsi="Arial"/>
        </w:rPr>
        <w:t xml:space="preserve"> which </w:t>
      </w:r>
      <w:r w:rsidR="00F83A1D" w:rsidRPr="00F10591">
        <w:rPr>
          <w:rFonts w:ascii="Arial" w:hAnsi="Arial"/>
        </w:rPr>
        <w:t>are classist (not every lab can purch</w:t>
      </w:r>
      <w:r w:rsidR="004E3E63" w:rsidRPr="00F10591">
        <w:rPr>
          <w:rFonts w:ascii="Arial" w:hAnsi="Arial"/>
        </w:rPr>
        <w:t>a</w:t>
      </w:r>
      <w:r w:rsidR="00F83A1D" w:rsidRPr="00F10591">
        <w:rPr>
          <w:rFonts w:ascii="Arial" w:hAnsi="Arial"/>
        </w:rPr>
        <w:t xml:space="preserve">se MS license) and </w:t>
      </w:r>
      <w:proofErr w:type="spellStart"/>
      <w:r w:rsidR="00F83A1D" w:rsidRPr="00F10591">
        <w:rPr>
          <w:rFonts w:ascii="Arial" w:hAnsi="Arial"/>
        </w:rPr>
        <w:t>lossy</w:t>
      </w:r>
      <w:proofErr w:type="spellEnd"/>
      <w:r w:rsidR="00F83A1D" w:rsidRPr="00F10591">
        <w:rPr>
          <w:rFonts w:ascii="Arial" w:hAnsi="Arial"/>
        </w:rPr>
        <w:t xml:space="preserve"> (conversion to date format). </w:t>
      </w:r>
    </w:p>
    <w:p w14:paraId="41F31D0D" w14:textId="6C40A02B" w:rsidR="00F83A1D" w:rsidRDefault="00F10591" w:rsidP="001D0605">
      <w:pPr>
        <w:pStyle w:val="ListParagraph"/>
        <w:numPr>
          <w:ilvl w:val="2"/>
          <w:numId w:val="1"/>
        </w:numPr>
        <w:rPr>
          <w:rFonts w:ascii="Arial" w:hAnsi="Arial"/>
        </w:rPr>
      </w:pPr>
      <w:r>
        <w:rPr>
          <w:rFonts w:ascii="Arial" w:hAnsi="Arial"/>
        </w:rPr>
        <w:t>Editing of m</w:t>
      </w:r>
      <w:r w:rsidR="00F83A1D" w:rsidRPr="00133D92">
        <w:rPr>
          <w:rFonts w:ascii="Arial" w:hAnsi="Arial"/>
        </w:rPr>
        <w:t>etadata</w:t>
      </w:r>
      <w:r>
        <w:rPr>
          <w:rFonts w:ascii="Arial" w:hAnsi="Arial"/>
        </w:rPr>
        <w:t xml:space="preserve"> (and data) needs to be highly controlled, with a ticketing system and version control</w:t>
      </w:r>
    </w:p>
    <w:p w14:paraId="0D896DA9" w14:textId="7C778460" w:rsidR="00F10591" w:rsidRDefault="00F10591" w:rsidP="001D0605">
      <w:pPr>
        <w:pStyle w:val="ListParagraph"/>
        <w:numPr>
          <w:ilvl w:val="2"/>
          <w:numId w:val="1"/>
        </w:numPr>
        <w:rPr>
          <w:rFonts w:ascii="Arial" w:hAnsi="Arial"/>
        </w:rPr>
      </w:pPr>
      <w:r>
        <w:rPr>
          <w:rFonts w:ascii="Arial" w:hAnsi="Arial"/>
        </w:rPr>
        <w:t>Experimental protocols needs to be standardized using something like protocols.io and should be easily displayed at HCA</w:t>
      </w:r>
    </w:p>
    <w:p w14:paraId="7B5B667B" w14:textId="77777777" w:rsidR="00F10591" w:rsidRDefault="00F10591" w:rsidP="001D0605">
      <w:pPr>
        <w:pStyle w:val="ListParagraph"/>
        <w:numPr>
          <w:ilvl w:val="2"/>
          <w:numId w:val="1"/>
        </w:numPr>
        <w:rPr>
          <w:rFonts w:ascii="Arial" w:hAnsi="Arial"/>
        </w:rPr>
      </w:pPr>
      <w:bookmarkStart w:id="0" w:name="_GoBack"/>
      <w:bookmarkEnd w:id="0"/>
    </w:p>
    <w:p w14:paraId="26AE4D9F" w14:textId="77777777" w:rsidR="001D0605" w:rsidRDefault="001D0605" w:rsidP="001D0605">
      <w:pPr>
        <w:pStyle w:val="ListParagraph"/>
        <w:numPr>
          <w:ilvl w:val="0"/>
          <w:numId w:val="1"/>
        </w:numPr>
        <w:rPr>
          <w:rFonts w:ascii="Arial" w:hAnsi="Arial"/>
        </w:rPr>
      </w:pPr>
      <w:r>
        <w:rPr>
          <w:rFonts w:ascii="Arial" w:hAnsi="Arial"/>
        </w:rPr>
        <w:t>Submission of processed data invites some issues</w:t>
      </w:r>
    </w:p>
    <w:p w14:paraId="07E4A315" w14:textId="77777777" w:rsidR="001D0605" w:rsidRDefault="001D0605" w:rsidP="001D0605">
      <w:pPr>
        <w:pStyle w:val="ListParagraph"/>
        <w:numPr>
          <w:ilvl w:val="1"/>
          <w:numId w:val="1"/>
        </w:numPr>
        <w:rPr>
          <w:rFonts w:ascii="Arial" w:hAnsi="Arial"/>
        </w:rPr>
      </w:pPr>
      <w:r>
        <w:rPr>
          <w:rFonts w:ascii="Arial" w:hAnsi="Arial"/>
        </w:rPr>
        <w:t>Although processed data would be generated using “community-agreed upon workflows”, what does this mean?</w:t>
      </w:r>
    </w:p>
    <w:p w14:paraId="695119B1" w14:textId="77777777" w:rsidR="001D0605" w:rsidRDefault="001D0605" w:rsidP="001D0605">
      <w:pPr>
        <w:pStyle w:val="ListParagraph"/>
        <w:numPr>
          <w:ilvl w:val="1"/>
          <w:numId w:val="1"/>
        </w:numPr>
        <w:rPr>
          <w:rFonts w:ascii="Arial" w:hAnsi="Arial"/>
        </w:rPr>
      </w:pPr>
      <w:r>
        <w:rPr>
          <w:rFonts w:ascii="Arial" w:hAnsi="Arial"/>
        </w:rPr>
        <w:t>Need to ensure tool versioning and parameter choice control (CWL?)</w:t>
      </w:r>
    </w:p>
    <w:p w14:paraId="67539CED" w14:textId="77777777" w:rsidR="001D0605" w:rsidRPr="001D0605" w:rsidRDefault="001D0605" w:rsidP="001D0605">
      <w:pPr>
        <w:pStyle w:val="ListParagraph"/>
        <w:numPr>
          <w:ilvl w:val="1"/>
          <w:numId w:val="1"/>
        </w:numPr>
        <w:rPr>
          <w:rFonts w:ascii="Arial" w:hAnsi="Arial"/>
        </w:rPr>
      </w:pPr>
    </w:p>
    <w:p w14:paraId="0DB81315" w14:textId="77777777" w:rsidR="001D0605" w:rsidRDefault="001D0605" w:rsidP="00F83A1D">
      <w:pPr>
        <w:rPr>
          <w:rFonts w:ascii="Arial" w:hAnsi="Arial"/>
        </w:rPr>
      </w:pPr>
    </w:p>
    <w:p w14:paraId="69C0BE14" w14:textId="77777777" w:rsidR="00F83A1D" w:rsidRPr="00F83A1D" w:rsidRDefault="00F83A1D" w:rsidP="00F83A1D">
      <w:pPr>
        <w:rPr>
          <w:rFonts w:ascii="Arial" w:hAnsi="Arial"/>
        </w:rPr>
      </w:pPr>
      <w:r w:rsidRPr="00F83A1D">
        <w:rPr>
          <w:rFonts w:ascii="Arial" w:hAnsi="Arial"/>
        </w:rPr>
        <w:t>1. Ingestion Service API - is this already developed?</w:t>
      </w:r>
    </w:p>
    <w:p w14:paraId="224900F9" w14:textId="77777777" w:rsidR="00F83A1D" w:rsidRPr="00F83A1D" w:rsidRDefault="00F83A1D" w:rsidP="00F83A1D">
      <w:pPr>
        <w:rPr>
          <w:rFonts w:ascii="Arial" w:hAnsi="Arial"/>
        </w:rPr>
      </w:pPr>
      <w:r w:rsidRPr="00F83A1D">
        <w:rPr>
          <w:rFonts w:ascii="Arial" w:hAnsi="Arial"/>
        </w:rPr>
        <w:t>1. Make available published workflows from other groups (if they wish), links to publications using the HCA data</w:t>
      </w:r>
    </w:p>
    <w:p w14:paraId="65B72606" w14:textId="77777777" w:rsidR="00845C42" w:rsidRPr="00F83A1D" w:rsidRDefault="00F83A1D" w:rsidP="00F83A1D">
      <w:pPr>
        <w:rPr>
          <w:rFonts w:ascii="Arial" w:hAnsi="Arial"/>
        </w:rPr>
      </w:pPr>
      <w:r w:rsidRPr="00F83A1D">
        <w:rPr>
          <w:rFonts w:ascii="Arial" w:hAnsi="Arial"/>
        </w:rPr>
        <w:t>1.</w:t>
      </w:r>
    </w:p>
    <w:sectPr w:rsidR="00845C42" w:rsidRPr="00F83A1D" w:rsidSect="00F83A1D">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37909"/>
    <w:multiLevelType w:val="hybridMultilevel"/>
    <w:tmpl w:val="9476E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A1D"/>
    <w:rsid w:val="00133D92"/>
    <w:rsid w:val="001D0605"/>
    <w:rsid w:val="003137FC"/>
    <w:rsid w:val="00376E23"/>
    <w:rsid w:val="004E3E63"/>
    <w:rsid w:val="006C46DF"/>
    <w:rsid w:val="00727291"/>
    <w:rsid w:val="00845C42"/>
    <w:rsid w:val="00A03BCC"/>
    <w:rsid w:val="00F10591"/>
    <w:rsid w:val="00F83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E54A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A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891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579</Words>
  <Characters>3302</Characters>
  <Application>Microsoft Macintosh Word</Application>
  <DocSecurity>0</DocSecurity>
  <Lines>27</Lines>
  <Paragraphs>7</Paragraphs>
  <ScaleCrop>false</ScaleCrop>
  <Company>JHU</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Freeberg</dc:creator>
  <cp:keywords/>
  <dc:description/>
  <cp:lastModifiedBy>Mallory Freeberg</cp:lastModifiedBy>
  <cp:revision>3</cp:revision>
  <dcterms:created xsi:type="dcterms:W3CDTF">2017-07-23T21:23:00Z</dcterms:created>
  <dcterms:modified xsi:type="dcterms:W3CDTF">2017-07-24T01:12:00Z</dcterms:modified>
</cp:coreProperties>
</file>