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269" w:rsidRDefault="00F7020F" w:rsidP="00F7020F">
      <w:pPr>
        <w:jc w:val="center"/>
        <w:rPr>
          <w:b/>
          <w:sz w:val="28"/>
          <w:u w:val="single"/>
        </w:rPr>
      </w:pPr>
      <w:r>
        <w:rPr>
          <w:b/>
          <w:sz w:val="28"/>
          <w:u w:val="single"/>
        </w:rPr>
        <w:t>Finding the best U.K. Postal Code in which to open a Restaurant Supply Store</w:t>
      </w:r>
    </w:p>
    <w:p w:rsidR="00F7020F" w:rsidRDefault="00F7020F" w:rsidP="00F7020F">
      <w:pPr>
        <w:jc w:val="center"/>
        <w:rPr>
          <w:sz w:val="28"/>
        </w:rPr>
      </w:pPr>
      <w:r>
        <w:rPr>
          <w:sz w:val="28"/>
        </w:rPr>
        <w:t>Max Allos</w:t>
      </w:r>
    </w:p>
    <w:p w:rsidR="00F7020F" w:rsidRDefault="00F7020F" w:rsidP="00F7020F">
      <w:pPr>
        <w:jc w:val="center"/>
        <w:rPr>
          <w:sz w:val="28"/>
        </w:rPr>
      </w:pPr>
      <w:r>
        <w:rPr>
          <w:sz w:val="28"/>
        </w:rPr>
        <w:t>February 8</w:t>
      </w:r>
      <w:r w:rsidRPr="00F7020F">
        <w:rPr>
          <w:sz w:val="28"/>
          <w:vertAlign w:val="superscript"/>
        </w:rPr>
        <w:t>th</w:t>
      </w:r>
      <w:r>
        <w:rPr>
          <w:sz w:val="28"/>
        </w:rPr>
        <w:t>, 2021</w:t>
      </w:r>
    </w:p>
    <w:p w:rsidR="00F7020F" w:rsidRDefault="00F7020F" w:rsidP="00F7020F">
      <w:pPr>
        <w:pStyle w:val="ListParagraph"/>
        <w:numPr>
          <w:ilvl w:val="0"/>
          <w:numId w:val="2"/>
        </w:numPr>
        <w:rPr>
          <w:b/>
          <w:sz w:val="24"/>
        </w:rPr>
      </w:pPr>
      <w:r>
        <w:rPr>
          <w:b/>
          <w:sz w:val="24"/>
        </w:rPr>
        <w:t>Introduction</w:t>
      </w:r>
    </w:p>
    <w:p w:rsidR="00F7020F" w:rsidRDefault="00F7020F" w:rsidP="00F7020F">
      <w:pPr>
        <w:pStyle w:val="ListParagraph"/>
        <w:rPr>
          <w:b/>
          <w:sz w:val="24"/>
        </w:rPr>
      </w:pPr>
    </w:p>
    <w:p w:rsidR="00F7020F" w:rsidRPr="00F7020F" w:rsidRDefault="00F7020F" w:rsidP="00F7020F">
      <w:pPr>
        <w:pStyle w:val="ListParagraph"/>
        <w:numPr>
          <w:ilvl w:val="1"/>
          <w:numId w:val="2"/>
        </w:numPr>
        <w:rPr>
          <w:b/>
          <w:sz w:val="24"/>
        </w:rPr>
      </w:pPr>
      <w:r w:rsidRPr="00F7020F">
        <w:rPr>
          <w:b/>
          <w:sz w:val="24"/>
        </w:rPr>
        <w:t>Background</w:t>
      </w:r>
    </w:p>
    <w:p w:rsidR="00F7020F" w:rsidRDefault="00F7020F" w:rsidP="00F7020F">
      <w:pPr>
        <w:pStyle w:val="ListParagraph"/>
        <w:rPr>
          <w:b/>
          <w:sz w:val="24"/>
        </w:rPr>
      </w:pPr>
    </w:p>
    <w:p w:rsidR="00F7020F" w:rsidRDefault="00F7020F" w:rsidP="00F7020F">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 friend of mine who runs a leading Restaurant Supply Store has found out that I am studying data science and has asked for help in trying to determine which Postal Code in the U.K.</w:t>
      </w:r>
      <w:r>
        <w:rPr>
          <w:rFonts w:ascii="Helvetica" w:hAnsi="Helvetica" w:cs="Helvetica"/>
          <w:color w:val="000000"/>
          <w:sz w:val="21"/>
          <w:szCs w:val="21"/>
          <w:shd w:val="clear" w:color="auto" w:fill="FFFFFF"/>
        </w:rPr>
        <w:t xml:space="preserve"> he should open his new store</w:t>
      </w:r>
      <w:r>
        <w:rPr>
          <w:rFonts w:ascii="Helvetica" w:hAnsi="Helvetica" w:cs="Helvetica"/>
          <w:color w:val="000000"/>
          <w:sz w:val="21"/>
          <w:szCs w:val="21"/>
          <w:shd w:val="clear" w:color="auto" w:fill="FFFFFF"/>
        </w:rPr>
        <w:t>. As I am a man of the people, I sat down with him to discuss the problem and its requirements.</w:t>
      </w:r>
    </w:p>
    <w:p w:rsidR="00F7020F" w:rsidRDefault="00F7020F" w:rsidP="00F7020F">
      <w:pPr>
        <w:pStyle w:val="ListParagraph"/>
        <w:rPr>
          <w:rFonts w:ascii="Helvetica" w:hAnsi="Helvetica" w:cs="Helvetica"/>
          <w:color w:val="000000"/>
          <w:sz w:val="21"/>
          <w:szCs w:val="21"/>
          <w:shd w:val="clear" w:color="auto" w:fill="FFFFFF"/>
        </w:rPr>
      </w:pPr>
    </w:p>
    <w:p w:rsidR="00F7020F" w:rsidRDefault="00F7020F" w:rsidP="00F7020F">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is a multi-faceted problem whose solution very much varies from person to person. For this reason, I have decided to put the onus on my friend to outline various requirements that need to be met: </w:t>
      </w:r>
    </w:p>
    <w:p w:rsidR="00F7020F" w:rsidRPr="000B1410" w:rsidRDefault="00F7020F" w:rsidP="00F7020F">
      <w:pPr>
        <w:pStyle w:val="ListParagraph"/>
        <w:numPr>
          <w:ilvl w:val="0"/>
          <w:numId w:val="3"/>
        </w:numPr>
        <w:rPr>
          <w:rFonts w:ascii="Helvetica" w:hAnsi="Helvetica" w:cs="Helvetica"/>
          <w:color w:val="000000"/>
          <w:sz w:val="21"/>
          <w:szCs w:val="21"/>
          <w:shd w:val="clear" w:color="auto" w:fill="FFFFFF"/>
        </w:rPr>
      </w:pPr>
      <w:r w:rsidRPr="000B1410">
        <w:rPr>
          <w:rFonts w:ascii="Helvetica" w:hAnsi="Helvetica" w:cs="Helvetica"/>
          <w:color w:val="000000"/>
          <w:sz w:val="21"/>
          <w:szCs w:val="21"/>
          <w:shd w:val="clear" w:color="auto" w:fill="FFFFFF"/>
        </w:rPr>
        <w:t>It needs to be located in an area with a high density of restaurants.</w:t>
      </w:r>
    </w:p>
    <w:p w:rsidR="00F7020F" w:rsidRPr="000B1410" w:rsidRDefault="00F7020F" w:rsidP="00F7020F">
      <w:pPr>
        <w:pStyle w:val="ListParagraph"/>
        <w:numPr>
          <w:ilvl w:val="0"/>
          <w:numId w:val="3"/>
        </w:numPr>
        <w:rPr>
          <w:rFonts w:ascii="Helvetica" w:hAnsi="Helvetica" w:cs="Helvetica"/>
          <w:color w:val="000000"/>
          <w:sz w:val="21"/>
          <w:szCs w:val="21"/>
          <w:shd w:val="clear" w:color="auto" w:fill="FFFFFF"/>
        </w:rPr>
      </w:pPr>
      <w:r w:rsidRPr="000B1410">
        <w:rPr>
          <w:rFonts w:ascii="Helvetica" w:hAnsi="Helvetica" w:cs="Helvetica"/>
          <w:color w:val="000000"/>
          <w:sz w:val="21"/>
          <w:szCs w:val="21"/>
          <w:shd w:val="clear" w:color="auto" w:fill="FFFFFF"/>
        </w:rPr>
        <w:t xml:space="preserve">There should be heavy footfall of wealthy clients around the area. </w:t>
      </w:r>
    </w:p>
    <w:p w:rsidR="00F7020F" w:rsidRPr="000B1410" w:rsidRDefault="000B1410" w:rsidP="00F7020F">
      <w:pPr>
        <w:pStyle w:val="ListParagraph"/>
        <w:numPr>
          <w:ilvl w:val="0"/>
          <w:numId w:val="3"/>
        </w:numPr>
        <w:rPr>
          <w:rFonts w:ascii="Helvetica" w:hAnsi="Helvetica" w:cs="Helvetica"/>
          <w:color w:val="000000"/>
          <w:sz w:val="21"/>
          <w:szCs w:val="21"/>
          <w:shd w:val="clear" w:color="auto" w:fill="FFFFFF"/>
        </w:rPr>
      </w:pPr>
      <w:r w:rsidRPr="000B1410">
        <w:rPr>
          <w:rFonts w:ascii="Helvetica" w:hAnsi="Helvetica" w:cs="Helvetica"/>
          <w:color w:val="000000"/>
          <w:sz w:val="21"/>
          <w:szCs w:val="21"/>
          <w:shd w:val="clear" w:color="auto" w:fill="FFFFFF"/>
        </w:rPr>
        <w:t>The number of COVID cases in the area should be taken into account.</w:t>
      </w:r>
    </w:p>
    <w:p w:rsidR="000B1410" w:rsidRPr="000B1410" w:rsidRDefault="000B1410" w:rsidP="00F7020F">
      <w:pPr>
        <w:pStyle w:val="ListParagraph"/>
        <w:numPr>
          <w:ilvl w:val="0"/>
          <w:numId w:val="3"/>
        </w:numPr>
        <w:rPr>
          <w:rFonts w:ascii="Helvetica" w:hAnsi="Helvetica" w:cs="Helvetica"/>
          <w:color w:val="000000"/>
          <w:sz w:val="21"/>
          <w:szCs w:val="21"/>
          <w:shd w:val="clear" w:color="auto" w:fill="FFFFFF"/>
        </w:rPr>
      </w:pPr>
      <w:r w:rsidRPr="000B1410">
        <w:rPr>
          <w:rFonts w:ascii="Helvetica" w:hAnsi="Helvetica" w:cs="Helvetica"/>
          <w:color w:val="000000"/>
          <w:sz w:val="21"/>
          <w:szCs w:val="21"/>
          <w:shd w:val="clear" w:color="auto" w:fill="FFFFFF"/>
        </w:rPr>
        <w:t xml:space="preserve">All assumptions </w:t>
      </w:r>
      <w:proofErr w:type="gramStart"/>
      <w:r w:rsidRPr="000B1410">
        <w:rPr>
          <w:rFonts w:ascii="Helvetica" w:hAnsi="Helvetica" w:cs="Helvetica"/>
          <w:color w:val="000000"/>
          <w:sz w:val="21"/>
          <w:szCs w:val="21"/>
          <w:shd w:val="clear" w:color="auto" w:fill="FFFFFF"/>
        </w:rPr>
        <w:t>should be confirmed</w:t>
      </w:r>
      <w:proofErr w:type="gramEnd"/>
      <w:r w:rsidRPr="000B1410">
        <w:rPr>
          <w:rFonts w:ascii="Helvetica" w:hAnsi="Helvetica" w:cs="Helvetica"/>
          <w:color w:val="000000"/>
          <w:sz w:val="21"/>
          <w:szCs w:val="21"/>
          <w:shd w:val="clear" w:color="auto" w:fill="FFFFFF"/>
        </w:rPr>
        <w:t xml:space="preserve"> by means of modelling and testing.</w:t>
      </w:r>
    </w:p>
    <w:p w:rsidR="000B1410" w:rsidRDefault="000B1410" w:rsidP="000B1410">
      <w:pPr>
        <w:rPr>
          <w:b/>
          <w:sz w:val="24"/>
        </w:rPr>
      </w:pPr>
    </w:p>
    <w:p w:rsidR="000B1410" w:rsidRDefault="000B1410" w:rsidP="000B1410">
      <w:pPr>
        <w:pStyle w:val="ListParagraph"/>
        <w:numPr>
          <w:ilvl w:val="0"/>
          <w:numId w:val="2"/>
        </w:numPr>
        <w:rPr>
          <w:b/>
          <w:sz w:val="24"/>
        </w:rPr>
      </w:pPr>
      <w:r>
        <w:rPr>
          <w:b/>
          <w:sz w:val="24"/>
        </w:rPr>
        <w:t>Data Acquisition and Cleaning</w:t>
      </w:r>
    </w:p>
    <w:p w:rsidR="000B1410" w:rsidRDefault="000B1410" w:rsidP="000B1410">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address the main problem of finding a U.K. postcode in which to open the supply shop, I will need a list of U.K. postcodes which is very easy to get hold of: </w:t>
      </w:r>
      <w:hyperlink r:id="rId5" w:tgtFrame="_blank" w:history="1">
        <w:r>
          <w:rPr>
            <w:rStyle w:val="Hyperlink"/>
            <w:rFonts w:ascii="Helvetica" w:hAnsi="Helvetica" w:cs="Helvetica"/>
            <w:color w:val="1A466C"/>
            <w:sz w:val="21"/>
            <w:szCs w:val="21"/>
            <w:shd w:val="clear" w:color="auto" w:fill="FFFFFF"/>
          </w:rPr>
          <w:t>https://en.wikipedia.org/wiki/List_of_postcode_areas_in_the_United_Kingdom_by_population</w:t>
        </w:r>
      </w:hyperlink>
      <w:r>
        <w:t xml:space="preserve"> </w:t>
      </w:r>
      <w:r>
        <w:rPr>
          <w:rFonts w:ascii="Helvetica" w:hAnsi="Helvetica" w:cs="Helvetica"/>
          <w:color w:val="000000"/>
          <w:sz w:val="21"/>
          <w:szCs w:val="21"/>
          <w:shd w:val="clear" w:color="auto" w:fill="FFFFFF"/>
        </w:rPr>
        <w:t xml:space="preserve"> </w:t>
      </w:r>
    </w:p>
    <w:p w:rsidR="000B1410" w:rsidRDefault="000B1410" w:rsidP="000B1410">
      <w:pPr>
        <w:ind w:left="720"/>
      </w:pPr>
      <w:r>
        <w:rPr>
          <w:rFonts w:ascii="Helvetica" w:hAnsi="Helvetica" w:cs="Helvetica"/>
          <w:color w:val="000000"/>
          <w:sz w:val="21"/>
          <w:szCs w:val="21"/>
          <w:shd w:val="clear" w:color="auto" w:fill="FFFFFF"/>
        </w:rPr>
        <w:t xml:space="preserve">In order to find the locations with a high density of restaurants we will use the Foursquare API: </w:t>
      </w:r>
      <w:hyperlink r:id="rId6" w:tgtFrame="_blank" w:history="1">
        <w:r>
          <w:rPr>
            <w:rStyle w:val="Hyperlink"/>
            <w:rFonts w:ascii="Helvetica" w:hAnsi="Helvetica" w:cs="Helvetica"/>
            <w:color w:val="296EAA"/>
            <w:sz w:val="21"/>
            <w:szCs w:val="21"/>
            <w:shd w:val="clear" w:color="auto" w:fill="FFFFFF"/>
          </w:rPr>
          <w:t>https://api.foursquare.com</w:t>
        </w:r>
      </w:hyperlink>
    </w:p>
    <w:p w:rsidR="000B1410" w:rsidRDefault="000B1410" w:rsidP="000B1410">
      <w:pPr>
        <w:ind w:left="720"/>
      </w:pPr>
      <w:r w:rsidRPr="00956D28">
        <w:rPr>
          <w:rFonts w:ascii="Helvetica" w:hAnsi="Helvetica" w:cs="Helvetica"/>
          <w:color w:val="000000"/>
          <w:sz w:val="21"/>
          <w:szCs w:val="21"/>
          <w:shd w:val="clear" w:color="auto" w:fill="FFFFFF"/>
        </w:rPr>
        <w:t>The second requirement is two-</w:t>
      </w:r>
      <w:proofErr w:type="gramStart"/>
      <w:r w:rsidRPr="00956D28">
        <w:rPr>
          <w:rFonts w:ascii="Helvetica" w:hAnsi="Helvetica" w:cs="Helvetica"/>
          <w:color w:val="000000"/>
          <w:sz w:val="21"/>
          <w:szCs w:val="21"/>
          <w:shd w:val="clear" w:color="auto" w:fill="FFFFFF"/>
        </w:rPr>
        <w:t>fold,</w:t>
      </w:r>
      <w:proofErr w:type="gramEnd"/>
      <w:r w:rsidRPr="00956D28">
        <w:rPr>
          <w:rFonts w:ascii="Helvetica" w:hAnsi="Helvetica" w:cs="Helvetica"/>
          <w:color w:val="000000"/>
          <w:sz w:val="21"/>
          <w:szCs w:val="21"/>
          <w:shd w:val="clear" w:color="auto" w:fill="FFFFFF"/>
        </w:rPr>
        <w:t xml:space="preserve"> it requires us to find an area of heavy footfall and wealthy clients. This will require two datasets, the first of which is the population density of each postcode and the second is </w:t>
      </w:r>
      <w:r w:rsidR="00631250" w:rsidRPr="00956D28">
        <w:rPr>
          <w:rFonts w:ascii="Helvetica" w:hAnsi="Helvetica" w:cs="Helvetica"/>
          <w:color w:val="000000"/>
          <w:sz w:val="21"/>
          <w:szCs w:val="21"/>
          <w:shd w:val="clear" w:color="auto" w:fill="FFFFFF"/>
        </w:rPr>
        <w:t xml:space="preserve">the weekly income for each postcode. Unfortunately, neither of these are readily available but they are available per U.K. Region. Here are the two datasets we will use: </w:t>
      </w:r>
      <w:hyperlink r:id="rId7" w:tgtFrame="_blank" w:history="1">
        <w:r w:rsidR="00631250">
          <w:rPr>
            <w:rStyle w:val="Hyperlink"/>
            <w:rFonts w:ascii="Helvetica" w:hAnsi="Helvetica" w:cs="Helvetica"/>
            <w:color w:val="296EAA"/>
            <w:sz w:val="21"/>
            <w:szCs w:val="21"/>
            <w:shd w:val="clear" w:color="auto" w:fill="FFFFFF"/>
          </w:rPr>
          <w:t>https://www.nomisweb.co.uk/census/2011/qs102ew</w:t>
        </w:r>
      </w:hyperlink>
      <w:r w:rsidR="00631250">
        <w:t xml:space="preserve"> , </w:t>
      </w:r>
      <w:hyperlink r:id="rId8" w:tgtFrame="_blank" w:history="1">
        <w:r w:rsidR="00631250">
          <w:rPr>
            <w:rStyle w:val="Hyperlink"/>
            <w:rFonts w:ascii="Helvetica" w:hAnsi="Helvetica" w:cs="Helvetica"/>
            <w:color w:val="1A466C"/>
            <w:sz w:val="21"/>
            <w:szCs w:val="21"/>
            <w:shd w:val="clear" w:color="auto" w:fill="FFFFFF"/>
          </w:rPr>
          <w:t>https://commonslibrary.parliament.uk/research-briefings/cbp-8456/</w:t>
        </w:r>
      </w:hyperlink>
      <w:r w:rsidR="00631250">
        <w:t xml:space="preserve"> </w:t>
      </w:r>
    </w:p>
    <w:p w:rsidR="00631250" w:rsidRDefault="00631250" w:rsidP="000B1410">
      <w:pPr>
        <w:ind w:left="720"/>
      </w:pPr>
      <w:r w:rsidRPr="00956D28">
        <w:rPr>
          <w:rFonts w:ascii="Helvetica" w:hAnsi="Helvetica" w:cs="Helvetica"/>
          <w:color w:val="000000"/>
          <w:sz w:val="21"/>
          <w:szCs w:val="21"/>
          <w:shd w:val="clear" w:color="auto" w:fill="FFFFFF"/>
        </w:rPr>
        <w:t xml:space="preserve">Next, we will need to relate COVID cases to U.K. postcodes. As above, this information is not available at postcode level but is available at ‘region’ level so we have the following dataset: </w:t>
      </w:r>
      <w:hyperlink r:id="rId9" w:tgtFrame="_blank" w:history="1">
        <w:r>
          <w:rPr>
            <w:rStyle w:val="Hyperlink"/>
            <w:rFonts w:ascii="Helvetica" w:hAnsi="Helvetica" w:cs="Helvetica"/>
            <w:color w:val="296EAA"/>
            <w:sz w:val="21"/>
            <w:szCs w:val="21"/>
            <w:shd w:val="clear" w:color="auto" w:fill="FFFFFF"/>
          </w:rPr>
          <w:t>https://coronavirus.data.gov.uk/details/download</w:t>
        </w:r>
      </w:hyperlink>
    </w:p>
    <w:p w:rsidR="00631250" w:rsidRDefault="00631250" w:rsidP="000B1410">
      <w:pPr>
        <w:ind w:left="720"/>
      </w:pPr>
      <w:r w:rsidRPr="00956D28">
        <w:rPr>
          <w:rFonts w:ascii="Helvetica" w:hAnsi="Helvetica" w:cs="Helvetica"/>
          <w:color w:val="000000"/>
          <w:sz w:val="21"/>
          <w:szCs w:val="21"/>
          <w:shd w:val="clear" w:color="auto" w:fill="FFFFFF"/>
        </w:rPr>
        <w:t>As you may have noticed, we now have a list of postcodes with a lot of ‘per region’ data. To address this issue we will need to find a dataset relating U.K. postcodes to U.K. regions. This will act as a basis for the joins we will perform. As promised, here is the aforementioned dataset:</w:t>
      </w:r>
      <w:r>
        <w:t xml:space="preserve"> </w:t>
      </w:r>
      <w:hyperlink r:id="rId10" w:tgtFrame="_blank" w:history="1">
        <w:r>
          <w:rPr>
            <w:rStyle w:val="Hyperlink"/>
            <w:rFonts w:ascii="Helvetica" w:hAnsi="Helvetica" w:cs="Helvetica"/>
            <w:color w:val="296EAA"/>
            <w:sz w:val="21"/>
            <w:szCs w:val="21"/>
            <w:shd w:val="clear" w:color="auto" w:fill="FFFFFF"/>
          </w:rPr>
          <w:t>https://www.robertsharp.co.uk/2017/08/09/a-table-that-shows-the-uk-region-for-all-postcode-districts/</w:t>
        </w:r>
      </w:hyperlink>
    </w:p>
    <w:p w:rsidR="009E5EBE" w:rsidRPr="00956D28" w:rsidRDefault="00021726" w:rsidP="00EE6122">
      <w:pPr>
        <w:ind w:left="720"/>
        <w:rPr>
          <w:rFonts w:ascii="Helvetica" w:hAnsi="Helvetica" w:cs="Helvetica"/>
          <w:color w:val="000000"/>
          <w:sz w:val="21"/>
          <w:szCs w:val="21"/>
          <w:shd w:val="clear" w:color="auto" w:fill="FFFFFF"/>
        </w:rPr>
      </w:pPr>
      <w:proofErr w:type="gramStart"/>
      <w:r w:rsidRPr="00956D28">
        <w:rPr>
          <w:rFonts w:ascii="Helvetica" w:hAnsi="Helvetica" w:cs="Helvetica"/>
          <w:color w:val="000000"/>
          <w:sz w:val="21"/>
          <w:szCs w:val="21"/>
          <w:shd w:val="clear" w:color="auto" w:fill="FFFFFF"/>
        </w:rPr>
        <w:t>Due to the fact that</w:t>
      </w:r>
      <w:proofErr w:type="gramEnd"/>
      <w:r w:rsidRPr="00956D28">
        <w:rPr>
          <w:rFonts w:ascii="Helvetica" w:hAnsi="Helvetica" w:cs="Helvetica"/>
          <w:color w:val="000000"/>
          <w:sz w:val="21"/>
          <w:szCs w:val="21"/>
          <w:shd w:val="clear" w:color="auto" w:fill="FFFFFF"/>
        </w:rPr>
        <w:t xml:space="preserve"> I am trying to combine multiple different datasets, there are quite a few discrepancies between them. For this reason</w:t>
      </w:r>
      <w:r w:rsidR="00EE6122" w:rsidRPr="00956D28">
        <w:rPr>
          <w:rFonts w:ascii="Helvetica" w:hAnsi="Helvetica" w:cs="Helvetica"/>
          <w:color w:val="000000"/>
          <w:sz w:val="21"/>
          <w:szCs w:val="21"/>
          <w:shd w:val="clear" w:color="auto" w:fill="FFFFFF"/>
        </w:rPr>
        <w:t xml:space="preserve">, after dropping all </w:t>
      </w:r>
      <w:proofErr w:type="spellStart"/>
      <w:r w:rsidR="00EE6122" w:rsidRPr="00956D28">
        <w:rPr>
          <w:rFonts w:ascii="Helvetica" w:hAnsi="Helvetica" w:cs="Helvetica"/>
          <w:color w:val="000000"/>
          <w:sz w:val="21"/>
          <w:szCs w:val="21"/>
          <w:shd w:val="clear" w:color="auto" w:fill="FFFFFF"/>
        </w:rPr>
        <w:t>NaN</w:t>
      </w:r>
      <w:proofErr w:type="spellEnd"/>
      <w:r w:rsidR="00EE6122" w:rsidRPr="00956D28">
        <w:rPr>
          <w:rFonts w:ascii="Helvetica" w:hAnsi="Helvetica" w:cs="Helvetica"/>
          <w:color w:val="000000"/>
          <w:sz w:val="21"/>
          <w:szCs w:val="21"/>
          <w:shd w:val="clear" w:color="auto" w:fill="FFFFFF"/>
        </w:rPr>
        <w:t xml:space="preserve"> values we </w:t>
      </w:r>
      <w:proofErr w:type="gramStart"/>
      <w:r w:rsidR="00EE6122" w:rsidRPr="00956D28">
        <w:rPr>
          <w:rFonts w:ascii="Helvetica" w:hAnsi="Helvetica" w:cs="Helvetica"/>
          <w:color w:val="000000"/>
          <w:sz w:val="21"/>
          <w:szCs w:val="21"/>
          <w:shd w:val="clear" w:color="auto" w:fill="FFFFFF"/>
        </w:rPr>
        <w:t>are left</w:t>
      </w:r>
      <w:proofErr w:type="gramEnd"/>
      <w:r w:rsidR="00EE6122" w:rsidRPr="00956D28">
        <w:rPr>
          <w:rFonts w:ascii="Helvetica" w:hAnsi="Helvetica" w:cs="Helvetica"/>
          <w:color w:val="000000"/>
          <w:sz w:val="21"/>
          <w:szCs w:val="21"/>
          <w:shd w:val="clear" w:color="auto" w:fill="FFFFFF"/>
        </w:rPr>
        <w:t xml:space="preserve"> with</w:t>
      </w:r>
      <w:r w:rsidR="00EE6122">
        <w:t xml:space="preserve"> </w:t>
      </w:r>
      <w:r w:rsidR="00EE6122" w:rsidRPr="00956D28">
        <w:rPr>
          <w:rFonts w:ascii="Helvetica" w:hAnsi="Helvetica" w:cs="Helvetica"/>
          <w:color w:val="000000"/>
          <w:sz w:val="21"/>
          <w:szCs w:val="21"/>
          <w:shd w:val="clear" w:color="auto" w:fill="FFFFFF"/>
        </w:rPr>
        <w:t xml:space="preserve">all English postcodes. Furthermore, the dataset which held all of the latitudes </w:t>
      </w:r>
      <w:r w:rsidR="00EE6122" w:rsidRPr="00956D28">
        <w:rPr>
          <w:rFonts w:ascii="Helvetica" w:hAnsi="Helvetica" w:cs="Helvetica"/>
          <w:color w:val="000000"/>
          <w:sz w:val="21"/>
          <w:szCs w:val="21"/>
          <w:shd w:val="clear" w:color="auto" w:fill="FFFFFF"/>
        </w:rPr>
        <w:lastRenderedPageBreak/>
        <w:t xml:space="preserve">and longitudes for our postcodes had them in the form ‘AB12 3CD’ whereas we needed it in the form ‘AB’. This required some simple string parsing/splitting using the regular expressions library. </w:t>
      </w:r>
    </w:p>
    <w:p w:rsidR="009E5EBE" w:rsidRPr="00956D28" w:rsidRDefault="009E5EBE" w:rsidP="00EE6122">
      <w:pPr>
        <w:ind w:left="720"/>
        <w:rPr>
          <w:rFonts w:ascii="Helvetica" w:hAnsi="Helvetica" w:cs="Helvetica"/>
          <w:color w:val="000000"/>
          <w:sz w:val="21"/>
          <w:szCs w:val="21"/>
          <w:shd w:val="clear" w:color="auto" w:fill="FFFFFF"/>
        </w:rPr>
      </w:pPr>
      <w:r w:rsidRPr="00956D28">
        <w:rPr>
          <w:rFonts w:ascii="Helvetica" w:hAnsi="Helvetica" w:cs="Helvetica"/>
          <w:color w:val="000000"/>
          <w:sz w:val="21"/>
          <w:szCs w:val="21"/>
          <w:shd w:val="clear" w:color="auto" w:fill="FFFFFF"/>
        </w:rPr>
        <w:t xml:space="preserve">After performing a join on all of the relevant tables, we </w:t>
      </w:r>
      <w:proofErr w:type="gramStart"/>
      <w:r w:rsidRPr="00956D28">
        <w:rPr>
          <w:rFonts w:ascii="Helvetica" w:hAnsi="Helvetica" w:cs="Helvetica"/>
          <w:color w:val="000000"/>
          <w:sz w:val="21"/>
          <w:szCs w:val="21"/>
          <w:shd w:val="clear" w:color="auto" w:fill="FFFFFF"/>
        </w:rPr>
        <w:t>are left</w:t>
      </w:r>
      <w:proofErr w:type="gramEnd"/>
      <w:r w:rsidRPr="00956D28">
        <w:rPr>
          <w:rFonts w:ascii="Helvetica" w:hAnsi="Helvetica" w:cs="Helvetica"/>
          <w:color w:val="000000"/>
          <w:sz w:val="21"/>
          <w:szCs w:val="21"/>
          <w:shd w:val="clear" w:color="auto" w:fill="FFFFFF"/>
        </w:rPr>
        <w:t xml:space="preserve"> with the following (this is just showing the first four rows):</w:t>
      </w:r>
    </w:p>
    <w:p w:rsidR="00EE6122" w:rsidRDefault="009E5EBE" w:rsidP="00EE6122">
      <w:pPr>
        <w:ind w:left="720"/>
      </w:pPr>
      <w:r>
        <w:rPr>
          <w:noProof/>
          <w:lang w:eastAsia="en-GB"/>
        </w:rPr>
        <w:drawing>
          <wp:inline distT="0" distB="0" distL="0" distR="0" wp14:anchorId="2003F2A5" wp14:editId="44DF387D">
            <wp:extent cx="4587902" cy="1403070"/>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39" t="46629" r="56578" b="35874"/>
                    <a:stretch/>
                  </pic:blipFill>
                  <pic:spPr bwMode="auto">
                    <a:xfrm>
                      <a:off x="0" y="0"/>
                      <a:ext cx="4640757" cy="1419234"/>
                    </a:xfrm>
                    <a:prstGeom prst="rect">
                      <a:avLst/>
                    </a:prstGeom>
                    <a:ln>
                      <a:noFill/>
                    </a:ln>
                    <a:extLst>
                      <a:ext uri="{53640926-AAD7-44D8-BBD7-CCE9431645EC}">
                        <a14:shadowObscured xmlns:a14="http://schemas.microsoft.com/office/drawing/2010/main"/>
                      </a:ext>
                    </a:extLst>
                  </pic:spPr>
                </pic:pic>
              </a:graphicData>
            </a:graphic>
          </wp:inline>
        </w:drawing>
      </w:r>
    </w:p>
    <w:p w:rsidR="00956D28" w:rsidRDefault="00956D28" w:rsidP="00EE6122">
      <w:pPr>
        <w:ind w:left="720"/>
      </w:pPr>
    </w:p>
    <w:p w:rsidR="00956D28" w:rsidRPr="00956D28" w:rsidRDefault="00956D28" w:rsidP="00956D28">
      <w:pPr>
        <w:pStyle w:val="ListParagraph"/>
        <w:numPr>
          <w:ilvl w:val="0"/>
          <w:numId w:val="2"/>
        </w:numPr>
        <w:rPr>
          <w:b/>
          <w:sz w:val="24"/>
        </w:rPr>
      </w:pPr>
      <w:r w:rsidRPr="00956D28">
        <w:rPr>
          <w:b/>
          <w:sz w:val="24"/>
        </w:rPr>
        <w:t xml:space="preserve">Normalisation &amp; Visualisation </w:t>
      </w:r>
    </w:p>
    <w:p w:rsidR="009E5EBE" w:rsidRDefault="00956D28" w:rsidP="00EE6122">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As the features we are using are on vastly different scales, it is necessary that we normalise them as they are going to </w:t>
      </w:r>
      <w:proofErr w:type="gramStart"/>
      <w:r>
        <w:rPr>
          <w:rFonts w:ascii="Helvetica" w:hAnsi="Helvetica" w:cs="Helvetica"/>
          <w:color w:val="000000"/>
          <w:sz w:val="21"/>
          <w:szCs w:val="21"/>
          <w:shd w:val="clear" w:color="auto" w:fill="FFFFFF"/>
        </w:rPr>
        <w:t>be combined</w:t>
      </w:r>
      <w:proofErr w:type="gramEnd"/>
      <w:r>
        <w:rPr>
          <w:rFonts w:ascii="Helvetica" w:hAnsi="Helvetica" w:cs="Helvetica"/>
          <w:color w:val="000000"/>
          <w:sz w:val="21"/>
          <w:szCs w:val="21"/>
          <w:shd w:val="clear" w:color="auto" w:fill="FFFFFF"/>
        </w:rPr>
        <w:t xml:space="preserve"> to form a single metric. This metric will help us determine the optimal region in which to open the supply store. </w:t>
      </w:r>
    </w:p>
    <w:p w:rsidR="00956D28" w:rsidRDefault="00956D28" w:rsidP="00956D28">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use Z-Score Normalisation for all three features:</w:t>
      </w:r>
    </w:p>
    <w:p w:rsidR="00956D28" w:rsidRPr="00956D28" w:rsidRDefault="00956D28" w:rsidP="00956D28">
      <w:pPr>
        <w:ind w:left="720"/>
        <w:rPr>
          <w:rFonts w:ascii="Helvetica" w:hAnsi="Helvetica" w:cs="Helvetica"/>
          <w:color w:val="000000"/>
          <w:sz w:val="36"/>
          <w:szCs w:val="21"/>
          <w:shd w:val="clear" w:color="auto" w:fill="FFFFFF"/>
        </w:rPr>
      </w:pPr>
      <m:oMathPara>
        <m:oMath>
          <m:r>
            <w:rPr>
              <w:rFonts w:ascii="Cambria Math" w:hAnsi="Cambria Math" w:cs="Helvetica"/>
              <w:color w:val="000000"/>
              <w:sz w:val="36"/>
              <w:szCs w:val="21"/>
              <w:shd w:val="clear" w:color="auto" w:fill="FFFFFF"/>
            </w:rPr>
            <m:t xml:space="preserve">Z= </m:t>
          </m:r>
          <m:f>
            <m:fPr>
              <m:ctrlPr>
                <w:rPr>
                  <w:rFonts w:ascii="Cambria Math" w:hAnsi="Cambria Math" w:cs="Helvetica"/>
                  <w:i/>
                  <w:color w:val="000000"/>
                  <w:sz w:val="36"/>
                  <w:szCs w:val="21"/>
                  <w:shd w:val="clear" w:color="auto" w:fill="FFFFFF"/>
                </w:rPr>
              </m:ctrlPr>
            </m:fPr>
            <m:num>
              <m:r>
                <w:rPr>
                  <w:rFonts w:ascii="Cambria Math" w:hAnsi="Cambria Math" w:cs="Helvetica"/>
                  <w:color w:val="000000"/>
                  <w:sz w:val="36"/>
                  <w:szCs w:val="21"/>
                  <w:shd w:val="clear" w:color="auto" w:fill="FFFFFF"/>
                </w:rPr>
                <m:t>x- μ</m:t>
              </m:r>
            </m:num>
            <m:den>
              <m:r>
                <w:rPr>
                  <w:rFonts w:ascii="Cambria Math" w:hAnsi="Cambria Math" w:cs="Helvetica"/>
                  <w:color w:val="000000"/>
                  <w:sz w:val="36"/>
                  <w:szCs w:val="21"/>
                  <w:shd w:val="clear" w:color="auto" w:fill="FFFFFF"/>
                </w:rPr>
                <m:t>σ</m:t>
              </m:r>
            </m:den>
          </m:f>
        </m:oMath>
      </m:oMathPara>
    </w:p>
    <w:p w:rsidR="009E5EBE" w:rsidRDefault="00460D9B" w:rsidP="00EE6122">
      <w:pPr>
        <w:ind w:left="720"/>
        <w:rPr>
          <w:rFonts w:eastAsiaTheme="minorEastAsia"/>
        </w:rPr>
      </w:pPr>
      <w:r>
        <w:t xml:space="preserve">Where </w:t>
      </w:r>
      <m:oMath>
        <m:r>
          <w:rPr>
            <w:rFonts w:ascii="Cambria Math" w:hAnsi="Cambria Math"/>
          </w:rPr>
          <m:t>z=standard score</m:t>
        </m:r>
      </m:oMath>
    </w:p>
    <w:p w:rsidR="00460D9B" w:rsidRPr="00460D9B" w:rsidRDefault="00460D9B" w:rsidP="00EE6122">
      <w:pPr>
        <w:ind w:left="720"/>
        <w:rPr>
          <w:rFonts w:eastAsiaTheme="minorEastAsia"/>
        </w:rPr>
      </w:pPr>
      <w:r>
        <w:tab/>
      </w:r>
      <m:oMath>
        <m:r>
          <w:rPr>
            <w:rFonts w:ascii="Cambria Math" w:hAnsi="Cambria Math"/>
          </w:rPr>
          <m:t>x=observed value</m:t>
        </m:r>
      </m:oMath>
    </w:p>
    <w:p w:rsidR="00460D9B" w:rsidRPr="00460D9B" w:rsidRDefault="00460D9B" w:rsidP="00EE6122">
      <w:pPr>
        <w:ind w:left="720"/>
        <w:rPr>
          <w:rFonts w:eastAsiaTheme="minorEastAsia"/>
        </w:rPr>
      </w:pPr>
      <w:r>
        <w:rPr>
          <w:rFonts w:eastAsiaTheme="minorEastAsia"/>
        </w:rPr>
        <w:tab/>
      </w:r>
      <m:oMath>
        <m:r>
          <w:rPr>
            <w:rFonts w:ascii="Cambria Math" w:eastAsiaTheme="minorEastAsia" w:hAnsi="Cambria Math"/>
          </w:rPr>
          <m:t>μ=mean of the sample</m:t>
        </m:r>
      </m:oMath>
    </w:p>
    <w:p w:rsidR="00460D9B" w:rsidRPr="00460D9B" w:rsidRDefault="00460D9B" w:rsidP="00EE6122">
      <w:pPr>
        <w:ind w:left="720"/>
        <w:rPr>
          <w:rFonts w:eastAsiaTheme="minorEastAsia"/>
        </w:rPr>
      </w:pPr>
      <w:r>
        <w:rPr>
          <w:rFonts w:eastAsiaTheme="minorEastAsia"/>
        </w:rPr>
        <w:tab/>
      </w:r>
      <m:oMath>
        <m:r>
          <w:rPr>
            <w:rFonts w:ascii="Cambria Math" w:eastAsiaTheme="minorEastAsia" w:hAnsi="Cambria Math"/>
          </w:rPr>
          <m:t>σ=standard deviation of the sample</m:t>
        </m:r>
      </m:oMath>
    </w:p>
    <w:p w:rsidR="00460D9B" w:rsidRPr="00460D9B" w:rsidRDefault="00460D9B" w:rsidP="00EE6122">
      <w:pPr>
        <w:ind w:left="720"/>
        <w:rPr>
          <w:rFonts w:ascii="Helvetica" w:hAnsi="Helvetica" w:cs="Helvetica"/>
          <w:color w:val="000000"/>
          <w:sz w:val="21"/>
          <w:szCs w:val="21"/>
          <w:shd w:val="clear" w:color="auto" w:fill="FFFFFF"/>
        </w:rPr>
      </w:pPr>
      <w:r w:rsidRPr="00460D9B">
        <w:rPr>
          <w:rFonts w:ascii="Helvetica" w:hAnsi="Helvetica" w:cs="Helvetica"/>
          <w:color w:val="000000"/>
          <w:sz w:val="21"/>
          <w:szCs w:val="21"/>
          <w:shd w:val="clear" w:color="auto" w:fill="FFFFFF"/>
        </w:rPr>
        <w:t xml:space="preserve">Now that we have formed our ‘super metric’, we are able to visualise it on a choropleth map using the Folium library. </w:t>
      </w:r>
    </w:p>
    <w:p w:rsidR="00460D9B" w:rsidRDefault="00460D9B" w:rsidP="00460D9B">
      <w:pPr>
        <w:ind w:left="720"/>
        <w:jc w:val="center"/>
        <w:rPr>
          <w:rFonts w:eastAsiaTheme="minorEastAsia"/>
        </w:rPr>
      </w:pPr>
      <w:r>
        <w:rPr>
          <w:noProof/>
          <w:lang w:eastAsia="en-GB"/>
        </w:rPr>
        <w:drawing>
          <wp:inline distT="0" distB="0" distL="0" distR="0" wp14:anchorId="43F51AC0" wp14:editId="763424B5">
            <wp:extent cx="2934031" cy="181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55" t="23192" r="57826" b="43273"/>
                    <a:stretch/>
                  </pic:blipFill>
                  <pic:spPr bwMode="auto">
                    <a:xfrm>
                      <a:off x="0" y="0"/>
                      <a:ext cx="2944659" cy="1820009"/>
                    </a:xfrm>
                    <a:prstGeom prst="rect">
                      <a:avLst/>
                    </a:prstGeom>
                    <a:ln>
                      <a:noFill/>
                    </a:ln>
                    <a:extLst>
                      <a:ext uri="{53640926-AAD7-44D8-BBD7-CCE9431645EC}">
                        <a14:shadowObscured xmlns:a14="http://schemas.microsoft.com/office/drawing/2010/main"/>
                      </a:ext>
                    </a:extLst>
                  </pic:spPr>
                </pic:pic>
              </a:graphicData>
            </a:graphic>
          </wp:inline>
        </w:drawing>
      </w:r>
    </w:p>
    <w:p w:rsidR="00460D9B" w:rsidRDefault="00460D9B" w:rsidP="00460D9B">
      <w:pPr>
        <w:ind w:left="720"/>
        <w:rPr>
          <w:rFonts w:eastAsiaTheme="minorEastAsia"/>
        </w:rPr>
      </w:pPr>
      <w:r w:rsidRPr="00460D9B">
        <w:rPr>
          <w:rFonts w:ascii="Helvetica" w:hAnsi="Helvetica" w:cs="Helvetica"/>
          <w:color w:val="000000"/>
          <w:sz w:val="21"/>
          <w:szCs w:val="21"/>
          <w:shd w:val="clear" w:color="auto" w:fill="FFFFFF"/>
        </w:rPr>
        <w:t xml:space="preserve">For the sake of your viewing experience, I have zoomed in on the area of interest. We can see that central/greater London ranks highest on our metric. This </w:t>
      </w:r>
      <w:proofErr w:type="gramStart"/>
      <w:r w:rsidRPr="00460D9B">
        <w:rPr>
          <w:rFonts w:ascii="Helvetica" w:hAnsi="Helvetica" w:cs="Helvetica"/>
          <w:color w:val="000000"/>
          <w:sz w:val="21"/>
          <w:szCs w:val="21"/>
          <w:shd w:val="clear" w:color="auto" w:fill="FFFFFF"/>
        </w:rPr>
        <w:t>is expected</w:t>
      </w:r>
      <w:proofErr w:type="gramEnd"/>
      <w:r w:rsidRPr="00460D9B">
        <w:rPr>
          <w:rFonts w:ascii="Helvetica" w:hAnsi="Helvetica" w:cs="Helvetica"/>
          <w:color w:val="000000"/>
          <w:sz w:val="21"/>
          <w:szCs w:val="21"/>
          <w:shd w:val="clear" w:color="auto" w:fill="FFFFFF"/>
        </w:rPr>
        <w:t xml:space="preserve"> – even though London has the highest number of COVID cases, it also has the heaviest footfall and the wealthiest clients. However, it </w:t>
      </w:r>
      <w:proofErr w:type="gramStart"/>
      <w:r w:rsidRPr="00460D9B">
        <w:rPr>
          <w:rFonts w:ascii="Helvetica" w:hAnsi="Helvetica" w:cs="Helvetica"/>
          <w:color w:val="000000"/>
          <w:sz w:val="21"/>
          <w:szCs w:val="21"/>
          <w:shd w:val="clear" w:color="auto" w:fill="FFFFFF"/>
        </w:rPr>
        <w:t>must be noted</w:t>
      </w:r>
      <w:proofErr w:type="gramEnd"/>
      <w:r w:rsidRPr="00460D9B">
        <w:rPr>
          <w:rFonts w:ascii="Helvetica" w:hAnsi="Helvetica" w:cs="Helvetica"/>
          <w:color w:val="000000"/>
          <w:sz w:val="21"/>
          <w:szCs w:val="21"/>
          <w:shd w:val="clear" w:color="auto" w:fill="FFFFFF"/>
        </w:rPr>
        <w:t xml:space="preserve"> that the price of land was not </w:t>
      </w:r>
      <w:r w:rsidRPr="00460D9B">
        <w:rPr>
          <w:rFonts w:ascii="Helvetica" w:hAnsi="Helvetica" w:cs="Helvetica"/>
          <w:color w:val="000000"/>
          <w:sz w:val="21"/>
          <w:szCs w:val="21"/>
          <w:shd w:val="clear" w:color="auto" w:fill="FFFFFF"/>
        </w:rPr>
        <w:lastRenderedPageBreak/>
        <w:t>specified as a requirement. This would have drastically swung the metric against London, as the cost to open a store in London is extremely high.</w:t>
      </w:r>
      <w:r>
        <w:rPr>
          <w:rFonts w:eastAsiaTheme="minorEastAsia"/>
        </w:rPr>
        <w:t xml:space="preserve"> </w:t>
      </w:r>
    </w:p>
    <w:p w:rsidR="00460D9B" w:rsidRDefault="00460D9B" w:rsidP="00460D9B">
      <w:pPr>
        <w:rPr>
          <w:rFonts w:eastAsiaTheme="minorEastAsia"/>
        </w:rPr>
      </w:pPr>
    </w:p>
    <w:p w:rsidR="00460D9B" w:rsidRPr="00460D9B" w:rsidRDefault="00460D9B" w:rsidP="00460D9B">
      <w:pPr>
        <w:pStyle w:val="ListParagraph"/>
        <w:numPr>
          <w:ilvl w:val="0"/>
          <w:numId w:val="2"/>
        </w:numPr>
        <w:rPr>
          <w:rFonts w:eastAsiaTheme="minorEastAsia"/>
          <w:b/>
        </w:rPr>
      </w:pPr>
      <w:r w:rsidRPr="00460D9B">
        <w:rPr>
          <w:rFonts w:eastAsiaTheme="minorEastAsia"/>
          <w:b/>
          <w:sz w:val="24"/>
        </w:rPr>
        <w:t>Digging into London</w:t>
      </w:r>
    </w:p>
    <w:p w:rsidR="00460D9B" w:rsidRDefault="0018017B" w:rsidP="00460D9B">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that we have established that the Greater London region best fits our requirements, we can have a look at the different postcode areas that are in contention: </w:t>
      </w:r>
    </w:p>
    <w:p w:rsidR="0018017B" w:rsidRDefault="0018017B" w:rsidP="0018017B">
      <w:pPr>
        <w:ind w:left="720"/>
        <w:jc w:val="center"/>
        <w:rPr>
          <w:rFonts w:ascii="Helvetica" w:hAnsi="Helvetica" w:cs="Helvetica"/>
          <w:color w:val="000000"/>
          <w:sz w:val="21"/>
          <w:szCs w:val="21"/>
          <w:shd w:val="clear" w:color="auto" w:fill="FFFFFF"/>
        </w:rPr>
      </w:pPr>
      <w:r>
        <w:rPr>
          <w:noProof/>
          <w:lang w:eastAsia="en-GB"/>
        </w:rPr>
        <w:drawing>
          <wp:inline distT="0" distB="0" distL="0" distR="0" wp14:anchorId="1AD27924" wp14:editId="682B846C">
            <wp:extent cx="3212327" cy="187297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79" t="45396" r="59352" b="24264"/>
                    <a:stretch/>
                  </pic:blipFill>
                  <pic:spPr bwMode="auto">
                    <a:xfrm>
                      <a:off x="0" y="0"/>
                      <a:ext cx="3230956" cy="1883838"/>
                    </a:xfrm>
                    <a:prstGeom prst="rect">
                      <a:avLst/>
                    </a:prstGeom>
                    <a:ln>
                      <a:noFill/>
                    </a:ln>
                    <a:extLst>
                      <a:ext uri="{53640926-AAD7-44D8-BBD7-CCE9431645EC}">
                        <a14:shadowObscured xmlns:a14="http://schemas.microsoft.com/office/drawing/2010/main"/>
                      </a:ext>
                    </a:extLst>
                  </pic:spPr>
                </pic:pic>
              </a:graphicData>
            </a:graphic>
          </wp:inline>
        </w:drawing>
      </w:r>
    </w:p>
    <w:p w:rsidR="0018017B" w:rsidRDefault="0018017B" w:rsidP="0018017B">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be able to perform clustering on all of these postcodes, we will need to connect to the Foursquare API. This will give us a list of the various establishments in the immediate vicinity of each postcode. </w:t>
      </w:r>
    </w:p>
    <w:p w:rsidR="001763BF" w:rsidRDefault="001763BF" w:rsidP="0018017B">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Once the data </w:t>
      </w:r>
      <w:proofErr w:type="gramStart"/>
      <w:r>
        <w:rPr>
          <w:rFonts w:ascii="Helvetica" w:hAnsi="Helvetica" w:cs="Helvetica"/>
          <w:color w:val="000000"/>
          <w:sz w:val="21"/>
          <w:szCs w:val="21"/>
          <w:shd w:val="clear" w:color="auto" w:fill="FFFFFF"/>
        </w:rPr>
        <w:t>had been pulled</w:t>
      </w:r>
      <w:proofErr w:type="gramEnd"/>
      <w:r>
        <w:rPr>
          <w:rFonts w:ascii="Helvetica" w:hAnsi="Helvetica" w:cs="Helvetica"/>
          <w:color w:val="000000"/>
          <w:sz w:val="21"/>
          <w:szCs w:val="21"/>
          <w:shd w:val="clear" w:color="auto" w:fill="FFFFFF"/>
        </w:rPr>
        <w:t xml:space="preserve"> from Foursquare, It was processed to form a one-hot encoded data-frame in the form:</w:t>
      </w:r>
    </w:p>
    <w:tbl>
      <w:tblPr>
        <w:tblStyle w:val="TableGrid"/>
        <w:tblW w:w="0" w:type="auto"/>
        <w:tblInd w:w="720" w:type="dxa"/>
        <w:tblLook w:val="04A0" w:firstRow="1" w:lastRow="0" w:firstColumn="1" w:lastColumn="0" w:noHBand="0" w:noVBand="1"/>
      </w:tblPr>
      <w:tblGrid>
        <w:gridCol w:w="2100"/>
        <w:gridCol w:w="2120"/>
        <w:gridCol w:w="2033"/>
        <w:gridCol w:w="2043"/>
      </w:tblGrid>
      <w:tr w:rsidR="001763BF" w:rsidTr="001763BF">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Postcode </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Restaurant </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Pub </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Gym</w:t>
            </w:r>
          </w:p>
        </w:tc>
      </w:tr>
      <w:tr w:rsidR="001763BF" w:rsidTr="001763BF">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EC</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w:t>
            </w:r>
          </w:p>
        </w:tc>
      </w:tr>
      <w:tr w:rsidR="001763BF" w:rsidTr="001763BF">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BR</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w:t>
            </w:r>
          </w:p>
        </w:tc>
        <w:tc>
          <w:tcPr>
            <w:tcW w:w="2254" w:type="dxa"/>
          </w:tcPr>
          <w:p w:rsidR="001763BF" w:rsidRDefault="001763BF" w:rsidP="001801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w:t>
            </w:r>
          </w:p>
        </w:tc>
      </w:tr>
    </w:tbl>
    <w:p w:rsidR="001763BF" w:rsidRDefault="001763BF" w:rsidP="0018017B">
      <w:pPr>
        <w:ind w:left="720"/>
        <w:rPr>
          <w:rFonts w:ascii="Helvetica" w:hAnsi="Helvetica" w:cs="Helvetica"/>
          <w:color w:val="000000"/>
          <w:sz w:val="21"/>
          <w:szCs w:val="21"/>
          <w:shd w:val="clear" w:color="auto" w:fill="FFFFFF"/>
        </w:rPr>
      </w:pPr>
    </w:p>
    <w:p w:rsidR="001763BF" w:rsidRDefault="001763BF" w:rsidP="0018017B">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some initial </w:t>
      </w:r>
      <w:proofErr w:type="gramStart"/>
      <w:r>
        <w:rPr>
          <w:rFonts w:ascii="Helvetica" w:hAnsi="Helvetica" w:cs="Helvetica"/>
          <w:color w:val="000000"/>
          <w:sz w:val="21"/>
          <w:szCs w:val="21"/>
          <w:shd w:val="clear" w:color="auto" w:fill="FFFFFF"/>
        </w:rPr>
        <w:t>analysis</w:t>
      </w:r>
      <w:proofErr w:type="gramEnd"/>
      <w:r>
        <w:rPr>
          <w:rFonts w:ascii="Helvetica" w:hAnsi="Helvetica" w:cs="Helvetica"/>
          <w:color w:val="000000"/>
          <w:sz w:val="21"/>
          <w:szCs w:val="21"/>
          <w:shd w:val="clear" w:color="auto" w:fill="FFFFFF"/>
        </w:rPr>
        <w:t xml:space="preserve"> it was clear that the more central postcodes had more restaurants/pubs/bars than the suburban postcodes. Here is a preview of this:</w:t>
      </w:r>
    </w:p>
    <w:p w:rsidR="001763BF" w:rsidRDefault="001763BF" w:rsidP="001763BF">
      <w:pPr>
        <w:ind w:left="720"/>
        <w:jc w:val="center"/>
        <w:rPr>
          <w:rFonts w:ascii="Helvetica" w:hAnsi="Helvetica" w:cs="Helvetica"/>
          <w:color w:val="000000"/>
          <w:sz w:val="21"/>
          <w:szCs w:val="21"/>
          <w:shd w:val="clear" w:color="auto" w:fill="FFFFFF"/>
        </w:rPr>
      </w:pPr>
      <w:r>
        <w:rPr>
          <w:noProof/>
          <w:lang w:eastAsia="en-GB"/>
        </w:rPr>
        <w:drawing>
          <wp:inline distT="0" distB="0" distL="0" distR="0" wp14:anchorId="79ED71BB" wp14:editId="252DB79A">
            <wp:extent cx="2321049" cy="189159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49" t="49829" r="71699" b="20830"/>
                    <a:stretch/>
                  </pic:blipFill>
                  <pic:spPr bwMode="auto">
                    <a:xfrm>
                      <a:off x="0" y="0"/>
                      <a:ext cx="2333916" cy="1902083"/>
                    </a:xfrm>
                    <a:prstGeom prst="rect">
                      <a:avLst/>
                    </a:prstGeom>
                    <a:ln>
                      <a:noFill/>
                    </a:ln>
                    <a:extLst>
                      <a:ext uri="{53640926-AAD7-44D8-BBD7-CCE9431645EC}">
                        <a14:shadowObscured xmlns:a14="http://schemas.microsoft.com/office/drawing/2010/main"/>
                      </a:ext>
                    </a:extLst>
                  </pic:spPr>
                </pic:pic>
              </a:graphicData>
            </a:graphic>
          </wp:inline>
        </w:drawing>
      </w:r>
    </w:p>
    <w:p w:rsidR="001763BF" w:rsidRDefault="001763BF" w:rsidP="001763BF">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For those of you who </w:t>
      </w:r>
      <w:proofErr w:type="gramStart"/>
      <w:r>
        <w:rPr>
          <w:rFonts w:ascii="Helvetica" w:hAnsi="Helvetica" w:cs="Helvetica"/>
          <w:color w:val="000000"/>
          <w:sz w:val="21"/>
          <w:szCs w:val="21"/>
          <w:shd w:val="clear" w:color="auto" w:fill="FFFFFF"/>
        </w:rPr>
        <w:t>don’t</w:t>
      </w:r>
      <w:proofErr w:type="gramEnd"/>
      <w:r>
        <w:rPr>
          <w:rFonts w:ascii="Helvetica" w:hAnsi="Helvetica" w:cs="Helvetica"/>
          <w:color w:val="000000"/>
          <w:sz w:val="21"/>
          <w:szCs w:val="21"/>
          <w:shd w:val="clear" w:color="auto" w:fill="FFFFFF"/>
        </w:rPr>
        <w:t xml:space="preserve"> live in London, EC is very much central London and EN is on the border of North London (around Barnet). </w:t>
      </w:r>
    </w:p>
    <w:p w:rsidR="001763BF" w:rsidRDefault="001763BF" w:rsidP="001763BF">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These suspicions can be confirmed when we check the output of the clustering. </w:t>
      </w:r>
    </w:p>
    <w:p w:rsidR="001763BF" w:rsidRDefault="00B46743" w:rsidP="001763BF">
      <w:pPr>
        <w:ind w:left="720"/>
        <w:jc w:val="center"/>
        <w:rPr>
          <w:rFonts w:ascii="Helvetica" w:hAnsi="Helvetica" w:cs="Helvetica"/>
          <w:color w:val="000000"/>
          <w:sz w:val="21"/>
          <w:szCs w:val="21"/>
          <w:shd w:val="clear" w:color="auto" w:fill="FFFFFF"/>
        </w:rPr>
      </w:pPr>
      <w:r>
        <w:rPr>
          <w:noProof/>
          <w:lang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1749287</wp:posOffset>
                </wp:positionH>
                <wp:positionV relativeFrom="paragraph">
                  <wp:posOffset>55659</wp:posOffset>
                </wp:positionV>
                <wp:extent cx="2170099" cy="2066759"/>
                <wp:effectExtent l="0" t="0" r="20955" b="10160"/>
                <wp:wrapNone/>
                <wp:docPr id="7" name="Oval 7"/>
                <wp:cNvGraphicFramePr/>
                <a:graphic xmlns:a="http://schemas.openxmlformats.org/drawingml/2006/main">
                  <a:graphicData uri="http://schemas.microsoft.com/office/word/2010/wordprocessingShape">
                    <wps:wsp>
                      <wps:cNvSpPr/>
                      <wps:spPr>
                        <a:xfrm>
                          <a:off x="0" y="0"/>
                          <a:ext cx="2170099" cy="206675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E98ED" id="Oval 7" o:spid="_x0000_s1026" style="position:absolute;margin-left:137.75pt;margin-top:4.4pt;width:170.85pt;height:16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" filled="f" strokecolor="red" strokeweight="1pt">
                <v:stroke joinstyle="miter"/>
              </v:oval>
            </w:pict>
          </mc:Fallback>
        </mc:AlternateContent>
      </w:r>
      <w:r w:rsidR="001763BF">
        <w:rPr>
          <w:noProof/>
          <w:lang w:eastAsia="en-GB"/>
        </w:rPr>
        <mc:AlternateContent>
          <mc:Choice Requires="wps">
            <w:drawing>
              <wp:anchor distT="0" distB="0" distL="114300" distR="114300" simplePos="0" relativeHeight="251659264" behindDoc="0" locked="0" layoutInCell="1" allowOverlap="1">
                <wp:simplePos x="0" y="0"/>
                <wp:positionH relativeFrom="column">
                  <wp:posOffset>2258170</wp:posOffset>
                </wp:positionH>
                <wp:positionV relativeFrom="paragraph">
                  <wp:posOffset>500932</wp:posOffset>
                </wp:positionV>
                <wp:extent cx="1248079" cy="1128533"/>
                <wp:effectExtent l="0" t="0" r="28575" b="14605"/>
                <wp:wrapNone/>
                <wp:docPr id="6" name="Oval 6"/>
                <wp:cNvGraphicFramePr/>
                <a:graphic xmlns:a="http://schemas.openxmlformats.org/drawingml/2006/main">
                  <a:graphicData uri="http://schemas.microsoft.com/office/word/2010/wordprocessingShape">
                    <wps:wsp>
                      <wps:cNvSpPr/>
                      <wps:spPr>
                        <a:xfrm>
                          <a:off x="0" y="0"/>
                          <a:ext cx="1248079" cy="11285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52562" id="Oval 6" o:spid="_x0000_s1026" style="position:absolute;margin-left:177.8pt;margin-top:39.45pt;width:98.25pt;height: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" filled="f" strokecolor="#1f4d78 [1604]" strokeweight="1pt">
                <v:stroke joinstyle="miter"/>
              </v:oval>
            </w:pict>
          </mc:Fallback>
        </mc:AlternateContent>
      </w:r>
      <w:r w:rsidR="001763BF">
        <w:rPr>
          <w:noProof/>
          <w:lang w:eastAsia="en-GB"/>
        </w:rPr>
        <w:drawing>
          <wp:inline distT="0" distB="0" distL="0" distR="0" wp14:anchorId="685D9FA7" wp14:editId="76A2061D">
            <wp:extent cx="3208916" cy="2019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067" t="50590" r="60462" b="24267"/>
                    <a:stretch/>
                  </pic:blipFill>
                  <pic:spPr bwMode="auto">
                    <a:xfrm>
                      <a:off x="0" y="0"/>
                      <a:ext cx="3236789" cy="2037174"/>
                    </a:xfrm>
                    <a:prstGeom prst="rect">
                      <a:avLst/>
                    </a:prstGeom>
                    <a:ln>
                      <a:noFill/>
                    </a:ln>
                    <a:extLst>
                      <a:ext uri="{53640926-AAD7-44D8-BBD7-CCE9431645EC}">
                        <a14:shadowObscured xmlns:a14="http://schemas.microsoft.com/office/drawing/2010/main"/>
                      </a:ext>
                    </a:extLst>
                  </pic:spPr>
                </pic:pic>
              </a:graphicData>
            </a:graphic>
          </wp:inline>
        </w:drawing>
      </w:r>
    </w:p>
    <w:p w:rsidR="00B46743" w:rsidRDefault="00B46743" w:rsidP="001763BF">
      <w:pPr>
        <w:ind w:left="720"/>
        <w:jc w:val="center"/>
        <w:rPr>
          <w:rFonts w:ascii="Helvetica" w:hAnsi="Helvetica" w:cs="Helvetica"/>
          <w:color w:val="000000"/>
          <w:sz w:val="21"/>
          <w:szCs w:val="21"/>
          <w:shd w:val="clear" w:color="auto" w:fill="FFFFFF"/>
        </w:rPr>
      </w:pPr>
    </w:p>
    <w:p w:rsidR="00B46743" w:rsidRPr="00460D9B" w:rsidRDefault="00B46743" w:rsidP="00B46743">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this, we can clearly see the trend of central postcodes grouped into the same cluster. Thus, can conclude that this would be the optimal area to open a restaurant supply store given the requirements stated at the start of this report. </w:t>
      </w:r>
      <w:bookmarkStart w:id="0" w:name="_GoBack"/>
      <w:bookmarkEnd w:id="0"/>
    </w:p>
    <w:sectPr w:rsidR="00B46743" w:rsidRPr="00460D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351BC"/>
    <w:multiLevelType w:val="hybridMultilevel"/>
    <w:tmpl w:val="A8B6CF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E557E3A"/>
    <w:multiLevelType w:val="hybridMultilevel"/>
    <w:tmpl w:val="B3787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2F5D8F"/>
    <w:multiLevelType w:val="multilevel"/>
    <w:tmpl w:val="0EB6B3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20F"/>
    <w:rsid w:val="00021726"/>
    <w:rsid w:val="000539EC"/>
    <w:rsid w:val="000B1410"/>
    <w:rsid w:val="001763BF"/>
    <w:rsid w:val="0018017B"/>
    <w:rsid w:val="00460D9B"/>
    <w:rsid w:val="00631250"/>
    <w:rsid w:val="0092364D"/>
    <w:rsid w:val="00956D28"/>
    <w:rsid w:val="00973578"/>
    <w:rsid w:val="009E5EBE"/>
    <w:rsid w:val="00B46743"/>
    <w:rsid w:val="00EE6122"/>
    <w:rsid w:val="00F702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24B0C"/>
  <w15:chartTrackingRefBased/>
  <w15:docId w15:val="{BBC9F235-C702-4D59-BE50-F0B7EBABC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20F"/>
    <w:pPr>
      <w:ind w:left="720"/>
      <w:contextualSpacing/>
    </w:pPr>
  </w:style>
  <w:style w:type="character" w:styleId="Hyperlink">
    <w:name w:val="Hyperlink"/>
    <w:basedOn w:val="DefaultParagraphFont"/>
    <w:uiPriority w:val="99"/>
    <w:semiHidden/>
    <w:unhideWhenUsed/>
    <w:rsid w:val="000B1410"/>
    <w:rPr>
      <w:color w:val="0000FF"/>
      <w:u w:val="single"/>
    </w:rPr>
  </w:style>
  <w:style w:type="character" w:styleId="PlaceholderText">
    <w:name w:val="Placeholder Text"/>
    <w:basedOn w:val="DefaultParagraphFont"/>
    <w:uiPriority w:val="99"/>
    <w:semiHidden/>
    <w:rsid w:val="00956D28"/>
    <w:rPr>
      <w:color w:val="808080"/>
    </w:rPr>
  </w:style>
  <w:style w:type="table" w:styleId="TableGrid">
    <w:name w:val="Table Grid"/>
    <w:basedOn w:val="TableNormal"/>
    <w:uiPriority w:val="39"/>
    <w:rsid w:val="00176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library.parliament.uk/research-briefings/cbp-8456/"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nomisweb.co.uk/census/2011/qs102ew"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i.foursquare.com/" TargetMode="External"/><Relationship Id="rId11" Type="http://schemas.openxmlformats.org/officeDocument/2006/relationships/image" Target="media/image1.png"/><Relationship Id="rId5" Type="http://schemas.openxmlformats.org/officeDocument/2006/relationships/hyperlink" Target="https://en.wikipedia.org/wiki/List_of_postcode_areas_in_the_United_Kingdom_by_population" TargetMode="External"/><Relationship Id="rId15" Type="http://schemas.openxmlformats.org/officeDocument/2006/relationships/image" Target="media/image5.png"/><Relationship Id="rId10" Type="http://schemas.openxmlformats.org/officeDocument/2006/relationships/hyperlink" Target="https://www.robertsharp.co.uk/2017/08/09/a-table-that-shows-the-uk-region-for-all-postcode-districts/" TargetMode="External"/><Relationship Id="rId4" Type="http://schemas.openxmlformats.org/officeDocument/2006/relationships/webSettings" Target="webSettings.xml"/><Relationship Id="rId9" Type="http://schemas.openxmlformats.org/officeDocument/2006/relationships/hyperlink" Target="https://coronavirus.data.gov.uk/details/downloa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4</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CGI</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Allos, Max</dc:creator>
  <cp:keywords/>
  <dc:description/>
  <cp:lastModifiedBy>Allos, Max</cp:lastModifiedBy>
  <cp:revision>2</cp:revision>
  <dcterms:created xsi:type="dcterms:W3CDTF">2021-02-08T15:15:00Z</dcterms:created>
  <dcterms:modified xsi:type="dcterms:W3CDTF">2021-02-09T11:58:00Z</dcterms:modified>
</cp:coreProperties>
</file>