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Mallu Sravana Sandhya               Assessment-6                           9/12/2023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Primary key</w:t>
      </w:r>
      <w:r>
        <w:rPr>
          <w:rFonts w:hint="default"/>
          <w:sz w:val="28"/>
          <w:szCs w:val="28"/>
          <w:lang w:val="en-IN"/>
        </w:rPr>
        <w:t xml:space="preserve"> -which is a column in a table that uniquely identifies a particular  record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Stored procedures</w:t>
      </w:r>
      <w:r>
        <w:rPr>
          <w:rFonts w:hint="default"/>
          <w:sz w:val="24"/>
          <w:szCs w:val="24"/>
          <w:lang w:val="en-IN"/>
        </w:rPr>
        <w:t xml:space="preserve"> are similar to functions in programming language which contains a group of statements and executes all at a time when ever procedure is called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Syntax: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Create procedure procedure_name as Query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The procedure is executed using exec keyword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Syntax:</w:t>
      </w:r>
    </w:p>
    <w:p>
      <w:r>
        <w:rPr>
          <w:rFonts w:hint="default"/>
          <w:sz w:val="24"/>
          <w:szCs w:val="24"/>
          <w:lang w:val="en-IN"/>
        </w:rPr>
        <w:t xml:space="preserve">Exec procedure_name </w:t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Stored procedures with variables as arguments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Here variables can be declared using @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syntax: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procedure procedure_name @variable datatype…. as query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SUBTOTALS-sum of similar sets of data which is not same as final total</w:t>
      </w:r>
      <w:bookmarkStart w:id="0" w:name="_GoBack"/>
      <w:bookmarkEnd w:id="0"/>
    </w:p>
    <w:p>
      <w:r>
        <w:rPr>
          <w:rFonts w:hint="default"/>
          <w:lang w:val="en-IN"/>
        </w:rPr>
        <w:t>ROLLUP</w:t>
      </w:r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ROLLUP WITH COMMON TABLE EXPRESSION(CTE)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GROUPING SETS-displays multiple groups set in single query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5B0608"/>
    <w:rsid w:val="025B0608"/>
    <w:rsid w:val="45EA2F54"/>
    <w:rsid w:val="560D54E5"/>
    <w:rsid w:val="67C2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2023-12-09T09:50:00Z</dcterms:created>
  <dc:creator>SRAVANI SANDHYA</dc:creator>
  <cp:lastModifiedBy>SRAVANI SANDHYA</cp:lastModifiedBy>
  <dcterms:modified xsi:type="dcterms:W3CDTF">2023-12-09T17:24:00Z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240989DE98564814941AD547BE1A503B_11</vt:lpwstr>
  </property>
</Properties>
</file>