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64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CC6A4E" w:rsidTr="00CC6A4E">
        <w:sdt>
          <w:sdtPr>
            <w:rPr>
              <w:color w:val="2F5496" w:themeColor="accent1" w:themeShade="BF"/>
              <w:sz w:val="24"/>
              <w:szCs w:val="24"/>
            </w:rPr>
            <w:alias w:val="Société"/>
            <w:id w:val="13406915"/>
            <w:placeholder>
              <w:docPart w:val="29A50999C6F743799742AC130BF40B9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C6A4E" w:rsidRDefault="00CC6A4E" w:rsidP="00CC6A4E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ENSIBS – Cybersécurité du Logiciel</w:t>
                </w:r>
              </w:p>
            </w:tc>
          </w:sdtContent>
        </w:sdt>
      </w:tr>
      <w:tr w:rsidR="00CC6A4E" w:rsidTr="00CC6A4E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re"/>
              <w:id w:val="13406919"/>
              <w:placeholder>
                <w:docPart w:val="6752259AFD38403F8260D69FE327A4D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CC6A4E" w:rsidRDefault="00CC6A4E" w:rsidP="00CC6A4E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Rapport Projet Web</w:t>
                </w:r>
              </w:p>
            </w:sdtContent>
          </w:sdt>
        </w:tc>
      </w:tr>
      <w:tr w:rsidR="00CC6A4E" w:rsidTr="00CC6A4E">
        <w:sdt>
          <w:sdtPr>
            <w:rPr>
              <w:color w:val="2F5496" w:themeColor="accent1" w:themeShade="BF"/>
              <w:sz w:val="24"/>
              <w:szCs w:val="24"/>
            </w:rPr>
            <w:alias w:val="Sous-titre"/>
            <w:id w:val="13406923"/>
            <w:placeholder>
              <w:docPart w:val="741293E0C0684CF5807D1AFE5111B57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C6A4E" w:rsidRDefault="00357068" w:rsidP="00CC6A4E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Projet 9 : </w:t>
                </w:r>
                <w:r w:rsidR="00CC6A4E">
                  <w:rPr>
                    <w:color w:val="2F5496" w:themeColor="accent1" w:themeShade="BF"/>
                    <w:sz w:val="24"/>
                    <w:szCs w:val="24"/>
                  </w:rPr>
                  <w:t xml:space="preserve">Élections cantonales de Rennes – 2011 </w:t>
                </w:r>
              </w:p>
            </w:tc>
          </w:sdtContent>
        </w:sdt>
      </w:tr>
    </w:tbl>
    <w:tbl>
      <w:tblPr>
        <w:tblpPr w:leftFromText="187" w:rightFromText="187" w:vertAnchor="page" w:horzAnchor="margin" w:tblpXSpec="center" w:tblpY="13441"/>
        <w:tblW w:w="3985" w:type="pct"/>
        <w:tblLook w:val="04A0" w:firstRow="1" w:lastRow="0" w:firstColumn="1" w:lastColumn="0" w:noHBand="0" w:noVBand="1"/>
      </w:tblPr>
      <w:tblGrid>
        <w:gridCol w:w="7230"/>
      </w:tblGrid>
      <w:tr w:rsidR="00CC6A4E" w:rsidTr="00CC6A4E">
        <w:tc>
          <w:tcPr>
            <w:tcW w:w="723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Auteur"/>
              <w:id w:val="13406928"/>
              <w:placeholder>
                <w:docPart w:val="8689AE19833E4546845F2C6B2A55E58E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CC6A4E" w:rsidRDefault="00357068" w:rsidP="00CC6A4E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BOËDA Malo &amp; SOMMER Clément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BBE098596B764623B54BDCFC1D99F95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05-18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:rsidR="00CC6A4E" w:rsidRDefault="00357068" w:rsidP="00CC6A4E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18/05/2020</w:t>
                </w:r>
              </w:p>
            </w:sdtContent>
          </w:sdt>
          <w:p w:rsidR="00CC6A4E" w:rsidRDefault="00CC6A4E" w:rsidP="00CC6A4E">
            <w:pPr>
              <w:pStyle w:val="Sansinterligne"/>
              <w:rPr>
                <w:color w:val="4472C4" w:themeColor="accent1"/>
              </w:rPr>
            </w:pPr>
          </w:p>
        </w:tc>
      </w:tr>
    </w:tbl>
    <w:p w:rsidR="00357068" w:rsidRDefault="00357068" w:rsidP="00CC6A4E">
      <w:r>
        <w:rPr>
          <w:rFonts w:cstheme="minorHAnsi"/>
          <w:bCs/>
          <w:noProof/>
        </w:rPr>
        <w:drawing>
          <wp:anchor distT="0" distB="0" distL="114300" distR="114300" simplePos="0" relativeHeight="251659264" behindDoc="1" locked="0" layoutInCell="1" allowOverlap="1" wp14:anchorId="0F23A1FF" wp14:editId="650A619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76550" cy="1186815"/>
            <wp:effectExtent l="0" t="0" r="0" b="0"/>
            <wp:wrapTight wrapText="bothSides">
              <wp:wrapPolygon edited="0">
                <wp:start x="13875" y="0"/>
                <wp:lineTo x="11730" y="2774"/>
                <wp:lineTo x="10585" y="4507"/>
                <wp:lineTo x="0" y="6241"/>
                <wp:lineTo x="0" y="14562"/>
                <wp:lineTo x="572" y="16642"/>
                <wp:lineTo x="143" y="20803"/>
                <wp:lineTo x="715" y="21149"/>
                <wp:lineTo x="6151" y="21149"/>
                <wp:lineTo x="7009" y="21149"/>
                <wp:lineTo x="9441" y="21149"/>
                <wp:lineTo x="19168" y="17682"/>
                <wp:lineTo x="21457" y="16295"/>
                <wp:lineTo x="21457" y="7281"/>
                <wp:lineTo x="16164" y="5547"/>
                <wp:lineTo x="19454" y="5547"/>
                <wp:lineTo x="19311" y="2080"/>
                <wp:lineTo x="14591" y="0"/>
                <wp:lineTo x="13875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si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068" w:rsidRDefault="00357068">
      <w:r>
        <w:br w:type="page"/>
      </w:r>
    </w:p>
    <w:sdt>
      <w:sdtPr>
        <w:id w:val="-15422778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7068" w:rsidRDefault="00357068">
          <w:pPr>
            <w:pStyle w:val="En-ttedetabledesmatires"/>
          </w:pPr>
          <w:r>
            <w:t>Table des matières</w:t>
          </w:r>
        </w:p>
        <w:p w:rsidR="00587EFC" w:rsidRDefault="003570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7534" w:history="1">
            <w:r w:rsidR="00587EFC" w:rsidRPr="000A5FDF">
              <w:rPr>
                <w:rStyle w:val="Lienhypertexte"/>
                <w:noProof/>
              </w:rPr>
              <w:t>Introduction</w:t>
            </w:r>
            <w:r w:rsidR="00587EFC">
              <w:rPr>
                <w:noProof/>
                <w:webHidden/>
              </w:rPr>
              <w:tab/>
            </w:r>
            <w:r w:rsidR="00587EFC">
              <w:rPr>
                <w:noProof/>
                <w:webHidden/>
              </w:rPr>
              <w:fldChar w:fldCharType="begin"/>
            </w:r>
            <w:r w:rsidR="00587EFC">
              <w:rPr>
                <w:noProof/>
                <w:webHidden/>
              </w:rPr>
              <w:instrText xml:space="preserve"> PAGEREF _Toc40697534 \h </w:instrText>
            </w:r>
            <w:r w:rsidR="00587EFC">
              <w:rPr>
                <w:noProof/>
                <w:webHidden/>
              </w:rPr>
            </w:r>
            <w:r w:rsidR="00587EFC">
              <w:rPr>
                <w:noProof/>
                <w:webHidden/>
              </w:rPr>
              <w:fldChar w:fldCharType="separate"/>
            </w:r>
            <w:r w:rsidR="00587EFC">
              <w:rPr>
                <w:noProof/>
                <w:webHidden/>
              </w:rPr>
              <w:t>3</w:t>
            </w:r>
            <w:r w:rsidR="00587EFC">
              <w:rPr>
                <w:noProof/>
                <w:webHidden/>
              </w:rPr>
              <w:fldChar w:fldCharType="end"/>
            </w:r>
          </w:hyperlink>
        </w:p>
        <w:p w:rsidR="00587EFC" w:rsidRDefault="00587EF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697535" w:history="1">
            <w:r w:rsidRPr="000A5FDF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5FDF">
              <w:rPr>
                <w:rStyle w:val="Lienhypertexte"/>
                <w:noProof/>
              </w:rPr>
              <w:t>Présentation de l’application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FC" w:rsidRDefault="00587EF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97536" w:history="1">
            <w:r w:rsidRPr="000A5FDF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0A5FDF">
              <w:rPr>
                <w:rStyle w:val="Lienhypertexte"/>
                <w:noProof/>
              </w:rPr>
              <w:t>Choix des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FC" w:rsidRDefault="00587EF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97537" w:history="1">
            <w:r w:rsidRPr="000A5FDF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0A5FDF">
              <w:rPr>
                <w:rStyle w:val="Lienhypertexte"/>
                <w:noProof/>
              </w:rPr>
              <w:t>Visuels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FC" w:rsidRDefault="00587EF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697538" w:history="1">
            <w:r w:rsidRPr="000A5FDF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5FDF">
              <w:rPr>
                <w:rStyle w:val="Lienhypertexte"/>
                <w:noProof/>
              </w:rPr>
              <w:t>Dans le cœur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FC" w:rsidRDefault="00587EF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97539" w:history="1">
            <w:r w:rsidRPr="000A5FDF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0A5FDF">
              <w:rPr>
                <w:rStyle w:val="Lienhypertexte"/>
                <w:noProof/>
              </w:rPr>
              <w:t>Architecture générale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FC" w:rsidRDefault="00587EF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97540" w:history="1">
            <w:r w:rsidRPr="000A5FDF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0A5FDF">
              <w:rPr>
                <w:rStyle w:val="Lienhypertexte"/>
                <w:noProof/>
              </w:rPr>
              <w:t>Les fichiers HTML et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FC" w:rsidRDefault="00587EF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97541" w:history="1">
            <w:r w:rsidRPr="000A5FDF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0A5FDF">
              <w:rPr>
                <w:rStyle w:val="Lienhypertexte"/>
                <w:noProof/>
              </w:rPr>
              <w:t>Le fichier Javascript (contrôleur)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FC" w:rsidRDefault="00587EF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697542" w:history="1">
            <w:r w:rsidRPr="000A5FDF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5FDF">
              <w:rPr>
                <w:rStyle w:val="Lienhypertexte"/>
                <w:noProof/>
              </w:rPr>
              <w:t>Un 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FC" w:rsidRDefault="00587EF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97543" w:history="1">
            <w:r w:rsidRPr="000A5FDF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0A5FDF">
              <w:rPr>
                <w:rStyle w:val="Lienhypertexte"/>
                <w:noProof/>
              </w:rPr>
              <w:t>Les difficultés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EFC" w:rsidRDefault="00587EF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0697544" w:history="1">
            <w:r w:rsidRPr="000A5FDF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0A5FDF">
              <w:rPr>
                <w:rStyle w:val="Lienhypertexte"/>
                <w:noProof/>
              </w:rPr>
              <w:t>Les 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068" w:rsidRDefault="00357068">
          <w:r>
            <w:rPr>
              <w:b/>
              <w:bCs/>
            </w:rPr>
            <w:fldChar w:fldCharType="end"/>
          </w:r>
        </w:p>
      </w:sdtContent>
    </w:sdt>
    <w:p w:rsidR="00357068" w:rsidRDefault="00357068">
      <w:r>
        <w:br w:type="page"/>
      </w:r>
    </w:p>
    <w:p w:rsidR="00357068" w:rsidRDefault="00357068"/>
    <w:p w:rsidR="001D32D9" w:rsidRDefault="00357068" w:rsidP="00357068">
      <w:pPr>
        <w:pStyle w:val="Titre1"/>
      </w:pPr>
      <w:bookmarkStart w:id="0" w:name="_Toc40697534"/>
      <w:r>
        <w:rPr>
          <w:u w:val="single"/>
        </w:rPr>
        <w:t>Introduction</w:t>
      </w:r>
      <w:bookmarkEnd w:id="0"/>
      <w:r w:rsidRPr="00357068">
        <w:t> </w:t>
      </w:r>
    </w:p>
    <w:p w:rsidR="00FC1CD9" w:rsidRDefault="00FC1CD9" w:rsidP="00FC1CD9"/>
    <w:p w:rsidR="00FC1CD9" w:rsidRPr="00FC1CD9" w:rsidRDefault="00FC1CD9" w:rsidP="00FC1CD9">
      <w:pPr>
        <w:pStyle w:val="Titre1"/>
        <w:numPr>
          <w:ilvl w:val="0"/>
          <w:numId w:val="1"/>
        </w:numPr>
      </w:pPr>
      <w:bookmarkStart w:id="1" w:name="_Toc40697535"/>
      <w:r>
        <w:t>Présentation de l’application Web</w:t>
      </w:r>
      <w:bookmarkEnd w:id="1"/>
    </w:p>
    <w:p w:rsidR="00357068" w:rsidRDefault="00357068" w:rsidP="00FC1CD9">
      <w:pPr>
        <w:pStyle w:val="Titre2"/>
      </w:pPr>
    </w:p>
    <w:p w:rsidR="00FC1CD9" w:rsidRDefault="00FC1CD9" w:rsidP="00FC1CD9">
      <w:pPr>
        <w:pStyle w:val="Titre2"/>
        <w:numPr>
          <w:ilvl w:val="0"/>
          <w:numId w:val="3"/>
        </w:numPr>
      </w:pPr>
      <w:bookmarkStart w:id="2" w:name="_Toc40697536"/>
      <w:r>
        <w:t>Choix des technologies</w:t>
      </w:r>
      <w:bookmarkEnd w:id="2"/>
    </w:p>
    <w:p w:rsidR="00FC1CD9" w:rsidRDefault="00FC1CD9" w:rsidP="00FC1CD9"/>
    <w:p w:rsidR="00FC1CD9" w:rsidRDefault="00FC1CD9" w:rsidP="00FC1CD9">
      <w:pPr>
        <w:pStyle w:val="Titre2"/>
        <w:numPr>
          <w:ilvl w:val="0"/>
          <w:numId w:val="3"/>
        </w:numPr>
      </w:pPr>
      <w:bookmarkStart w:id="3" w:name="_Toc40697537"/>
      <w:r>
        <w:t>Visuels de l’application</w:t>
      </w:r>
      <w:bookmarkEnd w:id="3"/>
    </w:p>
    <w:p w:rsidR="00FC1CD9" w:rsidRDefault="00FC1CD9" w:rsidP="00FC1CD9"/>
    <w:p w:rsidR="00FC1CD9" w:rsidRDefault="004F35E9" w:rsidP="004F35E9">
      <w:pPr>
        <w:pStyle w:val="Titre1"/>
        <w:numPr>
          <w:ilvl w:val="0"/>
          <w:numId w:val="1"/>
        </w:numPr>
      </w:pPr>
      <w:bookmarkStart w:id="4" w:name="_Toc40697538"/>
      <w:r>
        <w:t>Dans le cœur de l’application</w:t>
      </w:r>
      <w:bookmarkEnd w:id="4"/>
    </w:p>
    <w:p w:rsidR="004F35E9" w:rsidRDefault="004F35E9" w:rsidP="004F35E9"/>
    <w:p w:rsidR="004F35E9" w:rsidRDefault="004F35E9" w:rsidP="004F35E9">
      <w:pPr>
        <w:pStyle w:val="Titre2"/>
        <w:numPr>
          <w:ilvl w:val="0"/>
          <w:numId w:val="4"/>
        </w:numPr>
      </w:pPr>
      <w:bookmarkStart w:id="5" w:name="_Toc40697539"/>
      <w:r>
        <w:t>Architecture générale du projet</w:t>
      </w:r>
      <w:bookmarkEnd w:id="5"/>
    </w:p>
    <w:p w:rsidR="004F35E9" w:rsidRDefault="004F35E9" w:rsidP="004F35E9"/>
    <w:p w:rsidR="004F35E9" w:rsidRDefault="004F35E9" w:rsidP="004F35E9">
      <w:pPr>
        <w:pStyle w:val="Titre2"/>
        <w:numPr>
          <w:ilvl w:val="0"/>
          <w:numId w:val="4"/>
        </w:numPr>
      </w:pPr>
      <w:bookmarkStart w:id="6" w:name="_Toc40697540"/>
      <w:r>
        <w:t>Le</w:t>
      </w:r>
      <w:r w:rsidR="002B522C">
        <w:t>s fichiers HTML et CSS</w:t>
      </w:r>
      <w:bookmarkEnd w:id="6"/>
    </w:p>
    <w:p w:rsidR="002B522C" w:rsidRDefault="002B522C" w:rsidP="002B522C"/>
    <w:p w:rsidR="002B522C" w:rsidRDefault="002B522C" w:rsidP="002B522C">
      <w:pPr>
        <w:pStyle w:val="Titre2"/>
        <w:numPr>
          <w:ilvl w:val="0"/>
          <w:numId w:val="4"/>
        </w:numPr>
      </w:pPr>
      <w:bookmarkStart w:id="7" w:name="_Toc40697541"/>
      <w:r>
        <w:t>Le</w:t>
      </w:r>
      <w:r w:rsidR="006A45F1">
        <w:t>s</w:t>
      </w:r>
      <w:r>
        <w:t xml:space="preserve"> fichier</w:t>
      </w:r>
      <w:r w:rsidR="006A45F1">
        <w:t xml:space="preserve">s </w:t>
      </w:r>
      <w:bookmarkStart w:id="8" w:name="_GoBack"/>
      <w:bookmarkEnd w:id="8"/>
      <w:r>
        <w:t>Javascript (contrôleur)</w:t>
      </w:r>
      <w:bookmarkEnd w:id="7"/>
    </w:p>
    <w:p w:rsidR="009D6398" w:rsidRDefault="009D6398" w:rsidP="009D6398"/>
    <w:p w:rsidR="009D6398" w:rsidRDefault="009D6398" w:rsidP="009D6398">
      <w:pPr>
        <w:pStyle w:val="Titre1"/>
        <w:numPr>
          <w:ilvl w:val="0"/>
          <w:numId w:val="1"/>
        </w:numPr>
      </w:pPr>
      <w:bookmarkStart w:id="9" w:name="_Toc40697542"/>
      <w:r>
        <w:t>Un bilan</w:t>
      </w:r>
      <w:bookmarkEnd w:id="9"/>
    </w:p>
    <w:p w:rsidR="009D6398" w:rsidRDefault="009D6398" w:rsidP="009D6398"/>
    <w:p w:rsidR="009D6398" w:rsidRDefault="009D6398" w:rsidP="009D6398">
      <w:pPr>
        <w:pStyle w:val="Titre2"/>
        <w:numPr>
          <w:ilvl w:val="0"/>
          <w:numId w:val="5"/>
        </w:numPr>
      </w:pPr>
      <w:bookmarkStart w:id="10" w:name="_Toc40697543"/>
      <w:r>
        <w:t>Les difficultés</w:t>
      </w:r>
      <w:bookmarkEnd w:id="10"/>
    </w:p>
    <w:p w:rsidR="009D6398" w:rsidRDefault="009D6398" w:rsidP="009D6398"/>
    <w:p w:rsidR="009D6398" w:rsidRPr="009D6398" w:rsidRDefault="009D6398" w:rsidP="009D6398">
      <w:pPr>
        <w:pStyle w:val="Titre2"/>
        <w:numPr>
          <w:ilvl w:val="0"/>
          <w:numId w:val="5"/>
        </w:numPr>
      </w:pPr>
      <w:bookmarkStart w:id="11" w:name="_Toc40697544"/>
      <w:r>
        <w:t>Les améliorations possibles</w:t>
      </w:r>
      <w:bookmarkEnd w:id="11"/>
    </w:p>
    <w:sectPr w:rsidR="009D6398" w:rsidRPr="009D6398" w:rsidSect="00FC1CD9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813" w:rsidRDefault="000E5813" w:rsidP="00366269">
      <w:pPr>
        <w:spacing w:after="0" w:line="240" w:lineRule="auto"/>
      </w:pPr>
      <w:r>
        <w:separator/>
      </w:r>
    </w:p>
  </w:endnote>
  <w:endnote w:type="continuationSeparator" w:id="0">
    <w:p w:rsidR="000E5813" w:rsidRDefault="000E5813" w:rsidP="0036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337296"/>
      <w:docPartObj>
        <w:docPartGallery w:val="Page Numbers (Bottom of Page)"/>
        <w:docPartUnique/>
      </w:docPartObj>
    </w:sdtPr>
    <w:sdtContent>
      <w:p w:rsidR="00FC1CD9" w:rsidRDefault="00FC1CD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1CD9" w:rsidRDefault="00FC1C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813" w:rsidRDefault="000E5813" w:rsidP="00366269">
      <w:pPr>
        <w:spacing w:after="0" w:line="240" w:lineRule="auto"/>
      </w:pPr>
      <w:r>
        <w:separator/>
      </w:r>
    </w:p>
  </w:footnote>
  <w:footnote w:type="continuationSeparator" w:id="0">
    <w:p w:rsidR="000E5813" w:rsidRDefault="000E5813" w:rsidP="00366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73610"/>
    <w:multiLevelType w:val="hybridMultilevel"/>
    <w:tmpl w:val="9ED8706E"/>
    <w:lvl w:ilvl="0" w:tplc="7338C9C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128E2"/>
    <w:multiLevelType w:val="hybridMultilevel"/>
    <w:tmpl w:val="E3FCDB90"/>
    <w:lvl w:ilvl="0" w:tplc="D17034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70027"/>
    <w:multiLevelType w:val="hybridMultilevel"/>
    <w:tmpl w:val="A8F098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33ACC"/>
    <w:multiLevelType w:val="hybridMultilevel"/>
    <w:tmpl w:val="A98AC4E2"/>
    <w:lvl w:ilvl="0" w:tplc="2F7C31F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6B0E65"/>
    <w:multiLevelType w:val="hybridMultilevel"/>
    <w:tmpl w:val="DD86F0CA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69"/>
    <w:rsid w:val="000E5813"/>
    <w:rsid w:val="001D32D9"/>
    <w:rsid w:val="002B522C"/>
    <w:rsid w:val="00357068"/>
    <w:rsid w:val="00366269"/>
    <w:rsid w:val="004F35E9"/>
    <w:rsid w:val="00587EFC"/>
    <w:rsid w:val="006A45F1"/>
    <w:rsid w:val="009D6398"/>
    <w:rsid w:val="00CC6A4E"/>
    <w:rsid w:val="00FC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DFE0D"/>
  <w15:chartTrackingRefBased/>
  <w15:docId w15:val="{E1C6DC9B-742D-4F24-8FA2-E69B32C4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6A4E"/>
  </w:style>
  <w:style w:type="paragraph" w:styleId="Titre1">
    <w:name w:val="heading 1"/>
    <w:basedOn w:val="Normal"/>
    <w:next w:val="Normal"/>
    <w:link w:val="Titre1Car"/>
    <w:uiPriority w:val="9"/>
    <w:qFormat/>
    <w:rsid w:val="00357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6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269"/>
  </w:style>
  <w:style w:type="paragraph" w:styleId="Pieddepage">
    <w:name w:val="footer"/>
    <w:basedOn w:val="Normal"/>
    <w:link w:val="PieddepageCar"/>
    <w:uiPriority w:val="99"/>
    <w:unhideWhenUsed/>
    <w:rsid w:val="00366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269"/>
  </w:style>
  <w:style w:type="paragraph" w:styleId="Sansinterligne">
    <w:name w:val="No Spacing"/>
    <w:link w:val="SansinterligneCar"/>
    <w:uiPriority w:val="1"/>
    <w:qFormat/>
    <w:rsid w:val="00CC6A4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6A4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7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706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70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7068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C1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87E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A50999C6F743799742AC130BF40B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035962-A4A9-4094-9E5E-6230B2BBBAAA}"/>
      </w:docPartPr>
      <w:docPartBody>
        <w:p w:rsidR="00000000" w:rsidRDefault="007F1315" w:rsidP="007F1315">
          <w:pPr>
            <w:pStyle w:val="29A50999C6F743799742AC130BF40B9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6752259AFD38403F8260D69FE327A4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C620D8-62A2-4567-B626-9406A65BF25C}"/>
      </w:docPartPr>
      <w:docPartBody>
        <w:p w:rsidR="00000000" w:rsidRDefault="007F1315" w:rsidP="007F1315">
          <w:pPr>
            <w:pStyle w:val="6752259AFD38403F8260D69FE327A4D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41293E0C0684CF5807D1AFE5111B5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E806FD-8508-4788-B4FF-3C17D76BFFD3}"/>
      </w:docPartPr>
      <w:docPartBody>
        <w:p w:rsidR="00000000" w:rsidRDefault="007F1315" w:rsidP="007F1315">
          <w:pPr>
            <w:pStyle w:val="741293E0C0684CF5807D1AFE5111B576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8689AE19833E4546845F2C6B2A55E5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CCDACF-A9D5-4097-97BE-1481E688A86C}"/>
      </w:docPartPr>
      <w:docPartBody>
        <w:p w:rsidR="00000000" w:rsidRDefault="007F1315" w:rsidP="007F1315">
          <w:pPr>
            <w:pStyle w:val="8689AE19833E4546845F2C6B2A55E58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BE098596B764623B54BDCFC1D99F9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C2C888-FFE6-476E-AD66-C01C9226C778}"/>
      </w:docPartPr>
      <w:docPartBody>
        <w:p w:rsidR="00000000" w:rsidRDefault="007F1315" w:rsidP="007F1315">
          <w:pPr>
            <w:pStyle w:val="BBE098596B764623B54BDCFC1D99F95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15"/>
    <w:rsid w:val="007F1315"/>
    <w:rsid w:val="009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F23C7309E2F4FC787F77F8BF90DAC49">
    <w:name w:val="CF23C7309E2F4FC787F77F8BF90DAC49"/>
    <w:rsid w:val="007F1315"/>
  </w:style>
  <w:style w:type="paragraph" w:customStyle="1" w:styleId="BC9CFDA20F4B442E9FFEF3CE5EB391C6">
    <w:name w:val="BC9CFDA20F4B442E9FFEF3CE5EB391C6"/>
    <w:rsid w:val="007F1315"/>
  </w:style>
  <w:style w:type="paragraph" w:customStyle="1" w:styleId="8E7B3AD761424FB38E6D07D2F23D8AE2">
    <w:name w:val="8E7B3AD761424FB38E6D07D2F23D8AE2"/>
    <w:rsid w:val="007F1315"/>
  </w:style>
  <w:style w:type="paragraph" w:customStyle="1" w:styleId="29A50999C6F743799742AC130BF40B9E">
    <w:name w:val="29A50999C6F743799742AC130BF40B9E"/>
    <w:rsid w:val="007F1315"/>
  </w:style>
  <w:style w:type="paragraph" w:customStyle="1" w:styleId="6752259AFD38403F8260D69FE327A4DB">
    <w:name w:val="6752259AFD38403F8260D69FE327A4DB"/>
    <w:rsid w:val="007F1315"/>
  </w:style>
  <w:style w:type="paragraph" w:customStyle="1" w:styleId="741293E0C0684CF5807D1AFE5111B576">
    <w:name w:val="741293E0C0684CF5807D1AFE5111B576"/>
    <w:rsid w:val="007F1315"/>
  </w:style>
  <w:style w:type="paragraph" w:customStyle="1" w:styleId="2A0101AE2C1246E793CFF6D290F4503C">
    <w:name w:val="2A0101AE2C1246E793CFF6D290F4503C"/>
    <w:rsid w:val="007F1315"/>
  </w:style>
  <w:style w:type="paragraph" w:customStyle="1" w:styleId="5D561C10DB9C45E2B115F634D9DB4617">
    <w:name w:val="5D561C10DB9C45E2B115F634D9DB4617"/>
    <w:rsid w:val="007F1315"/>
  </w:style>
  <w:style w:type="paragraph" w:customStyle="1" w:styleId="8689AE19833E4546845F2C6B2A55E58E">
    <w:name w:val="8689AE19833E4546845F2C6B2A55E58E"/>
    <w:rsid w:val="007F1315"/>
  </w:style>
  <w:style w:type="paragraph" w:customStyle="1" w:styleId="BBE098596B764623B54BDCFC1D99F955">
    <w:name w:val="BBE098596B764623B54BDCFC1D99F955"/>
    <w:rsid w:val="007F1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85E54-0F69-47EF-9641-AD2F3E7F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ENSIBS – Cybersécurité du Logiciel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Web</dc:title>
  <dc:subject>Projet 9 : Élections cantonales de Rennes – 2011</dc:subject>
  <dc:creator>BOËDA Malo &amp; SOMMER Clément</dc:creator>
  <cp:keywords/>
  <dc:description/>
  <cp:lastModifiedBy>Malo Boëda</cp:lastModifiedBy>
  <cp:revision>9</cp:revision>
  <dcterms:created xsi:type="dcterms:W3CDTF">2020-05-18T10:12:00Z</dcterms:created>
  <dcterms:modified xsi:type="dcterms:W3CDTF">2020-05-18T10:33:00Z</dcterms:modified>
</cp:coreProperties>
</file>