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5C4D1" w14:textId="55443C5F" w:rsidR="00A66B5E" w:rsidRPr="004371F1" w:rsidRDefault="00A66B5E" w:rsidP="004371F1">
      <w:pPr>
        <w:jc w:val="center"/>
        <w:rPr>
          <w:rFonts w:ascii="Times New Roman" w:eastAsia="Times New Roman" w:hAnsi="Times New Roman" w:cs="Times New Roman"/>
        </w:rPr>
      </w:pPr>
      <w:bookmarkStart w:id="0" w:name="_GoBack"/>
      <w:r w:rsidRPr="00A66B5E">
        <w:rPr>
          <w:rFonts w:ascii="Georgia" w:eastAsia="Times New Roman" w:hAnsi="Georgia" w:cs="Times New Roman"/>
          <w:b/>
          <w:bCs/>
          <w:sz w:val="36"/>
          <w:szCs w:val="36"/>
          <w:u w:val="single"/>
        </w:rPr>
        <w:t xml:space="preserve">CS598 DL4H </w:t>
      </w:r>
      <w:r w:rsidRPr="00430A50">
        <w:rPr>
          <w:rFonts w:ascii="Georgia" w:eastAsia="Times New Roman" w:hAnsi="Georgia" w:cs="Times New Roman"/>
          <w:b/>
          <w:bCs/>
          <w:sz w:val="36"/>
          <w:szCs w:val="36"/>
          <w:u w:val="single"/>
        </w:rPr>
        <w:t xml:space="preserve">Project Proposal </w:t>
      </w:r>
      <w:r w:rsidRPr="00A66B5E">
        <w:rPr>
          <w:rFonts w:ascii="Georgia" w:eastAsia="Times New Roman" w:hAnsi="Georgia" w:cs="Times New Roman"/>
          <w:b/>
          <w:bCs/>
          <w:sz w:val="36"/>
          <w:szCs w:val="36"/>
          <w:u w:val="single"/>
        </w:rPr>
        <w:t>Spring 2023</w:t>
      </w:r>
      <w:r w:rsidRPr="00A66B5E">
        <w:rPr>
          <w:rFonts w:ascii="Georgia" w:eastAsia="Times New Roman" w:hAnsi="Georgia" w:cs="Times New Roman"/>
          <w:b/>
          <w:bCs/>
          <w:sz w:val="32"/>
          <w:szCs w:val="32"/>
          <w:u w:val="single"/>
        </w:rPr>
        <w:br/>
      </w:r>
      <w:r w:rsidRPr="00A66B5E">
        <w:rPr>
          <w:rFonts w:ascii="Georgia" w:eastAsia="Times New Roman" w:hAnsi="Georgia" w:cs="Times New Roman"/>
          <w:sz w:val="32"/>
          <w:szCs w:val="32"/>
        </w:rPr>
        <w:t xml:space="preserve">Sagar Dalwadi and Murtaza </w:t>
      </w:r>
      <w:proofErr w:type="spellStart"/>
      <w:r w:rsidRPr="00A66B5E">
        <w:rPr>
          <w:rFonts w:ascii="Georgia" w:eastAsia="Times New Roman" w:hAnsi="Georgia" w:cs="Times New Roman"/>
          <w:sz w:val="32"/>
          <w:szCs w:val="32"/>
        </w:rPr>
        <w:t>Lodgher</w:t>
      </w:r>
      <w:proofErr w:type="spellEnd"/>
      <w:r w:rsidRPr="00A66B5E">
        <w:rPr>
          <w:rFonts w:ascii="Georgia" w:eastAsia="Times New Roman" w:hAnsi="Georgia" w:cs="Times New Roman"/>
          <w:sz w:val="32"/>
          <w:szCs w:val="32"/>
        </w:rPr>
        <w:br/>
      </w:r>
      <w:r w:rsidRPr="00A66B5E">
        <w:rPr>
          <w:rFonts w:ascii="Georgia" w:eastAsia="Times New Roman" w:hAnsi="Georgia" w:cs="Courier New"/>
          <w:sz w:val="32"/>
          <w:szCs w:val="32"/>
        </w:rPr>
        <w:t xml:space="preserve">{sagardd2, </w:t>
      </w:r>
      <w:r w:rsidR="004371F1" w:rsidRPr="004371F1">
        <w:rPr>
          <w:rFonts w:ascii="Georgia" w:eastAsia="Times New Roman" w:hAnsi="Georgia" w:cs="Courier New"/>
          <w:sz w:val="32"/>
          <w:szCs w:val="32"/>
        </w:rPr>
        <w:t>lodgher2</w:t>
      </w:r>
      <w:r w:rsidRPr="00A66B5E">
        <w:rPr>
          <w:rFonts w:ascii="Georgia" w:eastAsia="Times New Roman" w:hAnsi="Georgia" w:cs="Courier New"/>
          <w:sz w:val="32"/>
          <w:szCs w:val="32"/>
        </w:rPr>
        <w:t>}@illinois.edu</w:t>
      </w:r>
      <w:r w:rsidRPr="00A66B5E">
        <w:rPr>
          <w:rFonts w:ascii="Georgia" w:eastAsia="Times New Roman" w:hAnsi="Georgia" w:cs="Times New Roman"/>
          <w:sz w:val="32"/>
          <w:szCs w:val="32"/>
        </w:rPr>
        <w:br/>
        <w:t>Group ID: 83</w:t>
      </w:r>
      <w:r w:rsidRPr="00A66B5E">
        <w:rPr>
          <w:rFonts w:ascii="Georgia" w:eastAsia="Times New Roman" w:hAnsi="Georgia" w:cs="Times New Roman"/>
          <w:sz w:val="32"/>
          <w:szCs w:val="32"/>
        </w:rPr>
        <w:br/>
        <w:t>Paper ID: 12</w:t>
      </w:r>
    </w:p>
    <w:bookmarkEnd w:id="0"/>
    <w:p w14:paraId="5C20C712" w14:textId="6ED1CADA" w:rsidR="00A66B5E" w:rsidRPr="00A66B5E" w:rsidRDefault="00A66B5E">
      <w:pPr>
        <w:rPr>
          <w:rFonts w:ascii="Georgia" w:hAnsi="Georgia"/>
        </w:rPr>
      </w:pPr>
    </w:p>
    <w:p w14:paraId="015FFD5E" w14:textId="5A87AF7A" w:rsidR="00A66B5E" w:rsidRPr="00A66B5E" w:rsidRDefault="00A66B5E">
      <w:pPr>
        <w:rPr>
          <w:rFonts w:ascii="Georgia" w:hAnsi="Georgia"/>
        </w:rPr>
      </w:pPr>
    </w:p>
    <w:p w14:paraId="339E5A12" w14:textId="5CF22B45" w:rsidR="00A66B5E" w:rsidRPr="00D87785" w:rsidRDefault="00A66B5E" w:rsidP="00A66B5E">
      <w:pPr>
        <w:pStyle w:val="ListParagraph"/>
        <w:numPr>
          <w:ilvl w:val="0"/>
          <w:numId w:val="1"/>
        </w:numPr>
        <w:rPr>
          <w:rFonts w:ascii="Georgia" w:eastAsia="Times New Roman" w:hAnsi="Georgia" w:cs="Arial"/>
          <w:b/>
          <w:bCs/>
          <w:sz w:val="28"/>
          <w:szCs w:val="28"/>
        </w:rPr>
      </w:pPr>
      <w:r w:rsidRPr="00D87785">
        <w:rPr>
          <w:rFonts w:ascii="Georgia" w:eastAsia="Times New Roman" w:hAnsi="Georgia" w:cs="Arial"/>
          <w:b/>
          <w:bCs/>
          <w:sz w:val="28"/>
          <w:szCs w:val="28"/>
        </w:rPr>
        <w:t>Cite the original paper.</w:t>
      </w:r>
    </w:p>
    <w:p w14:paraId="1BD42EDA" w14:textId="36162861" w:rsidR="00A66B5E" w:rsidRDefault="00A66B5E" w:rsidP="00A66B5E">
      <w:pPr>
        <w:ind w:left="360"/>
        <w:rPr>
          <w:rFonts w:ascii="Georgia" w:eastAsia="Times New Roman" w:hAnsi="Georgia" w:cs="Arial"/>
          <w:sz w:val="36"/>
          <w:szCs w:val="36"/>
        </w:rPr>
      </w:pPr>
    </w:p>
    <w:p w14:paraId="193B9A4B" w14:textId="6A8B0F3D" w:rsidR="00A66B5E" w:rsidRPr="007E5762" w:rsidRDefault="00A66B5E" w:rsidP="00A66B5E">
      <w:pPr>
        <w:jc w:val="both"/>
        <w:rPr>
          <w:rFonts w:ascii="Georgia" w:eastAsia="Times New Roman" w:hAnsi="Georgia" w:cs="Arial"/>
          <w:sz w:val="26"/>
          <w:szCs w:val="26"/>
        </w:rPr>
      </w:pPr>
      <w:r w:rsidRPr="00A66B5E">
        <w:rPr>
          <w:rFonts w:ascii="Georgia" w:eastAsia="Times New Roman" w:hAnsi="Georgia" w:cs="Arial"/>
          <w:sz w:val="26"/>
          <w:szCs w:val="26"/>
        </w:rPr>
        <w:t xml:space="preserve">Choi, E., Schuetz, A., Stewart, W. F., &amp; Sun, J. (2017). Using recurrent neural network models for early detection of heart failure onset. Journal of the American Medical Informatics Association, 24(2), 361–370. </w:t>
      </w:r>
      <w:hyperlink r:id="rId5" w:history="1">
        <w:r w:rsidRPr="00A66B5E">
          <w:rPr>
            <w:rStyle w:val="Hyperlink"/>
            <w:rFonts w:ascii="Georgia" w:eastAsia="Times New Roman" w:hAnsi="Georgia" w:cs="Arial"/>
            <w:sz w:val="26"/>
            <w:szCs w:val="26"/>
          </w:rPr>
          <w:t>https://doi.org/10.1093/jamia/ocw112</w:t>
        </w:r>
        <w:r w:rsidRPr="007E5762">
          <w:rPr>
            <w:rStyle w:val="Hyperlink"/>
            <w:rFonts w:ascii="Georgia" w:eastAsia="Times New Roman" w:hAnsi="Georgia" w:cs="Arial"/>
            <w:sz w:val="26"/>
            <w:szCs w:val="26"/>
          </w:rPr>
          <w:t>/</w:t>
        </w:r>
      </w:hyperlink>
    </w:p>
    <w:p w14:paraId="054B1AA0" w14:textId="77777777" w:rsidR="00A66B5E" w:rsidRPr="00A66B5E" w:rsidRDefault="00A66B5E" w:rsidP="00A66B5E">
      <w:pPr>
        <w:pStyle w:val="ListParagraph"/>
        <w:ind w:left="1080"/>
        <w:rPr>
          <w:rFonts w:ascii="Georgia" w:eastAsia="Times New Roman" w:hAnsi="Georgia" w:cs="Arial"/>
          <w:sz w:val="28"/>
          <w:szCs w:val="28"/>
        </w:rPr>
      </w:pPr>
    </w:p>
    <w:p w14:paraId="3B52B864" w14:textId="0398BC39" w:rsidR="00A66B5E" w:rsidRPr="00D87785" w:rsidRDefault="00A66B5E" w:rsidP="00430A50">
      <w:pPr>
        <w:pStyle w:val="ListParagraph"/>
        <w:numPr>
          <w:ilvl w:val="0"/>
          <w:numId w:val="1"/>
        </w:numPr>
        <w:jc w:val="both"/>
        <w:rPr>
          <w:rFonts w:ascii="Georgia" w:eastAsia="Times New Roman" w:hAnsi="Georgia" w:cs="Arial"/>
          <w:b/>
          <w:bCs/>
          <w:sz w:val="28"/>
          <w:szCs w:val="28"/>
        </w:rPr>
      </w:pPr>
      <w:r w:rsidRPr="00D87785">
        <w:rPr>
          <w:rFonts w:ascii="Georgia" w:eastAsia="Times New Roman" w:hAnsi="Georgia" w:cs="Arial"/>
          <w:b/>
          <w:bCs/>
          <w:sz w:val="28"/>
          <w:szCs w:val="28"/>
        </w:rPr>
        <w:t>State the general problem the paper aims to solve. Do not</w:t>
      </w:r>
      <w:r w:rsidRPr="00D87785">
        <w:rPr>
          <w:rFonts w:ascii="Georgia" w:eastAsia="Times New Roman" w:hAnsi="Georgia" w:cs="Arial"/>
          <w:b/>
          <w:bCs/>
          <w:sz w:val="28"/>
          <w:szCs w:val="28"/>
        </w:rPr>
        <w:br/>
        <w:t>use the same language as the paper.</w:t>
      </w:r>
    </w:p>
    <w:p w14:paraId="15799B32" w14:textId="66C919E5" w:rsidR="00A66B5E" w:rsidRDefault="00A66B5E" w:rsidP="00A66B5E">
      <w:pPr>
        <w:rPr>
          <w:rFonts w:ascii="Georgia" w:eastAsia="Times New Roman" w:hAnsi="Georgia" w:cs="Arial"/>
          <w:sz w:val="28"/>
          <w:szCs w:val="28"/>
        </w:rPr>
      </w:pPr>
    </w:p>
    <w:p w14:paraId="5D13F8C1" w14:textId="6A05C92D" w:rsidR="00A66B5E" w:rsidRPr="007E5762" w:rsidRDefault="00A66B5E" w:rsidP="00A66B5E">
      <w:pPr>
        <w:pStyle w:val="ListParagraph"/>
        <w:numPr>
          <w:ilvl w:val="0"/>
          <w:numId w:val="2"/>
        </w:numPr>
        <w:jc w:val="both"/>
        <w:rPr>
          <w:rFonts w:ascii="Georgia" w:eastAsia="Times New Roman" w:hAnsi="Georgia" w:cs="Arial"/>
          <w:sz w:val="26"/>
          <w:szCs w:val="26"/>
        </w:rPr>
      </w:pPr>
      <w:r w:rsidRPr="007E5762">
        <w:rPr>
          <w:rFonts w:ascii="Georgia" w:eastAsia="Times New Roman" w:hAnsi="Georgia" w:cs="Arial"/>
          <w:sz w:val="26"/>
          <w:szCs w:val="26"/>
        </w:rPr>
        <w:t xml:space="preserve">The paper aims to explore whether using deep learning models to capture temporal relations among events in electronic health records (EHRs) would improve the performance of predictive models for early detection of heart failure (HF) compared to traditional machine learning approaches that ignore temporality. </w:t>
      </w:r>
    </w:p>
    <w:p w14:paraId="7B03BE60" w14:textId="2160A534" w:rsidR="00A66B5E" w:rsidRPr="007E5762" w:rsidRDefault="00A66B5E" w:rsidP="00A66B5E">
      <w:pPr>
        <w:pStyle w:val="ListParagraph"/>
        <w:numPr>
          <w:ilvl w:val="0"/>
          <w:numId w:val="2"/>
        </w:numPr>
        <w:jc w:val="both"/>
        <w:rPr>
          <w:rFonts w:ascii="Georgia" w:eastAsia="Times New Roman" w:hAnsi="Georgia" w:cs="Arial"/>
          <w:sz w:val="26"/>
          <w:szCs w:val="26"/>
        </w:rPr>
      </w:pPr>
      <w:r w:rsidRPr="007E5762">
        <w:rPr>
          <w:rFonts w:ascii="Georgia" w:eastAsia="Times New Roman" w:hAnsi="Georgia" w:cs="Arial"/>
          <w:sz w:val="26"/>
          <w:szCs w:val="26"/>
        </w:rPr>
        <w:t>The study explores the use of recurrent neural network (RNN) models to capture temporal patterns present in longitudinal electronic health record (EHR) data and detect temporal event sequences that reliably distinguish heart failure cases from controls. The paper compares the performance of RNN models with traditional machine learning approaches and investigates the applicability of deep learning methods in health data.</w:t>
      </w:r>
    </w:p>
    <w:p w14:paraId="43709AF9" w14:textId="350CE3D9" w:rsidR="00A66B5E" w:rsidRPr="007E5762" w:rsidRDefault="00430A50" w:rsidP="00A66B5E">
      <w:pPr>
        <w:pStyle w:val="ListParagraph"/>
        <w:numPr>
          <w:ilvl w:val="0"/>
          <w:numId w:val="2"/>
        </w:numPr>
        <w:jc w:val="both"/>
        <w:rPr>
          <w:rFonts w:ascii="Georgia" w:eastAsia="Times New Roman" w:hAnsi="Georgia" w:cs="Arial"/>
          <w:sz w:val="26"/>
          <w:szCs w:val="26"/>
        </w:rPr>
      </w:pPr>
      <w:r w:rsidRPr="007E5762">
        <w:rPr>
          <w:rFonts w:ascii="Georgia" w:eastAsia="Times New Roman" w:hAnsi="Georgia" w:cs="Arial"/>
          <w:sz w:val="26"/>
          <w:szCs w:val="26"/>
        </w:rPr>
        <w:t>Additionally, t</w:t>
      </w:r>
      <w:r w:rsidR="00A66B5E" w:rsidRPr="007E5762">
        <w:rPr>
          <w:rFonts w:ascii="Georgia" w:eastAsia="Times New Roman" w:hAnsi="Georgia" w:cs="Arial"/>
          <w:sz w:val="26"/>
          <w:szCs w:val="26"/>
        </w:rPr>
        <w:t>he general problem the paper aims to solve is improving early detection of HF, which is a major cause of morbidity and mortality among elderly individuals and results in significant healthcare expenditures.</w:t>
      </w:r>
    </w:p>
    <w:p w14:paraId="4BF359CE" w14:textId="77777777" w:rsidR="00A66B5E" w:rsidRPr="00A66B5E" w:rsidRDefault="00A66B5E" w:rsidP="00A66B5E">
      <w:pPr>
        <w:rPr>
          <w:rFonts w:ascii="Georgia" w:eastAsia="Times New Roman" w:hAnsi="Georgia" w:cs="Arial"/>
          <w:sz w:val="28"/>
          <w:szCs w:val="28"/>
        </w:rPr>
      </w:pPr>
    </w:p>
    <w:p w14:paraId="21529E23" w14:textId="1BE52A5C" w:rsidR="00430A50" w:rsidRPr="00D87785" w:rsidRDefault="00A66B5E" w:rsidP="00430A50">
      <w:pPr>
        <w:pStyle w:val="ListParagraph"/>
        <w:numPr>
          <w:ilvl w:val="0"/>
          <w:numId w:val="1"/>
        </w:numPr>
        <w:jc w:val="both"/>
        <w:rPr>
          <w:rFonts w:ascii="Georgia" w:eastAsia="Times New Roman" w:hAnsi="Georgia" w:cs="Arial"/>
          <w:b/>
          <w:bCs/>
          <w:sz w:val="28"/>
          <w:szCs w:val="28"/>
        </w:rPr>
      </w:pPr>
      <w:r w:rsidRPr="00D87785">
        <w:rPr>
          <w:rFonts w:ascii="Georgia" w:eastAsia="Times New Roman" w:hAnsi="Georgia" w:cs="Arial"/>
          <w:b/>
          <w:bCs/>
          <w:sz w:val="28"/>
          <w:szCs w:val="28"/>
        </w:rPr>
        <w:t>Describe the new and specific approach taken by the</w:t>
      </w:r>
      <w:r w:rsidRPr="00D87785">
        <w:rPr>
          <w:rFonts w:ascii="Georgia" w:eastAsia="Times New Roman" w:hAnsi="Georgia" w:cs="Arial"/>
          <w:b/>
          <w:bCs/>
          <w:sz w:val="28"/>
          <w:szCs w:val="28"/>
        </w:rPr>
        <w:br/>
        <w:t>paper. Discuss why it is interesting or innovative.</w:t>
      </w:r>
    </w:p>
    <w:p w14:paraId="25A73A5D" w14:textId="1B76B869" w:rsidR="00430A50" w:rsidRDefault="00430A50" w:rsidP="00A66B5E">
      <w:pPr>
        <w:rPr>
          <w:rFonts w:ascii="Georgia" w:eastAsia="Times New Roman" w:hAnsi="Georgia" w:cs="Arial"/>
          <w:sz w:val="28"/>
          <w:szCs w:val="28"/>
        </w:rPr>
      </w:pPr>
    </w:p>
    <w:p w14:paraId="2D65B4E3" w14:textId="77777777" w:rsidR="00430A50" w:rsidRPr="007E5762" w:rsidRDefault="00430A50" w:rsidP="00430A50">
      <w:pPr>
        <w:pStyle w:val="ListParagraph"/>
        <w:numPr>
          <w:ilvl w:val="0"/>
          <w:numId w:val="3"/>
        </w:numPr>
        <w:jc w:val="both"/>
        <w:rPr>
          <w:rFonts w:ascii="Georgia" w:eastAsia="Times New Roman" w:hAnsi="Georgia" w:cs="Arial"/>
          <w:sz w:val="26"/>
          <w:szCs w:val="26"/>
        </w:rPr>
      </w:pPr>
      <w:r w:rsidRPr="007E5762">
        <w:rPr>
          <w:rFonts w:ascii="Georgia" w:eastAsia="Times New Roman" w:hAnsi="Georgia" w:cs="Arial"/>
          <w:sz w:val="26"/>
          <w:szCs w:val="26"/>
        </w:rPr>
        <w:t xml:space="preserve">The paper explores the use of deep learning techniques, specifically recurrent neural network (RNN) models, to improve the detection of incident heart failure (HF) by leveraging the temporal relations among events in electronic health records (EHRs). The authors adapt RNN models using gated recurrent units (GRUs) to detect relations among time-stamped </w:t>
      </w:r>
      <w:r w:rsidRPr="007E5762">
        <w:rPr>
          <w:rFonts w:ascii="Georgia" w:eastAsia="Times New Roman" w:hAnsi="Georgia" w:cs="Arial"/>
          <w:sz w:val="26"/>
          <w:szCs w:val="26"/>
        </w:rPr>
        <w:lastRenderedPageBreak/>
        <w:t>events such as disease diagnoses, medication orders, and procedure orders, with a 12- to 18-month observation window of cases and controls.</w:t>
      </w:r>
    </w:p>
    <w:p w14:paraId="31D9466D" w14:textId="77777777" w:rsidR="00430A50" w:rsidRPr="007E5762" w:rsidRDefault="00430A50" w:rsidP="00430A50">
      <w:pPr>
        <w:pStyle w:val="ListParagraph"/>
        <w:numPr>
          <w:ilvl w:val="1"/>
          <w:numId w:val="3"/>
        </w:numPr>
        <w:jc w:val="both"/>
        <w:rPr>
          <w:rFonts w:ascii="Georgia" w:eastAsia="Times New Roman" w:hAnsi="Georgia" w:cs="Arial"/>
          <w:sz w:val="26"/>
          <w:szCs w:val="26"/>
        </w:rPr>
      </w:pPr>
      <w:r w:rsidRPr="007E5762">
        <w:rPr>
          <w:rFonts w:ascii="Georgia" w:eastAsia="Times New Roman" w:hAnsi="Georgia" w:cs="Arial"/>
          <w:sz w:val="26"/>
          <w:szCs w:val="26"/>
        </w:rPr>
        <w:t>What makes this approach innovative and interesting is that it captures the temporal relations among the events in the EHR data, which are often missed by traditional modeling techniques that rely on aggregate features. This allows the RNN models to detect patterns and sequences of events that are indicative of the early stages of heart failure, leading to improved performance in predictive modeling.</w:t>
      </w:r>
    </w:p>
    <w:p w14:paraId="348D5795" w14:textId="798AAC7D" w:rsidR="00430A50" w:rsidRPr="007E5762" w:rsidRDefault="00430A50" w:rsidP="00A66B5E">
      <w:pPr>
        <w:pStyle w:val="ListParagraph"/>
        <w:numPr>
          <w:ilvl w:val="0"/>
          <w:numId w:val="3"/>
        </w:numPr>
        <w:jc w:val="both"/>
        <w:rPr>
          <w:rFonts w:ascii="Georgia" w:eastAsia="Times New Roman" w:hAnsi="Georgia" w:cs="Arial"/>
          <w:sz w:val="26"/>
          <w:szCs w:val="26"/>
        </w:rPr>
      </w:pPr>
      <w:r w:rsidRPr="007E5762">
        <w:rPr>
          <w:rFonts w:ascii="Georgia" w:eastAsia="Times New Roman" w:hAnsi="Georgia" w:cs="Arial"/>
          <w:sz w:val="26"/>
          <w:szCs w:val="26"/>
        </w:rPr>
        <w:t>In addition, the authors of the paper used the one-hot vector format to represent clinical events in EHR data as computable event sequences. In this format, each of the unique clinical events was represented as an N-dimensional vector, where one dimension is set to 1 and the rest are 0. Using these one-hot vectors, a sequence of clinical events can be converted to a sequence of one-hot vectors, which were used to train the GRU model for heart failure (HF) prediction. The GRU model accepts an input vector at each timestep, while storing information in a single hidden layer whose state changes over time. The logistic regression model applied to the final state of the hidden layer is formulated to calculate the risk score of the patient for future diagnosis of HF.</w:t>
      </w:r>
    </w:p>
    <w:p w14:paraId="58082B2C" w14:textId="6B586FA8" w:rsidR="00430A50" w:rsidRDefault="00430A50" w:rsidP="00430A50">
      <w:pPr>
        <w:jc w:val="both"/>
        <w:rPr>
          <w:rFonts w:ascii="Georgia" w:eastAsia="Times New Roman" w:hAnsi="Georgia" w:cs="Arial"/>
          <w:sz w:val="28"/>
          <w:szCs w:val="28"/>
        </w:rPr>
      </w:pPr>
    </w:p>
    <w:p w14:paraId="16092D5C" w14:textId="4572B86F" w:rsidR="00430A50" w:rsidRPr="00D87785" w:rsidRDefault="00430A50" w:rsidP="00A66B5E">
      <w:pPr>
        <w:pStyle w:val="ListParagraph"/>
        <w:numPr>
          <w:ilvl w:val="0"/>
          <w:numId w:val="1"/>
        </w:numPr>
        <w:jc w:val="both"/>
        <w:rPr>
          <w:rFonts w:ascii="Georgia" w:eastAsia="Times New Roman" w:hAnsi="Georgia" w:cs="Arial"/>
          <w:b/>
          <w:bCs/>
          <w:sz w:val="28"/>
          <w:szCs w:val="28"/>
        </w:rPr>
      </w:pPr>
      <w:r w:rsidRPr="00D87785">
        <w:rPr>
          <w:rFonts w:ascii="Georgia" w:eastAsia="Times New Roman" w:hAnsi="Georgia" w:cs="Arial"/>
          <w:b/>
          <w:bCs/>
          <w:sz w:val="28"/>
          <w:szCs w:val="28"/>
        </w:rPr>
        <w:t>Identify the specific hypotheses you plan to verify in your</w:t>
      </w:r>
      <w:r w:rsidRPr="00D87785">
        <w:rPr>
          <w:rFonts w:ascii="Georgia" w:eastAsia="Times New Roman" w:hAnsi="Georgia" w:cs="Arial"/>
          <w:b/>
          <w:bCs/>
          <w:sz w:val="28"/>
          <w:szCs w:val="28"/>
        </w:rPr>
        <w:br/>
        <w:t>reproduction study.</w:t>
      </w:r>
    </w:p>
    <w:p w14:paraId="5D1A580F" w14:textId="59D06861" w:rsidR="00430A50" w:rsidRDefault="00430A50" w:rsidP="00430A50">
      <w:pPr>
        <w:jc w:val="both"/>
        <w:rPr>
          <w:rFonts w:ascii="Georgia" w:eastAsia="Times New Roman" w:hAnsi="Georgia" w:cs="Arial"/>
          <w:sz w:val="28"/>
          <w:szCs w:val="28"/>
        </w:rPr>
      </w:pPr>
    </w:p>
    <w:p w14:paraId="7D16FB38" w14:textId="77777777" w:rsidR="00FE681D" w:rsidRPr="007E5762" w:rsidRDefault="00FE681D" w:rsidP="007E5762">
      <w:pPr>
        <w:ind w:firstLine="360"/>
        <w:jc w:val="both"/>
        <w:rPr>
          <w:rFonts w:ascii="Georgia" w:eastAsia="Times New Roman" w:hAnsi="Georgia" w:cs="Arial"/>
          <w:sz w:val="26"/>
          <w:szCs w:val="26"/>
        </w:rPr>
      </w:pPr>
      <w:r w:rsidRPr="007E5762">
        <w:rPr>
          <w:rFonts w:ascii="Georgia" w:eastAsia="Times New Roman" w:hAnsi="Georgia" w:cs="Arial"/>
          <w:sz w:val="26"/>
          <w:szCs w:val="26"/>
        </w:rPr>
        <w:t>The paper investigates the use of recurrent neural network (RNN) models to detect temporal relations among events in electronic health records (EHRs) for the early detection of heart failure (HF) and compares their performance with conventional methods. We plan to verify one of the following hypotheses in the reproduction study:</w:t>
      </w:r>
    </w:p>
    <w:p w14:paraId="00F09C4A" w14:textId="432BA99E" w:rsidR="00FE681D" w:rsidRPr="007E5762" w:rsidRDefault="00FE681D" w:rsidP="00FE681D">
      <w:pPr>
        <w:pStyle w:val="ListParagraph"/>
        <w:numPr>
          <w:ilvl w:val="0"/>
          <w:numId w:val="5"/>
        </w:numPr>
        <w:jc w:val="both"/>
        <w:rPr>
          <w:rFonts w:ascii="Georgia" w:eastAsia="Times New Roman" w:hAnsi="Georgia" w:cs="Arial"/>
          <w:sz w:val="26"/>
          <w:szCs w:val="26"/>
        </w:rPr>
      </w:pPr>
      <w:r w:rsidRPr="007E5762">
        <w:rPr>
          <w:rFonts w:ascii="Georgia" w:eastAsia="Times New Roman" w:hAnsi="Georgia" w:cs="Arial"/>
          <w:sz w:val="26"/>
          <w:szCs w:val="26"/>
        </w:rPr>
        <w:t>RNN models can improve the detection of incident heart failure compared to conventional methods that ignore temporality.</w:t>
      </w:r>
    </w:p>
    <w:p w14:paraId="53A15B4D" w14:textId="77777777" w:rsidR="00FE681D" w:rsidRPr="007E5762" w:rsidRDefault="00FE681D" w:rsidP="00FE681D">
      <w:pPr>
        <w:pStyle w:val="ListParagraph"/>
        <w:numPr>
          <w:ilvl w:val="0"/>
          <w:numId w:val="5"/>
        </w:numPr>
        <w:rPr>
          <w:rFonts w:ascii="Georgia" w:eastAsia="Times New Roman" w:hAnsi="Georgia" w:cs="Arial"/>
          <w:sz w:val="26"/>
          <w:szCs w:val="26"/>
        </w:rPr>
      </w:pPr>
      <w:r w:rsidRPr="007E5762">
        <w:rPr>
          <w:rFonts w:ascii="Georgia" w:eastAsia="Times New Roman" w:hAnsi="Georgia" w:cs="Arial"/>
          <w:sz w:val="26"/>
          <w:szCs w:val="26"/>
        </w:rPr>
        <w:t>RNN models can capture temporal patterns present in longitudinal data for the early detection of heart failure.</w:t>
      </w:r>
    </w:p>
    <w:p w14:paraId="31D2D98C" w14:textId="0E5D3C3D" w:rsidR="00FE681D" w:rsidRDefault="00FE681D" w:rsidP="00430A50">
      <w:pPr>
        <w:jc w:val="both"/>
        <w:rPr>
          <w:rFonts w:ascii="Georgia" w:eastAsia="Times New Roman" w:hAnsi="Georgia" w:cs="Arial"/>
          <w:sz w:val="28"/>
          <w:szCs w:val="28"/>
        </w:rPr>
      </w:pPr>
    </w:p>
    <w:p w14:paraId="29DCB938" w14:textId="13BA50A5" w:rsidR="007E5762" w:rsidRDefault="007E5762" w:rsidP="00430A50">
      <w:pPr>
        <w:jc w:val="both"/>
        <w:rPr>
          <w:rFonts w:ascii="Georgia" w:eastAsia="Times New Roman" w:hAnsi="Georgia" w:cs="Arial"/>
          <w:sz w:val="28"/>
          <w:szCs w:val="28"/>
        </w:rPr>
      </w:pPr>
    </w:p>
    <w:p w14:paraId="6DB47F5D" w14:textId="77777777" w:rsidR="007E5762" w:rsidRPr="00430A50" w:rsidRDefault="007E5762" w:rsidP="00430A50">
      <w:pPr>
        <w:jc w:val="both"/>
        <w:rPr>
          <w:rFonts w:ascii="Georgia" w:eastAsia="Times New Roman" w:hAnsi="Georgia" w:cs="Arial"/>
          <w:sz w:val="28"/>
          <w:szCs w:val="28"/>
        </w:rPr>
      </w:pPr>
    </w:p>
    <w:p w14:paraId="6789D4B1" w14:textId="208A4C8D" w:rsidR="00FE681D" w:rsidRPr="00D87785" w:rsidRDefault="00A66B5E" w:rsidP="00FE681D">
      <w:pPr>
        <w:pStyle w:val="ListParagraph"/>
        <w:numPr>
          <w:ilvl w:val="0"/>
          <w:numId w:val="1"/>
        </w:numPr>
        <w:jc w:val="both"/>
        <w:rPr>
          <w:rFonts w:ascii="Georgia" w:eastAsia="Times New Roman" w:hAnsi="Georgia" w:cs="Arial"/>
          <w:b/>
          <w:bCs/>
          <w:sz w:val="28"/>
          <w:szCs w:val="28"/>
        </w:rPr>
      </w:pPr>
      <w:r w:rsidRPr="00D87785">
        <w:rPr>
          <w:rFonts w:ascii="Georgia" w:eastAsia="Times New Roman" w:hAnsi="Georgia" w:cs="Arial"/>
          <w:b/>
          <w:bCs/>
          <w:sz w:val="28"/>
          <w:szCs w:val="28"/>
        </w:rPr>
        <w:t>Outline any additional ablations you plan to do and</w:t>
      </w:r>
      <w:r w:rsidRPr="00D87785">
        <w:rPr>
          <w:rFonts w:ascii="Georgia" w:eastAsia="Times New Roman" w:hAnsi="Georgia" w:cs="Arial"/>
          <w:b/>
          <w:bCs/>
          <w:sz w:val="28"/>
          <w:szCs w:val="28"/>
        </w:rPr>
        <w:br/>
        <w:t>explain why they are interesting.</w:t>
      </w:r>
    </w:p>
    <w:p w14:paraId="74A78620" w14:textId="4DEC25E6" w:rsidR="00D87785" w:rsidRDefault="00D87785" w:rsidP="00D87785">
      <w:pPr>
        <w:jc w:val="both"/>
        <w:rPr>
          <w:rFonts w:ascii="Georgia" w:eastAsia="Times New Roman" w:hAnsi="Georgia" w:cs="Arial"/>
          <w:sz w:val="28"/>
          <w:szCs w:val="28"/>
        </w:rPr>
      </w:pPr>
    </w:p>
    <w:p w14:paraId="65D4FFF7" w14:textId="7BD0F84C" w:rsidR="00D87785" w:rsidRDefault="00D87785" w:rsidP="00D87785">
      <w:pPr>
        <w:ind w:firstLine="360"/>
        <w:rPr>
          <w:rFonts w:ascii="Georgia" w:eastAsia="Times New Roman" w:hAnsi="Georgia" w:cs="Arial"/>
          <w:sz w:val="26"/>
          <w:szCs w:val="26"/>
        </w:rPr>
      </w:pPr>
      <w:r w:rsidRPr="00D87785">
        <w:rPr>
          <w:rFonts w:ascii="Georgia" w:eastAsia="Times New Roman" w:hAnsi="Georgia" w:cs="Arial"/>
          <w:sz w:val="26"/>
          <w:szCs w:val="26"/>
        </w:rPr>
        <w:t>Some of the ablations we can implement into our reproduction include</w:t>
      </w:r>
      <w:r>
        <w:rPr>
          <w:rFonts w:ascii="Georgia" w:eastAsia="Times New Roman" w:hAnsi="Georgia" w:cs="Arial"/>
          <w:sz w:val="26"/>
          <w:szCs w:val="26"/>
        </w:rPr>
        <w:t>:</w:t>
      </w:r>
    </w:p>
    <w:p w14:paraId="1AD26569" w14:textId="77777777" w:rsidR="00D87785" w:rsidRDefault="00D87785" w:rsidP="00D87785">
      <w:pPr>
        <w:ind w:firstLine="360"/>
        <w:rPr>
          <w:rFonts w:ascii="Georgia" w:eastAsia="Times New Roman" w:hAnsi="Georgia" w:cs="Arial"/>
          <w:sz w:val="26"/>
          <w:szCs w:val="26"/>
        </w:rPr>
      </w:pPr>
    </w:p>
    <w:p w14:paraId="20BA730E" w14:textId="77777777" w:rsidR="00D87785" w:rsidRPr="00D87785" w:rsidRDefault="00D87785" w:rsidP="00D87785">
      <w:pPr>
        <w:pStyle w:val="ListParagraph"/>
        <w:numPr>
          <w:ilvl w:val="0"/>
          <w:numId w:val="6"/>
        </w:numPr>
        <w:jc w:val="both"/>
        <w:rPr>
          <w:rFonts w:ascii="Georgia" w:eastAsia="Times New Roman" w:hAnsi="Georgia" w:cs="Arial"/>
          <w:sz w:val="26"/>
          <w:szCs w:val="26"/>
        </w:rPr>
      </w:pPr>
      <w:r w:rsidRPr="00D87785">
        <w:rPr>
          <w:rFonts w:ascii="Georgia" w:eastAsia="Times New Roman" w:hAnsi="Georgia" w:cs="Arial"/>
          <w:sz w:val="26"/>
          <w:szCs w:val="26"/>
        </w:rPr>
        <w:t>C</w:t>
      </w:r>
      <w:r w:rsidRPr="00D87785">
        <w:rPr>
          <w:rFonts w:ascii="Georgia" w:eastAsia="Times New Roman" w:hAnsi="Georgia" w:cs="Arial"/>
          <w:sz w:val="26"/>
          <w:szCs w:val="26"/>
        </w:rPr>
        <w:t xml:space="preserve">hanging the observation and prediction time windows that the symptoms of heart failure were detected in the patient. The change in the </w:t>
      </w:r>
      <w:r w:rsidRPr="00D87785">
        <w:rPr>
          <w:rFonts w:ascii="Georgia" w:eastAsia="Times New Roman" w:hAnsi="Georgia" w:cs="Arial"/>
          <w:sz w:val="26"/>
          <w:szCs w:val="26"/>
        </w:rPr>
        <w:lastRenderedPageBreak/>
        <w:t xml:space="preserve">prediction time could be interesting to observe and see just how it could affect the overall results from the model. </w:t>
      </w:r>
    </w:p>
    <w:p w14:paraId="03075A48" w14:textId="41136946" w:rsidR="00D87785" w:rsidRPr="00D87785" w:rsidRDefault="00D87785" w:rsidP="00D87785">
      <w:pPr>
        <w:pStyle w:val="ListParagraph"/>
        <w:numPr>
          <w:ilvl w:val="0"/>
          <w:numId w:val="6"/>
        </w:numPr>
        <w:jc w:val="both"/>
        <w:rPr>
          <w:rFonts w:ascii="Georgia" w:eastAsia="Times New Roman" w:hAnsi="Georgia" w:cs="Arial"/>
          <w:sz w:val="26"/>
          <w:szCs w:val="26"/>
        </w:rPr>
      </w:pPr>
      <w:r w:rsidRPr="00D87785">
        <w:rPr>
          <w:rFonts w:ascii="Georgia" w:eastAsia="Times New Roman" w:hAnsi="Georgia" w:cs="Arial"/>
          <w:sz w:val="26"/>
          <w:szCs w:val="26"/>
        </w:rPr>
        <w:t>One other ablation we can use to affect the results would be to use a different activation function. The paper specifies using a sigmoid function as the activation function used in the mathematical operations, but we can try to see if implementing different activation functions produce different results.</w:t>
      </w:r>
    </w:p>
    <w:p w14:paraId="7776D918" w14:textId="77777777" w:rsidR="00D87785" w:rsidRPr="00D87785" w:rsidRDefault="00D87785" w:rsidP="00D87785">
      <w:pPr>
        <w:jc w:val="both"/>
        <w:rPr>
          <w:rFonts w:ascii="Georgia" w:eastAsia="Times New Roman" w:hAnsi="Georgia" w:cs="Arial"/>
          <w:sz w:val="28"/>
          <w:szCs w:val="28"/>
        </w:rPr>
      </w:pPr>
    </w:p>
    <w:p w14:paraId="3ED7E4EB" w14:textId="77777777" w:rsidR="00FE681D" w:rsidRDefault="00FE681D" w:rsidP="00FE681D">
      <w:pPr>
        <w:pStyle w:val="ListParagraph"/>
        <w:ind w:left="1080"/>
        <w:jc w:val="both"/>
        <w:rPr>
          <w:rFonts w:ascii="Georgia" w:eastAsia="Times New Roman" w:hAnsi="Georgia" w:cs="Arial"/>
          <w:sz w:val="28"/>
          <w:szCs w:val="28"/>
        </w:rPr>
      </w:pPr>
    </w:p>
    <w:p w14:paraId="5D61DA46" w14:textId="2DF95B38" w:rsidR="00FE681D" w:rsidRPr="00D87785" w:rsidRDefault="00A66B5E" w:rsidP="00FE681D">
      <w:pPr>
        <w:pStyle w:val="ListParagraph"/>
        <w:numPr>
          <w:ilvl w:val="0"/>
          <w:numId w:val="1"/>
        </w:numPr>
        <w:jc w:val="both"/>
        <w:rPr>
          <w:rFonts w:ascii="Georgia" w:eastAsia="Times New Roman" w:hAnsi="Georgia" w:cs="Arial"/>
          <w:b/>
          <w:bCs/>
          <w:sz w:val="28"/>
          <w:szCs w:val="28"/>
        </w:rPr>
      </w:pPr>
      <w:r w:rsidRPr="00D87785">
        <w:rPr>
          <w:rFonts w:ascii="Georgia" w:eastAsia="Times New Roman" w:hAnsi="Georgia" w:cs="Arial"/>
          <w:b/>
          <w:bCs/>
          <w:sz w:val="28"/>
          <w:szCs w:val="28"/>
        </w:rPr>
        <w:t>Explain how you have access to the necessary data.</w:t>
      </w:r>
    </w:p>
    <w:p w14:paraId="522D4876" w14:textId="4445782E" w:rsidR="00D87785" w:rsidRDefault="00D87785" w:rsidP="00D87785">
      <w:pPr>
        <w:ind w:left="360"/>
        <w:jc w:val="both"/>
        <w:rPr>
          <w:rFonts w:ascii="Georgia" w:eastAsia="Times New Roman" w:hAnsi="Georgia" w:cs="Arial"/>
          <w:sz w:val="28"/>
          <w:szCs w:val="28"/>
        </w:rPr>
      </w:pPr>
    </w:p>
    <w:p w14:paraId="27DB48C6" w14:textId="77777777" w:rsidR="00D87785" w:rsidRPr="00D87785" w:rsidRDefault="00D87785" w:rsidP="00D87785">
      <w:pPr>
        <w:ind w:firstLine="360"/>
        <w:jc w:val="both"/>
        <w:rPr>
          <w:rFonts w:ascii="Georgia" w:eastAsia="Times New Roman" w:hAnsi="Georgia" w:cs="Arial"/>
          <w:sz w:val="26"/>
          <w:szCs w:val="26"/>
        </w:rPr>
      </w:pPr>
      <w:r w:rsidRPr="00D87785">
        <w:rPr>
          <w:rFonts w:ascii="Georgia" w:eastAsia="Times New Roman" w:hAnsi="Georgia" w:cs="Arial"/>
          <w:sz w:val="26"/>
          <w:szCs w:val="26"/>
        </w:rPr>
        <w:t>While there are synthetic data files located in the code repository of the paper, the authors claim that these files are only to be used to illustrate how the code operates on such structured data at runtime. While the authors state that they retrieved their data from Sutter-PAMF, they don’t provide an access link or instructions to access this data (understandably so, as to maintain patient privacy). For our reproduction, we will gather data from physio.net and structure it to how the input vector data was structured in the method implementation shown in the paper.</w:t>
      </w:r>
    </w:p>
    <w:p w14:paraId="42D2D9C6" w14:textId="77777777" w:rsidR="00D87785" w:rsidRPr="00D87785" w:rsidRDefault="00D87785" w:rsidP="00D87785">
      <w:pPr>
        <w:rPr>
          <w:rFonts w:ascii="Georgia" w:eastAsia="Times New Roman" w:hAnsi="Georgia" w:cs="Arial"/>
          <w:sz w:val="28"/>
          <w:szCs w:val="28"/>
        </w:rPr>
      </w:pPr>
    </w:p>
    <w:p w14:paraId="7171C21E" w14:textId="77777777" w:rsidR="00FE681D" w:rsidRPr="00D87785" w:rsidRDefault="00FE681D" w:rsidP="00FE681D">
      <w:pPr>
        <w:pStyle w:val="ListParagraph"/>
        <w:ind w:left="1080"/>
        <w:jc w:val="both"/>
        <w:rPr>
          <w:rFonts w:ascii="Georgia" w:eastAsia="Times New Roman" w:hAnsi="Georgia" w:cs="Arial"/>
          <w:b/>
          <w:bCs/>
          <w:sz w:val="28"/>
          <w:szCs w:val="28"/>
        </w:rPr>
      </w:pPr>
    </w:p>
    <w:p w14:paraId="225D3589" w14:textId="3F839856" w:rsidR="00FE681D" w:rsidRPr="00D87785" w:rsidRDefault="00A66B5E" w:rsidP="00FE681D">
      <w:pPr>
        <w:pStyle w:val="ListParagraph"/>
        <w:numPr>
          <w:ilvl w:val="0"/>
          <w:numId w:val="1"/>
        </w:numPr>
        <w:jc w:val="both"/>
        <w:rPr>
          <w:rFonts w:ascii="Georgia" w:eastAsia="Times New Roman" w:hAnsi="Georgia" w:cs="Arial"/>
          <w:b/>
          <w:bCs/>
          <w:sz w:val="28"/>
          <w:szCs w:val="28"/>
        </w:rPr>
      </w:pPr>
      <w:r w:rsidRPr="00D87785">
        <w:rPr>
          <w:rFonts w:ascii="Georgia" w:eastAsia="Times New Roman" w:hAnsi="Georgia" w:cs="Arial"/>
          <w:b/>
          <w:bCs/>
          <w:sz w:val="28"/>
          <w:szCs w:val="28"/>
        </w:rPr>
        <w:t>Discuss the computational feasibility of your proposed</w:t>
      </w:r>
      <w:r w:rsidRPr="00D87785">
        <w:rPr>
          <w:rFonts w:ascii="Georgia" w:eastAsia="Times New Roman" w:hAnsi="Georgia" w:cs="Arial"/>
          <w:b/>
          <w:bCs/>
          <w:sz w:val="28"/>
          <w:szCs w:val="28"/>
        </w:rPr>
        <w:br/>
        <w:t>work.</w:t>
      </w:r>
    </w:p>
    <w:p w14:paraId="3677E8F2" w14:textId="21726E47" w:rsidR="00D87785" w:rsidRDefault="00D87785" w:rsidP="00D87785">
      <w:pPr>
        <w:ind w:left="360"/>
        <w:jc w:val="both"/>
        <w:rPr>
          <w:rFonts w:ascii="Georgia" w:eastAsia="Times New Roman" w:hAnsi="Georgia" w:cs="Arial"/>
          <w:sz w:val="28"/>
          <w:szCs w:val="28"/>
        </w:rPr>
      </w:pPr>
    </w:p>
    <w:p w14:paraId="0244B54A" w14:textId="77777777" w:rsidR="00D87785" w:rsidRPr="00D87785" w:rsidRDefault="00D87785" w:rsidP="00D87785">
      <w:pPr>
        <w:ind w:firstLine="360"/>
        <w:jc w:val="both"/>
        <w:rPr>
          <w:rFonts w:ascii="Georgia" w:eastAsia="Times New Roman" w:hAnsi="Georgia" w:cs="Arial"/>
          <w:sz w:val="26"/>
          <w:szCs w:val="26"/>
        </w:rPr>
      </w:pPr>
      <w:r w:rsidRPr="00D87785">
        <w:rPr>
          <w:rFonts w:ascii="Georgia" w:eastAsia="Times New Roman" w:hAnsi="Georgia" w:cs="Arial"/>
          <w:sz w:val="26"/>
          <w:szCs w:val="26"/>
        </w:rPr>
        <w:t>This reproduction seems feasible to run on a regular computer. There doesn’t seem to be any additional computational power required for this reproduction that can’t be handled on a standard computer currently available in the market.</w:t>
      </w:r>
    </w:p>
    <w:p w14:paraId="3DFD55A9" w14:textId="77777777" w:rsidR="00D87785" w:rsidRPr="00D87785" w:rsidRDefault="00D87785" w:rsidP="00D87785">
      <w:pPr>
        <w:ind w:left="360"/>
        <w:jc w:val="both"/>
        <w:rPr>
          <w:rFonts w:ascii="Georgia" w:eastAsia="Times New Roman" w:hAnsi="Georgia" w:cs="Arial"/>
          <w:sz w:val="28"/>
          <w:szCs w:val="28"/>
        </w:rPr>
      </w:pPr>
    </w:p>
    <w:p w14:paraId="2B5B679E" w14:textId="77777777" w:rsidR="00FE681D" w:rsidRDefault="00FE681D" w:rsidP="00FE681D">
      <w:pPr>
        <w:pStyle w:val="ListParagraph"/>
        <w:ind w:left="1080"/>
        <w:jc w:val="both"/>
        <w:rPr>
          <w:rFonts w:ascii="Georgia" w:eastAsia="Times New Roman" w:hAnsi="Georgia" w:cs="Arial"/>
          <w:sz w:val="28"/>
          <w:szCs w:val="28"/>
        </w:rPr>
      </w:pPr>
    </w:p>
    <w:p w14:paraId="0BBCD273" w14:textId="20EB7688" w:rsidR="00A66B5E" w:rsidRPr="00D87785" w:rsidRDefault="00A66B5E" w:rsidP="00FE681D">
      <w:pPr>
        <w:pStyle w:val="ListParagraph"/>
        <w:numPr>
          <w:ilvl w:val="0"/>
          <w:numId w:val="1"/>
        </w:numPr>
        <w:jc w:val="both"/>
        <w:rPr>
          <w:rFonts w:ascii="Georgia" w:eastAsia="Times New Roman" w:hAnsi="Georgia" w:cs="Arial"/>
          <w:b/>
          <w:bCs/>
          <w:sz w:val="28"/>
          <w:szCs w:val="28"/>
        </w:rPr>
      </w:pPr>
      <w:r w:rsidRPr="00D87785">
        <w:rPr>
          <w:rFonts w:ascii="Georgia" w:eastAsia="Times New Roman" w:hAnsi="Georgia" w:cs="Arial"/>
          <w:b/>
          <w:bCs/>
          <w:sz w:val="28"/>
          <w:szCs w:val="28"/>
        </w:rPr>
        <w:t>Specify if you will be re-using existing code and provide</w:t>
      </w:r>
      <w:r w:rsidRPr="00D87785">
        <w:rPr>
          <w:rFonts w:ascii="Georgia" w:eastAsia="Times New Roman" w:hAnsi="Georgia" w:cs="Arial"/>
          <w:b/>
          <w:bCs/>
          <w:sz w:val="28"/>
          <w:szCs w:val="28"/>
        </w:rPr>
        <w:br/>
        <w:t>a link to it, or if you will implement the code yourself.</w:t>
      </w:r>
    </w:p>
    <w:p w14:paraId="042EFE0D" w14:textId="76E0739B" w:rsidR="00D87785" w:rsidRDefault="00D87785" w:rsidP="00D87785">
      <w:pPr>
        <w:ind w:left="360"/>
        <w:jc w:val="both"/>
        <w:rPr>
          <w:rFonts w:ascii="Georgia" w:eastAsia="Times New Roman" w:hAnsi="Georgia" w:cs="Arial"/>
          <w:sz w:val="28"/>
          <w:szCs w:val="28"/>
        </w:rPr>
      </w:pPr>
    </w:p>
    <w:p w14:paraId="58923390" w14:textId="148932E8" w:rsidR="00D87785" w:rsidRDefault="00D87785" w:rsidP="00D87785">
      <w:pPr>
        <w:ind w:firstLine="360"/>
        <w:jc w:val="both"/>
        <w:rPr>
          <w:rFonts w:ascii="Georgia" w:eastAsia="Times New Roman" w:hAnsi="Georgia" w:cs="Arial"/>
          <w:sz w:val="26"/>
          <w:szCs w:val="26"/>
        </w:rPr>
      </w:pPr>
      <w:r w:rsidRPr="00D87785">
        <w:rPr>
          <w:rFonts w:ascii="Georgia" w:eastAsia="Times New Roman" w:hAnsi="Georgia" w:cs="Arial"/>
          <w:sz w:val="26"/>
          <w:szCs w:val="26"/>
        </w:rPr>
        <w:t>While the paper did provide a link to the authors’ code repository, we only plan to use that for referential purposes and plan to write all original code that can interpret the similar structured data used in the paper.</w:t>
      </w:r>
    </w:p>
    <w:p w14:paraId="1BBFECE8" w14:textId="0A6ACBEF" w:rsidR="00D87785" w:rsidRPr="00D87785" w:rsidRDefault="00D87785" w:rsidP="00D87785">
      <w:pPr>
        <w:pStyle w:val="NormalWeb"/>
        <w:rPr>
          <w:rFonts w:ascii="Georgia" w:hAnsi="Georgia" w:cs="Arial"/>
          <w:sz w:val="26"/>
          <w:szCs w:val="26"/>
        </w:rPr>
      </w:pPr>
      <w:r>
        <w:rPr>
          <w:rFonts w:ascii="Georgia" w:hAnsi="Georgia" w:cs="Arial"/>
          <w:sz w:val="26"/>
          <w:szCs w:val="26"/>
        </w:rPr>
        <w:t xml:space="preserve">Authors have </w:t>
      </w:r>
      <w:r w:rsidRPr="00D87785">
        <w:rPr>
          <w:rFonts w:ascii="Georgia" w:hAnsi="Georgia" w:cs="Arial"/>
          <w:sz w:val="26"/>
          <w:szCs w:val="26"/>
        </w:rPr>
        <w:t xml:space="preserve">made </w:t>
      </w:r>
      <w:r>
        <w:rPr>
          <w:rFonts w:ascii="Georgia" w:hAnsi="Georgia" w:cs="Arial"/>
          <w:sz w:val="26"/>
          <w:szCs w:val="26"/>
        </w:rPr>
        <w:t>their</w:t>
      </w:r>
      <w:r w:rsidRPr="00D87785">
        <w:rPr>
          <w:rFonts w:ascii="Georgia" w:hAnsi="Georgia" w:cs="Arial"/>
          <w:sz w:val="26"/>
          <w:szCs w:val="26"/>
        </w:rPr>
        <w:t xml:space="preserve"> codes and synthetic data available on a public repository</w:t>
      </w:r>
      <w:r>
        <w:rPr>
          <w:rFonts w:ascii="Georgia" w:hAnsi="Georgia" w:cs="Arial"/>
          <w:sz w:val="26"/>
          <w:szCs w:val="26"/>
        </w:rPr>
        <w:t>:</w:t>
      </w:r>
      <w:r w:rsidRPr="00D87785">
        <w:rPr>
          <w:rFonts w:ascii="Georgia" w:hAnsi="Georgia" w:cs="Arial"/>
          <w:sz w:val="26"/>
          <w:szCs w:val="26"/>
        </w:rPr>
        <w:t xml:space="preserve"> </w:t>
      </w:r>
      <w:hyperlink r:id="rId6" w:history="1">
        <w:r w:rsidRPr="00D178CC">
          <w:rPr>
            <w:rStyle w:val="Hyperlink"/>
            <w:rFonts w:ascii="Georgia" w:hAnsi="Georgia" w:cs="Arial"/>
            <w:sz w:val="26"/>
            <w:szCs w:val="26"/>
          </w:rPr>
          <w:t>https://github.com/mp2893/rnn_predict</w:t>
        </w:r>
      </w:hyperlink>
    </w:p>
    <w:p w14:paraId="2263BB3B" w14:textId="77777777" w:rsidR="00A66B5E" w:rsidRPr="00A66B5E" w:rsidRDefault="00A66B5E">
      <w:pPr>
        <w:rPr>
          <w:sz w:val="36"/>
          <w:szCs w:val="36"/>
        </w:rPr>
      </w:pPr>
    </w:p>
    <w:sectPr w:rsidR="00A66B5E" w:rsidRPr="00A66B5E" w:rsidSect="00E5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720"/>
    <w:multiLevelType w:val="hybridMultilevel"/>
    <w:tmpl w:val="740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3739A"/>
    <w:multiLevelType w:val="hybridMultilevel"/>
    <w:tmpl w:val="EB5E2584"/>
    <w:lvl w:ilvl="0" w:tplc="5FE8BE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00C8A"/>
    <w:multiLevelType w:val="hybridMultilevel"/>
    <w:tmpl w:val="75689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C4AA4"/>
    <w:multiLevelType w:val="hybridMultilevel"/>
    <w:tmpl w:val="7C36A8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EE2906"/>
    <w:multiLevelType w:val="hybridMultilevel"/>
    <w:tmpl w:val="F71474EA"/>
    <w:lvl w:ilvl="0" w:tplc="47C49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F82E37"/>
    <w:multiLevelType w:val="multilevel"/>
    <w:tmpl w:val="5974209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5E"/>
    <w:rsid w:val="00430A50"/>
    <w:rsid w:val="004371F1"/>
    <w:rsid w:val="007E5762"/>
    <w:rsid w:val="00A66B5E"/>
    <w:rsid w:val="00D87785"/>
    <w:rsid w:val="00E50F36"/>
    <w:rsid w:val="00FE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A18AF"/>
  <w15:chartTrackingRefBased/>
  <w15:docId w15:val="{A247D5DC-0A63-1D4A-A74B-6B813B77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5E"/>
    <w:pPr>
      <w:ind w:left="720"/>
      <w:contextualSpacing/>
    </w:pPr>
  </w:style>
  <w:style w:type="character" w:styleId="Hyperlink">
    <w:name w:val="Hyperlink"/>
    <w:basedOn w:val="DefaultParagraphFont"/>
    <w:uiPriority w:val="99"/>
    <w:unhideWhenUsed/>
    <w:rsid w:val="00A66B5E"/>
    <w:rPr>
      <w:color w:val="0000FF"/>
      <w:u w:val="single"/>
    </w:rPr>
  </w:style>
  <w:style w:type="character" w:styleId="UnresolvedMention">
    <w:name w:val="Unresolved Mention"/>
    <w:basedOn w:val="DefaultParagraphFont"/>
    <w:uiPriority w:val="99"/>
    <w:semiHidden/>
    <w:unhideWhenUsed/>
    <w:rsid w:val="00A66B5E"/>
    <w:rPr>
      <w:color w:val="605E5C"/>
      <w:shd w:val="clear" w:color="auto" w:fill="E1DFDD"/>
    </w:rPr>
  </w:style>
  <w:style w:type="paragraph" w:styleId="NormalWeb">
    <w:name w:val="Normal (Web)"/>
    <w:basedOn w:val="Normal"/>
    <w:uiPriority w:val="99"/>
    <w:unhideWhenUsed/>
    <w:rsid w:val="00D877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83986">
      <w:bodyDiv w:val="1"/>
      <w:marLeft w:val="0"/>
      <w:marRight w:val="0"/>
      <w:marTop w:val="0"/>
      <w:marBottom w:val="0"/>
      <w:divBdr>
        <w:top w:val="none" w:sz="0" w:space="0" w:color="auto"/>
        <w:left w:val="none" w:sz="0" w:space="0" w:color="auto"/>
        <w:bottom w:val="none" w:sz="0" w:space="0" w:color="auto"/>
        <w:right w:val="none" w:sz="0" w:space="0" w:color="auto"/>
      </w:divBdr>
    </w:div>
    <w:div w:id="397243582">
      <w:bodyDiv w:val="1"/>
      <w:marLeft w:val="0"/>
      <w:marRight w:val="0"/>
      <w:marTop w:val="0"/>
      <w:marBottom w:val="0"/>
      <w:divBdr>
        <w:top w:val="none" w:sz="0" w:space="0" w:color="auto"/>
        <w:left w:val="none" w:sz="0" w:space="0" w:color="auto"/>
        <w:bottom w:val="none" w:sz="0" w:space="0" w:color="auto"/>
        <w:right w:val="none" w:sz="0" w:space="0" w:color="auto"/>
      </w:divBdr>
    </w:div>
    <w:div w:id="890070027">
      <w:bodyDiv w:val="1"/>
      <w:marLeft w:val="0"/>
      <w:marRight w:val="0"/>
      <w:marTop w:val="0"/>
      <w:marBottom w:val="0"/>
      <w:divBdr>
        <w:top w:val="none" w:sz="0" w:space="0" w:color="auto"/>
        <w:left w:val="none" w:sz="0" w:space="0" w:color="auto"/>
        <w:bottom w:val="none" w:sz="0" w:space="0" w:color="auto"/>
        <w:right w:val="none" w:sz="0" w:space="0" w:color="auto"/>
      </w:divBdr>
    </w:div>
    <w:div w:id="974726090">
      <w:bodyDiv w:val="1"/>
      <w:marLeft w:val="0"/>
      <w:marRight w:val="0"/>
      <w:marTop w:val="0"/>
      <w:marBottom w:val="0"/>
      <w:divBdr>
        <w:top w:val="none" w:sz="0" w:space="0" w:color="auto"/>
        <w:left w:val="none" w:sz="0" w:space="0" w:color="auto"/>
        <w:bottom w:val="none" w:sz="0" w:space="0" w:color="auto"/>
        <w:right w:val="none" w:sz="0" w:space="0" w:color="auto"/>
      </w:divBdr>
    </w:div>
    <w:div w:id="1304383413">
      <w:bodyDiv w:val="1"/>
      <w:marLeft w:val="0"/>
      <w:marRight w:val="0"/>
      <w:marTop w:val="0"/>
      <w:marBottom w:val="0"/>
      <w:divBdr>
        <w:top w:val="none" w:sz="0" w:space="0" w:color="auto"/>
        <w:left w:val="none" w:sz="0" w:space="0" w:color="auto"/>
        <w:bottom w:val="none" w:sz="0" w:space="0" w:color="auto"/>
        <w:right w:val="none" w:sz="0" w:space="0" w:color="auto"/>
      </w:divBdr>
    </w:div>
    <w:div w:id="1341271621">
      <w:bodyDiv w:val="1"/>
      <w:marLeft w:val="0"/>
      <w:marRight w:val="0"/>
      <w:marTop w:val="0"/>
      <w:marBottom w:val="0"/>
      <w:divBdr>
        <w:top w:val="none" w:sz="0" w:space="0" w:color="auto"/>
        <w:left w:val="none" w:sz="0" w:space="0" w:color="auto"/>
        <w:bottom w:val="none" w:sz="0" w:space="0" w:color="auto"/>
        <w:right w:val="none" w:sz="0" w:space="0" w:color="auto"/>
      </w:divBdr>
    </w:div>
    <w:div w:id="1573197892">
      <w:bodyDiv w:val="1"/>
      <w:marLeft w:val="0"/>
      <w:marRight w:val="0"/>
      <w:marTop w:val="0"/>
      <w:marBottom w:val="0"/>
      <w:divBdr>
        <w:top w:val="none" w:sz="0" w:space="0" w:color="auto"/>
        <w:left w:val="none" w:sz="0" w:space="0" w:color="auto"/>
        <w:bottom w:val="none" w:sz="0" w:space="0" w:color="auto"/>
        <w:right w:val="none" w:sz="0" w:space="0" w:color="auto"/>
      </w:divBdr>
    </w:div>
    <w:div w:id="1600141948">
      <w:bodyDiv w:val="1"/>
      <w:marLeft w:val="0"/>
      <w:marRight w:val="0"/>
      <w:marTop w:val="0"/>
      <w:marBottom w:val="0"/>
      <w:divBdr>
        <w:top w:val="none" w:sz="0" w:space="0" w:color="auto"/>
        <w:left w:val="none" w:sz="0" w:space="0" w:color="auto"/>
        <w:bottom w:val="none" w:sz="0" w:space="0" w:color="auto"/>
        <w:right w:val="none" w:sz="0" w:space="0" w:color="auto"/>
      </w:divBdr>
    </w:div>
    <w:div w:id="2025790565">
      <w:bodyDiv w:val="1"/>
      <w:marLeft w:val="0"/>
      <w:marRight w:val="0"/>
      <w:marTop w:val="0"/>
      <w:marBottom w:val="0"/>
      <w:divBdr>
        <w:top w:val="none" w:sz="0" w:space="0" w:color="auto"/>
        <w:left w:val="none" w:sz="0" w:space="0" w:color="auto"/>
        <w:bottom w:val="none" w:sz="0" w:space="0" w:color="auto"/>
        <w:right w:val="none" w:sz="0" w:space="0" w:color="auto"/>
      </w:divBdr>
      <w:divsChild>
        <w:div w:id="1597714138">
          <w:marLeft w:val="0"/>
          <w:marRight w:val="0"/>
          <w:marTop w:val="0"/>
          <w:marBottom w:val="0"/>
          <w:divBdr>
            <w:top w:val="none" w:sz="0" w:space="0" w:color="auto"/>
            <w:left w:val="none" w:sz="0" w:space="0" w:color="auto"/>
            <w:bottom w:val="none" w:sz="0" w:space="0" w:color="auto"/>
            <w:right w:val="none" w:sz="0" w:space="0" w:color="auto"/>
          </w:divBdr>
          <w:divsChild>
            <w:div w:id="1809664711">
              <w:marLeft w:val="0"/>
              <w:marRight w:val="0"/>
              <w:marTop w:val="0"/>
              <w:marBottom w:val="0"/>
              <w:divBdr>
                <w:top w:val="none" w:sz="0" w:space="0" w:color="auto"/>
                <w:left w:val="none" w:sz="0" w:space="0" w:color="auto"/>
                <w:bottom w:val="none" w:sz="0" w:space="0" w:color="auto"/>
                <w:right w:val="none" w:sz="0" w:space="0" w:color="auto"/>
              </w:divBdr>
              <w:divsChild>
                <w:div w:id="13445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p2893/rnn_predict" TargetMode="External"/><Relationship Id="rId5" Type="http://schemas.openxmlformats.org/officeDocument/2006/relationships/hyperlink" Target="https://doi.org/10.1093/jamia/ocw1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Dalwadi</dc:creator>
  <cp:keywords/>
  <dc:description/>
  <cp:lastModifiedBy>Sagar Dalwadi</cp:lastModifiedBy>
  <cp:revision>4</cp:revision>
  <dcterms:created xsi:type="dcterms:W3CDTF">2023-03-26T01:12:00Z</dcterms:created>
  <dcterms:modified xsi:type="dcterms:W3CDTF">2023-03-26T18:21:00Z</dcterms:modified>
</cp:coreProperties>
</file>