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ABB38" w14:textId="2A2543E8" w:rsidR="00E77891" w:rsidRDefault="00E77891" w:rsidP="00E77891">
      <w:pPr>
        <w:pStyle w:val="Ttulo1"/>
      </w:pPr>
      <w:r>
        <w:t>Preparación del ambiente</w:t>
      </w:r>
    </w:p>
    <w:p w14:paraId="497F5142" w14:textId="32664C46" w:rsidR="00B42DC2" w:rsidRDefault="00B133CD" w:rsidP="00B133CD">
      <w:proofErr w:type="gramStart"/>
      <w:r>
        <w:t>Aplicaciones y tareas a realizar</w:t>
      </w:r>
      <w:proofErr w:type="gramEnd"/>
      <w:r>
        <w:t xml:space="preserve"> para comenzar a trabajar.</w:t>
      </w:r>
    </w:p>
    <w:p w14:paraId="5D395D2C" w14:textId="714FCC2A" w:rsidR="00B133CD" w:rsidRPr="00B133CD" w:rsidRDefault="00B133CD" w:rsidP="00B133CD">
      <w:pPr>
        <w:pStyle w:val="Ttulo2"/>
      </w:pPr>
      <w:r>
        <w:t>Instalación de aplicaciones</w:t>
      </w:r>
    </w:p>
    <w:p w14:paraId="66BC4BBE" w14:textId="7F2C7EBC" w:rsidR="00E77891" w:rsidRDefault="00E77891" w:rsidP="00E77891">
      <w:r>
        <w:t xml:space="preserve">Para facilitar la instalación (y explicación) dejo lo necesario para instalar con </w:t>
      </w:r>
      <w:proofErr w:type="spellStart"/>
      <w:r>
        <w:t>Chocolatey</w:t>
      </w:r>
      <w:proofErr w:type="spellEnd"/>
      <w:r>
        <w:t>. O pueden instalar manualmente.</w:t>
      </w:r>
    </w:p>
    <w:p w14:paraId="2DFA3817" w14:textId="6CAC18F5" w:rsidR="00E77891" w:rsidRDefault="008731E0" w:rsidP="00E77891">
      <w:hyperlink r:id="rId7" w:history="1">
        <w:r w:rsidR="00E77891">
          <w:rPr>
            <w:rStyle w:val="Hipervnculo"/>
          </w:rPr>
          <w:t>https://chocolatey.org/install</w:t>
        </w:r>
      </w:hyperlink>
    </w:p>
    <w:p w14:paraId="3631DFDF" w14:textId="77777777" w:rsidR="00B42DC2" w:rsidRDefault="00B42DC2" w:rsidP="00E77891">
      <w:pPr>
        <w:rPr>
          <w:lang w:val="en-US"/>
        </w:rPr>
      </w:pPr>
    </w:p>
    <w:p w14:paraId="2709F881" w14:textId="6931CA7C" w:rsidR="00E77891" w:rsidRPr="00E77891" w:rsidRDefault="00E77891" w:rsidP="00E77891">
      <w:pPr>
        <w:rPr>
          <w:lang w:val="en-US"/>
        </w:rPr>
      </w:pPr>
      <w:r w:rsidRPr="00B42DC2">
        <w:t>Instalar</w:t>
      </w:r>
      <w:r>
        <w:rPr>
          <w:lang w:val="en-US"/>
        </w:rPr>
        <w:t>:</w:t>
      </w:r>
    </w:p>
    <w:p w14:paraId="424DFA2A" w14:textId="58B67643" w:rsidR="00B42DC2" w:rsidRDefault="00E77891" w:rsidP="00B133CD">
      <w:pPr>
        <w:pStyle w:val="Prrafodelista"/>
        <w:numPr>
          <w:ilvl w:val="0"/>
          <w:numId w:val="2"/>
        </w:numPr>
        <w:rPr>
          <w:lang w:val="en-US"/>
        </w:rPr>
      </w:pPr>
      <w:r w:rsidRPr="00B42DC2">
        <w:rPr>
          <w:b/>
          <w:bCs/>
          <w:lang w:val="en-US"/>
        </w:rPr>
        <w:t>Git</w:t>
      </w:r>
      <w:r w:rsidRPr="00B42DC2">
        <w:rPr>
          <w:lang w:val="en-US"/>
        </w:rPr>
        <w:t xml:space="preserve">: </w:t>
      </w:r>
      <w:proofErr w:type="spellStart"/>
      <w:r w:rsidRPr="00B42DC2">
        <w:rPr>
          <w:lang w:val="en-US"/>
        </w:rPr>
        <w:t>choco</w:t>
      </w:r>
      <w:proofErr w:type="spellEnd"/>
      <w:r w:rsidRPr="00B42DC2">
        <w:rPr>
          <w:lang w:val="en-US"/>
        </w:rPr>
        <w:t xml:space="preserve"> install </w:t>
      </w:r>
      <w:proofErr w:type="spellStart"/>
      <w:proofErr w:type="gramStart"/>
      <w:r w:rsidRPr="00B42DC2">
        <w:rPr>
          <w:lang w:val="en-US"/>
        </w:rPr>
        <w:t>git.install</w:t>
      </w:r>
      <w:proofErr w:type="spellEnd"/>
      <w:proofErr w:type="gramEnd"/>
    </w:p>
    <w:p w14:paraId="6AE3D343" w14:textId="0AE8CEA5" w:rsidR="0005035A" w:rsidRPr="00B42DC2" w:rsidRDefault="0005035A" w:rsidP="00B133CD">
      <w:pPr>
        <w:pStyle w:val="Prrafodelista"/>
        <w:numPr>
          <w:ilvl w:val="0"/>
          <w:numId w:val="2"/>
        </w:numPr>
        <w:rPr>
          <w:lang w:val="en-US"/>
        </w:rPr>
      </w:pPr>
      <w:r>
        <w:rPr>
          <w:b/>
          <w:bCs/>
          <w:lang w:val="en-US"/>
        </w:rPr>
        <w:t xml:space="preserve">Visual Studio </w:t>
      </w:r>
      <w:proofErr w:type="gramStart"/>
      <w:r w:rsidRPr="0005035A">
        <w:rPr>
          <w:b/>
          <w:bCs/>
        </w:rPr>
        <w:t>a</w:t>
      </w:r>
      <w:proofErr w:type="gramEnd"/>
      <w:r w:rsidRPr="0005035A">
        <w:rPr>
          <w:b/>
          <w:bCs/>
        </w:rPr>
        <w:t xml:space="preserve"> elecci</w:t>
      </w:r>
      <w:r>
        <w:rPr>
          <w:b/>
          <w:bCs/>
        </w:rPr>
        <w:t>ó</w:t>
      </w:r>
      <w:r w:rsidRPr="0005035A">
        <w:rPr>
          <w:b/>
          <w:bCs/>
        </w:rPr>
        <w:t>n</w:t>
      </w:r>
      <w:r w:rsidRPr="0005035A">
        <w:rPr>
          <w:lang w:val="en-US"/>
        </w:rPr>
        <w:t>:</w:t>
      </w:r>
    </w:p>
    <w:p w14:paraId="00896E18" w14:textId="6BA76259" w:rsidR="00B133CD" w:rsidRDefault="00B133CD" w:rsidP="0005035A">
      <w:pPr>
        <w:pStyle w:val="Prrafodelista"/>
        <w:numPr>
          <w:ilvl w:val="1"/>
          <w:numId w:val="2"/>
        </w:numPr>
        <w:rPr>
          <w:lang w:val="en-US"/>
        </w:rPr>
      </w:pPr>
      <w:r>
        <w:rPr>
          <w:b/>
          <w:bCs/>
          <w:lang w:val="en-US"/>
        </w:rPr>
        <w:t>VS2019 Community</w:t>
      </w:r>
      <w:r w:rsidRPr="00B133CD">
        <w:rPr>
          <w:lang w:val="en-US"/>
        </w:rPr>
        <w:t>:</w:t>
      </w:r>
      <w:r>
        <w:rPr>
          <w:lang w:val="en-US"/>
        </w:rPr>
        <w:t xml:space="preserve"> </w:t>
      </w:r>
      <w:proofErr w:type="spellStart"/>
      <w:r w:rsidRPr="00B133CD">
        <w:rPr>
          <w:lang w:val="en-US"/>
        </w:rPr>
        <w:t>choco</w:t>
      </w:r>
      <w:proofErr w:type="spellEnd"/>
      <w:r w:rsidRPr="00B133CD">
        <w:rPr>
          <w:lang w:val="en-US"/>
        </w:rPr>
        <w:t xml:space="preserve"> install visualstudio2019community</w:t>
      </w:r>
    </w:p>
    <w:p w14:paraId="64A51917" w14:textId="3F762591" w:rsidR="00B133CD" w:rsidRDefault="00B133CD" w:rsidP="0005035A">
      <w:pPr>
        <w:pStyle w:val="Prrafodelista"/>
        <w:numPr>
          <w:ilvl w:val="1"/>
          <w:numId w:val="2"/>
        </w:numPr>
        <w:rPr>
          <w:lang w:val="en-US"/>
        </w:rPr>
      </w:pPr>
      <w:r>
        <w:rPr>
          <w:b/>
          <w:bCs/>
          <w:lang w:val="en-US"/>
        </w:rPr>
        <w:t xml:space="preserve">VS2019 </w:t>
      </w:r>
      <w:proofErr w:type="spellStart"/>
      <w:r>
        <w:rPr>
          <w:b/>
          <w:bCs/>
          <w:lang w:val="en-US"/>
        </w:rPr>
        <w:t>Profesional</w:t>
      </w:r>
      <w:proofErr w:type="spellEnd"/>
      <w:r w:rsidRPr="00B133CD">
        <w:rPr>
          <w:lang w:val="en-US"/>
        </w:rPr>
        <w:t>:</w:t>
      </w:r>
      <w:r>
        <w:rPr>
          <w:lang w:val="en-US"/>
        </w:rPr>
        <w:t xml:space="preserve"> </w:t>
      </w:r>
      <w:proofErr w:type="spellStart"/>
      <w:r w:rsidRPr="00B133CD">
        <w:rPr>
          <w:lang w:val="en-US"/>
        </w:rPr>
        <w:t>choco</w:t>
      </w:r>
      <w:proofErr w:type="spellEnd"/>
      <w:r w:rsidRPr="00B133CD">
        <w:rPr>
          <w:lang w:val="en-US"/>
        </w:rPr>
        <w:t xml:space="preserve"> install visualstudio2019professional</w:t>
      </w:r>
    </w:p>
    <w:p w14:paraId="6D072677" w14:textId="74CA17B1" w:rsidR="00B133CD" w:rsidRDefault="00B133CD" w:rsidP="0005035A">
      <w:pPr>
        <w:pStyle w:val="Prrafodelista"/>
        <w:numPr>
          <w:ilvl w:val="1"/>
          <w:numId w:val="2"/>
        </w:numPr>
        <w:rPr>
          <w:lang w:val="en-US"/>
        </w:rPr>
      </w:pPr>
      <w:r>
        <w:rPr>
          <w:b/>
          <w:bCs/>
          <w:lang w:val="en-US"/>
        </w:rPr>
        <w:t>VS2019 Enterprise</w:t>
      </w:r>
      <w:r w:rsidRPr="00B133CD">
        <w:rPr>
          <w:lang w:val="en-US"/>
        </w:rPr>
        <w:t>:</w:t>
      </w:r>
      <w:r>
        <w:rPr>
          <w:lang w:val="en-US"/>
        </w:rPr>
        <w:t xml:space="preserve"> </w:t>
      </w:r>
      <w:proofErr w:type="spellStart"/>
      <w:r w:rsidRPr="00B133CD">
        <w:rPr>
          <w:lang w:val="en-US"/>
        </w:rPr>
        <w:t>choco</w:t>
      </w:r>
      <w:proofErr w:type="spellEnd"/>
      <w:r w:rsidRPr="00B133CD">
        <w:rPr>
          <w:lang w:val="en-US"/>
        </w:rPr>
        <w:t xml:space="preserve"> install visualstudio2019enterprise</w:t>
      </w:r>
    </w:p>
    <w:p w14:paraId="07FBE5DA" w14:textId="0CF5304D" w:rsidR="00300F59" w:rsidRDefault="00300F59" w:rsidP="00B133CD">
      <w:pPr>
        <w:pStyle w:val="Prrafodelista"/>
        <w:numPr>
          <w:ilvl w:val="0"/>
          <w:numId w:val="2"/>
        </w:numPr>
        <w:rPr>
          <w:lang w:val="en-US"/>
        </w:rPr>
      </w:pPr>
      <w:r>
        <w:rPr>
          <w:b/>
          <w:bCs/>
          <w:lang w:val="en-US"/>
        </w:rPr>
        <w:t>SqlServer2019 Express</w:t>
      </w:r>
      <w:r w:rsidRPr="00300F59">
        <w:rPr>
          <w:lang w:val="en-US"/>
        </w:rPr>
        <w:t>:</w:t>
      </w:r>
      <w:r>
        <w:rPr>
          <w:lang w:val="en-US"/>
        </w:rPr>
        <w:t xml:space="preserve"> </w:t>
      </w:r>
      <w:proofErr w:type="spellStart"/>
      <w:r w:rsidRPr="00300F59">
        <w:rPr>
          <w:lang w:val="en-US"/>
        </w:rPr>
        <w:t>choco</w:t>
      </w:r>
      <w:proofErr w:type="spellEnd"/>
      <w:r w:rsidRPr="00300F59">
        <w:rPr>
          <w:lang w:val="en-US"/>
        </w:rPr>
        <w:t xml:space="preserve"> install </w:t>
      </w:r>
      <w:proofErr w:type="spellStart"/>
      <w:r w:rsidRPr="00300F59">
        <w:rPr>
          <w:lang w:val="en-US"/>
        </w:rPr>
        <w:t>sql</w:t>
      </w:r>
      <w:proofErr w:type="spellEnd"/>
      <w:r w:rsidRPr="00300F59">
        <w:rPr>
          <w:lang w:val="en-US"/>
        </w:rPr>
        <w:t>-server-express</w:t>
      </w:r>
    </w:p>
    <w:p w14:paraId="1B200200" w14:textId="6854B09E" w:rsidR="00B42DC2" w:rsidRDefault="00B42DC2" w:rsidP="00B133CD">
      <w:pPr>
        <w:pStyle w:val="Prrafodelista"/>
        <w:numPr>
          <w:ilvl w:val="0"/>
          <w:numId w:val="2"/>
        </w:numPr>
        <w:rPr>
          <w:lang w:val="en-US"/>
        </w:rPr>
      </w:pPr>
      <w:proofErr w:type="spellStart"/>
      <w:r>
        <w:rPr>
          <w:b/>
          <w:bCs/>
          <w:lang w:val="en-US"/>
        </w:rPr>
        <w:t>Nuget</w:t>
      </w:r>
      <w:proofErr w:type="spellEnd"/>
      <w:r>
        <w:rPr>
          <w:b/>
          <w:bCs/>
          <w:lang w:val="en-US"/>
        </w:rPr>
        <w:t xml:space="preserve"> CLI</w:t>
      </w:r>
      <w:r w:rsidRPr="00B42DC2">
        <w:rPr>
          <w:lang w:val="en-US"/>
        </w:rPr>
        <w:t>:</w:t>
      </w:r>
      <w:r>
        <w:rPr>
          <w:lang w:val="en-US"/>
        </w:rPr>
        <w:t xml:space="preserve"> </w:t>
      </w:r>
      <w:proofErr w:type="spellStart"/>
      <w:r w:rsidRPr="00B42DC2">
        <w:rPr>
          <w:lang w:val="en-US"/>
        </w:rPr>
        <w:t>choco</w:t>
      </w:r>
      <w:proofErr w:type="spellEnd"/>
      <w:r w:rsidRPr="00B42DC2">
        <w:rPr>
          <w:lang w:val="en-US"/>
        </w:rPr>
        <w:t xml:space="preserve"> install </w:t>
      </w:r>
      <w:proofErr w:type="spellStart"/>
      <w:proofErr w:type="gramStart"/>
      <w:r w:rsidRPr="00B42DC2">
        <w:rPr>
          <w:lang w:val="en-US"/>
        </w:rPr>
        <w:t>nuget.commandline</w:t>
      </w:r>
      <w:proofErr w:type="spellEnd"/>
      <w:proofErr w:type="gramEnd"/>
    </w:p>
    <w:p w14:paraId="14087DAF" w14:textId="77777777" w:rsidR="00B42DC2" w:rsidRPr="00B42DC2" w:rsidRDefault="00B42DC2" w:rsidP="00B42DC2">
      <w:pPr>
        <w:rPr>
          <w:lang w:val="en-US"/>
        </w:rPr>
      </w:pPr>
    </w:p>
    <w:p w14:paraId="48EC3E77" w14:textId="0B6C96F7" w:rsidR="00B133CD" w:rsidRDefault="00B42DC2" w:rsidP="00B42DC2">
      <w:pPr>
        <w:pStyle w:val="Ttulo2"/>
        <w:rPr>
          <w:lang w:val="en-US"/>
        </w:rPr>
      </w:pPr>
      <w:r w:rsidRPr="00B42DC2">
        <w:t>Configuraciones</w:t>
      </w:r>
    </w:p>
    <w:p w14:paraId="2F30F715" w14:textId="6BA14675" w:rsidR="00B42DC2" w:rsidRDefault="00B42DC2" w:rsidP="00B42DC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Para bajar dependencias de </w:t>
      </w:r>
      <w:proofErr w:type="spellStart"/>
      <w:proofErr w:type="gramStart"/>
      <w:r>
        <w:rPr>
          <w:rFonts w:ascii="Calibri" w:hAnsi="Calibri" w:cs="Calibri"/>
          <w:sz w:val="22"/>
          <w:szCs w:val="22"/>
        </w:rPr>
        <w:t>malone.Core</w:t>
      </w:r>
      <w:proofErr w:type="spellEnd"/>
      <w:proofErr w:type="gramEnd"/>
      <w:r>
        <w:rPr>
          <w:rFonts w:ascii="Calibri" w:hAnsi="Calibri" w:cs="Calibri"/>
          <w:sz w:val="22"/>
          <w:szCs w:val="22"/>
        </w:rPr>
        <w:t xml:space="preserve"> que están alojadas en </w:t>
      </w:r>
      <w:proofErr w:type="spellStart"/>
      <w:r>
        <w:rPr>
          <w:rFonts w:ascii="Calibri" w:hAnsi="Calibri" w:cs="Calibri"/>
          <w:sz w:val="22"/>
          <w:szCs w:val="22"/>
        </w:rPr>
        <w:t>Github</w:t>
      </w:r>
      <w:proofErr w:type="spellEnd"/>
      <w:r>
        <w:rPr>
          <w:rFonts w:ascii="Calibri" w:hAnsi="Calibri" w:cs="Calibri"/>
          <w:sz w:val="22"/>
          <w:szCs w:val="22"/>
        </w:rPr>
        <w:t xml:space="preserve"> </w:t>
      </w:r>
      <w:proofErr w:type="spellStart"/>
      <w:r>
        <w:rPr>
          <w:rFonts w:ascii="Calibri" w:hAnsi="Calibri" w:cs="Calibri"/>
          <w:sz w:val="22"/>
          <w:szCs w:val="22"/>
        </w:rPr>
        <w:t>Package</w:t>
      </w:r>
      <w:proofErr w:type="spellEnd"/>
      <w:r>
        <w:rPr>
          <w:rFonts w:ascii="Calibri" w:hAnsi="Calibri" w:cs="Calibri"/>
          <w:sz w:val="22"/>
          <w:szCs w:val="22"/>
        </w:rPr>
        <w:t xml:space="preserve"> </w:t>
      </w:r>
      <w:proofErr w:type="spellStart"/>
      <w:r>
        <w:rPr>
          <w:rFonts w:ascii="Calibri" w:hAnsi="Calibri" w:cs="Calibri"/>
          <w:sz w:val="22"/>
          <w:szCs w:val="22"/>
        </w:rPr>
        <w:t>Registry</w:t>
      </w:r>
      <w:proofErr w:type="spellEnd"/>
      <w:r>
        <w:rPr>
          <w:rFonts w:ascii="Calibri" w:hAnsi="Calibri" w:cs="Calibri"/>
          <w:sz w:val="22"/>
          <w:szCs w:val="22"/>
        </w:rPr>
        <w:t xml:space="preserve"> hay que generar un Token como propietario que van a tener que registrar en </w:t>
      </w:r>
      <w:proofErr w:type="spellStart"/>
      <w:r>
        <w:rPr>
          <w:rFonts w:ascii="Calibri" w:hAnsi="Calibri" w:cs="Calibri"/>
          <w:sz w:val="22"/>
          <w:szCs w:val="22"/>
        </w:rPr>
        <w:t>nuget</w:t>
      </w:r>
      <w:proofErr w:type="spellEnd"/>
      <w:r>
        <w:rPr>
          <w:rFonts w:ascii="Calibri" w:hAnsi="Calibri" w:cs="Calibri"/>
          <w:sz w:val="22"/>
          <w:szCs w:val="22"/>
        </w:rPr>
        <w:t xml:space="preserve"> CLI con el siguiente comando</w:t>
      </w:r>
      <w:r w:rsidR="00A1272C">
        <w:rPr>
          <w:rFonts w:ascii="Calibri" w:hAnsi="Calibri" w:cs="Calibri"/>
          <w:sz w:val="22"/>
          <w:szCs w:val="22"/>
        </w:rPr>
        <w:t xml:space="preserve"> (cerrar el VS)</w:t>
      </w:r>
      <w:r>
        <w:rPr>
          <w:rFonts w:ascii="Calibri" w:hAnsi="Calibri" w:cs="Calibri"/>
          <w:sz w:val="22"/>
          <w:szCs w:val="22"/>
        </w:rPr>
        <w:t>:</w:t>
      </w:r>
    </w:p>
    <w:p w14:paraId="4B398EEA" w14:textId="77777777" w:rsidR="00B42DC2" w:rsidRDefault="00B42DC2" w:rsidP="00B42D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2C8052" w14:textId="77777777" w:rsidR="00B42DC2" w:rsidRPr="00B42DC2" w:rsidRDefault="00B42DC2" w:rsidP="00B42DC2">
      <w:pPr>
        <w:pStyle w:val="NormalWeb"/>
        <w:spacing w:before="0" w:beforeAutospacing="0" w:after="0" w:afterAutospacing="0"/>
        <w:rPr>
          <w:rFonts w:ascii="Calibri" w:hAnsi="Calibri" w:cs="Calibri"/>
          <w:sz w:val="22"/>
          <w:szCs w:val="22"/>
          <w:lang w:val="en-US"/>
        </w:rPr>
      </w:pPr>
      <w:proofErr w:type="spellStart"/>
      <w:r w:rsidRPr="00B42DC2">
        <w:rPr>
          <w:rFonts w:ascii="Calibri" w:hAnsi="Calibri" w:cs="Calibri"/>
          <w:sz w:val="22"/>
          <w:szCs w:val="22"/>
          <w:lang w:val="en-US"/>
        </w:rPr>
        <w:t>nuget</w:t>
      </w:r>
      <w:proofErr w:type="spellEnd"/>
      <w:r w:rsidRPr="00B42DC2">
        <w:rPr>
          <w:rFonts w:ascii="Calibri" w:hAnsi="Calibri" w:cs="Calibri"/>
          <w:sz w:val="22"/>
          <w:szCs w:val="22"/>
          <w:lang w:val="en-US"/>
        </w:rPr>
        <w:t xml:space="preserve"> sources Add -Name "</w:t>
      </w:r>
      <w:proofErr w:type="spellStart"/>
      <w:r w:rsidRPr="00B42DC2">
        <w:rPr>
          <w:rFonts w:ascii="Calibri" w:hAnsi="Calibri" w:cs="Calibri"/>
          <w:sz w:val="22"/>
          <w:szCs w:val="22"/>
          <w:lang w:val="en-US"/>
        </w:rPr>
        <w:t>github</w:t>
      </w:r>
      <w:proofErr w:type="spellEnd"/>
      <w:r w:rsidRPr="00B42DC2">
        <w:rPr>
          <w:rFonts w:ascii="Calibri" w:hAnsi="Calibri" w:cs="Calibri"/>
          <w:sz w:val="22"/>
          <w:szCs w:val="22"/>
          <w:lang w:val="en-US"/>
        </w:rPr>
        <w:t>" -Source "</w:t>
      </w:r>
      <w:hyperlink r:id="rId8" w:history="1">
        <w:r w:rsidRPr="00B42DC2">
          <w:rPr>
            <w:rStyle w:val="Hipervnculo"/>
            <w:rFonts w:ascii="Calibri" w:hAnsi="Calibri" w:cs="Calibri"/>
            <w:sz w:val="22"/>
            <w:szCs w:val="22"/>
            <w:lang w:val="en-US"/>
          </w:rPr>
          <w:t>https://nuget.pkg.github.com/malonejv/index.json</w:t>
        </w:r>
      </w:hyperlink>
      <w:r w:rsidRPr="00B42DC2">
        <w:rPr>
          <w:rFonts w:ascii="Calibri" w:hAnsi="Calibri" w:cs="Calibri"/>
          <w:sz w:val="22"/>
          <w:szCs w:val="22"/>
          <w:lang w:val="en-US"/>
        </w:rPr>
        <w:t>" -</w:t>
      </w:r>
      <w:proofErr w:type="spellStart"/>
      <w:r w:rsidRPr="00B42DC2">
        <w:rPr>
          <w:rFonts w:ascii="Calibri" w:hAnsi="Calibri" w:cs="Calibri"/>
          <w:sz w:val="22"/>
          <w:szCs w:val="22"/>
          <w:lang w:val="en-US"/>
        </w:rPr>
        <w:t>UserName</w:t>
      </w:r>
      <w:proofErr w:type="spellEnd"/>
      <w:r w:rsidRPr="00B42DC2">
        <w:rPr>
          <w:rFonts w:ascii="Calibri" w:hAnsi="Calibri" w:cs="Calibri"/>
          <w:sz w:val="22"/>
          <w:szCs w:val="22"/>
          <w:lang w:val="en-US"/>
        </w:rPr>
        <w:t xml:space="preserve"> </w:t>
      </w:r>
      <w:proofErr w:type="spellStart"/>
      <w:r w:rsidRPr="00B42DC2">
        <w:rPr>
          <w:rFonts w:ascii="Calibri" w:hAnsi="Calibri" w:cs="Calibri"/>
          <w:sz w:val="22"/>
          <w:szCs w:val="22"/>
          <w:lang w:val="en-US"/>
        </w:rPr>
        <w:t>malonejv</w:t>
      </w:r>
      <w:proofErr w:type="spellEnd"/>
      <w:r w:rsidRPr="00B42DC2">
        <w:rPr>
          <w:rFonts w:ascii="Calibri" w:hAnsi="Calibri" w:cs="Calibri"/>
          <w:sz w:val="22"/>
          <w:szCs w:val="22"/>
          <w:lang w:val="en-US"/>
        </w:rPr>
        <w:t xml:space="preserve"> -Password TOKEN</w:t>
      </w:r>
    </w:p>
    <w:p w14:paraId="1843B769" w14:textId="77777777" w:rsidR="00B42DC2" w:rsidRPr="00B42DC2" w:rsidRDefault="00B42DC2" w:rsidP="00B42DC2">
      <w:pPr>
        <w:pStyle w:val="NormalWeb"/>
        <w:spacing w:before="0" w:beforeAutospacing="0" w:after="0" w:afterAutospacing="0"/>
        <w:rPr>
          <w:rFonts w:ascii="Calibri" w:hAnsi="Calibri" w:cs="Calibri"/>
          <w:sz w:val="22"/>
          <w:szCs w:val="22"/>
          <w:lang w:val="en-US"/>
        </w:rPr>
      </w:pPr>
      <w:r w:rsidRPr="00B42DC2">
        <w:rPr>
          <w:rFonts w:ascii="Calibri" w:hAnsi="Calibri" w:cs="Calibri"/>
          <w:sz w:val="22"/>
          <w:szCs w:val="22"/>
          <w:lang w:val="en-US"/>
        </w:rPr>
        <w:t> </w:t>
      </w:r>
    </w:p>
    <w:p w14:paraId="78E00717" w14:textId="77777777" w:rsidR="00B42DC2" w:rsidRDefault="00B42DC2" w:rsidP="00B42DC2">
      <w:pPr>
        <w:pStyle w:val="NormalWeb"/>
        <w:spacing w:before="0" w:beforeAutospacing="0" w:after="0" w:afterAutospacing="0"/>
        <w:rPr>
          <w:rFonts w:ascii="Calibri" w:hAnsi="Calibri" w:cs="Calibri"/>
          <w:sz w:val="22"/>
          <w:szCs w:val="22"/>
        </w:rPr>
      </w:pPr>
      <w:r>
        <w:rPr>
          <w:rFonts w:ascii="Calibri" w:hAnsi="Calibri" w:cs="Calibri"/>
          <w:sz w:val="22"/>
          <w:szCs w:val="22"/>
        </w:rPr>
        <w:t>Ese Token queda guardado en:</w:t>
      </w:r>
    </w:p>
    <w:p w14:paraId="457CF64A" w14:textId="77777777" w:rsidR="00B42DC2" w:rsidRDefault="00B42DC2" w:rsidP="00B42D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015550" w14:textId="77777777" w:rsidR="00B42DC2" w:rsidRPr="00B42DC2" w:rsidRDefault="00B42DC2" w:rsidP="00B42DC2">
      <w:pPr>
        <w:pStyle w:val="NormalWeb"/>
        <w:spacing w:before="0" w:beforeAutospacing="0" w:after="0" w:afterAutospacing="0"/>
        <w:rPr>
          <w:rFonts w:ascii="Calibri" w:hAnsi="Calibri" w:cs="Calibri"/>
          <w:sz w:val="22"/>
          <w:szCs w:val="22"/>
          <w:lang w:val="en-US"/>
        </w:rPr>
      </w:pPr>
      <w:r w:rsidRPr="00B42DC2">
        <w:rPr>
          <w:rFonts w:ascii="Calibri" w:hAnsi="Calibri" w:cs="Calibri"/>
          <w:sz w:val="22"/>
          <w:szCs w:val="22"/>
          <w:lang w:val="en-US"/>
        </w:rPr>
        <w:t>%</w:t>
      </w:r>
      <w:proofErr w:type="spellStart"/>
      <w:r w:rsidRPr="00B42DC2">
        <w:rPr>
          <w:rFonts w:ascii="Calibri" w:hAnsi="Calibri" w:cs="Calibri"/>
          <w:sz w:val="22"/>
          <w:szCs w:val="22"/>
          <w:lang w:val="en-US"/>
        </w:rPr>
        <w:t>userprofile</w:t>
      </w:r>
      <w:proofErr w:type="spellEnd"/>
      <w:r w:rsidRPr="00B42DC2">
        <w:rPr>
          <w:rFonts w:ascii="Calibri" w:hAnsi="Calibri" w:cs="Calibri"/>
          <w:sz w:val="22"/>
          <w:szCs w:val="22"/>
          <w:lang w:val="en-US"/>
        </w:rPr>
        <w:t>%\</w:t>
      </w:r>
      <w:proofErr w:type="spellStart"/>
      <w:r w:rsidRPr="00B42DC2">
        <w:rPr>
          <w:rFonts w:ascii="Calibri" w:hAnsi="Calibri" w:cs="Calibri"/>
          <w:sz w:val="22"/>
          <w:szCs w:val="22"/>
          <w:lang w:val="en-US"/>
        </w:rPr>
        <w:t>AppData</w:t>
      </w:r>
      <w:proofErr w:type="spellEnd"/>
      <w:r w:rsidRPr="00B42DC2">
        <w:rPr>
          <w:rFonts w:ascii="Calibri" w:hAnsi="Calibri" w:cs="Calibri"/>
          <w:sz w:val="22"/>
          <w:szCs w:val="22"/>
          <w:lang w:val="en-US"/>
        </w:rPr>
        <w:t>\Roaming\NuGet\</w:t>
      </w:r>
      <w:proofErr w:type="spellStart"/>
      <w:r w:rsidRPr="00B42DC2">
        <w:rPr>
          <w:rFonts w:ascii="Calibri" w:hAnsi="Calibri" w:cs="Calibri"/>
          <w:sz w:val="22"/>
          <w:szCs w:val="22"/>
          <w:lang w:val="en-US"/>
        </w:rPr>
        <w:t>NuGet.Config</w:t>
      </w:r>
      <w:proofErr w:type="spellEnd"/>
    </w:p>
    <w:p w14:paraId="5FE846D0" w14:textId="77777777" w:rsidR="00B42DC2" w:rsidRPr="00B42DC2" w:rsidRDefault="00B42DC2" w:rsidP="00B42DC2">
      <w:pPr>
        <w:rPr>
          <w:lang w:val="en-US"/>
        </w:rPr>
      </w:pPr>
    </w:p>
    <w:p w14:paraId="603053DF" w14:textId="2FAFAA29" w:rsidR="00E77891" w:rsidRDefault="00DF5543" w:rsidP="00B42DC2">
      <w:pPr>
        <w:pStyle w:val="Ttulo1"/>
      </w:pPr>
      <w:r>
        <w:t>Estructura del proyecto</w:t>
      </w:r>
    </w:p>
    <w:p w14:paraId="011FC456" w14:textId="77777777" w:rsidR="00B42DC2" w:rsidRPr="00B42DC2" w:rsidRDefault="00B42DC2" w:rsidP="00B42DC2"/>
    <w:p w14:paraId="3205E65F" w14:textId="2763A900" w:rsidR="00DF5543" w:rsidRDefault="00DF5543">
      <w:r>
        <w:t>Servicios:</w:t>
      </w:r>
    </w:p>
    <w:p w14:paraId="24F57481" w14:textId="235FC8CB" w:rsidR="00DF5543" w:rsidRDefault="00DF5543" w:rsidP="00DF5543">
      <w:pPr>
        <w:pStyle w:val="Prrafodelista"/>
        <w:numPr>
          <w:ilvl w:val="0"/>
          <w:numId w:val="1"/>
        </w:numPr>
      </w:pPr>
      <w:proofErr w:type="spellStart"/>
      <w:r>
        <w:t>WebApi</w:t>
      </w:r>
      <w:proofErr w:type="spellEnd"/>
    </w:p>
    <w:p w14:paraId="2CA6C7AC" w14:textId="6C5261DB" w:rsidR="00DF5543" w:rsidRDefault="00DF5543" w:rsidP="00DF5543">
      <w:r>
        <w:t>Core de la Aplicación</w:t>
      </w:r>
    </w:p>
    <w:p w14:paraId="065A71E7" w14:textId="126AE331" w:rsidR="00DF5543" w:rsidRDefault="00DF5543" w:rsidP="00DF5543">
      <w:pPr>
        <w:pStyle w:val="Prrafodelista"/>
        <w:numPr>
          <w:ilvl w:val="0"/>
          <w:numId w:val="1"/>
        </w:numPr>
      </w:pPr>
      <w:r>
        <w:t>Componentes de negocio</w:t>
      </w:r>
    </w:p>
    <w:p w14:paraId="299A9276" w14:textId="3AE7EBC7" w:rsidR="00DF5543" w:rsidRDefault="00DF5543" w:rsidP="00DF5543">
      <w:pPr>
        <w:pStyle w:val="Prrafodelista"/>
        <w:numPr>
          <w:ilvl w:val="0"/>
          <w:numId w:val="1"/>
        </w:numPr>
      </w:pPr>
      <w:r>
        <w:t>Componentes de acceso a datos</w:t>
      </w:r>
    </w:p>
    <w:p w14:paraId="6E4D0057" w14:textId="2F80F1EA" w:rsidR="00DF5543" w:rsidRDefault="00DF5543" w:rsidP="00DF5543">
      <w:pPr>
        <w:pStyle w:val="Prrafodelista"/>
        <w:numPr>
          <w:ilvl w:val="0"/>
          <w:numId w:val="1"/>
        </w:numPr>
      </w:pPr>
      <w:r>
        <w:t xml:space="preserve">Componentes trasversales: Manejo de Excepciones, </w:t>
      </w:r>
      <w:proofErr w:type="spellStart"/>
      <w:r>
        <w:t>Login</w:t>
      </w:r>
      <w:proofErr w:type="spellEnd"/>
      <w:r>
        <w:t>, etc.</w:t>
      </w:r>
    </w:p>
    <w:p w14:paraId="00CD7275" w14:textId="59DDB409" w:rsidR="00DF5543" w:rsidRDefault="00DF5543" w:rsidP="00DF5543">
      <w:r>
        <w:t>Proyectos de pruebas unitarias</w:t>
      </w:r>
    </w:p>
    <w:p w14:paraId="552D1016" w14:textId="0F23DA3A" w:rsidR="00DF5543" w:rsidRDefault="00DF5543" w:rsidP="00DF5543">
      <w:pPr>
        <w:pStyle w:val="Prrafodelista"/>
        <w:numPr>
          <w:ilvl w:val="0"/>
          <w:numId w:val="1"/>
        </w:numPr>
      </w:pPr>
      <w:proofErr w:type="spellStart"/>
      <w:r>
        <w:t>Tests</w:t>
      </w:r>
      <w:proofErr w:type="spellEnd"/>
      <w:r>
        <w:t xml:space="preserve"> de Web Api</w:t>
      </w:r>
    </w:p>
    <w:p w14:paraId="6D77A142" w14:textId="47D5D829" w:rsidR="00DF5543" w:rsidRDefault="00DF5543" w:rsidP="00DF5543">
      <w:pPr>
        <w:pStyle w:val="Prrafodelista"/>
        <w:numPr>
          <w:ilvl w:val="0"/>
          <w:numId w:val="1"/>
        </w:numPr>
      </w:pPr>
      <w:proofErr w:type="spellStart"/>
      <w:r>
        <w:lastRenderedPageBreak/>
        <w:t>Tests</w:t>
      </w:r>
      <w:proofErr w:type="spellEnd"/>
      <w:r>
        <w:t xml:space="preserve"> de </w:t>
      </w:r>
      <w:r w:rsidR="00E77891">
        <w:t>Core</w:t>
      </w:r>
    </w:p>
    <w:p w14:paraId="71D267AC" w14:textId="2CDB58EE" w:rsidR="00E77891" w:rsidRDefault="00E77891" w:rsidP="00E77891"/>
    <w:p w14:paraId="75EF6C30" w14:textId="63D602AF" w:rsidR="00E77891" w:rsidRDefault="00E77891" w:rsidP="00E77891">
      <w:r>
        <w:rPr>
          <w:noProof/>
        </w:rPr>
        <w:drawing>
          <wp:inline distT="0" distB="0" distL="0" distR="0" wp14:anchorId="5EDF2FD2" wp14:editId="333A6F8B">
            <wp:extent cx="2362200" cy="1552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1552575"/>
                    </a:xfrm>
                    <a:prstGeom prst="rect">
                      <a:avLst/>
                    </a:prstGeom>
                  </pic:spPr>
                </pic:pic>
              </a:graphicData>
            </a:graphic>
          </wp:inline>
        </w:drawing>
      </w:r>
    </w:p>
    <w:p w14:paraId="2431CF97" w14:textId="5759345E" w:rsidR="00E77891" w:rsidRDefault="00636D22" w:rsidP="00636D22">
      <w:pPr>
        <w:pStyle w:val="Ttulo2"/>
      </w:pPr>
      <w:r>
        <w:t>Proyecto Core</w:t>
      </w:r>
    </w:p>
    <w:p w14:paraId="143ACD52" w14:textId="639580C3" w:rsidR="00636D22" w:rsidRDefault="00636D22" w:rsidP="00636D22">
      <w:pPr>
        <w:pStyle w:val="Ttulo3"/>
      </w:pPr>
      <w:r>
        <w:t>Inicializadores</w:t>
      </w:r>
    </w:p>
    <w:p w14:paraId="7979A5EF" w14:textId="68CE8876" w:rsidR="00636D22" w:rsidRDefault="00636D22" w:rsidP="00636D22">
      <w:r>
        <w:t xml:space="preserve">Aquí se va a detallar la configuración para el </w:t>
      </w:r>
      <w:proofErr w:type="spellStart"/>
      <w:r>
        <w:t>framework</w:t>
      </w:r>
      <w:proofErr w:type="spellEnd"/>
      <w:r>
        <w:t xml:space="preserve"> de inyección de dependencias, en este caso Unity. Bajo el </w:t>
      </w:r>
      <w:proofErr w:type="spellStart"/>
      <w:r>
        <w:t>namespace</w:t>
      </w:r>
      <w:proofErr w:type="spellEnd"/>
      <w:r>
        <w:t xml:space="preserve"> </w:t>
      </w:r>
      <w:proofErr w:type="spellStart"/>
      <w:r>
        <w:t>Initializers</w:t>
      </w:r>
      <w:proofErr w:type="spellEnd"/>
      <w:r>
        <w:t xml:space="preserve"> vamos a tener las siguientes clases:</w:t>
      </w:r>
    </w:p>
    <w:p w14:paraId="56560696" w14:textId="3A745CF0" w:rsidR="00636D22" w:rsidRDefault="00636D22" w:rsidP="00352A60">
      <w:pPr>
        <w:pStyle w:val="Prrafodelista"/>
        <w:numPr>
          <w:ilvl w:val="0"/>
          <w:numId w:val="13"/>
        </w:numPr>
        <w:tabs>
          <w:tab w:val="left" w:pos="2268"/>
        </w:tabs>
      </w:pPr>
      <w:proofErr w:type="spellStart"/>
      <w:r>
        <w:rPr>
          <w:rFonts w:ascii="Consolas" w:hAnsi="Consolas" w:cs="Consolas"/>
          <w:color w:val="000000"/>
          <w:sz w:val="19"/>
          <w:szCs w:val="19"/>
        </w:rPr>
        <w:t>CLInitializer</w:t>
      </w:r>
      <w:proofErr w:type="spellEnd"/>
      <w:r>
        <w:t xml:space="preserve"> </w:t>
      </w:r>
      <w:r w:rsidR="00352A60">
        <w:tab/>
      </w:r>
      <w:r>
        <w:sym w:font="Wingdings" w:char="F0E0"/>
      </w:r>
      <w:r>
        <w:t xml:space="preserve"> Configura los componentes trasversales.</w:t>
      </w:r>
    </w:p>
    <w:p w14:paraId="4C3F1451" w14:textId="0086EA36" w:rsidR="00636D22" w:rsidRPr="00636D22" w:rsidRDefault="00636D22" w:rsidP="00352A60">
      <w:pPr>
        <w:pStyle w:val="Prrafodelista"/>
        <w:numPr>
          <w:ilvl w:val="0"/>
          <w:numId w:val="13"/>
        </w:numPr>
        <w:tabs>
          <w:tab w:val="left" w:pos="2268"/>
        </w:tabs>
      </w:pPr>
      <w:proofErr w:type="spellStart"/>
      <w:r>
        <w:rPr>
          <w:rFonts w:ascii="Consolas" w:hAnsi="Consolas" w:cs="Consolas"/>
          <w:color w:val="000000"/>
          <w:sz w:val="19"/>
          <w:szCs w:val="19"/>
        </w:rPr>
        <w:t>ELInitializer</w:t>
      </w:r>
      <w:proofErr w:type="spellEnd"/>
      <w:r>
        <w:rPr>
          <w:rFonts w:ascii="Consolas" w:hAnsi="Consolas" w:cs="Consolas"/>
          <w:color w:val="000000"/>
          <w:sz w:val="19"/>
          <w:szCs w:val="19"/>
        </w:rPr>
        <w:t xml:space="preserve"> </w:t>
      </w:r>
      <w:r w:rsidR="00352A60">
        <w:rPr>
          <w:rFonts w:ascii="Consolas" w:hAnsi="Consolas" w:cs="Consolas"/>
          <w:color w:val="000000"/>
          <w:sz w:val="19"/>
          <w:szCs w:val="19"/>
        </w:rPr>
        <w:tab/>
      </w:r>
      <w:r w:rsidR="00352A60">
        <w:sym w:font="Wingdings" w:char="F0E0"/>
      </w:r>
      <w:r w:rsidR="00352A60">
        <w:t xml:space="preserve"> </w:t>
      </w:r>
      <w:r w:rsidRPr="00352A60">
        <w:t>Configura las entidades de negocio.</w:t>
      </w:r>
    </w:p>
    <w:p w14:paraId="4AEC9E2C" w14:textId="162F143D" w:rsidR="00636D22" w:rsidRPr="00352A60" w:rsidRDefault="00636D22" w:rsidP="00636D22">
      <w:pPr>
        <w:pStyle w:val="Prrafodelista"/>
        <w:numPr>
          <w:ilvl w:val="0"/>
          <w:numId w:val="13"/>
        </w:numPr>
      </w:pPr>
      <w:proofErr w:type="spellStart"/>
      <w:r>
        <w:rPr>
          <w:rFonts w:ascii="Consolas" w:hAnsi="Consolas" w:cs="Consolas"/>
          <w:color w:val="000000"/>
          <w:sz w:val="19"/>
          <w:szCs w:val="19"/>
        </w:rPr>
        <w:t>DALInitializer</w:t>
      </w:r>
      <w:proofErr w:type="spellEnd"/>
      <w:r w:rsidR="00352A60">
        <w:rPr>
          <w:rFonts w:ascii="Consolas" w:hAnsi="Consolas" w:cs="Consolas"/>
          <w:color w:val="000000"/>
          <w:sz w:val="19"/>
          <w:szCs w:val="19"/>
        </w:rPr>
        <w:t xml:space="preserve"> </w:t>
      </w:r>
      <w:r w:rsidR="00352A60">
        <w:sym w:font="Wingdings" w:char="F0E0"/>
      </w:r>
      <w:r w:rsidR="00352A60">
        <w:t xml:space="preserve"> </w:t>
      </w:r>
      <w:r w:rsidRPr="00352A60">
        <w:t xml:space="preserve">Configura </w:t>
      </w:r>
      <w:r w:rsidR="00352A60" w:rsidRPr="00352A60">
        <w:t>el contexto y repositorios</w:t>
      </w:r>
      <w:r w:rsidR="00352A60">
        <w:t>.</w:t>
      </w:r>
    </w:p>
    <w:p w14:paraId="40BC507A" w14:textId="27282C0C" w:rsidR="00352A60" w:rsidRDefault="00352A60" w:rsidP="00352A60">
      <w:pPr>
        <w:pStyle w:val="Prrafodelista"/>
        <w:numPr>
          <w:ilvl w:val="0"/>
          <w:numId w:val="13"/>
        </w:numPr>
        <w:tabs>
          <w:tab w:val="left" w:pos="2268"/>
        </w:tabs>
      </w:pPr>
      <w:proofErr w:type="spellStart"/>
      <w:r>
        <w:rPr>
          <w:rFonts w:ascii="Consolas" w:hAnsi="Consolas" w:cs="Consolas"/>
          <w:color w:val="000000"/>
          <w:sz w:val="19"/>
          <w:szCs w:val="19"/>
        </w:rPr>
        <w:t>BLInitializer</w:t>
      </w:r>
      <w:proofErr w:type="spellEnd"/>
      <w:r>
        <w:rPr>
          <w:rFonts w:ascii="Consolas" w:hAnsi="Consolas" w:cs="Consolas"/>
          <w:color w:val="000000"/>
          <w:sz w:val="19"/>
          <w:szCs w:val="19"/>
        </w:rPr>
        <w:t xml:space="preserve"> </w:t>
      </w:r>
      <w:r>
        <w:rPr>
          <w:rFonts w:ascii="Consolas" w:hAnsi="Consolas" w:cs="Consolas"/>
          <w:color w:val="000000"/>
          <w:sz w:val="19"/>
          <w:szCs w:val="19"/>
        </w:rPr>
        <w:tab/>
      </w:r>
      <w:r>
        <w:sym w:font="Wingdings" w:char="F0E0"/>
      </w:r>
      <w:r>
        <w:t xml:space="preserve"> </w:t>
      </w:r>
      <w:r w:rsidRPr="00352A60">
        <w:t>Configura los componentes de negocio y validadores</w:t>
      </w:r>
      <w:r>
        <w:t>.</w:t>
      </w:r>
    </w:p>
    <w:p w14:paraId="0385824E" w14:textId="4A75D7E2" w:rsidR="00636D22" w:rsidRDefault="00352A60" w:rsidP="00636D22">
      <w:pPr>
        <w:pStyle w:val="Prrafodelista"/>
        <w:numPr>
          <w:ilvl w:val="0"/>
          <w:numId w:val="13"/>
        </w:numPr>
        <w:tabs>
          <w:tab w:val="left" w:pos="2268"/>
        </w:tabs>
      </w:pPr>
      <w:proofErr w:type="spellStart"/>
      <w:r w:rsidRPr="00352A60">
        <w:rPr>
          <w:rFonts w:ascii="Consolas" w:hAnsi="Consolas" w:cs="Consolas"/>
          <w:color w:val="000000"/>
          <w:sz w:val="19"/>
          <w:szCs w:val="19"/>
        </w:rPr>
        <w:t>ErgaOmnesInitializer</w:t>
      </w:r>
      <w:proofErr w:type="spellEnd"/>
      <w:r>
        <w:rPr>
          <w:rFonts w:ascii="Consolas" w:hAnsi="Consolas" w:cs="Consolas"/>
          <w:color w:val="000000"/>
          <w:sz w:val="19"/>
          <w:szCs w:val="19"/>
        </w:rPr>
        <w:t xml:space="preserve"> </w:t>
      </w:r>
      <w:r>
        <w:sym w:font="Wingdings" w:char="F0E0"/>
      </w:r>
      <w:r>
        <w:t xml:space="preserve"> Dispara la inicialización de cada capa.</w:t>
      </w:r>
    </w:p>
    <w:p w14:paraId="4509B8C0" w14:textId="3500C61E" w:rsidR="00831664" w:rsidRPr="00EA3299" w:rsidRDefault="00831664" w:rsidP="00831664">
      <w:pPr>
        <w:pStyle w:val="Ttulo3"/>
        <w:rPr>
          <w:lang w:val="en-US"/>
        </w:rPr>
      </w:pPr>
      <w:r>
        <w:rPr>
          <w:lang w:val="en-US"/>
        </w:rPr>
        <w:t>Service</w:t>
      </w:r>
      <w:r w:rsidRPr="00EA3299">
        <w:rPr>
          <w:lang w:val="en-US"/>
        </w:rPr>
        <w:t xml:space="preserve"> Layer</w:t>
      </w:r>
      <w:r>
        <w:rPr>
          <w:lang w:val="en-US"/>
        </w:rPr>
        <w:t xml:space="preserve"> </w:t>
      </w:r>
      <w:r w:rsidRPr="00EA3299">
        <w:rPr>
          <w:lang w:val="en-US"/>
        </w:rPr>
        <w:t>(</w:t>
      </w:r>
      <w:r w:rsidRPr="00831664">
        <w:rPr>
          <w:u w:val="single"/>
          <w:lang w:val="en-US"/>
        </w:rPr>
        <w:t>S</w:t>
      </w:r>
      <w:r w:rsidRPr="00831664">
        <w:rPr>
          <w:u w:val="single"/>
          <w:lang w:val="en-US"/>
        </w:rPr>
        <w:t>L</w:t>
      </w:r>
      <w:r w:rsidRPr="00EA3299">
        <w:rPr>
          <w:lang w:val="en-US"/>
        </w:rPr>
        <w:t>)</w:t>
      </w:r>
    </w:p>
    <w:p w14:paraId="37A4B6E8" w14:textId="4E1C8722" w:rsidR="00831664" w:rsidRDefault="00831664" w:rsidP="00831664">
      <w:pPr>
        <w:tabs>
          <w:tab w:val="left" w:pos="2268"/>
        </w:tabs>
        <w:rPr>
          <w:lang w:val="en-US"/>
        </w:rPr>
      </w:pPr>
      <w:proofErr w:type="spellStart"/>
      <w:r w:rsidRPr="00EA3299">
        <w:rPr>
          <w:lang w:val="en-US"/>
        </w:rPr>
        <w:t>Texto</w:t>
      </w:r>
      <w:proofErr w:type="spellEnd"/>
    </w:p>
    <w:p w14:paraId="25E7CFDF" w14:textId="109B7A04" w:rsidR="00EA3299" w:rsidRPr="00EA3299" w:rsidRDefault="00EA3299" w:rsidP="00EA3299">
      <w:pPr>
        <w:pStyle w:val="Ttulo3"/>
        <w:rPr>
          <w:lang w:val="en-US"/>
        </w:rPr>
      </w:pPr>
      <w:r w:rsidRPr="00EA3299">
        <w:rPr>
          <w:lang w:val="en-US"/>
        </w:rPr>
        <w:t>Business Layer</w:t>
      </w:r>
      <w:r w:rsidR="00831664">
        <w:rPr>
          <w:lang w:val="en-US"/>
        </w:rPr>
        <w:t xml:space="preserve"> </w:t>
      </w:r>
      <w:r w:rsidR="00831664" w:rsidRPr="00EA3299">
        <w:rPr>
          <w:lang w:val="en-US"/>
        </w:rPr>
        <w:t>(BL)</w:t>
      </w:r>
    </w:p>
    <w:p w14:paraId="1842E7B2" w14:textId="59BF4E23" w:rsidR="00EA3299" w:rsidRPr="00EA3299" w:rsidRDefault="00EA3299" w:rsidP="00EA3299">
      <w:pPr>
        <w:tabs>
          <w:tab w:val="left" w:pos="2268"/>
        </w:tabs>
        <w:rPr>
          <w:lang w:val="en-US"/>
        </w:rPr>
      </w:pPr>
      <w:proofErr w:type="spellStart"/>
      <w:r w:rsidRPr="00EA3299">
        <w:rPr>
          <w:lang w:val="en-US"/>
        </w:rPr>
        <w:t>Texto</w:t>
      </w:r>
      <w:proofErr w:type="spellEnd"/>
    </w:p>
    <w:p w14:paraId="26FA87DB" w14:textId="3B88A3EB" w:rsidR="00EA3299" w:rsidRDefault="00EA3299" w:rsidP="00EA3299">
      <w:pPr>
        <w:pStyle w:val="Ttulo3"/>
        <w:rPr>
          <w:lang w:val="en-US"/>
        </w:rPr>
      </w:pPr>
      <w:r w:rsidRPr="00EA3299">
        <w:rPr>
          <w:lang w:val="en-US"/>
        </w:rPr>
        <w:t>Data Access Layer</w:t>
      </w:r>
      <w:r w:rsidR="00831664">
        <w:rPr>
          <w:lang w:val="en-US"/>
        </w:rPr>
        <w:t xml:space="preserve"> </w:t>
      </w:r>
      <w:r w:rsidR="00831664" w:rsidRPr="00EA3299">
        <w:rPr>
          <w:lang w:val="en-US"/>
        </w:rPr>
        <w:t>(DAL)</w:t>
      </w:r>
    </w:p>
    <w:p w14:paraId="18FF9BCD" w14:textId="77777777" w:rsidR="00EA3299" w:rsidRPr="00EA3299" w:rsidRDefault="00EA3299" w:rsidP="00EA3299">
      <w:pPr>
        <w:rPr>
          <w:lang w:val="en-US"/>
        </w:rPr>
      </w:pPr>
    </w:p>
    <w:p w14:paraId="55E5DAEA" w14:textId="043AC55F" w:rsidR="00EA3299" w:rsidRDefault="00EA3299" w:rsidP="00EA3299">
      <w:pPr>
        <w:pStyle w:val="Ttulo3"/>
        <w:rPr>
          <w:lang w:val="en-US"/>
        </w:rPr>
      </w:pPr>
      <w:r>
        <w:rPr>
          <w:lang w:val="en-US"/>
        </w:rPr>
        <w:t>Entities Layer</w:t>
      </w:r>
      <w:r w:rsidR="00831664">
        <w:rPr>
          <w:lang w:val="en-US"/>
        </w:rPr>
        <w:t xml:space="preserve"> </w:t>
      </w:r>
      <w:r w:rsidR="00831664">
        <w:rPr>
          <w:lang w:val="en-US"/>
        </w:rPr>
        <w:t>(EL)</w:t>
      </w:r>
    </w:p>
    <w:p w14:paraId="69936DA4" w14:textId="77777777" w:rsidR="00EA3299" w:rsidRPr="00EA3299" w:rsidRDefault="00EA3299" w:rsidP="00EA3299">
      <w:pPr>
        <w:rPr>
          <w:lang w:val="en-US"/>
        </w:rPr>
      </w:pPr>
    </w:p>
    <w:p w14:paraId="3BC2F8E3" w14:textId="5375802F" w:rsidR="00EA3299" w:rsidRDefault="00EA3299" w:rsidP="00EA3299">
      <w:pPr>
        <w:pStyle w:val="Ttulo3"/>
        <w:rPr>
          <w:lang w:val="en-US"/>
        </w:rPr>
      </w:pPr>
      <w:r>
        <w:rPr>
          <w:lang w:val="en-US"/>
        </w:rPr>
        <w:t>Common Layer</w:t>
      </w:r>
      <w:r w:rsidR="00831664">
        <w:rPr>
          <w:lang w:val="en-US"/>
        </w:rPr>
        <w:t xml:space="preserve"> </w:t>
      </w:r>
      <w:r w:rsidR="00831664">
        <w:rPr>
          <w:lang w:val="en-US"/>
        </w:rPr>
        <w:t>(CL)</w:t>
      </w:r>
    </w:p>
    <w:p w14:paraId="3728C508" w14:textId="77777777" w:rsidR="00EA3299" w:rsidRPr="00EA3299" w:rsidRDefault="00EA3299" w:rsidP="00EA3299">
      <w:pPr>
        <w:tabs>
          <w:tab w:val="left" w:pos="2268"/>
        </w:tabs>
        <w:rPr>
          <w:lang w:val="en-US"/>
        </w:rPr>
      </w:pPr>
    </w:p>
    <w:p w14:paraId="07D5BF0C" w14:textId="77777777" w:rsidR="00352A60" w:rsidRPr="00EA3299" w:rsidRDefault="00352A60" w:rsidP="00352A60">
      <w:pPr>
        <w:tabs>
          <w:tab w:val="left" w:pos="2268"/>
        </w:tabs>
        <w:rPr>
          <w:lang w:val="en-US"/>
        </w:rPr>
      </w:pPr>
    </w:p>
    <w:p w14:paraId="078D584E" w14:textId="71FDCC88" w:rsidR="00DF5543" w:rsidRDefault="00636D22" w:rsidP="00A1272C">
      <w:pPr>
        <w:pStyle w:val="Ttulo2"/>
      </w:pPr>
      <w:r>
        <w:t xml:space="preserve">Proyecto </w:t>
      </w:r>
      <w:r w:rsidR="00A1272C">
        <w:t>Web API</w:t>
      </w:r>
    </w:p>
    <w:p w14:paraId="2E1653D5" w14:textId="77777777" w:rsidR="00E41465" w:rsidRPr="00E41465" w:rsidRDefault="00E41465" w:rsidP="00E41465"/>
    <w:p w14:paraId="49B458F6" w14:textId="277B3B8B" w:rsidR="00A1272C" w:rsidRDefault="005211B6" w:rsidP="005211B6">
      <w:pPr>
        <w:pStyle w:val="Ttulo3"/>
      </w:pPr>
      <w:r>
        <w:t>Configuración</w:t>
      </w:r>
    </w:p>
    <w:p w14:paraId="6D0218D4" w14:textId="5289F917" w:rsidR="005211B6" w:rsidRPr="00636D22" w:rsidRDefault="005211B6" w:rsidP="00E41465">
      <w:pPr>
        <w:autoSpaceDE w:val="0"/>
        <w:autoSpaceDN w:val="0"/>
        <w:adjustRightInd w:val="0"/>
        <w:spacing w:after="0" w:line="240" w:lineRule="auto"/>
        <w:rPr>
          <w:rFonts w:ascii="Consolas" w:eastAsia="Times New Roman" w:hAnsi="Consolas" w:cs="Times New Roman"/>
          <w:color w:val="000000"/>
          <w:sz w:val="18"/>
          <w:szCs w:val="18"/>
          <w:bdr w:val="none" w:sz="0" w:space="0" w:color="auto" w:frame="1"/>
          <w:lang w:eastAsia="es-AR"/>
        </w:rPr>
      </w:pPr>
    </w:p>
    <w:p w14:paraId="200272AA" w14:textId="77777777" w:rsidR="00A77998" w:rsidRPr="00A77998" w:rsidRDefault="00A77998" w:rsidP="00A77998">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AR"/>
        </w:rPr>
      </w:pPr>
      <w:r w:rsidRPr="00A77998">
        <w:rPr>
          <w:rFonts w:ascii="Consolas" w:eastAsia="Times New Roman" w:hAnsi="Consolas" w:cs="Times New Roman"/>
          <w:color w:val="008200"/>
          <w:sz w:val="18"/>
          <w:szCs w:val="18"/>
          <w:bdr w:val="none" w:sz="0" w:space="0" w:color="auto" w:frame="1"/>
          <w:lang w:eastAsia="es-AR"/>
        </w:rPr>
        <w:t>//</w:t>
      </w:r>
      <w:proofErr w:type="spellStart"/>
      <w:r w:rsidRPr="00A77998">
        <w:rPr>
          <w:rFonts w:ascii="Consolas" w:eastAsia="Times New Roman" w:hAnsi="Consolas" w:cs="Times New Roman"/>
          <w:color w:val="008200"/>
          <w:sz w:val="18"/>
          <w:szCs w:val="18"/>
          <w:bdr w:val="none" w:sz="0" w:space="0" w:color="auto" w:frame="1"/>
          <w:lang w:eastAsia="es-AR"/>
        </w:rPr>
        <w:t>Descomentar</w:t>
      </w:r>
      <w:proofErr w:type="spellEnd"/>
      <w:r w:rsidRPr="00A77998">
        <w:rPr>
          <w:rFonts w:ascii="Consolas" w:eastAsia="Times New Roman" w:hAnsi="Consolas" w:cs="Times New Roman"/>
          <w:color w:val="008200"/>
          <w:sz w:val="18"/>
          <w:szCs w:val="18"/>
          <w:bdr w:val="none" w:sz="0" w:space="0" w:color="auto" w:frame="1"/>
          <w:lang w:eastAsia="es-AR"/>
        </w:rPr>
        <w:t> si no queremos devolver XML nunca</w:t>
      </w:r>
      <w:r w:rsidRPr="00A77998">
        <w:rPr>
          <w:rFonts w:ascii="Consolas" w:eastAsia="Times New Roman" w:hAnsi="Consolas" w:cs="Times New Roman"/>
          <w:color w:val="000000"/>
          <w:sz w:val="18"/>
          <w:szCs w:val="18"/>
          <w:bdr w:val="none" w:sz="0" w:space="0" w:color="auto" w:frame="1"/>
          <w:lang w:eastAsia="es-AR"/>
        </w:rPr>
        <w:t>  </w:t>
      </w:r>
    </w:p>
    <w:p w14:paraId="18F5AF97" w14:textId="77777777" w:rsidR="00A77998" w:rsidRPr="00A77998" w:rsidRDefault="00A77998" w:rsidP="00A77998">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AR"/>
        </w:rPr>
      </w:pPr>
      <w:r w:rsidRPr="00A77998">
        <w:rPr>
          <w:rFonts w:ascii="Consolas" w:eastAsia="Times New Roman" w:hAnsi="Consolas" w:cs="Times New Roman"/>
          <w:color w:val="008200"/>
          <w:sz w:val="18"/>
          <w:szCs w:val="18"/>
          <w:bdr w:val="none" w:sz="0" w:space="0" w:color="auto" w:frame="1"/>
          <w:lang w:val="en-US" w:eastAsia="es-AR"/>
        </w:rPr>
        <w:t>//</w:t>
      </w:r>
      <w:proofErr w:type="spellStart"/>
      <w:proofErr w:type="gramStart"/>
      <w:r w:rsidRPr="00A77998">
        <w:rPr>
          <w:rFonts w:ascii="Consolas" w:eastAsia="Times New Roman" w:hAnsi="Consolas" w:cs="Times New Roman"/>
          <w:color w:val="008200"/>
          <w:sz w:val="18"/>
          <w:szCs w:val="18"/>
          <w:bdr w:val="none" w:sz="0" w:space="0" w:color="auto" w:frame="1"/>
          <w:lang w:val="en-US" w:eastAsia="es-AR"/>
        </w:rPr>
        <w:t>config.Formatters.Remove</w:t>
      </w:r>
      <w:proofErr w:type="spellEnd"/>
      <w:proofErr w:type="gramEnd"/>
      <w:r w:rsidRPr="00A77998">
        <w:rPr>
          <w:rFonts w:ascii="Consolas" w:eastAsia="Times New Roman" w:hAnsi="Consolas" w:cs="Times New Roman"/>
          <w:color w:val="008200"/>
          <w:sz w:val="18"/>
          <w:szCs w:val="18"/>
          <w:bdr w:val="none" w:sz="0" w:space="0" w:color="auto" w:frame="1"/>
          <w:lang w:val="en-US" w:eastAsia="es-AR"/>
        </w:rPr>
        <w:t>(</w:t>
      </w:r>
      <w:proofErr w:type="spellStart"/>
      <w:r w:rsidRPr="00A77998">
        <w:rPr>
          <w:rFonts w:ascii="Consolas" w:eastAsia="Times New Roman" w:hAnsi="Consolas" w:cs="Times New Roman"/>
          <w:color w:val="008200"/>
          <w:sz w:val="18"/>
          <w:szCs w:val="18"/>
          <w:bdr w:val="none" w:sz="0" w:space="0" w:color="auto" w:frame="1"/>
          <w:lang w:val="en-US" w:eastAsia="es-AR"/>
        </w:rPr>
        <w:t>config.Formatters.XmlFormatter</w:t>
      </w:r>
      <w:proofErr w:type="spellEnd"/>
      <w:r w:rsidRPr="00A77998">
        <w:rPr>
          <w:rFonts w:ascii="Consolas" w:eastAsia="Times New Roman" w:hAnsi="Consolas" w:cs="Times New Roman"/>
          <w:color w:val="008200"/>
          <w:sz w:val="18"/>
          <w:szCs w:val="18"/>
          <w:bdr w:val="none" w:sz="0" w:space="0" w:color="auto" w:frame="1"/>
          <w:lang w:val="en-US" w:eastAsia="es-AR"/>
        </w:rPr>
        <w:t>);</w:t>
      </w:r>
      <w:r w:rsidRPr="00A77998">
        <w:rPr>
          <w:rFonts w:ascii="Consolas" w:eastAsia="Times New Roman" w:hAnsi="Consolas" w:cs="Times New Roman"/>
          <w:color w:val="000000"/>
          <w:sz w:val="18"/>
          <w:szCs w:val="18"/>
          <w:bdr w:val="none" w:sz="0" w:space="0" w:color="auto" w:frame="1"/>
          <w:lang w:val="en-US" w:eastAsia="es-AR"/>
        </w:rPr>
        <w:t>  </w:t>
      </w:r>
    </w:p>
    <w:p w14:paraId="245DE071" w14:textId="77777777" w:rsidR="00A77998" w:rsidRPr="00A77998" w:rsidRDefault="00A77998" w:rsidP="00A77998">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AR"/>
        </w:rPr>
      </w:pPr>
      <w:r w:rsidRPr="00A77998">
        <w:rPr>
          <w:rFonts w:ascii="Consolas" w:eastAsia="Times New Roman" w:hAnsi="Consolas" w:cs="Times New Roman"/>
          <w:color w:val="000000"/>
          <w:sz w:val="18"/>
          <w:szCs w:val="18"/>
          <w:bdr w:val="none" w:sz="0" w:space="0" w:color="auto" w:frame="1"/>
          <w:lang w:val="en-US" w:eastAsia="es-AR"/>
        </w:rPr>
        <w:t>  </w:t>
      </w:r>
    </w:p>
    <w:p w14:paraId="40780573" w14:textId="77777777" w:rsidR="00A77998" w:rsidRPr="00A77998" w:rsidRDefault="00A77998" w:rsidP="00A77998">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AR"/>
        </w:rPr>
      </w:pPr>
      <w:r w:rsidRPr="00A77998">
        <w:rPr>
          <w:rFonts w:ascii="Consolas" w:eastAsia="Times New Roman" w:hAnsi="Consolas" w:cs="Times New Roman"/>
          <w:color w:val="008200"/>
          <w:sz w:val="18"/>
          <w:szCs w:val="18"/>
          <w:bdr w:val="none" w:sz="0" w:space="0" w:color="auto" w:frame="1"/>
          <w:lang w:eastAsia="es-AR"/>
        </w:rPr>
        <w:t>//Definimos el formato JSON por defecto</w:t>
      </w:r>
      <w:r w:rsidRPr="00A77998">
        <w:rPr>
          <w:rFonts w:ascii="Consolas" w:eastAsia="Times New Roman" w:hAnsi="Consolas" w:cs="Times New Roman"/>
          <w:color w:val="000000"/>
          <w:sz w:val="18"/>
          <w:szCs w:val="18"/>
          <w:bdr w:val="none" w:sz="0" w:space="0" w:color="auto" w:frame="1"/>
          <w:lang w:eastAsia="es-AR"/>
        </w:rPr>
        <w:t>  </w:t>
      </w:r>
    </w:p>
    <w:p w14:paraId="5775E1AC" w14:textId="77777777" w:rsidR="00A77998" w:rsidRPr="00A77998" w:rsidRDefault="00A77998" w:rsidP="00A77998">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es-AR"/>
        </w:rPr>
      </w:pPr>
      <w:proofErr w:type="gramStart"/>
      <w:r w:rsidRPr="00A77998">
        <w:rPr>
          <w:rFonts w:ascii="Consolas" w:eastAsia="Times New Roman" w:hAnsi="Consolas" w:cs="Times New Roman"/>
          <w:color w:val="000000"/>
          <w:sz w:val="18"/>
          <w:szCs w:val="18"/>
          <w:bdr w:val="none" w:sz="0" w:space="0" w:color="auto" w:frame="1"/>
          <w:lang w:val="en-US" w:eastAsia="es-AR"/>
        </w:rPr>
        <w:t>config.Formatters.JsonFormatter</w:t>
      </w:r>
      <w:proofErr w:type="gramEnd"/>
      <w:r w:rsidRPr="00A77998">
        <w:rPr>
          <w:rFonts w:ascii="Consolas" w:eastAsia="Times New Roman" w:hAnsi="Consolas" w:cs="Times New Roman"/>
          <w:color w:val="000000"/>
          <w:sz w:val="18"/>
          <w:szCs w:val="18"/>
          <w:bdr w:val="none" w:sz="0" w:space="0" w:color="auto" w:frame="1"/>
          <w:lang w:val="en-US" w:eastAsia="es-AR"/>
        </w:rPr>
        <w:t>.SerializerSettings.Formatting = Newtonsoft.Json.Formatting.Indented;  </w:t>
      </w:r>
    </w:p>
    <w:p w14:paraId="605F559B" w14:textId="77777777" w:rsidR="00A77998" w:rsidRPr="00A77998" w:rsidRDefault="00A77998" w:rsidP="00A77998">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es-AR"/>
        </w:rPr>
      </w:pPr>
      <w:proofErr w:type="gramStart"/>
      <w:r w:rsidRPr="00A77998">
        <w:rPr>
          <w:rFonts w:ascii="Consolas" w:eastAsia="Times New Roman" w:hAnsi="Consolas" w:cs="Times New Roman"/>
          <w:color w:val="000000"/>
          <w:sz w:val="18"/>
          <w:szCs w:val="18"/>
          <w:bdr w:val="none" w:sz="0" w:space="0" w:color="auto" w:frame="1"/>
          <w:lang w:val="en-US" w:eastAsia="es-AR"/>
        </w:rPr>
        <w:lastRenderedPageBreak/>
        <w:t>config.Formatters.JsonFormatter</w:t>
      </w:r>
      <w:proofErr w:type="gramEnd"/>
      <w:r w:rsidRPr="00A77998">
        <w:rPr>
          <w:rFonts w:ascii="Consolas" w:eastAsia="Times New Roman" w:hAnsi="Consolas" w:cs="Times New Roman"/>
          <w:color w:val="000000"/>
          <w:sz w:val="18"/>
          <w:szCs w:val="18"/>
          <w:bdr w:val="none" w:sz="0" w:space="0" w:color="auto" w:frame="1"/>
          <w:lang w:val="en-US" w:eastAsia="es-AR"/>
        </w:rPr>
        <w:t>.SerializerSettings.ContractResolver = </w:t>
      </w:r>
      <w:r w:rsidRPr="00A77998">
        <w:rPr>
          <w:rFonts w:ascii="Consolas" w:eastAsia="Times New Roman" w:hAnsi="Consolas" w:cs="Times New Roman"/>
          <w:b/>
          <w:bCs/>
          <w:color w:val="006699"/>
          <w:sz w:val="18"/>
          <w:szCs w:val="18"/>
          <w:bdr w:val="none" w:sz="0" w:space="0" w:color="auto" w:frame="1"/>
          <w:lang w:val="en-US" w:eastAsia="es-AR"/>
        </w:rPr>
        <w:t>new</w:t>
      </w:r>
      <w:r w:rsidRPr="00A77998">
        <w:rPr>
          <w:rFonts w:ascii="Consolas" w:eastAsia="Times New Roman" w:hAnsi="Consolas" w:cs="Times New Roman"/>
          <w:color w:val="000000"/>
          <w:sz w:val="18"/>
          <w:szCs w:val="18"/>
          <w:bdr w:val="none" w:sz="0" w:space="0" w:color="auto" w:frame="1"/>
          <w:lang w:val="en-US" w:eastAsia="es-AR"/>
        </w:rPr>
        <w:t> CamelCasePropertyNamesContractResolver();  </w:t>
      </w:r>
    </w:p>
    <w:p w14:paraId="1225BC07" w14:textId="1649CF78" w:rsidR="00A77998" w:rsidRDefault="00A77998" w:rsidP="00E41465">
      <w:pPr>
        <w:autoSpaceDE w:val="0"/>
        <w:autoSpaceDN w:val="0"/>
        <w:adjustRightInd w:val="0"/>
        <w:spacing w:after="0" w:line="240" w:lineRule="auto"/>
        <w:rPr>
          <w:lang w:val="en-US"/>
        </w:rPr>
      </w:pPr>
    </w:p>
    <w:p w14:paraId="4E2E5F36" w14:textId="69F75913" w:rsidR="00A77998" w:rsidRDefault="00A77998" w:rsidP="00A77998">
      <w:pPr>
        <w:pStyle w:val="Ttulo4"/>
        <w:rPr>
          <w:lang w:val="en-US"/>
        </w:rPr>
      </w:pPr>
      <w:r>
        <w:rPr>
          <w:lang w:val="en-US"/>
        </w:rPr>
        <w:t>Cross Domain Request</w:t>
      </w:r>
    </w:p>
    <w:p w14:paraId="5121227D" w14:textId="6C94FA0F" w:rsidR="00A77998" w:rsidRDefault="00A77998" w:rsidP="00A77998">
      <w:r w:rsidRPr="00A77998">
        <w:t xml:space="preserve">Por seguridad los browsers </w:t>
      </w:r>
      <w:r>
        <w:t>no permiten las consultas por Ajax desde distintos dominios</w:t>
      </w:r>
      <w:r w:rsidR="006A3C6D">
        <w:t>.</w:t>
      </w:r>
    </w:p>
    <w:p w14:paraId="2A49FE52" w14:textId="36251697" w:rsidR="006A3C6D" w:rsidRDefault="006A3C6D" w:rsidP="00A77998">
      <w:r>
        <w:t>Para resolver este problema existen 2 alternativas:</w:t>
      </w:r>
    </w:p>
    <w:p w14:paraId="47E06E81" w14:textId="6C63B6F3" w:rsidR="006A3C6D" w:rsidRDefault="006A3C6D" w:rsidP="006A3C6D">
      <w:pPr>
        <w:pStyle w:val="Prrafodelista"/>
        <w:numPr>
          <w:ilvl w:val="0"/>
          <w:numId w:val="5"/>
        </w:numPr>
      </w:pPr>
      <w:r>
        <w:t>Usar JSONP</w:t>
      </w:r>
    </w:p>
    <w:p w14:paraId="140C4F3C" w14:textId="7D52528B" w:rsidR="006A3C6D" w:rsidRDefault="006A3C6D" w:rsidP="006A3C6D">
      <w:pPr>
        <w:pStyle w:val="Prrafodelista"/>
        <w:numPr>
          <w:ilvl w:val="0"/>
          <w:numId w:val="5"/>
        </w:numPr>
      </w:pPr>
      <w:r>
        <w:t>Habilitar CORS</w:t>
      </w:r>
    </w:p>
    <w:p w14:paraId="5A358C1D" w14:textId="77777777" w:rsidR="006A3C6D" w:rsidRDefault="006A3C6D" w:rsidP="006A3C6D"/>
    <w:p w14:paraId="7CC1739D" w14:textId="71FC69CC" w:rsidR="006A3C6D" w:rsidRDefault="006A3C6D" w:rsidP="006A3C6D">
      <w:r>
        <w:t>Para usar JSONP hay que:</w:t>
      </w:r>
    </w:p>
    <w:p w14:paraId="5180B101" w14:textId="16BD2A31" w:rsidR="006A3C6D" w:rsidRPr="006A3C6D" w:rsidRDefault="007255F6" w:rsidP="006A3C6D">
      <w:pPr>
        <w:pStyle w:val="Prrafodelista"/>
        <w:numPr>
          <w:ilvl w:val="0"/>
          <w:numId w:val="6"/>
        </w:numPr>
        <w:rPr>
          <w:lang w:val="en-US"/>
        </w:rPr>
      </w:pPr>
      <w:r>
        <w:t>I</w:t>
      </w:r>
      <w:r w:rsidR="006A3C6D">
        <w:t>nstalar este paquete</w:t>
      </w:r>
      <w:r>
        <w:t xml:space="preserve"> de </w:t>
      </w:r>
      <w:proofErr w:type="spellStart"/>
      <w:r>
        <w:t>nuget</w:t>
      </w:r>
      <w:proofErr w:type="spellEnd"/>
      <w:r w:rsidR="006A3C6D">
        <w:t>:</w:t>
      </w:r>
      <w:r w:rsidR="006A3C6D" w:rsidRPr="006A3C6D">
        <w:rPr>
          <w:lang w:val="en-US"/>
        </w:rPr>
        <w:t xml:space="preserve"> Install-package </w:t>
      </w:r>
      <w:proofErr w:type="spellStart"/>
      <w:proofErr w:type="gramStart"/>
      <w:r w:rsidR="006A3C6D" w:rsidRPr="006A3C6D">
        <w:rPr>
          <w:lang w:val="en-US"/>
        </w:rPr>
        <w:t>WebApiContrib.Formatting.Jsonp</w:t>
      </w:r>
      <w:proofErr w:type="spellEnd"/>
      <w:proofErr w:type="gramEnd"/>
    </w:p>
    <w:p w14:paraId="397E4C6C" w14:textId="77777777" w:rsidR="007255F6" w:rsidRDefault="006A3C6D" w:rsidP="006A3C6D">
      <w:pPr>
        <w:pStyle w:val="Prrafodelista"/>
        <w:numPr>
          <w:ilvl w:val="0"/>
          <w:numId w:val="6"/>
        </w:numPr>
      </w:pPr>
      <w:r w:rsidRPr="006A3C6D">
        <w:t xml:space="preserve">Agregar esta </w:t>
      </w:r>
      <w:proofErr w:type="spellStart"/>
      <w:r w:rsidRPr="006A3C6D">
        <w:t>configuracion</w:t>
      </w:r>
      <w:proofErr w:type="spellEnd"/>
      <w:r w:rsidRPr="006A3C6D">
        <w:t xml:space="preserve"> en e</w:t>
      </w:r>
      <w:r>
        <w:t xml:space="preserve">l archivo </w:t>
      </w:r>
      <w:proofErr w:type="spellStart"/>
      <w:r>
        <w:t>WebApiConfig.cs</w:t>
      </w:r>
      <w:proofErr w:type="spellEnd"/>
      <w:r>
        <w:t>:</w:t>
      </w:r>
    </w:p>
    <w:p w14:paraId="1815C794" w14:textId="77777777" w:rsidR="007255F6" w:rsidRPr="007255F6" w:rsidRDefault="007255F6" w:rsidP="007255F6">
      <w:pPr>
        <w:pBdr>
          <w:left w:val="single" w:sz="18" w:space="0" w:color="6CE26C"/>
        </w:pBdr>
        <w:shd w:val="clear" w:color="auto" w:fill="FFFFFF"/>
        <w:spacing w:beforeAutospacing="1" w:after="0" w:afterAutospacing="1" w:line="210" w:lineRule="atLeast"/>
        <w:ind w:left="720"/>
        <w:rPr>
          <w:rFonts w:ascii="Consolas" w:eastAsia="Times New Roman" w:hAnsi="Consolas" w:cs="Times New Roman"/>
          <w:color w:val="5C5C5C"/>
          <w:sz w:val="18"/>
          <w:szCs w:val="18"/>
          <w:lang w:val="en-US" w:eastAsia="es-AR"/>
        </w:rPr>
      </w:pPr>
      <w:r w:rsidRPr="007255F6">
        <w:rPr>
          <w:rFonts w:ascii="Consolas" w:eastAsia="Times New Roman" w:hAnsi="Consolas" w:cs="Times New Roman"/>
          <w:color w:val="000000"/>
          <w:sz w:val="18"/>
          <w:szCs w:val="18"/>
          <w:bdr w:val="none" w:sz="0" w:space="0" w:color="auto" w:frame="1"/>
          <w:lang w:val="en-US" w:eastAsia="es-AR"/>
        </w:rPr>
        <w:t>var jsonpFormatters = </w:t>
      </w:r>
      <w:r w:rsidRPr="007255F6">
        <w:rPr>
          <w:rFonts w:ascii="Consolas" w:eastAsia="Times New Roman" w:hAnsi="Consolas" w:cs="Times New Roman"/>
          <w:b/>
          <w:bCs/>
          <w:color w:val="006699"/>
          <w:sz w:val="18"/>
          <w:szCs w:val="18"/>
          <w:bdr w:val="none" w:sz="0" w:space="0" w:color="auto" w:frame="1"/>
          <w:lang w:val="en-US" w:eastAsia="es-AR"/>
        </w:rPr>
        <w:t>new</w:t>
      </w:r>
      <w:r w:rsidRPr="007255F6">
        <w:rPr>
          <w:rFonts w:ascii="Consolas" w:eastAsia="Times New Roman" w:hAnsi="Consolas" w:cs="Times New Roman"/>
          <w:color w:val="000000"/>
          <w:sz w:val="18"/>
          <w:szCs w:val="18"/>
          <w:bdr w:val="none" w:sz="0" w:space="0" w:color="auto" w:frame="1"/>
          <w:lang w:val="en-US" w:eastAsia="es-AR"/>
        </w:rPr>
        <w:t> JsonpMediaTypeFormatter(</w:t>
      </w:r>
      <w:proofErr w:type="gramStart"/>
      <w:r w:rsidRPr="007255F6">
        <w:rPr>
          <w:rFonts w:ascii="Consolas" w:eastAsia="Times New Roman" w:hAnsi="Consolas" w:cs="Times New Roman"/>
          <w:color w:val="000000"/>
          <w:sz w:val="18"/>
          <w:szCs w:val="18"/>
          <w:bdr w:val="none" w:sz="0" w:space="0" w:color="auto" w:frame="1"/>
          <w:lang w:val="en-US" w:eastAsia="es-AR"/>
        </w:rPr>
        <w:t>config.Formatters.JsonFormatter</w:t>
      </w:r>
      <w:proofErr w:type="gramEnd"/>
      <w:r w:rsidRPr="007255F6">
        <w:rPr>
          <w:rFonts w:ascii="Consolas" w:eastAsia="Times New Roman" w:hAnsi="Consolas" w:cs="Times New Roman"/>
          <w:color w:val="000000"/>
          <w:sz w:val="18"/>
          <w:szCs w:val="18"/>
          <w:bdr w:val="none" w:sz="0" w:space="0" w:color="auto" w:frame="1"/>
          <w:lang w:val="en-US" w:eastAsia="es-AR"/>
        </w:rPr>
        <w:t>);  </w:t>
      </w:r>
    </w:p>
    <w:p w14:paraId="40C988C3" w14:textId="4CC97280" w:rsidR="007255F6" w:rsidRDefault="007255F6" w:rsidP="007255F6">
      <w:pPr>
        <w:pBdr>
          <w:left w:val="single" w:sz="18" w:space="0" w:color="6CE26C"/>
        </w:pBdr>
        <w:shd w:val="clear" w:color="auto" w:fill="F8F8F8"/>
        <w:spacing w:beforeAutospacing="1" w:after="0" w:afterAutospacing="1" w:line="210" w:lineRule="atLeast"/>
        <w:ind w:left="720"/>
      </w:pPr>
      <w:proofErr w:type="spellStart"/>
      <w:proofErr w:type="gramStart"/>
      <w:r w:rsidRPr="007255F6">
        <w:rPr>
          <w:rFonts w:ascii="Consolas" w:eastAsia="Times New Roman" w:hAnsi="Consolas" w:cs="Times New Roman"/>
          <w:color w:val="000000"/>
          <w:sz w:val="18"/>
          <w:szCs w:val="18"/>
          <w:bdr w:val="none" w:sz="0" w:space="0" w:color="auto" w:frame="1"/>
          <w:lang w:eastAsia="es-AR"/>
        </w:rPr>
        <w:t>config.Formatters.Insert</w:t>
      </w:r>
      <w:proofErr w:type="spellEnd"/>
      <w:proofErr w:type="gramEnd"/>
      <w:r w:rsidRPr="007255F6">
        <w:rPr>
          <w:rFonts w:ascii="Consolas" w:eastAsia="Times New Roman" w:hAnsi="Consolas" w:cs="Times New Roman"/>
          <w:color w:val="000000"/>
          <w:sz w:val="18"/>
          <w:szCs w:val="18"/>
          <w:bdr w:val="none" w:sz="0" w:space="0" w:color="auto" w:frame="1"/>
          <w:lang w:eastAsia="es-AR"/>
        </w:rPr>
        <w:t>(0, </w:t>
      </w:r>
      <w:proofErr w:type="spellStart"/>
      <w:r w:rsidRPr="007255F6">
        <w:rPr>
          <w:rFonts w:ascii="Consolas" w:eastAsia="Times New Roman" w:hAnsi="Consolas" w:cs="Times New Roman"/>
          <w:color w:val="000000"/>
          <w:sz w:val="18"/>
          <w:szCs w:val="18"/>
          <w:bdr w:val="none" w:sz="0" w:space="0" w:color="auto" w:frame="1"/>
          <w:lang w:eastAsia="es-AR"/>
        </w:rPr>
        <w:t>jsonpFormatters</w:t>
      </w:r>
      <w:proofErr w:type="spellEnd"/>
      <w:r w:rsidRPr="007255F6">
        <w:rPr>
          <w:rFonts w:ascii="Consolas" w:eastAsia="Times New Roman" w:hAnsi="Consolas" w:cs="Times New Roman"/>
          <w:color w:val="000000"/>
          <w:sz w:val="18"/>
          <w:szCs w:val="18"/>
          <w:bdr w:val="none" w:sz="0" w:space="0" w:color="auto" w:frame="1"/>
          <w:lang w:eastAsia="es-AR"/>
        </w:rPr>
        <w:t>);  </w:t>
      </w:r>
      <w:r>
        <w:rPr>
          <w:rFonts w:ascii="Consolas" w:eastAsia="Times New Roman" w:hAnsi="Consolas" w:cs="Times New Roman"/>
          <w:color w:val="000000"/>
          <w:sz w:val="18"/>
          <w:szCs w:val="18"/>
          <w:bdr w:val="none" w:sz="0" w:space="0" w:color="auto" w:frame="1"/>
          <w:lang w:eastAsia="es-AR"/>
        </w:rPr>
        <w:br/>
      </w:r>
    </w:p>
    <w:p w14:paraId="61FF9CFE" w14:textId="573FAC80" w:rsidR="007255F6" w:rsidRDefault="007255F6" w:rsidP="007255F6">
      <w:pPr>
        <w:pStyle w:val="Prrafodelista"/>
        <w:numPr>
          <w:ilvl w:val="0"/>
          <w:numId w:val="9"/>
        </w:numPr>
      </w:pPr>
      <w:r>
        <w:t xml:space="preserve">En la consulta Ajax poner </w:t>
      </w:r>
      <w:proofErr w:type="spellStart"/>
      <w:r>
        <w:t>dataType</w:t>
      </w:r>
      <w:proofErr w:type="spellEnd"/>
      <w:r>
        <w:t xml:space="preserve"> = ‘</w:t>
      </w:r>
      <w:proofErr w:type="spellStart"/>
      <w:r>
        <w:t>jsonp</w:t>
      </w:r>
      <w:proofErr w:type="spellEnd"/>
      <w:r>
        <w:t xml:space="preserve">’ en lugar de </w:t>
      </w:r>
      <w:proofErr w:type="spellStart"/>
      <w:r>
        <w:t>json</w:t>
      </w:r>
      <w:proofErr w:type="spellEnd"/>
      <w:r>
        <w:t>.</w:t>
      </w:r>
    </w:p>
    <w:p w14:paraId="180B0B86" w14:textId="50486A15" w:rsidR="006A3C6D" w:rsidRDefault="006A3C6D" w:rsidP="007255F6">
      <w:r>
        <w:br/>
      </w:r>
      <w:r w:rsidR="007255F6">
        <w:t>Para habilitar CORS hay que:</w:t>
      </w:r>
    </w:p>
    <w:p w14:paraId="772993D7" w14:textId="59BE24C2" w:rsidR="007255F6" w:rsidRPr="007255F6" w:rsidRDefault="007255F6" w:rsidP="007255F6">
      <w:pPr>
        <w:pStyle w:val="Prrafodelista"/>
        <w:numPr>
          <w:ilvl w:val="0"/>
          <w:numId w:val="10"/>
        </w:numPr>
      </w:pPr>
      <w:r>
        <w:t xml:space="preserve">Instalar este paquete de </w:t>
      </w:r>
      <w:proofErr w:type="spellStart"/>
      <w:r>
        <w:t>nuget</w:t>
      </w:r>
      <w:proofErr w:type="spellEnd"/>
      <w:r>
        <w:t xml:space="preserve">: </w:t>
      </w:r>
      <w:proofErr w:type="spellStart"/>
      <w:r w:rsidRPr="007255F6">
        <w:t>Install-package</w:t>
      </w:r>
      <w:proofErr w:type="spellEnd"/>
      <w:r w:rsidRPr="007255F6">
        <w:t xml:space="preserve"> </w:t>
      </w:r>
      <w:proofErr w:type="spellStart"/>
      <w:proofErr w:type="gramStart"/>
      <w:r w:rsidRPr="007255F6">
        <w:t>M</w:t>
      </w:r>
      <w:r>
        <w:t>icros</w:t>
      </w:r>
      <w:r w:rsidR="00737DAB">
        <w:t>of</w:t>
      </w:r>
      <w:r>
        <w:t>t.AspNet.WebApi.Cors</w:t>
      </w:r>
      <w:proofErr w:type="spellEnd"/>
      <w:proofErr w:type="gramEnd"/>
      <w:r>
        <w:tab/>
      </w:r>
    </w:p>
    <w:p w14:paraId="498A572A" w14:textId="77777777" w:rsidR="00D77438" w:rsidRDefault="007255F6" w:rsidP="007255F6">
      <w:pPr>
        <w:pStyle w:val="Prrafodelista"/>
        <w:numPr>
          <w:ilvl w:val="0"/>
          <w:numId w:val="10"/>
        </w:numPr>
      </w:pPr>
      <w:r w:rsidRPr="006A3C6D">
        <w:t xml:space="preserve">Agregar esta </w:t>
      </w:r>
      <w:proofErr w:type="spellStart"/>
      <w:r w:rsidRPr="006A3C6D">
        <w:t>configuracion</w:t>
      </w:r>
      <w:proofErr w:type="spellEnd"/>
      <w:r w:rsidRPr="006A3C6D">
        <w:t xml:space="preserve"> en e</w:t>
      </w:r>
      <w:r>
        <w:t xml:space="preserve">l archivo </w:t>
      </w:r>
      <w:proofErr w:type="spellStart"/>
      <w:r>
        <w:t>WebApiConfig.cs</w:t>
      </w:r>
      <w:proofErr w:type="spellEnd"/>
      <w:r>
        <w:t>:</w:t>
      </w:r>
    </w:p>
    <w:p w14:paraId="15D2BE0D" w14:textId="77777777" w:rsidR="00D77438" w:rsidRPr="00D77438" w:rsidRDefault="00D77438" w:rsidP="00D77438">
      <w:pPr>
        <w:pBdr>
          <w:left w:val="single" w:sz="18" w:space="0" w:color="6CE26C"/>
        </w:pBdr>
        <w:shd w:val="clear" w:color="auto" w:fill="FFFFFF"/>
        <w:spacing w:beforeAutospacing="1" w:after="0" w:afterAutospacing="1" w:line="210" w:lineRule="atLeast"/>
        <w:ind w:left="708"/>
        <w:rPr>
          <w:rFonts w:ascii="Consolas" w:eastAsia="Times New Roman" w:hAnsi="Consolas" w:cs="Times New Roman"/>
          <w:color w:val="5C5C5C"/>
          <w:sz w:val="18"/>
          <w:szCs w:val="18"/>
          <w:lang w:eastAsia="es-AR"/>
        </w:rPr>
      </w:pPr>
      <w:r w:rsidRPr="00D77438">
        <w:rPr>
          <w:rFonts w:ascii="Consolas" w:eastAsia="Times New Roman" w:hAnsi="Consolas" w:cs="Times New Roman"/>
          <w:color w:val="008200"/>
          <w:sz w:val="18"/>
          <w:szCs w:val="18"/>
          <w:bdr w:val="none" w:sz="0" w:space="0" w:color="auto" w:frame="1"/>
          <w:lang w:eastAsia="es-AR"/>
        </w:rPr>
        <w:t>//EnableCorsAttribute enableCorsAttribute = new </w:t>
      </w:r>
      <w:proofErr w:type="gramStart"/>
      <w:r w:rsidRPr="00D77438">
        <w:rPr>
          <w:rFonts w:ascii="Consolas" w:eastAsia="Times New Roman" w:hAnsi="Consolas" w:cs="Times New Roman"/>
          <w:color w:val="008200"/>
          <w:sz w:val="18"/>
          <w:szCs w:val="18"/>
          <w:bdr w:val="none" w:sz="0" w:space="0" w:color="auto" w:frame="1"/>
          <w:lang w:eastAsia="es-AR"/>
        </w:rPr>
        <w:t>EnableCorsAttribute(</w:t>
      </w:r>
      <w:proofErr w:type="gramEnd"/>
      <w:r w:rsidRPr="00D77438">
        <w:rPr>
          <w:rFonts w:ascii="Consolas" w:eastAsia="Times New Roman" w:hAnsi="Consolas" w:cs="Times New Roman"/>
          <w:color w:val="008200"/>
          <w:sz w:val="18"/>
          <w:szCs w:val="18"/>
          <w:bdr w:val="none" w:sz="0" w:space="0" w:color="auto" w:frame="1"/>
          <w:lang w:eastAsia="es-AR"/>
        </w:rPr>
        <w:t>"http://url-frontend", "*", "*");</w:t>
      </w:r>
      <w:r w:rsidRPr="00D77438">
        <w:rPr>
          <w:rFonts w:ascii="Consolas" w:eastAsia="Times New Roman" w:hAnsi="Consolas" w:cs="Times New Roman"/>
          <w:color w:val="000000"/>
          <w:sz w:val="18"/>
          <w:szCs w:val="18"/>
          <w:bdr w:val="none" w:sz="0" w:space="0" w:color="auto" w:frame="1"/>
          <w:lang w:eastAsia="es-AR"/>
        </w:rPr>
        <w:t>  </w:t>
      </w:r>
    </w:p>
    <w:p w14:paraId="50D1C78C" w14:textId="58CF9E38" w:rsidR="00D77438" w:rsidRPr="00D77438" w:rsidRDefault="00D77438" w:rsidP="00D77438">
      <w:pPr>
        <w:pBdr>
          <w:left w:val="single" w:sz="18" w:space="0" w:color="6CE26C"/>
        </w:pBdr>
        <w:shd w:val="clear" w:color="auto" w:fill="F8F8F8"/>
        <w:spacing w:beforeAutospacing="1" w:after="0" w:afterAutospacing="1" w:line="210" w:lineRule="atLeast"/>
        <w:ind w:left="708"/>
        <w:rPr>
          <w:rFonts w:ascii="Consolas" w:eastAsia="Times New Roman" w:hAnsi="Consolas" w:cs="Times New Roman"/>
          <w:color w:val="5C5C5C"/>
          <w:sz w:val="18"/>
          <w:szCs w:val="18"/>
          <w:lang w:eastAsia="es-AR"/>
        </w:rPr>
      </w:pPr>
      <w:r w:rsidRPr="00D77438">
        <w:rPr>
          <w:rFonts w:ascii="Consolas" w:eastAsia="Times New Roman" w:hAnsi="Consolas" w:cs="Times New Roman"/>
          <w:color w:val="000000"/>
          <w:sz w:val="18"/>
          <w:szCs w:val="18"/>
          <w:bdr w:val="none" w:sz="0" w:space="0" w:color="auto" w:frame="1"/>
          <w:lang w:eastAsia="es-AR"/>
        </w:rPr>
        <w:t>EnableCorsAttribute enableCorsAttribute = </w:t>
      </w:r>
      <w:r w:rsidRPr="00D77438">
        <w:rPr>
          <w:rFonts w:ascii="Consolas" w:eastAsia="Times New Roman" w:hAnsi="Consolas" w:cs="Times New Roman"/>
          <w:b/>
          <w:bCs/>
          <w:color w:val="006699"/>
          <w:sz w:val="18"/>
          <w:szCs w:val="18"/>
          <w:bdr w:val="none" w:sz="0" w:space="0" w:color="auto" w:frame="1"/>
          <w:lang w:eastAsia="es-AR"/>
        </w:rPr>
        <w:t>new</w:t>
      </w:r>
      <w:r w:rsidRPr="00D77438">
        <w:rPr>
          <w:rFonts w:ascii="Consolas" w:eastAsia="Times New Roman" w:hAnsi="Consolas" w:cs="Times New Roman"/>
          <w:color w:val="000000"/>
          <w:sz w:val="18"/>
          <w:szCs w:val="18"/>
          <w:bdr w:val="none" w:sz="0" w:space="0" w:color="auto" w:frame="1"/>
          <w:lang w:eastAsia="es-AR"/>
        </w:rPr>
        <w:t> </w:t>
      </w:r>
      <w:proofErr w:type="gramStart"/>
      <w:r w:rsidRPr="00D77438">
        <w:rPr>
          <w:rFonts w:ascii="Consolas" w:eastAsia="Times New Roman" w:hAnsi="Consolas" w:cs="Times New Roman"/>
          <w:color w:val="000000"/>
          <w:sz w:val="18"/>
          <w:szCs w:val="18"/>
          <w:bdr w:val="none" w:sz="0" w:space="0" w:color="auto" w:frame="1"/>
          <w:lang w:eastAsia="es-AR"/>
        </w:rPr>
        <w:t>EnableCorsAttribute(</w:t>
      </w:r>
      <w:proofErr w:type="gramEnd"/>
      <w:r w:rsidRPr="00D77438">
        <w:rPr>
          <w:rFonts w:ascii="Consolas" w:eastAsia="Times New Roman" w:hAnsi="Consolas" w:cs="Times New Roman"/>
          <w:color w:val="0000FF"/>
          <w:sz w:val="18"/>
          <w:szCs w:val="18"/>
          <w:bdr w:val="none" w:sz="0" w:space="0" w:color="auto" w:frame="1"/>
          <w:lang w:eastAsia="es-AR"/>
        </w:rPr>
        <w:t>"*"</w:t>
      </w:r>
      <w:r w:rsidRPr="00D77438">
        <w:rPr>
          <w:rFonts w:ascii="Consolas" w:eastAsia="Times New Roman" w:hAnsi="Consolas" w:cs="Times New Roman"/>
          <w:color w:val="000000"/>
          <w:sz w:val="18"/>
          <w:szCs w:val="18"/>
          <w:bdr w:val="none" w:sz="0" w:space="0" w:color="auto" w:frame="1"/>
          <w:lang w:eastAsia="es-AR"/>
        </w:rPr>
        <w:t>, </w:t>
      </w:r>
      <w:r w:rsidRPr="00D77438">
        <w:rPr>
          <w:rFonts w:ascii="Consolas" w:eastAsia="Times New Roman" w:hAnsi="Consolas" w:cs="Times New Roman"/>
          <w:color w:val="0000FF"/>
          <w:sz w:val="18"/>
          <w:szCs w:val="18"/>
          <w:bdr w:val="none" w:sz="0" w:space="0" w:color="auto" w:frame="1"/>
          <w:lang w:eastAsia="es-AR"/>
        </w:rPr>
        <w:t>"*"</w:t>
      </w:r>
      <w:r w:rsidRPr="00D77438">
        <w:rPr>
          <w:rFonts w:ascii="Consolas" w:eastAsia="Times New Roman" w:hAnsi="Consolas" w:cs="Times New Roman"/>
          <w:color w:val="000000"/>
          <w:sz w:val="18"/>
          <w:szCs w:val="18"/>
          <w:bdr w:val="none" w:sz="0" w:space="0" w:color="auto" w:frame="1"/>
          <w:lang w:eastAsia="es-AR"/>
        </w:rPr>
        <w:t>, </w:t>
      </w:r>
      <w:r w:rsidRPr="00D77438">
        <w:rPr>
          <w:rFonts w:ascii="Consolas" w:eastAsia="Times New Roman" w:hAnsi="Consolas" w:cs="Times New Roman"/>
          <w:color w:val="0000FF"/>
          <w:sz w:val="18"/>
          <w:szCs w:val="18"/>
          <w:bdr w:val="none" w:sz="0" w:space="0" w:color="auto" w:frame="1"/>
          <w:lang w:eastAsia="es-AR"/>
        </w:rPr>
        <w:t>"*"</w:t>
      </w:r>
      <w:r w:rsidRPr="00D77438">
        <w:rPr>
          <w:rFonts w:ascii="Consolas" w:eastAsia="Times New Roman" w:hAnsi="Consolas" w:cs="Times New Roman"/>
          <w:color w:val="000000"/>
          <w:sz w:val="18"/>
          <w:szCs w:val="18"/>
          <w:bdr w:val="none" w:sz="0" w:space="0" w:color="auto" w:frame="1"/>
          <w:lang w:eastAsia="es-AR"/>
        </w:rPr>
        <w:t>); </w:t>
      </w:r>
    </w:p>
    <w:p w14:paraId="1F6ACCFE" w14:textId="48312BB0" w:rsidR="00737DAB" w:rsidRPr="00D77438" w:rsidRDefault="00D77438" w:rsidP="00D77438">
      <w:pPr>
        <w:pBdr>
          <w:left w:val="single" w:sz="18" w:space="0" w:color="6CE26C"/>
        </w:pBdr>
        <w:shd w:val="clear" w:color="auto" w:fill="FFFFFF"/>
        <w:spacing w:beforeAutospacing="1" w:after="0" w:afterAutospacing="1" w:line="210" w:lineRule="atLeast"/>
        <w:ind w:left="708"/>
        <w:rPr>
          <w:rFonts w:ascii="Consolas" w:eastAsia="Times New Roman" w:hAnsi="Consolas" w:cs="Times New Roman"/>
          <w:color w:val="5C5C5C"/>
          <w:sz w:val="18"/>
          <w:szCs w:val="18"/>
          <w:lang w:eastAsia="es-AR"/>
        </w:rPr>
      </w:pPr>
      <w:proofErr w:type="spellStart"/>
      <w:proofErr w:type="gramStart"/>
      <w:r w:rsidRPr="00D77438">
        <w:rPr>
          <w:rFonts w:ascii="Consolas" w:eastAsia="Times New Roman" w:hAnsi="Consolas" w:cs="Times New Roman"/>
          <w:color w:val="000000"/>
          <w:sz w:val="18"/>
          <w:szCs w:val="18"/>
          <w:bdr w:val="none" w:sz="0" w:space="0" w:color="auto" w:frame="1"/>
          <w:lang w:eastAsia="es-AR"/>
        </w:rPr>
        <w:t>config.EnableCors</w:t>
      </w:r>
      <w:proofErr w:type="spellEnd"/>
      <w:proofErr w:type="gramEnd"/>
      <w:r w:rsidRPr="00D77438">
        <w:rPr>
          <w:rFonts w:ascii="Consolas" w:eastAsia="Times New Roman" w:hAnsi="Consolas" w:cs="Times New Roman"/>
          <w:color w:val="000000"/>
          <w:sz w:val="18"/>
          <w:szCs w:val="18"/>
          <w:bdr w:val="none" w:sz="0" w:space="0" w:color="auto" w:frame="1"/>
          <w:lang w:eastAsia="es-AR"/>
        </w:rPr>
        <w:t>(</w:t>
      </w:r>
      <w:proofErr w:type="spellStart"/>
      <w:r w:rsidRPr="00D77438">
        <w:rPr>
          <w:rFonts w:ascii="Consolas" w:eastAsia="Times New Roman" w:hAnsi="Consolas" w:cs="Times New Roman"/>
          <w:color w:val="000000"/>
          <w:sz w:val="18"/>
          <w:szCs w:val="18"/>
          <w:bdr w:val="none" w:sz="0" w:space="0" w:color="auto" w:frame="1"/>
          <w:lang w:eastAsia="es-AR"/>
        </w:rPr>
        <w:t>enableCorsAttribute</w:t>
      </w:r>
      <w:proofErr w:type="spellEnd"/>
      <w:r w:rsidRPr="00D77438">
        <w:rPr>
          <w:rFonts w:ascii="Consolas" w:eastAsia="Times New Roman" w:hAnsi="Consolas" w:cs="Times New Roman"/>
          <w:color w:val="000000"/>
          <w:sz w:val="18"/>
          <w:szCs w:val="18"/>
          <w:bdr w:val="none" w:sz="0" w:space="0" w:color="auto" w:frame="1"/>
          <w:lang w:eastAsia="es-AR"/>
        </w:rPr>
        <w:t>); </w:t>
      </w:r>
    </w:p>
    <w:p w14:paraId="066929BF" w14:textId="1F376469" w:rsidR="006A3C6D" w:rsidRDefault="006A3C6D" w:rsidP="006A3C6D"/>
    <w:p w14:paraId="41F64164" w14:textId="408184F9" w:rsidR="00737DAB" w:rsidRDefault="00737DAB" w:rsidP="006A3C6D">
      <w:r>
        <w:t>Cual usar entonces:</w:t>
      </w:r>
    </w:p>
    <w:p w14:paraId="6BE8AD37" w14:textId="18B68977" w:rsidR="00737DAB" w:rsidRPr="00737DAB" w:rsidRDefault="00737DAB" w:rsidP="00737DAB">
      <w:pPr>
        <w:rPr>
          <w:rStyle w:val="Referenciasutil"/>
        </w:rPr>
      </w:pPr>
      <w:r w:rsidRPr="00737DAB">
        <w:rPr>
          <w:rStyle w:val="Referenciasutil"/>
        </w:rPr>
        <w:t xml:space="preserve">CORS puede usarse como una alternativa moderna al patrón </w:t>
      </w:r>
      <w:proofErr w:type="gramStart"/>
      <w:r w:rsidRPr="00737DAB">
        <w:rPr>
          <w:rStyle w:val="Referenciasutil"/>
        </w:rPr>
        <w:t>JSONP .</w:t>
      </w:r>
      <w:proofErr w:type="gramEnd"/>
      <w:r w:rsidRPr="00737DAB">
        <w:rPr>
          <w:rStyle w:val="Referenciasutil"/>
        </w:rPr>
        <w:t xml:space="preserve"> Los beneficios de CORS son:</w:t>
      </w:r>
    </w:p>
    <w:p w14:paraId="584A14C9" w14:textId="57D08ACE" w:rsidR="00737DAB" w:rsidRPr="00737DAB" w:rsidRDefault="00737DAB" w:rsidP="00737DAB">
      <w:pPr>
        <w:pStyle w:val="Prrafodelista"/>
        <w:numPr>
          <w:ilvl w:val="0"/>
          <w:numId w:val="11"/>
        </w:numPr>
        <w:rPr>
          <w:rStyle w:val="Referenciasutil"/>
        </w:rPr>
      </w:pPr>
      <w:r w:rsidRPr="00737DAB">
        <w:rPr>
          <w:rStyle w:val="Referenciasutil"/>
        </w:rPr>
        <w:t>Si bien JSONP solo admite el método de solicitud</w:t>
      </w:r>
      <w:r>
        <w:rPr>
          <w:rStyle w:val="Referenciasutil"/>
        </w:rPr>
        <w:t xml:space="preserve"> </w:t>
      </w:r>
      <w:r w:rsidRPr="00737DAB">
        <w:rPr>
          <w:rStyle w:val="Referenciasutil"/>
        </w:rPr>
        <w:t>GET, CORS también admite otros tipos de solicitudes HTTP.</w:t>
      </w:r>
    </w:p>
    <w:p w14:paraId="2D0C3BF6" w14:textId="5CF9FF67" w:rsidR="00737DAB" w:rsidRPr="00737DAB" w:rsidRDefault="00737DAB" w:rsidP="00737DAB">
      <w:pPr>
        <w:pStyle w:val="Prrafodelista"/>
        <w:numPr>
          <w:ilvl w:val="0"/>
          <w:numId w:val="11"/>
        </w:numPr>
        <w:rPr>
          <w:rStyle w:val="Referenciasutil"/>
        </w:rPr>
      </w:pPr>
      <w:r w:rsidRPr="00737DAB">
        <w:rPr>
          <w:rStyle w:val="Referenciasutil"/>
        </w:rPr>
        <w:t xml:space="preserve">CORS permite que un programador web use </w:t>
      </w:r>
      <w:proofErr w:type="spellStart"/>
      <w:r w:rsidRPr="00737DAB">
        <w:rPr>
          <w:rStyle w:val="Referenciasutil"/>
        </w:rPr>
        <w:t>XMLHttpRequest</w:t>
      </w:r>
      <w:proofErr w:type="spellEnd"/>
      <w:r w:rsidRPr="00737DAB">
        <w:rPr>
          <w:rStyle w:val="Referenciasutil"/>
        </w:rPr>
        <w:t xml:space="preserve">, </w:t>
      </w:r>
      <w:r>
        <w:rPr>
          <w:rStyle w:val="Referenciasutil"/>
        </w:rPr>
        <w:t xml:space="preserve">lo cual </w:t>
      </w:r>
      <w:r w:rsidRPr="00737DAB">
        <w:rPr>
          <w:rStyle w:val="Referenciasutil"/>
        </w:rPr>
        <w:t>admite un mejor manejo de errores que JSONP.</w:t>
      </w:r>
    </w:p>
    <w:p w14:paraId="49651725" w14:textId="77777777" w:rsidR="00737DAB" w:rsidRPr="00737DAB" w:rsidRDefault="00737DAB" w:rsidP="00737DAB">
      <w:pPr>
        <w:pStyle w:val="Prrafodelista"/>
        <w:numPr>
          <w:ilvl w:val="0"/>
          <w:numId w:val="11"/>
        </w:numPr>
        <w:rPr>
          <w:rStyle w:val="Referenciasutil"/>
        </w:rPr>
      </w:pPr>
      <w:r w:rsidRPr="00737DAB">
        <w:rPr>
          <w:rStyle w:val="Referenciasutil"/>
        </w:rPr>
        <w:t xml:space="preserve">Si bien JSONP puede causar problemas de secuencias de comandos entre sitios (XSS) cuando el sitio externo se ve comprometido, CORS permite que los sitios web analicen manualmente las respuestas para aumentar la seguridad. </w:t>
      </w:r>
    </w:p>
    <w:p w14:paraId="1E74EA9A" w14:textId="41BEEBAE" w:rsidR="00DD56EC" w:rsidRDefault="00737DAB" w:rsidP="00737DAB">
      <w:pPr>
        <w:rPr>
          <w:rStyle w:val="Referenciasutil"/>
        </w:rPr>
      </w:pPr>
      <w:r w:rsidRPr="00737DAB">
        <w:rPr>
          <w:rStyle w:val="Referenciasutil"/>
        </w:rPr>
        <w:lastRenderedPageBreak/>
        <w:t xml:space="preserve">La principal ventaja de JSONP es su capacidad para trabajar en navegadores heredados que son anteriores a la compatibilidad con CORS </w:t>
      </w:r>
      <w:proofErr w:type="gramStart"/>
      <w:r w:rsidRPr="00737DAB">
        <w:rPr>
          <w:rStyle w:val="Referenciasutil"/>
        </w:rPr>
        <w:t>( Opera</w:t>
      </w:r>
      <w:proofErr w:type="gramEnd"/>
      <w:r w:rsidRPr="00737DAB">
        <w:rPr>
          <w:rStyle w:val="Referenciasutil"/>
        </w:rPr>
        <w:t xml:space="preserve"> Mini e Internet Explorer 9 y versiones anteriores). CORS ahora es compatible con la mayoría de los navegadores web modernos.</w:t>
      </w:r>
    </w:p>
    <w:p w14:paraId="546454AA" w14:textId="0B5F0541" w:rsidR="00790AAF" w:rsidRDefault="00636D22" w:rsidP="00636D22">
      <w:pPr>
        <w:pStyle w:val="Ttulo3"/>
      </w:pPr>
      <w:proofErr w:type="spellStart"/>
      <w:r>
        <w:t>Global.asax</w:t>
      </w:r>
      <w:proofErr w:type="spellEnd"/>
    </w:p>
    <w:p w14:paraId="73C99372" w14:textId="1F138AD8" w:rsidR="00636D22" w:rsidRDefault="00636D22" w:rsidP="00790AAF">
      <w:pPr>
        <w:rPr>
          <w:lang w:val="en-US"/>
        </w:rPr>
      </w:pPr>
      <w:proofErr w:type="spellStart"/>
      <w:r w:rsidRPr="00636D22">
        <w:rPr>
          <w:lang w:val="en-US"/>
        </w:rPr>
        <w:t>Agregar</w:t>
      </w:r>
      <w:proofErr w:type="spellEnd"/>
      <w:r>
        <w:rPr>
          <w:lang w:val="en-US"/>
        </w:rPr>
        <w:t>:</w:t>
      </w:r>
    </w:p>
    <w:p w14:paraId="4BC24374" w14:textId="14CAE13C" w:rsidR="00636D22" w:rsidRDefault="00636D22" w:rsidP="00636D22">
      <w:pPr>
        <w:pBdr>
          <w:left w:val="single" w:sz="18" w:space="0" w:color="6CE26C"/>
        </w:pBdr>
        <w:shd w:val="clear" w:color="auto" w:fill="F8F8F8"/>
        <w:spacing w:beforeAutospacing="1" w:after="0" w:afterAutospacing="1" w:line="210" w:lineRule="atLeast"/>
        <w:ind w:left="708"/>
        <w:rPr>
          <w:rFonts w:ascii="Consolas" w:eastAsia="Times New Roman" w:hAnsi="Consolas" w:cs="Times New Roman"/>
          <w:color w:val="000000"/>
          <w:sz w:val="18"/>
          <w:szCs w:val="18"/>
          <w:bdr w:val="none" w:sz="0" w:space="0" w:color="auto" w:frame="1"/>
          <w:lang w:val="en-US" w:eastAsia="es-AR"/>
        </w:rPr>
      </w:pPr>
      <w:proofErr w:type="spellStart"/>
      <w:r w:rsidRPr="00624DF6">
        <w:rPr>
          <w:rFonts w:ascii="Consolas" w:eastAsia="Times New Roman" w:hAnsi="Consolas" w:cs="Times New Roman"/>
          <w:color w:val="000000"/>
          <w:sz w:val="18"/>
          <w:szCs w:val="18"/>
          <w:bdr w:val="none" w:sz="0" w:space="0" w:color="auto" w:frame="1"/>
          <w:lang w:val="en-US" w:eastAsia="es-AR"/>
        </w:rPr>
        <w:t>AppInitializer</w:t>
      </w:r>
      <w:proofErr w:type="spellEnd"/>
      <w:r w:rsidRPr="00624DF6">
        <w:rPr>
          <w:rFonts w:ascii="Consolas" w:eastAsia="Times New Roman" w:hAnsi="Consolas" w:cs="Times New Roman"/>
          <w:color w:val="000000"/>
          <w:sz w:val="18"/>
          <w:szCs w:val="18"/>
          <w:bdr w:val="none" w:sz="0" w:space="0" w:color="auto" w:frame="1"/>
          <w:lang w:val="en-US" w:eastAsia="es-AR"/>
        </w:rPr>
        <w:t>&lt;</w:t>
      </w:r>
      <w:proofErr w:type="spellStart"/>
      <w:r w:rsidRPr="00624DF6">
        <w:rPr>
          <w:rFonts w:ascii="Consolas" w:eastAsia="Times New Roman" w:hAnsi="Consolas" w:cs="Times New Roman"/>
          <w:color w:val="000000"/>
          <w:sz w:val="18"/>
          <w:szCs w:val="18"/>
          <w:bdr w:val="none" w:sz="0" w:space="0" w:color="auto" w:frame="1"/>
          <w:lang w:val="en-US" w:eastAsia="es-AR"/>
        </w:rPr>
        <w:t>UnityWebApiActivator</w:t>
      </w:r>
      <w:proofErr w:type="spellEnd"/>
      <w:r w:rsidRPr="00624DF6">
        <w:rPr>
          <w:rFonts w:ascii="Consolas" w:eastAsia="Times New Roman" w:hAnsi="Consolas" w:cs="Times New Roman"/>
          <w:color w:val="000000"/>
          <w:sz w:val="18"/>
          <w:szCs w:val="18"/>
          <w:bdr w:val="none" w:sz="0" w:space="0" w:color="auto" w:frame="1"/>
          <w:lang w:val="en-US" w:eastAsia="es-AR"/>
        </w:rPr>
        <w:t xml:space="preserve">, </w:t>
      </w:r>
      <w:proofErr w:type="spellStart"/>
      <w:r w:rsidRPr="00624DF6">
        <w:rPr>
          <w:rFonts w:ascii="Consolas" w:eastAsia="Times New Roman" w:hAnsi="Consolas" w:cs="Times New Roman"/>
          <w:color w:val="000000"/>
          <w:sz w:val="18"/>
          <w:szCs w:val="18"/>
          <w:bdr w:val="none" w:sz="0" w:space="0" w:color="auto" w:frame="1"/>
          <w:lang w:val="en-US" w:eastAsia="es-AR"/>
        </w:rPr>
        <w:t>IUnityContainer</w:t>
      </w:r>
      <w:proofErr w:type="spellEnd"/>
      <w:r w:rsidRPr="00624DF6">
        <w:rPr>
          <w:rFonts w:ascii="Consolas" w:eastAsia="Times New Roman" w:hAnsi="Consolas" w:cs="Times New Roman"/>
          <w:color w:val="000000"/>
          <w:sz w:val="18"/>
          <w:szCs w:val="18"/>
          <w:bdr w:val="none" w:sz="0" w:space="0" w:color="auto" w:frame="1"/>
          <w:lang w:val="en-US" w:eastAsia="es-AR"/>
        </w:rPr>
        <w:t xml:space="preserve">, </w:t>
      </w:r>
      <w:proofErr w:type="spellStart"/>
      <w:r w:rsidRPr="00624DF6">
        <w:rPr>
          <w:rFonts w:ascii="Consolas" w:eastAsia="Times New Roman" w:hAnsi="Consolas" w:cs="Times New Roman"/>
          <w:color w:val="000000"/>
          <w:sz w:val="18"/>
          <w:szCs w:val="18"/>
          <w:bdr w:val="none" w:sz="0" w:space="0" w:color="auto" w:frame="1"/>
          <w:lang w:val="en-US" w:eastAsia="es-AR"/>
        </w:rPr>
        <w:t>ErgaOmnesInitializer</w:t>
      </w:r>
      <w:proofErr w:type="spellEnd"/>
      <w:r w:rsidRPr="00624DF6">
        <w:rPr>
          <w:rFonts w:ascii="Consolas" w:eastAsia="Times New Roman" w:hAnsi="Consolas" w:cs="Times New Roman"/>
          <w:color w:val="000000"/>
          <w:sz w:val="18"/>
          <w:szCs w:val="18"/>
          <w:bdr w:val="none" w:sz="0" w:space="0" w:color="auto" w:frame="1"/>
          <w:lang w:val="en-US" w:eastAsia="es-AR"/>
        </w:rPr>
        <w:t>&gt;.Initialize(</w:t>
      </w:r>
      <w:proofErr w:type="gramStart"/>
      <w:r w:rsidRPr="00624DF6">
        <w:rPr>
          <w:rFonts w:ascii="Consolas" w:eastAsia="Times New Roman" w:hAnsi="Consolas" w:cs="Times New Roman"/>
          <w:color w:val="000000"/>
          <w:sz w:val="18"/>
          <w:szCs w:val="18"/>
          <w:bdr w:val="none" w:sz="0" w:space="0" w:color="auto" w:frame="1"/>
          <w:lang w:val="en-US" w:eastAsia="es-AR"/>
        </w:rPr>
        <w:t>);</w:t>
      </w:r>
      <w:proofErr w:type="gramEnd"/>
    </w:p>
    <w:p w14:paraId="462F77DD" w14:textId="77777777" w:rsidR="00624DF6" w:rsidRPr="00624DF6" w:rsidRDefault="00624DF6" w:rsidP="00624DF6"/>
    <w:p w14:paraId="1BFFBF9A" w14:textId="10708DFC" w:rsidR="00790AAF" w:rsidRPr="00636D22" w:rsidRDefault="00790AAF" w:rsidP="000272BE">
      <w:pPr>
        <w:pStyle w:val="Ttulo3"/>
        <w:rPr>
          <w:lang w:val="en-US"/>
        </w:rPr>
      </w:pPr>
      <w:proofErr w:type="spellStart"/>
      <w:proofErr w:type="gramStart"/>
      <w:r w:rsidRPr="00636D22">
        <w:rPr>
          <w:lang w:val="en-US"/>
        </w:rPr>
        <w:t>Microsoft</w:t>
      </w:r>
      <w:r w:rsidR="00300F59" w:rsidRPr="00636D22">
        <w:rPr>
          <w:lang w:val="en-US"/>
        </w:rPr>
        <w:t>.Aspnet.</w:t>
      </w:r>
      <w:r w:rsidRPr="00636D22">
        <w:rPr>
          <w:lang w:val="en-US"/>
        </w:rPr>
        <w:t>Identity</w:t>
      </w:r>
      <w:proofErr w:type="spellEnd"/>
      <w:proofErr w:type="gramEnd"/>
    </w:p>
    <w:p w14:paraId="17953372" w14:textId="0B9A2E8B" w:rsidR="00790AAF" w:rsidRDefault="00790AAF" w:rsidP="00790AAF">
      <w:r>
        <w:t xml:space="preserve">Cuando se crea un proyecto con </w:t>
      </w:r>
      <w:proofErr w:type="spellStart"/>
      <w:proofErr w:type="gramStart"/>
      <w:r>
        <w:t>Microsoft.Aspnet.Identity</w:t>
      </w:r>
      <w:proofErr w:type="spellEnd"/>
      <w:proofErr w:type="gramEnd"/>
      <w:r>
        <w:t xml:space="preserve">, el </w:t>
      </w:r>
      <w:proofErr w:type="spellStart"/>
      <w:r>
        <w:t>template</w:t>
      </w:r>
      <w:proofErr w:type="spellEnd"/>
      <w:r>
        <w:t xml:space="preserve"> genera un archivo </w:t>
      </w:r>
      <w:proofErr w:type="spellStart"/>
      <w:r>
        <w:t>IdentityConfig.cs</w:t>
      </w:r>
      <w:proofErr w:type="spellEnd"/>
      <w:r>
        <w:t xml:space="preserve"> y </w:t>
      </w:r>
      <w:proofErr w:type="spellStart"/>
      <w:r>
        <w:t>IdentityModels.cs</w:t>
      </w:r>
      <w:proofErr w:type="spellEnd"/>
      <w:r>
        <w:t xml:space="preserve"> que contiene distintas clases que utiliza el </w:t>
      </w:r>
      <w:proofErr w:type="spellStart"/>
      <w:r>
        <w:t>framework</w:t>
      </w:r>
      <w:proofErr w:type="spellEnd"/>
      <w:r>
        <w:t xml:space="preserve"> para administrar autenticación.</w:t>
      </w:r>
    </w:p>
    <w:p w14:paraId="5BC622B8" w14:textId="55325D0A" w:rsidR="00790AAF" w:rsidRDefault="00790AAF" w:rsidP="00790AAF">
      <w:r>
        <w:t xml:space="preserve">En </w:t>
      </w:r>
      <w:proofErr w:type="spellStart"/>
      <w:proofErr w:type="gramStart"/>
      <w:r>
        <w:t>malone.Core</w:t>
      </w:r>
      <w:proofErr w:type="spellEnd"/>
      <w:proofErr w:type="gramEnd"/>
      <w:r>
        <w:t xml:space="preserve"> se están reutilizando esas clases en el componente </w:t>
      </w:r>
      <w:proofErr w:type="spellStart"/>
      <w:r w:rsidRPr="00790AAF">
        <w:t>malone.Core.Identity</w:t>
      </w:r>
      <w:proofErr w:type="spellEnd"/>
      <w:r>
        <w:t xml:space="preserve"> y </w:t>
      </w:r>
      <w:proofErr w:type="spellStart"/>
      <w:r w:rsidRPr="00790AAF">
        <w:t>malone.Core.Identity</w:t>
      </w:r>
      <w:r>
        <w:t>.EntityFramework</w:t>
      </w:r>
      <w:proofErr w:type="spellEnd"/>
      <w:r>
        <w:t xml:space="preserve">. Con lo cual hay que excluir esos archivos y modificar los archivos </w:t>
      </w:r>
      <w:proofErr w:type="spellStart"/>
      <w:r>
        <w:t>Startup.Auth.cs</w:t>
      </w:r>
      <w:proofErr w:type="spellEnd"/>
      <w:r>
        <w:t xml:space="preserve">, </w:t>
      </w:r>
      <w:proofErr w:type="spellStart"/>
      <w:r>
        <w:t>AccountController.cs</w:t>
      </w:r>
      <w:proofErr w:type="spellEnd"/>
      <w:r>
        <w:t xml:space="preserve"> y </w:t>
      </w:r>
      <w:proofErr w:type="spellStart"/>
      <w:r>
        <w:t>ManageController.cs</w:t>
      </w:r>
      <w:proofErr w:type="spellEnd"/>
      <w:r>
        <w:t>.</w:t>
      </w:r>
      <w:r>
        <w:br/>
        <w:t xml:space="preserve">En todos estos archivos hay que modificar las ocurrencias de </w:t>
      </w:r>
      <w:proofErr w:type="spellStart"/>
      <w:r>
        <w:rPr>
          <w:rFonts w:ascii="Consolas" w:hAnsi="Consolas" w:cs="Consolas"/>
          <w:color w:val="2B91AF"/>
          <w:sz w:val="19"/>
          <w:szCs w:val="19"/>
        </w:rPr>
        <w:t>ApplicationUserManager</w:t>
      </w:r>
      <w:proofErr w:type="spellEnd"/>
      <w:r>
        <w:rPr>
          <w:rFonts w:ascii="Consolas" w:hAnsi="Consolas" w:cs="Consolas"/>
          <w:color w:val="2B91AF"/>
          <w:sz w:val="19"/>
          <w:szCs w:val="19"/>
        </w:rPr>
        <w:t xml:space="preserve"> </w:t>
      </w:r>
      <w:r>
        <w:t xml:space="preserve">por </w:t>
      </w:r>
      <w:proofErr w:type="spellStart"/>
      <w:r w:rsidRPr="00790AAF">
        <w:rPr>
          <w:rFonts w:ascii="Consolas" w:hAnsi="Consolas" w:cs="Consolas"/>
          <w:color w:val="2B91AF"/>
          <w:sz w:val="19"/>
          <w:szCs w:val="19"/>
        </w:rPr>
        <w:t>UserBusinessComponent</w:t>
      </w:r>
      <w:proofErr w:type="spellEnd"/>
      <w:r>
        <w:t xml:space="preserve">, </w:t>
      </w:r>
      <w:proofErr w:type="spellStart"/>
      <w:r>
        <w:rPr>
          <w:rFonts w:ascii="Consolas" w:hAnsi="Consolas" w:cs="Consolas"/>
          <w:color w:val="2B91AF"/>
          <w:sz w:val="19"/>
          <w:szCs w:val="19"/>
        </w:rPr>
        <w:t>ApplicationSignInManager</w:t>
      </w:r>
      <w:proofErr w:type="spellEnd"/>
      <w:r>
        <w:t xml:space="preserve"> por </w:t>
      </w:r>
      <w:proofErr w:type="spellStart"/>
      <w:r w:rsidRPr="00790AAF">
        <w:rPr>
          <w:rFonts w:ascii="Consolas" w:hAnsi="Consolas" w:cs="Consolas"/>
          <w:color w:val="2B91AF"/>
          <w:sz w:val="19"/>
          <w:szCs w:val="19"/>
        </w:rPr>
        <w:t>SignInBusinessComponent</w:t>
      </w:r>
      <w:proofErr w:type="spellEnd"/>
      <w:r>
        <w:t xml:space="preserve"> y </w:t>
      </w:r>
      <w:proofErr w:type="spellStart"/>
      <w:r w:rsidRPr="000272BE">
        <w:rPr>
          <w:rFonts w:ascii="Consolas" w:hAnsi="Consolas" w:cs="Consolas"/>
          <w:color w:val="2B91AF"/>
          <w:sz w:val="19"/>
          <w:szCs w:val="19"/>
        </w:rPr>
        <w:t>ApplicationUser</w:t>
      </w:r>
      <w:proofErr w:type="spellEnd"/>
      <w:r>
        <w:t xml:space="preserve"> por </w:t>
      </w:r>
      <w:proofErr w:type="spellStart"/>
      <w:r w:rsidR="000272BE">
        <w:t>CoreUser</w:t>
      </w:r>
      <w:proofErr w:type="spellEnd"/>
      <w:r>
        <w:t xml:space="preserve">. </w:t>
      </w:r>
      <w:r w:rsidR="000272BE">
        <w:t xml:space="preserve"> Además </w:t>
      </w:r>
      <w:proofErr w:type="spellStart"/>
      <w:r w:rsidR="000272BE" w:rsidRPr="000272BE">
        <w:rPr>
          <w:rFonts w:ascii="Consolas" w:hAnsi="Consolas" w:cs="Consolas"/>
          <w:color w:val="2B91AF"/>
          <w:sz w:val="19"/>
          <w:szCs w:val="19"/>
        </w:rPr>
        <w:t>ApplicationUser</w:t>
      </w:r>
      <w:proofErr w:type="spellEnd"/>
      <w:r w:rsidR="000272BE">
        <w:t xml:space="preserve"> utilizar un Id de tipo </w:t>
      </w:r>
      <w:proofErr w:type="spellStart"/>
      <w:r w:rsidR="000272BE">
        <w:t>string</w:t>
      </w:r>
      <w:proofErr w:type="spellEnd"/>
      <w:r w:rsidR="000272BE">
        <w:t xml:space="preserve">, por lo que hay que modificar </w:t>
      </w:r>
      <w:proofErr w:type="spellStart"/>
      <w:proofErr w:type="gramStart"/>
      <w:r w:rsidR="000272BE">
        <w:rPr>
          <w:rFonts w:ascii="Consolas" w:hAnsi="Consolas" w:cs="Consolas"/>
          <w:color w:val="000000"/>
          <w:sz w:val="19"/>
          <w:szCs w:val="19"/>
        </w:rPr>
        <w:t>User.Identity.GetUserId</w:t>
      </w:r>
      <w:proofErr w:type="spellEnd"/>
      <w:proofErr w:type="gramEnd"/>
      <w:r w:rsidR="000272BE">
        <w:rPr>
          <w:rFonts w:ascii="Consolas" w:hAnsi="Consolas" w:cs="Consolas"/>
          <w:color w:val="000000"/>
          <w:sz w:val="19"/>
          <w:szCs w:val="19"/>
        </w:rPr>
        <w:t>()</w:t>
      </w:r>
      <w:r w:rsidR="000272BE">
        <w:t xml:space="preserve"> por </w:t>
      </w:r>
      <w:proofErr w:type="spellStart"/>
      <w:r w:rsidR="000272BE">
        <w:rPr>
          <w:rFonts w:ascii="Consolas" w:hAnsi="Consolas" w:cs="Consolas"/>
          <w:color w:val="000000"/>
          <w:sz w:val="19"/>
          <w:szCs w:val="19"/>
        </w:rPr>
        <w:t>User.Identity.GetUserId</w:t>
      </w:r>
      <w:proofErr w:type="spellEnd"/>
      <w:r w:rsidR="000272BE">
        <w:rPr>
          <w:rFonts w:ascii="Consolas" w:hAnsi="Consolas" w:cs="Consolas"/>
          <w:color w:val="000000"/>
          <w:sz w:val="19"/>
          <w:szCs w:val="19"/>
        </w:rPr>
        <w:t>&lt;</w:t>
      </w:r>
      <w:proofErr w:type="spellStart"/>
      <w:r w:rsidR="000272BE">
        <w:rPr>
          <w:rFonts w:ascii="Consolas" w:hAnsi="Consolas" w:cs="Consolas"/>
          <w:color w:val="000000"/>
          <w:sz w:val="19"/>
          <w:szCs w:val="19"/>
        </w:rPr>
        <w:t>int</w:t>
      </w:r>
      <w:proofErr w:type="spellEnd"/>
      <w:r w:rsidR="000272BE">
        <w:rPr>
          <w:rFonts w:ascii="Consolas" w:hAnsi="Consolas" w:cs="Consolas"/>
          <w:color w:val="000000"/>
          <w:sz w:val="19"/>
          <w:szCs w:val="19"/>
        </w:rPr>
        <w:t>&gt;()</w:t>
      </w:r>
      <w:r w:rsidR="000272BE">
        <w:t>.</w:t>
      </w:r>
    </w:p>
    <w:p w14:paraId="0E7E0E98" w14:textId="6E193941" w:rsidR="000272BE" w:rsidRDefault="0005035A" w:rsidP="0005035A">
      <w:pPr>
        <w:pStyle w:val="Ttulo2"/>
      </w:pPr>
      <w:r>
        <w:t>Proyectos de pruebas unitarias</w:t>
      </w:r>
    </w:p>
    <w:p w14:paraId="642D3198" w14:textId="77777777" w:rsidR="0005035A" w:rsidRPr="0005035A" w:rsidRDefault="0005035A" w:rsidP="0005035A"/>
    <w:p w14:paraId="41A89849" w14:textId="74DC3325" w:rsidR="00DA4B3D" w:rsidRDefault="00DA4B3D" w:rsidP="00DA4B3D">
      <w:pPr>
        <w:pStyle w:val="Ttulo1"/>
      </w:pPr>
      <w:r>
        <w:t>Ejemplo de uso</w:t>
      </w:r>
    </w:p>
    <w:p w14:paraId="79DE039E" w14:textId="146416A4" w:rsidR="00DA4B3D" w:rsidRDefault="00DA4B3D" w:rsidP="00DA4B3D">
      <w:r>
        <w:t xml:space="preserve">Creo entidad Ejemplo en </w:t>
      </w:r>
      <w:proofErr w:type="spellStart"/>
      <w:r>
        <w:t>ErgaOmnes.Core.</w:t>
      </w:r>
      <w:proofErr w:type="gramStart"/>
      <w:r>
        <w:t>EL.Model</w:t>
      </w:r>
      <w:proofErr w:type="spellEnd"/>
      <w:proofErr w:type="gramEnd"/>
      <w:r>
        <w:t>.</w:t>
      </w:r>
      <w:r w:rsidR="007D7363">
        <w:t xml:space="preserve"> La entidad debe implementar </w:t>
      </w:r>
      <w:proofErr w:type="spellStart"/>
      <w:r w:rsidR="007D7363">
        <w:t>IBaseEntity</w:t>
      </w:r>
      <w:proofErr w:type="spellEnd"/>
      <w:r w:rsidR="007D7363">
        <w:t xml:space="preserve"> o </w:t>
      </w:r>
      <w:proofErr w:type="spellStart"/>
      <w:r w:rsidR="007D7363">
        <w:t>IBaseEntity</w:t>
      </w:r>
      <w:proofErr w:type="spellEnd"/>
      <w:r w:rsidR="007D7363">
        <w:t>&lt;</w:t>
      </w:r>
      <w:proofErr w:type="spellStart"/>
      <w:r w:rsidR="007D7363">
        <w:t>TKey</w:t>
      </w:r>
      <w:proofErr w:type="spellEnd"/>
      <w:r w:rsidR="007D7363">
        <w:t>&gt;.</w:t>
      </w:r>
    </w:p>
    <w:p w14:paraId="5EC548A6" w14:textId="05E4ADC6" w:rsidR="007D7363" w:rsidRDefault="007D7363" w:rsidP="00DA4B3D">
      <w:r>
        <w:t xml:space="preserve">Si quiero habilitar el borrado lógico, implementar también </w:t>
      </w:r>
      <w:proofErr w:type="spellStart"/>
      <w:r>
        <w:t>ISoftDelete</w:t>
      </w:r>
      <w:proofErr w:type="spellEnd"/>
      <w:r>
        <w:t>.</w:t>
      </w:r>
    </w:p>
    <w:p w14:paraId="4FF13386" w14:textId="77777777" w:rsidR="007D7363" w:rsidRPr="00DA4B3D" w:rsidRDefault="007D7363" w:rsidP="00DA4B3D"/>
    <w:sectPr w:rsidR="007D7363" w:rsidRPr="00DA4B3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25751" w14:textId="77777777" w:rsidR="00E41465" w:rsidRDefault="00E41465" w:rsidP="00E41465">
      <w:pPr>
        <w:spacing w:after="0" w:line="240" w:lineRule="auto"/>
      </w:pPr>
      <w:r>
        <w:separator/>
      </w:r>
    </w:p>
  </w:endnote>
  <w:endnote w:type="continuationSeparator" w:id="0">
    <w:p w14:paraId="74A7CF3B" w14:textId="77777777" w:rsidR="00E41465" w:rsidRDefault="00E41465" w:rsidP="00E41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EB9E3" w14:textId="77777777" w:rsidR="00E41465" w:rsidRDefault="00E41465" w:rsidP="00E41465">
      <w:pPr>
        <w:spacing w:after="0" w:line="240" w:lineRule="auto"/>
      </w:pPr>
      <w:r>
        <w:separator/>
      </w:r>
    </w:p>
  </w:footnote>
  <w:footnote w:type="continuationSeparator" w:id="0">
    <w:p w14:paraId="6AF134AD" w14:textId="77777777" w:rsidR="00E41465" w:rsidRDefault="00E41465" w:rsidP="00E41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A661B"/>
    <w:multiLevelType w:val="hybridMultilevel"/>
    <w:tmpl w:val="BEEABD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7E0A44"/>
    <w:multiLevelType w:val="hybridMultilevel"/>
    <w:tmpl w:val="02F25F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5D824F0"/>
    <w:multiLevelType w:val="hybridMultilevel"/>
    <w:tmpl w:val="C114D6C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1223F4C"/>
    <w:multiLevelType w:val="multilevel"/>
    <w:tmpl w:val="00C6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C13F3"/>
    <w:multiLevelType w:val="hybridMultilevel"/>
    <w:tmpl w:val="0B365896"/>
    <w:lvl w:ilvl="0" w:tplc="9678240C">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CFC7F94"/>
    <w:multiLevelType w:val="multilevel"/>
    <w:tmpl w:val="29B0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4631D"/>
    <w:multiLevelType w:val="hybridMultilevel"/>
    <w:tmpl w:val="5994EF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2906957"/>
    <w:multiLevelType w:val="multilevel"/>
    <w:tmpl w:val="1238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477A5E"/>
    <w:multiLevelType w:val="hybridMultilevel"/>
    <w:tmpl w:val="9C445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2B56F0"/>
    <w:multiLevelType w:val="multilevel"/>
    <w:tmpl w:val="E5CC7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107E6"/>
    <w:multiLevelType w:val="hybridMultilevel"/>
    <w:tmpl w:val="890AE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4027D62"/>
    <w:multiLevelType w:val="hybridMultilevel"/>
    <w:tmpl w:val="FC9C72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50500C6"/>
    <w:multiLevelType w:val="hybridMultilevel"/>
    <w:tmpl w:val="9E221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9"/>
  </w:num>
  <w:num w:numId="5">
    <w:abstractNumId w:val="12"/>
  </w:num>
  <w:num w:numId="6">
    <w:abstractNumId w:val="2"/>
  </w:num>
  <w:num w:numId="7">
    <w:abstractNumId w:val="5"/>
  </w:num>
  <w:num w:numId="8">
    <w:abstractNumId w:val="0"/>
  </w:num>
  <w:num w:numId="9">
    <w:abstractNumId w:val="4"/>
  </w:num>
  <w:num w:numId="10">
    <w:abstractNumId w:val="11"/>
  </w:num>
  <w:num w:numId="11">
    <w:abstractNumId w:val="6"/>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43"/>
    <w:rsid w:val="000272BE"/>
    <w:rsid w:val="0005035A"/>
    <w:rsid w:val="00300F59"/>
    <w:rsid w:val="00352A60"/>
    <w:rsid w:val="00421513"/>
    <w:rsid w:val="0047201E"/>
    <w:rsid w:val="005211B6"/>
    <w:rsid w:val="00624DF6"/>
    <w:rsid w:val="00636D22"/>
    <w:rsid w:val="006A3C6D"/>
    <w:rsid w:val="007255F6"/>
    <w:rsid w:val="00737DAB"/>
    <w:rsid w:val="00790AAF"/>
    <w:rsid w:val="007D7363"/>
    <w:rsid w:val="00831664"/>
    <w:rsid w:val="008731E0"/>
    <w:rsid w:val="009F7354"/>
    <w:rsid w:val="00A1272C"/>
    <w:rsid w:val="00A77998"/>
    <w:rsid w:val="00B133CD"/>
    <w:rsid w:val="00B42DC2"/>
    <w:rsid w:val="00D77438"/>
    <w:rsid w:val="00DA4B3D"/>
    <w:rsid w:val="00DD56EC"/>
    <w:rsid w:val="00DF5543"/>
    <w:rsid w:val="00E41465"/>
    <w:rsid w:val="00E77891"/>
    <w:rsid w:val="00EA32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318A345F"/>
  <w15:chartTrackingRefBased/>
  <w15:docId w15:val="{C0EFAD9F-BA95-455F-9744-D47BB3C5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55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33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21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779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54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F5543"/>
    <w:pPr>
      <w:ind w:left="720"/>
      <w:contextualSpacing/>
    </w:pPr>
  </w:style>
  <w:style w:type="character" w:styleId="Hipervnculo">
    <w:name w:val="Hyperlink"/>
    <w:basedOn w:val="Fuentedeprrafopredeter"/>
    <w:uiPriority w:val="99"/>
    <w:semiHidden/>
    <w:unhideWhenUsed/>
    <w:rsid w:val="00E77891"/>
    <w:rPr>
      <w:color w:val="0000FF"/>
      <w:u w:val="single"/>
    </w:rPr>
  </w:style>
  <w:style w:type="character" w:customStyle="1" w:styleId="Ttulo2Car">
    <w:name w:val="Título 2 Car"/>
    <w:basedOn w:val="Fuentedeprrafopredeter"/>
    <w:link w:val="Ttulo2"/>
    <w:uiPriority w:val="9"/>
    <w:rsid w:val="00B133C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42DC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5211B6"/>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E4146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keyword">
    <w:name w:val="keyword"/>
    <w:basedOn w:val="Fuentedeprrafopredeter"/>
    <w:rsid w:val="00E41465"/>
  </w:style>
  <w:style w:type="character" w:customStyle="1" w:styleId="comment">
    <w:name w:val="comment"/>
    <w:basedOn w:val="Fuentedeprrafopredeter"/>
    <w:rsid w:val="00A77998"/>
  </w:style>
  <w:style w:type="character" w:customStyle="1" w:styleId="Ttulo4Car">
    <w:name w:val="Título 4 Car"/>
    <w:basedOn w:val="Fuentedeprrafopredeter"/>
    <w:link w:val="Ttulo4"/>
    <w:uiPriority w:val="9"/>
    <w:rsid w:val="00A77998"/>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6A3C6D"/>
    <w:rPr>
      <w:i/>
      <w:iCs/>
    </w:rPr>
  </w:style>
  <w:style w:type="character" w:styleId="nfasisintenso">
    <w:name w:val="Intense Emphasis"/>
    <w:basedOn w:val="Fuentedeprrafopredeter"/>
    <w:uiPriority w:val="21"/>
    <w:qFormat/>
    <w:rsid w:val="006A3C6D"/>
    <w:rPr>
      <w:i/>
      <w:iCs/>
      <w:color w:val="4472C4" w:themeColor="accent1"/>
    </w:rPr>
  </w:style>
  <w:style w:type="character" w:styleId="Textoennegrita">
    <w:name w:val="Strong"/>
    <w:basedOn w:val="Fuentedeprrafopredeter"/>
    <w:uiPriority w:val="22"/>
    <w:qFormat/>
    <w:rsid w:val="006A3C6D"/>
    <w:rPr>
      <w:b/>
      <w:bCs/>
    </w:rPr>
  </w:style>
  <w:style w:type="paragraph" w:styleId="Cita">
    <w:name w:val="Quote"/>
    <w:basedOn w:val="Normal"/>
    <w:next w:val="Normal"/>
    <w:link w:val="CitaCar"/>
    <w:uiPriority w:val="29"/>
    <w:qFormat/>
    <w:rsid w:val="006A3C6D"/>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A3C6D"/>
    <w:rPr>
      <w:i/>
      <w:iCs/>
      <w:color w:val="404040" w:themeColor="text1" w:themeTint="BF"/>
    </w:rPr>
  </w:style>
  <w:style w:type="paragraph" w:styleId="Citadestacada">
    <w:name w:val="Intense Quote"/>
    <w:basedOn w:val="Normal"/>
    <w:next w:val="Normal"/>
    <w:link w:val="CitadestacadaCar"/>
    <w:uiPriority w:val="30"/>
    <w:qFormat/>
    <w:rsid w:val="006A3C6D"/>
    <w:pPr>
      <w:pBdr>
        <w:top w:val="single" w:sz="4" w:space="10" w:color="4472C4" w:themeColor="accent1"/>
        <w:bottom w:val="single" w:sz="4" w:space="10" w:color="4472C4" w:themeColor="accent1"/>
      </w:pBdr>
      <w:spacing w:before="360" w:after="360"/>
      <w:ind w:left="864" w:right="864"/>
      <w:jc w:val="center"/>
    </w:pPr>
    <w:rPr>
      <w:iCs/>
      <w:color w:val="4472C4" w:themeColor="accent1"/>
    </w:rPr>
  </w:style>
  <w:style w:type="character" w:customStyle="1" w:styleId="CitadestacadaCar">
    <w:name w:val="Cita destacada Car"/>
    <w:basedOn w:val="Fuentedeprrafopredeter"/>
    <w:link w:val="Citadestacada"/>
    <w:uiPriority w:val="30"/>
    <w:rsid w:val="006A3C6D"/>
    <w:rPr>
      <w:iCs/>
      <w:color w:val="4472C4" w:themeColor="accent1"/>
    </w:rPr>
  </w:style>
  <w:style w:type="character" w:styleId="Referenciasutil">
    <w:name w:val="Subtle Reference"/>
    <w:basedOn w:val="Fuentedeprrafopredeter"/>
    <w:uiPriority w:val="31"/>
    <w:qFormat/>
    <w:rsid w:val="006A3C6D"/>
    <w:rPr>
      <w:smallCaps/>
      <w:color w:val="5A5A5A" w:themeColor="text1" w:themeTint="A5"/>
    </w:rPr>
  </w:style>
  <w:style w:type="character" w:styleId="Referenciaintensa">
    <w:name w:val="Intense Reference"/>
    <w:basedOn w:val="Fuentedeprrafopredeter"/>
    <w:uiPriority w:val="32"/>
    <w:qFormat/>
    <w:rsid w:val="006A3C6D"/>
    <w:rPr>
      <w:b/>
      <w:bCs/>
      <w:smallCaps/>
      <w:color w:val="4472C4" w:themeColor="accent1"/>
      <w:spacing w:val="5"/>
    </w:rPr>
  </w:style>
  <w:style w:type="character" w:customStyle="1" w:styleId="string">
    <w:name w:val="string"/>
    <w:basedOn w:val="Fuentedeprrafopredeter"/>
    <w:rsid w:val="00D77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64421">
      <w:bodyDiv w:val="1"/>
      <w:marLeft w:val="0"/>
      <w:marRight w:val="0"/>
      <w:marTop w:val="0"/>
      <w:marBottom w:val="0"/>
      <w:divBdr>
        <w:top w:val="none" w:sz="0" w:space="0" w:color="auto"/>
        <w:left w:val="none" w:sz="0" w:space="0" w:color="auto"/>
        <w:bottom w:val="none" w:sz="0" w:space="0" w:color="auto"/>
        <w:right w:val="none" w:sz="0" w:space="0" w:color="auto"/>
      </w:divBdr>
    </w:div>
    <w:div w:id="988903265">
      <w:bodyDiv w:val="1"/>
      <w:marLeft w:val="0"/>
      <w:marRight w:val="0"/>
      <w:marTop w:val="0"/>
      <w:marBottom w:val="0"/>
      <w:divBdr>
        <w:top w:val="none" w:sz="0" w:space="0" w:color="auto"/>
        <w:left w:val="none" w:sz="0" w:space="0" w:color="auto"/>
        <w:bottom w:val="none" w:sz="0" w:space="0" w:color="auto"/>
        <w:right w:val="none" w:sz="0" w:space="0" w:color="auto"/>
      </w:divBdr>
    </w:div>
    <w:div w:id="1141270715">
      <w:bodyDiv w:val="1"/>
      <w:marLeft w:val="0"/>
      <w:marRight w:val="0"/>
      <w:marTop w:val="0"/>
      <w:marBottom w:val="0"/>
      <w:divBdr>
        <w:top w:val="none" w:sz="0" w:space="0" w:color="auto"/>
        <w:left w:val="none" w:sz="0" w:space="0" w:color="auto"/>
        <w:bottom w:val="none" w:sz="0" w:space="0" w:color="auto"/>
        <w:right w:val="none" w:sz="0" w:space="0" w:color="auto"/>
      </w:divBdr>
    </w:div>
    <w:div w:id="1285968281">
      <w:bodyDiv w:val="1"/>
      <w:marLeft w:val="0"/>
      <w:marRight w:val="0"/>
      <w:marTop w:val="0"/>
      <w:marBottom w:val="0"/>
      <w:divBdr>
        <w:top w:val="none" w:sz="0" w:space="0" w:color="auto"/>
        <w:left w:val="none" w:sz="0" w:space="0" w:color="auto"/>
        <w:bottom w:val="none" w:sz="0" w:space="0" w:color="auto"/>
        <w:right w:val="none" w:sz="0" w:space="0" w:color="auto"/>
      </w:divBdr>
    </w:div>
    <w:div w:id="1751350076">
      <w:bodyDiv w:val="1"/>
      <w:marLeft w:val="0"/>
      <w:marRight w:val="0"/>
      <w:marTop w:val="0"/>
      <w:marBottom w:val="0"/>
      <w:divBdr>
        <w:top w:val="none" w:sz="0" w:space="0" w:color="auto"/>
        <w:left w:val="none" w:sz="0" w:space="0" w:color="auto"/>
        <w:bottom w:val="none" w:sz="0" w:space="0" w:color="auto"/>
        <w:right w:val="none" w:sz="0" w:space="0" w:color="auto"/>
      </w:divBdr>
    </w:div>
    <w:div w:id="1794858716">
      <w:bodyDiv w:val="1"/>
      <w:marLeft w:val="0"/>
      <w:marRight w:val="0"/>
      <w:marTop w:val="0"/>
      <w:marBottom w:val="0"/>
      <w:divBdr>
        <w:top w:val="none" w:sz="0" w:space="0" w:color="auto"/>
        <w:left w:val="none" w:sz="0" w:space="0" w:color="auto"/>
        <w:bottom w:val="none" w:sz="0" w:space="0" w:color="auto"/>
        <w:right w:val="none" w:sz="0" w:space="0" w:color="auto"/>
      </w:divBdr>
    </w:div>
    <w:div w:id="1857885116">
      <w:bodyDiv w:val="1"/>
      <w:marLeft w:val="0"/>
      <w:marRight w:val="0"/>
      <w:marTop w:val="0"/>
      <w:marBottom w:val="0"/>
      <w:divBdr>
        <w:top w:val="none" w:sz="0" w:space="0" w:color="auto"/>
        <w:left w:val="none" w:sz="0" w:space="0" w:color="auto"/>
        <w:bottom w:val="none" w:sz="0" w:space="0" w:color="auto"/>
        <w:right w:val="none" w:sz="0" w:space="0" w:color="auto"/>
      </w:divBdr>
    </w:div>
    <w:div w:id="1966809135">
      <w:bodyDiv w:val="1"/>
      <w:marLeft w:val="0"/>
      <w:marRight w:val="0"/>
      <w:marTop w:val="0"/>
      <w:marBottom w:val="0"/>
      <w:divBdr>
        <w:top w:val="none" w:sz="0" w:space="0" w:color="auto"/>
        <w:left w:val="none" w:sz="0" w:space="0" w:color="auto"/>
        <w:bottom w:val="none" w:sz="0" w:space="0" w:color="auto"/>
        <w:right w:val="none" w:sz="0" w:space="0" w:color="auto"/>
      </w:divBdr>
    </w:div>
    <w:div w:id="209735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get.pkg.github.com/malonejv/index.json" TargetMode="External"/><Relationship Id="rId3" Type="http://schemas.openxmlformats.org/officeDocument/2006/relationships/settings" Target="settings.xml"/><Relationship Id="rId7" Type="http://schemas.openxmlformats.org/officeDocument/2006/relationships/hyperlink" Target="https://chocolatey.org/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24256</TotalTime>
  <Pages>4</Pages>
  <Words>828</Words>
  <Characters>4554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López Malone</dc:creator>
  <cp:keywords/>
  <dc:description/>
  <cp:lastModifiedBy>Lopez Malone, Javier Rodrigo</cp:lastModifiedBy>
  <cp:revision>1</cp:revision>
  <dcterms:created xsi:type="dcterms:W3CDTF">2020-05-24T21:28:00Z</dcterms:created>
  <dcterms:modified xsi:type="dcterms:W3CDTF">2020-06-10T18:39:00Z</dcterms:modified>
</cp:coreProperties>
</file>