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23.png" ContentType="image/png"/>
  <Override PartName="/word/media/image22.png" ContentType="image/png"/>
  <Override PartName="/word/media/image21.png" ContentType="image/png"/>
  <Override PartName="/word/media/image19.png" ContentType="image/png"/>
  <Override PartName="/word/media/image4.png" ContentType="image/png"/>
  <Override PartName="/word/media/image27.png" ContentType="image/png"/>
  <Override PartName="/word/media/image28.png" ContentType="image/png"/>
  <Override PartName="/word/media/image5.png" ContentType="image/png"/>
  <Override PartName="/word/media/image30.png" ContentType="image/png"/>
  <Override PartName="/word/media/image10.png" ContentType="image/png"/>
  <Override PartName="/word/media/image29.png" ContentType="image/png"/>
  <Override PartName="/word/media/image6.png" ContentType="image/png"/>
  <Override PartName="/word/media/image11.png" ContentType="image/png"/>
  <Override PartName="/word/media/image7.png" ContentType="image/png"/>
  <Override PartName="/word/media/image12.png" ContentType="image/png"/>
  <Override PartName="/word/media/image8.png" ContentType="image/png"/>
  <Override PartName="/word/media/image13.png" ContentType="image/png"/>
  <Override PartName="/word/media/image9.png" ContentType="image/png"/>
  <Override PartName="/word/media/image33.png" ContentType="image/png"/>
  <Override PartName="/word/media/image3.png" ContentType="image/png"/>
  <Override PartName="/word/media/image26.png" ContentType="image/png"/>
  <Override PartName="/word/media/image32.png" ContentType="image/png"/>
  <Override PartName="/word/media/image2.png" ContentType="image/png"/>
  <Override PartName="/word/media/image25.png" ContentType="image/png"/>
  <Override PartName="/word/media/image31.png" ContentType="image/png"/>
  <Override PartName="/word/media/image1.png" ContentType="image/png"/>
  <Override PartName="/word/media/image24.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20.png" ContentType="image/png"/>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jc w:val="center"/>
        <w:rPr/>
      </w:pPr>
      <w:bookmarkStart w:id="0" w:name="_Hlk217772732"/>
      <w:bookmarkEnd w:id="0"/>
      <w:r>
        <w:rPr>
          <w:b/>
          <w:color w:val="2B579A"/>
          <w:sz w:val="32"/>
        </w:rPr>
        <w:t>IES JIMÉNEZ DE QUESADA</w:t>
      </w:r>
    </w:p>
    <w:p>
      <w:pPr>
        <w:pStyle w:val="Normal"/>
        <w:spacing w:lineRule="auto" w:line="360"/>
        <w:jc w:val="center"/>
        <w:rPr/>
      </w:pPr>
      <w:r>
        <w:rPr>
          <w:color w:val="2B579A"/>
          <w:sz w:val="24"/>
        </w:rPr>
        <w:t>Santa Fe, Granada</w:t>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jc w:val="center"/>
        <w:rPr/>
      </w:pPr>
      <w:r>
        <w:rPr>
          <w:b/>
          <w:color w:val="2B579A"/>
          <w:sz w:val="40"/>
        </w:rPr>
        <w:t xml:space="preserve">TECNOLOGÍA E INGENIERÍA </w:t>
      </w:r>
    </w:p>
    <w:p>
      <w:pPr>
        <w:pStyle w:val="Normal"/>
        <w:spacing w:lineRule="auto" w:line="360"/>
        <w:rPr/>
      </w:pPr>
      <w:r>
        <w:rPr/>
      </w:r>
    </w:p>
    <w:p>
      <w:pPr>
        <w:pStyle w:val="Normal"/>
        <w:spacing w:lineRule="auto" w:line="360"/>
        <w:jc w:val="center"/>
        <w:rPr/>
      </w:pPr>
      <w:r>
        <w:rPr>
          <w:b/>
          <w:color w:val="2B579A"/>
          <w:sz w:val="36"/>
        </w:rPr>
        <w:t>BLOQUE D1</w:t>
      </w:r>
    </w:p>
    <w:p>
      <w:pPr>
        <w:pStyle w:val="Normal"/>
        <w:spacing w:lineRule="auto" w:line="360"/>
        <w:rPr/>
      </w:pPr>
      <w:r>
        <w:rPr/>
      </w:r>
    </w:p>
    <w:p>
      <w:pPr>
        <w:pStyle w:val="Normal"/>
        <w:spacing w:lineRule="auto" w:line="360"/>
        <w:jc w:val="center"/>
        <w:rPr/>
      </w:pPr>
      <w:r>
        <w:rPr>
          <w:b/>
          <w:color w:val="2B579A"/>
          <w:sz w:val="48"/>
        </w:rPr>
        <w:t>CORRIENTE ALTERNA</w:t>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jc w:val="center"/>
        <w:rPr/>
      </w:pPr>
      <w:r>
        <w:rPr>
          <w:b/>
          <w:sz w:val="28"/>
        </w:rPr>
        <w:t>Profesor: Manuel Alonso Herrera</w:t>
      </w:r>
    </w:p>
    <w:p>
      <w:pPr>
        <w:pStyle w:val="Normal"/>
        <w:spacing w:lineRule="auto" w:line="360"/>
        <w:rPr/>
      </w:pPr>
      <w:r>
        <w:rPr/>
      </w:r>
    </w:p>
    <w:p>
      <w:pPr>
        <w:pStyle w:val="Normal"/>
        <w:spacing w:lineRule="auto" w:line="360"/>
        <w:jc w:val="center"/>
        <w:rPr/>
      </w:pPr>
      <w:r>
        <w:rPr>
          <w:sz w:val="24"/>
        </w:rPr>
        <w:t>Departamento de Tecnología</w:t>
      </w:r>
    </w:p>
    <w:p>
      <w:pPr>
        <w:pStyle w:val="Normal"/>
        <w:spacing w:lineRule="auto" w:line="360"/>
        <w:rPr/>
      </w:pPr>
      <w:r>
        <w:rPr/>
      </w:r>
    </w:p>
    <w:p>
      <w:pPr>
        <w:pStyle w:val="Normal"/>
        <w:spacing w:lineRule="auto" w:line="360"/>
        <w:rPr/>
      </w:pPr>
      <w:r>
        <w:rPr/>
      </w:r>
    </w:p>
    <w:p>
      <w:pPr>
        <w:pStyle w:val="Normal"/>
        <w:spacing w:lineRule="auto" w:line="360"/>
        <w:jc w:val="center"/>
        <w:rPr/>
      </w:pPr>
      <w:r>
        <w:rPr>
          <w:b/>
          <w:color w:val="2B579A"/>
          <w:sz w:val="28"/>
        </w:rPr>
        <w:t>Curso 2025-2026</w:t>
      </w:r>
    </w:p>
    <w:p>
      <w:pPr>
        <w:pStyle w:val="Normal"/>
        <w:spacing w:lineRule="auto" w:line="360"/>
        <w:rPr/>
      </w:pPr>
      <w:r>
        <w:rPr/>
      </w:r>
      <w:r>
        <w:br w:type="page"/>
      </w:r>
    </w:p>
    <w:p>
      <w:pPr>
        <w:pStyle w:val="Normal"/>
        <w:spacing w:lineRule="auto" w:line="360"/>
        <w:jc w:val="center"/>
        <w:rPr>
          <w:b/>
          <w:b/>
          <w:color w:val="2B579A"/>
          <w:sz w:val="36"/>
        </w:rPr>
      </w:pPr>
      <w:r>
        <w:rPr>
          <w:b/>
          <w:color w:val="2B579A"/>
          <w:sz w:val="36"/>
        </w:rPr>
        <w:t>ÍNDICE</w:t>
      </w:r>
    </w:p>
    <w:sdt>
      <w:sdtPr>
        <w:docPartObj>
          <w:docPartGallery w:val="Table of Contents"/>
          <w:docPartUnique w:val="true"/>
        </w:docPartObj>
      </w:sdtPr>
      <w:sdtContent>
        <w:p>
          <w:pPr>
            <w:pStyle w:val="Ttulodelsumario"/>
            <w:spacing w:lineRule="auto" w:line="360"/>
            <w:rPr/>
          </w:pPr>
          <w:r>
            <w:rPr/>
            <w:t>Contenido</w:t>
          </w:r>
        </w:p>
        <w:p>
          <w:pPr>
            <w:pStyle w:val="Sumario1"/>
            <w:tabs>
              <w:tab w:val="clear" w:pos="708"/>
              <w:tab w:val="right" w:pos="9628" w:leader="dot"/>
            </w:tabs>
            <w:rPr>
              <w:rFonts w:ascii="Aptos" w:hAnsi="Aptos" w:eastAsia="" w:cs="" w:asciiTheme="minorHAnsi" w:cstheme="minorBidi" w:eastAsiaTheme="minorEastAsia" w:hAnsiTheme="minorHAnsi"/>
              <w:kern w:val="2"/>
              <w:sz w:val="24"/>
              <w:szCs w:val="24"/>
            </w:rPr>
          </w:pPr>
          <w:r>
            <w:fldChar w:fldCharType="begin"/>
          </w:r>
          <w:r>
            <w:rPr>
              <w:webHidden/>
              <w:rStyle w:val="Enlacedelndice"/>
              <w:vanish w:val="false"/>
            </w:rPr>
            <w:instrText xml:space="preserve"> TOC \z \o "1-3" \u \h</w:instrText>
            <w:fldChar w:fldCharType="separate"/>
          </w:r>
          <w:hyperlink w:anchor="_Toc217824210">
            <w:r>
              <w:rPr>
                <w:webHidden/>
              </w:rPr>
              <w:fldChar w:fldCharType="begin"/>
              <w:instrText xml:space="preserve">PAGEREF _Toc217824210 \h</w:instrText>
              <w:fldChar w:fldCharType="separate"/>
            </w:r>
            <w:r>
              <w:rPr>
                <w:webHidden/>
                <w:rStyle w:val="Enlacedelndice"/>
                <w:vanish w:val="false"/>
              </w:rPr>
              <w:t>1. CORRIENTE ALTERNA (CA). GENERACIÓN</w:t>
              <w:tab/>
              <w:t>6</w:t>
            </w:r>
            <w:r>
              <w:rPr>
                <w:webHidden/>
              </w:rPr>
              <w:fldChar w:fldCharType="end"/>
            </w:r>
          </w:hyperlink>
        </w:p>
        <w:p>
          <w:pPr>
            <w:pStyle w:val="Sumario1"/>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211">
            <w:r>
              <w:rPr>
                <w:webHidden/>
              </w:rPr>
              <w:fldChar w:fldCharType="begin"/>
              <w:instrText xml:space="preserve">PAGEREF _Toc217824211 \h</w:instrText>
              <w:fldChar w:fldCharType="separate"/>
            </w:r>
            <w:r>
              <w:rPr>
                <w:webHidden/>
                <w:rStyle w:val="Enlacedelndice"/>
                <w:vanish w:val="false"/>
              </w:rPr>
              <w:t>2. CARACTERÍSTICAS DE LAS ONDAS SENOIDALES</w:t>
              <w:tab/>
              <w:t>6</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212">
            <w:r>
              <w:rPr>
                <w:webHidden/>
              </w:rPr>
              <w:fldChar w:fldCharType="begin"/>
              <w:instrText xml:space="preserve">PAGEREF _Toc217824212 \h</w:instrText>
              <w:fldChar w:fldCharType="separate"/>
            </w:r>
            <w:r>
              <w:rPr>
                <w:webHidden/>
                <w:rStyle w:val="Enlacedelndice"/>
                <w:vanish w:val="false"/>
              </w:rPr>
              <w:t>2.1. Expresión matemática general</w:t>
              <w:tab/>
              <w:t>7</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213">
            <w:r>
              <w:rPr>
                <w:webHidden/>
              </w:rPr>
              <w:fldChar w:fldCharType="begin"/>
              <w:instrText xml:space="preserve">PAGEREF _Toc217824213 \h</w:instrText>
              <w:fldChar w:fldCharType="separate"/>
            </w:r>
            <w:r>
              <w:rPr>
                <w:webHidden/>
                <w:rStyle w:val="Enlacedelndice"/>
                <w:vanish w:val="false"/>
              </w:rPr>
              <w:t>2.2. Amplitud (valor máximo)</w:t>
              <w:tab/>
              <w:t>7</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214">
            <w:r>
              <w:rPr>
                <w:webHidden/>
              </w:rPr>
              <w:fldChar w:fldCharType="begin"/>
              <w:instrText xml:space="preserve">PAGEREF _Toc217824214 \h</w:instrText>
              <w:fldChar w:fldCharType="separate"/>
            </w:r>
            <w:r>
              <w:rPr>
                <w:webHidden/>
                <w:rStyle w:val="Enlacedelndice"/>
                <w:vanish w:val="false"/>
              </w:rPr>
              <w:t>2.3. Ciclo y periodo (T)</w:t>
              <w:tab/>
              <w:t>7</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215">
            <w:r>
              <w:rPr>
                <w:webHidden/>
              </w:rPr>
              <w:fldChar w:fldCharType="begin"/>
              <w:instrText xml:space="preserve">PAGEREF _Toc217824215 \h</w:instrText>
              <w:fldChar w:fldCharType="separate"/>
            </w:r>
            <w:r>
              <w:rPr>
                <w:webHidden/>
                <w:rStyle w:val="Enlacedelndice"/>
                <w:vanish w:val="false"/>
              </w:rPr>
              <w:t>2.4. Frecuencia (f)</w:t>
              <w:tab/>
              <w:t>7</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216">
            <w:r>
              <w:rPr>
                <w:webHidden/>
                <w:rStyle w:val="Enlacedelndice"/>
                <w:vanish w:val="false"/>
              </w:rPr>
              <w:t>2.5. Pulsación o fr</w:t>
            </w:r>
            <w:r>
              <w:rPr>
                <w:webHidden/>
              </w:rPr>
              <w:fldChar w:fldCharType="begin"/>
              <w:instrText xml:space="preserve">PAGEREF _Toc217824216 \h</w:instrText>
              <w:fldChar w:fldCharType="separate"/>
            </w:r>
            <w:r>
              <w:rPr>
                <w:rStyle w:val="Enlacedelndice"/>
              </w:rPr>
              <w:t>ecuencia angular (ω)</w:t>
              <w:tab/>
              <w:t>7</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217">
            <w:r>
              <w:rPr>
                <w:webHidden/>
                <w:rStyle w:val="Enlacedelndice"/>
                <w:vanish w:val="false"/>
              </w:rPr>
              <w:t>2.6. Fase inicial (φ</w:t>
            </w:r>
            <w:r>
              <w:rPr>
                <w:rStyle w:val="Enlacedelndice"/>
                <w:rFonts w:cs="Cambria Math" w:ascii="Cambria Math" w:hAnsi="Cambria Math"/>
              </w:rPr>
              <w:t>₀</w:t>
            </w:r>
            <w:r>
              <w:rPr>
                <w:webHidden/>
              </w:rPr>
              <w:fldChar w:fldCharType="begin"/>
              <w:instrText xml:space="preserve">PAGEREF _Toc217824217 \h</w:instrText>
              <w:fldChar w:fldCharType="separate"/>
            </w:r>
            <w:r>
              <w:rPr>
                <w:rStyle w:val="Enlacedelndice"/>
              </w:rPr>
              <w:t>)</w:t>
              <w:tab/>
              <w:t>8</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218">
            <w:r>
              <w:rPr>
                <w:webHidden/>
              </w:rPr>
              <w:fldChar w:fldCharType="begin"/>
              <w:instrText xml:space="preserve">PAGEREF _Toc217824218 \h</w:instrText>
              <w:fldChar w:fldCharType="separate"/>
            </w:r>
            <w:r>
              <w:rPr>
                <w:webHidden/>
                <w:rStyle w:val="Enlacedelndice"/>
                <w:vanish w:val="false"/>
              </w:rPr>
              <w:t>2.7. Valor instantáneo</w:t>
              <w:tab/>
              <w:t>8</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219">
            <w:r>
              <w:rPr>
                <w:webHidden/>
              </w:rPr>
              <w:fldChar w:fldCharType="begin"/>
              <w:instrText xml:space="preserve">PAGEREF _Toc217824219 \h</w:instrText>
              <w:fldChar w:fldCharType="separate"/>
            </w:r>
            <w:r>
              <w:rPr>
                <w:webHidden/>
                <w:rStyle w:val="Enlacedelndice"/>
                <w:vanish w:val="false"/>
              </w:rPr>
              <w:t>2.8. Valor medio</w:t>
              <w:tab/>
              <w:t>8</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220">
            <w:r>
              <w:rPr>
                <w:webHidden/>
              </w:rPr>
              <w:fldChar w:fldCharType="begin"/>
              <w:instrText xml:space="preserve">PAGEREF _Toc217824220 \h</w:instrText>
              <w:fldChar w:fldCharType="separate"/>
            </w:r>
            <w:r>
              <w:rPr>
                <w:webHidden/>
                <w:rStyle w:val="Enlacedelndice"/>
                <w:vanish w:val="false"/>
              </w:rPr>
              <w:t>2.9. Valor eficaz (MUY IMPORTANTE)</w:t>
              <w:tab/>
              <w:t>8</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221">
            <w:r>
              <w:rPr>
                <w:webHidden/>
              </w:rPr>
              <w:fldChar w:fldCharType="begin"/>
              <w:instrText xml:space="preserve">PAGEREF _Toc217824221 \h</w:instrText>
              <w:fldChar w:fldCharType="separate"/>
            </w:r>
            <w:r>
              <w:rPr>
                <w:webHidden/>
                <w:rStyle w:val="Enlacedelndice"/>
                <w:vanish w:val="false"/>
              </w:rPr>
              <w:t>2.10. Factor de forma (Ff)</w:t>
              <w:tab/>
              <w:t>9</w:t>
            </w:r>
            <w:r>
              <w:rPr>
                <w:webHidden/>
              </w:rPr>
              <w:fldChar w:fldCharType="end"/>
            </w:r>
          </w:hyperlink>
        </w:p>
        <w:p>
          <w:pPr>
            <w:pStyle w:val="Sumario1"/>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222">
            <w:r>
              <w:rPr>
                <w:webHidden/>
              </w:rPr>
              <w:fldChar w:fldCharType="begin"/>
              <w:instrText xml:space="preserve">PAGEREF _Toc217824222 \h</w:instrText>
              <w:fldChar w:fldCharType="separate"/>
            </w:r>
            <w:r>
              <w:rPr>
                <w:webHidden/>
                <w:rStyle w:val="Enlacedelndice"/>
                <w:vanish w:val="false"/>
              </w:rPr>
              <w:t>EJEMPLO RESUELTO: Análisis completo de una onda senoidal</w:t>
              <w:tab/>
              <w:t>9</w:t>
            </w:r>
            <w:r>
              <w:rPr>
                <w:webHidden/>
              </w:rPr>
              <w:fldChar w:fldCharType="end"/>
            </w:r>
          </w:hyperlink>
        </w:p>
        <w:p>
          <w:pPr>
            <w:pStyle w:val="Sumario1"/>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223">
            <w:r>
              <w:rPr>
                <w:webHidden/>
              </w:rPr>
              <w:fldChar w:fldCharType="begin"/>
              <w:instrText xml:space="preserve">PAGEREF _Toc217824223 \h</w:instrText>
              <w:fldChar w:fldCharType="separate"/>
            </w:r>
            <w:r>
              <w:rPr>
                <w:webHidden/>
                <w:rStyle w:val="Enlacedelndice"/>
                <w:vanish w:val="false"/>
              </w:rPr>
              <w:t>3. ONDAS EN FASE Y DESFASADAS</w:t>
              <w:tab/>
              <w:t>12</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224">
            <w:r>
              <w:rPr>
                <w:webHidden/>
              </w:rPr>
              <w:fldChar w:fldCharType="begin"/>
              <w:instrText xml:space="preserve">PAGEREF _Toc217824224 \h</w:instrText>
              <w:fldChar w:fldCharType="separate"/>
            </w:r>
            <w:r>
              <w:rPr>
                <w:webHidden/>
                <w:rStyle w:val="Enlacedelndice"/>
                <w:vanish w:val="false"/>
              </w:rPr>
              <w:t>3.1. Ondas en fase (φ = 0)</w:t>
              <w:tab/>
              <w:t>12</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225">
            <w:r>
              <w:rPr>
                <w:webHidden/>
              </w:rPr>
              <w:fldChar w:fldCharType="begin"/>
              <w:instrText xml:space="preserve">PAGEREF _Toc217824225 \h</w:instrText>
              <w:fldChar w:fldCharType="separate"/>
            </w:r>
            <w:r>
              <w:rPr>
                <w:webHidden/>
                <w:rStyle w:val="Enlacedelndice"/>
                <w:vanish w:val="false"/>
              </w:rPr>
              <w:t>3.2. Ondas desfasadas (φ ≠ 0)</w:t>
              <w:tab/>
              <w:t>13</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226">
            <w:r>
              <w:rPr>
                <w:webHidden/>
              </w:rPr>
              <w:fldChar w:fldCharType="begin"/>
              <w:instrText xml:space="preserve">PAGEREF _Toc217824226 \h</w:instrText>
              <w:fldChar w:fldCharType="separate"/>
            </w:r>
            <w:r>
              <w:rPr>
                <w:webHidden/>
                <w:rStyle w:val="Enlacedelndice"/>
                <w:vanish w:val="false"/>
              </w:rPr>
              <w:t>3.3. Circuito inductivo: tensión adelantada (φ &gt; 0)</w:t>
              <w:tab/>
              <w:t>13</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227">
            <w:r>
              <w:rPr>
                <w:webHidden/>
              </w:rPr>
              <w:fldChar w:fldCharType="begin"/>
              <w:instrText xml:space="preserve">PAGEREF _Toc217824227 \h</w:instrText>
              <w:fldChar w:fldCharType="separate"/>
            </w:r>
            <w:r>
              <w:rPr>
                <w:webHidden/>
                <w:rStyle w:val="Enlacedelndice"/>
                <w:vanish w:val="false"/>
              </w:rPr>
              <w:t>3.4. Circuito capacitivo: tensión retrasada (φ &lt; 0)</w:t>
              <w:tab/>
              <w:t>14</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228">
            <w:r>
              <w:rPr>
                <w:webHidden/>
              </w:rPr>
              <w:fldChar w:fldCharType="begin"/>
              <w:instrText xml:space="preserve">PAGEREF _Toc217824228 \h</w:instrText>
              <w:fldChar w:fldCharType="separate"/>
            </w:r>
            <w:r>
              <w:rPr>
                <w:webHidden/>
                <w:rStyle w:val="Enlacedelndice"/>
                <w:vanish w:val="false"/>
              </w:rPr>
              <w:t>3.5. Resumen: Tipos de desfase</w:t>
              <w:tab/>
              <w:t>15</w:t>
            </w:r>
            <w:r>
              <w:rPr>
                <w:webHidden/>
              </w:rPr>
              <w:fldChar w:fldCharType="end"/>
            </w:r>
          </w:hyperlink>
        </w:p>
        <w:p>
          <w:pPr>
            <w:pStyle w:val="Sumario1"/>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229">
            <w:r>
              <w:rPr>
                <w:webHidden/>
              </w:rPr>
              <w:fldChar w:fldCharType="begin"/>
              <w:instrText xml:space="preserve">PAGEREF _Toc217824229 \h</w:instrText>
              <w:fldChar w:fldCharType="separate"/>
            </w:r>
            <w:r>
              <w:rPr>
                <w:webHidden/>
                <w:rStyle w:val="Enlacedelndice"/>
                <w:vanish w:val="false"/>
              </w:rPr>
              <w:t>4. DIAGRAMAS FASORIALES (DIAGRAMA DE FRESNEL)</w:t>
              <w:tab/>
              <w:t>15</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230">
            <w:r>
              <w:rPr>
                <w:webHidden/>
              </w:rPr>
              <w:fldChar w:fldCharType="begin"/>
              <w:instrText xml:space="preserve">PAGEREF _Toc217824230 \h</w:instrText>
              <w:fldChar w:fldCharType="separate"/>
            </w:r>
            <w:r>
              <w:rPr>
                <w:webHidden/>
                <w:rStyle w:val="Enlacedelndice"/>
                <w:vanish w:val="false"/>
              </w:rPr>
              <w:t>4.1. ¿Qué es un fasor?</w:t>
              <w:tab/>
              <w:t>15</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231">
            <w:r>
              <w:rPr>
                <w:webHidden/>
              </w:rPr>
              <w:fldChar w:fldCharType="begin"/>
              <w:instrText xml:space="preserve">PAGEREF _Toc217824231 \h</w:instrText>
              <w:fldChar w:fldCharType="separate"/>
            </w:r>
            <w:r>
              <w:rPr>
                <w:webHidden/>
                <w:rStyle w:val="Enlacedelndice"/>
                <w:vanish w:val="false"/>
              </w:rPr>
              <w:t>4.2. Convención de notación fasorial</w:t>
              <w:tab/>
              <w:t>16</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232">
            <w:r>
              <w:rPr>
                <w:webHidden/>
              </w:rPr>
              <w:fldChar w:fldCharType="begin"/>
              <w:instrText xml:space="preserve">PAGEREF _Toc217824232 \h</w:instrText>
              <w:fldChar w:fldCharType="separate"/>
            </w:r>
            <w:r>
              <w:rPr>
                <w:webHidden/>
                <w:rStyle w:val="Enlacedelndice"/>
                <w:vanish w:val="false"/>
              </w:rPr>
              <w:t>4.3. Ventajas de la representación fasorial</w:t>
              <w:tab/>
              <w:t>17</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233">
            <w:r>
              <w:rPr>
                <w:webHidden/>
              </w:rPr>
              <w:fldChar w:fldCharType="begin"/>
              <w:instrText xml:space="preserve">PAGEREF _Toc217824233 \h</w:instrText>
              <w:fldChar w:fldCharType="separate"/>
            </w:r>
            <w:r>
              <w:rPr>
                <w:webHidden/>
                <w:rStyle w:val="Enlacedelndice"/>
                <w:vanish w:val="false"/>
              </w:rPr>
              <w:t>4.4. Cómo se dibuja un diagrama fasorial</w:t>
              <w:tab/>
              <w:t>18</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234">
            <w:r>
              <w:rPr>
                <w:webHidden/>
              </w:rPr>
              <w:fldChar w:fldCharType="begin"/>
              <w:instrText xml:space="preserve">PAGEREF _Toc217824234 \h</w:instrText>
              <w:fldChar w:fldCharType="separate"/>
            </w:r>
            <w:r>
              <w:rPr>
                <w:webHidden/>
                <w:rStyle w:val="Enlacedelndice"/>
                <w:vanish w:val="false"/>
              </w:rPr>
              <w:t>4.5. Ejemplos de diagramas fasoriales</w:t>
              <w:tab/>
              <w:t>18</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235">
            <w:r>
              <w:rPr>
                <w:webHidden/>
              </w:rPr>
              <w:fldChar w:fldCharType="begin"/>
              <w:instrText xml:space="preserve">PAGEREF _Toc217824235 \h</w:instrText>
              <w:fldChar w:fldCharType="separate"/>
            </w:r>
            <w:r>
              <w:rPr>
                <w:webHidden/>
                <w:rStyle w:val="Enlacedelndice"/>
                <w:vanish w:val="false"/>
              </w:rPr>
              <w:t>4.6. Equivalencia completa: ondas ↔ fasores</w:t>
              <w:tab/>
              <w:t>20</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236">
            <w:r>
              <w:rPr>
                <w:webHidden/>
              </w:rPr>
              <w:fldChar w:fldCharType="begin"/>
              <w:instrText xml:space="preserve">PAGEREF _Toc217824236 \h</w:instrText>
              <w:fldChar w:fldCharType="separate"/>
            </w:r>
            <w:r>
              <w:rPr>
                <w:webHidden/>
                <w:rStyle w:val="Enlacedelndice"/>
                <w:vanish w:val="false"/>
              </w:rPr>
              <w:t>4.7. Resumen: Tres formas de ver lo mismo</w:t>
              <w:tab/>
              <w:t>20</w:t>
            </w:r>
            <w:r>
              <w:rPr>
                <w:webHidden/>
              </w:rPr>
              <w:fldChar w:fldCharType="end"/>
            </w:r>
          </w:hyperlink>
        </w:p>
        <w:p>
          <w:pPr>
            <w:pStyle w:val="Sumario1"/>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237">
            <w:r>
              <w:rPr>
                <w:webHidden/>
              </w:rPr>
              <w:fldChar w:fldCharType="begin"/>
              <w:instrText xml:space="preserve">PAGEREF _Toc217824237 \h</w:instrText>
              <w:fldChar w:fldCharType="separate"/>
            </w:r>
            <w:r>
              <w:rPr>
                <w:webHidden/>
                <w:rStyle w:val="Enlacedelndice"/>
                <w:vanish w:val="false"/>
              </w:rPr>
              <w:t>5. COMPORTAMIENTO DE R, L Y C EN CORRIENTE ALTERNA</w:t>
              <w:tab/>
              <w:t>20</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238">
            <w:r>
              <w:rPr>
                <w:webHidden/>
              </w:rPr>
              <w:fldChar w:fldCharType="begin"/>
              <w:instrText xml:space="preserve">PAGEREF _Toc217824238 \h</w:instrText>
              <w:fldChar w:fldCharType="separate"/>
            </w:r>
            <w:r>
              <w:rPr>
                <w:webHidden/>
                <w:rStyle w:val="Enlacedelndice"/>
                <w:vanish w:val="false"/>
              </w:rPr>
              <w:t>5.1. Resistencia pura (R)</w:t>
              <w:tab/>
              <w:t>20</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239">
            <w:r>
              <w:rPr>
                <w:webHidden/>
              </w:rPr>
              <w:fldChar w:fldCharType="begin"/>
              <w:instrText xml:space="preserve">PAGEREF _Toc217824239 \h</w:instrText>
              <w:fldChar w:fldCharType="separate"/>
            </w:r>
            <w:r>
              <w:rPr>
                <w:webHidden/>
                <w:rStyle w:val="Enlacedelndice"/>
                <w:vanish w:val="false"/>
              </w:rPr>
              <w:t>5.2. Bobina o inductancia (L)</w:t>
              <w:tab/>
              <w:t>21</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240">
            <w:r>
              <w:rPr>
                <w:webHidden/>
              </w:rPr>
              <w:fldChar w:fldCharType="begin"/>
              <w:instrText xml:space="preserve">PAGEREF _Toc217824240 \h</w:instrText>
              <w:fldChar w:fldCharType="separate"/>
            </w:r>
            <w:r>
              <w:rPr>
                <w:webHidden/>
                <w:rStyle w:val="Enlacedelndice"/>
                <w:vanish w:val="false"/>
              </w:rPr>
              <w:t>5.3. Condensador (C)</w:t>
              <w:tab/>
              <w:t>22</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241">
            <w:r>
              <w:rPr>
                <w:webHidden/>
              </w:rPr>
              <w:fldChar w:fldCharType="begin"/>
              <w:instrText xml:space="preserve">PAGEREF _Toc217824241 \h</w:instrText>
              <w:fldChar w:fldCharType="separate"/>
            </w:r>
            <w:r>
              <w:rPr>
                <w:webHidden/>
                <w:rStyle w:val="Enlacedelndice"/>
                <w:vanish w:val="false"/>
              </w:rPr>
              <w:t>5.4. Tabla comparativa</w:t>
              <w:tab/>
              <w:t>23</w:t>
            </w:r>
            <w:r>
              <w:rPr>
                <w:webHidden/>
              </w:rPr>
              <w:fldChar w:fldCharType="end"/>
            </w:r>
          </w:hyperlink>
        </w:p>
        <w:p>
          <w:pPr>
            <w:pStyle w:val="Sumario1"/>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242">
            <w:r>
              <w:rPr>
                <w:webHidden/>
              </w:rPr>
              <w:fldChar w:fldCharType="begin"/>
              <w:instrText xml:space="preserve">PAGEREF _Toc217824242 \h</w:instrText>
              <w:fldChar w:fldCharType="separate"/>
            </w:r>
            <w:r>
              <w:rPr>
                <w:webHidden/>
                <w:rStyle w:val="Enlacedelndice"/>
                <w:vanish w:val="false"/>
              </w:rPr>
              <w:t>6. REACTANCIA INDUCTIVA Y CAPACITIVA</w:t>
              <w:tab/>
              <w:t>23</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243">
            <w:r>
              <w:rPr>
                <w:webHidden/>
                <w:rStyle w:val="Enlacedelndice"/>
                <w:vanish w:val="false"/>
              </w:rPr>
              <w:t>6.1. Reactancia inductiva (X</w:t>
            </w:r>
            <w:r>
              <w:rPr>
                <w:rStyle w:val="Enlacedelndice"/>
                <w:vertAlign w:val="subscript"/>
              </w:rPr>
              <w:t>L</w:t>
            </w:r>
            <w:r>
              <w:rPr>
                <w:webHidden/>
              </w:rPr>
              <w:fldChar w:fldCharType="begin"/>
              <w:instrText xml:space="preserve">PAGEREF _Toc217824243 \h</w:instrText>
              <w:fldChar w:fldCharType="separate"/>
            </w:r>
            <w:r>
              <w:rPr>
                <w:rStyle w:val="Enlacedelndice"/>
              </w:rPr>
              <w:t>)</w:t>
              <w:tab/>
              <w:t>23</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244">
            <w:r>
              <w:rPr>
                <w:webHidden/>
                <w:rStyle w:val="Enlacedelndice"/>
                <w:vanish w:val="false"/>
              </w:rPr>
              <w:t>6.2. Reactancia capacitiva (X</w:t>
            </w:r>
            <w:r>
              <w:rPr>
                <w:rStyle w:val="Enlacedelndice"/>
                <w:vertAlign w:val="subscript"/>
              </w:rPr>
              <w:t>C</w:t>
            </w:r>
            <w:r>
              <w:rPr>
                <w:webHidden/>
              </w:rPr>
              <w:fldChar w:fldCharType="begin"/>
              <w:instrText xml:space="preserve">PAGEREF _Toc217824244 \h</w:instrText>
              <w:fldChar w:fldCharType="separate"/>
            </w:r>
            <w:r>
              <w:rPr>
                <w:rStyle w:val="Enlacedelndice"/>
              </w:rPr>
              <w:t>)</w:t>
              <w:tab/>
              <w:t>24</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245">
            <w:r>
              <w:rPr>
                <w:webHidden/>
                <w:rStyle w:val="Enlacedelndice"/>
                <w:vanish w:val="false"/>
              </w:rPr>
              <w:t>6.3. Comparación entre XL y X</w:t>
            </w:r>
            <w:r>
              <w:rPr>
                <w:rStyle w:val="Enlacedelndice"/>
                <w:vertAlign w:val="subscript"/>
              </w:rPr>
              <w:t>C</w:t>
            </w:r>
            <w:r>
              <w:rPr>
                <w:webHidden/>
              </w:rPr>
              <w:fldChar w:fldCharType="begin"/>
              <w:instrText xml:space="preserve">PAGEREF _Toc217824245 \h</w:instrText>
              <w:fldChar w:fldCharType="separate"/>
            </w:r>
            <w:r>
              <w:rPr>
                <w:rStyle w:val="Enlacedelndice"/>
              </w:rPr>
              <w:tab/>
              <w:t>25</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246">
            <w:r>
              <w:rPr>
                <w:webHidden/>
              </w:rPr>
              <w:fldChar w:fldCharType="begin"/>
              <w:instrText xml:space="preserve">PAGEREF _Toc217824246 \h</w:instrText>
              <w:fldChar w:fldCharType="separate"/>
            </w:r>
            <w:r>
              <w:rPr>
                <w:webHidden/>
                <w:rStyle w:val="Enlacedelndice"/>
                <w:vanish w:val="false"/>
              </w:rPr>
              <w:t>6.4. Ley de Ohm aplicada a reactancias</w:t>
              <w:tab/>
              <w:t>25</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247">
            <w:r>
              <w:rPr>
                <w:webHidden/>
              </w:rPr>
              <w:fldChar w:fldCharType="begin"/>
              <w:instrText xml:space="preserve">PAGEREF _Toc217824247 \h</w:instrText>
              <w:fldChar w:fldCharType="separate"/>
            </w:r>
            <w:r>
              <w:rPr>
                <w:webHidden/>
                <w:rStyle w:val="Enlacedelndice"/>
                <w:vanish w:val="false"/>
              </w:rPr>
              <w:t>6.5. Representación gráfica de las reactancias</w:t>
              <w:tab/>
              <w:t>26</w:t>
            </w:r>
            <w:r>
              <w:rPr>
                <w:webHidden/>
              </w:rPr>
              <w:fldChar w:fldCharType="end"/>
            </w:r>
          </w:hyperlink>
        </w:p>
        <w:p>
          <w:pPr>
            <w:pStyle w:val="Sumario1"/>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248">
            <w:r>
              <w:rPr>
                <w:webHidden/>
              </w:rPr>
              <w:fldChar w:fldCharType="begin"/>
              <w:instrText xml:space="preserve">PAGEREF _Toc217824248 \h</w:instrText>
              <w:fldChar w:fldCharType="separate"/>
            </w:r>
            <w:r>
              <w:rPr>
                <w:webHidden/>
                <w:rStyle w:val="Enlacedelndice"/>
                <w:vanish w:val="false"/>
              </w:rPr>
              <w:t>7. IMPEDANCIA Y LEY DE OHM EN CORRIENTE ALTERNA</w:t>
              <w:tab/>
              <w:t>27</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249">
            <w:r>
              <w:rPr>
                <w:webHidden/>
              </w:rPr>
              <w:fldChar w:fldCharType="begin"/>
              <w:instrText xml:space="preserve">PAGEREF _Toc217824249 \h</w:instrText>
              <w:fldChar w:fldCharType="separate"/>
            </w:r>
            <w:r>
              <w:rPr>
                <w:webHidden/>
                <w:rStyle w:val="Enlacedelndice"/>
                <w:vanish w:val="false"/>
              </w:rPr>
              <w:t>7.1. Definición de impedancia</w:t>
              <w:tab/>
              <w:t>27</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250">
            <w:r>
              <w:rPr>
                <w:webHidden/>
              </w:rPr>
              <w:fldChar w:fldCharType="begin"/>
              <w:instrText xml:space="preserve">PAGEREF _Toc217824250 \h</w:instrText>
              <w:fldChar w:fldCharType="separate"/>
            </w:r>
            <w:r>
              <w:rPr>
                <w:webHidden/>
                <w:rStyle w:val="Enlacedelndice"/>
                <w:vanish w:val="false"/>
              </w:rPr>
              <w:t>7.2. Módulo y ángulo de la impedancia</w:t>
              <w:tab/>
              <w:t>28</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251">
            <w:r>
              <w:rPr>
                <w:webHidden/>
              </w:rPr>
              <w:fldChar w:fldCharType="begin"/>
              <w:instrText xml:space="preserve">PAGEREF _Toc217824251 \h</w:instrText>
              <w:fldChar w:fldCharType="separate"/>
            </w:r>
            <w:r>
              <w:rPr>
                <w:webHidden/>
                <w:rStyle w:val="Enlacedelndice"/>
                <w:vanish w:val="false"/>
              </w:rPr>
              <w:t>7.3. Triángulo de impedancias (Z̅)</w:t>
              <w:tab/>
              <w:t>28</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400">
            <w:r>
              <w:rPr>
                <w:webHidden/>
              </w:rPr>
              <w:fldChar w:fldCharType="begin"/>
              <w:instrText xml:space="preserve">PAGEREF _Toc217824400 \h</w:instrText>
              <w:fldChar w:fldCharType="separate"/>
            </w:r>
            <w:r>
              <w:rPr>
                <w:webHidden/>
                <w:rStyle w:val="Enlacedelndice"/>
                <w:vanish w:val="false"/>
              </w:rPr>
              <w:t>7.4. Impedancia de los elementos básicos</w:t>
              <w:tab/>
              <w:t>28</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252">
            <w:r>
              <w:rPr>
                <w:webHidden/>
              </w:rPr>
              <w:fldChar w:fldCharType="begin"/>
              <w:instrText xml:space="preserve">PAGEREF _Toc217824252 \h</w:instrText>
              <w:fldChar w:fldCharType="separate"/>
            </w:r>
            <w:r>
              <w:rPr>
                <w:webHidden/>
                <w:rStyle w:val="Enlacedelndice"/>
                <w:vanish w:val="false"/>
              </w:rPr>
              <w:t>7.5. Casos particulares importantes</w:t>
              <w:tab/>
              <w:t>29</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253">
            <w:r>
              <w:rPr>
                <w:webHidden/>
              </w:rPr>
              <w:fldChar w:fldCharType="begin"/>
              <w:instrText xml:space="preserve">PAGEREF _Toc217824253 \h</w:instrText>
              <w:fldChar w:fldCharType="separate"/>
            </w:r>
            <w:r>
              <w:rPr>
                <w:webHidden/>
                <w:rStyle w:val="Enlacedelndice"/>
                <w:vanish w:val="false"/>
              </w:rPr>
              <w:t>7.6. Ejemplo práctico</w:t>
              <w:tab/>
              <w:t>30</w:t>
            </w:r>
            <w:r>
              <w:rPr>
                <w:webHidden/>
              </w:rPr>
              <w:fldChar w:fldCharType="end"/>
            </w:r>
          </w:hyperlink>
        </w:p>
        <w:p>
          <w:pPr>
            <w:pStyle w:val="Sumario1"/>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254">
            <w:r>
              <w:rPr>
                <w:webHidden/>
              </w:rPr>
              <w:fldChar w:fldCharType="begin"/>
              <w:instrText xml:space="preserve">PAGEREF _Toc217824254 \h</w:instrText>
              <w:fldChar w:fldCharType="separate"/>
            </w:r>
            <w:r>
              <w:rPr>
                <w:webHidden/>
                <w:rStyle w:val="Enlacedelndice"/>
                <w:vanish w:val="false"/>
              </w:rPr>
              <w:t>8. APLICACIÓN DE NÚMEROS COMPLEJOS A CORRIENTE ALTERNA</w:t>
              <w:tab/>
              <w:t>31</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255">
            <w:r>
              <w:rPr>
                <w:webHidden/>
              </w:rPr>
              <w:fldChar w:fldCharType="begin"/>
              <w:instrText xml:space="preserve">PAGEREF _Toc217824255 \h</w:instrText>
              <w:fldChar w:fldCharType="separate"/>
            </w:r>
            <w:r>
              <w:rPr>
                <w:webHidden/>
                <w:rStyle w:val="Enlacedelndice"/>
                <w:vanish w:val="false"/>
              </w:rPr>
              <w:t>8.1. El plano complejo como espacio fasorial</w:t>
              <w:tab/>
              <w:t>31</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256">
            <w:r>
              <w:rPr>
                <w:webHidden/>
              </w:rPr>
              <w:fldChar w:fldCharType="begin"/>
              <w:instrText xml:space="preserve">PAGEREF _Toc217824256 \h</w:instrText>
              <w:fldChar w:fldCharType="separate"/>
            </w:r>
            <w:r>
              <w:rPr>
                <w:webHidden/>
                <w:rStyle w:val="Enlacedelndice"/>
                <w:vanish w:val="false"/>
              </w:rPr>
              <w:t>8.2. Representación compleja de impedancias (Z̅)</w:t>
              <w:tab/>
              <w:t>32</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257">
            <w:r>
              <w:rPr>
                <w:webHidden/>
              </w:rPr>
              <w:fldChar w:fldCharType="begin"/>
              <w:instrText xml:space="preserve">PAGEREF _Toc217824257 \h</w:instrText>
              <w:fldChar w:fldCharType="separate"/>
            </w:r>
            <w:r>
              <w:rPr>
                <w:webHidden/>
                <w:rStyle w:val="Enlacedelndice"/>
                <w:vanish w:val="false"/>
              </w:rPr>
              <w:t>8.3. Ventajas del trabajo con complejos en CA</w:t>
              <w:tab/>
              <w:t>32</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258">
            <w:r>
              <w:rPr>
                <w:webHidden/>
              </w:rPr>
              <w:fldChar w:fldCharType="begin"/>
              <w:instrText xml:space="preserve">PAGEREF _Toc217824258 \h</w:instrText>
              <w:fldChar w:fldCharType="separate"/>
            </w:r>
            <w:r>
              <w:rPr>
                <w:webHidden/>
                <w:rStyle w:val="Enlacedelndice"/>
                <w:vanish w:val="false"/>
              </w:rPr>
              <w:t>8.4. Ejemplo práctico: circuito RL serie</w:t>
              <w:tab/>
              <w:t>32</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259">
            <w:r>
              <w:rPr>
                <w:webHidden/>
              </w:rPr>
              <w:fldChar w:fldCharType="begin"/>
              <w:instrText xml:space="preserve">PAGEREF _Toc217824259 \h</w:instrText>
              <w:fldChar w:fldCharType="separate"/>
            </w:r>
            <w:r>
              <w:rPr>
                <w:webHidden/>
                <w:rStyle w:val="Enlacedelndice"/>
                <w:vanish w:val="false"/>
              </w:rPr>
              <w:t>8.5. Resumen: por qué usar complejos en CA</w:t>
              <w:tab/>
              <w:t>33</w:t>
            </w:r>
            <w:r>
              <w:rPr>
                <w:webHidden/>
              </w:rPr>
              <w:fldChar w:fldCharType="end"/>
            </w:r>
          </w:hyperlink>
        </w:p>
        <w:p>
          <w:pPr>
            <w:pStyle w:val="Sumario1"/>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260">
            <w:r>
              <w:rPr>
                <w:webHidden/>
              </w:rPr>
              <w:fldChar w:fldCharType="begin"/>
              <w:instrText xml:space="preserve">PAGEREF _Toc217824260 \h</w:instrText>
              <w:fldChar w:fldCharType="separate"/>
            </w:r>
            <w:r>
              <w:rPr>
                <w:webHidden/>
                <w:rStyle w:val="Enlacedelndice"/>
                <w:vanish w:val="false"/>
              </w:rPr>
              <w:t>9. CIRCUITOS SERIE EN CORRIENTE ALTERNA</w:t>
              <w:tab/>
              <w:t>34</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261">
            <w:r>
              <w:rPr>
                <w:webHidden/>
              </w:rPr>
              <w:fldChar w:fldCharType="begin"/>
              <w:instrText xml:space="preserve">PAGEREF _Toc217824261 \h</w:instrText>
              <w:fldChar w:fldCharType="separate"/>
            </w:r>
            <w:r>
              <w:rPr>
                <w:webHidden/>
                <w:rStyle w:val="Enlacedelndice"/>
                <w:vanish w:val="false"/>
              </w:rPr>
              <w:t>Introducción: Conceptos fundamentales de los circuitos serie</w:t>
              <w:tab/>
              <w:t>34</w:t>
            </w:r>
            <w:r>
              <w:rPr>
                <w:webHidden/>
              </w:rPr>
              <w:fldChar w:fldCharType="end"/>
            </w:r>
          </w:hyperlink>
        </w:p>
        <w:p>
          <w:pPr>
            <w:pStyle w:val="Sumario1"/>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262">
            <w:r>
              <w:rPr>
                <w:webHidden/>
              </w:rPr>
              <w:fldChar w:fldCharType="begin"/>
              <w:instrText xml:space="preserve">PAGEREF _Toc217824262 \h</w:instrText>
              <w:fldChar w:fldCharType="separate"/>
            </w:r>
            <w:r>
              <w:rPr>
                <w:webHidden/>
                <w:rStyle w:val="Enlacedelndice"/>
                <w:vanish w:val="false"/>
              </w:rPr>
              <w:t>9A. CIRCUITO RL SERIE</w:t>
              <w:tab/>
              <w:t>35</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263">
            <w:r>
              <w:rPr>
                <w:webHidden/>
              </w:rPr>
              <w:fldChar w:fldCharType="begin"/>
              <w:instrText xml:space="preserve">PAGEREF _Toc217824263 \h</w:instrText>
              <w:fldChar w:fldCharType="separate"/>
            </w:r>
            <w:r>
              <w:rPr>
                <w:webHidden/>
                <w:rStyle w:val="Enlacedelndice"/>
                <w:vanish w:val="false"/>
              </w:rPr>
              <w:t>9A.1. Fórmulas fundamentales</w:t>
              <w:tab/>
              <w:t>35</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264">
            <w:r>
              <w:rPr>
                <w:webHidden/>
              </w:rPr>
              <w:fldChar w:fldCharType="begin"/>
              <w:instrText xml:space="preserve">PAGEREF _Toc217824264 \h</w:instrText>
              <w:fldChar w:fldCharType="separate"/>
            </w:r>
            <w:r>
              <w:rPr>
                <w:webHidden/>
                <w:rStyle w:val="Enlacedelndice"/>
                <w:vanish w:val="false"/>
              </w:rPr>
              <w:t>9A.2. Triángulos característicos</w:t>
              <w:tab/>
              <w:t>35</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265">
            <w:r>
              <w:rPr>
                <w:webHidden/>
              </w:rPr>
              <w:fldChar w:fldCharType="begin"/>
              <w:instrText xml:space="preserve">PAGEREF _Toc217824265 \h</w:instrText>
              <w:fldChar w:fldCharType="separate"/>
            </w:r>
            <w:r>
              <w:rPr>
                <w:webHidden/>
                <w:rStyle w:val="Enlacedelndice"/>
                <w:vanish w:val="false"/>
              </w:rPr>
              <w:t>9A.3. Interpretación física</w:t>
              <w:tab/>
              <w:t>38</w:t>
            </w:r>
            <w:r>
              <w:rPr>
                <w:webHidden/>
              </w:rPr>
              <w:fldChar w:fldCharType="end"/>
            </w:r>
          </w:hyperlink>
        </w:p>
        <w:p>
          <w:pPr>
            <w:pStyle w:val="Sumario1"/>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266">
            <w:r>
              <w:rPr>
                <w:webHidden/>
              </w:rPr>
              <w:fldChar w:fldCharType="begin"/>
              <w:instrText xml:space="preserve">PAGEREF _Toc217824266 \h</w:instrText>
              <w:fldChar w:fldCharType="separate"/>
            </w:r>
            <w:r>
              <w:rPr>
                <w:webHidden/>
                <w:rStyle w:val="Enlacedelndice"/>
                <w:vanish w:val="false"/>
              </w:rPr>
              <w:t>EJEMPLO RESUELTO: Circuito RL serie</w:t>
              <w:tab/>
              <w:t>38</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267">
            <w:r>
              <w:rPr>
                <w:webHidden/>
              </w:rPr>
              <w:fldChar w:fldCharType="begin"/>
              <w:instrText xml:space="preserve">PAGEREF _Toc217824267 \h</w:instrText>
              <w:fldChar w:fldCharType="separate"/>
            </w:r>
            <w:r>
              <w:rPr>
                <w:webHidden/>
                <w:rStyle w:val="Enlacedelndice"/>
                <w:vanish w:val="false"/>
              </w:rPr>
              <w:t>Enunciado</w:t>
              <w:tab/>
              <w:t>38</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268">
            <w:r>
              <w:rPr>
                <w:webHidden/>
              </w:rPr>
              <w:fldChar w:fldCharType="begin"/>
              <w:instrText xml:space="preserve">PAGEREF _Toc217824268 \h</w:instrText>
              <w:fldChar w:fldCharType="separate"/>
            </w:r>
            <w:r>
              <w:rPr>
                <w:webHidden/>
                <w:rStyle w:val="Enlacedelndice"/>
                <w:vanish w:val="false"/>
              </w:rPr>
              <w:t>Datos</w:t>
              <w:tab/>
              <w:t>38</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269">
            <w:r>
              <w:rPr>
                <w:webHidden/>
              </w:rPr>
              <w:fldChar w:fldCharType="begin"/>
              <w:instrText xml:space="preserve">PAGEREF _Toc217824269 \h</w:instrText>
              <w:fldChar w:fldCharType="separate"/>
            </w:r>
            <w:r>
              <w:rPr>
                <w:webHidden/>
                <w:rStyle w:val="Enlacedelndice"/>
                <w:vanish w:val="false"/>
              </w:rPr>
              <w:t>MÉTODO 1: Resolución con módulos (escalar)</w:t>
              <w:tab/>
              <w:t>39</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270">
            <w:r>
              <w:rPr>
                <w:webHidden/>
              </w:rPr>
              <w:fldChar w:fldCharType="begin"/>
              <w:instrText xml:space="preserve">PAGEREF _Toc217824270 \h</w:instrText>
              <w:fldChar w:fldCharType="separate"/>
            </w:r>
            <w:r>
              <w:rPr>
                <w:webHidden/>
                <w:rStyle w:val="Enlacedelndice"/>
                <w:vanish w:val="false"/>
              </w:rPr>
              <w:t>MÉTODO 2: Resolución con números complejos (DESARROLLO COMPLETO)</w:t>
              <w:tab/>
              <w:t>39</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271">
            <w:r>
              <w:rPr>
                <w:webHidden/>
              </w:rPr>
              <w:fldChar w:fldCharType="begin"/>
              <w:instrText xml:space="preserve">PAGEREF _Toc217824271 \h</w:instrText>
              <w:fldChar w:fldCharType="separate"/>
            </w:r>
            <w:r>
              <w:rPr>
                <w:webHidden/>
                <w:rStyle w:val="Enlacedelndice"/>
                <w:vanish w:val="false"/>
              </w:rPr>
              <w:t>Conclusiones del ejemplo</w:t>
              <w:tab/>
              <w:t>41</w:t>
            </w:r>
            <w:r>
              <w:rPr>
                <w:webHidden/>
              </w:rPr>
              <w:fldChar w:fldCharType="end"/>
            </w:r>
          </w:hyperlink>
        </w:p>
        <w:p>
          <w:pPr>
            <w:pStyle w:val="Sumario1"/>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272">
            <w:r>
              <w:rPr>
                <w:webHidden/>
              </w:rPr>
              <w:fldChar w:fldCharType="begin"/>
              <w:instrText xml:space="preserve">PAGEREF _Toc217824272 \h</w:instrText>
              <w:fldChar w:fldCharType="separate"/>
            </w:r>
            <w:r>
              <w:rPr>
                <w:webHidden/>
                <w:rStyle w:val="Enlacedelndice"/>
                <w:vanish w:val="false"/>
              </w:rPr>
              <w:t>9B. CIRCUITO RC SERIE</w:t>
              <w:tab/>
              <w:t>42</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273">
            <w:r>
              <w:rPr>
                <w:webHidden/>
              </w:rPr>
              <w:fldChar w:fldCharType="begin"/>
              <w:instrText xml:space="preserve">PAGEREF _Toc217824273 \h</w:instrText>
              <w:fldChar w:fldCharType="separate"/>
            </w:r>
            <w:r>
              <w:rPr>
                <w:webHidden/>
                <w:rStyle w:val="Enlacedelndice"/>
                <w:vanish w:val="false"/>
              </w:rPr>
              <w:t>9B.1. Fórmulas fundamentales</w:t>
              <w:tab/>
              <w:t>42</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274">
            <w:r>
              <w:rPr>
                <w:webHidden/>
              </w:rPr>
              <w:fldChar w:fldCharType="begin"/>
              <w:instrText xml:space="preserve">PAGEREF _Toc217824274 \h</w:instrText>
              <w:fldChar w:fldCharType="separate"/>
            </w:r>
            <w:r>
              <w:rPr>
                <w:webHidden/>
                <w:rStyle w:val="Enlacedelndice"/>
                <w:vanish w:val="false"/>
              </w:rPr>
              <w:t>9B.2. Triángulos característicos</w:t>
              <w:tab/>
              <w:t>42</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275">
            <w:r>
              <w:rPr>
                <w:webHidden/>
              </w:rPr>
              <w:fldChar w:fldCharType="begin"/>
              <w:instrText xml:space="preserve">PAGEREF _Toc217824275 \h</w:instrText>
              <w:fldChar w:fldCharType="separate"/>
            </w:r>
            <w:r>
              <w:rPr>
                <w:webHidden/>
                <w:rStyle w:val="Enlacedelndice"/>
                <w:vanish w:val="false"/>
              </w:rPr>
              <w:t>9B.3. Interpretación física</w:t>
              <w:tab/>
              <w:t>45</w:t>
            </w:r>
            <w:r>
              <w:rPr>
                <w:webHidden/>
              </w:rPr>
              <w:fldChar w:fldCharType="end"/>
            </w:r>
          </w:hyperlink>
        </w:p>
        <w:p>
          <w:pPr>
            <w:pStyle w:val="Sumario1"/>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276">
            <w:r>
              <w:rPr>
                <w:webHidden/>
              </w:rPr>
              <w:fldChar w:fldCharType="begin"/>
              <w:instrText xml:space="preserve">PAGEREF _Toc217824276 \h</w:instrText>
              <w:fldChar w:fldCharType="separate"/>
            </w:r>
            <w:r>
              <w:rPr>
                <w:webHidden/>
                <w:rStyle w:val="Enlacedelndice"/>
                <w:vanish w:val="false"/>
              </w:rPr>
              <w:t>EJEMPLO RESUELTO: Circuito RC serie</w:t>
              <w:tab/>
              <w:t>46</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277">
            <w:r>
              <w:rPr>
                <w:webHidden/>
              </w:rPr>
              <w:fldChar w:fldCharType="begin"/>
              <w:instrText xml:space="preserve">PAGEREF _Toc217824277 \h</w:instrText>
              <w:fldChar w:fldCharType="separate"/>
            </w:r>
            <w:r>
              <w:rPr>
                <w:webHidden/>
                <w:rStyle w:val="Enlacedelndice"/>
                <w:vanish w:val="false"/>
              </w:rPr>
              <w:t>Enunciado</w:t>
              <w:tab/>
              <w:t>46</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278">
            <w:r>
              <w:rPr>
                <w:webHidden/>
              </w:rPr>
              <w:fldChar w:fldCharType="begin"/>
              <w:instrText xml:space="preserve">PAGEREF _Toc217824278 \h</w:instrText>
              <w:fldChar w:fldCharType="separate"/>
            </w:r>
            <w:r>
              <w:rPr>
                <w:webHidden/>
                <w:rStyle w:val="Enlacedelndice"/>
                <w:vanish w:val="false"/>
              </w:rPr>
              <w:t>Datos</w:t>
              <w:tab/>
              <w:t>46</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279">
            <w:r>
              <w:rPr>
                <w:webHidden/>
              </w:rPr>
              <w:fldChar w:fldCharType="begin"/>
              <w:instrText xml:space="preserve">PAGEREF _Toc217824279 \h</w:instrText>
              <w:fldChar w:fldCharType="separate"/>
            </w:r>
            <w:r>
              <w:rPr>
                <w:webHidden/>
                <w:rStyle w:val="Enlacedelndice"/>
                <w:vanish w:val="false"/>
              </w:rPr>
              <w:t>MÉTODO 1: Resolución con módulos (escalar)</w:t>
              <w:tab/>
              <w:t>46</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280">
            <w:r>
              <w:rPr>
                <w:webHidden/>
              </w:rPr>
              <w:fldChar w:fldCharType="begin"/>
              <w:instrText xml:space="preserve">PAGEREF _Toc217824280 \h</w:instrText>
              <w:fldChar w:fldCharType="separate"/>
            </w:r>
            <w:r>
              <w:rPr>
                <w:webHidden/>
                <w:rStyle w:val="Enlacedelndice"/>
                <w:vanish w:val="false"/>
              </w:rPr>
              <w:t>MÉTODO 2: Resolución con números complejos</w:t>
              <w:tab/>
              <w:t>47</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281">
            <w:r>
              <w:rPr>
                <w:webHidden/>
              </w:rPr>
              <w:fldChar w:fldCharType="begin"/>
              <w:instrText xml:space="preserve">PAGEREF _Toc217824281 \h</w:instrText>
              <w:fldChar w:fldCharType="separate"/>
            </w:r>
            <w:r>
              <w:rPr>
                <w:webHidden/>
                <w:rStyle w:val="Enlacedelndice"/>
                <w:vanish w:val="false"/>
              </w:rPr>
              <w:t>Conclusiones del ejemplo</w:t>
              <w:tab/>
              <w:t>48</w:t>
            </w:r>
            <w:r>
              <w:rPr>
                <w:webHidden/>
              </w:rPr>
              <w:fldChar w:fldCharType="end"/>
            </w:r>
          </w:hyperlink>
        </w:p>
        <w:p>
          <w:pPr>
            <w:pStyle w:val="Sumario1"/>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282">
            <w:r>
              <w:rPr>
                <w:webHidden/>
              </w:rPr>
              <w:fldChar w:fldCharType="begin"/>
              <w:instrText xml:space="preserve">PAGEREF _Toc217824282 \h</w:instrText>
              <w:fldChar w:fldCharType="separate"/>
            </w:r>
            <w:r>
              <w:rPr>
                <w:webHidden/>
                <w:rStyle w:val="Enlacedelndice"/>
                <w:vanish w:val="false"/>
              </w:rPr>
              <w:t>9C. CIRCUITO RLC SERIE</w:t>
              <w:tab/>
              <w:t>48</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283">
            <w:r>
              <w:rPr>
                <w:webHidden/>
              </w:rPr>
              <w:fldChar w:fldCharType="begin"/>
              <w:instrText xml:space="preserve">PAGEREF _Toc217824283 \h</w:instrText>
              <w:fldChar w:fldCharType="separate"/>
            </w:r>
            <w:r>
              <w:rPr>
                <w:webHidden/>
                <w:rStyle w:val="Enlacedelndice"/>
                <w:vanish w:val="false"/>
              </w:rPr>
              <w:t>9C.1. Fórmulas fundamentales</w:t>
              <w:tab/>
              <w:t>48</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284">
            <w:r>
              <w:rPr>
                <w:webHidden/>
                <w:rStyle w:val="Enlacedelndice"/>
                <w:vanish w:val="false"/>
                <w:lang w:val="pt-PT"/>
              </w:rPr>
              <w:t>9C.2. Triángulos característicos</w:t>
            </w:r>
            <w:r>
              <w:rPr>
                <w:webHidden/>
              </w:rPr>
              <w:fldChar w:fldCharType="begin"/>
              <w:instrText xml:space="preserve">PAGEREF _Toc217824284 \h</w:instrText>
              <w:fldChar w:fldCharType="separate"/>
            </w:r>
            <w:r>
              <w:rPr>
                <w:rStyle w:val="Enlacedelndice"/>
              </w:rPr>
              <w:tab/>
              <w:t>49</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285">
            <w:r>
              <w:rPr>
                <w:webHidden/>
              </w:rPr>
              <w:fldChar w:fldCharType="begin"/>
              <w:instrText xml:space="preserve">PAGEREF _Toc217824285 \h</w:instrText>
              <w:fldChar w:fldCharType="separate"/>
            </w:r>
            <w:r>
              <w:rPr>
                <w:webHidden/>
                <w:rStyle w:val="Enlacedelndice"/>
                <w:vanish w:val="false"/>
              </w:rPr>
              <w:t>9C.3. Interpretación física según predominio</w:t>
              <w:tab/>
              <w:t>50</w:t>
            </w:r>
            <w:r>
              <w:rPr>
                <w:webHidden/>
              </w:rPr>
              <w:fldChar w:fldCharType="end"/>
            </w:r>
          </w:hyperlink>
        </w:p>
        <w:p>
          <w:pPr>
            <w:pStyle w:val="Sumario1"/>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286">
            <w:r>
              <w:rPr>
                <w:webHidden/>
              </w:rPr>
              <w:fldChar w:fldCharType="begin"/>
              <w:instrText xml:space="preserve">PAGEREF _Toc217824286 \h</w:instrText>
              <w:fldChar w:fldCharType="separate"/>
            </w:r>
            <w:r>
              <w:rPr>
                <w:webHidden/>
                <w:rStyle w:val="Enlacedelndice"/>
                <w:vanish w:val="false"/>
              </w:rPr>
              <w:t>EJEMPLO 1: Circuito RLC serie (predomina bobina)</w:t>
              <w:tab/>
              <w:t>51</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287">
            <w:r>
              <w:rPr>
                <w:webHidden/>
                <w:rStyle w:val="Enlacedelndice"/>
                <w:vanish w:val="false"/>
                <w:lang w:val="pt-PT"/>
              </w:rPr>
              <w:t>Enunciado</w:t>
            </w:r>
            <w:r>
              <w:rPr>
                <w:webHidden/>
              </w:rPr>
              <w:fldChar w:fldCharType="begin"/>
              <w:instrText xml:space="preserve">PAGEREF _Toc217824287 \h</w:instrText>
              <w:fldChar w:fldCharType="separate"/>
            </w:r>
            <w:r>
              <w:rPr>
                <w:rStyle w:val="Enlacedelndice"/>
              </w:rPr>
              <w:tab/>
              <w:t>51</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288">
            <w:r>
              <w:rPr>
                <w:webHidden/>
              </w:rPr>
              <w:fldChar w:fldCharType="begin"/>
              <w:instrText xml:space="preserve">PAGEREF _Toc217824288 \h</w:instrText>
              <w:fldChar w:fldCharType="separate"/>
            </w:r>
            <w:r>
              <w:rPr>
                <w:webHidden/>
                <w:rStyle w:val="Enlacedelndice"/>
                <w:vanish w:val="false"/>
              </w:rPr>
              <w:t>Datos</w:t>
              <w:tab/>
              <w:t>51</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289">
            <w:r>
              <w:rPr>
                <w:webHidden/>
                <w:rStyle w:val="Enlacedelndice"/>
                <w:vanish w:val="false"/>
                <w:lang w:val="pt-PT"/>
              </w:rPr>
              <w:t>MÉTODO 1: Módulos</w:t>
            </w:r>
            <w:r>
              <w:rPr>
                <w:webHidden/>
              </w:rPr>
              <w:fldChar w:fldCharType="begin"/>
              <w:instrText xml:space="preserve">PAGEREF _Toc217824289 \h</w:instrText>
              <w:fldChar w:fldCharType="separate"/>
            </w:r>
            <w:r>
              <w:rPr>
                <w:rStyle w:val="Enlacedelndice"/>
              </w:rPr>
              <w:tab/>
              <w:t>51</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290">
            <w:r>
              <w:rPr>
                <w:webHidden/>
              </w:rPr>
              <w:fldChar w:fldCharType="begin"/>
              <w:instrText xml:space="preserve">PAGEREF _Toc217824290 \h</w:instrText>
              <w:fldChar w:fldCharType="separate"/>
            </w:r>
            <w:r>
              <w:rPr>
                <w:webHidden/>
                <w:rStyle w:val="Enlacedelndice"/>
                <w:vanish w:val="false"/>
              </w:rPr>
              <w:t>MÉTODO 2: Números complejos (AMPLIADO)</w:t>
              <w:tab/>
              <w:t>51</w:t>
            </w:r>
            <w:r>
              <w:rPr>
                <w:webHidden/>
              </w:rPr>
              <w:fldChar w:fldCharType="end"/>
            </w:r>
          </w:hyperlink>
        </w:p>
        <w:p>
          <w:pPr>
            <w:pStyle w:val="Sumario1"/>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291">
            <w:r>
              <w:rPr>
                <w:webHidden/>
              </w:rPr>
              <w:fldChar w:fldCharType="begin"/>
              <w:instrText xml:space="preserve">PAGEREF _Toc217824291 \h</w:instrText>
              <w:fldChar w:fldCharType="separate"/>
            </w:r>
            <w:r>
              <w:rPr>
                <w:webHidden/>
                <w:rStyle w:val="Enlacedelndice"/>
                <w:vanish w:val="false"/>
              </w:rPr>
              <w:t>EJEMPLO 2: Circuito RLC serie (predomina condensador)</w:t>
              <w:tab/>
              <w:t>52</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292">
            <w:r>
              <w:rPr>
                <w:webHidden/>
              </w:rPr>
              <w:fldChar w:fldCharType="begin"/>
              <w:instrText xml:space="preserve">PAGEREF _Toc217824292 \h</w:instrText>
              <w:fldChar w:fldCharType="separate"/>
            </w:r>
            <w:r>
              <w:rPr>
                <w:webHidden/>
                <w:rStyle w:val="Enlacedelndice"/>
                <w:vanish w:val="false"/>
              </w:rPr>
              <w:t>Enunciado</w:t>
              <w:tab/>
              <w:t>52</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293">
            <w:r>
              <w:rPr>
                <w:webHidden/>
              </w:rPr>
              <w:fldChar w:fldCharType="begin"/>
              <w:instrText xml:space="preserve">PAGEREF _Toc217824293 \h</w:instrText>
              <w:fldChar w:fldCharType="separate"/>
            </w:r>
            <w:r>
              <w:rPr>
                <w:webHidden/>
                <w:rStyle w:val="Enlacedelndice"/>
                <w:vanish w:val="false"/>
              </w:rPr>
              <w:t>Datos</w:t>
              <w:tab/>
              <w:t>52</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294">
            <w:r>
              <w:rPr>
                <w:webHidden/>
                <w:rStyle w:val="Enlacedelndice"/>
                <w:vanish w:val="false"/>
                <w:lang w:val="pt-PT"/>
              </w:rPr>
              <w:t>MÉTODO 1: Módulos</w:t>
            </w:r>
            <w:r>
              <w:rPr>
                <w:webHidden/>
              </w:rPr>
              <w:fldChar w:fldCharType="begin"/>
              <w:instrText xml:space="preserve">PAGEREF _Toc217824294 \h</w:instrText>
              <w:fldChar w:fldCharType="separate"/>
            </w:r>
            <w:r>
              <w:rPr>
                <w:rStyle w:val="Enlacedelndice"/>
              </w:rPr>
              <w:tab/>
              <w:t>52</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295">
            <w:r>
              <w:rPr>
                <w:webHidden/>
              </w:rPr>
              <w:fldChar w:fldCharType="begin"/>
              <w:instrText xml:space="preserve">PAGEREF _Toc217824295 \h</w:instrText>
              <w:fldChar w:fldCharType="separate"/>
            </w:r>
            <w:r>
              <w:rPr>
                <w:webHidden/>
                <w:rStyle w:val="Enlacedelndice"/>
                <w:vanish w:val="false"/>
              </w:rPr>
              <w:t>MÉTODO 2: Números complejos (AMPLIADO)</w:t>
              <w:tab/>
              <w:t>53</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296">
            <w:r>
              <w:rPr>
                <w:webHidden/>
              </w:rPr>
              <w:fldChar w:fldCharType="begin"/>
              <w:instrText xml:space="preserve">PAGEREF _Toc217824296 \h</w:instrText>
              <w:fldChar w:fldCharType="separate"/>
            </w:r>
            <w:r>
              <w:rPr>
                <w:webHidden/>
                <w:rStyle w:val="Enlacedelndice"/>
                <w:vanish w:val="false"/>
              </w:rPr>
              <w:t>Conclusiones de los ejemplos</w:t>
              <w:tab/>
              <w:t>53</w:t>
            </w:r>
            <w:r>
              <w:rPr>
                <w:webHidden/>
              </w:rPr>
              <w:fldChar w:fldCharType="end"/>
            </w:r>
          </w:hyperlink>
        </w:p>
        <w:p>
          <w:pPr>
            <w:pStyle w:val="Sumario1"/>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297">
            <w:r>
              <w:rPr>
                <w:webHidden/>
              </w:rPr>
              <w:fldChar w:fldCharType="begin"/>
              <w:instrText xml:space="preserve">PAGEREF _Toc217824297 \h</w:instrText>
              <w:fldChar w:fldCharType="separate"/>
            </w:r>
            <w:r>
              <w:rPr>
                <w:webHidden/>
                <w:rStyle w:val="Enlacedelndice"/>
                <w:vanish w:val="false"/>
              </w:rPr>
              <w:t>10. CIRCUITOS EN PARALELO</w:t>
              <w:tab/>
              <w:t>54</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298">
            <w:r>
              <w:rPr>
                <w:webHidden/>
              </w:rPr>
              <w:fldChar w:fldCharType="begin"/>
              <w:instrText xml:space="preserve">PAGEREF _Toc217824298 \h</w:instrText>
              <w:fldChar w:fldCharType="separate"/>
            </w:r>
            <w:r>
              <w:rPr>
                <w:webHidden/>
                <w:rStyle w:val="Enlacedelndice"/>
                <w:vanish w:val="false"/>
              </w:rPr>
              <w:t>Introducción: Conceptos fundamentales de los circuitos paralelo</w:t>
              <w:tab/>
              <w:t>54</w:t>
            </w:r>
            <w:r>
              <w:rPr>
                <w:webHidden/>
              </w:rPr>
              <w:fldChar w:fldCharType="end"/>
            </w:r>
          </w:hyperlink>
        </w:p>
        <w:p>
          <w:pPr>
            <w:pStyle w:val="Sumario1"/>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299">
            <w:r>
              <w:rPr>
                <w:webHidden/>
              </w:rPr>
              <w:fldChar w:fldCharType="begin"/>
              <w:instrText xml:space="preserve">PAGEREF _Toc217824299 \h</w:instrText>
              <w:fldChar w:fldCharType="separate"/>
            </w:r>
            <w:r>
              <w:rPr>
                <w:webHidden/>
                <w:rStyle w:val="Enlacedelndice"/>
                <w:vanish w:val="false"/>
              </w:rPr>
              <w:t>10.1. CIRCUITO RLC PARALELO</w:t>
              <w:tab/>
              <w:t>55</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300">
            <w:r>
              <w:rPr>
                <w:webHidden/>
              </w:rPr>
              <w:fldChar w:fldCharType="begin"/>
              <w:instrText xml:space="preserve">PAGEREF _Toc217824300 \h</w:instrText>
              <w:fldChar w:fldCharType="separate"/>
            </w:r>
            <w:r>
              <w:rPr>
                <w:webHidden/>
                <w:rStyle w:val="Enlacedelndice"/>
                <w:vanish w:val="false"/>
              </w:rPr>
              <w:t>Fórmulas fundamentales</w:t>
              <w:tab/>
              <w:t>55</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301">
            <w:r>
              <w:rPr>
                <w:webHidden/>
              </w:rPr>
              <w:fldChar w:fldCharType="begin"/>
              <w:instrText xml:space="preserve">PAGEREF _Toc217824301 \h</w:instrText>
              <w:fldChar w:fldCharType="separate"/>
            </w:r>
            <w:r>
              <w:rPr>
                <w:webHidden/>
                <w:rStyle w:val="Enlacedelndice"/>
                <w:vanish w:val="false"/>
              </w:rPr>
              <w:t>Triángulo de impedancias (Z̅)</w:t>
              <w:tab/>
              <w:t>56</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302">
            <w:r>
              <w:rPr>
                <w:webHidden/>
              </w:rPr>
              <w:fldChar w:fldCharType="begin"/>
              <w:instrText xml:space="preserve">PAGEREF _Toc217824302 \h</w:instrText>
              <w:fldChar w:fldCharType="separate"/>
            </w:r>
            <w:r>
              <w:rPr>
                <w:webHidden/>
                <w:rStyle w:val="Enlacedelndice"/>
                <w:vanish w:val="false"/>
              </w:rPr>
              <w:t>Triángulo de admitancias</w:t>
              <w:tab/>
              <w:t>56</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303">
            <w:r>
              <w:rPr>
                <w:webHidden/>
              </w:rPr>
              <w:fldChar w:fldCharType="begin"/>
              <w:instrText xml:space="preserve">PAGEREF _Toc217824303 \h</w:instrText>
              <w:fldChar w:fldCharType="separate"/>
            </w:r>
            <w:r>
              <w:rPr>
                <w:webHidden/>
                <w:rStyle w:val="Enlacedelndice"/>
                <w:vanish w:val="false"/>
              </w:rPr>
              <w:t>Triángulo de corrientes</w:t>
              <w:tab/>
              <w:t>57</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304">
            <w:r>
              <w:rPr>
                <w:webHidden/>
              </w:rPr>
              <w:fldChar w:fldCharType="begin"/>
              <w:instrText xml:space="preserve">PAGEREF _Toc217824304 \h</w:instrText>
              <w:fldChar w:fldCharType="separate"/>
            </w:r>
            <w:r>
              <w:rPr>
                <w:webHidden/>
                <w:rStyle w:val="Enlacedelndice"/>
                <w:vanish w:val="false"/>
              </w:rPr>
              <w:t>Diagrama fasorial</w:t>
              <w:tab/>
              <w:t>57</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305">
            <w:r>
              <w:rPr>
                <w:webHidden/>
              </w:rPr>
              <w:fldChar w:fldCharType="begin"/>
              <w:instrText xml:space="preserve">PAGEREF _Toc217824305 \h</w:instrText>
              <w:fldChar w:fldCharType="separate"/>
            </w:r>
            <w:r>
              <w:rPr>
                <w:webHidden/>
                <w:rStyle w:val="Enlacedelndice"/>
                <w:vanish w:val="false"/>
              </w:rPr>
              <w:t>Interpretación física según predominio</w:t>
              <w:tab/>
              <w:t>58</w:t>
            </w:r>
            <w:r>
              <w:rPr>
                <w:webHidden/>
              </w:rPr>
              <w:fldChar w:fldCharType="end"/>
            </w:r>
          </w:hyperlink>
        </w:p>
        <w:p>
          <w:pPr>
            <w:pStyle w:val="Sumario1"/>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306">
            <w:r>
              <w:rPr>
                <w:webHidden/>
              </w:rPr>
              <w:fldChar w:fldCharType="begin"/>
              <w:instrText xml:space="preserve">PAGEREF _Toc217824306 \h</w:instrText>
              <w:fldChar w:fldCharType="separate"/>
            </w:r>
            <w:r>
              <w:rPr>
                <w:webHidden/>
                <w:rStyle w:val="Enlacedelndice"/>
                <w:vanish w:val="false"/>
              </w:rPr>
              <w:t>10.2. ADMITANCIA, CONDUCTANCIA Y SUSCEPTANCIA (AMPLIACIÓN)</w:t>
              <w:tab/>
              <w:t>60</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307">
            <w:r>
              <w:rPr>
                <w:webHidden/>
              </w:rPr>
              <w:fldChar w:fldCharType="begin"/>
              <w:instrText xml:space="preserve">PAGEREF _Toc217824307 \h</w:instrText>
              <w:fldChar w:fldCharType="separate"/>
            </w:r>
            <w:r>
              <w:rPr>
                <w:webHidden/>
                <w:rStyle w:val="Enlacedelndice"/>
                <w:vanish w:val="false"/>
              </w:rPr>
              <w:t>Admitancia (Y)</w:t>
              <w:tab/>
              <w:t>60</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308">
            <w:r>
              <w:rPr>
                <w:webHidden/>
              </w:rPr>
              <w:fldChar w:fldCharType="begin"/>
              <w:instrText xml:space="preserve">PAGEREF _Toc217824308 \h</w:instrText>
              <w:fldChar w:fldCharType="separate"/>
            </w:r>
            <w:r>
              <w:rPr>
                <w:webHidden/>
                <w:rStyle w:val="Enlacedelndice"/>
                <w:vanish w:val="false"/>
              </w:rPr>
              <w:t>Conductancia (G)</w:t>
              <w:tab/>
              <w:t>60</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309">
            <w:r>
              <w:rPr>
                <w:webHidden/>
              </w:rPr>
              <w:fldChar w:fldCharType="begin"/>
              <w:instrText xml:space="preserve">PAGEREF _Toc217824309 \h</w:instrText>
              <w:fldChar w:fldCharType="separate"/>
            </w:r>
            <w:r>
              <w:rPr>
                <w:webHidden/>
                <w:rStyle w:val="Enlacedelndice"/>
                <w:vanish w:val="false"/>
              </w:rPr>
              <w:t>Susceptancia (B)</w:t>
              <w:tab/>
              <w:t>60</w:t>
            </w:r>
            <w:r>
              <w:rPr>
                <w:webHidden/>
              </w:rPr>
              <w:fldChar w:fldCharType="end"/>
            </w:r>
          </w:hyperlink>
        </w:p>
        <w:p>
          <w:pPr>
            <w:pStyle w:val="Sumario1"/>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310">
            <w:r>
              <w:rPr>
                <w:webHidden/>
              </w:rPr>
              <w:fldChar w:fldCharType="begin"/>
              <w:instrText xml:space="preserve">PAGEREF _Toc217824310 \h</w:instrText>
              <w:fldChar w:fldCharType="separate"/>
            </w:r>
            <w:r>
              <w:rPr>
                <w:webHidden/>
                <w:rStyle w:val="Enlacedelndice"/>
                <w:vanish w:val="false"/>
              </w:rPr>
              <w:t>EJEMPLO RESUELTO: Circuito RLC paralelo (SIN admitancias)</w:t>
              <w:tab/>
              <w:t>61</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311">
            <w:r>
              <w:rPr>
                <w:webHidden/>
              </w:rPr>
              <w:fldChar w:fldCharType="begin"/>
              <w:instrText xml:space="preserve">PAGEREF _Toc217824311 \h</w:instrText>
              <w:fldChar w:fldCharType="separate"/>
            </w:r>
            <w:r>
              <w:rPr>
                <w:webHidden/>
                <w:rStyle w:val="Enlacedelndice"/>
                <w:vanish w:val="false"/>
              </w:rPr>
              <w:t>Enunciado</w:t>
              <w:tab/>
              <w:t>61</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312">
            <w:r>
              <w:rPr>
                <w:webHidden/>
              </w:rPr>
              <w:fldChar w:fldCharType="begin"/>
              <w:instrText xml:space="preserve">PAGEREF _Toc217824312 \h</w:instrText>
              <w:fldChar w:fldCharType="separate"/>
            </w:r>
            <w:r>
              <w:rPr>
                <w:webHidden/>
                <w:rStyle w:val="Enlacedelndice"/>
                <w:vanish w:val="false"/>
              </w:rPr>
              <w:t>Datos</w:t>
              <w:tab/>
              <w:t>61</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313">
            <w:r>
              <w:rPr>
                <w:webHidden/>
              </w:rPr>
              <w:fldChar w:fldCharType="begin"/>
              <w:instrText xml:space="preserve">PAGEREF _Toc217824313 \h</w:instrText>
              <w:fldChar w:fldCharType="separate"/>
            </w:r>
            <w:r>
              <w:rPr>
                <w:webHidden/>
                <w:rStyle w:val="Enlacedelndice"/>
                <w:vanish w:val="false"/>
              </w:rPr>
              <w:t>MÉTODO 1: Resolución con módulos (escalar)</w:t>
              <w:tab/>
              <w:t>61</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314">
            <w:r>
              <w:rPr>
                <w:webHidden/>
              </w:rPr>
              <w:fldChar w:fldCharType="begin"/>
              <w:instrText xml:space="preserve">PAGEREF _Toc217824314 \h</w:instrText>
              <w:fldChar w:fldCharType="separate"/>
            </w:r>
            <w:r>
              <w:rPr>
                <w:webHidden/>
                <w:rStyle w:val="Enlacedelndice"/>
                <w:vanish w:val="false"/>
              </w:rPr>
              <w:t>MÉTODO 2: Números complejos (DESARROLLO COMPLETO)</w:t>
              <w:tab/>
              <w:t>63</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315">
            <w:r>
              <w:rPr>
                <w:webHidden/>
              </w:rPr>
              <w:fldChar w:fldCharType="begin"/>
              <w:instrText xml:space="preserve">PAGEREF _Toc217824315 \h</w:instrText>
              <w:fldChar w:fldCharType="separate"/>
            </w:r>
            <w:r>
              <w:rPr>
                <w:webHidden/>
                <w:rStyle w:val="Enlacedelndice"/>
                <w:vanish w:val="false"/>
              </w:rPr>
              <w:t>Conclusiones del ejemplo</w:t>
              <w:tab/>
              <w:t>64</w:t>
            </w:r>
            <w:r>
              <w:rPr>
                <w:webHidden/>
              </w:rPr>
              <w:fldChar w:fldCharType="end"/>
            </w:r>
          </w:hyperlink>
        </w:p>
        <w:p>
          <w:pPr>
            <w:pStyle w:val="Sumario1"/>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316">
            <w:r>
              <w:rPr>
                <w:webHidden/>
              </w:rPr>
              <w:fldChar w:fldCharType="begin"/>
              <w:instrText xml:space="preserve">PAGEREF _Toc217824316 \h</w:instrText>
              <w:fldChar w:fldCharType="separate"/>
            </w:r>
            <w:r>
              <w:rPr>
                <w:webHidden/>
                <w:rStyle w:val="Enlacedelndice"/>
                <w:vanish w:val="false"/>
              </w:rPr>
              <w:t>11. POTENCIA EN CORRIENTE ALTERNA</w:t>
              <w:tab/>
              <w:t>65</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317">
            <w:r>
              <w:rPr>
                <w:webHidden/>
              </w:rPr>
              <w:fldChar w:fldCharType="begin"/>
              <w:instrText xml:space="preserve">PAGEREF _Toc217824317 \h</w:instrText>
              <w:fldChar w:fldCharType="separate"/>
            </w:r>
            <w:r>
              <w:rPr>
                <w:webHidden/>
                <w:rStyle w:val="Enlacedelndice"/>
                <w:vanish w:val="false"/>
              </w:rPr>
              <w:t>11.1. Potencia activa (P)</w:t>
              <w:tab/>
              <w:t>65</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318">
            <w:r>
              <w:rPr>
                <w:webHidden/>
              </w:rPr>
              <w:fldChar w:fldCharType="begin"/>
              <w:instrText xml:space="preserve">PAGEREF _Toc217824318 \h</w:instrText>
              <w:fldChar w:fldCharType="separate"/>
            </w:r>
            <w:r>
              <w:rPr>
                <w:webHidden/>
                <w:rStyle w:val="Enlacedelndice"/>
                <w:vanish w:val="false"/>
              </w:rPr>
              <w:t>11.2. Potencia reactiva (Q)</w:t>
              <w:tab/>
              <w:t>65</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319">
            <w:r>
              <w:rPr>
                <w:webHidden/>
              </w:rPr>
              <w:fldChar w:fldCharType="begin"/>
              <w:instrText xml:space="preserve">PAGEREF _Toc217824319 \h</w:instrText>
              <w:fldChar w:fldCharType="separate"/>
            </w:r>
            <w:r>
              <w:rPr>
                <w:webHidden/>
                <w:rStyle w:val="Enlacedelndice"/>
                <w:vanish w:val="false"/>
              </w:rPr>
              <w:t>11.3. Potencia aparente (S)</w:t>
              <w:tab/>
              <w:t>66</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320">
            <w:r>
              <w:rPr>
                <w:webHidden/>
              </w:rPr>
              <w:fldChar w:fldCharType="begin"/>
              <w:instrText xml:space="preserve">PAGEREF _Toc217824320 \h</w:instrText>
              <w:fldChar w:fldCharType="separate"/>
            </w:r>
            <w:r>
              <w:rPr>
                <w:webHidden/>
                <w:rStyle w:val="Enlacedelndice"/>
                <w:vanish w:val="false"/>
              </w:rPr>
              <w:t>11.4. Tabla resumen de potencias</w:t>
              <w:tab/>
              <w:t>66</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321">
            <w:r>
              <w:rPr>
                <w:webHidden/>
              </w:rPr>
              <w:fldChar w:fldCharType="begin"/>
              <w:instrText xml:space="preserve">PAGEREF _Toc217824321 \h</w:instrText>
              <w:fldChar w:fldCharType="separate"/>
            </w:r>
            <w:r>
              <w:rPr>
                <w:webHidden/>
                <w:rStyle w:val="Enlacedelndice"/>
                <w:vanish w:val="false"/>
              </w:rPr>
              <w:t>11.5. Triángulo de potencias</w:t>
              <w:tab/>
              <w:t>66</w:t>
            </w:r>
            <w:r>
              <w:rPr>
                <w:webHidden/>
              </w:rPr>
              <w:fldChar w:fldCharType="end"/>
            </w:r>
          </w:hyperlink>
        </w:p>
        <w:p>
          <w:pPr>
            <w:pStyle w:val="Sumario1"/>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322">
            <w:r>
              <w:rPr>
                <w:webHidden/>
              </w:rPr>
              <w:fldChar w:fldCharType="begin"/>
              <w:instrText xml:space="preserve">PAGEREF _Toc217824322 \h</w:instrText>
              <w:fldChar w:fldCharType="separate"/>
            </w:r>
            <w:r>
              <w:rPr>
                <w:webHidden/>
                <w:rStyle w:val="Enlacedelndice"/>
                <w:vanish w:val="false"/>
              </w:rPr>
              <w:t>EJEMPLO PRÁCTICO: Cálculo de potencias</w:t>
              <w:tab/>
              <w:t>68</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323">
            <w:r>
              <w:rPr>
                <w:webHidden/>
              </w:rPr>
              <w:fldChar w:fldCharType="begin"/>
              <w:instrText xml:space="preserve">PAGEREF _Toc217824323 \h</w:instrText>
              <w:fldChar w:fldCharType="separate"/>
            </w:r>
            <w:r>
              <w:rPr>
                <w:webHidden/>
                <w:rStyle w:val="Enlacedelndice"/>
                <w:vanish w:val="false"/>
              </w:rPr>
              <w:t>Enunciado</w:t>
              <w:tab/>
              <w:t>68</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324">
            <w:r>
              <w:rPr>
                <w:webHidden/>
              </w:rPr>
              <w:fldChar w:fldCharType="begin"/>
              <w:instrText xml:space="preserve">PAGEREF _Toc217824324 \h</w:instrText>
              <w:fldChar w:fldCharType="separate"/>
            </w:r>
            <w:r>
              <w:rPr>
                <w:webHidden/>
                <w:rStyle w:val="Enlacedelndice"/>
                <w:vanish w:val="false"/>
              </w:rPr>
              <w:t>Resolución</w:t>
              <w:tab/>
              <w:t>68</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325">
            <w:r>
              <w:rPr>
                <w:webHidden/>
              </w:rPr>
              <w:fldChar w:fldCharType="begin"/>
              <w:instrText xml:space="preserve">PAGEREF _Toc217824325 \h</w:instrText>
              <w:fldChar w:fldCharType="separate"/>
            </w:r>
            <w:r>
              <w:rPr>
                <w:webHidden/>
                <w:rStyle w:val="Enlacedelndice"/>
                <w:vanish w:val="false"/>
              </w:rPr>
              <w:t>Conclusiones del ejemplo</w:t>
              <w:tab/>
              <w:t>69</w:t>
            </w:r>
            <w:r>
              <w:rPr>
                <w:webHidden/>
              </w:rPr>
              <w:fldChar w:fldCharType="end"/>
            </w:r>
          </w:hyperlink>
        </w:p>
        <w:p>
          <w:pPr>
            <w:pStyle w:val="Sumario1"/>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326">
            <w:r>
              <w:rPr>
                <w:webHidden/>
              </w:rPr>
              <w:fldChar w:fldCharType="begin"/>
              <w:instrText xml:space="preserve">PAGEREF _Toc217824326 \h</w:instrText>
              <w:fldChar w:fldCharType="separate"/>
            </w:r>
            <w:r>
              <w:rPr>
                <w:webHidden/>
                <w:rStyle w:val="Enlacedelndice"/>
                <w:vanish w:val="false"/>
              </w:rPr>
              <w:t>12. FACTOR DE POTENCIA Y SU CORRECCIÓN</w:t>
              <w:tab/>
              <w:t>69</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327">
            <w:r>
              <w:rPr>
                <w:webHidden/>
              </w:rPr>
              <w:fldChar w:fldCharType="begin"/>
              <w:instrText xml:space="preserve">PAGEREF _Toc217824327 \h</w:instrText>
              <w:fldChar w:fldCharType="separate"/>
            </w:r>
            <w:r>
              <w:rPr>
                <w:webHidden/>
                <w:rStyle w:val="Enlacedelndice"/>
                <w:vanish w:val="false"/>
              </w:rPr>
              <w:t>12.1. Factor de potencia (f.d.p.)</w:t>
              <w:tab/>
              <w:t>69</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328">
            <w:r>
              <w:rPr>
                <w:webHidden/>
              </w:rPr>
              <w:fldChar w:fldCharType="begin"/>
              <w:instrText xml:space="preserve">PAGEREF _Toc217824328 \h</w:instrText>
              <w:fldChar w:fldCharType="separate"/>
            </w:r>
            <w:r>
              <w:rPr>
                <w:webHidden/>
                <w:rStyle w:val="Enlacedelndice"/>
                <w:vanish w:val="false"/>
              </w:rPr>
              <w:t>12.2. Corrección del factor de potencia</w:t>
              <w:tab/>
              <w:t>70</w:t>
            </w:r>
            <w:r>
              <w:rPr>
                <w:webHidden/>
              </w:rPr>
              <w:fldChar w:fldCharType="end"/>
            </w:r>
          </w:hyperlink>
        </w:p>
        <w:p>
          <w:pPr>
            <w:pStyle w:val="Sumario1"/>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329">
            <w:r>
              <w:rPr>
                <w:webHidden/>
              </w:rPr>
              <w:fldChar w:fldCharType="begin"/>
              <w:instrText xml:space="preserve">PAGEREF _Toc217824329 \h</w:instrText>
              <w:fldChar w:fldCharType="separate"/>
            </w:r>
            <w:r>
              <w:rPr>
                <w:webHidden/>
                <w:rStyle w:val="Enlacedelndice"/>
                <w:vanish w:val="false"/>
              </w:rPr>
              <w:t>EJEMPLO RESUELTO: Corrección del factor de potencia</w:t>
              <w:tab/>
              <w:t>71</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330">
            <w:r>
              <w:rPr>
                <w:webHidden/>
              </w:rPr>
              <w:fldChar w:fldCharType="begin"/>
              <w:instrText xml:space="preserve">PAGEREF _Toc217824330 \h</w:instrText>
              <w:fldChar w:fldCharType="separate"/>
            </w:r>
            <w:r>
              <w:rPr>
                <w:webHidden/>
                <w:rStyle w:val="Enlacedelndice"/>
                <w:vanish w:val="false"/>
              </w:rPr>
              <w:t>Enunciado</w:t>
              <w:tab/>
              <w:t>71</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331">
            <w:r>
              <w:rPr>
                <w:webHidden/>
              </w:rPr>
              <w:fldChar w:fldCharType="begin"/>
              <w:instrText xml:space="preserve">PAGEREF _Toc217824331 \h</w:instrText>
              <w:fldChar w:fldCharType="separate"/>
            </w:r>
            <w:r>
              <w:rPr>
                <w:webHidden/>
                <w:rStyle w:val="Enlacedelndice"/>
                <w:vanish w:val="false"/>
              </w:rPr>
              <w:t>Datos</w:t>
              <w:tab/>
              <w:t>71</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332">
            <w:r>
              <w:rPr>
                <w:webHidden/>
              </w:rPr>
              <w:fldChar w:fldCharType="begin"/>
              <w:instrText xml:space="preserve">PAGEREF _Toc217824332 \h</w:instrText>
              <w:fldChar w:fldCharType="separate"/>
            </w:r>
            <w:r>
              <w:rPr>
                <w:webHidden/>
                <w:rStyle w:val="Enlacedelndice"/>
                <w:vanish w:val="false"/>
              </w:rPr>
              <w:t>Resolución</w:t>
              <w:tab/>
              <w:t>71</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333">
            <w:r>
              <w:rPr>
                <w:webHidden/>
              </w:rPr>
              <w:fldChar w:fldCharType="begin"/>
              <w:instrText xml:space="preserve">PAGEREF _Toc217824333 \h</w:instrText>
              <w:fldChar w:fldCharType="separate"/>
            </w:r>
            <w:r>
              <w:rPr>
                <w:webHidden/>
                <w:rStyle w:val="Enlacedelndice"/>
                <w:vanish w:val="false"/>
              </w:rPr>
              <w:t>Conclusiones del ejemplo</w:t>
              <w:tab/>
              <w:t>73</w:t>
            </w:r>
            <w:r>
              <w:rPr>
                <w:webHidden/>
              </w:rPr>
              <w:fldChar w:fldCharType="end"/>
            </w:r>
          </w:hyperlink>
        </w:p>
        <w:p>
          <w:pPr>
            <w:pStyle w:val="Sumario1"/>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334">
            <w:r>
              <w:rPr>
                <w:webHidden/>
              </w:rPr>
              <w:fldChar w:fldCharType="begin"/>
              <w:instrText xml:space="preserve">PAGEREF _Toc217824334 \h</w:instrText>
              <w:fldChar w:fldCharType="separate"/>
            </w:r>
            <w:r>
              <w:rPr>
                <w:webHidden/>
                <w:rStyle w:val="Enlacedelndice"/>
                <w:vanish w:val="false"/>
              </w:rPr>
              <w:t>13. RESONANCIA</w:t>
              <w:tab/>
              <w:t>73</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335">
            <w:r>
              <w:rPr>
                <w:webHidden/>
              </w:rPr>
              <w:fldChar w:fldCharType="begin"/>
              <w:instrText xml:space="preserve">PAGEREF _Toc217824335 \h</w:instrText>
              <w:fldChar w:fldCharType="separate"/>
            </w:r>
            <w:r>
              <w:rPr>
                <w:webHidden/>
                <w:rStyle w:val="Enlacedelndice"/>
                <w:vanish w:val="false"/>
              </w:rPr>
              <w:t>13.1. Frecuencia de resonancia</w:t>
              <w:tab/>
              <w:t>73</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336">
            <w:r>
              <w:rPr>
                <w:webHidden/>
              </w:rPr>
              <w:fldChar w:fldCharType="begin"/>
              <w:instrText xml:space="preserve">PAGEREF _Toc217824336 \h</w:instrText>
              <w:fldChar w:fldCharType="separate"/>
            </w:r>
            <w:r>
              <w:rPr>
                <w:webHidden/>
                <w:rStyle w:val="Enlacedelndice"/>
                <w:vanish w:val="false"/>
              </w:rPr>
              <w:t>13.2. Resonancia en serie</w:t>
              <w:tab/>
              <w:t>74</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337">
            <w:r>
              <w:rPr>
                <w:webHidden/>
              </w:rPr>
              <w:fldChar w:fldCharType="begin"/>
              <w:instrText xml:space="preserve">PAGEREF _Toc217824337 \h</w:instrText>
              <w:fldChar w:fldCharType="separate"/>
            </w:r>
            <w:r>
              <w:rPr>
                <w:webHidden/>
                <w:rStyle w:val="Enlacedelndice"/>
                <w:vanish w:val="false"/>
              </w:rPr>
              <w:t>13.3. Resonancia en paralelo</w:t>
              <w:tab/>
              <w:t>74</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338">
            <w:r>
              <w:rPr>
                <w:webHidden/>
              </w:rPr>
              <w:fldChar w:fldCharType="begin"/>
              <w:instrText xml:space="preserve">PAGEREF _Toc217824338 \h</w:instrText>
              <w:fldChar w:fldCharType="separate"/>
            </w:r>
            <w:r>
              <w:rPr>
                <w:webHidden/>
                <w:rStyle w:val="Enlacedelndice"/>
                <w:vanish w:val="false"/>
              </w:rPr>
              <w:t>13.4. Comparación: Resonancia serie vs paralelo</w:t>
              <w:tab/>
              <w:t>75</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339">
            <w:r>
              <w:rPr>
                <w:webHidden/>
              </w:rPr>
              <w:fldChar w:fldCharType="begin"/>
              <w:instrText xml:space="preserve">PAGEREF _Toc217824339 \h</w:instrText>
              <w:fldChar w:fldCharType="separate"/>
            </w:r>
            <w:r>
              <w:rPr>
                <w:webHidden/>
                <w:rStyle w:val="Enlacedelndice"/>
                <w:vanish w:val="false"/>
              </w:rPr>
              <w:t>13.5 Representación gráfica de la resonancia</w:t>
              <w:tab/>
              <w:t>75</w:t>
            </w:r>
            <w:r>
              <w:rPr>
                <w:webHidden/>
              </w:rPr>
              <w:fldChar w:fldCharType="end"/>
            </w:r>
          </w:hyperlink>
        </w:p>
        <w:p>
          <w:pPr>
            <w:pStyle w:val="Sumario1"/>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340">
            <w:r>
              <w:rPr>
                <w:webHidden/>
              </w:rPr>
              <w:fldChar w:fldCharType="begin"/>
              <w:instrText xml:space="preserve">PAGEREF _Toc217824340 \h</w:instrText>
              <w:fldChar w:fldCharType="separate"/>
            </w:r>
            <w:r>
              <w:rPr>
                <w:webHidden/>
                <w:rStyle w:val="Enlacedelndice"/>
                <w:vanish w:val="false"/>
              </w:rPr>
              <w:t>EJEMPLO RESUELTO: Resonancia en serie</w:t>
              <w:tab/>
              <w:t>76</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341">
            <w:r>
              <w:rPr>
                <w:webHidden/>
              </w:rPr>
              <w:fldChar w:fldCharType="begin"/>
              <w:instrText xml:space="preserve">PAGEREF _Toc217824341 \h</w:instrText>
              <w:fldChar w:fldCharType="separate"/>
            </w:r>
            <w:r>
              <w:rPr>
                <w:webHidden/>
                <w:rStyle w:val="Enlacedelndice"/>
                <w:vanish w:val="false"/>
              </w:rPr>
              <w:t>Enunciado</w:t>
              <w:tab/>
              <w:t>76</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342">
            <w:r>
              <w:rPr>
                <w:webHidden/>
              </w:rPr>
              <w:fldChar w:fldCharType="begin"/>
              <w:instrText xml:space="preserve">PAGEREF _Toc217824342 \h</w:instrText>
              <w:fldChar w:fldCharType="separate"/>
            </w:r>
            <w:r>
              <w:rPr>
                <w:webHidden/>
                <w:rStyle w:val="Enlacedelndice"/>
                <w:vanish w:val="false"/>
              </w:rPr>
              <w:t>Datos</w:t>
              <w:tab/>
              <w:t>76</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343">
            <w:r>
              <w:rPr>
                <w:webHidden/>
              </w:rPr>
              <w:fldChar w:fldCharType="begin"/>
              <w:instrText xml:space="preserve">PAGEREF _Toc217824343 \h</w:instrText>
              <w:fldChar w:fldCharType="separate"/>
            </w:r>
            <w:r>
              <w:rPr>
                <w:webHidden/>
                <w:rStyle w:val="Enlacedelndice"/>
                <w:vanish w:val="false"/>
              </w:rPr>
              <w:t>Resolución</w:t>
              <w:tab/>
              <w:t>76</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344">
            <w:r>
              <w:rPr>
                <w:webHidden/>
              </w:rPr>
              <w:fldChar w:fldCharType="begin"/>
              <w:instrText xml:space="preserve">PAGEREF _Toc217824344 \h</w:instrText>
              <w:fldChar w:fldCharType="separate"/>
            </w:r>
            <w:r>
              <w:rPr>
                <w:webHidden/>
                <w:rStyle w:val="Enlacedelndice"/>
                <w:vanish w:val="false"/>
              </w:rPr>
              <w:t>Conclusiones del ejemplo</w:t>
              <w:tab/>
              <w:t>77</w:t>
            </w:r>
            <w:r>
              <w:rPr>
                <w:webHidden/>
              </w:rPr>
              <w:fldChar w:fldCharType="end"/>
            </w:r>
          </w:hyperlink>
        </w:p>
        <w:p>
          <w:pPr>
            <w:pStyle w:val="Sumario1"/>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345">
            <w:r>
              <w:rPr>
                <w:webHidden/>
              </w:rPr>
              <w:fldChar w:fldCharType="begin"/>
              <w:instrText xml:space="preserve">PAGEREF _Toc217824345 \h</w:instrText>
              <w:fldChar w:fldCharType="separate"/>
            </w:r>
            <w:r>
              <w:rPr>
                <w:webHidden/>
                <w:rStyle w:val="Enlacedelndice"/>
                <w:vanish w:val="false"/>
              </w:rPr>
              <w:t>EJEMPLO RESUELTO: Resonancia en paralelo</w:t>
              <w:tab/>
              <w:t>78</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346">
            <w:r>
              <w:rPr>
                <w:webHidden/>
              </w:rPr>
              <w:fldChar w:fldCharType="begin"/>
              <w:instrText xml:space="preserve">PAGEREF _Toc217824346 \h</w:instrText>
              <w:fldChar w:fldCharType="separate"/>
            </w:r>
            <w:r>
              <w:rPr>
                <w:webHidden/>
                <w:rStyle w:val="Enlacedelndice"/>
                <w:vanish w:val="false"/>
              </w:rPr>
              <w:t>Enunciado</w:t>
              <w:tab/>
              <w:t>78</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347">
            <w:r>
              <w:rPr>
                <w:webHidden/>
                <w:rStyle w:val="Enlacedelndice"/>
                <w:vanish w:val="false"/>
                <w:lang w:val="pt-PT"/>
              </w:rPr>
              <w:t>Datos</w:t>
            </w:r>
            <w:r>
              <w:rPr>
                <w:webHidden/>
              </w:rPr>
              <w:fldChar w:fldCharType="begin"/>
              <w:instrText xml:space="preserve">PAGEREF _Toc217824347 \h</w:instrText>
              <w:fldChar w:fldCharType="separate"/>
            </w:r>
            <w:r>
              <w:rPr>
                <w:rStyle w:val="Enlacedelndice"/>
              </w:rPr>
              <w:tab/>
              <w:t>78</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348">
            <w:r>
              <w:rPr>
                <w:webHidden/>
              </w:rPr>
              <w:fldChar w:fldCharType="begin"/>
              <w:instrText xml:space="preserve">PAGEREF _Toc217824348 \h</w:instrText>
              <w:fldChar w:fldCharType="separate"/>
            </w:r>
            <w:r>
              <w:rPr>
                <w:webHidden/>
                <w:rStyle w:val="Enlacedelndice"/>
                <w:vanish w:val="false"/>
              </w:rPr>
              <w:t>Resolución</w:t>
              <w:tab/>
              <w:t>78</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349">
            <w:r>
              <w:rPr>
                <w:webHidden/>
              </w:rPr>
              <w:fldChar w:fldCharType="begin"/>
              <w:instrText xml:space="preserve">PAGEREF _Toc217824349 \h</w:instrText>
              <w:fldChar w:fldCharType="separate"/>
            </w:r>
            <w:r>
              <w:rPr>
                <w:webHidden/>
                <w:rStyle w:val="Enlacedelndice"/>
                <w:vanish w:val="false"/>
              </w:rPr>
              <w:t>Conclusiones del ejemplo</w:t>
              <w:tab/>
              <w:t>80</w:t>
            </w:r>
            <w:r>
              <w:rPr>
                <w:webHidden/>
              </w:rPr>
              <w:fldChar w:fldCharType="end"/>
            </w:r>
          </w:hyperlink>
        </w:p>
        <w:p>
          <w:pPr>
            <w:pStyle w:val="Sumario1"/>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350">
            <w:r>
              <w:rPr>
                <w:webHidden/>
              </w:rPr>
              <w:fldChar w:fldCharType="begin"/>
              <w:instrText xml:space="preserve">PAGEREF _Toc217824350 \h</w:instrText>
              <w:fldChar w:fldCharType="separate"/>
            </w:r>
            <w:r>
              <w:rPr>
                <w:webHidden/>
                <w:rStyle w:val="Enlacedelndice"/>
                <w:vanish w:val="false"/>
              </w:rPr>
              <w:t>14. MÉTODO GENERAL DE RESOLUCIÓN DE PROBLEMAS</w:t>
              <w:tab/>
              <w:t>81</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351">
            <w:r>
              <w:rPr>
                <w:webHidden/>
              </w:rPr>
              <w:fldChar w:fldCharType="begin"/>
              <w:instrText xml:space="preserve">PAGEREF _Toc217824351 \h</w:instrText>
              <w:fldChar w:fldCharType="separate"/>
            </w:r>
            <w:r>
              <w:rPr>
                <w:webHidden/>
                <w:rStyle w:val="Enlacedelndice"/>
                <w:vanish w:val="false"/>
              </w:rPr>
              <w:t>PASO 1 — Identificar el tipo de circuito</w:t>
              <w:tab/>
              <w:t>81</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352">
            <w:r>
              <w:rPr>
                <w:webHidden/>
              </w:rPr>
              <w:fldChar w:fldCharType="begin"/>
              <w:instrText xml:space="preserve">PAGEREF _Toc217824352 \h</w:instrText>
              <w:fldChar w:fldCharType="separate"/>
            </w:r>
            <w:r>
              <w:rPr>
                <w:webHidden/>
                <w:rStyle w:val="Enlacedelndice"/>
                <w:vanish w:val="false"/>
              </w:rPr>
              <w:t>PASO 2 — Calcular las reactancias</w:t>
              <w:tab/>
              <w:t>81</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353">
            <w:r>
              <w:rPr>
                <w:webHidden/>
              </w:rPr>
              <w:fldChar w:fldCharType="begin"/>
              <w:instrText xml:space="preserve">PAGEREF _Toc217824353 \h</w:instrText>
              <w:fldChar w:fldCharType="separate"/>
            </w:r>
            <w:r>
              <w:rPr>
                <w:webHidden/>
                <w:rStyle w:val="Enlacedelndice"/>
                <w:vanish w:val="false"/>
              </w:rPr>
              <w:t>PASO 3 — Calcular la impedancia total</w:t>
              <w:tab/>
              <w:t>81</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354">
            <w:r>
              <w:rPr>
                <w:webHidden/>
              </w:rPr>
              <w:fldChar w:fldCharType="begin"/>
              <w:instrText xml:space="preserve">PAGEREF _Toc217824354 \h</w:instrText>
              <w:fldChar w:fldCharType="separate"/>
            </w:r>
            <w:r>
              <w:rPr>
                <w:webHidden/>
                <w:rStyle w:val="Enlacedelndice"/>
                <w:vanish w:val="false"/>
              </w:rPr>
              <w:t>PASO 4 — Calcular intensidades</w:t>
              <w:tab/>
              <w:t>82</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355">
            <w:r>
              <w:rPr>
                <w:webHidden/>
              </w:rPr>
              <w:fldChar w:fldCharType="begin"/>
              <w:instrText xml:space="preserve">PAGEREF _Toc217824355 \h</w:instrText>
              <w:fldChar w:fldCharType="separate"/>
            </w:r>
            <w:r>
              <w:rPr>
                <w:webHidden/>
                <w:rStyle w:val="Enlacedelndice"/>
                <w:vanish w:val="false"/>
              </w:rPr>
              <w:t>PASO 5 — Calcular potencias</w:t>
              <w:tab/>
              <w:t>82</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356">
            <w:r>
              <w:rPr>
                <w:webHidden/>
              </w:rPr>
              <w:fldChar w:fldCharType="begin"/>
              <w:instrText xml:space="preserve">PAGEREF _Toc217824356 \h</w:instrText>
              <w:fldChar w:fldCharType="separate"/>
            </w:r>
            <w:r>
              <w:rPr>
                <w:webHidden/>
                <w:rStyle w:val="Enlacedelndice"/>
                <w:vanish w:val="false"/>
              </w:rPr>
              <w:t>PASO 6 — Responder lo que piden</w:t>
              <w:tab/>
              <w:t>83</w:t>
            </w:r>
            <w:r>
              <w:rPr>
                <w:webHidden/>
              </w:rPr>
              <w:fldChar w:fldCharType="end"/>
            </w:r>
          </w:hyperlink>
        </w:p>
        <w:p>
          <w:pPr>
            <w:pStyle w:val="Sumario1"/>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357">
            <w:r>
              <w:rPr>
                <w:webHidden/>
                <w:rStyle w:val="Enlacedelndice"/>
                <w:vanish w:val="false"/>
              </w:rPr>
              <w:t>EJEMPLO DE APLI</w:t>
            </w:r>
            <w:r>
              <w:rPr>
                <w:rStyle w:val="Enlacedelndice"/>
                <w:vertAlign w:val="subscript"/>
              </w:rPr>
              <w:t>C</w:t>
            </w:r>
            <w:r>
              <w:rPr>
                <w:webHidden/>
              </w:rPr>
              <w:fldChar w:fldCharType="begin"/>
              <w:instrText xml:space="preserve">PAGEREF _Toc217824357 \h</w:instrText>
              <w:fldChar w:fldCharType="separate"/>
            </w:r>
            <w:r>
              <w:rPr>
                <w:rStyle w:val="Enlacedelndice"/>
              </w:rPr>
              <w:t>ACIÓN DEL MÉTODO</w:t>
              <w:tab/>
              <w:t>84</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358">
            <w:r>
              <w:rPr>
                <w:webHidden/>
              </w:rPr>
              <w:fldChar w:fldCharType="begin"/>
              <w:instrText xml:space="preserve">PAGEREF _Toc217824358 \h</w:instrText>
              <w:fldChar w:fldCharType="separate"/>
            </w:r>
            <w:r>
              <w:rPr>
                <w:webHidden/>
                <w:rStyle w:val="Enlacedelndice"/>
                <w:vanish w:val="false"/>
              </w:rPr>
              <w:t>Enunciado</w:t>
              <w:tab/>
              <w:t>84</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359">
            <w:r>
              <w:rPr>
                <w:webHidden/>
              </w:rPr>
              <w:fldChar w:fldCharType="begin"/>
              <w:instrText xml:space="preserve">PAGEREF _Toc217824359 \h</w:instrText>
              <w:fldChar w:fldCharType="separate"/>
            </w:r>
            <w:r>
              <w:rPr>
                <w:webHidden/>
                <w:rStyle w:val="Enlacedelndice"/>
                <w:vanish w:val="false"/>
              </w:rPr>
              <w:t>Aplicación del método paso a paso</w:t>
              <w:tab/>
              <w:t>84</w:t>
            </w:r>
            <w:r>
              <w:rPr>
                <w:webHidden/>
              </w:rPr>
              <w:fldChar w:fldCharType="end"/>
            </w:r>
          </w:hyperlink>
        </w:p>
        <w:p>
          <w:pPr>
            <w:pStyle w:val="Sumario2"/>
            <w:tabs>
              <w:tab w:val="clear" w:pos="708"/>
              <w:tab w:val="right" w:pos="9628" w:leader="dot"/>
            </w:tabs>
            <w:rPr>
              <w:rFonts w:ascii="Aptos" w:hAnsi="Aptos" w:eastAsia="" w:cs="" w:asciiTheme="minorHAnsi" w:cstheme="minorBidi" w:eastAsiaTheme="minorEastAsia" w:hAnsiTheme="minorHAnsi"/>
              <w:kern w:val="2"/>
              <w:sz w:val="24"/>
              <w:szCs w:val="24"/>
            </w:rPr>
          </w:pPr>
          <w:hyperlink w:anchor="_Toc217824360">
            <w:r>
              <w:rPr>
                <w:webHidden/>
              </w:rPr>
              <w:fldChar w:fldCharType="begin"/>
              <w:instrText xml:space="preserve">PAGEREF _Toc217824360 \h</w:instrText>
              <w:fldChar w:fldCharType="separate"/>
            </w:r>
            <w:r>
              <w:rPr>
                <w:webHidden/>
                <w:rStyle w:val="Enlacedelndice"/>
                <w:vanish w:val="false"/>
              </w:rPr>
              <w:t>Resumen de resultados</w:t>
              <w:tab/>
              <w:t>85</w:t>
            </w:r>
            <w:r>
              <w:rPr>
                <w:webHidden/>
              </w:rPr>
              <w:fldChar w:fldCharType="end"/>
            </w:r>
          </w:hyperlink>
        </w:p>
        <w:p>
          <w:pPr>
            <w:pStyle w:val="Normal"/>
            <w:spacing w:lineRule="auto" w:line="360"/>
            <w:rPr/>
          </w:pPr>
          <w:r>
            <w:rPr/>
            <w:fldChar w:fldCharType="end"/>
          </w:r>
        </w:p>
      </w:sdtContent>
    </w:sdt>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r>
        <w:br w:type="page"/>
      </w:r>
    </w:p>
    <w:p>
      <w:pPr>
        <w:pStyle w:val="Ttulo1"/>
        <w:spacing w:lineRule="auto" w:line="360"/>
        <w:rPr/>
      </w:pPr>
      <w:bookmarkStart w:id="1" w:name="_Toc217824210"/>
      <w:r>
        <w:rPr/>
        <w:t>1. CORRIENTE ALTERNA (CA). GENERACIÓN</w:t>
      </w:r>
      <w:bookmarkEnd w:id="1"/>
    </w:p>
    <w:p>
      <w:pPr>
        <w:pStyle w:val="Normal"/>
        <w:spacing w:lineRule="auto" w:line="360" w:before="200" w:after="200"/>
        <w:rPr/>
      </w:pPr>
      <w:r>
        <w:rPr/>
        <w:t xml:space="preserve">La </w:t>
      </w:r>
      <w:r>
        <w:rPr>
          <w:b/>
          <w:bCs/>
          <w:color w:val="2B579A"/>
        </w:rPr>
        <w:t>corriente alterna (CA)</w:t>
      </w:r>
      <w:r>
        <w:rPr/>
        <w:t xml:space="preserve"> es aquella cuya intensidad (o tensión) varía periódicamente con el tiempo, cambiando generalmente de sentido en cada ciclo. A diferencia de la </w:t>
      </w:r>
      <w:r>
        <w:rPr>
          <w:b/>
          <w:bCs/>
          <w:color w:val="2B579A"/>
        </w:rPr>
        <w:t>corriente continua (CC)</w:t>
      </w:r>
      <w:r>
        <w:rPr/>
        <w:t xml:space="preserve">, que mantiene siempre el mismo sentido de circulación. Se genera en dispositivos llamados </w:t>
      </w:r>
      <w:r>
        <w:rPr>
          <w:b/>
          <w:bCs/>
          <w:color w:val="2B579A"/>
        </w:rPr>
        <w:t>alternadores</w:t>
      </w:r>
      <w:r>
        <w:rPr/>
        <w:t xml:space="preserve">, aprovechando el fenómeno de </w:t>
      </w:r>
      <w:r>
        <w:rPr>
          <w:b/>
          <w:bCs/>
          <w:color w:val="2B579A"/>
        </w:rPr>
        <w:t>inducción electromagnética</w:t>
      </w:r>
      <w:r>
        <w:rPr/>
        <w:t xml:space="preserve">: al girar una bobina dentro de un campo magnético, se induce en ella una tensión que varía de forma </w:t>
      </w:r>
      <w:r>
        <w:rPr>
          <w:b/>
          <w:bCs/>
          <w:color w:val="2B579A"/>
        </w:rPr>
        <w:t>senoidal</w:t>
      </w:r>
      <w:r>
        <w:rPr/>
        <w:t>.</w:t>
      </w:r>
    </w:p>
    <w:p>
      <w:pPr>
        <w:pStyle w:val="Normal"/>
        <w:spacing w:lineRule="auto" w:line="360" w:before="160" w:after="160"/>
        <w:rPr/>
      </w:pPr>
      <w:r>
        <w:rPr>
          <w:b/>
          <w:bCs/>
          <w:color w:val="1F4788"/>
          <w:sz w:val="24"/>
          <w:szCs w:val="24"/>
        </w:rPr>
        <w:t>Características principales de la CA:</w:t>
      </w:r>
    </w:p>
    <w:p>
      <w:pPr>
        <w:pStyle w:val="ListParagraph"/>
        <w:numPr>
          <w:ilvl w:val="0"/>
          <w:numId w:val="19"/>
        </w:numPr>
        <w:spacing w:lineRule="auto" w:line="360" w:before="0" w:after="100"/>
        <w:rPr/>
      </w:pPr>
      <w:r>
        <w:drawing>
          <wp:anchor behindDoc="0" distT="0" distB="0" distL="114300" distR="114300" simplePos="0" locked="0" layoutInCell="0" allowOverlap="1" relativeHeight="190">
            <wp:simplePos x="0" y="0"/>
            <wp:positionH relativeFrom="column">
              <wp:posOffset>3956685</wp:posOffset>
            </wp:positionH>
            <wp:positionV relativeFrom="paragraph">
              <wp:posOffset>13970</wp:posOffset>
            </wp:positionV>
            <wp:extent cx="2472690" cy="1381125"/>
            <wp:effectExtent l="0" t="0" r="0" b="0"/>
            <wp:wrapTight wrapText="bothSides">
              <wp:wrapPolygon edited="0">
                <wp:start x="-27" y="0"/>
                <wp:lineTo x="-27" y="21123"/>
                <wp:lineTo x="21450" y="21123"/>
                <wp:lineTo x="21450" y="0"/>
                <wp:lineTo x="-27" y="0"/>
              </wp:wrapPolygon>
            </wp:wrapTight>
            <wp:docPr id="1" name="Imagen 1" descr="Diagram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iagrama  El contenido generado por IA puede ser incorrecto."/>
                    <pic:cNvPicPr>
                      <a:picLocks noChangeAspect="1" noChangeArrowheads="1"/>
                    </pic:cNvPicPr>
                  </pic:nvPicPr>
                  <pic:blipFill>
                    <a:blip r:embed="rId2"/>
                    <a:stretch>
                      <a:fillRect/>
                    </a:stretch>
                  </pic:blipFill>
                  <pic:spPr bwMode="auto">
                    <a:xfrm>
                      <a:off x="0" y="0"/>
                      <a:ext cx="2472690" cy="1381125"/>
                    </a:xfrm>
                    <a:prstGeom prst="rect">
                      <a:avLst/>
                    </a:prstGeom>
                  </pic:spPr>
                </pic:pic>
              </a:graphicData>
            </a:graphic>
          </wp:anchor>
        </w:drawing>
      </w:r>
      <w:r>
        <w:rPr/>
        <w:t>Es la forma de electricidad utilizada en los enchufes de nuestras casas</w:t>
      </w:r>
    </w:p>
    <w:p>
      <w:pPr>
        <w:pStyle w:val="ListParagraph"/>
        <w:numPr>
          <w:ilvl w:val="0"/>
          <w:numId w:val="20"/>
        </w:numPr>
        <w:spacing w:lineRule="auto" w:line="360" w:before="0" w:after="100"/>
        <w:rPr/>
      </w:pPr>
      <w:r>
        <w:rPr/>
        <w:t xml:space="preserve">Su forma más común es la </w:t>
      </w:r>
      <w:r>
        <w:rPr>
          <w:b/>
          <w:bCs/>
          <w:color w:val="2B579A"/>
        </w:rPr>
        <w:t>senoidal</w:t>
      </w:r>
      <w:r>
        <w:rPr/>
        <w:t>, porque facilita su generación, transporte y transformación</w:t>
      </w:r>
    </w:p>
    <w:p>
      <w:pPr>
        <w:pStyle w:val="ListParagraph"/>
        <w:numPr>
          <w:ilvl w:val="0"/>
          <w:numId w:val="21"/>
        </w:numPr>
        <w:spacing w:lineRule="auto" w:line="360" w:before="0" w:after="100"/>
        <w:rPr/>
      </w:pPr>
      <w:r>
        <w:rPr/>
        <w:t xml:space="preserve">Se define por parámetros clave: </w:t>
      </w:r>
      <w:r>
        <w:rPr>
          <w:b/>
        </w:rPr>
        <w:t>frecuencia</w:t>
      </w:r>
      <w:r>
        <w:rPr/>
        <w:t xml:space="preserve"> (</w:t>
      </w:r>
      <w:r>
        <w:rPr>
          <w:i/>
        </w:rPr>
        <w:t>f</w:t>
      </w:r>
      <w:r>
        <w:rPr/>
        <w:t xml:space="preserve">), </w:t>
      </w:r>
      <w:r>
        <w:rPr>
          <w:b/>
        </w:rPr>
        <w:t>amplitud</w:t>
      </w:r>
      <w:r>
        <w:rPr/>
        <w:t xml:space="preserve"> (</w:t>
      </w:r>
      <w:r>
        <w:rPr>
          <w:i/>
        </w:rPr>
        <w:t>V</w:t>
      </w:r>
      <w:r>
        <w:rPr>
          <w:sz w:val="18"/>
        </w:rPr>
        <w:t>₀</w:t>
      </w:r>
      <w:r>
        <w:rPr/>
        <w:t xml:space="preserve">) y </w:t>
      </w:r>
      <w:r>
        <w:rPr>
          <w:b/>
        </w:rPr>
        <w:t>valor eficaz</w:t>
      </w:r>
      <w:r>
        <w:rPr/>
        <w:t xml:space="preserve"> (</w:t>
      </w:r>
      <w:r>
        <w:rPr>
          <w:i/>
        </w:rPr>
        <w:t>V</w:t>
      </w:r>
      <w:r>
        <w:rPr/>
        <w:t>)</w:t>
      </w:r>
    </w:p>
    <w:p>
      <w:pPr>
        <w:pStyle w:val="Normal"/>
        <w:spacing w:lineRule="auto" w:line="360" w:before="0" w:after="200"/>
        <w:rPr/>
      </w:pPr>
      <w:r>
        <w:rPr/>
        <w:t xml:space="preserve">En España y Europa, la red eléctrica suministra CA a </w:t>
      </w:r>
      <w:r>
        <w:rPr>
          <w:b/>
          <w:bCs/>
          <w:color w:val="2B579A"/>
          <w:sz w:val="24"/>
          <w:szCs w:val="24"/>
        </w:rPr>
        <w:t>230 V</w:t>
      </w:r>
      <w:r>
        <w:rPr/>
        <w:t xml:space="preserve"> (eficaces) y </w:t>
      </w:r>
      <w:r>
        <w:rPr>
          <w:b/>
          <w:bCs/>
          <w:color w:val="2B579A"/>
          <w:sz w:val="24"/>
          <w:szCs w:val="24"/>
        </w:rPr>
        <w:t>50 Hz</w:t>
      </w:r>
      <w:r>
        <w:rPr/>
        <w:t xml:space="preserve">. Esto significa que la corriente realiza </w:t>
      </w:r>
      <w:r>
        <w:rPr>
          <w:b/>
          <w:bCs/>
        </w:rPr>
        <w:t>50 ciclos completos por segundo</w:t>
      </w:r>
      <w:r>
        <w:rPr/>
        <w:t xml:space="preserve">. En una onda senoidal, la corriente cambia de sentido dos veces por ciclo, por lo que la dirección de la corriente se invierte </w:t>
      </w:r>
      <w:r>
        <w:rPr>
          <w:b/>
          <w:bCs/>
        </w:rPr>
        <w:t>100 veces por segundo en la red de 50 Hz</w:t>
      </w:r>
      <w:r>
        <w:rPr/>
        <w:t>.</w:t>
      </w:r>
    </w:p>
    <w:p>
      <w:pPr>
        <w:pStyle w:val="Ttulo1"/>
        <w:spacing w:lineRule="auto" w:line="360"/>
        <w:rPr/>
      </w:pPr>
      <w:bookmarkStart w:id="2" w:name="_Toc217824211"/>
      <w:r>
        <w:rPr/>
        <w:t>2. CARACTERÍSTICAS DE LAS ONDAS SENOIDALES</w:t>
      </w:r>
      <w:bookmarkEnd w:id="2"/>
    </w:p>
    <w:p>
      <w:pPr>
        <w:pStyle w:val="Normal"/>
        <w:spacing w:lineRule="auto" w:line="360"/>
        <w:rPr/>
      </w:pPr>
      <w:r>
        <w:rPr/>
        <w:t xml:space="preserve">Una corriente alterna </w:t>
      </w:r>
      <w:r>
        <w:rPr>
          <w:b/>
          <w:color w:val="2B579A"/>
        </w:rPr>
        <w:t>senoidal</w:t>
      </w:r>
      <w:r>
        <w:rPr/>
        <w:t xml:space="preserve"> se representa matemáticamente mediante funciones seno o coseno. Para caracterizar completamente una señal de CA debemos conocer varios parámetros.</w:t>
      </w:r>
    </w:p>
    <w:p>
      <w:pPr>
        <w:pStyle w:val="Normal"/>
        <w:spacing w:lineRule="auto" w:line="360"/>
        <w:rPr/>
      </w:pPr>
      <w:r>
        <w:rPr/>
        <w:drawing>
          <wp:anchor behindDoc="0" distT="0" distB="0" distL="114300" distR="114300" simplePos="0" locked="0" layoutInCell="0" allowOverlap="1" relativeHeight="191">
            <wp:simplePos x="0" y="0"/>
            <wp:positionH relativeFrom="margin">
              <wp:posOffset>127635</wp:posOffset>
            </wp:positionH>
            <wp:positionV relativeFrom="paragraph">
              <wp:posOffset>-3810</wp:posOffset>
            </wp:positionV>
            <wp:extent cx="5524500" cy="3532505"/>
            <wp:effectExtent l="0" t="0" r="0" b="0"/>
            <wp:wrapTight wrapText="bothSides">
              <wp:wrapPolygon edited="0">
                <wp:start x="-13" y="0"/>
                <wp:lineTo x="-13" y="21427"/>
                <wp:lineTo x="21509" y="21427"/>
                <wp:lineTo x="21509" y="0"/>
                <wp:lineTo x="-13" y="0"/>
              </wp:wrapPolygon>
            </wp:wrapTight>
            <wp:docPr id="2" name="Imagen 6" descr="Gráfico, Diagram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6" descr="Gráfico, Diagrama  El contenido generado por IA puede ser incorrecto."/>
                    <pic:cNvPicPr>
                      <a:picLocks noChangeAspect="1" noChangeArrowheads="1"/>
                    </pic:cNvPicPr>
                  </pic:nvPicPr>
                  <pic:blipFill>
                    <a:blip r:embed="rId3"/>
                    <a:stretch>
                      <a:fillRect/>
                    </a:stretch>
                  </pic:blipFill>
                  <pic:spPr bwMode="auto">
                    <a:xfrm>
                      <a:off x="0" y="0"/>
                      <a:ext cx="5524500" cy="3532505"/>
                    </a:xfrm>
                    <a:prstGeom prst="rect">
                      <a:avLst/>
                    </a:prstGeom>
                  </pic:spPr>
                </pic:pic>
              </a:graphicData>
            </a:graphic>
          </wp:anchor>
        </w:drawing>
      </w:r>
    </w:p>
    <w:p>
      <w:pPr>
        <w:pStyle w:val="Normal"/>
        <w:rPr/>
      </w:pPr>
      <w:r>
        <w:rPr/>
      </w:r>
      <w:r>
        <w:br w:type="page"/>
      </w:r>
    </w:p>
    <w:p>
      <w:pPr>
        <w:pStyle w:val="Normal"/>
        <w:spacing w:lineRule="auto" w:line="360"/>
        <w:rPr/>
      </w:pPr>
      <w:r>
        <w:rPr/>
        <w:t>En la figura anterior se muestran de forma visual todos los valores característicos de una onda senoidal, que se detallan a continuación.</w:t>
      </w:r>
    </w:p>
    <w:p>
      <w:pPr>
        <w:pStyle w:val="Ttulo2"/>
        <w:spacing w:lineRule="auto" w:line="360"/>
        <w:rPr/>
      </w:pPr>
      <w:bookmarkStart w:id="3" w:name="_Toc217824212"/>
      <w:r>
        <w:rPr/>
        <w:t>2.1. Expresión matemática general</w:t>
      </w:r>
      <w:bookmarkEnd w:id="3"/>
    </w:p>
    <w:p>
      <w:pPr>
        <w:pStyle w:val="Normal"/>
        <w:spacing w:lineRule="auto" w:line="360"/>
        <w:rPr/>
      </w:pPr>
      <w:r>
        <w:rPr/>
        <w:t>La expresión general de una corriente alterna senoidal es:</w:t>
      </w:r>
    </w:p>
    <w:p>
      <w:pPr>
        <w:pStyle w:val="Normal"/>
        <w:spacing w:lineRule="auto" w:line="360"/>
        <w:jc w:val="center"/>
        <w:rPr/>
      </w:pPr>
      <w:r>
        <w:rPr/>
      </w:r>
      <m:oMathPara xmlns:m="http://schemas.openxmlformats.org/officeDocument/2006/math">
        <m:oMathParaPr>
          <m:jc m:val="center"/>
        </m:oMathParaPr>
        <m:oMath>
          <m:r>
            <w:rPr>
              <w:rFonts w:ascii="Cambria Math" w:hAnsi="Cambria Math"/>
            </w:rPr>
            <m:t xml:space="preserve">i</m:t>
          </m:r>
          <m:r>
            <m:rPr>
              <m:lit/>
              <m:nor/>
            </m:rPr>
            <w:rPr>
              <w:rFonts w:ascii="Cambria Math" w:hAnsi="Cambria Math"/>
            </w:rPr>
            <m:t xml:space="preserve">(</m:t>
          </m:r>
          <m:r>
            <w:rPr>
              <w:rFonts w:ascii="Cambria Math" w:hAnsi="Cambria Math"/>
            </w:rPr>
            <m:t xml:space="preserve">t</m:t>
          </m:r>
          <m:r>
            <m:rPr>
              <m:lit/>
              <m:nor/>
            </m:rPr>
            <w:rPr>
              <w:rFonts w:ascii="Cambria Math" w:hAnsi="Cambria Math"/>
            </w:rPr>
            <m:t xml:space="preserve">) = </m:t>
          </m:r>
          <m:sSub>
            <m:e>
              <m:r>
                <w:rPr>
                  <w:rFonts w:ascii="Cambria Math" w:hAnsi="Cambria Math"/>
                </w:rPr>
                <m:t xml:space="preserve">I</m:t>
              </m:r>
            </m:e>
            <m:sub>
              <m:r>
                <m:rPr>
                  <m:lit/>
                  <m:nor/>
                </m:rPr>
                <w:rPr>
                  <w:rFonts w:ascii="Cambria Math" w:hAnsi="Cambria Math"/>
                </w:rPr>
                <m:t xml:space="preserve">0</m:t>
              </m:r>
            </m:sub>
          </m:sSub>
          <m:r>
            <m:rPr>
              <m:lit/>
              <m:nor/>
            </m:rPr>
            <w:rPr>
              <w:rFonts w:ascii="Cambria Math" w:hAnsi="Cambria Math"/>
            </w:rPr>
            <m:t xml:space="preserve"> · sen(</m:t>
          </m:r>
          <m:r>
            <w:rPr>
              <w:rFonts w:ascii="Cambria Math" w:hAnsi="Cambria Math"/>
            </w:rPr>
            <m:t xml:space="preserve">ωt</m:t>
          </m:r>
          <m:r>
            <m:rPr>
              <m:lit/>
              <m:nor/>
            </m:rPr>
            <w:rPr>
              <w:rFonts w:ascii="Cambria Math" w:hAnsi="Cambria Math"/>
            </w:rPr>
            <m:t xml:space="preserve"> + </m:t>
          </m:r>
          <m:sSub>
            <m:e>
              <m:r>
                <w:rPr>
                  <w:rFonts w:ascii="Cambria Math" w:hAnsi="Cambria Math"/>
                </w:rPr>
                <m:t xml:space="preserve">φ</m:t>
              </m:r>
            </m:e>
            <m:sub>
              <m:r>
                <m:rPr>
                  <m:lit/>
                  <m:nor/>
                </m:rPr>
                <w:rPr>
                  <w:rFonts w:ascii="Cambria Math" w:hAnsi="Cambria Math"/>
                </w:rPr>
                <m:t xml:space="preserve">0</m:t>
              </m:r>
            </m:sub>
          </m:sSub>
          <m:r>
            <m:rPr>
              <m:lit/>
              <m:nor/>
            </m:rPr>
            <w:rPr>
              <w:rFonts w:ascii="Cambria Math" w:hAnsi="Cambria Math"/>
            </w:rPr>
            <m:t xml:space="preserve">)</m:t>
          </m:r>
        </m:oMath>
      </m:oMathPara>
    </w:p>
    <w:p>
      <w:pPr>
        <w:pStyle w:val="Normal"/>
        <w:spacing w:lineRule="auto" w:line="360"/>
        <w:rPr/>
      </w:pPr>
      <w:r>
        <w:rPr/>
        <w:t>Y análogamente para la tensión:</w:t>
      </w:r>
    </w:p>
    <w:p>
      <w:pPr>
        <w:pStyle w:val="Normal"/>
        <w:spacing w:lineRule="auto" w:line="360"/>
        <w:jc w:val="center"/>
        <w:rPr/>
      </w:pPr>
      <w:r>
        <w:rPr/>
      </w:r>
      <m:oMathPara xmlns:m="http://schemas.openxmlformats.org/officeDocument/2006/math">
        <m:oMathParaPr>
          <m:jc m:val="center"/>
        </m:oMathParaPr>
        <m:oMath>
          <m:r>
            <w:rPr>
              <w:rFonts w:ascii="Cambria Math" w:hAnsi="Cambria Math"/>
            </w:rPr>
            <m:t xml:space="preserve">v</m:t>
          </m:r>
          <m:r>
            <m:rPr>
              <m:lit/>
              <m:nor/>
            </m:rPr>
            <w:rPr>
              <w:rFonts w:ascii="Cambria Math" w:hAnsi="Cambria Math"/>
            </w:rPr>
            <m:t xml:space="preserve">(</m:t>
          </m:r>
          <m:r>
            <w:rPr>
              <w:rFonts w:ascii="Cambria Math" w:hAnsi="Cambria Math"/>
            </w:rPr>
            <m:t xml:space="preserve">t</m:t>
          </m:r>
          <m:r>
            <m:rPr>
              <m:lit/>
              <m:nor/>
            </m:rPr>
            <w:rPr>
              <w:rFonts w:ascii="Cambria Math" w:hAnsi="Cambria Math"/>
            </w:rPr>
            <m:t xml:space="preserve">) = </m:t>
          </m:r>
          <m:sSub>
            <m:e>
              <m:r>
                <w:rPr>
                  <w:rFonts w:ascii="Cambria Math" w:hAnsi="Cambria Math"/>
                </w:rPr>
                <m:t xml:space="preserve">V</m:t>
              </m:r>
            </m:e>
            <m:sub>
              <m:r>
                <m:rPr>
                  <m:lit/>
                  <m:nor/>
                </m:rPr>
                <w:rPr>
                  <w:rFonts w:ascii="Cambria Math" w:hAnsi="Cambria Math"/>
                </w:rPr>
                <m:t xml:space="preserve">0</m:t>
              </m:r>
            </m:sub>
          </m:sSub>
          <m:r>
            <m:rPr>
              <m:lit/>
              <m:nor/>
            </m:rPr>
            <w:rPr>
              <w:rFonts w:ascii="Cambria Math" w:hAnsi="Cambria Math"/>
            </w:rPr>
            <m:t xml:space="preserve"> · sen(</m:t>
          </m:r>
          <m:r>
            <w:rPr>
              <w:rFonts w:ascii="Cambria Math" w:hAnsi="Cambria Math"/>
            </w:rPr>
            <m:t xml:space="preserve">ωt</m:t>
          </m:r>
          <m:r>
            <m:rPr>
              <m:lit/>
              <m:nor/>
            </m:rPr>
            <w:rPr>
              <w:rFonts w:ascii="Cambria Math" w:hAnsi="Cambria Math"/>
            </w:rPr>
            <m:t xml:space="preserve"> + </m:t>
          </m:r>
          <m:sSub>
            <m:e>
              <m:r>
                <w:rPr>
                  <w:rFonts w:ascii="Cambria Math" w:hAnsi="Cambria Math"/>
                </w:rPr>
                <m:t xml:space="preserve">φ</m:t>
              </m:r>
            </m:e>
            <m:sub>
              <m:r>
                <m:rPr>
                  <m:lit/>
                  <m:nor/>
                </m:rPr>
                <w:rPr>
                  <w:rFonts w:ascii="Cambria Math" w:hAnsi="Cambria Math"/>
                </w:rPr>
                <m:t xml:space="preserve">0</m:t>
              </m:r>
            </m:sub>
          </m:sSub>
          <m:r>
            <m:rPr>
              <m:lit/>
              <m:nor/>
            </m:rPr>
            <w:rPr>
              <w:rFonts w:ascii="Cambria Math" w:hAnsi="Cambria Math"/>
            </w:rPr>
            <m:t xml:space="preserve">)</m:t>
          </m:r>
        </m:oMath>
      </m:oMathPara>
    </w:p>
    <w:p>
      <w:pPr>
        <w:pStyle w:val="Ttulo2"/>
        <w:spacing w:lineRule="auto" w:line="360"/>
        <w:rPr/>
      </w:pPr>
      <w:bookmarkStart w:id="4" w:name="_Toc217824213"/>
      <w:r>
        <w:rPr/>
        <w:t>2.2. Amplitud (valor máximo)</w:t>
      </w:r>
      <w:bookmarkEnd w:id="4"/>
    </w:p>
    <w:p>
      <w:pPr>
        <w:pStyle w:val="Normal"/>
        <w:spacing w:lineRule="auto" w:line="360"/>
        <w:rPr/>
      </w:pPr>
      <w:r>
        <w:rPr/>
        <w:t xml:space="preserve">Es el valor </w:t>
      </w:r>
      <w:r>
        <w:rPr>
          <w:b/>
          <w:color w:val="2B579A"/>
        </w:rPr>
        <w:t>máximo</w:t>
      </w:r>
      <w:r>
        <w:rPr/>
        <w:t xml:space="preserve"> que alcanza la magnitud (intensidad o tensión) durante un ciclo. Se representa como I₀ o V₀.</w:t>
      </w:r>
    </w:p>
    <w:p>
      <w:pPr>
        <w:pStyle w:val="Normal"/>
        <w:spacing w:lineRule="auto" w:line="360"/>
        <w:rPr/>
      </w:pPr>
      <w:r>
        <w:rPr/>
        <w:t>La amplitud determina la "altura" de la onda y representa el máximo valor instantáneo que puede tomar la señal.</w:t>
      </w:r>
    </w:p>
    <w:p>
      <w:pPr>
        <w:pStyle w:val="Ttulo2"/>
        <w:spacing w:lineRule="auto" w:line="360"/>
        <w:rPr/>
      </w:pPr>
      <w:bookmarkStart w:id="5" w:name="_Toc217824214"/>
      <w:r>
        <w:rPr/>
        <w:t>2.3. Ciclo y periodo (T)</w:t>
      </w:r>
      <w:bookmarkEnd w:id="5"/>
    </w:p>
    <w:p>
      <w:pPr>
        <w:pStyle w:val="Normal"/>
        <w:spacing w:lineRule="auto" w:line="360"/>
        <w:rPr/>
      </w:pPr>
      <w:r>
        <w:rPr>
          <w:b/>
        </w:rPr>
        <w:t xml:space="preserve">Ciclo: </w:t>
      </w:r>
      <w:r>
        <w:rPr/>
        <w:t>Es el conjunto de valores que toma la magnitud durante una oscilación completa, desde un punto hasta que vuelve a repetirse en las mismas condiciones.</w:t>
      </w:r>
    </w:p>
    <w:p>
      <w:pPr>
        <w:pStyle w:val="Normal"/>
        <w:spacing w:lineRule="auto" w:line="360"/>
        <w:rPr/>
      </w:pPr>
      <w:r>
        <w:rPr>
          <w:b/>
        </w:rPr>
        <w:t xml:space="preserve">Periodo (T): </w:t>
      </w:r>
      <w:r>
        <w:rPr/>
        <w:t xml:space="preserve">Es el tiempo que tarda en completarse un ciclo completo. Se mide en </w:t>
      </w:r>
      <w:r>
        <w:rPr>
          <w:b/>
          <w:color w:val="2B579A"/>
        </w:rPr>
        <w:t>segundos (s)</w:t>
      </w:r>
      <w:r>
        <w:rPr/>
        <w:t>.</w:t>
      </w:r>
    </w:p>
    <w:p>
      <w:pPr>
        <w:pStyle w:val="Ttulo2"/>
        <w:spacing w:lineRule="auto" w:line="360"/>
        <w:rPr/>
      </w:pPr>
      <w:bookmarkStart w:id="6" w:name="_Toc217824215"/>
      <w:r>
        <w:rPr/>
        <w:t>2.4. Frecuencia (f)</w:t>
      </w:r>
      <w:bookmarkEnd w:id="6"/>
    </w:p>
    <w:p>
      <w:pPr>
        <w:pStyle w:val="Normal"/>
        <w:spacing w:lineRule="auto" w:line="360"/>
        <w:rPr/>
      </w:pPr>
      <w:r>
        <w:rPr/>
        <w:t xml:space="preserve">Es el número de ciclos que se producen en un segundo. Se mide en </w:t>
      </w:r>
      <w:r>
        <w:rPr>
          <w:b/>
          <w:color w:val="2B579A"/>
        </w:rPr>
        <w:t>hercios (Hz)</w:t>
      </w:r>
      <w:r>
        <w:rPr/>
        <w:t>. La frecuencia es la inversa del periodo:</w:t>
      </w:r>
    </w:p>
    <w:p>
      <w:pPr>
        <w:pStyle w:val="Normal"/>
        <w:spacing w:lineRule="auto" w:line="360"/>
        <w:jc w:val="center"/>
        <w:rPr/>
      </w:pPr>
      <w:r>
        <w:rPr/>
      </w:r>
      <m:oMathPara xmlns:m="http://schemas.openxmlformats.org/officeDocument/2006/math">
        <m:oMathParaPr>
          <m:jc m:val="center"/>
        </m:oMathParaPr>
        <m:oMath>
          <m:r>
            <w:rPr>
              <w:rFonts w:ascii="Cambria Math" w:hAnsi="Cambria Math"/>
            </w:rPr>
            <m:t xml:space="preserve">f</m:t>
          </m:r>
          <m:r>
            <m:rPr>
              <m:lit/>
              <m:nor/>
            </m:rPr>
            <w:rPr>
              <w:rFonts w:ascii="Cambria Math" w:hAnsi="Cambria Math"/>
            </w:rPr>
            <m:t xml:space="preserve"> = </m:t>
          </m:r>
          <m:f>
            <m:num>
              <m:r>
                <m:rPr>
                  <m:lit/>
                  <m:nor/>
                </m:rPr>
                <w:rPr>
                  <w:rFonts w:ascii="Cambria Math" w:hAnsi="Cambria Math"/>
                </w:rPr>
                <m:t xml:space="preserve">1</m:t>
              </m:r>
            </m:num>
            <m:den>
              <m:r>
                <w:rPr>
                  <w:rFonts w:ascii="Cambria Math" w:hAnsi="Cambria Math"/>
                </w:rPr>
                <m:t xml:space="preserve">T</m:t>
              </m:r>
            </m:den>
          </m:f>
          <m:r>
            <m:rPr>
              <m:lit/>
              <m:nor/>
            </m:rPr>
            <w:rPr>
              <w:rFonts w:ascii="Cambria Math" w:hAnsi="Cambria Math"/>
            </w:rPr>
            <m:t xml:space="preserve">          </m:t>
          </m:r>
          <m:r>
            <w:rPr>
              <w:rFonts w:ascii="Cambria Math" w:hAnsi="Cambria Math"/>
            </w:rPr>
            <m:t xml:space="preserve">T</m:t>
          </m:r>
          <m:r>
            <m:rPr>
              <m:lit/>
              <m:nor/>
            </m:rPr>
            <w:rPr>
              <w:rFonts w:ascii="Cambria Math" w:hAnsi="Cambria Math"/>
            </w:rPr>
            <m:t xml:space="preserve"> = </m:t>
          </m:r>
          <m:f>
            <m:num>
              <m:r>
                <m:rPr>
                  <m:lit/>
                  <m:nor/>
                </m:rPr>
                <w:rPr>
                  <w:rFonts w:ascii="Cambria Math" w:hAnsi="Cambria Math"/>
                </w:rPr>
                <m:t xml:space="preserve">1</m:t>
              </m:r>
            </m:num>
            <m:den>
              <m:r>
                <w:rPr>
                  <w:rFonts w:ascii="Cambria Math" w:hAnsi="Cambria Math"/>
                </w:rPr>
                <m:t xml:space="preserve">f</m:t>
              </m:r>
            </m:den>
          </m:f>
        </m:oMath>
      </m:oMathPara>
    </w:p>
    <w:p>
      <w:pPr>
        <w:pStyle w:val="Normal"/>
        <w:spacing w:lineRule="auto" w:line="360"/>
        <w:rPr/>
      </w:pPr>
      <w:r>
        <w:rPr/>
        <w:t xml:space="preserve">En España y Europa, la frecuencia de la red eléctrica es de </w:t>
      </w:r>
      <w:r>
        <w:rPr>
          <w:b/>
          <w:color w:val="2B579A"/>
        </w:rPr>
        <w:t>50 Hz</w:t>
      </w:r>
      <w:r>
        <w:rPr/>
        <w:t xml:space="preserve">, mientras que en América del Norte es de </w:t>
      </w:r>
      <w:r>
        <w:rPr>
          <w:b/>
          <w:color w:val="2B579A"/>
        </w:rPr>
        <w:t>60 Hz</w:t>
      </w:r>
      <w:r>
        <w:rPr/>
        <w:t>.</w:t>
      </w:r>
    </w:p>
    <w:p>
      <w:pPr>
        <w:pStyle w:val="Ttulo2"/>
        <w:spacing w:lineRule="auto" w:line="360"/>
        <w:rPr/>
      </w:pPr>
      <w:bookmarkStart w:id="7" w:name="_Toc217824216"/>
      <w:r>
        <w:rPr/>
        <w:t>2.5. Pulsación o frecuencia angular (ω)</w:t>
      </w:r>
      <w:bookmarkEnd w:id="7"/>
    </w:p>
    <w:p>
      <w:pPr>
        <w:pStyle w:val="Normal"/>
        <w:spacing w:lineRule="auto" w:line="360"/>
        <w:rPr/>
      </w:pPr>
      <w:r>
        <w:rPr/>
        <w:t xml:space="preserve">La </w:t>
      </w:r>
      <w:r>
        <w:rPr>
          <w:b/>
          <w:color w:val="2B579A"/>
        </w:rPr>
        <w:t>pulsación</w:t>
      </w:r>
      <w:r>
        <w:rPr/>
        <w:t xml:space="preserve"> (también llamada </w:t>
      </w:r>
      <w:r>
        <w:rPr>
          <w:b/>
          <w:color w:val="2B579A"/>
        </w:rPr>
        <w:t>frecuencia angular</w:t>
      </w:r>
      <w:r>
        <w:rPr/>
        <w:t>) representa la rapidez con que varía la fase de la función senoidal; es decir, cuántos radianes avanza la fase por cada segundo. Físicamente, es la velocidad angular del fasor en el plano complejo.</w:t>
      </w:r>
    </w:p>
    <w:p>
      <w:pPr>
        <w:pStyle w:val="Normal"/>
        <w:spacing w:lineRule="auto" w:line="360"/>
        <w:rPr/>
      </w:pPr>
      <w:r>
        <w:rPr/>
        <w:t xml:space="preserve">Se mide en </w:t>
      </w:r>
      <w:r>
        <w:rPr>
          <w:b/>
        </w:rPr>
        <w:t>radianes por segundo (rad/s)</w:t>
      </w:r>
      <w:r>
        <w:rPr/>
        <w:t xml:space="preserve"> y se relaciona con la frecuencia mediante:</w:t>
      </w:r>
    </w:p>
    <w:p>
      <w:pPr>
        <w:pStyle w:val="Normal"/>
        <w:spacing w:lineRule="auto" w:line="360"/>
        <w:jc w:val="center"/>
        <w:rPr/>
      </w:pPr>
      <w:r>
        <w:rPr/>
      </w:r>
      <m:oMathPara xmlns:m="http://schemas.openxmlformats.org/officeDocument/2006/math">
        <m:oMathParaPr>
          <m:jc m:val="center"/>
        </m:oMathParaPr>
        <m:oMath>
          <m:r>
            <w:rPr>
              <w:rFonts w:ascii="Cambria Math" w:hAnsi="Cambria Math"/>
            </w:rPr>
            <m:t xml:space="preserve">ω</m:t>
          </m:r>
          <m:r>
            <m:rPr>
              <m:lit/>
              <m:nor/>
            </m:rPr>
            <w:rPr>
              <w:rFonts w:ascii="Cambria Math" w:hAnsi="Cambria Math"/>
            </w:rPr>
            <m:t xml:space="preserve"> = 2</m:t>
          </m:r>
          <m:r>
            <w:rPr>
              <w:rFonts w:ascii="Cambria Math" w:hAnsi="Cambria Math"/>
            </w:rPr>
            <m:t xml:space="preserve">πf</m:t>
          </m:r>
          <m:r>
            <m:rPr>
              <m:lit/>
              <m:nor/>
            </m:rPr>
            <w:rPr>
              <w:rFonts w:ascii="Cambria Math" w:hAnsi="Cambria Math"/>
            </w:rPr>
            <m:t xml:space="preserve"> = </m:t>
          </m:r>
          <m:f>
            <m:num>
              <m:r>
                <m:rPr>
                  <m:lit/>
                  <m:nor/>
                </m:rPr>
                <w:rPr>
                  <w:rFonts w:ascii="Cambria Math" w:hAnsi="Cambria Math"/>
                </w:rPr>
                <m:t xml:space="preserve">2π</m:t>
              </m:r>
            </m:num>
            <m:den>
              <m:r>
                <w:rPr>
                  <w:rFonts w:ascii="Cambria Math" w:hAnsi="Cambria Math"/>
                </w:rPr>
                <m:t xml:space="preserve">T</m:t>
              </m:r>
            </m:den>
          </m:f>
        </m:oMath>
      </m:oMathPara>
    </w:p>
    <w:p>
      <w:pPr>
        <w:pStyle w:val="Normal"/>
        <w:spacing w:lineRule="auto" w:line="360"/>
        <w:rPr/>
      </w:pPr>
      <w:r>
        <w:rPr/>
        <w:t>La pulsación es fundamental en el análisis de circuitos de CA porque simplifica las expresiones matemáticas de las reactancias inductiva (X</w:t>
      </w:r>
      <w:r>
        <w:rPr>
          <w:vertAlign w:val="subscript"/>
        </w:rPr>
        <w:t>L</w:t>
      </w:r>
      <w:r>
        <w:rPr/>
        <w:t xml:space="preserve"> = ω·L) y capacitiva (X</w:t>
      </w:r>
      <w:r>
        <w:rPr>
          <w:vertAlign w:val="subscript"/>
        </w:rPr>
        <w:t>C</w:t>
      </w:r>
      <w:r>
        <w:rPr/>
        <w:t xml:space="preserve"> = 1/(ω·C)).</w:t>
      </w:r>
    </w:p>
    <w:p>
      <w:pPr>
        <w:pStyle w:val="Normal"/>
        <w:rPr/>
      </w:pPr>
      <w:r>
        <w:rPr/>
      </w:r>
      <w:r>
        <w:br w:type="page"/>
      </w:r>
    </w:p>
    <w:p>
      <w:pPr>
        <w:pStyle w:val="Ttulo2"/>
        <w:spacing w:lineRule="auto" w:line="360"/>
        <w:rPr/>
      </w:pPr>
      <w:bookmarkStart w:id="8" w:name="_Toc217824217"/>
      <w:r>
        <w:rPr/>
        <w:t>2.6. Fase inicial (φ₀)</w:t>
      </w:r>
      <w:bookmarkEnd w:id="8"/>
    </w:p>
    <w:p>
      <w:pPr>
        <w:pStyle w:val="Normal"/>
        <w:spacing w:lineRule="auto" w:line="360"/>
        <w:rPr/>
      </w:pPr>
      <w:r>
        <w:rPr/>
        <w:t xml:space="preserve">Es el </w:t>
      </w:r>
      <w:r>
        <w:rPr>
          <w:b/>
          <w:color w:val="2B579A"/>
        </w:rPr>
        <w:t>desfase</w:t>
      </w:r>
      <w:r>
        <w:rPr/>
        <w:t xml:space="preserve"> o adelanto que tiene la onda en el instante t = 0. Se mide en </w:t>
      </w:r>
      <w:r>
        <w:rPr>
          <w:b/>
        </w:rPr>
        <w:t>radianes o grados</w:t>
      </w:r>
      <w:r>
        <w:rPr/>
        <w:t>. Indica el punto del ciclo en el que se encuentra la onda al comenzar a medir el tiempo.</w:t>
      </w:r>
    </w:p>
    <w:p>
      <w:pPr>
        <w:pStyle w:val="Normal"/>
        <w:spacing w:lineRule="auto" w:line="360"/>
        <w:rPr/>
      </w:pPr>
      <w:r>
        <w:rPr/>
        <w:t>Si dos señales tienen diferente fase inicial, estarán desfasadas entre sí, aunque tengan la misma frecuencia y amplitud.</w:t>
      </w:r>
    </w:p>
    <w:p>
      <w:pPr>
        <w:pStyle w:val="Ttulo2"/>
        <w:spacing w:lineRule="auto" w:line="360"/>
        <w:rPr/>
      </w:pPr>
      <w:bookmarkStart w:id="9" w:name="_Toc217824218"/>
      <w:r>
        <w:rPr/>
        <w:t>2.7. Valor instantáneo</w:t>
      </w:r>
      <w:bookmarkEnd w:id="9"/>
    </w:p>
    <w:p>
      <w:pPr>
        <w:pStyle w:val="Normal"/>
        <w:spacing w:lineRule="auto" w:line="360"/>
        <w:rPr/>
      </w:pPr>
      <w:r>
        <w:rPr/>
        <w:t>Es el valor que toma la magnitud (tensión o intensidad) en un instante determinado de tiempo. Se obtiene sustituyendo el valor de t en la expresión matemática:</w:t>
      </w:r>
    </w:p>
    <w:p>
      <w:pPr>
        <w:pStyle w:val="Normal"/>
        <w:spacing w:lineRule="auto" w:line="360"/>
        <w:jc w:val="center"/>
        <w:rPr>
          <w:lang w:val="en-US"/>
        </w:rPr>
      </w:pPr>
      <w:r>
        <w:rPr/>
      </w:r>
      <m:oMathPara xmlns:m="http://schemas.openxmlformats.org/officeDocument/2006/math">
        <m:oMathParaPr>
          <m:jc m:val="center"/>
        </m:oMathParaPr>
        <m:oMath>
          <m:r>
            <w:rPr>
              <w:rFonts w:ascii="Cambria Math" w:hAnsi="Cambria Math"/>
            </w:rPr>
            <m:t xml:space="preserve">i</m:t>
          </m:r>
          <m:r>
            <m:rPr>
              <m:lit/>
              <m:nor/>
            </m:rPr>
            <w:rPr>
              <w:rFonts w:ascii="Cambria Math" w:hAnsi="Cambria Math"/>
            </w:rPr>
            <m:t xml:space="preserve">(</m:t>
          </m:r>
          <m:r>
            <w:rPr>
              <w:rFonts w:ascii="Cambria Math" w:hAnsi="Cambria Math"/>
            </w:rPr>
            <m:t xml:space="preserve">t</m:t>
          </m:r>
          <m:r>
            <m:rPr>
              <m:lit/>
              <m:nor/>
            </m:rPr>
            <w:rPr>
              <w:rFonts w:ascii="Cambria Math" w:hAnsi="Cambria Math"/>
            </w:rPr>
            <m:t xml:space="preserve">) = </m:t>
          </m:r>
          <m:sSub>
            <m:e>
              <m:r>
                <w:rPr>
                  <w:rFonts w:ascii="Cambria Math" w:hAnsi="Cambria Math"/>
                </w:rPr>
                <m:t xml:space="preserve">I</m:t>
              </m:r>
            </m:e>
            <m:sub>
              <m:r>
                <m:rPr>
                  <m:lit/>
                  <m:nor/>
                </m:rPr>
                <w:rPr>
                  <w:rFonts w:ascii="Cambria Math" w:hAnsi="Cambria Math"/>
                </w:rPr>
                <m:t xml:space="preserve">0</m:t>
              </m:r>
            </m:sub>
          </m:sSub>
          <m:r>
            <m:rPr>
              <m:lit/>
              <m:nor/>
            </m:rPr>
            <w:rPr>
              <w:rFonts w:ascii="Cambria Math" w:hAnsi="Cambria Math"/>
            </w:rPr>
            <m:t xml:space="preserve"> · sen(</m:t>
          </m:r>
          <m:r>
            <w:rPr>
              <w:rFonts w:ascii="Cambria Math" w:hAnsi="Cambria Math"/>
            </w:rPr>
            <m:t xml:space="preserve">ωt</m:t>
          </m:r>
          <m:r>
            <m:rPr>
              <m:lit/>
              <m:nor/>
            </m:rPr>
            <w:rPr>
              <w:rFonts w:ascii="Cambria Math" w:hAnsi="Cambria Math"/>
            </w:rPr>
            <m:t xml:space="preserve"> + </m:t>
          </m:r>
          <m:sSub>
            <m:e>
              <m:r>
                <w:rPr>
                  <w:rFonts w:ascii="Cambria Math" w:hAnsi="Cambria Math"/>
                </w:rPr>
                <m:t xml:space="preserve">φ</m:t>
              </m:r>
            </m:e>
            <m:sub>
              <m:r>
                <m:rPr>
                  <m:lit/>
                  <m:nor/>
                </m:rPr>
                <w:rPr>
                  <w:rFonts w:ascii="Cambria Math" w:hAnsi="Cambria Math"/>
                </w:rPr>
                <m:t xml:space="preserve">0</m:t>
              </m:r>
            </m:sub>
          </m:sSub>
          <m:r>
            <m:rPr>
              <m:lit/>
              <m:nor/>
            </m:rPr>
            <w:rPr>
              <w:rFonts w:ascii="Cambria Math" w:hAnsi="Cambria Math"/>
            </w:rPr>
            <m:t xml:space="preserve">)</m:t>
          </m:r>
        </m:oMath>
      </m:oMathPara>
    </w:p>
    <w:p>
      <w:pPr>
        <w:pStyle w:val="Normal"/>
        <w:spacing w:lineRule="auto" w:line="360"/>
        <w:jc w:val="center"/>
        <w:rPr>
          <w:lang w:val="en-US"/>
        </w:rPr>
      </w:pPr>
      <w:r>
        <w:rPr/>
      </w:r>
      <m:oMathPara xmlns:m="http://schemas.openxmlformats.org/officeDocument/2006/math">
        <m:oMathParaPr>
          <m:jc m:val="center"/>
        </m:oMathParaPr>
        <m:oMath>
          <m:r>
            <w:rPr>
              <w:rFonts w:ascii="Cambria Math" w:hAnsi="Cambria Math"/>
            </w:rPr>
            <m:t xml:space="preserve">v</m:t>
          </m:r>
          <m:r>
            <m:rPr>
              <m:lit/>
              <m:nor/>
            </m:rPr>
            <w:rPr>
              <w:rFonts w:ascii="Cambria Math" w:hAnsi="Cambria Math"/>
            </w:rPr>
            <m:t xml:space="preserve">(</m:t>
          </m:r>
          <m:r>
            <w:rPr>
              <w:rFonts w:ascii="Cambria Math" w:hAnsi="Cambria Math"/>
            </w:rPr>
            <m:t xml:space="preserve">t</m:t>
          </m:r>
          <m:r>
            <m:rPr>
              <m:lit/>
              <m:nor/>
            </m:rPr>
            <w:rPr>
              <w:rFonts w:ascii="Cambria Math" w:hAnsi="Cambria Math"/>
            </w:rPr>
            <m:t xml:space="preserve">) = </m:t>
          </m:r>
          <m:sSub>
            <m:e>
              <m:r>
                <w:rPr>
                  <w:rFonts w:ascii="Cambria Math" w:hAnsi="Cambria Math"/>
                </w:rPr>
                <m:t xml:space="preserve">V</m:t>
              </m:r>
            </m:e>
            <m:sub>
              <m:r>
                <m:rPr>
                  <m:lit/>
                  <m:nor/>
                </m:rPr>
                <w:rPr>
                  <w:rFonts w:ascii="Cambria Math" w:hAnsi="Cambria Math"/>
                </w:rPr>
                <m:t xml:space="preserve">0</m:t>
              </m:r>
            </m:sub>
          </m:sSub>
          <m:r>
            <m:rPr>
              <m:lit/>
              <m:nor/>
            </m:rPr>
            <w:rPr>
              <w:rFonts w:ascii="Cambria Math" w:hAnsi="Cambria Math"/>
            </w:rPr>
            <m:t xml:space="preserve"> · sen(</m:t>
          </m:r>
          <m:r>
            <w:rPr>
              <w:rFonts w:ascii="Cambria Math" w:hAnsi="Cambria Math"/>
            </w:rPr>
            <m:t xml:space="preserve">ωt</m:t>
          </m:r>
          <m:r>
            <m:rPr>
              <m:lit/>
              <m:nor/>
            </m:rPr>
            <w:rPr>
              <w:rFonts w:ascii="Cambria Math" w:hAnsi="Cambria Math"/>
            </w:rPr>
            <m:t xml:space="preserve"> + </m:t>
          </m:r>
          <m:sSub>
            <m:e>
              <m:r>
                <w:rPr>
                  <w:rFonts w:ascii="Cambria Math" w:hAnsi="Cambria Math"/>
                </w:rPr>
                <m:t xml:space="preserve">φ</m:t>
              </m:r>
            </m:e>
            <m:sub>
              <m:r>
                <m:rPr>
                  <m:lit/>
                  <m:nor/>
                </m:rPr>
                <w:rPr>
                  <w:rFonts w:ascii="Cambria Math" w:hAnsi="Cambria Math"/>
                </w:rPr>
                <m:t xml:space="preserve">0</m:t>
              </m:r>
            </m:sub>
          </m:sSub>
          <m:r>
            <m:rPr>
              <m:lit/>
              <m:nor/>
            </m:rPr>
            <w:rPr>
              <w:rFonts w:ascii="Cambria Math" w:hAnsi="Cambria Math"/>
            </w:rPr>
            <m:t xml:space="preserve">)</m:t>
          </m:r>
        </m:oMath>
      </m:oMathPara>
    </w:p>
    <w:p>
      <w:pPr>
        <w:pStyle w:val="Normal"/>
        <w:spacing w:lineRule="auto" w:line="360"/>
        <w:rPr/>
      </w:pPr>
      <w:r>
        <w:rPr/>
        <w:t>El valor instantáneo varía continuamente, oscilando entre +I₀ y -I₀ (o entre +V₀ y -V₀ para tensiones).</w:t>
      </w:r>
    </w:p>
    <w:p>
      <w:pPr>
        <w:pStyle w:val="Ttulo2"/>
        <w:spacing w:lineRule="auto" w:line="360"/>
        <w:rPr/>
      </w:pPr>
      <w:bookmarkStart w:id="10" w:name="_Toc217824219"/>
      <w:r>
        <w:rPr/>
        <w:t>2.8. Valor medio</w:t>
      </w:r>
      <w:bookmarkEnd w:id="10"/>
    </w:p>
    <w:p>
      <w:pPr>
        <w:pStyle w:val="Normal"/>
        <w:spacing w:lineRule="auto" w:line="360"/>
        <w:rPr/>
      </w:pPr>
      <w:r>
        <w:rPr/>
        <w:t xml:space="preserve">El valor medio de una corriente alterna senoidal en un periodo completo es </w:t>
      </w:r>
      <w:r>
        <w:rPr>
          <w:b/>
          <w:color w:val="2B579A"/>
        </w:rPr>
        <w:t>CERO</w:t>
      </w:r>
      <w:r>
        <w:rPr/>
        <w:t>, ya que los valores positivos se compensan exactamente con los negativos.</w:t>
      </w:r>
    </w:p>
    <w:p>
      <w:pPr>
        <w:pStyle w:val="Normal"/>
        <w:spacing w:lineRule="auto" w:line="360"/>
        <w:rPr/>
      </w:pPr>
      <w:r>
        <w:rPr/>
        <w:t>Sin embargo, si consideramos solo un semiciclo (parte positiva o negativa), el valor medio es:</w:t>
      </w:r>
    </w:p>
    <w:p>
      <w:pPr>
        <w:pStyle w:val="Normal"/>
        <w:spacing w:lineRule="auto" w:line="360"/>
        <w:jc w:val="center"/>
        <w:rPr>
          <w:lang w:val="en-US"/>
        </w:rPr>
      </w:pPr>
      <w:r>
        <w:rPr/>
      </w:r>
      <m:oMathPara xmlns:m="http://schemas.openxmlformats.org/officeDocument/2006/math">
        <m:oMathParaPr>
          <m:jc m:val="center"/>
        </m:oMathParaPr>
        <m:oMath>
          <m:sSub>
            <m:e>
              <m:r>
                <w:rPr>
                  <w:rFonts w:ascii="Cambria Math" w:hAnsi="Cambria Math"/>
                </w:rPr>
                <m:t xml:space="preserve">I</m:t>
              </m:r>
            </m:e>
            <m:sub>
              <m:r>
                <m:rPr>
                  <m:lit/>
                  <m:nor/>
                </m:rPr>
                <w:rPr>
                  <w:rFonts w:ascii="Cambria Math" w:hAnsi="Cambria Math"/>
                </w:rPr>
                <m:t xml:space="preserve">med</m:t>
              </m:r>
            </m:sub>
          </m:sSub>
          <m:r>
            <m:rPr>
              <m:lit/>
              <m:nor/>
            </m:rPr>
            <w:rPr>
              <w:rFonts w:ascii="Cambria Math" w:hAnsi="Cambria Math"/>
            </w:rPr>
            <m:t xml:space="preserve"> = </m:t>
          </m:r>
          <m:f>
            <m:num>
              <m:r>
                <m:rPr>
                  <m:lit/>
                  <m:nor/>
                </m:rPr>
                <w:rPr>
                  <w:rFonts w:ascii="Cambria Math" w:hAnsi="Cambria Math"/>
                </w:rPr>
                <m:t xml:space="preserve">2</m:t>
              </m:r>
              <m:sSub>
                <m:e>
                  <m:r>
                    <w:rPr>
                      <w:rFonts w:ascii="Cambria Math" w:hAnsi="Cambria Math"/>
                    </w:rPr>
                    <m:t xml:space="preserve">I</m:t>
                  </m:r>
                </m:e>
                <m:sub>
                  <m:r>
                    <m:rPr>
                      <m:lit/>
                      <m:nor/>
                    </m:rPr>
                    <w:rPr>
                      <w:rFonts w:ascii="Cambria Math" w:hAnsi="Cambria Math"/>
                    </w:rPr>
                    <m:t xml:space="preserve">0</m:t>
                  </m:r>
                </m:sub>
              </m:sSub>
            </m:num>
            <m:den>
              <m:r>
                <w:rPr>
                  <w:rFonts w:ascii="Cambria Math" w:hAnsi="Cambria Math"/>
                </w:rPr>
                <m:t xml:space="preserve">π</m:t>
              </m:r>
            </m:den>
          </m:f>
          <m:r>
            <m:rPr>
              <m:lit/>
              <m:nor/>
            </m:rPr>
            <w:rPr>
              <w:rFonts w:ascii="Cambria Math" w:hAnsi="Cambria Math"/>
            </w:rPr>
            <m:t xml:space="preserve"> ≈ 0,637 </m:t>
          </m:r>
          <m:sSub>
            <m:e>
              <m:r>
                <w:rPr>
                  <w:rFonts w:ascii="Cambria Math" w:hAnsi="Cambria Math"/>
                </w:rPr>
                <m:t xml:space="preserve">I</m:t>
              </m:r>
            </m:e>
            <m:sub>
              <m:r>
                <m:rPr>
                  <m:lit/>
                  <m:nor/>
                </m:rPr>
                <w:rPr>
                  <w:rFonts w:ascii="Cambria Math" w:hAnsi="Cambria Math"/>
                </w:rPr>
                <m:t xml:space="preserve">0</m:t>
              </m:r>
            </m:sub>
          </m:sSub>
        </m:oMath>
      </m:oMathPara>
    </w:p>
    <w:p>
      <w:pPr>
        <w:pStyle w:val="Normal"/>
        <w:spacing w:lineRule="auto" w:line="360"/>
        <w:jc w:val="center"/>
        <w:rPr>
          <w:lang w:val="en-US"/>
        </w:rPr>
      </w:pPr>
      <w:r>
        <w:rPr/>
      </w:r>
      <m:oMathPara xmlns:m="http://schemas.openxmlformats.org/officeDocument/2006/math">
        <m:oMathParaPr>
          <m:jc m:val="center"/>
        </m:oMathParaPr>
        <m:oMath>
          <m:sSub>
            <m:e>
              <m:r>
                <w:rPr>
                  <w:rFonts w:ascii="Cambria Math" w:hAnsi="Cambria Math"/>
                </w:rPr>
                <m:t xml:space="preserve">V</m:t>
              </m:r>
            </m:e>
            <m:sub>
              <m:r>
                <m:rPr>
                  <m:lit/>
                  <m:nor/>
                </m:rPr>
                <w:rPr>
                  <w:rFonts w:ascii="Cambria Math" w:hAnsi="Cambria Math"/>
                </w:rPr>
                <m:t xml:space="preserve">med</m:t>
              </m:r>
            </m:sub>
          </m:sSub>
          <m:r>
            <m:rPr>
              <m:lit/>
              <m:nor/>
            </m:rPr>
            <w:rPr>
              <w:rFonts w:ascii="Cambria Math" w:hAnsi="Cambria Math"/>
            </w:rPr>
            <m:t xml:space="preserve"> = </m:t>
          </m:r>
          <m:f>
            <m:num>
              <m:r>
                <m:rPr>
                  <m:lit/>
                  <m:nor/>
                </m:rPr>
                <w:rPr>
                  <w:rFonts w:ascii="Cambria Math" w:hAnsi="Cambria Math"/>
                </w:rPr>
                <m:t xml:space="preserve">2</m:t>
              </m:r>
              <m:sSub>
                <m:e>
                  <m:r>
                    <w:rPr>
                      <w:rFonts w:ascii="Cambria Math" w:hAnsi="Cambria Math"/>
                    </w:rPr>
                    <m:t xml:space="preserve">V</m:t>
                  </m:r>
                </m:e>
                <m:sub>
                  <m:r>
                    <m:rPr>
                      <m:lit/>
                      <m:nor/>
                    </m:rPr>
                    <w:rPr>
                      <w:rFonts w:ascii="Cambria Math" w:hAnsi="Cambria Math"/>
                    </w:rPr>
                    <m:t xml:space="preserve">0</m:t>
                  </m:r>
                </m:sub>
              </m:sSub>
            </m:num>
            <m:den>
              <m:r>
                <w:rPr>
                  <w:rFonts w:ascii="Cambria Math" w:hAnsi="Cambria Math"/>
                </w:rPr>
                <m:t xml:space="preserve">π</m:t>
              </m:r>
            </m:den>
          </m:f>
          <m:r>
            <m:rPr>
              <m:lit/>
              <m:nor/>
            </m:rPr>
            <w:rPr>
              <w:rFonts w:ascii="Cambria Math" w:hAnsi="Cambria Math"/>
            </w:rPr>
            <m:t xml:space="preserve"> ≈ 0,637 </m:t>
          </m:r>
          <m:sSub>
            <m:e>
              <m:r>
                <w:rPr>
                  <w:rFonts w:ascii="Cambria Math" w:hAnsi="Cambria Math"/>
                </w:rPr>
                <m:t xml:space="preserve">V</m:t>
              </m:r>
            </m:e>
            <m:sub>
              <m:r>
                <m:rPr>
                  <m:lit/>
                  <m:nor/>
                </m:rPr>
                <w:rPr>
                  <w:rFonts w:ascii="Cambria Math" w:hAnsi="Cambria Math"/>
                </w:rPr>
                <m:t xml:space="preserve">0</m:t>
              </m:r>
            </m:sub>
          </m:sSub>
        </m:oMath>
      </m:oMathPara>
    </w:p>
    <w:p>
      <w:pPr>
        <w:pStyle w:val="Normal"/>
        <w:spacing w:lineRule="auto" w:line="360"/>
        <w:rPr/>
      </w:pPr>
      <w:r>
        <w:rPr/>
        <w:t>El valor medio se utiliza en aplicaciones como rectificadores y convertidores. En estos contextos siempre se usa el valor medio del semiciclo positivo (I</w:t>
      </w:r>
      <w:r>
        <w:rPr>
          <w:vertAlign w:val="subscript"/>
        </w:rPr>
        <w:t>med</w:t>
      </w:r>
      <w:r>
        <w:rPr/>
        <w:t xml:space="preserve"> = 2I₀/π), no el del ciclo completo (que es cero).</w:t>
      </w:r>
    </w:p>
    <w:p>
      <w:pPr>
        <w:pStyle w:val="Normal"/>
        <w:spacing w:lineRule="auto" w:line="360"/>
        <w:rPr/>
      </w:pPr>
      <w:r>
        <w:rPr/>
      </w:r>
    </w:p>
    <w:p>
      <w:pPr>
        <w:pStyle w:val="Ttulo2"/>
        <w:spacing w:lineRule="auto" w:line="360"/>
        <w:rPr/>
      </w:pPr>
      <w:bookmarkStart w:id="11" w:name="_Toc217824220"/>
      <w:r>
        <w:rPr/>
        <w:t>2.9. Valor eficaz (MUY IMPORTANTE)</w:t>
      </w:r>
      <w:bookmarkEnd w:id="11"/>
    </w:p>
    <w:p>
      <w:pPr>
        <w:pStyle w:val="Normal"/>
        <w:spacing w:lineRule="auto" w:line="360"/>
        <w:rPr/>
      </w:pPr>
      <w:r>
        <w:rPr/>
        <w:t xml:space="preserve">El </w:t>
      </w:r>
      <w:r>
        <w:rPr>
          <w:b/>
          <w:color w:val="2B579A"/>
          <w:sz w:val="24"/>
        </w:rPr>
        <w:t>valor eficaz</w:t>
      </w:r>
      <w:r>
        <w:rPr/>
        <w:t xml:space="preserve"> (también llamado valor </w:t>
      </w:r>
      <w:r>
        <w:rPr>
          <w:b/>
          <w:color w:val="2B579A"/>
        </w:rPr>
        <w:t>RMS</w:t>
      </w:r>
      <w:r>
        <w:rPr/>
        <w:t xml:space="preserve"> - Root Mean Square) es el valor de corriente continua que produciría el mismo efecto térmico (efecto Joule) que la corriente alterna en una resistencia durante el mismo tiempo.  Es el valor </w:t>
      </w:r>
      <w:r>
        <w:rPr>
          <w:b/>
          <w:color w:val="2B579A"/>
          <w:sz w:val="24"/>
        </w:rPr>
        <w:t>MÁS UTILIZADO</w:t>
      </w:r>
      <w:r>
        <w:rPr/>
        <w:t xml:space="preserve"> en corriente alterna y el que miden los aparatos de medida (voltímetros, amperímetros).</w:t>
      </w:r>
    </w:p>
    <w:p>
      <w:pPr>
        <w:pStyle w:val="Normal"/>
        <w:spacing w:lineRule="auto" w:line="360"/>
        <w:rPr/>
      </w:pPr>
      <w:r>
        <w:rPr/>
        <w:t>Para una señal senoidal, la relación entre el valor eficaz y el valor máximo es:</w:t>
      </w:r>
    </w:p>
    <w:p>
      <w:pPr>
        <w:pStyle w:val="Normal"/>
        <w:spacing w:lineRule="auto" w:line="360"/>
        <w:jc w:val="center"/>
        <w:rPr>
          <w:lang w:val="en-US"/>
        </w:rPr>
      </w:pPr>
      <w:r>
        <w:rPr/>
      </w:r>
      <m:oMathPara xmlns:m="http://schemas.openxmlformats.org/officeDocument/2006/math">
        <m:oMathParaPr>
          <m:jc m:val="center"/>
        </m:oMathParaPr>
        <m:oMath>
          <m:sSub>
            <m:e>
              <m:r>
                <w:rPr>
                  <w:rFonts w:ascii="Cambria Math" w:hAnsi="Cambria Math"/>
                </w:rPr>
                <m:t xml:space="preserve">I</m:t>
              </m:r>
            </m:e>
            <m:sub>
              <m:r>
                <m:rPr>
                  <m:lit/>
                  <m:nor/>
                </m:rPr>
                <w:rPr>
                  <w:rFonts w:ascii="Cambria Math" w:hAnsi="Cambria Math"/>
                </w:rPr>
                <m:t xml:space="preserve">ef</m:t>
              </m:r>
            </m:sub>
          </m:sSub>
          <m:r>
            <m:rPr>
              <m:lit/>
              <m:nor/>
            </m:rPr>
            <w:rPr>
              <w:rFonts w:ascii="Cambria Math" w:hAnsi="Cambria Math"/>
            </w:rPr>
            <m:t xml:space="preserve"> = </m:t>
          </m:r>
          <m:f>
            <m:num>
              <m:sSub>
                <m:e>
                  <m:r>
                    <w:rPr>
                      <w:rFonts w:ascii="Cambria Math" w:hAnsi="Cambria Math"/>
                    </w:rPr>
                    <m:t xml:space="preserve">I</m:t>
                  </m:r>
                </m:e>
                <m:sub>
                  <m:r>
                    <m:rPr>
                      <m:lit/>
                      <m:nor/>
                    </m:rPr>
                    <w:rPr>
                      <w:rFonts w:ascii="Cambria Math" w:hAnsi="Cambria Math"/>
                    </w:rPr>
                    <m:t xml:space="preserve">0</m:t>
                  </m:r>
                </m:sub>
              </m:sSub>
            </m:num>
            <m:den>
              <m:rad>
                <m:radPr>
                  <m:degHide m:val="1"/>
                </m:radPr>
                <m:deg/>
                <m:e>
                  <m:r>
                    <m:rPr>
                      <m:lit/>
                      <m:nor/>
                    </m:rPr>
                    <w:rPr>
                      <w:rFonts w:ascii="Cambria Math" w:hAnsi="Cambria Math"/>
                    </w:rPr>
                    <m:t xml:space="preserve">2</m:t>
                  </m:r>
                </m:e>
              </m:rad>
            </m:den>
          </m:f>
          <m:r>
            <m:rPr>
              <m:lit/>
              <m:nor/>
            </m:rPr>
            <w:rPr>
              <w:rFonts w:ascii="Cambria Math" w:hAnsi="Cambria Math"/>
            </w:rPr>
            <m:t xml:space="preserve"> ≈ 0,707 </m:t>
          </m:r>
          <m:sSub>
            <m:e>
              <m:r>
                <w:rPr>
                  <w:rFonts w:ascii="Cambria Math" w:hAnsi="Cambria Math"/>
                </w:rPr>
                <m:t xml:space="preserve">I</m:t>
              </m:r>
            </m:e>
            <m:sub>
              <m:r>
                <m:rPr>
                  <m:lit/>
                  <m:nor/>
                </m:rPr>
                <w:rPr>
                  <w:rFonts w:ascii="Cambria Math" w:hAnsi="Cambria Math"/>
                </w:rPr>
                <m:t xml:space="preserve">0</m:t>
              </m:r>
            </m:sub>
          </m:sSub>
        </m:oMath>
      </m:oMathPara>
    </w:p>
    <w:p>
      <w:pPr>
        <w:pStyle w:val="Normal"/>
        <w:spacing w:lineRule="auto" w:line="360"/>
        <w:jc w:val="center"/>
        <w:rPr>
          <w:lang w:val="en-US"/>
        </w:rPr>
      </w:pPr>
      <w:r>
        <w:rPr/>
      </w:r>
      <m:oMathPara xmlns:m="http://schemas.openxmlformats.org/officeDocument/2006/math">
        <m:oMathParaPr>
          <m:jc m:val="center"/>
        </m:oMathParaPr>
        <m:oMath>
          <m:sSub>
            <m:e>
              <m:r>
                <w:rPr>
                  <w:rFonts w:ascii="Cambria Math" w:hAnsi="Cambria Math"/>
                </w:rPr>
                <m:t xml:space="preserve">V</m:t>
              </m:r>
            </m:e>
            <m:sub>
              <m:r>
                <m:rPr>
                  <m:lit/>
                  <m:nor/>
                </m:rPr>
                <w:rPr>
                  <w:rFonts w:ascii="Cambria Math" w:hAnsi="Cambria Math"/>
                </w:rPr>
                <m:t xml:space="preserve">ef</m:t>
              </m:r>
            </m:sub>
          </m:sSub>
          <m:r>
            <m:rPr>
              <m:lit/>
              <m:nor/>
            </m:rPr>
            <w:rPr>
              <w:rFonts w:ascii="Cambria Math" w:hAnsi="Cambria Math"/>
            </w:rPr>
            <m:t xml:space="preserve"> = </m:t>
          </m:r>
          <m:f>
            <m:num>
              <m:sSub>
                <m:e>
                  <m:r>
                    <w:rPr>
                      <w:rFonts w:ascii="Cambria Math" w:hAnsi="Cambria Math"/>
                    </w:rPr>
                    <m:t xml:space="preserve">V</m:t>
                  </m:r>
                </m:e>
                <m:sub>
                  <m:r>
                    <m:rPr>
                      <m:lit/>
                      <m:nor/>
                    </m:rPr>
                    <w:rPr>
                      <w:rFonts w:ascii="Cambria Math" w:hAnsi="Cambria Math"/>
                    </w:rPr>
                    <m:t xml:space="preserve">0</m:t>
                  </m:r>
                </m:sub>
              </m:sSub>
            </m:num>
            <m:den>
              <m:rad>
                <m:radPr>
                  <m:degHide m:val="1"/>
                </m:radPr>
                <m:deg/>
                <m:e>
                  <m:r>
                    <m:rPr>
                      <m:lit/>
                      <m:nor/>
                    </m:rPr>
                    <w:rPr>
                      <w:rFonts w:ascii="Cambria Math" w:hAnsi="Cambria Math"/>
                    </w:rPr>
                    <m:t xml:space="preserve">2</m:t>
                  </m:r>
                </m:e>
              </m:rad>
            </m:den>
          </m:f>
          <m:r>
            <m:rPr>
              <m:lit/>
              <m:nor/>
            </m:rPr>
            <w:rPr>
              <w:rFonts w:ascii="Cambria Math" w:hAnsi="Cambria Math"/>
            </w:rPr>
            <m:t xml:space="preserve"> ≈ 0,707 </m:t>
          </m:r>
          <m:sSub>
            <m:e>
              <m:r>
                <w:rPr>
                  <w:rFonts w:ascii="Cambria Math" w:hAnsi="Cambria Math"/>
                </w:rPr>
                <m:t xml:space="preserve">V</m:t>
              </m:r>
            </m:e>
            <m:sub>
              <m:r>
                <m:rPr>
                  <m:lit/>
                  <m:nor/>
                </m:rPr>
                <w:rPr>
                  <w:rFonts w:ascii="Cambria Math" w:hAnsi="Cambria Math"/>
                </w:rPr>
                <m:t xml:space="preserve">0</m:t>
              </m:r>
            </m:sub>
          </m:sSub>
        </m:oMath>
      </m:oMathPara>
    </w:p>
    <w:p>
      <w:pPr>
        <w:pStyle w:val="Normal"/>
        <w:spacing w:lineRule="auto" w:line="360"/>
        <w:rPr/>
      </w:pPr>
      <w:r>
        <w:rPr/>
        <w:t>O inversamente, para calcular el valor máximo a partir del eficaz:</w:t>
      </w:r>
    </w:p>
    <w:p>
      <w:pPr>
        <w:pStyle w:val="Normal"/>
        <w:spacing w:lineRule="auto" w:line="360"/>
        <w:jc w:val="center"/>
        <w:rPr>
          <w:lang w:val="en-US"/>
        </w:rPr>
      </w:pPr>
      <w:r>
        <w:rPr/>
      </w:r>
      <m:oMathPara xmlns:m="http://schemas.openxmlformats.org/officeDocument/2006/math">
        <m:oMathParaPr>
          <m:jc m:val="center"/>
        </m:oMathParaPr>
        <m:oMath>
          <m:sSub>
            <m:e>
              <m:r>
                <w:rPr>
                  <w:rFonts w:ascii="Cambria Math" w:hAnsi="Cambria Math"/>
                </w:rPr>
                <m:t xml:space="preserve">I</m:t>
              </m:r>
            </m:e>
            <m:sub>
              <m:r>
                <m:rPr>
                  <m:lit/>
                  <m:nor/>
                </m:rPr>
                <w:rPr>
                  <w:rFonts w:ascii="Cambria Math" w:hAnsi="Cambria Math"/>
                </w:rPr>
                <m:t xml:space="preserve">0</m:t>
              </m:r>
            </m:sub>
          </m:sSub>
          <m:r>
            <m:rPr>
              <m:lit/>
              <m:nor/>
            </m:rPr>
            <w:rPr>
              <w:rFonts w:ascii="Cambria Math" w:hAnsi="Cambria Math"/>
            </w:rPr>
            <m:t xml:space="preserve"> = </m:t>
          </m:r>
          <m:rad>
            <m:radPr>
              <m:degHide m:val="1"/>
            </m:radPr>
            <m:deg/>
            <m:e>
              <m:r>
                <m:rPr>
                  <m:lit/>
                  <m:nor/>
                </m:rPr>
                <w:rPr>
                  <w:rFonts w:ascii="Cambria Math" w:hAnsi="Cambria Math"/>
                </w:rPr>
                <m:t xml:space="preserve">2</m:t>
              </m:r>
            </m:e>
          </m:rad>
          <m:r>
            <m:rPr>
              <m:lit/>
              <m:nor/>
            </m:rPr>
            <w:rPr>
              <w:rFonts w:ascii="Cambria Math" w:hAnsi="Cambria Math"/>
            </w:rPr>
            <m:t xml:space="preserve"> · </m:t>
          </m:r>
          <m:sSub>
            <m:e>
              <m:r>
                <w:rPr>
                  <w:rFonts w:ascii="Cambria Math" w:hAnsi="Cambria Math"/>
                </w:rPr>
                <m:t xml:space="preserve">I</m:t>
              </m:r>
            </m:e>
            <m:sub>
              <m:r>
                <m:rPr>
                  <m:lit/>
                  <m:nor/>
                </m:rPr>
                <w:rPr>
                  <w:rFonts w:ascii="Cambria Math" w:hAnsi="Cambria Math"/>
                </w:rPr>
                <m:t xml:space="preserve">ef</m:t>
              </m:r>
            </m:sub>
          </m:sSub>
          <m:r>
            <m:rPr>
              <m:lit/>
              <m:nor/>
            </m:rPr>
            <w:rPr>
              <w:rFonts w:ascii="Cambria Math" w:hAnsi="Cambria Math"/>
            </w:rPr>
            <m:t xml:space="preserve"> ≈ 1,414 </m:t>
          </m:r>
          <m:sSub>
            <m:e>
              <m:r>
                <w:rPr>
                  <w:rFonts w:ascii="Cambria Math" w:hAnsi="Cambria Math"/>
                </w:rPr>
                <m:t xml:space="preserve">I</m:t>
              </m:r>
            </m:e>
            <m:sub>
              <m:r>
                <m:rPr>
                  <m:lit/>
                  <m:nor/>
                </m:rPr>
                <w:rPr>
                  <w:rFonts w:ascii="Cambria Math" w:hAnsi="Cambria Math"/>
                </w:rPr>
                <m:t xml:space="preserve">ef</m:t>
              </m:r>
            </m:sub>
          </m:sSub>
        </m:oMath>
      </m:oMathPara>
    </w:p>
    <w:p>
      <w:pPr>
        <w:pStyle w:val="Normal"/>
        <w:spacing w:lineRule="auto" w:line="360"/>
        <w:jc w:val="center"/>
        <w:rPr>
          <w:lang w:val="en-US"/>
        </w:rPr>
      </w:pPr>
      <w:r>
        <w:rPr/>
      </w:r>
      <m:oMathPara xmlns:m="http://schemas.openxmlformats.org/officeDocument/2006/math">
        <m:oMathParaPr>
          <m:jc m:val="center"/>
        </m:oMathParaPr>
        <m:oMath>
          <m:sSub>
            <m:e>
              <m:r>
                <w:rPr>
                  <w:rFonts w:ascii="Cambria Math" w:hAnsi="Cambria Math"/>
                </w:rPr>
                <m:t xml:space="preserve">V</m:t>
              </m:r>
            </m:e>
            <m:sub>
              <m:r>
                <m:rPr>
                  <m:lit/>
                  <m:nor/>
                </m:rPr>
                <w:rPr>
                  <w:rFonts w:ascii="Cambria Math" w:hAnsi="Cambria Math"/>
                </w:rPr>
                <m:t xml:space="preserve">0</m:t>
              </m:r>
            </m:sub>
          </m:sSub>
          <m:r>
            <m:rPr>
              <m:lit/>
              <m:nor/>
            </m:rPr>
            <w:rPr>
              <w:rFonts w:ascii="Cambria Math" w:hAnsi="Cambria Math"/>
            </w:rPr>
            <m:t xml:space="preserve"> = </m:t>
          </m:r>
          <m:rad>
            <m:radPr>
              <m:degHide m:val="1"/>
            </m:radPr>
            <m:deg/>
            <m:e>
              <m:r>
                <m:rPr>
                  <m:lit/>
                  <m:nor/>
                </m:rPr>
                <w:rPr>
                  <w:rFonts w:ascii="Cambria Math" w:hAnsi="Cambria Math"/>
                </w:rPr>
                <m:t xml:space="preserve">2</m:t>
              </m:r>
            </m:e>
          </m:rad>
          <m:r>
            <m:rPr>
              <m:lit/>
              <m:nor/>
            </m:rPr>
            <w:rPr>
              <w:rFonts w:ascii="Cambria Math" w:hAnsi="Cambria Math"/>
            </w:rPr>
            <m:t xml:space="preserve"> · </m:t>
          </m:r>
          <m:sSub>
            <m:e>
              <m:r>
                <w:rPr>
                  <w:rFonts w:ascii="Cambria Math" w:hAnsi="Cambria Math"/>
                </w:rPr>
                <m:t xml:space="preserve">V</m:t>
              </m:r>
            </m:e>
            <m:sub>
              <m:r>
                <m:rPr>
                  <m:lit/>
                  <m:nor/>
                </m:rPr>
                <w:rPr>
                  <w:rFonts w:ascii="Cambria Math" w:hAnsi="Cambria Math"/>
                </w:rPr>
                <m:t xml:space="preserve">ef</m:t>
              </m:r>
            </m:sub>
          </m:sSub>
          <m:r>
            <m:rPr>
              <m:lit/>
              <m:nor/>
            </m:rPr>
            <w:rPr>
              <w:rFonts w:ascii="Cambria Math" w:hAnsi="Cambria Math"/>
            </w:rPr>
            <m:t xml:space="preserve"> ≈ 1,414 </m:t>
          </m:r>
          <m:sSub>
            <m:e>
              <m:r>
                <w:rPr>
                  <w:rFonts w:ascii="Cambria Math" w:hAnsi="Cambria Math"/>
                </w:rPr>
                <m:t xml:space="preserve">V</m:t>
              </m:r>
            </m:e>
            <m:sub>
              <m:r>
                <m:rPr>
                  <m:lit/>
                  <m:nor/>
                </m:rPr>
                <w:rPr>
                  <w:rFonts w:ascii="Cambria Math" w:hAnsi="Cambria Math"/>
                </w:rPr>
                <m:t xml:space="preserve">ef</m:t>
              </m:r>
            </m:sub>
          </m:sSub>
        </m:oMath>
      </m:oMathPara>
    </w:p>
    <w:p>
      <w:pPr>
        <w:pStyle w:val="Normal"/>
        <w:spacing w:lineRule="auto" w:line="360"/>
        <w:rPr/>
      </w:pPr>
      <w:r>
        <w:rPr>
          <w:b/>
          <w:sz w:val="24"/>
        </w:rPr>
        <w:t xml:space="preserve">NOTA IMPORTANTE: </w:t>
      </w:r>
      <w:r>
        <w:rPr/>
        <w:t xml:space="preserve">En adelante, salvo que se indique lo contrario, trabajaremos </w:t>
      </w:r>
      <w:r>
        <w:rPr>
          <w:b/>
          <w:color w:val="2B579A"/>
        </w:rPr>
        <w:t>SIEMPRE con valores eficaces</w:t>
      </w:r>
      <w:r>
        <w:rPr/>
        <w:t>. Cuando en un problema aparezca "230 V, 50 Hz" (tensión nominal de la red en España según norma UNE-EN 60038), se refiere a valores eficaces. La relación V₀ = √2·V es válida únicamente para ondas senoidales puras.</w:t>
      </w:r>
    </w:p>
    <w:p>
      <w:pPr>
        <w:pStyle w:val="Normal"/>
        <w:spacing w:lineRule="auto" w:line="360"/>
        <w:rPr>
          <w:bCs/>
        </w:rPr>
      </w:pPr>
      <w:r>
        <w:rPr>
          <w:b/>
          <w:sz w:val="24"/>
        </w:rPr>
        <w:t xml:space="preserve">Notación: </w:t>
      </w:r>
      <w:r>
        <w:rPr>
          <w:bCs/>
          <w:sz w:val="24"/>
        </w:rPr>
        <w:t>Aunque suelan aparecer los valores eficaces como I</w:t>
      </w:r>
      <w:r>
        <w:rPr>
          <w:bCs/>
          <w:sz w:val="24"/>
          <w:vertAlign w:val="subscript"/>
        </w:rPr>
        <w:t>ef</w:t>
      </w:r>
      <w:r>
        <w:rPr>
          <w:bCs/>
          <w:sz w:val="24"/>
        </w:rPr>
        <w:t>, V</w:t>
      </w:r>
      <w:r>
        <w:rPr>
          <w:bCs/>
          <w:sz w:val="24"/>
          <w:vertAlign w:val="subscript"/>
        </w:rPr>
        <w:t>ef</w:t>
      </w:r>
      <w:r>
        <w:rPr>
          <w:bCs/>
          <w:sz w:val="24"/>
        </w:rPr>
        <w:t xml:space="preserve"> y los máximos como I</w:t>
      </w:r>
      <w:r>
        <w:rPr>
          <w:bCs/>
          <w:sz w:val="24"/>
          <w:vertAlign w:val="subscript"/>
        </w:rPr>
        <w:t>máx</w:t>
      </w:r>
      <w:r>
        <w:rPr>
          <w:bCs/>
          <w:sz w:val="24"/>
        </w:rPr>
        <w:t>, V</w:t>
      </w:r>
      <w:r>
        <w:rPr>
          <w:bCs/>
          <w:sz w:val="24"/>
          <w:vertAlign w:val="subscript"/>
        </w:rPr>
        <w:t>máx</w:t>
      </w:r>
      <w:r>
        <w:rPr>
          <w:bCs/>
          <w:sz w:val="24"/>
        </w:rPr>
        <w:t>, la convención más utilizada es la siguiente:</w:t>
      </w:r>
    </w:p>
    <w:p>
      <w:pPr>
        <w:pStyle w:val="ListBullet"/>
        <w:numPr>
          <w:ilvl w:val="0"/>
          <w:numId w:val="0"/>
        </w:numPr>
        <w:spacing w:lineRule="auto" w:line="360"/>
        <w:ind w:left="360" w:hanging="0"/>
        <w:rPr>
          <w:b/>
          <w:b/>
          <w:bCs/>
          <w:i/>
          <w:i/>
          <w:iCs/>
          <w:lang w:val="es-ES"/>
        </w:rPr>
      </w:pPr>
      <w:r>
        <w:rPr>
          <w:b/>
          <w:bCs/>
          <w:i/>
          <w:iCs/>
          <w:lang w:val="es-ES"/>
        </w:rPr>
        <w:t>• V (sin subíndice) = Valor eficaz de tensión</w:t>
      </w:r>
    </w:p>
    <w:p>
      <w:pPr>
        <w:pStyle w:val="ListBullet"/>
        <w:numPr>
          <w:ilvl w:val="0"/>
          <w:numId w:val="0"/>
        </w:numPr>
        <w:spacing w:lineRule="auto" w:line="360"/>
        <w:ind w:left="360" w:hanging="0"/>
        <w:rPr>
          <w:b/>
          <w:b/>
          <w:bCs/>
          <w:i/>
          <w:i/>
          <w:iCs/>
          <w:lang w:val="es-ES"/>
        </w:rPr>
      </w:pPr>
      <w:r>
        <w:rPr>
          <w:b/>
          <w:bCs/>
          <w:i/>
          <w:iCs/>
          <w:lang w:val="es-ES"/>
        </w:rPr>
        <w:t>• I (sin subíndice) = Valor eficaz de corriente</w:t>
      </w:r>
    </w:p>
    <w:p>
      <w:pPr>
        <w:pStyle w:val="ListBullet"/>
        <w:numPr>
          <w:ilvl w:val="0"/>
          <w:numId w:val="0"/>
        </w:numPr>
        <w:spacing w:lineRule="auto" w:line="360"/>
        <w:ind w:left="360" w:hanging="0"/>
        <w:rPr>
          <w:lang w:val="es-ES"/>
        </w:rPr>
      </w:pPr>
      <w:r>
        <w:rPr>
          <w:b/>
          <w:bCs/>
          <w:i/>
          <w:iCs/>
          <w:lang w:val="es-ES"/>
        </w:rPr>
        <w:t>• V₀, I₀ = valores máximos</w:t>
      </w:r>
      <w:r>
        <w:rPr>
          <w:lang w:val="es-ES"/>
        </w:rPr>
        <w:t xml:space="preserve"> (se indicarán explícitamente cuando se usen)</w:t>
      </w:r>
    </w:p>
    <w:p>
      <w:pPr>
        <w:pStyle w:val="Ttulo2"/>
        <w:spacing w:lineRule="auto" w:line="360"/>
        <w:rPr/>
      </w:pPr>
      <w:bookmarkStart w:id="12" w:name="_Toc217824221"/>
      <w:r>
        <w:rPr/>
        <w:t>2.10. Factor de forma (Ff)</w:t>
      </w:r>
      <w:bookmarkEnd w:id="12"/>
    </w:p>
    <w:p>
      <w:pPr>
        <w:pStyle w:val="Normal"/>
        <w:spacing w:lineRule="auto" w:line="360"/>
        <w:rPr/>
      </w:pPr>
      <w:r>
        <w:rPr/>
        <w:t xml:space="preserve">El </w:t>
      </w:r>
      <w:r>
        <w:rPr>
          <w:b/>
          <w:color w:val="2B579A"/>
        </w:rPr>
        <w:t>factor de forma</w:t>
      </w:r>
      <w:r>
        <w:rPr/>
        <w:t xml:space="preserve"> es la relación entre el valor eficaz y el valor medio de una señal. Indica la "forma" de la onda y es característico de cada tipo de señal. El factor de forma (también llamado form factor) se define como:</w:t>
      </w:r>
    </w:p>
    <w:p>
      <w:pPr>
        <w:pStyle w:val="Normal"/>
        <w:spacing w:lineRule="auto" w:line="360"/>
        <w:jc w:val="center"/>
        <w:rPr>
          <w:lang w:val="en-US"/>
        </w:rPr>
      </w:pPr>
      <w:r>
        <w:rPr/>
      </w:r>
      <m:oMathPara xmlns:m="http://schemas.openxmlformats.org/officeDocument/2006/math">
        <m:oMathParaPr>
          <m:jc m:val="center"/>
        </m:oMathParaPr>
        <m:oMath>
          <m:sSub>
            <m:e>
              <m:r>
                <w:rPr>
                  <w:rFonts w:ascii="Cambria Math" w:hAnsi="Cambria Math"/>
                </w:rPr>
                <m:t xml:space="preserve">F</m:t>
              </m:r>
            </m:e>
            <m:sub>
              <m:r>
                <m:rPr>
                  <m:lit/>
                  <m:nor/>
                </m:rPr>
                <w:rPr>
                  <w:rFonts w:ascii="Cambria Math" w:hAnsi="Cambria Math"/>
                </w:rPr>
                <m:t xml:space="preserve">f</m:t>
              </m:r>
            </m:sub>
          </m:sSub>
          <m:r>
            <m:rPr>
              <m:lit/>
              <m:nor/>
            </m:rPr>
            <w:rPr>
              <w:rFonts w:ascii="Cambria Math" w:hAnsi="Cambria Math"/>
            </w:rPr>
            <m:t xml:space="preserve"> = </m:t>
          </m:r>
          <m:f>
            <m:num>
              <m:sSub>
                <m:e>
                  <m:r>
                    <w:rPr>
                      <w:rFonts w:ascii="Cambria Math" w:hAnsi="Cambria Math"/>
                    </w:rPr>
                    <m:t xml:space="preserve">I</m:t>
                  </m:r>
                </m:e>
                <m:sub>
                  <m:r>
                    <m:rPr>
                      <m:lit/>
                      <m:nor/>
                    </m:rPr>
                    <w:rPr>
                      <w:rFonts w:ascii="Cambria Math" w:hAnsi="Cambria Math"/>
                    </w:rPr>
                    <m:t xml:space="preserve">ef</m:t>
                  </m:r>
                </m:sub>
              </m:sSub>
            </m:num>
            <m:den>
              <m:sSub>
                <m:e>
                  <m:r>
                    <w:rPr>
                      <w:rFonts w:ascii="Cambria Math" w:hAnsi="Cambria Math"/>
                    </w:rPr>
                    <m:t xml:space="preserve">I</m:t>
                  </m:r>
                </m:e>
                <m:sub>
                  <m:r>
                    <m:rPr>
                      <m:lit/>
                      <m:nor/>
                    </m:rPr>
                    <w:rPr>
                      <w:rFonts w:ascii="Cambria Math" w:hAnsi="Cambria Math"/>
                    </w:rPr>
                    <m:t xml:space="preserve">med</m:t>
                  </m:r>
                </m:sub>
              </m:sSub>
            </m:den>
          </m:f>
        </m:oMath>
      </m:oMathPara>
    </w:p>
    <w:p>
      <w:pPr>
        <w:pStyle w:val="Normal"/>
        <w:spacing w:lineRule="auto" w:line="360"/>
        <w:jc w:val="center"/>
        <w:rPr>
          <w:lang w:val="en-US"/>
        </w:rPr>
      </w:pPr>
      <w:r>
        <w:rPr/>
      </w:r>
      <m:oMathPara xmlns:m="http://schemas.openxmlformats.org/officeDocument/2006/math">
        <m:oMathParaPr>
          <m:jc m:val="center"/>
        </m:oMathParaPr>
        <m:oMath>
          <m:sSub>
            <m:e>
              <m:r>
                <w:rPr>
                  <w:rFonts w:ascii="Cambria Math" w:hAnsi="Cambria Math"/>
                </w:rPr>
                <m:t xml:space="preserve">F</m:t>
              </m:r>
            </m:e>
            <m:sub>
              <m:r>
                <m:rPr>
                  <m:lit/>
                  <m:nor/>
                </m:rPr>
                <w:rPr>
                  <w:rFonts w:ascii="Cambria Math" w:hAnsi="Cambria Math"/>
                </w:rPr>
                <m:t xml:space="preserve">f</m:t>
              </m:r>
            </m:sub>
          </m:sSub>
          <m:r>
            <m:rPr>
              <m:lit/>
              <m:nor/>
            </m:rPr>
            <w:rPr>
              <w:rFonts w:ascii="Cambria Math" w:hAnsi="Cambria Math"/>
            </w:rPr>
            <m:t xml:space="preserve"> = </m:t>
          </m:r>
          <m:f>
            <m:num>
              <m:sSub>
                <m:e>
                  <m:r>
                    <w:rPr>
                      <w:rFonts w:ascii="Cambria Math" w:hAnsi="Cambria Math"/>
                    </w:rPr>
                    <m:t xml:space="preserve">V</m:t>
                  </m:r>
                </m:e>
                <m:sub>
                  <m:r>
                    <m:rPr>
                      <m:lit/>
                      <m:nor/>
                    </m:rPr>
                    <w:rPr>
                      <w:rFonts w:ascii="Cambria Math" w:hAnsi="Cambria Math"/>
                    </w:rPr>
                    <m:t xml:space="preserve">ef</m:t>
                  </m:r>
                </m:sub>
              </m:sSub>
            </m:num>
            <m:den>
              <m:sSub>
                <m:e>
                  <m:r>
                    <w:rPr>
                      <w:rFonts w:ascii="Cambria Math" w:hAnsi="Cambria Math"/>
                    </w:rPr>
                    <m:t xml:space="preserve">V</m:t>
                  </m:r>
                </m:e>
                <m:sub>
                  <m:r>
                    <m:rPr>
                      <m:lit/>
                      <m:nor/>
                    </m:rPr>
                    <w:rPr>
                      <w:rFonts w:ascii="Cambria Math" w:hAnsi="Cambria Math"/>
                    </w:rPr>
                    <m:t xml:space="preserve">med</m:t>
                  </m:r>
                </m:sub>
              </m:sSub>
            </m:den>
          </m:f>
        </m:oMath>
      </m:oMathPara>
    </w:p>
    <w:p>
      <w:pPr>
        <w:pStyle w:val="Normal"/>
        <w:spacing w:lineRule="auto" w:line="360"/>
        <w:rPr/>
      </w:pPr>
      <w:r>
        <w:rPr>
          <w:b/>
        </w:rPr>
        <w:t>Para una onda senoidal pura:</w:t>
      </w:r>
    </w:p>
    <w:p>
      <w:pPr>
        <w:pStyle w:val="Normal"/>
        <w:spacing w:lineRule="auto" w:line="360"/>
        <w:rPr/>
      </w:pPr>
      <w:r>
        <w:rPr/>
        <w:t>Sabemos que: I = 0,707 I₀  y  I</w:t>
      </w:r>
      <w:r>
        <w:rPr>
          <w:vertAlign w:val="subscript"/>
        </w:rPr>
        <w:t>med</w:t>
      </w:r>
      <w:r>
        <w:rPr/>
        <w:t xml:space="preserve"> = 0,637 I₀ .  Entonces:</w:t>
      </w:r>
    </w:p>
    <w:p>
      <w:pPr>
        <w:pStyle w:val="Normal"/>
        <w:spacing w:lineRule="auto" w:line="360"/>
        <w:jc w:val="center"/>
        <w:rPr/>
      </w:pPr>
      <w:r>
        <w:rPr/>
      </w:r>
      <m:oMathPara xmlns:m="http://schemas.openxmlformats.org/officeDocument/2006/math">
        <m:oMathParaPr>
          <m:jc m:val="center"/>
        </m:oMathParaPr>
        <m:oMath>
          <m:sSub>
            <m:e>
              <m:r>
                <w:rPr>
                  <w:rFonts w:ascii="Cambria Math" w:hAnsi="Cambria Math"/>
                </w:rPr>
                <m:t xml:space="preserve">F</m:t>
              </m:r>
            </m:e>
            <m:sub>
              <m:r>
                <m:rPr>
                  <m:lit/>
                  <m:nor/>
                </m:rPr>
                <w:rPr>
                  <w:rFonts w:ascii="Cambria Math" w:hAnsi="Cambria Math"/>
                </w:rPr>
                <m:t xml:space="preserve">f</m:t>
              </m:r>
            </m:sub>
          </m:sSub>
          <m:r>
            <m:rPr>
              <m:lit/>
              <m:nor/>
            </m:rPr>
            <w:rPr>
              <w:rFonts w:ascii="Cambria Math" w:hAnsi="Cambria Math"/>
            </w:rPr>
            <m:t xml:space="preserve"> = </m:t>
          </m:r>
          <m:f>
            <m:num>
              <m:r>
                <m:rPr>
                  <m:lit/>
                  <m:nor/>
                </m:rPr>
                <w:rPr>
                  <w:rFonts w:ascii="Cambria Math" w:hAnsi="Cambria Math"/>
                </w:rPr>
                <m:t xml:space="preserve">0,707 </m:t>
              </m:r>
              <m:sSub>
                <m:e>
                  <m:r>
                    <w:rPr>
                      <w:rFonts w:ascii="Cambria Math" w:hAnsi="Cambria Math"/>
                    </w:rPr>
                    <m:t xml:space="preserve">I</m:t>
                  </m:r>
                </m:e>
                <m:sub>
                  <m:r>
                    <m:rPr>
                      <m:lit/>
                      <m:nor/>
                    </m:rPr>
                    <w:rPr>
                      <w:rFonts w:ascii="Cambria Math" w:hAnsi="Cambria Math"/>
                    </w:rPr>
                    <m:t xml:space="preserve">0</m:t>
                  </m:r>
                </m:sub>
              </m:sSub>
            </m:num>
            <m:den>
              <m:r>
                <m:rPr>
                  <m:lit/>
                  <m:nor/>
                </m:rPr>
                <w:rPr>
                  <w:rFonts w:ascii="Cambria Math" w:hAnsi="Cambria Math"/>
                </w:rPr>
                <m:t xml:space="preserve">0,637 </m:t>
              </m:r>
              <m:sSub>
                <m:e>
                  <m:r>
                    <w:rPr>
                      <w:rFonts w:ascii="Cambria Math" w:hAnsi="Cambria Math"/>
                    </w:rPr>
                    <m:t xml:space="preserve">I</m:t>
                  </m:r>
                </m:e>
                <m:sub>
                  <m:r>
                    <m:rPr>
                      <m:lit/>
                      <m:nor/>
                    </m:rPr>
                    <w:rPr>
                      <w:rFonts w:ascii="Cambria Math" w:hAnsi="Cambria Math"/>
                    </w:rPr>
                    <m:t xml:space="preserve">0</m:t>
                  </m:r>
                </m:sub>
              </m:sSub>
            </m:den>
          </m:f>
          <m:r>
            <m:rPr>
              <m:lit/>
              <m:nor/>
            </m:rPr>
            <w:rPr>
              <w:rFonts w:ascii="Cambria Math" w:hAnsi="Cambria Math"/>
            </w:rPr>
            <m:t xml:space="preserve"> = 1,11</m:t>
          </m:r>
        </m:oMath>
      </m:oMathPara>
    </w:p>
    <w:p>
      <w:pPr>
        <w:pStyle w:val="Normal"/>
        <w:spacing w:lineRule="auto" w:line="360"/>
        <w:rPr/>
      </w:pPr>
      <w:r>
        <w:rPr/>
        <w:t>Lo mismo aplica a la tensión.</w:t>
      </w:r>
    </w:p>
    <w:p>
      <w:pPr>
        <w:pStyle w:val="Normal"/>
        <w:spacing w:lineRule="auto" w:line="360"/>
        <w:rPr/>
      </w:pPr>
      <w:r>
        <w:rPr/>
        <w:t>Este valor es constante para ondas senoidales puras. Otras formas de onda (triangular, cuadrada, etc.) tienen factores de forma diferentes, lo que permite identificar el tipo de señal.</w:t>
      </w:r>
    </w:p>
    <w:p>
      <w:pPr>
        <w:pStyle w:val="Normal"/>
        <w:spacing w:lineRule="auto" w:line="360"/>
        <w:rPr/>
      </w:pPr>
      <w:r>
        <w:rPr/>
        <w:t>El factor de forma se utiliza en instrumentos de medida para convertir lecturas de valor medio a valor eficaz, asumiendo una forma de onda determinada.</w:t>
      </w:r>
    </w:p>
    <w:p>
      <w:pPr>
        <w:pStyle w:val="Ttulo1"/>
        <w:spacing w:lineRule="auto" w:line="360"/>
        <w:rPr/>
      </w:pPr>
      <w:bookmarkStart w:id="13" w:name="_Toc217824222"/>
      <w:r>
        <w:rPr/>
        <w:t>EJEMPLO RESUELTO: Análisis completo de una onda senoidal</w:t>
      </w:r>
      <w:bookmarkEnd w:id="13"/>
    </w:p>
    <w:p>
      <w:pPr>
        <w:pStyle w:val="Normal"/>
        <w:spacing w:lineRule="auto" w:line="360"/>
        <w:rPr/>
      </w:pPr>
      <w:r>
        <w:rPr>
          <w:b/>
          <w:sz w:val="24"/>
        </w:rPr>
        <w:t>Enunciado:</w:t>
      </w:r>
    </w:p>
    <w:p>
      <w:pPr>
        <w:pStyle w:val="Normal"/>
        <w:spacing w:lineRule="auto" w:line="360"/>
        <w:rPr/>
      </w:pPr>
      <w:r>
        <w:rPr/>
        <w:t>Dada la siguiente tensión alterna</w:t>
      </w:r>
      <w:r>
        <w:rPr>
          <w:b/>
          <w:bCs/>
          <w:i/>
          <w:iCs/>
        </w:rPr>
        <w:t xml:space="preserve">:   </w:t>
      </w:r>
      <w:r>
        <w:rPr/>
      </w:r>
      <m:oMath xmlns:m="http://schemas.openxmlformats.org/officeDocument/2006/math">
        <m:r>
          <w:rPr>
            <w:rFonts w:ascii="Cambria Math" w:hAnsi="Cambria Math"/>
          </w:rPr>
          <m:t xml:space="preserve">v</m:t>
        </m:r>
        <m:d>
          <m:dPr>
            <m:begChr m:val="("/>
            <m:endChr m:val=")"/>
          </m:dPr>
          <m:e>
            <m:r>
              <w:rPr>
                <w:rFonts w:ascii="Cambria Math" w:hAnsi="Cambria Math"/>
              </w:rPr>
              <m:t xml:space="preserve">t</m:t>
            </m:r>
          </m:e>
        </m:d>
        <m:r>
          <w:rPr>
            <w:rFonts w:ascii="Cambria Math" w:hAnsi="Cambria Math"/>
          </w:rPr>
          <m:t>=311sen</m:t>
        </m:r>
        <m:d>
          <m:dPr>
            <m:begChr m:val="("/>
            <m:endChr m:val=")"/>
          </m:dPr>
          <m:e>
            <m:r>
              <w:rPr>
                <w:rFonts w:ascii="Cambria Math" w:hAnsi="Cambria Math"/>
              </w:rPr>
              <m:t>314t+45°</m:t>
            </m:r>
          </m:e>
        </m:d>
        <m:r>
          <w:rPr>
            <w:rFonts w:ascii="Cambria Math" w:hAnsi="Cambria Math"/>
          </w:rPr>
          <m:t xml:space="preserve">V</m:t>
        </m:r>
      </m:oMath>
    </w:p>
    <w:p>
      <w:pPr>
        <w:pStyle w:val="Normal"/>
        <w:spacing w:lineRule="auto" w:line="360"/>
        <w:rPr/>
      </w:pPr>
      <w:r>
        <w:rPr>
          <w:b/>
        </w:rPr>
        <w:t>Determinar:</w:t>
      </w:r>
    </w:p>
    <w:p>
      <w:pPr>
        <w:pStyle w:val="Normal"/>
        <w:spacing w:lineRule="auto" w:line="360"/>
        <w:rPr/>
      </w:pPr>
      <w:r>
        <w:rPr/>
        <w:t>a) Amplitud o valor máximo (V</w:t>
      </w:r>
      <w:r>
        <w:rPr>
          <w:vertAlign w:val="subscript"/>
        </w:rPr>
        <w:t>0</w:t>
      </w:r>
      <w:r>
        <w:rPr/>
        <w:t>)</w:t>
      </w:r>
    </w:p>
    <w:p>
      <w:pPr>
        <w:pStyle w:val="Normal"/>
        <w:spacing w:lineRule="auto" w:line="360"/>
        <w:rPr/>
      </w:pPr>
      <w:r>
        <w:rPr/>
        <w:t>b) Pulsación o frecuencia angular (ω)</w:t>
      </w:r>
    </w:p>
    <w:p>
      <w:pPr>
        <w:pStyle w:val="Normal"/>
        <w:spacing w:lineRule="auto" w:line="360"/>
        <w:rPr/>
      </w:pPr>
      <w:r>
        <w:rPr/>
        <w:t>c) Frecuencia (f)</w:t>
      </w:r>
    </w:p>
    <w:p>
      <w:pPr>
        <w:pStyle w:val="Normal"/>
        <w:spacing w:lineRule="auto" w:line="360"/>
        <w:rPr/>
      </w:pPr>
      <w:r>
        <w:rPr/>
        <w:t>d) Periodo (T)</w:t>
      </w:r>
    </w:p>
    <w:p>
      <w:pPr>
        <w:pStyle w:val="Normal"/>
        <w:spacing w:lineRule="auto" w:line="360"/>
        <w:rPr>
          <w:lang w:val="pt-PT"/>
        </w:rPr>
      </w:pPr>
      <w:r>
        <w:rPr>
          <w:lang w:val="pt-PT"/>
        </w:rPr>
        <w:t>e) Fase inicial (</w:t>
      </w:r>
      <w:r>
        <w:rPr/>
        <w:t>φ</w:t>
      </w:r>
      <w:r>
        <w:rPr>
          <w:lang w:val="pt-PT"/>
        </w:rPr>
        <w:t>₀)</w:t>
      </w:r>
    </w:p>
    <w:p>
      <w:pPr>
        <w:pStyle w:val="Normal"/>
        <w:spacing w:lineRule="auto" w:line="360"/>
        <w:rPr>
          <w:lang w:val="pt-PT"/>
        </w:rPr>
      </w:pPr>
      <w:r>
        <w:rPr>
          <w:lang w:val="pt-PT"/>
        </w:rPr>
        <w:t>f) Valor eficaz (V)</w:t>
      </w:r>
    </w:p>
    <w:p>
      <w:pPr>
        <w:pStyle w:val="Normal"/>
        <w:spacing w:lineRule="auto" w:line="360"/>
        <w:rPr/>
      </w:pPr>
      <w:r>
        <w:rPr/>
        <w:t>g) Valor instantáneo en t = 0,01 s</w:t>
      </w:r>
    </w:p>
    <w:p>
      <w:pPr>
        <w:pStyle w:val="Normal"/>
        <w:spacing w:lineRule="auto" w:line="360"/>
        <w:rPr/>
      </w:pPr>
      <w:r>
        <w:rPr>
          <w:b/>
          <w:color w:val="2B579A"/>
          <w:sz w:val="24"/>
        </w:rPr>
        <w:t>Solución:</w:t>
      </w:r>
    </w:p>
    <w:p>
      <w:pPr>
        <w:pStyle w:val="Normal"/>
        <w:spacing w:lineRule="auto" w:line="360"/>
        <w:rPr/>
      </w:pPr>
      <w:r>
        <w:rPr>
          <w:b/>
        </w:rPr>
        <w:t>a) Amplitud o valor máximo (V</w:t>
      </w:r>
      <w:r>
        <w:rPr>
          <w:b/>
          <w:vertAlign w:val="subscript"/>
        </w:rPr>
        <w:t>0</w:t>
      </w:r>
      <w:r>
        <w:rPr>
          <w:b/>
        </w:rPr>
        <w:t>)</w:t>
      </w:r>
    </w:p>
    <w:p>
      <w:pPr>
        <w:pStyle w:val="Normal"/>
        <w:spacing w:lineRule="auto" w:line="360"/>
        <w:rPr/>
      </w:pPr>
      <w:r>
        <w:rPr/>
        <w:t>La amplitud es el coeficiente que multiplica a la función seno:</w:t>
      </w:r>
    </w:p>
    <w:p>
      <w:pPr>
        <w:pStyle w:val="Normal"/>
        <w:spacing w:lineRule="auto" w:line="360"/>
        <w:rPr/>
      </w:pPr>
      <w:r>
        <w:rPr>
          <w:b/>
          <w:color w:val="2B579A"/>
          <w:sz w:val="26"/>
        </w:rPr>
        <w:t>V</w:t>
      </w:r>
      <w:r>
        <w:rPr>
          <w:b/>
          <w:color w:val="2B579A"/>
          <w:sz w:val="26"/>
          <w:vertAlign w:val="subscript"/>
        </w:rPr>
        <w:t>0</w:t>
      </w:r>
      <w:r>
        <w:rPr>
          <w:b/>
          <w:color w:val="2B579A"/>
          <w:sz w:val="26"/>
        </w:rPr>
        <w:t>= 311 V</w:t>
      </w:r>
    </w:p>
    <w:p>
      <w:pPr>
        <w:pStyle w:val="Normal"/>
        <w:spacing w:lineRule="auto" w:line="360"/>
        <w:rPr/>
      </w:pPr>
      <w:r>
        <w:rPr>
          <w:b/>
        </w:rPr>
        <w:t>b) Pulsación o frecuencia angular (ω)</w:t>
      </w:r>
    </w:p>
    <w:p>
      <w:pPr>
        <w:pStyle w:val="Normal"/>
        <w:spacing w:lineRule="auto" w:line="360"/>
        <w:rPr/>
      </w:pPr>
      <w:r>
        <w:rPr/>
        <w:t>La pulsación es el coeficiente que multiplica a t dentro del argumento del seno:</w:t>
      </w:r>
    </w:p>
    <w:p>
      <w:pPr>
        <w:pStyle w:val="Normal"/>
        <w:spacing w:lineRule="auto" w:line="360"/>
        <w:rPr/>
      </w:pPr>
      <w:r>
        <w:rPr>
          <w:b/>
          <w:color w:val="2B579A"/>
          <w:sz w:val="26"/>
        </w:rPr>
        <w:t>ω = 314 rad/s</w:t>
      </w:r>
    </w:p>
    <w:p>
      <w:pPr>
        <w:pStyle w:val="Normal"/>
        <w:spacing w:lineRule="auto" w:line="360"/>
        <w:rPr/>
      </w:pPr>
      <w:r>
        <w:rPr>
          <w:b/>
        </w:rPr>
        <w:t>c) Frecuencia (f)</w:t>
      </w:r>
    </w:p>
    <w:p>
      <w:pPr>
        <w:pStyle w:val="Normal"/>
        <w:spacing w:lineRule="auto" w:line="360"/>
        <w:rPr/>
      </w:pPr>
      <w:r>
        <w:rPr/>
        <w:t>Utilizamos la relación: ω = 2πf</w:t>
      </w:r>
    </w:p>
    <w:p>
      <w:pPr>
        <w:pStyle w:val="Normal"/>
        <w:spacing w:lineRule="auto" w:line="360"/>
        <w:rPr/>
      </w:pPr>
      <w:r>
        <w:rPr/>
        <w:t>Despejamos f:</w:t>
      </w:r>
    </w:p>
    <w:p>
      <w:pPr>
        <w:pStyle w:val="Normal"/>
        <w:spacing w:lineRule="auto" w:line="360"/>
        <w:jc w:val="center"/>
        <w:rPr/>
      </w:pPr>
      <w:r>
        <w:rPr/>
      </w:r>
      <m:oMathPara xmlns:m="http://schemas.openxmlformats.org/officeDocument/2006/math">
        <m:oMathParaPr>
          <m:jc m:val="center"/>
        </m:oMathParaPr>
        <m:oMath>
          <m:r>
            <w:rPr>
              <w:rFonts w:ascii="Cambria Math" w:hAnsi="Cambria Math"/>
            </w:rPr>
            <m:t>f=</m:t>
          </m:r>
          <m:f>
            <m:num>
              <m:r>
                <w:rPr>
                  <w:rFonts w:ascii="Cambria Math" w:hAnsi="Cambria Math"/>
                </w:rPr>
                <m:t xml:space="preserve">ω</m:t>
              </m:r>
            </m:num>
            <m:den>
              <m:r>
                <w:rPr>
                  <w:rFonts w:ascii="Cambria Math" w:hAnsi="Cambria Math"/>
                </w:rPr>
                <m:t>2π</m:t>
              </m:r>
            </m:den>
          </m:f>
          <m:r>
            <w:rPr>
              <w:rFonts w:ascii="Cambria Math" w:hAnsi="Cambria Math"/>
            </w:rPr>
            <m:t xml:space="preserve">=</m:t>
          </m:r>
          <m:f>
            <m:num>
              <m:r>
                <w:rPr>
                  <w:rFonts w:ascii="Cambria Math" w:hAnsi="Cambria Math"/>
                </w:rPr>
                <m:t xml:space="preserve">314</m:t>
              </m:r>
            </m:num>
            <m:den>
              <m:r>
                <w:rPr>
                  <w:rFonts w:ascii="Cambria Math" w:hAnsi="Cambria Math"/>
                </w:rPr>
                <m:t>2π</m:t>
              </m:r>
            </m:den>
          </m:f>
          <m:r>
            <w:rPr>
              <w:rFonts w:ascii="Cambria Math" w:hAnsi="Cambria Math"/>
            </w:rPr>
            <m:t>=50Hz</m:t>
          </m:r>
        </m:oMath>
      </m:oMathPara>
    </w:p>
    <w:p>
      <w:pPr>
        <w:pStyle w:val="Normal"/>
        <w:spacing w:lineRule="auto" w:line="360"/>
        <w:rPr/>
      </w:pPr>
      <w:r>
        <w:rPr>
          <w:b/>
          <w:color w:val="2B579A"/>
          <w:sz w:val="26"/>
        </w:rPr>
        <w:t>f = 50 Hz</w:t>
      </w:r>
    </w:p>
    <w:p>
      <w:pPr>
        <w:pStyle w:val="Normal"/>
        <w:spacing w:lineRule="auto" w:line="360"/>
        <w:rPr/>
      </w:pPr>
      <w:r>
        <w:rPr>
          <w:b/>
        </w:rPr>
        <w:t>d) Periodo (T)</w:t>
      </w:r>
    </w:p>
    <w:p>
      <w:pPr>
        <w:pStyle w:val="Normal"/>
        <w:spacing w:lineRule="auto" w:line="360"/>
        <w:rPr/>
      </w:pPr>
      <w:r>
        <w:rPr/>
        <w:t>Utilizamos la relación: T = 1/f</w:t>
      </w:r>
    </w:p>
    <w:p>
      <w:pPr>
        <w:pStyle w:val="Normal"/>
        <w:spacing w:lineRule="auto" w:line="360"/>
        <w:jc w:val="center"/>
        <w:rPr/>
      </w:pPr>
      <w:r>
        <w:rPr/>
      </w:r>
      <m:oMathPara xmlns:m="http://schemas.openxmlformats.org/officeDocument/2006/math">
        <m:oMathParaPr>
          <m:jc m:val="center"/>
        </m:oMathParaPr>
        <m:oMath>
          <m:r>
            <w:rPr>
              <w:rFonts w:ascii="Cambria Math" w:hAnsi="Cambria Math"/>
            </w:rPr>
            <m:t>T=</m:t>
          </m:r>
          <m:f>
            <m:num>
              <m:r>
                <w:rPr>
                  <w:rFonts w:ascii="Cambria Math" w:hAnsi="Cambria Math"/>
                </w:rPr>
                <m:t xml:space="preserve">1</m:t>
              </m:r>
            </m:num>
            <m:den>
              <m:r>
                <w:rPr>
                  <w:rFonts w:ascii="Cambria Math" w:hAnsi="Cambria Math"/>
                </w:rPr>
                <m:t xml:space="preserve">f</m:t>
              </m:r>
            </m:den>
          </m:f>
          <m:r>
            <w:rPr>
              <w:rFonts w:ascii="Cambria Math" w:hAnsi="Cambria Math"/>
            </w:rPr>
            <m:t xml:space="preserve">=</m:t>
          </m:r>
          <m:f>
            <m:num>
              <m:r>
                <w:rPr>
                  <w:rFonts w:ascii="Cambria Math" w:hAnsi="Cambria Math"/>
                </w:rPr>
                <m:t xml:space="preserve">1</m:t>
              </m:r>
            </m:num>
            <m:den>
              <m:r>
                <w:rPr>
                  <w:rFonts w:ascii="Cambria Math" w:hAnsi="Cambria Math"/>
                </w:rPr>
                <m:t xml:space="preserve">50</m:t>
              </m:r>
            </m:den>
          </m:f>
          <m:r>
            <w:rPr>
              <w:rFonts w:ascii="Cambria Math" w:hAnsi="Cambria Math"/>
            </w:rPr>
            <m:t>=0,02s</m:t>
          </m:r>
        </m:oMath>
      </m:oMathPara>
    </w:p>
    <w:p>
      <w:pPr>
        <w:pStyle w:val="Normal"/>
        <w:spacing w:lineRule="auto" w:line="360"/>
        <w:rPr>
          <w:lang w:val="pt-PT"/>
        </w:rPr>
      </w:pPr>
      <w:r>
        <w:rPr>
          <w:b/>
          <w:color w:val="2B579A"/>
          <w:sz w:val="26"/>
          <w:lang w:val="pt-PT"/>
        </w:rPr>
        <w:t>T = 0,02 s = 20 ms</w:t>
      </w:r>
    </w:p>
    <w:p>
      <w:pPr>
        <w:pStyle w:val="Normal"/>
        <w:spacing w:lineRule="auto" w:line="360"/>
        <w:rPr>
          <w:lang w:val="pt-PT"/>
        </w:rPr>
      </w:pPr>
      <w:r>
        <w:rPr>
          <w:b/>
          <w:lang w:val="pt-PT"/>
        </w:rPr>
        <w:t>e) Fase inicial (</w:t>
      </w:r>
      <w:r>
        <w:rPr>
          <w:b/>
        </w:rPr>
        <w:t>φ</w:t>
      </w:r>
      <w:r>
        <w:rPr>
          <w:b/>
          <w:lang w:val="pt-PT"/>
        </w:rPr>
        <w:t>₀)</w:t>
      </w:r>
    </w:p>
    <w:p>
      <w:pPr>
        <w:pStyle w:val="Normal"/>
        <w:spacing w:lineRule="auto" w:line="360"/>
        <w:rPr/>
      </w:pPr>
      <w:r>
        <w:rPr/>
        <w:t>La fase inicial es el término independiente dentro del argumento del seno:</w:t>
      </w:r>
    </w:p>
    <w:p>
      <w:pPr>
        <w:pStyle w:val="Normal"/>
        <w:spacing w:lineRule="auto" w:line="360"/>
        <w:jc w:val="center"/>
        <w:rPr/>
      </w:pPr>
      <w:r>
        <w:rPr/>
        <w:t>φ₀ = 45° = 45° × (π/180°) ≈ 0,785 rad</w:t>
      </w:r>
    </w:p>
    <w:p>
      <w:pPr>
        <w:pStyle w:val="Normal"/>
        <w:spacing w:lineRule="auto" w:line="360"/>
        <w:rPr/>
      </w:pPr>
      <w:r>
        <w:rPr>
          <w:b/>
          <w:color w:val="2B579A"/>
          <w:sz w:val="26"/>
        </w:rPr>
        <w:t>φ₀ = 45° (o 0,785 rad)</w:t>
      </w:r>
    </w:p>
    <w:p>
      <w:pPr>
        <w:pStyle w:val="Normal"/>
        <w:spacing w:lineRule="auto" w:line="360"/>
        <w:rPr/>
      </w:pPr>
      <w:r>
        <w:rPr>
          <w:b/>
        </w:rPr>
        <w:t>f) Valor eficaz (V)</w:t>
      </w:r>
    </w:p>
    <w:p>
      <w:pPr>
        <w:pStyle w:val="Normal"/>
        <w:spacing w:lineRule="auto" w:line="360"/>
        <w:rPr/>
      </w:pPr>
      <w:r>
        <w:rPr/>
        <w:t>Utilizamos la relación: V = V</w:t>
      </w:r>
      <w:r>
        <w:rPr>
          <w:vertAlign w:val="subscript"/>
        </w:rPr>
        <w:t>0</w:t>
      </w:r>
      <w:r>
        <w:rPr/>
        <w:t>/√2</w:t>
      </w:r>
    </w:p>
    <w:p>
      <w:pPr>
        <w:pStyle w:val="Normal"/>
        <w:spacing w:lineRule="auto" w:line="360"/>
        <w:jc w:val="center"/>
        <w:rPr/>
      </w:pPr>
      <w:r>
        <w:rPr/>
      </w:r>
      <m:oMathPara xmlns:m="http://schemas.openxmlformats.org/officeDocument/2006/math">
        <m:oMathParaPr>
          <m:jc m:val="center"/>
        </m:oMathParaPr>
        <m:oMath>
          <m:r>
            <w:rPr>
              <w:rFonts w:ascii="Cambria Math" w:hAnsi="Cambria Math"/>
            </w:rPr>
            <m:t>V=</m:t>
          </m:r>
          <m:f>
            <m:num>
              <m:sSub>
                <m:e>
                  <m:r>
                    <w:rPr>
                      <w:rFonts w:ascii="Cambria Math" w:hAnsi="Cambria Math"/>
                    </w:rPr>
                    <m:t xml:space="preserve">V</m:t>
                  </m:r>
                </m:e>
                <m:sub>
                  <m:r>
                    <w:rPr>
                      <w:rFonts w:ascii="Cambria Math" w:hAnsi="Cambria Math"/>
                    </w:rPr>
                    <m:t xml:space="preserve">0</m:t>
                  </m:r>
                </m:sub>
              </m:sSub>
            </m:num>
            <m:den>
              <m:rad>
                <m:radPr>
                  <m:degHide m:val="1"/>
                </m:radPr>
                <m:deg/>
                <m:e>
                  <m:r>
                    <w:rPr>
                      <w:rFonts w:ascii="Cambria Math" w:hAnsi="Cambria Math"/>
                    </w:rPr>
                    <m:t xml:space="preserve">2</m:t>
                  </m:r>
                </m:e>
              </m:rad>
            </m:den>
          </m:f>
          <m:r>
            <w:rPr>
              <w:rFonts w:ascii="Cambria Math" w:hAnsi="Cambria Math"/>
            </w:rPr>
            <m:t xml:space="preserve">=</m:t>
          </m:r>
          <m:f>
            <m:num>
              <m:r>
                <w:rPr>
                  <w:rFonts w:ascii="Cambria Math" w:hAnsi="Cambria Math"/>
                </w:rPr>
                <m:t xml:space="preserve">311</m:t>
              </m:r>
            </m:num>
            <m:den>
              <m:rad>
                <m:radPr>
                  <m:degHide m:val="1"/>
                </m:radPr>
                <m:deg/>
                <m:e>
                  <m:r>
                    <w:rPr>
                      <w:rFonts w:ascii="Cambria Math" w:hAnsi="Cambria Math"/>
                    </w:rPr>
                    <m:t xml:space="preserve">2</m:t>
                  </m:r>
                </m:e>
              </m:rad>
            </m:den>
          </m:f>
          <m:r>
            <w:rPr>
              <w:rFonts w:ascii="Cambria Math" w:hAnsi="Cambria Math"/>
            </w:rPr>
            <m:t>≈220V</m:t>
          </m:r>
        </m:oMath>
      </m:oMathPara>
    </w:p>
    <w:p>
      <w:pPr>
        <w:pStyle w:val="Normal"/>
        <w:spacing w:lineRule="auto" w:line="360"/>
        <w:rPr/>
      </w:pPr>
      <w:r>
        <w:rPr>
          <w:b/>
          <w:color w:val="2B579A"/>
          <w:sz w:val="26"/>
        </w:rPr>
        <w:t>V = 220 V</w:t>
      </w:r>
    </w:p>
    <w:p>
      <w:pPr>
        <w:pStyle w:val="Normal"/>
        <w:spacing w:lineRule="auto" w:line="360"/>
        <w:rPr/>
      </w:pPr>
      <w:r>
        <w:rPr>
          <w:i/>
        </w:rPr>
        <w:t>Este es un valor clásico utilizado en problemas académicos. La tensión nominal actual de la red europea es 230 V eficaces.</w:t>
      </w:r>
    </w:p>
    <w:p>
      <w:pPr>
        <w:pStyle w:val="Normal"/>
        <w:spacing w:lineRule="auto" w:line="360"/>
        <w:rPr/>
      </w:pPr>
      <w:r>
        <w:rPr>
          <w:b/>
        </w:rPr>
        <w:t>g) Valor instantáneo en t = 0,01 s:</w:t>
      </w:r>
    </w:p>
    <w:p>
      <w:pPr>
        <w:pStyle w:val="Normal"/>
        <w:spacing w:lineRule="auto" w:line="360"/>
        <w:jc w:val="center"/>
        <w:rPr/>
      </w:pPr>
      <w:r>
        <w:rPr/>
        <w:t>Sustituimos t = 0,01 s en la ecuación:</w:t>
      </w:r>
    </w:p>
    <w:p>
      <w:pPr>
        <w:pStyle w:val="Normal"/>
        <w:spacing w:lineRule="auto" w:line="360"/>
        <w:jc w:val="center"/>
        <w:rPr/>
      </w:pPr>
      <w:r>
        <w:rPr/>
        <w:t>v(0,01) = 311 · sen(314 × 0,01 + 45°)</w:t>
      </w:r>
    </w:p>
    <w:p>
      <w:pPr>
        <w:pStyle w:val="Normal"/>
        <w:spacing w:lineRule="auto" w:line="360"/>
        <w:jc w:val="center"/>
        <w:rPr>
          <w:b/>
          <w:b/>
          <w:bCs/>
          <w:i/>
          <w:i/>
          <w:iCs/>
        </w:rPr>
      </w:pPr>
      <w:r>
        <w:rPr/>
        <w:t>v(0,01) = 311 · sen(180° + 45°)</w:t>
      </w:r>
    </w:p>
    <w:p>
      <w:pPr>
        <w:pStyle w:val="Normal"/>
        <w:spacing w:lineRule="auto" w:line="360"/>
        <w:jc w:val="center"/>
        <w:rPr>
          <w:b/>
          <w:b/>
          <w:bCs/>
          <w:i/>
          <w:i/>
          <w:iCs/>
        </w:rPr>
      </w:pPr>
      <w:r>
        <w:rPr>
          <w:b/>
          <w:bCs/>
          <w:i/>
          <w:iCs/>
        </w:rPr>
        <w:t xml:space="preserve">  (</w:t>
      </w:r>
      <w:r>
        <w:rPr>
          <w:b/>
          <w:bCs/>
          <w:i/>
          <w:iCs/>
          <w:lang w:val="en-US"/>
        </w:rPr>
        <w:t>ω</w:t>
      </w:r>
      <w:r>
        <w:rPr>
          <w:b/>
          <w:bCs/>
          <w:i/>
          <w:iCs/>
        </w:rPr>
        <w:t>t = 314 × 0,01 = 3,14 rad = 180°, todo convertido a grados)</w:t>
      </w:r>
    </w:p>
    <w:p>
      <w:pPr>
        <w:pStyle w:val="Normal"/>
        <w:spacing w:lineRule="auto" w:line="360"/>
        <w:jc w:val="center"/>
        <w:rPr>
          <w:lang w:val="en-US"/>
        </w:rPr>
      </w:pPr>
      <w:r>
        <w:rPr>
          <w:lang w:val="en-US"/>
        </w:rPr>
        <w:t>v(0,01) = 311 · sen(180° + 45°) = 311 · sen(225°)</w:t>
      </w:r>
    </w:p>
    <w:p>
      <w:pPr>
        <w:pStyle w:val="Normal"/>
        <w:spacing w:lineRule="auto" w:line="360"/>
        <w:jc w:val="center"/>
        <w:rPr>
          <w:lang w:val="en-US"/>
        </w:rPr>
      </w:pPr>
      <w:r>
        <w:rPr>
          <w:lang w:val="en-US"/>
        </w:rPr>
        <w:t>sen(225°) = -0,707</w:t>
      </w:r>
    </w:p>
    <w:p>
      <w:pPr>
        <w:pStyle w:val="Normal"/>
        <w:spacing w:lineRule="auto" w:line="360"/>
        <w:jc w:val="center"/>
        <w:rPr>
          <w:bCs/>
          <w:lang w:val="en-US"/>
        </w:rPr>
      </w:pPr>
      <w:r>
        <w:rPr>
          <w:bCs/>
          <w:lang w:val="en-US"/>
        </w:rPr>
        <w:t>v(0,01) = 311 × (-0,707) ≈ -220 V</w:t>
      </w:r>
    </w:p>
    <w:p>
      <w:pPr>
        <w:pStyle w:val="Normal"/>
        <w:spacing w:lineRule="auto" w:line="360"/>
        <w:rPr/>
      </w:pPr>
      <w:r>
        <w:rPr>
          <w:b/>
          <w:color w:val="2B579A"/>
          <w:sz w:val="26"/>
        </w:rPr>
        <w:t>v(0,01) = -220 V</w:t>
      </w:r>
    </w:p>
    <w:p>
      <w:pPr>
        <w:pStyle w:val="Normal"/>
        <w:spacing w:lineRule="auto" w:line="360"/>
        <w:rPr/>
      </w:pPr>
      <w:r>
        <w:rPr/>
        <w:t>En ese instante, la tensión tiene un valor negativo de 220V</w:t>
      </w:r>
    </w:p>
    <w:p>
      <w:pPr>
        <w:pStyle w:val="Ttulo1"/>
        <w:spacing w:lineRule="auto" w:line="360"/>
        <w:rPr/>
      </w:pPr>
      <w:bookmarkStart w:id="14" w:name="_Toc217824223"/>
      <w:r>
        <w:rPr/>
        <w:t>3. ONDAS EN FASE Y DESFASADAS</w:t>
      </w:r>
      <w:bookmarkEnd w:id="14"/>
    </w:p>
    <w:p>
      <w:pPr>
        <w:pStyle w:val="Normal"/>
        <w:spacing w:lineRule="auto" w:line="360"/>
        <w:rPr/>
      </w:pPr>
      <w:r>
        <w:rPr/>
        <w:t xml:space="preserve">En un circuito de corriente alterna, la tensión y la intensidad pueden estar </w:t>
      </w:r>
      <w:r>
        <w:rPr>
          <w:b/>
        </w:rPr>
        <w:t>en fase</w:t>
      </w:r>
      <w:r>
        <w:rPr/>
        <w:t xml:space="preserve"> (φ = 0) o </w:t>
      </w:r>
      <w:r>
        <w:rPr>
          <w:b/>
        </w:rPr>
        <w:t>desfasadas</w:t>
      </w:r>
      <w:r>
        <w:rPr/>
        <w:t xml:space="preserve"> (φ ≠ 0), adelantadas o retrasadas entre sí. Este fenómeno del desfase es fundamental en corriente alterna y determina el comportamiento de los circuitos. Comprender </w:t>
      </w:r>
      <w:r>
        <w:rPr>
          <w:b/>
        </w:rPr>
        <w:t>cuándo</w:t>
      </w:r>
      <w:r>
        <w:rPr/>
        <w:t xml:space="preserve"> y </w:t>
      </w:r>
      <w:r>
        <w:rPr>
          <w:b/>
        </w:rPr>
        <w:t>por qué</w:t>
      </w:r>
      <w:r>
        <w:rPr/>
        <w:t xml:space="preserve"> ocurre el desfase es esencial antes de analizar los circuitos.</w:t>
      </w:r>
    </w:p>
    <w:p>
      <w:pPr>
        <w:pStyle w:val="Ttulo2"/>
        <w:spacing w:lineRule="auto" w:line="360"/>
        <w:rPr/>
      </w:pPr>
      <w:bookmarkStart w:id="15" w:name="_Toc217824224"/>
      <w:r>
        <w:rPr/>
        <w:t>3.1. Ondas en fase (φ = 0)</w:t>
      </w:r>
      <w:bookmarkEnd w:id="15"/>
      <w:r>
        <w:rPr/>
        <w:t>. Circuito resistivo.</w:t>
      </w:r>
    </w:p>
    <w:p>
      <w:pPr>
        <w:pStyle w:val="Normal"/>
        <w:spacing w:lineRule="auto" w:line="360"/>
        <w:rPr/>
      </w:pPr>
      <w:r>
        <w:rPr/>
        <w:t xml:space="preserve">Dos ondas senoidales están </w:t>
      </w:r>
      <w:r>
        <w:rPr>
          <w:b/>
        </w:rPr>
        <w:t>en fase</w:t>
      </w:r>
      <w:r>
        <w:rPr/>
        <w:t xml:space="preserve"> cuando alcanzan sus máximos y mínimos </w:t>
      </w:r>
      <w:r>
        <w:rPr>
          <w:b/>
        </w:rPr>
        <w:t>al mismo tiempo</w:t>
      </w:r>
      <w:r>
        <w:rPr/>
        <w:t>. No hay desfase entre ellas.</w:t>
      </w:r>
    </w:p>
    <w:p>
      <w:pPr>
        <w:pStyle w:val="Normal"/>
        <w:spacing w:lineRule="auto" w:line="360"/>
        <w:rPr/>
      </w:pPr>
      <w:r>
        <w:rPr>
          <w:b/>
        </w:rPr>
        <w:t>Expresión matemática:</w:t>
      </w:r>
    </w:p>
    <w:p>
      <w:pPr>
        <w:pStyle w:val="Normal"/>
        <w:spacing w:lineRule="auto" w:line="360"/>
        <w:jc w:val="center"/>
        <w:rPr/>
      </w:pPr>
      <w:r>
        <w:rPr/>
        <w:t>v(t) = V₀·sen(ωt)                               i(t) = I₀·sen(ωt)</w:t>
      </w:r>
    </w:p>
    <w:p>
      <w:pPr>
        <w:pStyle w:val="Normal"/>
        <w:spacing w:lineRule="auto" w:line="360"/>
        <w:rPr>
          <w:lang w:val="pt-PT"/>
        </w:rPr>
      </w:pPr>
      <w:r>
        <w:rPr>
          <w:b/>
          <w:lang w:val="pt-PT"/>
        </w:rPr>
        <w:t>Características:</w:t>
      </w:r>
    </w:p>
    <w:p>
      <w:pPr>
        <w:pStyle w:val="ListBullet"/>
        <w:numPr>
          <w:ilvl w:val="0"/>
          <w:numId w:val="1"/>
        </w:numPr>
        <w:tabs>
          <w:tab w:val="clear" w:pos="708"/>
          <w:tab w:val="left" w:pos="360" w:leader="none"/>
        </w:tabs>
        <w:spacing w:lineRule="auto" w:line="360"/>
        <w:ind w:left="360" w:hanging="360"/>
        <w:rPr>
          <w:lang w:val="es-ES"/>
        </w:rPr>
      </w:pPr>
      <w:r>
        <w:rPr>
          <w:lang w:val="es-ES"/>
        </w:rPr>
        <w:t>Ambas funciones tienen la misma fase inicial</w:t>
      </w:r>
    </w:p>
    <w:p>
      <w:pPr>
        <w:pStyle w:val="ListBullet"/>
        <w:numPr>
          <w:ilvl w:val="0"/>
          <w:numId w:val="1"/>
        </w:numPr>
        <w:tabs>
          <w:tab w:val="clear" w:pos="708"/>
          <w:tab w:val="left" w:pos="360" w:leader="none"/>
        </w:tabs>
        <w:spacing w:lineRule="auto" w:line="360"/>
        <w:ind w:left="360" w:hanging="360"/>
        <w:rPr>
          <w:lang w:val="es-ES"/>
        </w:rPr>
      </w:pPr>
      <w:r>
        <w:rPr>
          <w:lang w:val="es-ES"/>
        </w:rPr>
        <w:t>Cuando una es máxima, la otra también es máxima</w:t>
      </w:r>
    </w:p>
    <w:p>
      <w:pPr>
        <w:pStyle w:val="ListBullet"/>
        <w:numPr>
          <w:ilvl w:val="0"/>
          <w:numId w:val="1"/>
        </w:numPr>
        <w:tabs>
          <w:tab w:val="clear" w:pos="708"/>
          <w:tab w:val="left" w:pos="360" w:leader="none"/>
        </w:tabs>
        <w:spacing w:lineRule="auto" w:line="360"/>
        <w:ind w:left="360" w:hanging="360"/>
        <w:rPr>
          <w:lang w:val="es-ES"/>
        </w:rPr>
      </w:pPr>
      <w:r>
        <w:rPr>
          <w:lang w:val="es-ES"/>
        </w:rPr>
        <w:t>Cuando una pasa por cero, la otra también pasa por cero</w:t>
      </w:r>
    </w:p>
    <w:p>
      <w:pPr>
        <w:pStyle w:val="ListBullet"/>
        <w:numPr>
          <w:ilvl w:val="0"/>
          <w:numId w:val="1"/>
        </w:numPr>
        <w:tabs>
          <w:tab w:val="clear" w:pos="708"/>
          <w:tab w:val="left" w:pos="360" w:leader="none"/>
        </w:tabs>
        <w:spacing w:lineRule="auto" w:line="360"/>
        <w:ind w:left="360" w:hanging="360"/>
        <w:rPr>
          <w:lang w:val="es-ES"/>
        </w:rPr>
      </w:pPr>
      <w:r>
        <w:drawing>
          <wp:anchor behindDoc="0" distT="0" distB="0" distL="114300" distR="114300" simplePos="0" locked="0" layoutInCell="0" allowOverlap="1" relativeHeight="192">
            <wp:simplePos x="0" y="0"/>
            <wp:positionH relativeFrom="margin">
              <wp:posOffset>-39370</wp:posOffset>
            </wp:positionH>
            <wp:positionV relativeFrom="paragraph">
              <wp:posOffset>313055</wp:posOffset>
            </wp:positionV>
            <wp:extent cx="5630545" cy="3599815"/>
            <wp:effectExtent l="0" t="0" r="0" b="0"/>
            <wp:wrapTight wrapText="bothSides">
              <wp:wrapPolygon edited="0">
                <wp:start x="-11" y="0"/>
                <wp:lineTo x="-11" y="21479"/>
                <wp:lineTo x="21549" y="21479"/>
                <wp:lineTo x="21549" y="0"/>
                <wp:lineTo x="-11" y="0"/>
              </wp:wrapPolygon>
            </wp:wrapTight>
            <wp:docPr id="3" name="Imagen 8" descr="Gráfico, Gráfico de líneas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8" descr="Gráfico, Gráfico de líneas  El contenido generado por IA puede ser incorrecto."/>
                    <pic:cNvPicPr>
                      <a:picLocks noChangeAspect="1" noChangeArrowheads="1"/>
                    </pic:cNvPicPr>
                  </pic:nvPicPr>
                  <pic:blipFill>
                    <a:blip r:embed="rId4"/>
                    <a:stretch>
                      <a:fillRect/>
                    </a:stretch>
                  </pic:blipFill>
                  <pic:spPr bwMode="auto">
                    <a:xfrm>
                      <a:off x="0" y="0"/>
                      <a:ext cx="5630545" cy="3599815"/>
                    </a:xfrm>
                    <a:prstGeom prst="rect">
                      <a:avLst/>
                    </a:prstGeom>
                  </pic:spPr>
                </pic:pic>
              </a:graphicData>
            </a:graphic>
          </wp:anchor>
        </w:drawing>
      </w:r>
      <w:r>
        <w:rPr>
          <w:lang w:val="es-ES"/>
        </w:rPr>
        <w:t xml:space="preserve">El ángulo de desfase es </w:t>
      </w:r>
      <w:r>
        <w:rPr/>
        <w:t>φ</w:t>
      </w:r>
      <w:r>
        <w:rPr>
          <w:lang w:val="es-ES"/>
        </w:rPr>
        <w:t xml:space="preserve"> = 0°</w:t>
      </w:r>
    </w:p>
    <w:p>
      <w:pPr>
        <w:pStyle w:val="Normal"/>
        <w:spacing w:lineRule="auto" w:line="360"/>
        <w:rPr/>
      </w:pPr>
      <w:r>
        <w:rPr>
          <w:b/>
        </w:rPr>
        <w:t>¿Cuándo ocurre?</w:t>
      </w:r>
    </w:p>
    <w:p>
      <w:pPr>
        <w:pStyle w:val="Normal"/>
        <w:spacing w:lineRule="auto" w:line="360"/>
        <w:rPr/>
      </w:pPr>
      <w:r>
        <w:rPr/>
        <w:t xml:space="preserve">Las ondas están en fase en circuitos </w:t>
      </w:r>
      <w:r>
        <w:rPr>
          <w:b/>
        </w:rPr>
        <w:t>puramente resistivos</w:t>
      </w:r>
      <w:r>
        <w:rPr/>
        <w:t>. La resistencia mantiene tensión e intensidad en fase.</w:t>
      </w:r>
    </w:p>
    <w:p>
      <w:pPr>
        <w:pStyle w:val="Ttulo2"/>
        <w:spacing w:lineRule="auto" w:line="360"/>
        <w:rPr/>
      </w:pPr>
      <w:bookmarkStart w:id="16" w:name="_Toc217824225"/>
      <w:r>
        <w:rPr/>
        <w:t>3.2. Ondas desfasadas (φ ≠ 0)</w:t>
      </w:r>
      <w:bookmarkEnd w:id="16"/>
    </w:p>
    <w:p>
      <w:pPr>
        <w:pStyle w:val="Normal"/>
        <w:spacing w:lineRule="auto" w:line="360"/>
        <w:rPr/>
      </w:pPr>
      <w:r>
        <w:rPr/>
        <w:t xml:space="preserve">Dos ondas senoidales están </w:t>
      </w:r>
      <w:r>
        <w:rPr>
          <w:b/>
        </w:rPr>
        <w:t>desfasadas</w:t>
      </w:r>
      <w:r>
        <w:rPr/>
        <w:t xml:space="preserve"> cuando </w:t>
      </w:r>
      <w:r>
        <w:rPr>
          <w:b/>
        </w:rPr>
        <w:t>NO alcanzan</w:t>
      </w:r>
      <w:r>
        <w:rPr/>
        <w:t xml:space="preserve"> sus máximos y mínimos al mismo tiempo. Una onda está </w:t>
      </w:r>
      <w:r>
        <w:rPr>
          <w:b/>
        </w:rPr>
        <w:t>adelantada</w:t>
      </w:r>
      <w:r>
        <w:rPr/>
        <w:t xml:space="preserve"> o </w:t>
      </w:r>
      <w:r>
        <w:rPr>
          <w:b/>
        </w:rPr>
        <w:t>retrasada</w:t>
      </w:r>
      <w:r>
        <w:rPr/>
        <w:t xml:space="preserve"> respecto a la otra.</w:t>
      </w:r>
    </w:p>
    <w:p>
      <w:pPr>
        <w:pStyle w:val="Normal"/>
        <w:spacing w:lineRule="auto" w:line="360"/>
        <w:rPr/>
      </w:pPr>
      <w:r>
        <w:rPr>
          <w:b/>
        </w:rPr>
        <w:t>Expresión matemática general:</w:t>
      </w:r>
    </w:p>
    <w:p>
      <w:pPr>
        <w:pStyle w:val="Normal"/>
        <w:spacing w:lineRule="auto" w:line="360"/>
        <w:jc w:val="center"/>
        <w:rPr/>
      </w:pPr>
      <w:r>
        <w:rPr/>
        <w:t>v(t) = V₀·sen(ωt + φ)                                i(t) = I₀·sen(ωt)</w:t>
      </w:r>
    </w:p>
    <w:p>
      <w:pPr>
        <w:pStyle w:val="Normal"/>
        <w:spacing w:lineRule="auto" w:line="360"/>
        <w:rPr/>
      </w:pPr>
      <w:r>
        <w:rPr/>
        <w:t xml:space="preserve">Donde </w:t>
      </w:r>
      <w:r>
        <w:rPr>
          <w:b/>
        </w:rPr>
        <w:t>φ</w:t>
      </w:r>
      <w:r>
        <w:rPr/>
        <w:t xml:space="preserve"> es el </w:t>
      </w:r>
      <w:r>
        <w:rPr>
          <w:b/>
        </w:rPr>
        <w:t>ángulo de desfase</w:t>
      </w:r>
      <w:r>
        <w:rPr/>
        <w:t xml:space="preserve"> entre las dos ondas.</w:t>
      </w:r>
    </w:p>
    <w:p>
      <w:pPr>
        <w:pStyle w:val="Normal"/>
        <w:spacing w:lineRule="auto" w:line="360"/>
        <w:rPr/>
      </w:pPr>
      <w:r>
        <w:rPr>
          <w:b/>
        </w:rPr>
        <w:t>Interpretación del ángulo φ:</w:t>
      </w:r>
    </w:p>
    <w:p>
      <w:pPr>
        <w:pStyle w:val="ListBullet"/>
        <w:numPr>
          <w:ilvl w:val="0"/>
          <w:numId w:val="1"/>
        </w:numPr>
        <w:tabs>
          <w:tab w:val="clear" w:pos="708"/>
          <w:tab w:val="left" w:pos="360" w:leader="none"/>
        </w:tabs>
        <w:spacing w:lineRule="auto" w:line="360"/>
        <w:ind w:left="360" w:hanging="360"/>
        <w:rPr>
          <w:lang w:val="es-ES"/>
        </w:rPr>
      </w:pPr>
      <w:r>
        <w:rPr>
          <w:lang w:val="es-ES"/>
        </w:rPr>
        <w:t xml:space="preserve">Si </w:t>
      </w:r>
      <w:r>
        <w:rPr/>
        <w:t>φ</w:t>
      </w:r>
      <w:r>
        <w:rPr>
          <w:lang w:val="es-ES"/>
        </w:rPr>
        <w:t xml:space="preserve"> &gt; 0 → la tensión está ADELANTADA respecto a la intensidad</w:t>
      </w:r>
    </w:p>
    <w:p>
      <w:pPr>
        <w:pStyle w:val="ListBullet"/>
        <w:numPr>
          <w:ilvl w:val="0"/>
          <w:numId w:val="1"/>
        </w:numPr>
        <w:tabs>
          <w:tab w:val="clear" w:pos="708"/>
          <w:tab w:val="left" w:pos="360" w:leader="none"/>
        </w:tabs>
        <w:spacing w:lineRule="auto" w:line="360"/>
        <w:ind w:left="360" w:hanging="360"/>
        <w:rPr>
          <w:lang w:val="es-ES"/>
        </w:rPr>
      </w:pPr>
      <w:r>
        <w:rPr>
          <w:lang w:val="es-ES"/>
        </w:rPr>
        <w:t xml:space="preserve">Si </w:t>
      </w:r>
      <w:r>
        <w:rPr/>
        <w:t>φ</w:t>
      </w:r>
      <w:r>
        <w:rPr>
          <w:lang w:val="es-ES"/>
        </w:rPr>
        <w:t xml:space="preserve"> &lt; 0 → la tensión está RETRASADA respecto a la intensidad</w:t>
      </w:r>
    </w:p>
    <w:p>
      <w:pPr>
        <w:pStyle w:val="ListBullet"/>
        <w:numPr>
          <w:ilvl w:val="0"/>
          <w:numId w:val="1"/>
        </w:numPr>
        <w:tabs>
          <w:tab w:val="clear" w:pos="708"/>
          <w:tab w:val="left" w:pos="360" w:leader="none"/>
        </w:tabs>
        <w:spacing w:lineRule="auto" w:line="360"/>
        <w:ind w:left="360" w:hanging="360"/>
        <w:rPr>
          <w:lang w:val="es-ES"/>
        </w:rPr>
      </w:pPr>
      <w:r>
        <w:rPr>
          <w:lang w:val="es-ES"/>
        </w:rPr>
        <w:t xml:space="preserve">El desfase </w:t>
      </w:r>
      <w:r>
        <w:rPr/>
        <w:t>φ</w:t>
      </w:r>
      <w:r>
        <w:rPr>
          <w:lang w:val="es-ES"/>
        </w:rPr>
        <w:t xml:space="preserve"> se mide en grados (°) o radianes (rad)</w:t>
      </w:r>
    </w:p>
    <w:p>
      <w:pPr>
        <w:pStyle w:val="Normal"/>
        <w:spacing w:lineRule="auto" w:line="360"/>
        <w:rPr/>
      </w:pPr>
      <w:r>
        <w:rPr>
          <w:b/>
        </w:rPr>
        <w:t>Significado temporal:</w:t>
      </w:r>
    </w:p>
    <w:p>
      <w:pPr>
        <w:pStyle w:val="Normal"/>
        <w:spacing w:lineRule="auto" w:line="360"/>
        <w:rPr/>
      </w:pPr>
      <w:r>
        <w:rPr/>
        <w:t>Si φ = +45° → la tensión alcanza su máximo 45° (1/8 de ciclo) ANTES que la intensidad</w:t>
      </w:r>
    </w:p>
    <w:p>
      <w:pPr>
        <w:pStyle w:val="Normal"/>
        <w:spacing w:lineRule="auto" w:line="360"/>
        <w:rPr/>
      </w:pPr>
      <w:r>
        <w:rPr/>
        <w:t>Si φ = -30° → la tensión alcanza su máximo 30° (1/12 de ciclo) DESPUÉS que la intensidad</w:t>
      </w:r>
    </w:p>
    <w:p>
      <w:pPr>
        <w:pStyle w:val="Ttulo2"/>
        <w:spacing w:lineRule="auto" w:line="360"/>
        <w:rPr/>
      </w:pPr>
      <w:bookmarkStart w:id="17" w:name="_Toc217824226"/>
      <w:r>
        <w:rPr/>
        <w:t>3.3. Circuito inductivo: tensión adelantada (φ &gt; 0)</w:t>
      </w:r>
      <w:bookmarkEnd w:id="17"/>
    </w:p>
    <w:p>
      <w:pPr>
        <w:pStyle w:val="Normal"/>
        <w:spacing w:lineRule="auto" w:line="360"/>
        <w:rPr/>
      </w:pPr>
      <w:r>
        <w:rPr/>
        <w:t xml:space="preserve">En circuitos con </w:t>
      </w:r>
      <w:r>
        <w:rPr>
          <w:b/>
        </w:rPr>
        <w:t>bobinas</w:t>
      </w:r>
      <w:r>
        <w:rPr/>
        <w:t xml:space="preserve"> (inductancias), la tensión está </w:t>
      </w:r>
      <w:r>
        <w:rPr>
          <w:b/>
        </w:rPr>
        <w:t>adelantada</w:t>
      </w:r>
      <w:r>
        <w:rPr/>
        <w:t xml:space="preserve"> respecto a la intensidad.</w:t>
      </w:r>
    </w:p>
    <w:p>
      <w:pPr>
        <w:pStyle w:val="Normal"/>
        <w:spacing w:lineRule="auto" w:line="360"/>
        <w:rPr>
          <w:lang w:val="pt-PT"/>
        </w:rPr>
      </w:pPr>
      <w:r>
        <w:rPr>
          <w:b/>
          <w:lang w:val="pt-PT"/>
        </w:rPr>
        <w:t>Desfase característico:</w:t>
      </w:r>
    </w:p>
    <w:p>
      <w:pPr>
        <w:pStyle w:val="Normal"/>
        <w:spacing w:lineRule="auto" w:line="360"/>
        <w:jc w:val="center"/>
        <w:rPr>
          <w:bCs/>
          <w:lang w:val="pt-PT"/>
        </w:rPr>
      </w:pPr>
      <w:r>
        <w:rPr>
          <w:bCs/>
        </w:rPr>
        <w:t>φ</w:t>
      </w:r>
      <w:r>
        <w:rPr>
          <w:bCs/>
          <w:lang w:val="pt-PT"/>
        </w:rPr>
        <w:t xml:space="preserve"> &gt; 0 (positivo)</w:t>
      </w:r>
    </w:p>
    <w:p>
      <w:pPr>
        <w:pStyle w:val="Normal"/>
        <w:spacing w:lineRule="auto" w:line="360"/>
        <w:rPr>
          <w:lang w:val="pt-PT"/>
        </w:rPr>
      </w:pPr>
      <w:r>
        <w:rPr>
          <w:b/>
          <w:lang w:val="pt-PT"/>
        </w:rPr>
        <w:t>Expresiones:</w:t>
      </w:r>
    </w:p>
    <w:p>
      <w:pPr>
        <w:pStyle w:val="Normal"/>
        <w:spacing w:lineRule="auto" w:line="360"/>
        <w:jc w:val="center"/>
        <w:rPr>
          <w:lang w:val="pt-PT"/>
        </w:rPr>
      </w:pPr>
      <w:r>
        <w:rPr>
          <w:lang w:val="pt-PT"/>
        </w:rPr>
        <w:t>v(t) = V₀·sen(</w:t>
      </w:r>
      <w:r>
        <w:rPr/>
        <w:t>ω</w:t>
      </w:r>
      <w:r>
        <w:rPr>
          <w:lang w:val="pt-PT"/>
        </w:rPr>
        <w:t xml:space="preserve">t + </w:t>
      </w:r>
      <w:r>
        <w:rPr>
          <w:bCs/>
        </w:rPr>
        <w:t>φ</w:t>
      </w:r>
      <w:r>
        <w:rPr>
          <w:lang w:val="pt-PT"/>
        </w:rPr>
        <w:t>),  con φ &gt; 0;                       i(t) = I₀·sen(</w:t>
      </w:r>
      <w:r>
        <w:rPr/>
        <w:t>ω</w:t>
      </w:r>
      <w:r>
        <w:rPr>
          <w:lang w:val="pt-PT"/>
        </w:rPr>
        <w:t>t)</w:t>
      </w:r>
    </w:p>
    <w:p>
      <w:pPr>
        <w:pStyle w:val="Normal"/>
        <w:spacing w:lineRule="auto" w:line="360"/>
        <w:rPr>
          <w:b/>
          <w:b/>
          <w:lang w:val="pt-PT"/>
        </w:rPr>
      </w:pPr>
      <w:r>
        <w:rPr>
          <w:b/>
          <w:lang w:val="pt-PT"/>
        </w:rPr>
        <w:drawing>
          <wp:anchor behindDoc="0" distT="0" distB="0" distL="114300" distR="114300" simplePos="0" locked="0" layoutInCell="0" allowOverlap="1" relativeHeight="193">
            <wp:simplePos x="0" y="0"/>
            <wp:positionH relativeFrom="column">
              <wp:posOffset>89535</wp:posOffset>
            </wp:positionH>
            <wp:positionV relativeFrom="paragraph">
              <wp:posOffset>86995</wp:posOffset>
            </wp:positionV>
            <wp:extent cx="5626735" cy="3599815"/>
            <wp:effectExtent l="0" t="0" r="0" b="0"/>
            <wp:wrapTight wrapText="bothSides">
              <wp:wrapPolygon edited="0">
                <wp:start x="-11" y="0"/>
                <wp:lineTo x="-11" y="21479"/>
                <wp:lineTo x="21488" y="21479"/>
                <wp:lineTo x="21488" y="0"/>
                <wp:lineTo x="-11" y="0"/>
              </wp:wrapPolygon>
            </wp:wrapTight>
            <wp:docPr id="4" name="Imagen 5" descr="Gráfico, Gráfico de líneas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5" descr="Gráfico, Gráfico de líneas  El contenido generado por IA puede ser incorrecto."/>
                    <pic:cNvPicPr>
                      <a:picLocks noChangeAspect="1" noChangeArrowheads="1"/>
                    </pic:cNvPicPr>
                  </pic:nvPicPr>
                  <pic:blipFill>
                    <a:blip r:embed="rId5"/>
                    <a:stretch>
                      <a:fillRect/>
                    </a:stretch>
                  </pic:blipFill>
                  <pic:spPr bwMode="auto">
                    <a:xfrm>
                      <a:off x="0" y="0"/>
                      <a:ext cx="5626735" cy="3599815"/>
                    </a:xfrm>
                    <a:prstGeom prst="rect">
                      <a:avLst/>
                    </a:prstGeom>
                  </pic:spPr>
                </pic:pic>
              </a:graphicData>
            </a:graphic>
          </wp:anchor>
        </w:drawing>
      </w:r>
    </w:p>
    <w:p>
      <w:pPr>
        <w:pStyle w:val="Normal"/>
        <w:spacing w:lineRule="auto" w:line="360"/>
        <w:rPr>
          <w:b/>
          <w:b/>
          <w:lang w:val="pt-PT"/>
        </w:rPr>
      </w:pPr>
      <w:r>
        <w:rPr>
          <w:b/>
          <w:lang w:val="pt-PT"/>
        </w:rPr>
      </w:r>
    </w:p>
    <w:p>
      <w:pPr>
        <w:pStyle w:val="Normal"/>
        <w:spacing w:lineRule="auto" w:line="360"/>
        <w:rPr>
          <w:b/>
          <w:b/>
          <w:lang w:val="pt-PT"/>
        </w:rPr>
      </w:pPr>
      <w:r>
        <w:rPr>
          <w:b/>
          <w:lang w:val="pt-PT"/>
        </w:rPr>
      </w:r>
    </w:p>
    <w:p>
      <w:pPr>
        <w:pStyle w:val="Normal"/>
        <w:spacing w:lineRule="auto" w:line="360"/>
        <w:rPr>
          <w:b/>
          <w:b/>
          <w:lang w:val="pt-PT"/>
        </w:rPr>
      </w:pPr>
      <w:r>
        <w:rPr>
          <w:b/>
          <w:lang w:val="pt-PT"/>
        </w:rPr>
      </w:r>
    </w:p>
    <w:p>
      <w:pPr>
        <w:pStyle w:val="Normal"/>
        <w:spacing w:lineRule="auto" w:line="360"/>
        <w:rPr>
          <w:b/>
          <w:b/>
          <w:lang w:val="pt-PT"/>
        </w:rPr>
      </w:pPr>
      <w:r>
        <w:rPr>
          <w:b/>
          <w:lang w:val="pt-PT"/>
        </w:rPr>
      </w:r>
    </w:p>
    <w:p>
      <w:pPr>
        <w:pStyle w:val="Normal"/>
        <w:spacing w:lineRule="auto" w:line="360"/>
        <w:rPr>
          <w:b/>
          <w:b/>
          <w:lang w:val="pt-PT"/>
        </w:rPr>
      </w:pPr>
      <w:r>
        <w:rPr>
          <w:b/>
          <w:lang w:val="pt-PT"/>
        </w:rPr>
      </w:r>
    </w:p>
    <w:p>
      <w:pPr>
        <w:pStyle w:val="Normal"/>
        <w:spacing w:lineRule="auto" w:line="360"/>
        <w:rPr>
          <w:b/>
          <w:b/>
          <w:lang w:val="pt-PT"/>
        </w:rPr>
      </w:pPr>
      <w:r>
        <w:rPr>
          <w:b/>
          <w:lang w:val="pt-PT"/>
        </w:rPr>
      </w:r>
    </w:p>
    <w:p>
      <w:pPr>
        <w:pStyle w:val="Normal"/>
        <w:spacing w:lineRule="auto" w:line="360"/>
        <w:rPr>
          <w:b/>
          <w:b/>
          <w:lang w:val="pt-PT"/>
        </w:rPr>
      </w:pPr>
      <w:r>
        <w:rPr>
          <w:b/>
          <w:lang w:val="pt-PT"/>
        </w:rPr>
      </w:r>
    </w:p>
    <w:p>
      <w:pPr>
        <w:pStyle w:val="Normal"/>
        <w:spacing w:lineRule="auto" w:line="360"/>
        <w:rPr>
          <w:b/>
          <w:b/>
          <w:lang w:val="pt-PT"/>
        </w:rPr>
      </w:pPr>
      <w:r>
        <w:rPr>
          <w:b/>
          <w:lang w:val="pt-PT"/>
        </w:rPr>
      </w:r>
    </w:p>
    <w:p>
      <w:pPr>
        <w:pStyle w:val="Normal"/>
        <w:spacing w:lineRule="auto" w:line="360"/>
        <w:rPr>
          <w:b/>
          <w:b/>
          <w:lang w:val="pt-PT"/>
        </w:rPr>
      </w:pPr>
      <w:r>
        <w:rPr>
          <w:b/>
          <w:lang w:val="pt-PT"/>
        </w:rPr>
      </w:r>
    </w:p>
    <w:p>
      <w:pPr>
        <w:pStyle w:val="Normal"/>
        <w:spacing w:lineRule="auto" w:line="360"/>
        <w:rPr>
          <w:b/>
          <w:b/>
          <w:lang w:val="pt-PT"/>
        </w:rPr>
      </w:pPr>
      <w:r>
        <w:rPr>
          <w:b/>
          <w:lang w:val="pt-PT"/>
        </w:rPr>
      </w:r>
    </w:p>
    <w:p>
      <w:pPr>
        <w:pStyle w:val="Normal"/>
        <w:spacing w:lineRule="auto" w:line="360"/>
        <w:rPr>
          <w:b/>
          <w:b/>
          <w:lang w:val="pt-PT"/>
        </w:rPr>
      </w:pPr>
      <w:r>
        <w:rPr>
          <w:b/>
          <w:lang w:val="pt-PT"/>
        </w:rPr>
      </w:r>
    </w:p>
    <w:p>
      <w:pPr>
        <w:pStyle w:val="Normal"/>
        <w:spacing w:lineRule="auto" w:line="360"/>
        <w:rPr>
          <w:b/>
          <w:b/>
          <w:lang w:val="pt-PT"/>
        </w:rPr>
      </w:pPr>
      <w:r>
        <w:rPr>
          <w:b/>
          <w:lang w:val="pt-PT"/>
        </w:rPr>
      </w:r>
    </w:p>
    <w:p>
      <w:pPr>
        <w:pStyle w:val="Normal"/>
        <w:spacing w:lineRule="auto" w:line="360"/>
        <w:rPr>
          <w:b/>
          <w:b/>
          <w:lang w:val="pt-PT"/>
        </w:rPr>
      </w:pPr>
      <w:r>
        <w:rPr>
          <w:b/>
          <w:lang w:val="pt-PT"/>
        </w:rPr>
      </w:r>
    </w:p>
    <w:p>
      <w:pPr>
        <w:pStyle w:val="Normal"/>
        <w:spacing w:lineRule="auto" w:line="360"/>
        <w:rPr/>
      </w:pPr>
      <w:r>
        <w:rPr>
          <w:b/>
        </w:rPr>
        <w:t>Interpretación:</w:t>
      </w:r>
    </w:p>
    <w:p>
      <w:pPr>
        <w:pStyle w:val="ListBullet"/>
        <w:numPr>
          <w:ilvl w:val="0"/>
          <w:numId w:val="1"/>
        </w:numPr>
        <w:tabs>
          <w:tab w:val="clear" w:pos="708"/>
          <w:tab w:val="left" w:pos="360" w:leader="none"/>
        </w:tabs>
        <w:spacing w:lineRule="auto" w:line="360"/>
        <w:ind w:left="360" w:hanging="360"/>
        <w:rPr>
          <w:lang w:val="es-ES"/>
        </w:rPr>
      </w:pPr>
      <w:r>
        <w:rPr>
          <w:lang w:val="es-ES"/>
        </w:rPr>
        <w:t>La tensión alcanza su máximo ANTES que la intensidad</w:t>
      </w:r>
    </w:p>
    <w:p>
      <w:pPr>
        <w:pStyle w:val="ListBullet"/>
        <w:numPr>
          <w:ilvl w:val="0"/>
          <w:numId w:val="1"/>
        </w:numPr>
        <w:tabs>
          <w:tab w:val="clear" w:pos="708"/>
          <w:tab w:val="left" w:pos="360" w:leader="none"/>
        </w:tabs>
        <w:spacing w:lineRule="auto" w:line="360"/>
        <w:ind w:left="360" w:hanging="360"/>
        <w:rPr>
          <w:lang w:val="es-ES"/>
        </w:rPr>
      </w:pPr>
      <w:r>
        <w:rPr>
          <w:lang w:val="es-ES"/>
        </w:rPr>
        <w:t>Cuando v(t) es máxima, i(t) todavía está creciendo</w:t>
      </w:r>
    </w:p>
    <w:p>
      <w:pPr>
        <w:pStyle w:val="ListBullet"/>
        <w:numPr>
          <w:ilvl w:val="0"/>
          <w:numId w:val="1"/>
        </w:numPr>
        <w:tabs>
          <w:tab w:val="clear" w:pos="708"/>
          <w:tab w:val="left" w:pos="360" w:leader="none"/>
        </w:tabs>
        <w:spacing w:lineRule="auto" w:line="360"/>
        <w:ind w:left="360" w:hanging="360"/>
        <w:rPr>
          <w:lang w:val="es-ES"/>
        </w:rPr>
      </w:pPr>
      <w:r>
        <w:rPr>
          <w:lang w:val="es-ES"/>
        </w:rPr>
        <w:t>Se dice: "la tensión adelanta a la intensidad"</w:t>
      </w:r>
    </w:p>
    <w:p>
      <w:pPr>
        <w:pStyle w:val="ListBullet"/>
        <w:numPr>
          <w:ilvl w:val="0"/>
          <w:numId w:val="1"/>
        </w:numPr>
        <w:tabs>
          <w:tab w:val="clear" w:pos="708"/>
          <w:tab w:val="left" w:pos="360" w:leader="none"/>
        </w:tabs>
        <w:spacing w:lineRule="auto" w:line="360"/>
        <w:ind w:left="360" w:hanging="360"/>
        <w:rPr>
          <w:lang w:val="es-ES"/>
        </w:rPr>
      </w:pPr>
      <w:r>
        <w:rPr>
          <w:lang w:val="es-ES"/>
        </w:rPr>
        <w:t>También: "la intensidad retrasa respecto a la tensión"</w:t>
      </w:r>
    </w:p>
    <w:p>
      <w:pPr>
        <w:pStyle w:val="Ttulo2"/>
        <w:spacing w:lineRule="auto" w:line="360"/>
        <w:rPr/>
      </w:pPr>
      <w:bookmarkStart w:id="18" w:name="_Toc217824227"/>
      <w:r>
        <w:rPr/>
        <w:t>3.4. Circuito capacitivo: tensión retrasada (φ &lt; 0)</w:t>
      </w:r>
      <w:bookmarkEnd w:id="18"/>
    </w:p>
    <w:p>
      <w:pPr>
        <w:pStyle w:val="Normal"/>
        <w:spacing w:lineRule="auto" w:line="360"/>
        <w:rPr/>
      </w:pPr>
      <w:r>
        <w:rPr/>
        <w:t xml:space="preserve">En circuitos con </w:t>
      </w:r>
      <w:r>
        <w:rPr>
          <w:b/>
        </w:rPr>
        <w:t>condensadores</w:t>
      </w:r>
      <w:r>
        <w:rPr/>
        <w:t xml:space="preserve"> (capacidades), la tensión está </w:t>
      </w:r>
      <w:r>
        <w:rPr>
          <w:b/>
        </w:rPr>
        <w:t>retrasada</w:t>
      </w:r>
      <w:r>
        <w:rPr/>
        <w:t xml:space="preserve"> respecto a la intensidad.</w:t>
      </w:r>
    </w:p>
    <w:p>
      <w:pPr>
        <w:pStyle w:val="Normal"/>
        <w:spacing w:lineRule="auto" w:line="360"/>
        <w:rPr>
          <w:lang w:val="pt-PT"/>
        </w:rPr>
      </w:pPr>
      <w:r>
        <w:rPr>
          <w:b/>
          <w:lang w:val="pt-PT"/>
        </w:rPr>
        <w:t>Desfase característico:</w:t>
      </w:r>
    </w:p>
    <w:p>
      <w:pPr>
        <w:pStyle w:val="Normal"/>
        <w:spacing w:lineRule="auto" w:line="360"/>
        <w:jc w:val="center"/>
        <w:rPr>
          <w:bCs/>
          <w:lang w:val="pt-PT"/>
        </w:rPr>
      </w:pPr>
      <w:r>
        <w:rPr>
          <w:bCs/>
        </w:rPr>
        <w:t>φ</w:t>
      </w:r>
      <w:r>
        <w:rPr>
          <w:bCs/>
          <w:lang w:val="pt-PT"/>
        </w:rPr>
        <w:t xml:space="preserve"> &lt; 0 (negativo)</w:t>
      </w:r>
    </w:p>
    <w:p>
      <w:pPr>
        <w:pStyle w:val="Normal"/>
        <w:spacing w:lineRule="auto" w:line="360"/>
        <w:rPr>
          <w:lang w:val="pt-PT"/>
        </w:rPr>
      </w:pPr>
      <w:r>
        <w:rPr>
          <w:b/>
          <w:lang w:val="pt-PT"/>
        </w:rPr>
        <w:t>Expresiones:</w:t>
      </w:r>
    </w:p>
    <w:p>
      <w:pPr>
        <w:pStyle w:val="Normal"/>
        <w:spacing w:lineRule="auto" w:line="360"/>
        <w:jc w:val="center"/>
        <w:rPr>
          <w:lang w:val="pt-PT"/>
        </w:rPr>
      </w:pPr>
      <w:r>
        <w:rPr>
          <w:lang w:val="pt-PT"/>
        </w:rPr>
        <w:t>v(t) = V₀·sen(</w:t>
      </w:r>
      <w:r>
        <w:rPr/>
        <w:t>ω</w:t>
      </w:r>
      <w:r>
        <w:rPr>
          <w:lang w:val="pt-PT"/>
        </w:rPr>
        <w:t xml:space="preserve">t + </w:t>
      </w:r>
      <w:r>
        <w:rPr>
          <w:bCs/>
        </w:rPr>
        <w:t>φ</w:t>
      </w:r>
      <w:r>
        <w:rPr>
          <w:lang w:val="pt-PT"/>
        </w:rPr>
        <w:t>),  con φ &lt; 0;                i(t) = I₀·sen(</w:t>
      </w:r>
      <w:r>
        <w:rPr/>
        <w:t>ω</w:t>
      </w:r>
      <w:r>
        <w:rPr>
          <w:lang w:val="pt-PT"/>
        </w:rPr>
        <w:t>t)</w:t>
      </w:r>
    </w:p>
    <w:p>
      <w:pPr>
        <w:pStyle w:val="Normal"/>
        <w:spacing w:lineRule="auto" w:line="360"/>
        <w:rPr/>
      </w:pPr>
      <w:r>
        <w:rPr/>
        <w:drawing>
          <wp:inline distT="0" distB="0" distL="0" distR="0">
            <wp:extent cx="5626735" cy="3599815"/>
            <wp:effectExtent l="0" t="0" r="0" b="0"/>
            <wp:docPr id="5" name="Imagen 7" descr="Gráfico, Gráfico de líneas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7" descr="Gráfico, Gráfico de líneas  El contenido generado por IA puede ser incorrecto."/>
                    <pic:cNvPicPr>
                      <a:picLocks noChangeAspect="1" noChangeArrowheads="1"/>
                    </pic:cNvPicPr>
                  </pic:nvPicPr>
                  <pic:blipFill>
                    <a:blip r:embed="rId6"/>
                    <a:stretch>
                      <a:fillRect/>
                    </a:stretch>
                  </pic:blipFill>
                  <pic:spPr bwMode="auto">
                    <a:xfrm>
                      <a:off x="0" y="0"/>
                      <a:ext cx="5626735" cy="3599815"/>
                    </a:xfrm>
                    <a:prstGeom prst="rect">
                      <a:avLst/>
                    </a:prstGeom>
                  </pic:spPr>
                </pic:pic>
              </a:graphicData>
            </a:graphic>
          </wp:inline>
        </w:drawing>
      </w:r>
      <w:r>
        <w:rPr>
          <w:b/>
        </w:rPr>
        <w:t>Interpretación:</w:t>
      </w:r>
    </w:p>
    <w:p>
      <w:pPr>
        <w:pStyle w:val="ListBullet"/>
        <w:numPr>
          <w:ilvl w:val="0"/>
          <w:numId w:val="1"/>
        </w:numPr>
        <w:tabs>
          <w:tab w:val="clear" w:pos="708"/>
          <w:tab w:val="left" w:pos="360" w:leader="none"/>
        </w:tabs>
        <w:spacing w:lineRule="auto" w:line="360"/>
        <w:ind w:left="360" w:hanging="360"/>
        <w:rPr>
          <w:lang w:val="es-ES"/>
        </w:rPr>
      </w:pPr>
      <w:r>
        <w:rPr>
          <w:lang w:val="es-ES"/>
        </w:rPr>
        <w:t>La tensión alcanza su máximo DESPUÉS que la intensidad</w:t>
      </w:r>
    </w:p>
    <w:p>
      <w:pPr>
        <w:pStyle w:val="ListBullet"/>
        <w:numPr>
          <w:ilvl w:val="0"/>
          <w:numId w:val="1"/>
        </w:numPr>
        <w:tabs>
          <w:tab w:val="clear" w:pos="708"/>
          <w:tab w:val="left" w:pos="360" w:leader="none"/>
        </w:tabs>
        <w:spacing w:lineRule="auto" w:line="360"/>
        <w:ind w:left="360" w:hanging="360"/>
        <w:rPr>
          <w:lang w:val="es-ES"/>
        </w:rPr>
      </w:pPr>
      <w:r>
        <w:rPr>
          <w:lang w:val="es-ES"/>
        </w:rPr>
        <w:t>Cuando i(t) es máxima, v(t) todavía está creciendo</w:t>
      </w:r>
    </w:p>
    <w:p>
      <w:pPr>
        <w:pStyle w:val="ListBullet"/>
        <w:numPr>
          <w:ilvl w:val="0"/>
          <w:numId w:val="1"/>
        </w:numPr>
        <w:tabs>
          <w:tab w:val="clear" w:pos="708"/>
          <w:tab w:val="left" w:pos="360" w:leader="none"/>
        </w:tabs>
        <w:spacing w:lineRule="auto" w:line="360"/>
        <w:ind w:left="360" w:hanging="360"/>
        <w:rPr>
          <w:lang w:val="es-ES"/>
        </w:rPr>
      </w:pPr>
      <w:r>
        <w:rPr>
          <w:lang w:val="es-ES"/>
        </w:rPr>
        <w:t>Se dice: "la tensión retrasa respecto a la intensidad"</w:t>
      </w:r>
    </w:p>
    <w:p>
      <w:pPr>
        <w:pStyle w:val="ListBullet"/>
        <w:numPr>
          <w:ilvl w:val="0"/>
          <w:numId w:val="1"/>
        </w:numPr>
        <w:tabs>
          <w:tab w:val="clear" w:pos="708"/>
          <w:tab w:val="left" w:pos="360" w:leader="none"/>
        </w:tabs>
        <w:spacing w:lineRule="auto" w:line="360"/>
        <w:ind w:left="360" w:hanging="360"/>
        <w:rPr>
          <w:lang w:val="es-ES"/>
        </w:rPr>
      </w:pPr>
      <w:r>
        <w:rPr>
          <w:lang w:val="es-ES"/>
        </w:rPr>
        <w:t>También: "la intensidad adelanta a la tensión"</w:t>
      </w:r>
    </w:p>
    <w:p>
      <w:pPr>
        <w:pStyle w:val="ListBullet"/>
        <w:numPr>
          <w:ilvl w:val="0"/>
          <w:numId w:val="0"/>
        </w:numPr>
        <w:spacing w:lineRule="auto" w:line="360"/>
        <w:ind w:left="0" w:hanging="0"/>
        <w:jc w:val="center"/>
        <w:rPr>
          <w:lang w:val="es-ES"/>
        </w:rPr>
      </w:pPr>
      <w:r>
        <w:rPr>
          <w:lang w:val="es-ES"/>
        </w:rPr>
      </w:r>
    </w:p>
    <w:p>
      <w:pPr>
        <w:pStyle w:val="Cuerpodetexto"/>
        <w:rPr/>
      </w:pPr>
      <w:r>
        <w:rPr>
          <w:rStyle w:val="Strong"/>
        </w:rPr>
        <w:t>Nota sobre el signo del desfase en el diagrama</w:t>
      </w:r>
    </w:p>
    <w:p>
      <w:pPr>
        <w:pStyle w:val="Cuerpodetexto"/>
        <w:rPr/>
      </w:pPr>
      <w:r>
        <w:rPr/>
        <w:t>La tensión retrasada también puede expresarse como:</w:t>
      </w:r>
    </w:p>
    <w:p>
      <w:pPr>
        <w:pStyle w:val="Cuerpodetexto"/>
        <w:rPr/>
      </w:pPr>
      <w:r>
        <w:rPr/>
        <w:t>v(t) = V₀ · sen(ωt − φ) con φ &gt; 0</w:t>
      </w:r>
    </w:p>
    <w:p>
      <w:pPr>
        <w:pStyle w:val="Cuerpodetexto"/>
        <w:rPr/>
      </w:pPr>
      <w:r>
        <w:rPr/>
        <w:t>Esta expresión es equivalente a escribir:</w:t>
      </w:r>
    </w:p>
    <w:p>
      <w:pPr>
        <w:pStyle w:val="Cuerpodetexto"/>
        <w:rPr/>
      </w:pPr>
      <w:r>
        <w:rPr/>
        <w:t>v(t) = V₀ · sen(ωt + φ) con φ &lt; 0</w:t>
      </w:r>
    </w:p>
    <w:p>
      <w:pPr>
        <w:pStyle w:val="Cuerpodetexto"/>
        <w:rPr/>
      </w:pPr>
      <w:r>
        <w:rPr/>
        <w:t>Ambas formas representan exactamente el mismo desfase, ya que:</w:t>
      </w:r>
    </w:p>
    <w:p>
      <w:pPr>
        <w:pStyle w:val="Cuerpodetexto"/>
        <w:rPr>
          <w:lang w:val="en-US"/>
        </w:rPr>
      </w:pPr>
      <w:r>
        <w:rPr>
          <w:lang w:val="en-US"/>
        </w:rPr>
        <w:t>sen(</w:t>
      </w:r>
      <w:r>
        <w:rPr/>
        <w:t>ω</w:t>
      </w:r>
      <w:r>
        <w:rPr>
          <w:lang w:val="en-US"/>
        </w:rPr>
        <w:t xml:space="preserve">t − </w:t>
      </w:r>
      <w:r>
        <w:rPr/>
        <w:t>φ</w:t>
      </w:r>
      <w:r>
        <w:rPr>
          <w:lang w:val="en-US"/>
        </w:rPr>
        <w:t>) = sen(</w:t>
      </w:r>
      <w:r>
        <w:rPr/>
        <w:t>ω</w:t>
      </w:r>
      <w:r>
        <w:rPr>
          <w:lang w:val="en-US"/>
        </w:rPr>
        <w:t>t + (−</w:t>
      </w:r>
      <w:r>
        <w:rPr/>
        <w:t>φ</w:t>
      </w:r>
      <w:r>
        <w:rPr>
          <w:lang w:val="en-US"/>
        </w:rPr>
        <w:t>))</w:t>
      </w:r>
    </w:p>
    <w:p>
      <w:pPr>
        <w:pStyle w:val="Cuerpodetexto"/>
        <w:rPr/>
      </w:pPr>
      <w:r>
        <w:rPr/>
        <w:t>Esto muestra que el signo del desfase depende de la forma de escribir la ecuación. En circuitos capacitivos el desfase es negativo, lo que indica que la tensión está retrasada respecto a la intensidad.</w:t>
      </w:r>
    </w:p>
    <w:p>
      <w:pPr>
        <w:pStyle w:val="Ttulo2"/>
        <w:spacing w:lineRule="auto" w:line="360"/>
        <w:rPr/>
      </w:pPr>
      <w:bookmarkStart w:id="19" w:name="_Toc217824228"/>
      <w:r>
        <w:rPr/>
        <w:t>3.5. Resumen: Tipos de desfase</w:t>
      </w:r>
      <w:bookmarkEnd w:id="19"/>
    </w:p>
    <w:tbl>
      <w:tblPr>
        <w:tblStyle w:val="Cuadrculaclara-nfasis1"/>
        <w:tblW w:w="93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2340"/>
        <w:gridCol w:w="2340"/>
        <w:gridCol w:w="2340"/>
        <w:gridCol w:w="2339"/>
      </w:tblGrid>
      <w:tr>
        <w:trPr>
          <w:cnfStyle w:val="100000000000" w:firstRow="1" w:lastRow="0" w:firstColumn="0" w:lastColumn="0" w:oddVBand="0" w:evenVBand="0" w:oddHBand="0" w:evenHBand="0" w:firstRowFirstColumn="0" w:firstRowLastColumn="0" w:lastRowFirstColumn="0" w:lastRowLastColumn="0"/>
        </w:trPr>
        <w:tc>
          <w:tcPr>
            <w:tcW w:w="2340" w:type="dxa"/>
            <w:cnfStyle w:val="001000000000" w:firstRow="0" w:lastRow="0" w:firstColumn="1" w:lastColumn="0" w:oddVBand="0" w:evenVBand="0" w:oddHBand="0" w:evenHBand="0" w:firstRowFirstColumn="0" w:firstRowLastColumn="0" w:lastRowFirstColumn="0" w:lastRowLastColumn="0"/>
            <w:tcBorders>
              <w:bottom w:val="single" w:sz="18" w:space="0" w:color="156082"/>
            </w:tcBorders>
          </w:tcPr>
          <w:p>
            <w:pPr>
              <w:pStyle w:val="Normal"/>
              <w:widowControl w:val="false"/>
              <w:suppressAutoHyphens w:val="true"/>
              <w:spacing w:lineRule="auto" w:line="360" w:before="0" w:after="0"/>
              <w:jc w:val="left"/>
              <w:rPr>
                <w:rFonts w:ascii="Aptos Display" w:hAnsi="Aptos Display"/>
              </w:rPr>
            </w:pPr>
            <w:r>
              <w:rPr>
                <w:rFonts w:eastAsia="" w:cs="" w:ascii="Aptos Display" w:hAnsi="Aptos Display"/>
                <w:b/>
                <w:bCs/>
                <w:color w:val="2B579A"/>
                <w:kern w:val="0"/>
                <w:sz w:val="22"/>
                <w:szCs w:val="22"/>
                <w:lang w:val="en-US" w:eastAsia="en-US" w:bidi="ar-SA"/>
              </w:rPr>
              <w:t>Tipo de circuito</w:t>
            </w:r>
          </w:p>
        </w:tc>
        <w:tc>
          <w:tcPr>
            <w:tcW w:w="2340" w:type="dxa"/>
            <w:tcBorders>
              <w:bottom w:val="single" w:sz="18" w:space="0" w:color="156082"/>
            </w:tcBorders>
          </w:tcPr>
          <w:p>
            <w:pPr>
              <w:pStyle w:val="Normal"/>
              <w:widowControl w:val="false"/>
              <w:suppressAutoHyphens w:val="true"/>
              <w:spacing w:lineRule="auto" w:line="360" w:before="0" w:after="0"/>
              <w:jc w:val="left"/>
              <w:cnfStyle w:val="100000000000" w:firstRow="1" w:lastRow="0" w:firstColumn="0" w:lastColumn="0" w:oddVBand="0" w:evenVBand="0" w:oddHBand="0" w:evenHBand="0" w:firstRowFirstColumn="0" w:firstRowLastColumn="0" w:lastRowFirstColumn="0" w:lastRowLastColumn="0"/>
              <w:rPr>
                <w:rFonts w:ascii="Aptos Display" w:hAnsi="Aptos Display"/>
              </w:rPr>
            </w:pPr>
            <w:r>
              <w:rPr>
                <w:rFonts w:eastAsia="" w:cs="" w:ascii="Aptos Display" w:hAnsi="Aptos Display"/>
                <w:b/>
                <w:bCs/>
                <w:color w:val="2B579A"/>
                <w:kern w:val="0"/>
                <w:sz w:val="22"/>
                <w:szCs w:val="22"/>
                <w:lang w:val="en-US" w:eastAsia="en-US" w:bidi="ar-SA"/>
              </w:rPr>
              <w:t>Desfase φ</w:t>
            </w:r>
          </w:p>
        </w:tc>
        <w:tc>
          <w:tcPr>
            <w:tcW w:w="2340" w:type="dxa"/>
            <w:tcBorders>
              <w:bottom w:val="single" w:sz="18" w:space="0" w:color="156082"/>
            </w:tcBorders>
          </w:tcPr>
          <w:p>
            <w:pPr>
              <w:pStyle w:val="Normal"/>
              <w:widowControl w:val="false"/>
              <w:suppressAutoHyphens w:val="true"/>
              <w:spacing w:lineRule="auto" w:line="360" w:before="0" w:after="0"/>
              <w:jc w:val="left"/>
              <w:cnfStyle w:val="100000000000" w:firstRow="1" w:lastRow="0" w:firstColumn="0" w:lastColumn="0" w:oddVBand="0" w:evenVBand="0" w:oddHBand="0" w:evenHBand="0" w:firstRowFirstColumn="0" w:firstRowLastColumn="0" w:lastRowFirstColumn="0" w:lastRowLastColumn="0"/>
              <w:rPr>
                <w:rFonts w:ascii="Aptos Display" w:hAnsi="Aptos Display"/>
              </w:rPr>
            </w:pPr>
            <w:r>
              <w:rPr>
                <w:rFonts w:eastAsia="" w:cs="" w:ascii="Aptos Display" w:hAnsi="Aptos Display"/>
                <w:b/>
                <w:bCs/>
                <w:color w:val="2B579A"/>
                <w:kern w:val="0"/>
                <w:sz w:val="22"/>
                <w:szCs w:val="22"/>
                <w:lang w:val="en-US" w:eastAsia="en-US" w:bidi="ar-SA"/>
              </w:rPr>
              <w:t>Relación temporal</w:t>
            </w:r>
          </w:p>
        </w:tc>
        <w:tc>
          <w:tcPr>
            <w:tcW w:w="2339" w:type="dxa"/>
            <w:tcBorders>
              <w:bottom w:val="single" w:sz="18" w:space="0" w:color="156082"/>
            </w:tcBorders>
          </w:tcPr>
          <w:p>
            <w:pPr>
              <w:pStyle w:val="Normal"/>
              <w:widowControl w:val="false"/>
              <w:suppressAutoHyphens w:val="true"/>
              <w:spacing w:lineRule="auto" w:line="360" w:before="0" w:after="0"/>
              <w:jc w:val="left"/>
              <w:cnfStyle w:val="100000000000" w:firstRow="1" w:lastRow="0" w:firstColumn="0" w:lastColumn="0" w:oddVBand="0" w:evenVBand="0" w:oddHBand="0" w:evenHBand="0" w:firstRowFirstColumn="0" w:firstRowLastColumn="0" w:lastRowFirstColumn="0" w:lastRowLastColumn="0"/>
              <w:rPr>
                <w:rFonts w:ascii="Aptos Display" w:hAnsi="Aptos Display"/>
              </w:rPr>
            </w:pPr>
            <w:r>
              <w:rPr>
                <w:rFonts w:eastAsia="" w:cs="" w:ascii="Aptos Display" w:hAnsi="Aptos Display"/>
                <w:b/>
                <w:bCs/>
                <w:color w:val="2B579A"/>
                <w:kern w:val="0"/>
                <w:sz w:val="22"/>
                <w:szCs w:val="22"/>
                <w:lang w:val="en-US" w:eastAsia="en-US" w:bidi="ar-SA"/>
              </w:rPr>
              <w:t>Expresión v(t)</w:t>
            </w:r>
          </w:p>
        </w:tc>
      </w:tr>
      <w:tr>
        <w:trPr>
          <w:cnfStyle w:val="000000100000" w:firstRow="0" w:lastRow="0" w:firstColumn="0" w:lastColumn="0" w:oddVBand="0" w:evenVBand="0" w:oddHBand="1" w:evenHBand="0" w:firstRowFirstColumn="0" w:firstRowLastColumn="0" w:lastRowFirstColumn="0" w:lastRowLastColumn="0"/>
        </w:trPr>
        <w:tc>
          <w:tcPr>
            <w:tcW w:w="2340" w:type="dxa"/>
            <w:cnfStyle w:val="001000000000" w:firstRow="0" w:lastRow="0" w:firstColumn="1" w:lastColumn="0" w:oddVBand="0" w:evenVBand="0" w:oddHBand="0" w:evenHBand="0" w:firstRowFirstColumn="0" w:firstRowLastColumn="0" w:lastRowFirstColumn="0" w:lastRowLastColumn="0"/>
            <w:tcBorders/>
            <w:shd w:color="auto" w:fill="B2DEF2" w:themeFill="accent1" w:themeFillTint="3f" w:val="clear"/>
          </w:tcPr>
          <w:p>
            <w:pPr>
              <w:pStyle w:val="Normal"/>
              <w:widowControl w:val="false"/>
              <w:suppressAutoHyphens w:val="true"/>
              <w:spacing w:lineRule="auto" w:line="360" w:before="0" w:after="0"/>
              <w:jc w:val="left"/>
              <w:rPr>
                <w:rFonts w:ascii="Aptos Display" w:hAnsi="Aptos Display"/>
              </w:rPr>
            </w:pPr>
            <w:r>
              <w:rPr>
                <w:rFonts w:eastAsia="" w:cs="" w:ascii="Aptos Display" w:hAnsi="Aptos Display"/>
                <w:b/>
                <w:bCs/>
                <w:kern w:val="0"/>
                <w:sz w:val="22"/>
                <w:szCs w:val="22"/>
                <w:lang w:val="en-US" w:eastAsia="en-US" w:bidi="ar-SA"/>
              </w:rPr>
              <w:t>Resistivo</w:t>
            </w:r>
          </w:p>
        </w:tc>
        <w:tc>
          <w:tcPr>
            <w:tcW w:w="2340" w:type="dxa"/>
            <w:tcBorders/>
            <w:shd w:color="auto" w:fill="B2DEF2" w:themeFill="accent1" w:themeFillTint="3f" w:val="clear"/>
          </w:tcPr>
          <w:p>
            <w:pPr>
              <w:pStyle w:val="Normal"/>
              <w:widowControl w:val="false"/>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Aptos" w:hAnsi="Aptos"/>
              </w:rPr>
            </w:pPr>
            <w:r>
              <w:rPr>
                <w:rFonts w:eastAsia="" w:cs="" w:ascii="Aptos" w:hAnsi="Aptos"/>
                <w:kern w:val="0"/>
                <w:sz w:val="22"/>
                <w:szCs w:val="22"/>
                <w:lang w:val="en-US" w:eastAsia="en-US" w:bidi="ar-SA"/>
              </w:rPr>
              <w:t>φ = 0°</w:t>
            </w:r>
          </w:p>
        </w:tc>
        <w:tc>
          <w:tcPr>
            <w:tcW w:w="2340" w:type="dxa"/>
            <w:tcBorders/>
            <w:shd w:color="auto" w:fill="B2DEF2" w:themeFill="accent1" w:themeFillTint="3f" w:val="clear"/>
          </w:tcPr>
          <w:p>
            <w:pPr>
              <w:pStyle w:val="Normal"/>
              <w:widowControl w:val="false"/>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Aptos" w:hAnsi="Aptos"/>
              </w:rPr>
            </w:pPr>
            <w:r>
              <w:rPr>
                <w:rFonts w:eastAsia="" w:cs="" w:ascii="Aptos" w:hAnsi="Aptos"/>
                <w:kern w:val="0"/>
                <w:sz w:val="22"/>
                <w:szCs w:val="22"/>
                <w:lang w:val="en-US" w:eastAsia="en-US" w:bidi="ar-SA"/>
              </w:rPr>
              <w:t>V e I en fase</w:t>
            </w:r>
          </w:p>
        </w:tc>
        <w:tc>
          <w:tcPr>
            <w:tcW w:w="2339" w:type="dxa"/>
            <w:tcBorders/>
            <w:shd w:color="auto" w:fill="B2DEF2" w:themeFill="accent1" w:themeFillTint="3f" w:val="clear"/>
          </w:tcPr>
          <w:p>
            <w:pPr>
              <w:pStyle w:val="Normal"/>
              <w:widowControl w:val="false"/>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eastAsia=""/>
                <w:kern w:val="0"/>
                <w:sz w:val="22"/>
                <w:szCs w:val="22"/>
                <w:lang w:bidi="ar-SA"/>
              </w:rPr>
            </w:pPr>
            <w:r>
              <w:rPr>
                <w:rFonts w:eastAsia="" w:cs="" w:ascii="Aptos" w:hAnsi="Aptos"/>
                <w:kern w:val="0"/>
                <w:sz w:val="22"/>
                <w:szCs w:val="22"/>
                <w:lang w:val="en-US" w:eastAsia="en-US" w:bidi="ar-SA"/>
              </w:rPr>
              <w:t>V</w:t>
            </w:r>
            <w:r>
              <w:rPr>
                <w:rFonts w:eastAsia="" w:cs="Cambria Math" w:ascii="Cambria Math" w:hAnsi="Cambria Math"/>
                <w:kern w:val="0"/>
                <w:sz w:val="22"/>
                <w:szCs w:val="22"/>
                <w:lang w:val="en-US" w:eastAsia="en-US" w:bidi="ar-SA"/>
              </w:rPr>
              <w:t>₀</w:t>
            </w:r>
            <w:r>
              <w:rPr>
                <w:rFonts w:eastAsia="" w:cs="" w:ascii="Aptos" w:hAnsi="Aptos"/>
                <w:kern w:val="0"/>
                <w:sz w:val="22"/>
                <w:szCs w:val="22"/>
                <w:lang w:val="en-US" w:eastAsia="en-US" w:bidi="ar-SA"/>
              </w:rPr>
              <w:t>·sen(ωt)</w:t>
            </w:r>
          </w:p>
        </w:tc>
      </w:tr>
      <w:tr>
        <w:trPr>
          <w:cnfStyle w:val="000000010000" w:firstRow="0" w:lastRow="0" w:firstColumn="0" w:lastColumn="0" w:oddVBand="0" w:evenVBand="0" w:oddHBand="0" w:evenHBand="1" w:firstRowFirstColumn="0" w:firstRowLastColumn="0" w:lastRowFirstColumn="0" w:lastRowLastColumn="0"/>
        </w:trPr>
        <w:tc>
          <w:tcPr>
            <w:tcW w:w="234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true"/>
              <w:spacing w:lineRule="auto" w:line="360" w:before="0" w:after="0"/>
              <w:jc w:val="left"/>
              <w:rPr>
                <w:rFonts w:ascii="Aptos Display" w:hAnsi="Aptos Display"/>
              </w:rPr>
            </w:pPr>
            <w:r>
              <w:rPr>
                <w:rFonts w:eastAsia="" w:cs="" w:ascii="Aptos Display" w:hAnsi="Aptos Display"/>
                <w:b/>
                <w:bCs/>
                <w:kern w:val="0"/>
                <w:sz w:val="22"/>
                <w:szCs w:val="22"/>
                <w:lang w:val="en-US" w:eastAsia="en-US" w:bidi="ar-SA"/>
              </w:rPr>
              <w:t>Inductivo (bobina)</w:t>
            </w:r>
          </w:p>
        </w:tc>
        <w:tc>
          <w:tcPr>
            <w:tcW w:w="2340" w:type="dxa"/>
            <w:tcBorders/>
          </w:tcPr>
          <w:p>
            <w:pPr>
              <w:pStyle w:val="Normal"/>
              <w:widowControl w:val="false"/>
              <w:suppressAutoHyphens w:val="true"/>
              <w:spacing w:lineRule="auto" w:line="360" w:before="0" w:after="0"/>
              <w:jc w:val="left"/>
              <w:cnfStyle w:val="000000010000" w:firstRow="0" w:lastRow="0" w:firstColumn="0" w:lastColumn="0" w:oddVBand="0" w:evenVBand="0" w:oddHBand="0" w:evenHBand="1" w:firstRowFirstColumn="0" w:firstRowLastColumn="0" w:lastRowFirstColumn="0" w:lastRowLastColumn="0"/>
              <w:rPr>
                <w:rFonts w:ascii="Aptos" w:hAnsi="Aptos"/>
              </w:rPr>
            </w:pPr>
            <w:r>
              <w:rPr>
                <w:rFonts w:eastAsia="" w:cs="" w:ascii="Aptos" w:hAnsi="Aptos"/>
                <w:kern w:val="0"/>
                <w:sz w:val="22"/>
                <w:szCs w:val="22"/>
                <w:lang w:val="en-US" w:eastAsia="en-US" w:bidi="ar-SA"/>
              </w:rPr>
              <w:t>φ &gt; 0° (+90°)</w:t>
            </w:r>
          </w:p>
        </w:tc>
        <w:tc>
          <w:tcPr>
            <w:tcW w:w="2340" w:type="dxa"/>
            <w:tcBorders/>
          </w:tcPr>
          <w:p>
            <w:pPr>
              <w:pStyle w:val="Normal"/>
              <w:widowControl w:val="false"/>
              <w:suppressAutoHyphens w:val="true"/>
              <w:spacing w:lineRule="auto" w:line="360" w:before="0" w:after="0"/>
              <w:jc w:val="left"/>
              <w:cnfStyle w:val="000000010000" w:firstRow="0" w:lastRow="0" w:firstColumn="0" w:lastColumn="0" w:oddVBand="0" w:evenVBand="0" w:oddHBand="0" w:evenHBand="1" w:firstRowFirstColumn="0" w:firstRowLastColumn="0" w:lastRowFirstColumn="0" w:lastRowLastColumn="0"/>
              <w:rPr>
                <w:rFonts w:ascii="Aptos" w:hAnsi="Aptos"/>
              </w:rPr>
            </w:pPr>
            <w:r>
              <w:rPr>
                <w:rFonts w:eastAsia="" w:cs="" w:ascii="Aptos" w:hAnsi="Aptos"/>
                <w:kern w:val="0"/>
                <w:sz w:val="22"/>
                <w:szCs w:val="22"/>
                <w:lang w:val="en-US" w:eastAsia="en-US" w:bidi="ar-SA"/>
              </w:rPr>
              <w:t>V adelanta a I</w:t>
            </w:r>
          </w:p>
        </w:tc>
        <w:tc>
          <w:tcPr>
            <w:tcW w:w="2339" w:type="dxa"/>
            <w:tcBorders/>
          </w:tcPr>
          <w:p>
            <w:pPr>
              <w:pStyle w:val="Normal"/>
              <w:widowControl w:val="false"/>
              <w:suppressAutoHyphens w:val="true"/>
              <w:spacing w:lineRule="auto" w:line="360" w:before="0" w:after="0"/>
              <w:jc w:val="left"/>
              <w:cnfStyle w:val="000000010000" w:firstRow="0" w:lastRow="0" w:firstColumn="0" w:lastColumn="0" w:oddVBand="0" w:evenVBand="0" w:oddHBand="0" w:evenHBand="1" w:firstRowFirstColumn="0" w:firstRowLastColumn="0" w:lastRowFirstColumn="0" w:lastRowLastColumn="0"/>
              <w:rPr>
                <w:rFonts w:eastAsia=""/>
                <w:kern w:val="0"/>
                <w:sz w:val="22"/>
                <w:szCs w:val="22"/>
                <w:lang w:bidi="ar-SA"/>
              </w:rPr>
            </w:pPr>
            <w:r>
              <w:rPr>
                <w:rFonts w:eastAsia="" w:cs="" w:ascii="Aptos" w:hAnsi="Aptos"/>
                <w:kern w:val="0"/>
                <w:sz w:val="22"/>
                <w:szCs w:val="22"/>
                <w:lang w:val="en-US" w:eastAsia="en-US" w:bidi="ar-SA"/>
              </w:rPr>
              <w:t>V</w:t>
            </w:r>
            <w:r>
              <w:rPr>
                <w:rFonts w:eastAsia="" w:cs="Cambria Math" w:ascii="Cambria Math" w:hAnsi="Cambria Math"/>
                <w:kern w:val="0"/>
                <w:sz w:val="22"/>
                <w:szCs w:val="22"/>
                <w:lang w:val="en-US" w:eastAsia="en-US" w:bidi="ar-SA"/>
              </w:rPr>
              <w:t>₀</w:t>
            </w:r>
            <w:r>
              <w:rPr>
                <w:rFonts w:eastAsia="" w:cs="" w:ascii="Aptos" w:hAnsi="Aptos"/>
                <w:kern w:val="0"/>
                <w:sz w:val="22"/>
                <w:szCs w:val="22"/>
                <w:lang w:val="en-US" w:eastAsia="en-US" w:bidi="ar-SA"/>
              </w:rPr>
              <w:t xml:space="preserve">·sen(ωt + </w:t>
            </w:r>
            <w:r>
              <w:rPr>
                <w:rFonts w:eastAsia="" w:cs="" w:ascii="Aptos" w:hAnsi="Aptos"/>
                <w:bCs/>
                <w:kern w:val="0"/>
                <w:sz w:val="22"/>
                <w:szCs w:val="22"/>
                <w:lang w:val="en-US" w:eastAsia="en-US" w:bidi="ar-SA"/>
              </w:rPr>
              <w:t>φ</w:t>
            </w:r>
            <w:r>
              <w:rPr>
                <w:rFonts w:eastAsia="" w:cs="" w:ascii="Aptos" w:hAnsi="Aptos"/>
                <w:kern w:val="0"/>
                <w:sz w:val="22"/>
                <w:szCs w:val="22"/>
                <w:lang w:val="en-US" w:eastAsia="en-US" w:bidi="ar-SA"/>
              </w:rPr>
              <w:t>)</w:t>
            </w:r>
          </w:p>
        </w:tc>
      </w:tr>
      <w:tr>
        <w:trPr>
          <w:cnfStyle w:val="000000100000" w:firstRow="0" w:lastRow="0" w:firstColumn="0" w:lastColumn="0" w:oddVBand="0" w:evenVBand="0" w:oddHBand="1" w:evenHBand="0" w:firstRowFirstColumn="0" w:firstRowLastColumn="0" w:lastRowFirstColumn="0" w:lastRowLastColumn="0"/>
        </w:trPr>
        <w:tc>
          <w:tcPr>
            <w:tcW w:w="2340" w:type="dxa"/>
            <w:cnfStyle w:val="001000000000" w:firstRow="0" w:lastRow="0" w:firstColumn="1" w:lastColumn="0" w:oddVBand="0" w:evenVBand="0" w:oddHBand="0" w:evenHBand="0" w:firstRowFirstColumn="0" w:firstRowLastColumn="0" w:lastRowFirstColumn="0" w:lastRowLastColumn="0"/>
            <w:tcBorders/>
            <w:shd w:color="auto" w:fill="B2DEF2" w:themeFill="accent1" w:themeFillTint="3f" w:val="clear"/>
          </w:tcPr>
          <w:p>
            <w:pPr>
              <w:pStyle w:val="Normal"/>
              <w:widowControl w:val="false"/>
              <w:suppressAutoHyphens w:val="true"/>
              <w:spacing w:lineRule="auto" w:line="360" w:before="0" w:after="0"/>
              <w:jc w:val="left"/>
              <w:rPr>
                <w:rFonts w:ascii="Aptos Display" w:hAnsi="Aptos Display"/>
              </w:rPr>
            </w:pPr>
            <w:r>
              <w:rPr>
                <w:rFonts w:eastAsia="" w:cs="" w:ascii="Aptos Display" w:hAnsi="Aptos Display"/>
                <w:b/>
                <w:bCs/>
                <w:kern w:val="0"/>
                <w:sz w:val="22"/>
                <w:szCs w:val="22"/>
                <w:lang w:val="en-US" w:eastAsia="en-US" w:bidi="ar-SA"/>
              </w:rPr>
              <w:t>Capacitivo (condensador)</w:t>
            </w:r>
          </w:p>
        </w:tc>
        <w:tc>
          <w:tcPr>
            <w:tcW w:w="2340" w:type="dxa"/>
            <w:tcBorders/>
            <w:shd w:color="auto" w:fill="B2DEF2" w:themeFill="accent1" w:themeFillTint="3f" w:val="clear"/>
          </w:tcPr>
          <w:p>
            <w:pPr>
              <w:pStyle w:val="Normal"/>
              <w:widowControl w:val="false"/>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Aptos" w:hAnsi="Aptos"/>
              </w:rPr>
            </w:pPr>
            <w:r>
              <w:rPr>
                <w:rFonts w:eastAsia="" w:cs="" w:ascii="Aptos" w:hAnsi="Aptos"/>
                <w:kern w:val="0"/>
                <w:sz w:val="22"/>
                <w:szCs w:val="22"/>
                <w:lang w:val="en-US" w:eastAsia="en-US" w:bidi="ar-SA"/>
              </w:rPr>
              <w:t>φ &lt; 0° (-90°)</w:t>
            </w:r>
          </w:p>
        </w:tc>
        <w:tc>
          <w:tcPr>
            <w:tcW w:w="2340" w:type="dxa"/>
            <w:tcBorders/>
            <w:shd w:color="auto" w:fill="B2DEF2" w:themeFill="accent1" w:themeFillTint="3f" w:val="clear"/>
          </w:tcPr>
          <w:p>
            <w:pPr>
              <w:pStyle w:val="Normal"/>
              <w:widowControl w:val="false"/>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lang w:val="pt-PT"/>
              </w:rPr>
            </w:pPr>
            <w:r>
              <w:rPr>
                <w:rFonts w:eastAsia="" w:cs="" w:ascii="Aptos" w:hAnsi="Aptos"/>
                <w:kern w:val="0"/>
                <w:sz w:val="22"/>
                <w:szCs w:val="22"/>
                <w:lang w:val="pt-PT" w:eastAsia="en-US" w:bidi="ar-SA"/>
              </w:rPr>
              <w:t>V retrasa respecto a I</w:t>
            </w:r>
          </w:p>
        </w:tc>
        <w:tc>
          <w:tcPr>
            <w:tcW w:w="2339" w:type="dxa"/>
            <w:tcBorders/>
            <w:shd w:color="auto" w:fill="B2DEF2" w:themeFill="accent1" w:themeFillTint="3f" w:val="clear"/>
          </w:tcPr>
          <w:p>
            <w:pPr>
              <w:pStyle w:val="Normal"/>
              <w:widowControl w:val="false"/>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lang w:val="pt-PT"/>
              </w:rPr>
            </w:pPr>
            <w:r>
              <w:rPr>
                <w:rFonts w:eastAsia="" w:cs="" w:ascii="Aptos" w:hAnsi="Aptos"/>
                <w:kern w:val="0"/>
                <w:sz w:val="22"/>
                <w:szCs w:val="22"/>
                <w:lang w:val="pt-PT" w:eastAsia="en-US" w:bidi="ar-SA"/>
              </w:rPr>
              <w:t>V</w:t>
            </w:r>
            <w:r>
              <w:rPr>
                <w:rFonts w:eastAsia="" w:cs="Cambria Math" w:ascii="Cambria Math" w:hAnsi="Cambria Math"/>
                <w:kern w:val="0"/>
                <w:sz w:val="22"/>
                <w:szCs w:val="22"/>
                <w:lang w:val="pt-PT" w:eastAsia="en-US" w:bidi="ar-SA"/>
              </w:rPr>
              <w:t>₀</w:t>
            </w:r>
            <w:r>
              <w:rPr>
                <w:rFonts w:eastAsia="" w:cs="" w:ascii="Aptos" w:hAnsi="Aptos"/>
                <w:kern w:val="0"/>
                <w:sz w:val="22"/>
                <w:szCs w:val="22"/>
                <w:lang w:val="pt-PT" w:eastAsia="en-US" w:bidi="ar-SA"/>
              </w:rPr>
              <w:t>·sen(</w:t>
            </w:r>
            <w:r>
              <w:rPr>
                <w:rFonts w:eastAsia="" w:cs="" w:ascii="Aptos" w:hAnsi="Aptos"/>
                <w:kern w:val="0"/>
                <w:sz w:val="22"/>
                <w:szCs w:val="22"/>
                <w:lang w:val="en-US" w:eastAsia="en-US" w:bidi="ar-SA"/>
              </w:rPr>
              <w:t>ω</w:t>
            </w:r>
            <w:r>
              <w:rPr>
                <w:rFonts w:eastAsia="" w:cs="" w:ascii="Aptos" w:hAnsi="Aptos"/>
                <w:kern w:val="0"/>
                <w:sz w:val="22"/>
                <w:szCs w:val="22"/>
                <w:lang w:val="pt-PT" w:eastAsia="en-US" w:bidi="ar-SA"/>
              </w:rPr>
              <w:t xml:space="preserve">t + </w:t>
            </w:r>
            <w:r>
              <w:rPr>
                <w:rFonts w:eastAsia="" w:cs="" w:ascii="Aptos" w:hAnsi="Aptos"/>
                <w:bCs/>
                <w:kern w:val="0"/>
                <w:sz w:val="22"/>
                <w:szCs w:val="22"/>
                <w:lang w:val="en-US" w:eastAsia="en-US" w:bidi="ar-SA"/>
              </w:rPr>
              <w:t>φ</w:t>
            </w:r>
            <w:r>
              <w:rPr>
                <w:rFonts w:eastAsia="" w:cs="" w:ascii="Aptos" w:hAnsi="Aptos"/>
                <w:kern w:val="0"/>
                <w:sz w:val="22"/>
                <w:szCs w:val="22"/>
                <w:lang w:val="pt-PT" w:eastAsia="en-US" w:bidi="ar-SA"/>
              </w:rPr>
              <w:t xml:space="preserve">), con </w:t>
            </w:r>
            <w:r>
              <w:rPr>
                <w:rFonts w:eastAsia="" w:cs="" w:ascii="Aptos" w:hAnsi="Aptos"/>
                <w:kern w:val="0"/>
                <w:sz w:val="22"/>
                <w:szCs w:val="22"/>
                <w:lang w:val="en-US" w:eastAsia="en-US" w:bidi="ar-SA"/>
              </w:rPr>
              <w:t>φ</w:t>
            </w:r>
            <w:r>
              <w:rPr>
                <w:rFonts w:eastAsia="" w:cs="" w:ascii="Aptos" w:hAnsi="Aptos"/>
                <w:kern w:val="0"/>
                <w:sz w:val="22"/>
                <w:szCs w:val="22"/>
                <w:lang w:val="pt-PT" w:eastAsia="en-US" w:bidi="ar-SA"/>
              </w:rPr>
              <w:t xml:space="preserve"> &lt; 0</w:t>
            </w:r>
          </w:p>
        </w:tc>
      </w:tr>
    </w:tbl>
    <w:p>
      <w:pPr>
        <w:pStyle w:val="Normal"/>
        <w:spacing w:lineRule="auto" w:line="360"/>
        <w:rPr>
          <w:b/>
          <w:b/>
          <w:lang w:val="pt-PT"/>
        </w:rPr>
      </w:pPr>
      <w:r>
        <w:rPr>
          <w:b/>
          <w:lang w:val="pt-PT"/>
        </w:rPr>
      </w:r>
    </w:p>
    <w:p>
      <w:pPr>
        <w:pStyle w:val="Normal"/>
        <w:spacing w:lineRule="auto" w:line="360"/>
        <w:rPr/>
      </w:pPr>
      <w:r>
        <w:rPr>
          <w:b/>
        </w:rPr>
        <w:t>⚠️ CONVENCIÓN DE SIGNOS (que usaremos en todo el tema):</w:t>
      </w:r>
    </w:p>
    <w:p>
      <w:pPr>
        <w:pStyle w:val="ListBullet"/>
        <w:numPr>
          <w:ilvl w:val="0"/>
          <w:numId w:val="1"/>
        </w:numPr>
        <w:tabs>
          <w:tab w:val="clear" w:pos="708"/>
          <w:tab w:val="left" w:pos="360" w:leader="none"/>
        </w:tabs>
        <w:spacing w:lineRule="auto" w:line="360"/>
        <w:ind w:left="360" w:hanging="360"/>
        <w:rPr>
          <w:lang w:val="pt-PT"/>
        </w:rPr>
      </w:pPr>
      <w:r>
        <w:rPr/>
        <w:t>φ</w:t>
      </w:r>
      <w:r>
        <w:rPr>
          <w:lang w:val="pt-PT"/>
        </w:rPr>
        <w:t xml:space="preserve"> &gt; 0 (positivo) → circuito INDUCTIVO → V adelanta a I</w:t>
      </w:r>
    </w:p>
    <w:p>
      <w:pPr>
        <w:pStyle w:val="ListBullet"/>
        <w:numPr>
          <w:ilvl w:val="0"/>
          <w:numId w:val="1"/>
        </w:numPr>
        <w:tabs>
          <w:tab w:val="clear" w:pos="708"/>
          <w:tab w:val="left" w:pos="360" w:leader="none"/>
        </w:tabs>
        <w:spacing w:lineRule="auto" w:line="360"/>
        <w:ind w:left="360" w:hanging="360"/>
        <w:rPr>
          <w:lang w:val="pt-PT"/>
        </w:rPr>
      </w:pPr>
      <w:r>
        <w:rPr/>
        <w:t>φ</w:t>
      </w:r>
      <w:r>
        <w:rPr>
          <w:lang w:val="pt-PT"/>
        </w:rPr>
        <w:t xml:space="preserve"> &lt; 0 (negativo) → circuito CAPACITIVO → V retrasa respecto a I</w:t>
      </w:r>
    </w:p>
    <w:p>
      <w:pPr>
        <w:pStyle w:val="ListBullet"/>
        <w:numPr>
          <w:ilvl w:val="0"/>
          <w:numId w:val="1"/>
        </w:numPr>
        <w:tabs>
          <w:tab w:val="clear" w:pos="708"/>
          <w:tab w:val="left" w:pos="360" w:leader="none"/>
        </w:tabs>
        <w:spacing w:lineRule="auto" w:line="360"/>
        <w:ind w:left="360" w:hanging="360"/>
        <w:rPr>
          <w:lang w:val="pt-PT"/>
        </w:rPr>
      </w:pPr>
      <w:r>
        <w:rPr/>
        <w:t>φ</w:t>
      </w:r>
      <w:r>
        <w:rPr>
          <w:lang w:val="pt-PT"/>
        </w:rPr>
        <w:t xml:space="preserve"> = 0 → circuito RESISTIVO → V e I en fase</w:t>
      </w:r>
    </w:p>
    <w:p>
      <w:pPr>
        <w:pStyle w:val="Normal"/>
        <w:spacing w:lineRule="auto" w:line="360"/>
        <w:rPr/>
      </w:pPr>
      <w:r>
        <w:rPr>
          <w:i/>
        </w:rPr>
        <w:t>Esta convención se mantendrá en todos los apartados siguientes del tema.</w:t>
      </w:r>
    </w:p>
    <w:p>
      <w:pPr>
        <w:pStyle w:val="Normal"/>
        <w:spacing w:lineRule="auto" w:line="360"/>
        <w:rPr/>
      </w:pPr>
      <w:r>
        <w:rPr>
          <w:i/>
        </w:rPr>
        <w:t>En el siguiente punto veremos cómo representar estas ondas desfasadas de forma visual y compacta mediante diagramas fasoriales.</w:t>
      </w:r>
    </w:p>
    <w:p>
      <w:pPr>
        <w:pStyle w:val="Normal"/>
        <w:spacing w:lineRule="auto" w:line="360"/>
        <w:rPr/>
      </w:pPr>
      <w:r>
        <w:rPr/>
      </w:r>
    </w:p>
    <w:p>
      <w:pPr>
        <w:pStyle w:val="Normal"/>
        <w:spacing w:lineRule="auto" w:line="360"/>
        <w:rPr/>
      </w:pPr>
      <w:r>
        <w:rPr>
          <w:b/>
        </w:rPr>
        <w:t>💡 CONCLUSIÓN:</w:t>
      </w:r>
      <w:r>
        <w:rPr/>
        <w:t xml:space="preserve"> El desfase φ entre tensión e intensidad depende del tipo de elementos que tenga el circuito. En los siguientes puntos veremos cómo representar gráficamente este desfase y cómo cuantificarlo matemáticamente.</w:t>
      </w:r>
    </w:p>
    <w:p>
      <w:pPr>
        <w:pStyle w:val="Ttulo1"/>
        <w:spacing w:lineRule="auto" w:line="360"/>
        <w:rPr/>
      </w:pPr>
      <w:bookmarkStart w:id="20" w:name="_Toc217824229"/>
      <w:r>
        <w:rPr/>
        <w:t>4. DIAGRAMAS FASORIALES (DIAGRAMA DE FRESNEL)</w:t>
      </w:r>
      <w:bookmarkEnd w:id="20"/>
    </w:p>
    <w:p>
      <w:pPr>
        <w:pStyle w:val="Normal"/>
        <w:spacing w:lineRule="auto" w:line="360"/>
        <w:rPr/>
      </w:pPr>
      <w:r>
        <w:rPr>
          <w:b/>
        </w:rPr>
        <w:t>Las ondas senoidales desfasadas pueden representarse de forma más compacta mediante diagramas fasoriales, que nos permiten visualizar rápidamente el ángulo φ sin necesidad de trabajar en el dominio del tiempo.</w:t>
      </w:r>
    </w:p>
    <w:p>
      <w:pPr>
        <w:pStyle w:val="Normal"/>
        <w:spacing w:lineRule="auto" w:line="360"/>
        <w:rPr/>
      </w:pPr>
      <w:r>
        <w:rPr/>
        <w:t xml:space="preserve">El diagrama de Fresnel no es algo distinto a la onda senoidal: es </w:t>
      </w:r>
      <w:r>
        <w:rPr>
          <w:b/>
        </w:rPr>
        <w:t>otra manera de representar exactamente el mismo fenómeno</w:t>
      </w:r>
      <w:r>
        <w:rPr/>
        <w:t xml:space="preserve"> de una forma más práctica y visual.</w:t>
      </w:r>
    </w:p>
    <w:p>
      <w:pPr>
        <w:pStyle w:val="Normal"/>
        <w:spacing w:lineRule="auto" w:line="360"/>
        <w:rPr/>
      </w:pPr>
      <w:r>
        <w:rPr/>
        <w:t xml:space="preserve">En corriente alterna, muchas magnitudes (tensión, intensidad) varían de forma senoidal con el tiempo. Para simplificar su análisis, podemos representarlas mediante </w:t>
      </w:r>
      <w:r>
        <w:rPr>
          <w:b/>
        </w:rPr>
        <w:t>fasores</w:t>
      </w:r>
      <w:r>
        <w:rPr/>
        <w:t>: vectores giratorios que capturan toda la información de la onda.</w:t>
      </w:r>
    </w:p>
    <w:p>
      <w:pPr>
        <w:pStyle w:val="Ttulo2"/>
        <w:spacing w:lineRule="auto" w:line="360"/>
        <w:rPr/>
      </w:pPr>
      <w:bookmarkStart w:id="21" w:name="_Toc217824230"/>
      <w:r>
        <w:rPr/>
        <w:t>4.1. ¿Qué es un fasor?</w:t>
      </w:r>
      <w:bookmarkEnd w:id="21"/>
    </w:p>
    <w:p>
      <w:pPr>
        <w:pStyle w:val="Normal"/>
        <w:spacing w:lineRule="auto" w:line="360"/>
        <w:rPr/>
      </w:pPr>
      <w:r>
        <w:rPr>
          <w:b/>
        </w:rPr>
        <w:t>Un fasor es un número complejo que representa una magnitud senoidal mediante su módulo (normalmente valor eficaz) y su fase. Geométricamente se visualiza como un vector que:</w:t>
      </w:r>
    </w:p>
    <w:p>
      <w:pPr>
        <w:pStyle w:val="ListBullet"/>
        <w:numPr>
          <w:ilvl w:val="0"/>
          <w:numId w:val="1"/>
        </w:numPr>
        <w:tabs>
          <w:tab w:val="clear" w:pos="708"/>
          <w:tab w:val="left" w:pos="360" w:leader="none"/>
        </w:tabs>
        <w:spacing w:lineRule="auto" w:line="360"/>
        <w:ind w:left="360" w:hanging="360"/>
        <w:rPr>
          <w:lang w:val="es-ES"/>
        </w:rPr>
      </w:pPr>
      <w:r>
        <w:rPr>
          <w:lang w:val="es-ES"/>
        </w:rPr>
        <w:t>Representa una magnitud senoidal (tensión, intensidad, etc.)</w:t>
      </w:r>
    </w:p>
    <w:p>
      <w:pPr>
        <w:pStyle w:val="ListBullet"/>
        <w:numPr>
          <w:ilvl w:val="0"/>
          <w:numId w:val="1"/>
        </w:numPr>
        <w:tabs>
          <w:tab w:val="clear" w:pos="708"/>
          <w:tab w:val="left" w:pos="360" w:leader="none"/>
        </w:tabs>
        <w:spacing w:lineRule="auto" w:line="360"/>
        <w:ind w:left="360" w:hanging="360"/>
        <w:rPr>
          <w:lang w:val="es-ES"/>
        </w:rPr>
      </w:pPr>
      <w:r>
        <w:rPr>
          <w:lang w:val="es-ES"/>
        </w:rPr>
        <w:t xml:space="preserve">Gira con velocidad angular constante </w:t>
      </w:r>
      <w:r>
        <w:rPr/>
        <w:t>ω</w:t>
      </w:r>
    </w:p>
    <w:p>
      <w:pPr>
        <w:pStyle w:val="ListBullet"/>
        <w:numPr>
          <w:ilvl w:val="0"/>
          <w:numId w:val="1"/>
        </w:numPr>
        <w:tabs>
          <w:tab w:val="clear" w:pos="708"/>
          <w:tab w:val="left" w:pos="360" w:leader="none"/>
        </w:tabs>
        <w:spacing w:lineRule="auto" w:line="360"/>
        <w:ind w:left="360" w:hanging="360"/>
        <w:rPr>
          <w:lang w:val="es-ES"/>
        </w:rPr>
      </w:pPr>
      <w:r>
        <w:rPr>
          <w:lang w:val="es-ES"/>
        </w:rPr>
        <w:t>Su proyección sobre el eje vertical reproduce la onda senoidal</w:t>
      </w:r>
    </w:p>
    <w:p>
      <w:pPr>
        <w:pStyle w:val="ListBullet"/>
        <w:numPr>
          <w:ilvl w:val="0"/>
          <w:numId w:val="0"/>
        </w:numPr>
        <w:spacing w:lineRule="auto" w:line="360"/>
        <w:ind w:left="360" w:hanging="0"/>
        <w:rPr>
          <w:lang w:val="es-ES"/>
        </w:rPr>
      </w:pPr>
      <w:r>
        <w:rPr>
          <w:lang w:val="es-ES"/>
        </w:rPr>
      </w:r>
    </w:p>
    <w:p>
      <w:pPr>
        <w:pStyle w:val="Normal"/>
        <w:spacing w:lineRule="auto" w:line="360"/>
        <w:rPr/>
      </w:pPr>
      <w:r>
        <w:rPr>
          <w:b/>
        </w:rPr>
        <w:t>Elementos de un fasor:</w:t>
      </w:r>
    </w:p>
    <w:p>
      <w:pPr>
        <w:pStyle w:val="ListBullet"/>
        <w:numPr>
          <w:ilvl w:val="0"/>
          <w:numId w:val="1"/>
        </w:numPr>
        <w:tabs>
          <w:tab w:val="clear" w:pos="708"/>
          <w:tab w:val="left" w:pos="360" w:leader="none"/>
        </w:tabs>
        <w:spacing w:lineRule="auto" w:line="360"/>
        <w:ind w:left="360" w:hanging="360"/>
        <w:rPr>
          <w:lang w:val="es-ES"/>
        </w:rPr>
      </w:pPr>
      <w:r>
        <w:rPr>
          <w:lang w:val="es-ES"/>
        </w:rPr>
        <w:t>Módulo: representa el valor eficaz de la magnitud senoidal → V, I</w:t>
      </w:r>
    </w:p>
    <w:p>
      <w:pPr>
        <w:pStyle w:val="ListBullet"/>
        <w:numPr>
          <w:ilvl w:val="0"/>
          <w:numId w:val="1"/>
        </w:numPr>
        <w:tabs>
          <w:tab w:val="clear" w:pos="708"/>
          <w:tab w:val="left" w:pos="360" w:leader="none"/>
        </w:tabs>
        <w:spacing w:lineRule="auto" w:line="360"/>
        <w:ind w:left="360" w:hanging="360"/>
        <w:rPr>
          <w:lang w:val="es-ES"/>
        </w:rPr>
      </w:pPr>
      <w:r>
        <w:rPr>
          <w:i/>
          <w:lang w:val="es-ES"/>
        </w:rPr>
        <w:t>Nota: el módulo de un fasor puede representar el valor máximo (V₀, I₀) o el valor eficaz (V, I). En estos apuntes utilizaremos siempre valores eficaces.</w:t>
      </w:r>
    </w:p>
    <w:p>
      <w:pPr>
        <w:pStyle w:val="ListBullet"/>
        <w:numPr>
          <w:ilvl w:val="0"/>
          <w:numId w:val="1"/>
        </w:numPr>
        <w:tabs>
          <w:tab w:val="clear" w:pos="708"/>
          <w:tab w:val="left" w:pos="360" w:leader="none"/>
        </w:tabs>
        <w:spacing w:lineRule="auto" w:line="360"/>
        <w:ind w:left="360" w:hanging="360"/>
        <w:rPr/>
      </w:pPr>
      <w:r>
        <w:rPr/>
        <w:t>Ángulo: fase inicial de la onda → φ₀</w:t>
      </w:r>
    </w:p>
    <w:p>
      <w:pPr>
        <w:pStyle w:val="ListBullet"/>
        <w:numPr>
          <w:ilvl w:val="0"/>
          <w:numId w:val="1"/>
        </w:numPr>
        <w:tabs>
          <w:tab w:val="clear" w:pos="708"/>
          <w:tab w:val="left" w:pos="360" w:leader="none"/>
        </w:tabs>
        <w:spacing w:lineRule="auto" w:line="360"/>
        <w:ind w:left="360" w:hanging="360"/>
        <w:rPr>
          <w:lang w:val="es-ES"/>
        </w:rPr>
      </w:pPr>
      <w:r>
        <w:rPr>
          <w:lang w:val="es-ES"/>
        </w:rPr>
        <w:t xml:space="preserve">Rotación: gira con velocidad angular </w:t>
      </w:r>
      <w:r>
        <w:rPr/>
        <w:t>ω</w:t>
      </w:r>
      <w:r>
        <w:rPr>
          <w:lang w:val="es-ES"/>
        </w:rPr>
        <w:t xml:space="preserve"> = 2</w:t>
      </w:r>
      <w:r>
        <w:rPr/>
        <w:t>π</w:t>
      </w:r>
      <w:r>
        <w:rPr>
          <w:lang w:val="es-ES"/>
        </w:rPr>
        <w:t>f</w:t>
      </w:r>
    </w:p>
    <w:p>
      <w:pPr>
        <w:pStyle w:val="Normal"/>
        <w:spacing w:lineRule="auto" w:line="360"/>
        <w:rPr/>
      </w:pPr>
      <w:r>
        <w:rPr>
          <w:b/>
        </w:rPr>
        <w:t>Notación:</w:t>
      </w:r>
    </w:p>
    <w:p>
      <w:pPr>
        <w:pStyle w:val="Normal"/>
        <w:spacing w:lineRule="auto" w:line="360"/>
        <w:rPr/>
      </w:pPr>
      <w:r>
        <w:rPr/>
        <w:t>Un fasor se representa como:</w:t>
      </w:r>
    </w:p>
    <w:p>
      <w:pPr>
        <w:pStyle w:val="Normal"/>
        <w:spacing w:lineRule="auto" w:line="360"/>
        <w:rPr/>
      </w:pPr>
      <w:r>
        <w:rPr>
          <w:b/>
          <w:sz w:val="24"/>
        </w:rPr>
        <w:t>V̅ = V ∠ φ₀</w:t>
      </w:r>
    </w:p>
    <w:p>
      <w:pPr>
        <w:pStyle w:val="Normal"/>
        <w:spacing w:lineRule="auto" w:line="360"/>
        <w:rPr/>
      </w:pPr>
      <w:r>
        <w:rPr/>
        <w:t>Donde:</w:t>
      </w:r>
    </w:p>
    <w:p>
      <w:pPr>
        <w:pStyle w:val="ListBullet"/>
        <w:numPr>
          <w:ilvl w:val="0"/>
          <w:numId w:val="1"/>
        </w:numPr>
        <w:tabs>
          <w:tab w:val="clear" w:pos="708"/>
          <w:tab w:val="left" w:pos="360" w:leader="none"/>
        </w:tabs>
        <w:spacing w:lineRule="auto" w:line="360"/>
        <w:ind w:left="360" w:hanging="360"/>
        <w:rPr>
          <w:lang w:val="es-ES"/>
        </w:rPr>
      </w:pPr>
      <w:r>
        <w:rPr>
          <w:lang w:val="es-ES"/>
        </w:rPr>
        <w:t>V̅ (con barra superior) indica que es un fasor</w:t>
      </w:r>
    </w:p>
    <w:p>
      <w:pPr>
        <w:pStyle w:val="ListBullet"/>
        <w:numPr>
          <w:ilvl w:val="0"/>
          <w:numId w:val="1"/>
        </w:numPr>
        <w:tabs>
          <w:tab w:val="clear" w:pos="708"/>
          <w:tab w:val="left" w:pos="360" w:leader="none"/>
        </w:tabs>
        <w:spacing w:lineRule="auto" w:line="360"/>
        <w:ind w:left="360" w:hanging="360"/>
        <w:rPr>
          <w:lang w:val="es-ES"/>
        </w:rPr>
      </w:pPr>
      <w:r>
        <w:rPr>
          <w:lang w:val="es-ES"/>
        </w:rPr>
        <w:t>V es el módulo (valor eficaz)</w:t>
      </w:r>
    </w:p>
    <w:p>
      <w:pPr>
        <w:pStyle w:val="ListBullet"/>
        <w:numPr>
          <w:ilvl w:val="0"/>
          <w:numId w:val="1"/>
        </w:numPr>
        <w:tabs>
          <w:tab w:val="clear" w:pos="708"/>
          <w:tab w:val="left" w:pos="360" w:leader="none"/>
        </w:tabs>
        <w:spacing w:lineRule="auto" w:line="360"/>
        <w:ind w:left="360" w:hanging="360"/>
        <w:rPr>
          <w:lang w:val="es-ES"/>
        </w:rPr>
      </w:pPr>
      <w:r>
        <w:rPr>
          <w:lang w:val="es-ES"/>
        </w:rPr>
        <w:t xml:space="preserve">∠ </w:t>
      </w:r>
      <w:r>
        <w:rPr/>
        <w:t>φ</w:t>
      </w:r>
      <w:r>
        <w:rPr>
          <w:lang w:val="es-ES"/>
        </w:rPr>
        <w:t>₀ es el ángulo (fase inicial)</w:t>
      </w:r>
    </w:p>
    <w:p>
      <w:pPr>
        <w:pStyle w:val="ListBullet"/>
        <w:numPr>
          <w:ilvl w:val="0"/>
          <w:numId w:val="0"/>
        </w:numPr>
        <w:spacing w:lineRule="auto" w:line="360"/>
        <w:ind w:left="0" w:hanging="0"/>
        <w:rPr>
          <w:lang w:val="es-ES"/>
        </w:rPr>
      </w:pPr>
      <w:r>
        <w:rPr>
          <w:lang w:val="es-ES"/>
        </w:rPr>
      </w:r>
    </w:p>
    <w:p>
      <w:pPr>
        <w:pStyle w:val="ListBullet"/>
        <w:numPr>
          <w:ilvl w:val="0"/>
          <w:numId w:val="0"/>
        </w:numPr>
        <w:spacing w:lineRule="auto" w:line="360"/>
        <w:ind w:left="0" w:hanging="0"/>
        <w:rPr>
          <w:lang w:val="es-ES"/>
        </w:rPr>
      </w:pPr>
      <w:r>
        <w:rPr>
          <w:lang w:val="es-ES"/>
        </w:rPr>
        <w:drawing>
          <wp:anchor behindDoc="0" distT="0" distB="0" distL="0" distR="0" simplePos="0" locked="0" layoutInCell="0" allowOverlap="1" relativeHeight="197">
            <wp:simplePos x="0" y="0"/>
            <wp:positionH relativeFrom="column">
              <wp:align>center</wp:align>
            </wp:positionH>
            <wp:positionV relativeFrom="paragraph">
              <wp:posOffset>635</wp:posOffset>
            </wp:positionV>
            <wp:extent cx="6120130" cy="2189480"/>
            <wp:effectExtent l="0" t="0" r="0" b="0"/>
            <wp:wrapSquare wrapText="largest"/>
            <wp:docPr id="6" name="Imagen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9" descr=""/>
                    <pic:cNvPicPr>
                      <a:picLocks noChangeAspect="1" noChangeArrowheads="1"/>
                    </pic:cNvPicPr>
                  </pic:nvPicPr>
                  <pic:blipFill>
                    <a:blip r:embed="rId7"/>
                    <a:stretch>
                      <a:fillRect/>
                    </a:stretch>
                  </pic:blipFill>
                  <pic:spPr bwMode="auto">
                    <a:xfrm>
                      <a:off x="0" y="0"/>
                      <a:ext cx="6120130" cy="2189480"/>
                    </a:xfrm>
                    <a:prstGeom prst="rect">
                      <a:avLst/>
                    </a:prstGeom>
                  </pic:spPr>
                </pic:pic>
              </a:graphicData>
            </a:graphic>
          </wp:anchor>
        </w:drawing>
      </w:r>
    </w:p>
    <w:p>
      <w:pPr>
        <w:pStyle w:val="Ttulo3"/>
        <w:rPr>
          <w:rStyle w:val="Strong"/>
        </w:rPr>
      </w:pPr>
      <w:r>
        <w:rPr/>
      </w:r>
    </w:p>
    <w:p>
      <w:pPr>
        <w:pStyle w:val="Ttulo3"/>
        <w:rPr/>
      </w:pPr>
      <w:r>
        <w:rPr>
          <w:rStyle w:val="Strong"/>
        </w:rPr>
        <w:t>Nota pedagógica: amplitud de la onda y módulo del fasor</w:t>
      </w:r>
    </w:p>
    <w:p>
      <w:pPr>
        <w:pStyle w:val="Cuerpodetexto"/>
        <w:rPr/>
      </w:pPr>
      <w:r>
        <w:rPr/>
        <w:t xml:space="preserve">En el diagrama anterior aparecen </w:t>
      </w:r>
      <w:r>
        <w:rPr>
          <w:rStyle w:val="Strong"/>
        </w:rPr>
        <w:t>dos formas distintas de representar la misma tensión alterna</w:t>
      </w:r>
      <w:r>
        <w:rPr/>
        <w:t>, y es importante no confundirlas:</w:t>
      </w:r>
    </w:p>
    <w:p>
      <w:pPr>
        <w:pStyle w:val="Cuerpodetexto"/>
        <w:numPr>
          <w:ilvl w:val="0"/>
          <w:numId w:val="13"/>
        </w:numPr>
        <w:tabs>
          <w:tab w:val="clear" w:pos="708"/>
          <w:tab w:val="left" w:pos="0" w:leader="none"/>
        </w:tabs>
        <w:rPr/>
      </w:pPr>
      <w:r>
        <w:rPr>
          <w:rStyle w:val="Strong"/>
        </w:rPr>
        <w:t>La onda senoidal</w:t>
      </w:r>
      <w:r>
        <w:rPr/>
        <w:t xml:space="preserve"> representa la </w:t>
      </w:r>
      <w:r>
        <w:rPr>
          <w:rStyle w:val="Strong"/>
        </w:rPr>
        <w:t>variación de la tensión con el tiempo</w:t>
      </w:r>
      <w:r>
        <w:rPr/>
        <w:t>.</w:t>
        <w:br/>
        <w:t xml:space="preserve">La altura máxima de la onda corresponde al </w:t>
      </w:r>
      <w:r>
        <w:rPr>
          <w:rStyle w:val="Strong"/>
        </w:rPr>
        <w:t>valor máximo o amplitud</w:t>
      </w:r>
      <w:r>
        <w:rPr/>
        <w:t>, que se designa por V₀.</w:t>
      </w:r>
    </w:p>
    <w:p>
      <w:pPr>
        <w:pStyle w:val="Cuerpodetexto"/>
        <w:numPr>
          <w:ilvl w:val="0"/>
          <w:numId w:val="13"/>
        </w:numPr>
        <w:tabs>
          <w:tab w:val="clear" w:pos="708"/>
          <w:tab w:val="left" w:pos="0" w:leader="none"/>
        </w:tabs>
        <w:rPr/>
      </w:pPr>
      <w:r>
        <w:rPr>
          <w:rStyle w:val="Strong"/>
        </w:rPr>
        <w:t>El fasor</w:t>
      </w:r>
      <w:r>
        <w:rPr/>
        <w:t xml:space="preserve"> representa esa misma tensión mediante un </w:t>
      </w:r>
      <w:r>
        <w:rPr>
          <w:rStyle w:val="Strong"/>
        </w:rPr>
        <w:t>vector giratorio</w:t>
      </w:r>
      <w:r>
        <w:rPr/>
        <w:t>.</w:t>
        <w:br/>
        <w:t xml:space="preserve">El módulo del fasor corresponde al </w:t>
      </w:r>
      <w:r>
        <w:rPr>
          <w:rStyle w:val="Strong"/>
        </w:rPr>
        <w:t>valor eficaz</w:t>
      </w:r>
      <w:r>
        <w:rPr/>
        <w:t>, que se designa por V.</w:t>
      </w:r>
    </w:p>
    <w:p>
      <w:pPr>
        <w:pStyle w:val="Cuerpodetexto"/>
        <w:rPr/>
      </w:pPr>
      <w:r>
        <w:rPr/>
        <w:t>Por tanto:</w:t>
      </w:r>
    </w:p>
    <w:p>
      <w:pPr>
        <w:pStyle w:val="Cuerpodetexto"/>
        <w:numPr>
          <w:ilvl w:val="0"/>
          <w:numId w:val="14"/>
        </w:numPr>
        <w:tabs>
          <w:tab w:val="clear" w:pos="708"/>
          <w:tab w:val="left" w:pos="0" w:leader="none"/>
        </w:tabs>
        <w:rPr/>
      </w:pPr>
      <w:r>
        <w:rPr/>
        <w:t xml:space="preserve">La onda utiliza </w:t>
      </w:r>
      <w:r>
        <w:rPr>
          <w:rStyle w:val="Strong"/>
        </w:rPr>
        <w:t>valores máximos</w:t>
      </w:r>
      <w:r>
        <w:rPr/>
        <w:t xml:space="preserve"> (V₀)</w:t>
      </w:r>
    </w:p>
    <w:p>
      <w:pPr>
        <w:pStyle w:val="Cuerpodetexto"/>
        <w:numPr>
          <w:ilvl w:val="0"/>
          <w:numId w:val="14"/>
        </w:numPr>
        <w:tabs>
          <w:tab w:val="clear" w:pos="708"/>
          <w:tab w:val="left" w:pos="0" w:leader="none"/>
        </w:tabs>
        <w:rPr/>
      </w:pPr>
      <w:r>
        <w:rPr/>
        <w:t xml:space="preserve">El fasor utiliza </w:t>
      </w:r>
      <w:r>
        <w:rPr>
          <w:rStyle w:val="Strong"/>
        </w:rPr>
        <w:t>valores eficaces</w:t>
      </w:r>
      <w:r>
        <w:rPr/>
        <w:t xml:space="preserve"> (V)</w:t>
      </w:r>
    </w:p>
    <w:p>
      <w:pPr>
        <w:pStyle w:val="Cuerpodetexto"/>
        <w:rPr/>
      </w:pPr>
      <w:r>
        <w:rPr/>
        <w:t>Ambas magnitudes están relacionadas por:</w:t>
      </w:r>
    </w:p>
    <w:p>
      <w:pPr>
        <w:pStyle w:val="Cuerpodetexto"/>
        <w:rPr/>
      </w:pPr>
      <w:r>
        <w:rPr/>
        <w:t>V = V</w:t>
      </w:r>
      <w:r>
        <w:rPr>
          <w:vertAlign w:val="subscript"/>
        </w:rPr>
        <w:t>0</w:t>
      </w:r>
      <w:r>
        <w:rPr/>
        <w:t xml:space="preserve"> / √2 ≈ 0,707·V</w:t>
      </w:r>
      <w:r>
        <w:rPr>
          <w:vertAlign w:val="subscript"/>
        </w:rPr>
        <w:t>0</w:t>
      </w:r>
    </w:p>
    <w:p>
      <w:pPr>
        <w:pStyle w:val="Cuerpodetexto"/>
        <w:rPr/>
      </w:pPr>
      <w:r>
        <w:rPr/>
        <w:t xml:space="preserve">Esto significa que </w:t>
      </w:r>
      <w:r>
        <w:rPr>
          <w:rStyle w:val="Strong"/>
        </w:rPr>
        <w:t>el valor eficaz es aproximadamente el 70 % del valor máximo</w:t>
      </w:r>
      <w:r>
        <w:rPr/>
        <w:t>.</w:t>
      </w:r>
    </w:p>
    <w:p>
      <w:pPr>
        <w:pStyle w:val="Cuerpodetexto"/>
        <w:rPr/>
      </w:pPr>
      <w:r>
        <w:rPr/>
        <w:t>En el diagrama se ha intentado respetar esta proporción, aunque no de forma exacta.</w:t>
        <w:br/>
        <w:t xml:space="preserve">En un dibujo completamente a escala, el fasor debería medir aproximadamente </w:t>
      </w:r>
      <w:r>
        <w:rPr>
          <w:rStyle w:val="Strong"/>
        </w:rPr>
        <w:t>un 70 % del radio del círculo</w:t>
      </w:r>
      <w:r>
        <w:rPr/>
        <w:t>, que representa el valor máximo V</w:t>
      </w:r>
      <w:r>
        <w:rPr>
          <w:vertAlign w:val="subscript"/>
        </w:rPr>
        <w:t>0</w:t>
      </w:r>
      <w:r>
        <w:rPr/>
        <w:t>​.</w:t>
      </w:r>
    </w:p>
    <w:p>
      <w:pPr>
        <w:pStyle w:val="Cuerpodetexto"/>
        <w:rPr>
          <w:rStyle w:val="Strong"/>
        </w:rPr>
      </w:pPr>
      <w:r>
        <w:rPr/>
      </w:r>
    </w:p>
    <w:p>
      <w:pPr>
        <w:pStyle w:val="Ttulo2"/>
        <w:rPr/>
      </w:pPr>
      <w:bookmarkStart w:id="22" w:name="_Toc217824231"/>
      <w:r>
        <w:rPr/>
        <w:t>4.2. Convención de notación fasorial</w:t>
      </w:r>
      <w:bookmarkEnd w:id="22"/>
    </w:p>
    <w:p>
      <w:pPr>
        <w:pStyle w:val="Normal"/>
        <w:rPr/>
      </w:pPr>
      <w:r>
        <w:rPr/>
      </w:r>
    </w:p>
    <w:p>
      <w:pPr>
        <w:pStyle w:val="Normal"/>
        <w:rPr/>
      </w:pPr>
      <w:r>
        <w:rPr/>
        <w:t>A partir de este apartado, utilizaremos una convención de notación matemática que es estándar en ingeniería eléctrica y que ayuda a distinguir claramente entre dos conceptos diferentes:</w:t>
      </w:r>
    </w:p>
    <w:p>
      <w:pPr>
        <w:pStyle w:val="Normal"/>
        <w:rPr/>
      </w:pPr>
      <w:r>
        <w:rPr/>
      </w:r>
    </w:p>
    <w:p>
      <w:pPr>
        <w:pStyle w:val="Normal"/>
        <w:rPr/>
      </w:pPr>
      <w:r>
        <w:rPr>
          <w:b/>
          <w:bCs/>
        </w:rPr>
        <w:t>MAGNITUDES FASORIALES (números complejos) → SE ESCRIBEN CON BARRA SUPERIOR:</w:t>
      </w:r>
    </w:p>
    <w:p>
      <w:pPr>
        <w:pStyle w:val="Normal"/>
        <w:jc w:val="center"/>
        <w:rPr/>
      </w:pPr>
      <w:r>
        <w:rPr/>
        <w:t>• V̅, V̅</w:t>
      </w:r>
      <w:r>
        <w:rPr>
          <w:vertAlign w:val="subscript"/>
        </w:rPr>
        <w:t>R</w:t>
      </w:r>
      <w:r>
        <w:rPr/>
        <w:t>, V̅</w:t>
      </w:r>
      <w:r>
        <w:rPr>
          <w:vertAlign w:val="subscript"/>
        </w:rPr>
        <w:t>L</w:t>
      </w:r>
      <w:r>
        <w:rPr/>
        <w:t>, V̅</w:t>
      </w:r>
      <w:r>
        <w:rPr>
          <w:vertAlign w:val="subscript"/>
        </w:rPr>
        <w:t>C</w:t>
      </w:r>
      <w:r>
        <w:rPr/>
        <w:t xml:space="preserve">  → Tensiones fasoriales</w:t>
      </w:r>
    </w:p>
    <w:p>
      <w:pPr>
        <w:pStyle w:val="Normal"/>
        <w:jc w:val="center"/>
        <w:rPr/>
      </w:pPr>
      <w:r>
        <w:rPr/>
        <w:t>• I̅, I̅</w:t>
      </w:r>
      <w:r>
        <w:rPr>
          <w:vertAlign w:val="subscript"/>
        </w:rPr>
        <w:t>R</w:t>
      </w:r>
      <w:r>
        <w:rPr/>
        <w:t>, I̅</w:t>
      </w:r>
      <w:r>
        <w:rPr>
          <w:vertAlign w:val="subscript"/>
        </w:rPr>
        <w:t>L</w:t>
      </w:r>
      <w:r>
        <w:rPr/>
        <w:t>, I̅</w:t>
      </w:r>
      <w:r>
        <w:rPr>
          <w:vertAlign w:val="subscript"/>
        </w:rPr>
        <w:t>C</w:t>
      </w:r>
      <w:r>
        <w:rPr/>
        <w:t xml:space="preserve">  → Corrientes fasoriales</w:t>
      </w:r>
    </w:p>
    <w:p>
      <w:pPr>
        <w:pStyle w:val="Normal"/>
        <w:jc w:val="center"/>
        <w:rPr/>
      </w:pPr>
      <w:r>
        <w:rPr/>
        <w:t>• Z̅            → Impedancia fasorial</w:t>
      </w:r>
    </w:p>
    <w:p>
      <w:pPr>
        <w:pStyle w:val="Normal"/>
        <w:rPr/>
      </w:pPr>
      <w:r>
        <w:rPr/>
      </w:r>
    </w:p>
    <w:p>
      <w:pPr>
        <w:pStyle w:val="Normal"/>
        <w:rPr/>
      </w:pPr>
      <w:r>
        <w:rPr>
          <w:b/>
          <w:bCs/>
        </w:rPr>
        <w:t>MÓDULOS (valores absolutos) → SE ESCRIBEN SIN BARRA:</w:t>
      </w:r>
    </w:p>
    <w:p>
      <w:pPr>
        <w:pStyle w:val="Normal"/>
        <w:rPr/>
      </w:pPr>
      <w:r>
        <w:rPr/>
      </w:r>
    </w:p>
    <w:p>
      <w:pPr>
        <w:pStyle w:val="Normal"/>
        <w:jc w:val="center"/>
        <w:rPr/>
      </w:pPr>
      <w:r>
        <w:rPr/>
        <w:t>• V, V</w:t>
      </w:r>
      <w:r>
        <w:rPr>
          <w:vertAlign w:val="subscript"/>
        </w:rPr>
        <w:t>R</w:t>
      </w:r>
      <w:r>
        <w:rPr/>
        <w:t>, V</w:t>
      </w:r>
      <w:r>
        <w:rPr>
          <w:vertAlign w:val="subscript"/>
        </w:rPr>
        <w:t>L</w:t>
      </w:r>
      <w:r>
        <w:rPr/>
        <w:t>, V</w:t>
      </w:r>
      <w:r>
        <w:rPr>
          <w:vertAlign w:val="subscript"/>
        </w:rPr>
        <w:t>C</w:t>
      </w:r>
      <w:r>
        <w:rPr/>
        <w:t xml:space="preserve">  → Módulos de tensión</w:t>
      </w:r>
    </w:p>
    <w:p>
      <w:pPr>
        <w:pStyle w:val="Normal"/>
        <w:jc w:val="center"/>
        <w:rPr>
          <w:lang w:val="pt-PT"/>
        </w:rPr>
      </w:pPr>
      <w:r>
        <w:rPr>
          <w:lang w:val="pt-PT"/>
        </w:rPr>
        <w:t>• I, I</w:t>
      </w:r>
      <w:r>
        <w:rPr>
          <w:vertAlign w:val="subscript"/>
          <w:lang w:val="pt-PT"/>
        </w:rPr>
        <w:t>R</w:t>
      </w:r>
      <w:r>
        <w:rPr>
          <w:lang w:val="pt-PT"/>
        </w:rPr>
        <w:t>, I</w:t>
      </w:r>
      <w:r>
        <w:rPr>
          <w:vertAlign w:val="subscript"/>
          <w:lang w:val="pt-PT"/>
        </w:rPr>
        <w:t>L</w:t>
      </w:r>
      <w:r>
        <w:rPr>
          <w:lang w:val="pt-PT"/>
        </w:rPr>
        <w:t>, I</w:t>
      </w:r>
      <w:r>
        <w:rPr>
          <w:vertAlign w:val="subscript"/>
          <w:lang w:val="pt-PT"/>
        </w:rPr>
        <w:t>C</w:t>
      </w:r>
      <w:r>
        <w:rPr>
          <w:lang w:val="pt-PT"/>
        </w:rPr>
        <w:t xml:space="preserve">  → Módulos de corriente</w:t>
      </w:r>
    </w:p>
    <w:p>
      <w:pPr>
        <w:pStyle w:val="Normal"/>
        <w:jc w:val="center"/>
        <w:rPr/>
      </w:pPr>
      <w:r>
        <w:rPr/>
        <w:t>• Z              → Módulo de impedancia</w:t>
      </w:r>
    </w:p>
    <w:p>
      <w:pPr>
        <w:pStyle w:val="Normal"/>
        <w:rPr/>
      </w:pPr>
      <w:r>
        <w:rPr/>
      </w:r>
    </w:p>
    <w:p>
      <w:pPr>
        <w:pStyle w:val="Normal"/>
        <w:spacing w:before="0" w:after="283"/>
        <w:rPr/>
      </w:pPr>
      <w:r>
        <w:rPr>
          <w:rStyle w:val="Strong"/>
        </w:rPr>
        <w:t>NOTA IMPORTANTE PARA LA PEVAU:</w:t>
      </w:r>
      <w:r>
        <w:rPr/>
        <w:br/>
        <w:t xml:space="preserve">En los materiales y exámenes de la PEVAU es frecuente encontrar </w:t>
      </w:r>
      <w:r>
        <w:rPr>
          <w:rStyle w:val="Strong"/>
        </w:rPr>
        <w:t>notación con flecha</w:t>
      </w:r>
      <w:r>
        <w:rPr/>
        <w:t xml:space="preserve">  en lugar de barra. Ambas notaciones son equivalentes:</w:t>
      </w:r>
    </w:p>
    <w:p>
      <w:pPr>
        <w:pStyle w:val="Normal"/>
        <w:spacing w:before="0" w:after="283"/>
        <w:jc w:val="center"/>
        <w:rPr/>
      </w:pPr>
      <w:r>
        <w:rPr/>
      </w:r>
      <m:oMathPara xmlns:m="http://schemas.openxmlformats.org/officeDocument/2006/math">
        <m:oMathParaPr>
          <m:jc m:val="center"/>
        </m:oMathParaPr>
        <m:oMath>
          <m:acc>
            <m:accPr>
              <m:chr m:val="⃗"/>
            </m:accPr>
            <m:e>
              <m:r>
                <w:rPr>
                  <w:rFonts w:ascii="Cambria Math" w:hAnsi="Cambria Math"/>
                </w:rPr>
                <m:t xml:space="preserve">V</m:t>
              </m:r>
            </m:e>
          </m:acc>
          <m:r>
            <w:rPr>
              <w:rFonts w:ascii="Cambria Math" w:hAnsi="Cambria Math"/>
            </w:rPr>
            <m:t xml:space="preserve">=</m:t>
          </m:r>
          <m:bar>
            <m:barPr>
              <m:pos m:val="top"/>
            </m:barPr>
            <m:e>
              <m:r>
                <w:rPr>
                  <w:rFonts w:ascii="Cambria Math" w:hAnsi="Cambria Math"/>
                </w:rPr>
                <m:t xml:space="preserve">V</m:t>
              </m:r>
            </m:e>
          </m:bar>
          <m:r>
            <w:rPr>
              <w:rFonts w:ascii="Cambria Math" w:hAnsi="Cambria Math"/>
            </w:rPr>
            <m:t xml:space="preserve">;</m:t>
          </m:r>
          <m:acc>
            <m:accPr>
              <m:chr m:val="⃗"/>
            </m:accPr>
            <m:e>
              <m:r>
                <w:rPr>
                  <w:rFonts w:ascii="Cambria Math" w:hAnsi="Cambria Math"/>
                </w:rPr>
                <m:t xml:space="preserve">I</m:t>
              </m:r>
            </m:e>
          </m:acc>
          <m:r>
            <w:rPr>
              <w:rFonts w:ascii="Cambria Math" w:hAnsi="Cambria Math"/>
            </w:rPr>
            <m:t xml:space="preserve">=</m:t>
          </m:r>
          <m:bar>
            <m:barPr>
              <m:pos m:val="top"/>
            </m:barPr>
            <m:e>
              <m:r>
                <w:rPr>
                  <w:rFonts w:ascii="Cambria Math" w:hAnsi="Cambria Math"/>
                </w:rPr>
                <m:t xml:space="preserve">I</m:t>
              </m:r>
            </m:e>
          </m:bar>
          <m:r>
            <w:rPr>
              <w:rFonts w:ascii="Cambria Math" w:hAnsi="Cambria Math"/>
            </w:rPr>
            <m:t xml:space="preserve">;</m:t>
          </m:r>
          <m:acc>
            <m:accPr>
              <m:chr m:val="⃗"/>
            </m:accPr>
            <m:e>
              <m:r>
                <w:rPr>
                  <w:rFonts w:ascii="Cambria Math" w:hAnsi="Cambria Math"/>
                </w:rPr>
                <m:t xml:space="preserve">Z</m:t>
              </m:r>
            </m:e>
          </m:acc>
          <m:r>
            <w:rPr>
              <w:rFonts w:ascii="Cambria Math" w:hAnsi="Cambria Math"/>
            </w:rPr>
            <m:t xml:space="preserve">=</m:t>
          </m:r>
          <m:bar>
            <m:barPr>
              <m:pos m:val="top"/>
            </m:barPr>
            <m:e>
              <m:r>
                <w:rPr>
                  <w:rFonts w:ascii="Cambria Math" w:hAnsi="Cambria Math"/>
                </w:rPr>
                <m:t xml:space="preserve">Z</m:t>
              </m:r>
            </m:e>
          </m:bar>
        </m:oMath>
      </m:oMathPara>
    </w:p>
    <w:p>
      <w:pPr>
        <w:pStyle w:val="Cuerpodetexto"/>
        <w:rPr/>
      </w:pPr>
      <w:r>
        <w:rPr/>
      </w:r>
    </w:p>
    <w:p>
      <w:pPr>
        <w:pStyle w:val="Cuerpodetexto"/>
        <w:rPr/>
      </w:pPr>
      <w:r>
        <w:rPr/>
        <w:t>Lo importante es distinguir entre fasores (números complejos) y módulos (valores escalares).</w:t>
      </w:r>
    </w:p>
    <w:p>
      <w:pPr>
        <w:pStyle w:val="Normal"/>
        <w:rPr/>
      </w:pPr>
      <w:r>
        <w:rPr/>
      </w:r>
    </w:p>
    <w:p>
      <w:pPr>
        <w:pStyle w:val="Ttulo2"/>
        <w:rPr>
          <w:color w:val="auto"/>
        </w:rPr>
      </w:pPr>
      <w:r>
        <w:rPr>
          <w:color w:val="auto"/>
        </w:rPr>
      </w:r>
    </w:p>
    <w:p>
      <w:pPr>
        <w:pStyle w:val="Ttulo2"/>
        <w:rPr>
          <w:color w:val="auto"/>
        </w:rPr>
      </w:pPr>
      <w:r>
        <w:rPr>
          <w:color w:val="auto"/>
        </w:rPr>
        <w:t>¿Por qué usamos BARRA y no solamente letras?</w:t>
      </w:r>
    </w:p>
    <w:p>
      <w:pPr>
        <w:pStyle w:val="Cuerpodetexto"/>
        <w:rPr/>
      </w:pPr>
      <w:r>
        <w:rPr/>
        <w:t>Los fasores NO son vectores espaciales (como las fuerzas en física), sino representaciones complejas de ondas senoidales que rotan en el plano complejo. La notación con barra superior(V̅) es el estándar internacional en ingeniería eléctrica (norma IEEE) y permite distinguirlos de:</w:t>
      </w:r>
    </w:p>
    <w:p>
      <w:pPr>
        <w:pStyle w:val="Cuerpodetexto"/>
        <w:numPr>
          <w:ilvl w:val="0"/>
          <w:numId w:val="11"/>
        </w:numPr>
        <w:tabs>
          <w:tab w:val="clear" w:pos="708"/>
          <w:tab w:val="left" w:pos="0" w:leader="none"/>
        </w:tabs>
        <w:rPr/>
      </w:pPr>
      <w:r>
        <w:rPr/>
        <w:t>Vectores físicos, que se representan con flecha (F⃗)</w:t>
      </w:r>
    </w:p>
    <w:p>
      <w:pPr>
        <w:pStyle w:val="Cuerpodetexto"/>
        <w:numPr>
          <w:ilvl w:val="0"/>
          <w:numId w:val="12"/>
        </w:numPr>
        <w:tabs>
          <w:tab w:val="clear" w:pos="708"/>
          <w:tab w:val="left" w:pos="0" w:leader="none"/>
        </w:tabs>
        <w:rPr/>
      </w:pPr>
      <w:r>
        <w:rPr/>
        <w:t>Módulos escalares, que se escriben sin barra (V)</w:t>
      </w:r>
    </w:p>
    <w:p>
      <w:pPr>
        <w:pStyle w:val="Cuerpodetexto"/>
        <w:rPr/>
      </w:pPr>
      <w:r>
        <w:rPr/>
        <w:t>Un fasor es en realidad un número complejo: V̅ = a + jb</w:t>
      </w:r>
    </w:p>
    <w:p>
      <w:pPr>
        <w:pStyle w:val="Normal"/>
        <w:rPr/>
      </w:pPr>
      <w:r>
        <w:rPr/>
      </w:r>
    </w:p>
    <w:p>
      <w:pPr>
        <w:pStyle w:val="Normal"/>
        <w:rPr/>
      </w:pPr>
      <w:r>
        <w:rPr/>
      </w:r>
    </w:p>
    <w:p>
      <w:pPr>
        <w:pStyle w:val="Normal"/>
        <w:rPr/>
      </w:pPr>
      <w:r>
        <w:rPr>
          <w:b/>
          <w:bCs/>
        </w:rPr>
        <w:t>⚠️ DIFERENCIA FUNDAMENTAL:</w:t>
      </w:r>
    </w:p>
    <w:p>
      <w:pPr>
        <w:pStyle w:val="Normal"/>
        <w:rPr/>
      </w:pPr>
      <w:r>
        <w:rPr/>
      </w:r>
    </w:p>
    <w:p>
      <w:pPr>
        <w:pStyle w:val="Normal"/>
        <w:rPr/>
      </w:pPr>
      <w:r>
        <w:rPr>
          <w:b/>
          <w:bCs/>
        </w:rPr>
        <w:t>• SUMA FASORIAL (números complejos):  V̅ = V̅</w:t>
      </w:r>
      <w:r>
        <w:rPr>
          <w:b/>
          <w:bCs/>
          <w:vertAlign w:val="subscript"/>
        </w:rPr>
        <w:t>R</w:t>
      </w:r>
      <w:r>
        <w:rPr>
          <w:b/>
          <w:bCs/>
        </w:rPr>
        <w:t xml:space="preserve"> + V̅</w:t>
      </w:r>
      <w:r>
        <w:rPr>
          <w:b/>
          <w:bCs/>
          <w:vertAlign w:val="subscript"/>
        </w:rPr>
        <w:t>L</w:t>
      </w:r>
    </w:p>
    <w:p>
      <w:pPr>
        <w:pStyle w:val="Normal"/>
        <w:rPr/>
      </w:pPr>
      <w:r>
        <w:rPr/>
        <w:t xml:space="preserve">  → Se suman vectorialmente en el plano complejo</w:t>
      </w:r>
    </w:p>
    <w:p>
      <w:pPr>
        <w:pStyle w:val="Normal"/>
        <w:rPr/>
      </w:pPr>
      <w:r>
        <w:rPr/>
        <w:t xml:space="preserve">  → NO es suma aritmética simple</w:t>
      </w:r>
    </w:p>
    <w:p>
      <w:pPr>
        <w:pStyle w:val="Normal"/>
        <w:rPr/>
      </w:pPr>
      <w:r>
        <w:rPr/>
      </w:r>
    </w:p>
    <w:p>
      <w:pPr>
        <w:pStyle w:val="Normal"/>
        <w:rPr/>
      </w:pPr>
      <w:r>
        <w:rPr>
          <w:b/>
        </w:rPr>
        <w:t>• CÁLCULO DE MÓDULO (valor absoluto):  V = √(V</w:t>
      </w:r>
      <w:r>
        <w:rPr>
          <w:b/>
          <w:vertAlign w:val="subscript"/>
        </w:rPr>
        <w:t>R</w:t>
      </w:r>
      <w:r>
        <w:rPr>
          <w:b/>
        </w:rPr>
        <w:t>² + V</w:t>
      </w:r>
      <w:r>
        <w:rPr>
          <w:b/>
          <w:vertAlign w:val="subscript"/>
        </w:rPr>
        <w:t>L</w:t>
      </w:r>
      <w:r>
        <w:rPr>
          <w:b/>
        </w:rPr>
        <w:t>²)</w:t>
      </w:r>
    </w:p>
    <w:p>
      <w:pPr>
        <w:pStyle w:val="Normal"/>
        <w:rPr/>
      </w:pPr>
      <w:r>
        <w:rPr/>
        <w:t xml:space="preserve">  → Resultado escalar (sin barra)</w:t>
      </w:r>
    </w:p>
    <w:p>
      <w:pPr>
        <w:pStyle w:val="Normal"/>
        <w:rPr/>
      </w:pPr>
      <w:r>
        <w:rPr/>
        <w:t xml:space="preserve">  → Teorema de Pitágoras</w:t>
      </w:r>
    </w:p>
    <w:p>
      <w:pPr>
        <w:pStyle w:val="Normal"/>
        <w:rPr/>
      </w:pPr>
      <w:r>
        <w:rPr/>
      </w:r>
    </w:p>
    <w:p>
      <w:pPr>
        <w:pStyle w:val="Normal"/>
        <w:rPr/>
      </w:pPr>
      <w:r>
        <w:rPr>
          <w:b/>
          <w:bCs/>
        </w:rPr>
        <w:t>Ejemplos de aplicación:</w:t>
      </w:r>
    </w:p>
    <w:p>
      <w:pPr>
        <w:pStyle w:val="Normal"/>
        <w:rPr/>
      </w:pPr>
      <w:r>
        <w:rPr/>
      </w:r>
    </w:p>
    <w:p>
      <w:pPr>
        <w:pStyle w:val="Normal"/>
        <w:rPr/>
      </w:pPr>
      <w:r>
        <w:rPr/>
        <w:t>✓ Ley de Kirchhoff (suma fasorial):  V̅ = V̅</w:t>
      </w:r>
      <w:r>
        <w:rPr>
          <w:vertAlign w:val="subscript"/>
        </w:rPr>
        <w:t>R</w:t>
      </w:r>
      <w:r>
        <w:rPr/>
        <w:t xml:space="preserve"> + V̅</w:t>
      </w:r>
      <w:r>
        <w:rPr>
          <w:vertAlign w:val="subscript"/>
        </w:rPr>
        <w:t>L</w:t>
      </w:r>
      <w:r>
        <w:rPr/>
        <w:t xml:space="preserve"> + V̅</w:t>
      </w:r>
      <w:r>
        <w:rPr>
          <w:vertAlign w:val="subscript"/>
        </w:rPr>
        <w:t>C</w:t>
      </w:r>
    </w:p>
    <w:p>
      <w:pPr>
        <w:pStyle w:val="Normal"/>
        <w:rPr/>
      </w:pPr>
      <w:r>
        <w:rPr/>
        <w:t>✓ Cálculo del módulo:  V = √(V</w:t>
      </w:r>
      <w:r>
        <w:rPr>
          <w:vertAlign w:val="subscript"/>
        </w:rPr>
        <w:t>R</w:t>
      </w:r>
      <w:r>
        <w:rPr/>
        <w:t>² + V</w:t>
      </w:r>
      <w:r>
        <w:rPr>
          <w:vertAlign w:val="subscript"/>
        </w:rPr>
        <w:t>L</w:t>
      </w:r>
      <w:r>
        <w:rPr/>
        <w:t>²)</w:t>
      </w:r>
    </w:p>
    <w:p>
      <w:pPr>
        <w:pStyle w:val="Normal"/>
        <w:rPr/>
      </w:pPr>
      <w:r>
        <w:rPr/>
        <w:t>✓ Impedancia compleja:  Z̅ = R + jX</w:t>
      </w:r>
      <w:r>
        <w:rPr>
          <w:vertAlign w:val="subscript"/>
        </w:rPr>
        <w:t>L</w:t>
      </w:r>
    </w:p>
    <w:p>
      <w:pPr>
        <w:pStyle w:val="Normal"/>
        <w:rPr/>
      </w:pPr>
      <w:r>
        <w:rPr/>
        <w:t>✓ Ley de Ohm fasorial:  V̅ = I̅ × Z̅</w:t>
      </w:r>
    </w:p>
    <w:p>
      <w:pPr>
        <w:pStyle w:val="Normal"/>
        <w:rPr/>
      </w:pPr>
      <w:r>
        <w:rPr/>
        <w:t>✓ Forma polar de un fasor:  V̅ = V∠φ</w:t>
      </w:r>
    </w:p>
    <w:p>
      <w:pPr>
        <w:pStyle w:val="Normal"/>
        <w:rPr/>
      </w:pPr>
      <w:r>
        <w:rPr/>
      </w:r>
    </w:p>
    <w:p>
      <w:pPr>
        <w:pStyle w:val="Normal"/>
        <w:rPr>
          <w:b/>
          <w:b/>
          <w:bCs/>
        </w:rPr>
      </w:pPr>
      <w:r>
        <w:rPr>
          <w:b/>
          <w:bCs/>
        </w:rPr>
      </w:r>
    </w:p>
    <w:p>
      <w:pPr>
        <w:pStyle w:val="Cuerpodetexto"/>
        <w:rPr/>
      </w:pPr>
      <w:r>
        <w:rPr/>
        <w:t xml:space="preserve">Esta convención aparecerá en el resto de los apuntes para ayudarte a identificar claramente cuándo estamos trabajando con </w:t>
      </w:r>
      <w:r>
        <w:rPr>
          <w:rStyle w:val="Strong"/>
        </w:rPr>
        <w:t>fasores</w:t>
      </w:r>
      <w:r>
        <w:rPr/>
        <w:t xml:space="preserve"> (números complejos) y cuándo con </w:t>
      </w:r>
      <w:r>
        <w:rPr>
          <w:rStyle w:val="Strong"/>
        </w:rPr>
        <w:t>módulos</w:t>
      </w:r>
      <w:r>
        <w:rPr/>
        <w:t xml:space="preserve"> (valores absolutos).</w:t>
      </w:r>
    </w:p>
    <w:p>
      <w:pPr>
        <w:pStyle w:val="Normal"/>
        <w:rPr/>
      </w:pPr>
      <w:r>
        <w:rPr/>
      </w:r>
    </w:p>
    <w:p>
      <w:pPr>
        <w:pStyle w:val="Ttulo2"/>
        <w:spacing w:lineRule="auto" w:line="360"/>
        <w:rPr/>
      </w:pPr>
      <w:r>
        <w:rPr/>
        <w:t xml:space="preserve"> </w:t>
      </w:r>
      <w:bookmarkStart w:id="23" w:name="_Toc217824232"/>
      <w:r>
        <w:rPr/>
        <w:t>4.3. Ventajas de la representación fasorial</w:t>
      </w:r>
      <w:bookmarkEnd w:id="23"/>
    </w:p>
    <w:p>
      <w:pPr>
        <w:pStyle w:val="Normal"/>
        <w:spacing w:lineRule="auto" w:line="360"/>
        <w:rPr/>
      </w:pPr>
      <w:r>
        <w:rPr>
          <w:b/>
        </w:rPr>
        <w:t>¿Por qué usar fasores en lugar de ondas?</w:t>
      </w:r>
    </w:p>
    <w:p>
      <w:pPr>
        <w:pStyle w:val="ListBullet"/>
        <w:numPr>
          <w:ilvl w:val="0"/>
          <w:numId w:val="1"/>
        </w:numPr>
        <w:tabs>
          <w:tab w:val="clear" w:pos="708"/>
          <w:tab w:val="left" w:pos="360" w:leader="none"/>
        </w:tabs>
        <w:spacing w:lineRule="auto" w:line="360"/>
        <w:ind w:left="360" w:hanging="360"/>
        <w:rPr>
          <w:lang w:val="es-ES"/>
        </w:rPr>
      </w:pPr>
      <w:r>
        <w:rPr>
          <w:lang w:val="es-ES"/>
        </w:rPr>
        <w:t>Visualización clara del desfase entre magnitudes</w:t>
      </w:r>
    </w:p>
    <w:p>
      <w:pPr>
        <w:pStyle w:val="ListBullet"/>
        <w:numPr>
          <w:ilvl w:val="0"/>
          <w:numId w:val="1"/>
        </w:numPr>
        <w:tabs>
          <w:tab w:val="clear" w:pos="708"/>
          <w:tab w:val="left" w:pos="360" w:leader="none"/>
        </w:tabs>
        <w:spacing w:lineRule="auto" w:line="360"/>
        <w:ind w:left="360" w:hanging="360"/>
        <w:rPr>
          <w:lang w:val="es-ES"/>
        </w:rPr>
      </w:pPr>
      <w:r>
        <w:rPr>
          <w:lang w:val="es-ES"/>
        </w:rPr>
        <w:t>Operaciones más sencillas (suma de vectores en lugar de sumas trigonométricas)</w:t>
      </w:r>
    </w:p>
    <w:p>
      <w:pPr>
        <w:pStyle w:val="ListBullet"/>
        <w:numPr>
          <w:ilvl w:val="0"/>
          <w:numId w:val="1"/>
        </w:numPr>
        <w:tabs>
          <w:tab w:val="clear" w:pos="708"/>
          <w:tab w:val="left" w:pos="360" w:leader="none"/>
        </w:tabs>
        <w:spacing w:lineRule="auto" w:line="360"/>
        <w:ind w:left="360" w:hanging="360"/>
        <w:rPr>
          <w:lang w:val="es-ES"/>
        </w:rPr>
      </w:pPr>
      <w:r>
        <w:rPr>
          <w:lang w:val="es-ES"/>
        </w:rPr>
        <w:t>Representación compacta de toda la información de la onda</w:t>
      </w:r>
    </w:p>
    <w:p>
      <w:pPr>
        <w:pStyle w:val="ListBullet"/>
        <w:numPr>
          <w:ilvl w:val="0"/>
          <w:numId w:val="1"/>
        </w:numPr>
        <w:tabs>
          <w:tab w:val="clear" w:pos="708"/>
          <w:tab w:val="left" w:pos="360" w:leader="none"/>
        </w:tabs>
        <w:spacing w:lineRule="auto" w:line="360"/>
        <w:ind w:left="360" w:hanging="360"/>
        <w:rPr>
          <w:lang w:val="es-ES"/>
        </w:rPr>
      </w:pPr>
      <w:r>
        <w:rPr>
          <w:lang w:val="es-ES"/>
        </w:rPr>
        <w:t>Facilita el análisis de circuitos complejos</w:t>
      </w:r>
    </w:p>
    <w:p>
      <w:pPr>
        <w:pStyle w:val="Normal"/>
        <w:spacing w:lineRule="auto" w:line="360"/>
        <w:rPr/>
      </w:pPr>
      <w:r>
        <w:rPr>
          <w:b/>
        </w:rPr>
        <w:t>Ejemplo:</w:t>
      </w:r>
    </w:p>
    <w:p>
      <w:pPr>
        <w:pStyle w:val="Normal"/>
        <w:spacing w:lineRule="auto" w:line="360"/>
        <w:rPr/>
      </w:pPr>
      <w:r>
        <w:rPr/>
        <w:t>En lugar de escribir: v(t) = 230√2·sen(314t + 30°)</w:t>
      </w:r>
    </w:p>
    <w:p>
      <w:pPr>
        <w:pStyle w:val="Normal"/>
        <w:spacing w:lineRule="auto" w:line="360"/>
        <w:rPr/>
      </w:pPr>
      <w:r>
        <w:rPr/>
        <w:t xml:space="preserve">Podemos usar: </w:t>
      </w:r>
      <w:r>
        <w:rPr>
          <w:b/>
        </w:rPr>
        <w:t>V̅ = 230 ∠ 30° V</w:t>
      </w:r>
    </w:p>
    <w:p>
      <w:pPr>
        <w:pStyle w:val="Normal"/>
        <w:spacing w:lineRule="auto" w:line="360"/>
        <w:rPr/>
      </w:pPr>
      <w:r>
        <w:rPr/>
        <w:t>Ambas representaciones contienen la misma información, pero el fasor es más compacto.</w:t>
      </w:r>
    </w:p>
    <w:p>
      <w:pPr>
        <w:pStyle w:val="Normal"/>
        <w:spacing w:lineRule="auto" w:line="360"/>
        <w:rPr/>
      </w:pPr>
      <w:r>
        <w:rPr/>
      </w:r>
      <w:r>
        <w:br w:type="page"/>
      </w:r>
    </w:p>
    <w:p>
      <w:pPr>
        <w:pStyle w:val="Ttulo2"/>
        <w:spacing w:lineRule="auto" w:line="360"/>
        <w:rPr/>
      </w:pPr>
      <w:bookmarkStart w:id="24" w:name="_Toc217824233"/>
      <w:r>
        <w:rPr/>
        <w:t>4.4. Cómo se dibuja un diagrama fasorial</w:t>
      </w:r>
      <w:bookmarkEnd w:id="24"/>
    </w:p>
    <w:p>
      <w:pPr>
        <w:pStyle w:val="Normal"/>
        <w:spacing w:lineRule="auto" w:line="360"/>
        <w:rPr/>
      </w:pPr>
      <w:r>
        <w:rPr>
          <w:b/>
        </w:rPr>
        <w:t>Pasos para construir un diagrama fasorial:</w:t>
      </w:r>
    </w:p>
    <w:p>
      <w:pPr>
        <w:pStyle w:val="Normal"/>
        <w:spacing w:lineRule="auto" w:line="360"/>
        <w:rPr/>
      </w:pPr>
      <w:r>
        <w:rPr>
          <w:b/>
        </w:rPr>
        <w:t>1. Elegir una referencia</w:t>
      </w:r>
    </w:p>
    <w:p>
      <w:pPr>
        <w:pStyle w:val="Normal"/>
        <w:spacing w:lineRule="auto" w:line="360"/>
        <w:rPr/>
      </w:pPr>
      <w:r>
        <w:rPr/>
        <w:t>Normalmente se toma:</w:t>
      </w:r>
    </w:p>
    <w:p>
      <w:pPr>
        <w:pStyle w:val="ListBullet"/>
        <w:numPr>
          <w:ilvl w:val="0"/>
          <w:numId w:val="1"/>
        </w:numPr>
        <w:tabs>
          <w:tab w:val="clear" w:pos="708"/>
          <w:tab w:val="left" w:pos="360" w:leader="none"/>
        </w:tabs>
        <w:spacing w:lineRule="auto" w:line="360"/>
        <w:ind w:left="360" w:hanging="360"/>
        <w:rPr>
          <w:lang w:val="es-ES"/>
        </w:rPr>
      </w:pPr>
      <w:r>
        <w:rPr>
          <w:lang w:val="es-ES"/>
        </w:rPr>
        <w:t>En serie: la intensidad como referencia (ángulo 0°)</w:t>
      </w:r>
    </w:p>
    <w:p>
      <w:pPr>
        <w:pStyle w:val="ListBullet"/>
        <w:numPr>
          <w:ilvl w:val="0"/>
          <w:numId w:val="1"/>
        </w:numPr>
        <w:tabs>
          <w:tab w:val="clear" w:pos="708"/>
          <w:tab w:val="left" w:pos="360" w:leader="none"/>
        </w:tabs>
        <w:spacing w:lineRule="auto" w:line="360"/>
        <w:ind w:left="360" w:hanging="360"/>
        <w:rPr>
          <w:lang w:val="es-ES"/>
        </w:rPr>
      </w:pPr>
      <w:r>
        <w:rPr>
          <w:lang w:val="es-ES"/>
        </w:rPr>
        <w:t>En paralelo: la tensión como referencia (ángulo 0°)</w:t>
      </w:r>
    </w:p>
    <w:p>
      <w:pPr>
        <w:pStyle w:val="Normal"/>
        <w:spacing w:lineRule="auto" w:line="360"/>
        <w:rPr/>
      </w:pPr>
      <w:r>
        <w:rPr>
          <w:b/>
        </w:rPr>
        <w:t>2. Dibujar vectores</w:t>
      </w:r>
    </w:p>
    <w:p>
      <w:pPr>
        <w:pStyle w:val="ListBullet"/>
        <w:numPr>
          <w:ilvl w:val="0"/>
          <w:numId w:val="1"/>
        </w:numPr>
        <w:tabs>
          <w:tab w:val="clear" w:pos="708"/>
          <w:tab w:val="left" w:pos="360" w:leader="none"/>
        </w:tabs>
        <w:spacing w:lineRule="auto" w:line="360"/>
        <w:ind w:left="360" w:hanging="360"/>
        <w:rPr>
          <w:lang w:val="es-ES"/>
        </w:rPr>
      </w:pPr>
      <w:r>
        <w:rPr>
          <w:lang w:val="es-ES"/>
        </w:rPr>
        <w:t>Longitud del vector = valor eficaz de la magnitud</w:t>
      </w:r>
    </w:p>
    <w:p>
      <w:pPr>
        <w:pStyle w:val="ListBullet"/>
        <w:numPr>
          <w:ilvl w:val="0"/>
          <w:numId w:val="1"/>
        </w:numPr>
        <w:tabs>
          <w:tab w:val="clear" w:pos="708"/>
          <w:tab w:val="left" w:pos="360" w:leader="none"/>
        </w:tabs>
        <w:spacing w:lineRule="auto" w:line="360"/>
        <w:ind w:left="360" w:hanging="360"/>
        <w:rPr>
          <w:lang w:val="es-ES"/>
        </w:rPr>
      </w:pPr>
      <w:r>
        <w:rPr>
          <w:lang w:val="es-ES"/>
        </w:rPr>
        <w:t>Ángulo del vector = fase de la magnitud</w:t>
      </w:r>
    </w:p>
    <w:p>
      <w:pPr>
        <w:pStyle w:val="ListBullet"/>
        <w:numPr>
          <w:ilvl w:val="0"/>
          <w:numId w:val="1"/>
        </w:numPr>
        <w:tabs>
          <w:tab w:val="clear" w:pos="708"/>
          <w:tab w:val="left" w:pos="360" w:leader="none"/>
        </w:tabs>
        <w:spacing w:lineRule="auto" w:line="360"/>
        <w:ind w:left="360" w:hanging="360"/>
        <w:rPr>
          <w:lang w:val="es-ES"/>
        </w:rPr>
      </w:pPr>
      <w:r>
        <w:rPr>
          <w:lang w:val="es-ES"/>
        </w:rPr>
        <w:t>Sentido de giro: antihorario (contrario a las agujas del reloj)</w:t>
      </w:r>
    </w:p>
    <w:p>
      <w:pPr>
        <w:pStyle w:val="Normal"/>
        <w:spacing w:lineRule="auto" w:line="360"/>
        <w:rPr/>
      </w:pPr>
      <w:r>
        <w:rPr>
          <w:b/>
        </w:rPr>
        <w:t>3. Interpretar el diagrama</w:t>
      </w:r>
    </w:p>
    <w:p>
      <w:pPr>
        <w:pStyle w:val="ListBullet"/>
        <w:numPr>
          <w:ilvl w:val="0"/>
          <w:numId w:val="1"/>
        </w:numPr>
        <w:tabs>
          <w:tab w:val="clear" w:pos="708"/>
          <w:tab w:val="left" w:pos="360" w:leader="none"/>
        </w:tabs>
        <w:spacing w:lineRule="auto" w:line="360"/>
        <w:ind w:left="360" w:hanging="360"/>
        <w:rPr>
          <w:lang w:val="es-ES"/>
        </w:rPr>
      </w:pPr>
      <w:r>
        <w:rPr>
          <w:lang w:val="es-ES"/>
        </w:rPr>
        <w:t>El ángulo entre dos fasores = desfase entre las magnitudes</w:t>
      </w:r>
    </w:p>
    <w:p>
      <w:pPr>
        <w:pStyle w:val="ListBullet"/>
        <w:numPr>
          <w:ilvl w:val="0"/>
          <w:numId w:val="1"/>
        </w:numPr>
        <w:tabs>
          <w:tab w:val="clear" w:pos="708"/>
          <w:tab w:val="left" w:pos="360" w:leader="none"/>
        </w:tabs>
        <w:spacing w:lineRule="auto" w:line="360"/>
        <w:ind w:left="360" w:hanging="360"/>
        <w:rPr>
          <w:lang w:val="es-ES"/>
        </w:rPr>
      </w:pPr>
      <w:r>
        <w:rPr>
          <w:lang w:val="es-ES"/>
        </w:rPr>
        <w:t>Si un fasor está adelantado (más arriba) → su magnitud adelanta en el tiempo</w:t>
      </w:r>
    </w:p>
    <w:p>
      <w:pPr>
        <w:pStyle w:val="ListBullet"/>
        <w:numPr>
          <w:ilvl w:val="0"/>
          <w:numId w:val="1"/>
        </w:numPr>
        <w:tabs>
          <w:tab w:val="clear" w:pos="708"/>
          <w:tab w:val="left" w:pos="360" w:leader="none"/>
        </w:tabs>
        <w:spacing w:lineRule="auto" w:line="360"/>
        <w:ind w:left="360" w:hanging="360"/>
        <w:rPr>
          <w:lang w:val="es-ES"/>
        </w:rPr>
      </w:pPr>
      <w:r>
        <w:rPr>
          <w:lang w:val="es-ES"/>
        </w:rPr>
        <w:t>Si un fasor está retrasado (más abajo) → su magnitud retrasa en el tiempo</w:t>
      </w:r>
    </w:p>
    <w:p>
      <w:pPr>
        <w:pStyle w:val="Ttulo2"/>
        <w:spacing w:lineRule="auto" w:line="360"/>
        <w:rPr/>
      </w:pPr>
      <w:bookmarkStart w:id="25" w:name="_Toc217824234"/>
      <w:r>
        <w:rPr/>
        <w:t>4.5. Ejemplos de diagramas fasoriales</w:t>
      </w:r>
      <w:bookmarkEnd w:id="25"/>
    </w:p>
    <w:p>
      <w:pPr>
        <w:pStyle w:val="Normal"/>
        <w:spacing w:lineRule="auto" w:line="360"/>
        <w:rPr/>
      </w:pPr>
      <w:r>
        <w:rPr>
          <w:b/>
          <w:color w:val="2B579A"/>
        </w:rPr>
        <w:t>Ejemplo 1: Circuito resistivo (en fase)</w:t>
      </w:r>
    </w:p>
    <w:p>
      <w:pPr>
        <w:pStyle w:val="Normal"/>
        <w:spacing w:lineRule="auto" w:line="360"/>
        <w:rPr>
          <w:lang w:val="en-US"/>
        </w:rPr>
      </w:pPr>
      <w:r>
        <w:rPr>
          <w:lang w:val="en-US"/>
        </w:rPr>
        <w:t>v(t) = V₀·sen(</w:t>
      </w:r>
      <w:r>
        <w:rPr/>
        <w:t>ω</w:t>
      </w:r>
      <w:r>
        <w:rPr>
          <w:lang w:val="en-US"/>
        </w:rPr>
        <w:t>t)</w:t>
      </w:r>
    </w:p>
    <w:p>
      <w:pPr>
        <w:pStyle w:val="Normal"/>
        <w:spacing w:lineRule="auto" w:line="360"/>
        <w:rPr>
          <w:lang w:val="en-US"/>
        </w:rPr>
      </w:pPr>
      <w:r>
        <w:rPr>
          <w:lang w:val="en-US"/>
        </w:rPr>
        <w:t>i(t) = I₀·sen(</w:t>
      </w:r>
      <w:r>
        <w:rPr/>
        <w:t>ω</w:t>
      </w:r>
      <w:r>
        <w:rPr>
          <w:lang w:val="en-US"/>
        </w:rPr>
        <w:t>t)</w:t>
      </w:r>
    </w:p>
    <w:p>
      <w:pPr>
        <w:pStyle w:val="Normal"/>
        <w:spacing w:lineRule="auto" w:line="360"/>
        <w:rPr>
          <w:lang w:val="pt-PT"/>
        </w:rPr>
      </w:pPr>
      <w:r>
        <w:rPr>
          <w:b/>
          <w:lang w:val="pt-PT"/>
        </w:rPr>
        <w:t>Diagrama fasorial:</w:t>
      </w:r>
    </w:p>
    <w:p>
      <w:pPr>
        <w:pStyle w:val="Normal"/>
        <w:spacing w:lineRule="auto" w:line="360"/>
        <w:rPr>
          <w:lang w:val="pt-PT"/>
        </w:rPr>
      </w:pPr>
      <w:r>
        <w:rPr>
          <w:lang w:val="pt-PT"/>
        </w:rPr>
        <w:t>V̅ = V ∠ 0°</w:t>
      </w:r>
    </w:p>
    <w:p>
      <w:pPr>
        <w:pStyle w:val="Normal"/>
        <w:spacing w:lineRule="auto" w:line="360"/>
        <w:rPr>
          <w:lang w:val="pt-PT"/>
        </w:rPr>
      </w:pPr>
      <w:r>
        <w:rPr>
          <w:lang w:val="pt-PT"/>
        </w:rPr>
        <w:t>I̅ = I ∠ 0°</w:t>
      </w:r>
    </w:p>
    <w:p>
      <w:pPr>
        <w:pStyle w:val="Normal"/>
        <w:spacing w:lineRule="auto" w:line="360"/>
        <w:rPr/>
      </w:pPr>
      <w:r>
        <w:rPr>
          <w:b/>
        </w:rPr>
        <w:t xml:space="preserve">Interpretación: </w:t>
      </w:r>
      <w:r>
        <w:rPr/>
        <w:t>Ambos fasores apuntan en la misma dirección → φ = 0° → en fase</w:t>
      </w:r>
    </w:p>
    <w:p>
      <w:pPr>
        <w:pStyle w:val="Normal"/>
        <w:spacing w:lineRule="auto" w:line="360"/>
        <w:rPr/>
      </w:pPr>
      <w:r>
        <w:rPr/>
        <w:drawing>
          <wp:inline distT="0" distB="0" distL="0" distR="0">
            <wp:extent cx="6120130" cy="2345055"/>
            <wp:effectExtent l="0" t="0" r="0" b="0"/>
            <wp:docPr id="7" name="Imagen 10" descr="Gráfico, Gráfico de líneas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10" descr="Gráfico, Gráfico de líneas  El contenido generado por IA puede ser incorrecto."/>
                    <pic:cNvPicPr>
                      <a:picLocks noChangeAspect="1" noChangeArrowheads="1"/>
                    </pic:cNvPicPr>
                  </pic:nvPicPr>
                  <pic:blipFill>
                    <a:blip r:embed="rId8"/>
                    <a:stretch>
                      <a:fillRect/>
                    </a:stretch>
                  </pic:blipFill>
                  <pic:spPr bwMode="auto">
                    <a:xfrm>
                      <a:off x="0" y="0"/>
                      <a:ext cx="6120130" cy="2345055"/>
                    </a:xfrm>
                    <a:prstGeom prst="rect">
                      <a:avLst/>
                    </a:prstGeom>
                  </pic:spPr>
                </pic:pic>
              </a:graphicData>
            </a:graphic>
          </wp:inline>
        </w:drawing>
      </w:r>
    </w:p>
    <w:p>
      <w:pPr>
        <w:pStyle w:val="Normal"/>
        <w:rPr>
          <w:b/>
          <w:b/>
          <w:color w:val="2B579A"/>
          <w:lang w:val="pt-PT"/>
        </w:rPr>
      </w:pPr>
      <w:r>
        <w:rPr>
          <w:b/>
          <w:color w:val="2B579A"/>
          <w:lang w:val="pt-PT"/>
        </w:rPr>
      </w:r>
      <w:r>
        <w:br w:type="page"/>
      </w:r>
    </w:p>
    <w:p>
      <w:pPr>
        <w:pStyle w:val="Normal"/>
        <w:spacing w:lineRule="auto" w:line="360"/>
        <w:rPr>
          <w:lang w:val="pt-PT"/>
        </w:rPr>
      </w:pPr>
      <w:r>
        <w:rPr>
          <w:b/>
          <w:color w:val="2B579A"/>
          <w:lang w:val="pt-PT"/>
        </w:rPr>
        <w:t>Ejemplo 2: Circuito inductivo (V adelanta a I)</w:t>
      </w:r>
    </w:p>
    <w:p>
      <w:pPr>
        <w:pStyle w:val="Normal"/>
        <w:spacing w:lineRule="auto" w:line="360"/>
        <w:rPr>
          <w:lang w:val="pt-PT"/>
        </w:rPr>
      </w:pPr>
      <w:r>
        <w:rPr>
          <w:lang w:val="pt-PT"/>
        </w:rPr>
        <w:t>v(t) = V₀·sen(</w:t>
      </w:r>
      <w:r>
        <w:rPr/>
        <w:t>ω</w:t>
      </w:r>
      <w:r>
        <w:rPr>
          <w:lang w:val="pt-PT"/>
        </w:rPr>
        <w:t>t + 90°)</w:t>
      </w:r>
    </w:p>
    <w:p>
      <w:pPr>
        <w:pStyle w:val="Normal"/>
        <w:spacing w:lineRule="auto" w:line="360"/>
        <w:rPr>
          <w:lang w:val="pt-PT"/>
        </w:rPr>
      </w:pPr>
      <w:r>
        <w:rPr>
          <w:lang w:val="pt-PT"/>
        </w:rPr>
        <w:t>i(t) = I₀·sen(</w:t>
      </w:r>
      <w:r>
        <w:rPr/>
        <w:t>ω</w:t>
      </w:r>
      <w:r>
        <w:rPr>
          <w:lang w:val="pt-PT"/>
        </w:rPr>
        <w:t>t)</w:t>
      </w:r>
    </w:p>
    <w:p>
      <w:pPr>
        <w:pStyle w:val="Normal"/>
        <w:spacing w:lineRule="auto" w:line="360"/>
        <w:rPr>
          <w:lang w:val="pt-PT"/>
        </w:rPr>
      </w:pPr>
      <w:r>
        <w:rPr>
          <w:b/>
          <w:lang w:val="pt-PT"/>
        </w:rPr>
        <w:t>Diagrama fasorial:</w:t>
      </w:r>
    </w:p>
    <w:p>
      <w:pPr>
        <w:pStyle w:val="Normal"/>
        <w:spacing w:lineRule="auto" w:line="360"/>
        <w:rPr/>
      </w:pPr>
      <w:r>
        <w:rPr/>
        <w:t>V̅ = V ∠ 90°  (apunta hacia arriba)</w:t>
      </w:r>
    </w:p>
    <w:p>
      <w:pPr>
        <w:pStyle w:val="Normal"/>
        <w:spacing w:lineRule="auto" w:line="360"/>
        <w:rPr/>
      </w:pPr>
      <w:r>
        <w:rPr/>
        <w:t>I̅ = I ∠ 0°   (apunta hacia la derecha)</w:t>
      </w:r>
    </w:p>
    <w:p>
      <w:pPr>
        <w:pStyle w:val="Normal"/>
        <w:spacing w:lineRule="auto" w:line="360"/>
        <w:rPr/>
      </w:pPr>
      <w:r>
        <w:rPr>
          <w:b/>
        </w:rPr>
        <w:t xml:space="preserve">Interpretación: </w:t>
      </w:r>
      <w:r>
        <w:rPr/>
        <w:t>V̅ está 90° adelantado respecto a I̅ → φ = +90° → inductivo</w:t>
      </w:r>
    </w:p>
    <w:p>
      <w:pPr>
        <w:pStyle w:val="Normal"/>
        <w:spacing w:lineRule="auto" w:line="360"/>
        <w:rPr/>
      </w:pPr>
      <w:r>
        <w:rPr/>
        <w:drawing>
          <wp:inline distT="0" distB="0" distL="0" distR="0">
            <wp:extent cx="6120130" cy="2345055"/>
            <wp:effectExtent l="0" t="0" r="0" b="0"/>
            <wp:docPr id="8" name="Imagen 11" descr="Gráfico, Gráfico de líneas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11" descr="Gráfico, Gráfico de líneas  El contenido generado por IA puede ser incorrecto."/>
                    <pic:cNvPicPr>
                      <a:picLocks noChangeAspect="1" noChangeArrowheads="1"/>
                    </pic:cNvPicPr>
                  </pic:nvPicPr>
                  <pic:blipFill>
                    <a:blip r:embed="rId9"/>
                    <a:stretch>
                      <a:fillRect/>
                    </a:stretch>
                  </pic:blipFill>
                  <pic:spPr bwMode="auto">
                    <a:xfrm>
                      <a:off x="0" y="0"/>
                      <a:ext cx="6120130" cy="2345055"/>
                    </a:xfrm>
                    <a:prstGeom prst="rect">
                      <a:avLst/>
                    </a:prstGeom>
                  </pic:spPr>
                </pic:pic>
              </a:graphicData>
            </a:graphic>
          </wp:inline>
        </w:drawing>
      </w:r>
    </w:p>
    <w:p>
      <w:pPr>
        <w:pStyle w:val="Normal"/>
        <w:spacing w:lineRule="auto" w:line="360"/>
        <w:rPr>
          <w:lang w:val="pt-PT"/>
        </w:rPr>
      </w:pPr>
      <w:r>
        <w:rPr>
          <w:b/>
          <w:color w:val="2B579A"/>
          <w:lang w:val="pt-PT"/>
        </w:rPr>
        <w:t>Ejemplo 3: Circuito capacitivo (V retrasa respecto a I)</w:t>
      </w:r>
    </w:p>
    <w:p>
      <w:pPr>
        <w:pStyle w:val="Normal"/>
        <w:spacing w:lineRule="auto" w:line="360"/>
        <w:rPr>
          <w:lang w:val="pt-PT"/>
        </w:rPr>
      </w:pPr>
      <w:r>
        <w:rPr>
          <w:lang w:val="pt-PT"/>
        </w:rPr>
        <w:t>v(t) = V₀·sen(</w:t>
      </w:r>
      <w:r>
        <w:rPr/>
        <w:t>ω</w:t>
      </w:r>
      <w:r>
        <w:rPr>
          <w:lang w:val="pt-PT"/>
        </w:rPr>
        <w:t>t - 90°)</w:t>
      </w:r>
    </w:p>
    <w:p>
      <w:pPr>
        <w:pStyle w:val="Normal"/>
        <w:spacing w:lineRule="auto" w:line="360"/>
        <w:rPr>
          <w:lang w:val="pt-PT"/>
        </w:rPr>
      </w:pPr>
      <w:r>
        <w:rPr>
          <w:lang w:val="pt-PT"/>
        </w:rPr>
        <w:t>i(t) = I₀·sen(</w:t>
      </w:r>
      <w:r>
        <w:rPr/>
        <w:t>ω</w:t>
      </w:r>
      <w:r>
        <w:rPr>
          <w:lang w:val="pt-PT"/>
        </w:rPr>
        <w:t>t)</w:t>
      </w:r>
    </w:p>
    <w:p>
      <w:pPr>
        <w:pStyle w:val="Normal"/>
        <w:spacing w:lineRule="auto" w:line="360"/>
        <w:rPr/>
      </w:pPr>
      <w:r>
        <w:rPr>
          <w:b/>
        </w:rPr>
        <w:t>Diagrama fasorial:</w:t>
      </w:r>
    </w:p>
    <w:p>
      <w:pPr>
        <w:pStyle w:val="Normal"/>
        <w:spacing w:lineRule="auto" w:line="360"/>
        <w:rPr/>
      </w:pPr>
      <w:r>
        <w:rPr/>
        <w:t>V̅ = V ∠ -90°  (apunta hacia abajo)</w:t>
      </w:r>
    </w:p>
    <w:p>
      <w:pPr>
        <w:pStyle w:val="Normal"/>
        <w:spacing w:lineRule="auto" w:line="360"/>
        <w:rPr/>
      </w:pPr>
      <w:r>
        <w:rPr/>
        <w:t>I̅ = I ∠ 0°    (apunta hacia la derecha)</w:t>
      </w:r>
    </w:p>
    <w:p>
      <w:pPr>
        <w:pStyle w:val="Normal"/>
        <w:spacing w:lineRule="auto" w:line="360"/>
        <w:rPr/>
      </w:pPr>
      <w:r>
        <w:rPr>
          <w:b/>
        </w:rPr>
        <w:t xml:space="preserve">Interpretación: </w:t>
      </w:r>
      <w:r>
        <w:rPr/>
        <w:t>V̅ está 90° retrasado respecto a I̅ → φ = -90° → capacitivo</w:t>
      </w:r>
    </w:p>
    <w:p>
      <w:pPr>
        <w:pStyle w:val="Normal"/>
        <w:spacing w:lineRule="auto" w:line="360"/>
        <w:rPr/>
      </w:pPr>
      <w:r>
        <w:rPr/>
      </w:r>
    </w:p>
    <w:p>
      <w:pPr>
        <w:pStyle w:val="Normal"/>
        <w:spacing w:lineRule="auto" w:line="360"/>
        <w:rPr/>
      </w:pPr>
      <w:r>
        <w:rPr/>
        <w:drawing>
          <wp:inline distT="0" distB="0" distL="0" distR="0">
            <wp:extent cx="6120130" cy="2345055"/>
            <wp:effectExtent l="0" t="0" r="0" b="0"/>
            <wp:docPr id="9" name="Imagen 12" descr="Gráfico, Gráfico de líneas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12" descr="Gráfico, Gráfico de líneas  El contenido generado por IA puede ser incorrecto."/>
                    <pic:cNvPicPr>
                      <a:picLocks noChangeAspect="1" noChangeArrowheads="1"/>
                    </pic:cNvPicPr>
                  </pic:nvPicPr>
                  <pic:blipFill>
                    <a:blip r:embed="rId10"/>
                    <a:stretch>
                      <a:fillRect/>
                    </a:stretch>
                  </pic:blipFill>
                  <pic:spPr bwMode="auto">
                    <a:xfrm>
                      <a:off x="0" y="0"/>
                      <a:ext cx="6120130" cy="2345055"/>
                    </a:xfrm>
                    <a:prstGeom prst="rect">
                      <a:avLst/>
                    </a:prstGeom>
                  </pic:spPr>
                </pic:pic>
              </a:graphicData>
            </a:graphic>
          </wp:inline>
        </w:drawing>
      </w:r>
    </w:p>
    <w:p>
      <w:pPr>
        <w:pStyle w:val="Normal"/>
        <w:spacing w:lineRule="auto" w:line="360"/>
        <w:rPr/>
      </w:pPr>
      <w:r>
        <w:rPr/>
      </w:r>
      <w:r>
        <w:br w:type="page"/>
      </w:r>
    </w:p>
    <w:p>
      <w:pPr>
        <w:pStyle w:val="Ttulo2"/>
        <w:spacing w:lineRule="auto" w:line="360"/>
        <w:rPr/>
      </w:pPr>
      <w:bookmarkStart w:id="26" w:name="_Toc217824235"/>
      <w:r>
        <w:rPr/>
        <w:t>4.6. Equivalencia completa: ondas ↔ fasores</w:t>
      </w:r>
      <w:bookmarkEnd w:id="26"/>
    </w:p>
    <w:p>
      <w:pPr>
        <w:pStyle w:val="Normal"/>
        <w:spacing w:lineRule="auto" w:line="360"/>
        <w:rPr/>
      </w:pPr>
      <w:r>
        <w:rPr>
          <w:b/>
        </w:rPr>
        <w:t>Toda onda senoidal tiene su representación fasorial equivalente:</w:t>
      </w:r>
    </w:p>
    <w:p>
      <w:pPr>
        <w:pStyle w:val="Normal"/>
        <w:spacing w:lineRule="auto" w:line="360"/>
        <w:rPr/>
      </w:pPr>
      <w:r>
        <w:rPr>
          <w:b/>
          <w:color w:val="2B579A"/>
          <w:sz w:val="26"/>
        </w:rPr>
        <w:t>ONDA TEMPORAL ↔ FASOR</w:t>
      </w:r>
    </w:p>
    <w:p>
      <w:pPr>
        <w:pStyle w:val="Normal"/>
        <w:spacing w:lineRule="auto" w:line="360"/>
        <w:rPr/>
      </w:pPr>
      <w:r>
        <w:rPr/>
        <w:t>Cada forma de representación contiene la misma información:</w:t>
      </w:r>
    </w:p>
    <w:tbl>
      <w:tblPr>
        <w:tblStyle w:val="Cuadrculaclara-nfasis1"/>
        <w:tblW w:w="93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rHeight w:val="333" w:hRule="atLeast"/>
          <w:cnfStyle w:val="100000000000" w:firstRow="1" w:lastRow="0" w:firstColumn="0" w:lastColumn="0" w:oddVBand="0" w:evenVBand="0" w:oddHBand="0" w:evenHBand="0" w:firstRowFirstColumn="0" w:firstRowLastColumn="0" w:lastRowFirstColumn="0" w:lastRowLastColumn="0"/>
        </w:trPr>
        <w:tc>
          <w:tcPr>
            <w:tcW w:w="3120" w:type="dxa"/>
            <w:cnfStyle w:val="001000000000" w:firstRow="0" w:lastRow="0" w:firstColumn="1" w:lastColumn="0" w:oddVBand="0" w:evenVBand="0" w:oddHBand="0" w:evenHBand="0" w:firstRowFirstColumn="0" w:firstRowLastColumn="0" w:lastRowFirstColumn="0" w:lastRowLastColumn="0"/>
            <w:tcBorders>
              <w:bottom w:val="single" w:sz="18" w:space="0" w:color="156082"/>
            </w:tcBorders>
            <w:vAlign w:val="center"/>
          </w:tcPr>
          <w:p>
            <w:pPr>
              <w:pStyle w:val="Normal"/>
              <w:widowControl w:val="false"/>
              <w:suppressAutoHyphens w:val="true"/>
              <w:spacing w:lineRule="auto" w:line="360" w:before="0" w:after="0"/>
              <w:jc w:val="left"/>
              <w:rPr>
                <w:rFonts w:ascii="Aptos Display" w:hAnsi="Aptos Display"/>
              </w:rPr>
            </w:pPr>
            <w:r>
              <w:rPr>
                <w:rFonts w:eastAsia="" w:cs="" w:ascii="Aptos Display" w:hAnsi="Aptos Display"/>
                <w:b/>
                <w:bCs/>
                <w:color w:val="2B579A"/>
                <w:kern w:val="0"/>
                <w:sz w:val="22"/>
                <w:szCs w:val="22"/>
                <w:lang w:val="en-US" w:eastAsia="en-US" w:bidi="ar-SA"/>
              </w:rPr>
              <w:t>Información</w:t>
            </w:r>
          </w:p>
        </w:tc>
        <w:tc>
          <w:tcPr>
            <w:tcW w:w="3120" w:type="dxa"/>
            <w:tcBorders>
              <w:bottom w:val="single" w:sz="18" w:space="0" w:color="156082"/>
            </w:tcBorders>
            <w:vAlign w:val="center"/>
          </w:tcPr>
          <w:p>
            <w:pPr>
              <w:pStyle w:val="Normal"/>
              <w:widowControl w:val="false"/>
              <w:suppressAutoHyphens w:val="true"/>
              <w:spacing w:lineRule="auto" w:line="360" w:before="0" w:after="0"/>
              <w:jc w:val="left"/>
              <w:cnfStyle w:val="100000000000" w:firstRow="1" w:lastRow="0" w:firstColumn="0" w:lastColumn="0" w:oddVBand="0" w:evenVBand="0" w:oddHBand="0" w:evenHBand="0" w:firstRowFirstColumn="0" w:firstRowLastColumn="0" w:lastRowFirstColumn="0" w:lastRowLastColumn="0"/>
              <w:rPr>
                <w:rFonts w:ascii="Aptos Display" w:hAnsi="Aptos Display"/>
              </w:rPr>
            </w:pPr>
            <w:r>
              <w:rPr>
                <w:rFonts w:eastAsia="" w:cs="" w:ascii="Aptos Display" w:hAnsi="Aptos Display"/>
                <w:b/>
                <w:bCs/>
                <w:color w:val="2B579A"/>
                <w:kern w:val="0"/>
                <w:sz w:val="22"/>
                <w:szCs w:val="22"/>
                <w:lang w:val="en-US" w:eastAsia="en-US" w:bidi="ar-SA"/>
              </w:rPr>
              <w:t>En el tiempo (onda)</w:t>
            </w:r>
          </w:p>
        </w:tc>
        <w:tc>
          <w:tcPr>
            <w:tcW w:w="3120" w:type="dxa"/>
            <w:tcBorders>
              <w:bottom w:val="single" w:sz="18" w:space="0" w:color="156082"/>
            </w:tcBorders>
            <w:vAlign w:val="center"/>
          </w:tcPr>
          <w:p>
            <w:pPr>
              <w:pStyle w:val="Normal"/>
              <w:widowControl w:val="false"/>
              <w:suppressAutoHyphens w:val="true"/>
              <w:spacing w:lineRule="auto" w:line="360" w:before="0" w:after="0"/>
              <w:jc w:val="left"/>
              <w:cnfStyle w:val="100000000000" w:firstRow="1" w:lastRow="0" w:firstColumn="0" w:lastColumn="0" w:oddVBand="0" w:evenVBand="0" w:oddHBand="0" w:evenHBand="0" w:firstRowFirstColumn="0" w:firstRowLastColumn="0" w:lastRowFirstColumn="0" w:lastRowLastColumn="0"/>
              <w:rPr>
                <w:rFonts w:ascii="Aptos Display" w:hAnsi="Aptos Display"/>
              </w:rPr>
            </w:pPr>
            <w:r>
              <w:rPr>
                <w:rFonts w:eastAsia="" w:cs="" w:ascii="Aptos Display" w:hAnsi="Aptos Display"/>
                <w:b/>
                <w:bCs/>
                <w:color w:val="2B579A"/>
                <w:kern w:val="0"/>
                <w:sz w:val="22"/>
                <w:szCs w:val="22"/>
                <w:lang w:val="en-US" w:eastAsia="en-US" w:bidi="ar-SA"/>
              </w:rPr>
              <w:t>En el plano fasorial</w:t>
            </w:r>
          </w:p>
        </w:tc>
      </w:tr>
      <w:tr>
        <w:trPr>
          <w:cnfStyle w:val="000000100000" w:firstRow="0" w:lastRow="0" w:firstColumn="0" w:lastColumn="0" w:oddVBand="0" w:evenVBand="0" w:oddHBand="1" w:evenHBand="0" w:firstRowFirstColumn="0" w:firstRowLastColumn="0" w:lastRowFirstColumn="0" w:lastRowLastColumn="0"/>
        </w:trPr>
        <w:tc>
          <w:tcPr>
            <w:tcW w:w="3120" w:type="dxa"/>
            <w:cnfStyle w:val="001000000000" w:firstRow="0" w:lastRow="0" w:firstColumn="1" w:lastColumn="0" w:oddVBand="0" w:evenVBand="0" w:oddHBand="0" w:evenHBand="0" w:firstRowFirstColumn="0" w:firstRowLastColumn="0" w:lastRowFirstColumn="0" w:lastRowLastColumn="0"/>
            <w:tcBorders/>
            <w:shd w:color="auto" w:fill="B2DEF2" w:themeFill="accent1" w:themeFillTint="3f" w:val="clear"/>
            <w:vAlign w:val="center"/>
          </w:tcPr>
          <w:p>
            <w:pPr>
              <w:pStyle w:val="Normal"/>
              <w:widowControl w:val="false"/>
              <w:suppressAutoHyphens w:val="true"/>
              <w:spacing w:lineRule="auto" w:line="360" w:before="0" w:after="0"/>
              <w:jc w:val="left"/>
              <w:rPr>
                <w:rFonts w:ascii="Aptos Display" w:hAnsi="Aptos Display"/>
              </w:rPr>
            </w:pPr>
            <w:r>
              <w:rPr>
                <w:rFonts w:eastAsia="" w:cs="" w:ascii="Aptos Display" w:hAnsi="Aptos Display"/>
                <w:b/>
                <w:bCs/>
                <w:kern w:val="0"/>
                <w:sz w:val="22"/>
                <w:szCs w:val="22"/>
                <w:lang w:val="en-US" w:eastAsia="en-US" w:bidi="ar-SA"/>
              </w:rPr>
              <w:t>Valor máximo (amplitud) V₀</w:t>
            </w:r>
          </w:p>
        </w:tc>
        <w:tc>
          <w:tcPr>
            <w:tcW w:w="3120" w:type="dxa"/>
            <w:tcBorders/>
            <w:shd w:color="auto" w:fill="B2DEF2" w:themeFill="accent1" w:themeFillTint="3f" w:val="clear"/>
            <w:vAlign w:val="center"/>
          </w:tcPr>
          <w:p>
            <w:pPr>
              <w:pStyle w:val="Normal"/>
              <w:widowControl w:val="false"/>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Aptos" w:hAnsi="Aptos"/>
              </w:rPr>
            </w:pPr>
            <w:r>
              <w:rPr>
                <w:rFonts w:eastAsia="" w:cs="" w:ascii="Aptos" w:hAnsi="Aptos"/>
                <w:kern w:val="0"/>
                <w:sz w:val="22"/>
                <w:szCs w:val="22"/>
                <w:lang w:val="en-US" w:eastAsia="en-US" w:bidi="ar-SA"/>
              </w:rPr>
              <w:t>Valor máximo V₀</w:t>
            </w:r>
          </w:p>
        </w:tc>
        <w:tc>
          <w:tcPr>
            <w:tcW w:w="3120" w:type="dxa"/>
            <w:tcBorders/>
            <w:shd w:color="auto" w:fill="B2DEF2" w:themeFill="accent1" w:themeFillTint="3f" w:val="clear"/>
            <w:vAlign w:val="center"/>
          </w:tcPr>
          <w:p>
            <w:pPr>
              <w:pStyle w:val="Normal"/>
              <w:widowControl w:val="false"/>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Aptos" w:hAnsi="Aptos"/>
              </w:rPr>
            </w:pPr>
            <w:r>
              <w:rPr>
                <w:rFonts w:eastAsia="" w:cs="" w:ascii="Aptos" w:hAnsi="Aptos"/>
                <w:kern w:val="0"/>
                <w:sz w:val="22"/>
                <w:szCs w:val="22"/>
                <w:lang w:val="en-US" w:eastAsia="en-US" w:bidi="ar-SA"/>
              </w:rPr>
              <w:t>Fasor de módulo V (valor eficaz)</w:t>
            </w:r>
          </w:p>
        </w:tc>
      </w:tr>
      <w:tr>
        <w:trPr>
          <w:trHeight w:val="430" w:hRule="atLeast"/>
          <w:cnfStyle w:val="000000010000" w:firstRow="0" w:lastRow="0" w:firstColumn="0" w:lastColumn="0" w:oddVBand="0" w:evenVBand="0" w:oddHBand="0" w:evenHBand="1" w:firstRowFirstColumn="0" w:firstRowLastColumn="0" w:lastRowFirstColumn="0" w:lastRowLastColumn="0"/>
        </w:trPr>
        <w:tc>
          <w:tcPr>
            <w:tcW w:w="3120"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uppressAutoHyphens w:val="true"/>
              <w:spacing w:lineRule="auto" w:line="360" w:before="0" w:after="0"/>
              <w:jc w:val="left"/>
              <w:rPr>
                <w:rFonts w:ascii="Aptos Display" w:hAnsi="Aptos Display"/>
              </w:rPr>
            </w:pPr>
            <w:r>
              <w:rPr>
                <w:rFonts w:eastAsia="" w:cs="" w:ascii="Aptos Display" w:hAnsi="Aptos Display"/>
                <w:b/>
                <w:bCs/>
                <w:kern w:val="0"/>
                <w:sz w:val="22"/>
                <w:szCs w:val="22"/>
                <w:lang w:val="en-US" w:eastAsia="en-US" w:bidi="ar-SA"/>
              </w:rPr>
              <w:t>Fase inicial</w:t>
            </w:r>
          </w:p>
        </w:tc>
        <w:tc>
          <w:tcPr>
            <w:tcW w:w="3120" w:type="dxa"/>
            <w:tcBorders/>
            <w:vAlign w:val="center"/>
          </w:tcPr>
          <w:p>
            <w:pPr>
              <w:pStyle w:val="Normal"/>
              <w:widowControl w:val="false"/>
              <w:suppressAutoHyphens w:val="true"/>
              <w:spacing w:lineRule="auto" w:line="360" w:before="0" w:after="0"/>
              <w:jc w:val="left"/>
              <w:cnfStyle w:val="000000010000" w:firstRow="0" w:lastRow="0" w:firstColumn="0" w:lastColumn="0" w:oddVBand="0" w:evenVBand="0" w:oddHBand="0" w:evenHBand="1" w:firstRowFirstColumn="0" w:firstRowLastColumn="0" w:lastRowFirstColumn="0" w:lastRowLastColumn="0"/>
              <w:rPr>
                <w:rFonts w:ascii="Aptos" w:hAnsi="Aptos"/>
              </w:rPr>
            </w:pPr>
            <w:r>
              <w:rPr>
                <w:rFonts w:eastAsia="" w:cs="" w:ascii="Aptos" w:hAnsi="Aptos"/>
                <w:kern w:val="0"/>
                <w:sz w:val="22"/>
                <w:szCs w:val="22"/>
                <w:lang w:val="en-US" w:eastAsia="en-US" w:bidi="ar-SA"/>
              </w:rPr>
              <w:t>φ₀ en sen(ωt + φ₀)</w:t>
            </w:r>
          </w:p>
        </w:tc>
        <w:tc>
          <w:tcPr>
            <w:tcW w:w="3120" w:type="dxa"/>
            <w:tcBorders/>
            <w:vAlign w:val="center"/>
          </w:tcPr>
          <w:p>
            <w:pPr>
              <w:pStyle w:val="Normal"/>
              <w:widowControl w:val="false"/>
              <w:suppressAutoHyphens w:val="true"/>
              <w:spacing w:lineRule="auto" w:line="360" w:before="0" w:after="0"/>
              <w:jc w:val="left"/>
              <w:cnfStyle w:val="000000010000" w:firstRow="0" w:lastRow="0" w:firstColumn="0" w:lastColumn="0" w:oddVBand="0" w:evenVBand="0" w:oddHBand="0" w:evenHBand="1" w:firstRowFirstColumn="0" w:firstRowLastColumn="0" w:lastRowFirstColumn="0" w:lastRowLastColumn="0"/>
              <w:rPr>
                <w:rFonts w:ascii="Aptos" w:hAnsi="Aptos"/>
              </w:rPr>
            </w:pPr>
            <w:r>
              <w:rPr>
                <w:rFonts w:eastAsia="" w:cs="" w:ascii="Aptos" w:hAnsi="Aptos"/>
                <w:kern w:val="0"/>
                <w:sz w:val="22"/>
                <w:szCs w:val="22"/>
                <w:lang w:val="en-US" w:eastAsia="en-US" w:bidi="ar-SA"/>
              </w:rPr>
              <w:t>Ángulo ∠φ₀ del fasor</w:t>
            </w:r>
          </w:p>
        </w:tc>
      </w:tr>
      <w:tr>
        <w:trPr>
          <w:trHeight w:val="624" w:hRule="atLeast"/>
          <w:cnfStyle w:val="000000100000" w:firstRow="0" w:lastRow="0" w:firstColumn="0" w:lastColumn="0" w:oddVBand="0" w:evenVBand="0" w:oddHBand="1" w:evenHBand="0" w:firstRowFirstColumn="0" w:firstRowLastColumn="0" w:lastRowFirstColumn="0" w:lastRowLastColumn="0"/>
        </w:trPr>
        <w:tc>
          <w:tcPr>
            <w:tcW w:w="3120" w:type="dxa"/>
            <w:cnfStyle w:val="001000000000" w:firstRow="0" w:lastRow="0" w:firstColumn="1" w:lastColumn="0" w:oddVBand="0" w:evenVBand="0" w:oddHBand="0" w:evenHBand="0" w:firstRowFirstColumn="0" w:firstRowLastColumn="0" w:lastRowFirstColumn="0" w:lastRowLastColumn="0"/>
            <w:tcBorders/>
            <w:shd w:color="auto" w:fill="B2DEF2" w:themeFill="accent1" w:themeFillTint="3f" w:val="clear"/>
            <w:vAlign w:val="center"/>
          </w:tcPr>
          <w:p>
            <w:pPr>
              <w:pStyle w:val="Normal"/>
              <w:widowControl w:val="false"/>
              <w:suppressAutoHyphens w:val="true"/>
              <w:spacing w:lineRule="auto" w:line="360" w:before="0" w:after="0"/>
              <w:jc w:val="left"/>
              <w:rPr>
                <w:lang w:val="pt-PT"/>
              </w:rPr>
            </w:pPr>
            <w:r>
              <w:rPr>
                <w:rFonts w:eastAsia="" w:cs="" w:ascii="Aptos Display" w:hAnsi="Aptos Display"/>
                <w:b/>
                <w:bCs/>
                <w:kern w:val="0"/>
                <w:sz w:val="22"/>
                <w:szCs w:val="22"/>
                <w:lang w:val="pt-PT" w:eastAsia="en-US" w:bidi="ar-SA"/>
              </w:rPr>
              <w:t>Desfase entre V e I</w:t>
            </w:r>
          </w:p>
        </w:tc>
        <w:tc>
          <w:tcPr>
            <w:tcW w:w="3120" w:type="dxa"/>
            <w:tcBorders/>
            <w:shd w:color="auto" w:fill="B2DEF2" w:themeFill="accent1" w:themeFillTint="3f" w:val="clear"/>
            <w:vAlign w:val="center"/>
          </w:tcPr>
          <w:p>
            <w:pPr>
              <w:pStyle w:val="Normal"/>
              <w:widowControl w:val="false"/>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Aptos" w:hAnsi="Aptos"/>
              </w:rPr>
            </w:pPr>
            <w:r>
              <w:rPr>
                <w:rFonts w:eastAsia="" w:cs="" w:ascii="Aptos" w:hAnsi="Aptos"/>
                <w:kern w:val="0"/>
                <w:sz w:val="22"/>
                <w:szCs w:val="22"/>
                <w:lang w:val="en-US" w:eastAsia="en-US" w:bidi="ar-SA"/>
              </w:rPr>
              <w:t>Diferencia φ = φ</w:t>
            </w:r>
            <w:r>
              <w:rPr>
                <w:rFonts w:eastAsia="" w:cs="" w:ascii="Aptos" w:hAnsi="Aptos"/>
                <w:kern w:val="0"/>
                <w:sz w:val="22"/>
                <w:szCs w:val="22"/>
                <w:vertAlign w:val="subscript"/>
                <w:lang w:val="en-US" w:eastAsia="en-US" w:bidi="ar-SA"/>
              </w:rPr>
              <w:t>v</w:t>
            </w:r>
            <w:r>
              <w:rPr>
                <w:rFonts w:eastAsia="" w:cs="" w:ascii="Aptos" w:hAnsi="Aptos"/>
                <w:kern w:val="0"/>
                <w:sz w:val="22"/>
                <w:szCs w:val="22"/>
                <w:lang w:val="en-US" w:eastAsia="en-US" w:bidi="ar-SA"/>
              </w:rPr>
              <w:t xml:space="preserve"> - φ</w:t>
            </w:r>
            <w:r>
              <w:rPr>
                <w:rFonts w:eastAsia="" w:cs="" w:ascii="Aptos" w:hAnsi="Aptos"/>
                <w:kern w:val="0"/>
                <w:sz w:val="22"/>
                <w:szCs w:val="22"/>
                <w:vertAlign w:val="subscript"/>
                <w:lang w:val="en-US" w:eastAsia="en-US" w:bidi="ar-SA"/>
              </w:rPr>
              <w:t>i</w:t>
            </w:r>
          </w:p>
        </w:tc>
        <w:tc>
          <w:tcPr>
            <w:tcW w:w="3120" w:type="dxa"/>
            <w:tcBorders/>
            <w:shd w:color="auto" w:fill="B2DEF2" w:themeFill="accent1" w:themeFillTint="3f" w:val="clear"/>
            <w:vAlign w:val="center"/>
          </w:tcPr>
          <w:p>
            <w:pPr>
              <w:pStyle w:val="Normal"/>
              <w:widowControl w:val="false"/>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lang w:val="pt-PT"/>
              </w:rPr>
            </w:pPr>
            <w:r>
              <w:rPr>
                <w:rFonts w:eastAsia="" w:cs="" w:ascii="Aptos" w:hAnsi="Aptos"/>
                <w:kern w:val="0"/>
                <w:sz w:val="22"/>
                <w:szCs w:val="22"/>
                <w:lang w:val="pt-PT" w:eastAsia="en-US" w:bidi="ar-SA"/>
              </w:rPr>
              <w:t>Ángulo entre V̅ e I̅</w:t>
            </w:r>
          </w:p>
        </w:tc>
      </w:tr>
    </w:tbl>
    <w:p>
      <w:pPr>
        <w:pStyle w:val="Normal"/>
        <w:spacing w:lineRule="auto" w:line="360"/>
        <w:rPr>
          <w:b/>
          <w:b/>
          <w:lang w:val="pt-PT"/>
        </w:rPr>
      </w:pPr>
      <w:r>
        <w:rPr>
          <w:b/>
          <w:lang w:val="pt-PT"/>
        </w:rPr>
      </w:r>
    </w:p>
    <w:p>
      <w:pPr>
        <w:pStyle w:val="Normal"/>
        <w:spacing w:lineRule="auto" w:line="360"/>
        <w:rPr/>
      </w:pPr>
      <w:r>
        <w:rPr>
          <w:b/>
        </w:rPr>
        <w:t>Ventaja clave de los fasores:</w:t>
      </w:r>
    </w:p>
    <w:p>
      <w:pPr>
        <w:pStyle w:val="Normal"/>
        <w:spacing w:lineRule="auto" w:line="360"/>
        <w:rPr/>
      </w:pPr>
      <w:r>
        <w:rPr/>
        <w:t xml:space="preserve">En la representación temporal (onda), el desfase φ está "oculto" en las funciones trigonométricas. En el diagrama fasorial, el desfase φ </w:t>
      </w:r>
      <w:r>
        <w:rPr>
          <w:b/>
        </w:rPr>
        <w:t>se ve directamente</w:t>
      </w:r>
      <w:r>
        <w:rPr/>
        <w:t xml:space="preserve"> como el ángulo entre los vectores.</w:t>
      </w:r>
    </w:p>
    <w:p>
      <w:pPr>
        <w:pStyle w:val="Ttulo2"/>
        <w:spacing w:lineRule="auto" w:line="360"/>
        <w:rPr/>
      </w:pPr>
      <w:bookmarkStart w:id="27" w:name="_Toc217824236"/>
      <w:r>
        <w:rPr/>
        <w:t>4.7. Resumen: Tres formas de ver lo mismo</w:t>
      </w:r>
      <w:bookmarkEnd w:id="27"/>
    </w:p>
    <w:p>
      <w:pPr>
        <w:pStyle w:val="Normal"/>
        <w:spacing w:lineRule="auto" w:line="360"/>
        <w:rPr/>
      </w:pPr>
      <w:r>
        <w:rPr/>
        <w:t>Una magnitud senoidal se puede representar de tres formas equivalentes:</w:t>
      </w:r>
    </w:p>
    <w:tbl>
      <w:tblPr>
        <w:tblStyle w:val="Cuadrculaclara-nfasis1"/>
        <w:tblW w:w="93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4680"/>
        <w:gridCol w:w="4679"/>
      </w:tblGrid>
      <w:tr>
        <w:trPr>
          <w:cnfStyle w:val="100000000000" w:firstRow="1" w:lastRow="0" w:firstColumn="0" w:lastColumn="0" w:oddVBand="0" w:evenVBand="0" w:oddHBand="0" w:evenHBand="0" w:firstRowFirstColumn="0" w:firstRowLastColumn="0" w:lastRowFirstColumn="0" w:lastRowLastColumn="0"/>
        </w:trPr>
        <w:tc>
          <w:tcPr>
            <w:tcW w:w="4680" w:type="dxa"/>
            <w:cnfStyle w:val="001000000000" w:firstRow="0" w:lastRow="0" w:firstColumn="1" w:lastColumn="0" w:oddVBand="0" w:evenVBand="0" w:oddHBand="0" w:evenHBand="0" w:firstRowFirstColumn="0" w:firstRowLastColumn="0" w:lastRowFirstColumn="0" w:lastRowLastColumn="0"/>
            <w:tcBorders>
              <w:bottom w:val="single" w:sz="18" w:space="0" w:color="156082"/>
            </w:tcBorders>
            <w:vAlign w:val="center"/>
          </w:tcPr>
          <w:p>
            <w:pPr>
              <w:pStyle w:val="Normal"/>
              <w:widowControl w:val="false"/>
              <w:suppressAutoHyphens w:val="true"/>
              <w:spacing w:lineRule="auto" w:line="360" w:before="0" w:after="0"/>
              <w:jc w:val="left"/>
              <w:rPr>
                <w:rFonts w:ascii="Aptos Display" w:hAnsi="Aptos Display"/>
              </w:rPr>
            </w:pPr>
            <w:r>
              <w:rPr>
                <w:rFonts w:eastAsia="" w:cs="" w:ascii="Aptos Display" w:hAnsi="Aptos Display"/>
                <w:b/>
                <w:bCs/>
                <w:color w:val="2B579A"/>
                <w:kern w:val="0"/>
                <w:sz w:val="22"/>
                <w:szCs w:val="22"/>
                <w:lang w:val="en-US" w:eastAsia="en-US" w:bidi="ar-SA"/>
              </w:rPr>
              <w:t>Forma de representación</w:t>
            </w:r>
          </w:p>
        </w:tc>
        <w:tc>
          <w:tcPr>
            <w:tcW w:w="4679" w:type="dxa"/>
            <w:tcBorders>
              <w:bottom w:val="single" w:sz="18" w:space="0" w:color="156082"/>
            </w:tcBorders>
            <w:vAlign w:val="center"/>
          </w:tcPr>
          <w:p>
            <w:pPr>
              <w:pStyle w:val="Normal"/>
              <w:widowControl w:val="false"/>
              <w:suppressAutoHyphens w:val="true"/>
              <w:spacing w:lineRule="auto" w:line="360" w:before="0" w:after="0"/>
              <w:jc w:val="left"/>
              <w:cnfStyle w:val="100000000000" w:firstRow="1" w:lastRow="0" w:firstColumn="0" w:lastColumn="0" w:oddVBand="0" w:evenVBand="0" w:oddHBand="0" w:evenHBand="0" w:firstRowFirstColumn="0" w:firstRowLastColumn="0" w:lastRowFirstColumn="0" w:lastRowLastColumn="0"/>
              <w:rPr>
                <w:rFonts w:ascii="Aptos Display" w:hAnsi="Aptos Display"/>
              </w:rPr>
            </w:pPr>
            <w:r>
              <w:rPr>
                <w:rFonts w:eastAsia="" w:cs="" w:ascii="Aptos Display" w:hAnsi="Aptos Display"/>
                <w:b/>
                <w:bCs/>
                <w:color w:val="2B579A"/>
                <w:kern w:val="0"/>
                <w:sz w:val="22"/>
                <w:szCs w:val="22"/>
                <w:lang w:val="en-US" w:eastAsia="en-US" w:bidi="ar-SA"/>
              </w:rPr>
              <w:t>Ejemplo</w:t>
            </w:r>
          </w:p>
        </w:tc>
      </w:tr>
      <w:tr>
        <w:trPr>
          <w:cnfStyle w:val="000000100000" w:firstRow="0" w:lastRow="0" w:firstColumn="0" w:lastColumn="0" w:oddVBand="0" w:evenVBand="0" w:oddHBand="1" w:evenHBand="0" w:firstRowFirstColumn="0" w:firstRowLastColumn="0" w:lastRowFirstColumn="0" w:lastRowLastColumn="0"/>
        </w:trPr>
        <w:tc>
          <w:tcPr>
            <w:tcW w:w="4680" w:type="dxa"/>
            <w:cnfStyle w:val="001000000000" w:firstRow="0" w:lastRow="0" w:firstColumn="1" w:lastColumn="0" w:oddVBand="0" w:evenVBand="0" w:oddHBand="0" w:evenHBand="0" w:firstRowFirstColumn="0" w:firstRowLastColumn="0" w:lastRowFirstColumn="0" w:lastRowLastColumn="0"/>
            <w:tcBorders/>
            <w:shd w:color="auto" w:fill="B2DEF2" w:themeFill="accent1" w:themeFillTint="3f" w:val="clear"/>
            <w:vAlign w:val="center"/>
          </w:tcPr>
          <w:p>
            <w:pPr>
              <w:pStyle w:val="Normal"/>
              <w:widowControl w:val="false"/>
              <w:suppressAutoHyphens w:val="true"/>
              <w:spacing w:lineRule="auto" w:line="360" w:before="0" w:after="0"/>
              <w:jc w:val="left"/>
              <w:rPr>
                <w:rFonts w:ascii="Aptos Display" w:hAnsi="Aptos Display"/>
              </w:rPr>
            </w:pPr>
            <w:r>
              <w:rPr>
                <w:rFonts w:eastAsia="" w:cs="" w:ascii="Aptos Display" w:hAnsi="Aptos Display"/>
                <w:b/>
                <w:bCs/>
                <w:kern w:val="0"/>
                <w:sz w:val="22"/>
                <w:szCs w:val="22"/>
                <w:lang w:val="en-US" w:eastAsia="en-US" w:bidi="ar-SA"/>
              </w:rPr>
              <w:t>1. Onda temporal</w:t>
            </w:r>
          </w:p>
        </w:tc>
        <w:tc>
          <w:tcPr>
            <w:tcW w:w="4679" w:type="dxa"/>
            <w:tcBorders/>
            <w:shd w:color="auto" w:fill="B2DEF2" w:themeFill="accent1" w:themeFillTint="3f" w:val="clear"/>
            <w:vAlign w:val="center"/>
          </w:tcPr>
          <w:p>
            <w:pPr>
              <w:pStyle w:val="Normal"/>
              <w:widowControl w:val="false"/>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Aptos" w:hAnsi="Aptos"/>
              </w:rPr>
            </w:pPr>
            <w:r>
              <w:rPr>
                <w:rFonts w:eastAsia="" w:cs="" w:ascii="Aptos" w:hAnsi="Aptos"/>
                <w:kern w:val="0"/>
                <w:sz w:val="22"/>
                <w:szCs w:val="22"/>
                <w:lang w:val="en-US" w:eastAsia="en-US" w:bidi="ar-SA"/>
              </w:rPr>
              <w:t>v(t) = 230√2·sen(314t + 30°)</w:t>
            </w:r>
          </w:p>
        </w:tc>
      </w:tr>
      <w:tr>
        <w:trPr>
          <w:cnfStyle w:val="000000010000" w:firstRow="0" w:lastRow="0" w:firstColumn="0" w:lastColumn="0" w:oddVBand="0" w:evenVBand="0" w:oddHBand="0" w:evenHBand="1" w:firstRowFirstColumn="0" w:firstRowLastColumn="0" w:lastRowFirstColumn="0" w:lastRowLastColumn="0"/>
        </w:trPr>
        <w:tc>
          <w:tcPr>
            <w:tcW w:w="4680"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uppressAutoHyphens w:val="true"/>
              <w:spacing w:lineRule="auto" w:line="360" w:before="0" w:after="0"/>
              <w:jc w:val="left"/>
              <w:rPr>
                <w:rFonts w:ascii="Aptos Display" w:hAnsi="Aptos Display"/>
              </w:rPr>
            </w:pPr>
            <w:r>
              <w:rPr>
                <w:rFonts w:eastAsia="" w:cs="" w:ascii="Aptos Display" w:hAnsi="Aptos Display"/>
                <w:b/>
                <w:bCs/>
                <w:kern w:val="0"/>
                <w:sz w:val="22"/>
                <w:szCs w:val="22"/>
                <w:lang w:val="en-US" w:eastAsia="en-US" w:bidi="ar-SA"/>
              </w:rPr>
              <w:t>2. Fasor en forma polar (número complejo)</w:t>
            </w:r>
          </w:p>
        </w:tc>
        <w:tc>
          <w:tcPr>
            <w:tcW w:w="4679" w:type="dxa"/>
            <w:tcBorders/>
            <w:vAlign w:val="center"/>
          </w:tcPr>
          <w:p>
            <w:pPr>
              <w:pStyle w:val="Normal"/>
              <w:widowControl w:val="false"/>
              <w:suppressAutoHyphens w:val="true"/>
              <w:spacing w:lineRule="auto" w:line="360" w:before="0" w:after="0"/>
              <w:jc w:val="left"/>
              <w:cnfStyle w:val="000000010000" w:firstRow="0" w:lastRow="0" w:firstColumn="0" w:lastColumn="0" w:oddVBand="0" w:evenVBand="0" w:oddHBand="0" w:evenHBand="1" w:firstRowFirstColumn="0" w:firstRowLastColumn="0" w:lastRowFirstColumn="0" w:lastRowLastColumn="0"/>
              <w:rPr>
                <w:rFonts w:ascii="Aptos" w:hAnsi="Aptos"/>
              </w:rPr>
            </w:pPr>
            <w:r>
              <w:rPr>
                <w:rFonts w:eastAsia="" w:cs="" w:ascii="Aptos" w:hAnsi="Aptos"/>
                <w:kern w:val="0"/>
                <w:sz w:val="22"/>
                <w:szCs w:val="22"/>
                <w:lang w:val="en-US" w:eastAsia="en-US" w:bidi="ar-SA"/>
              </w:rPr>
              <w:t>V̅ = 230 ∠ 30° V</w:t>
            </w:r>
          </w:p>
        </w:tc>
      </w:tr>
      <w:tr>
        <w:trPr>
          <w:cnfStyle w:val="000000100000" w:firstRow="0" w:lastRow="0" w:firstColumn="0" w:lastColumn="0" w:oddVBand="0" w:evenVBand="0" w:oddHBand="1" w:evenHBand="0" w:firstRowFirstColumn="0" w:firstRowLastColumn="0" w:lastRowFirstColumn="0" w:lastRowLastColumn="0"/>
        </w:trPr>
        <w:tc>
          <w:tcPr>
            <w:tcW w:w="4680" w:type="dxa"/>
            <w:cnfStyle w:val="001000000000" w:firstRow="0" w:lastRow="0" w:firstColumn="1" w:lastColumn="0" w:oddVBand="0" w:evenVBand="0" w:oddHBand="0" w:evenHBand="0" w:firstRowFirstColumn="0" w:firstRowLastColumn="0" w:lastRowFirstColumn="0" w:lastRowLastColumn="0"/>
            <w:tcBorders/>
            <w:shd w:color="auto" w:fill="B2DEF2" w:themeFill="accent1" w:themeFillTint="3f" w:val="clear"/>
            <w:vAlign w:val="center"/>
          </w:tcPr>
          <w:p>
            <w:pPr>
              <w:pStyle w:val="Normal"/>
              <w:widowControl w:val="false"/>
              <w:suppressAutoHyphens w:val="true"/>
              <w:spacing w:lineRule="auto" w:line="360" w:before="0" w:after="0"/>
              <w:jc w:val="left"/>
              <w:rPr>
                <w:rFonts w:ascii="Aptos Display" w:hAnsi="Aptos Display"/>
              </w:rPr>
            </w:pPr>
            <w:r>
              <w:rPr>
                <w:rFonts w:eastAsia="" w:cs="" w:ascii="Aptos Display" w:hAnsi="Aptos Display"/>
                <w:b/>
                <w:bCs/>
                <w:kern w:val="0"/>
                <w:sz w:val="22"/>
                <w:szCs w:val="22"/>
                <w:lang w:val="en-US" w:eastAsia="en-US" w:bidi="ar-SA"/>
              </w:rPr>
              <w:t>3. Faso en forma binómica (número complejo)</w:t>
            </w:r>
          </w:p>
        </w:tc>
        <w:tc>
          <w:tcPr>
            <w:tcW w:w="4679" w:type="dxa"/>
            <w:tcBorders/>
            <w:shd w:color="auto" w:fill="B2DEF2" w:themeFill="accent1" w:themeFillTint="3f" w:val="clear"/>
            <w:vAlign w:val="center"/>
          </w:tcPr>
          <w:p>
            <w:pPr>
              <w:pStyle w:val="Normal"/>
              <w:widowControl w:val="false"/>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Aptos" w:hAnsi="Aptos"/>
              </w:rPr>
            </w:pPr>
            <w:r>
              <w:rPr>
                <w:rFonts w:eastAsia="" w:cs="" w:ascii="Aptos" w:hAnsi="Aptos"/>
                <w:kern w:val="0"/>
                <w:sz w:val="22"/>
                <w:szCs w:val="22"/>
                <w:lang w:val="en-US" w:eastAsia="en-US" w:bidi="ar-SA"/>
              </w:rPr>
              <w:t>V̅ = 199,2 + j115 V</w:t>
            </w:r>
          </w:p>
        </w:tc>
      </w:tr>
    </w:tbl>
    <w:p>
      <w:pPr>
        <w:pStyle w:val="Normal"/>
        <w:spacing w:lineRule="auto" w:line="360"/>
        <w:rPr>
          <w:b/>
          <w:b/>
        </w:rPr>
      </w:pPr>
      <w:r>
        <w:rPr>
          <w:b/>
        </w:rPr>
      </w:r>
    </w:p>
    <w:p>
      <w:pPr>
        <w:pStyle w:val="Normal"/>
        <w:spacing w:lineRule="auto" w:line="360"/>
        <w:rPr/>
      </w:pPr>
      <w:r>
        <w:rPr>
          <w:b/>
        </w:rPr>
        <w:t>💡 CONCLUSIÓN:</w:t>
      </w:r>
      <w:r>
        <w:rPr/>
        <w:t xml:space="preserve"> Los diagramas fasoriales nos permiten visualizar de forma clara y directa el desfase entre tensión e intensidad, sin necesidad de trabajar con funciones trigonométricas complejas. Son especialmente útiles para sumar magnitudes desfasadas y analizar circuitos.</w:t>
      </w:r>
    </w:p>
    <w:p>
      <w:pPr>
        <w:pStyle w:val="Ttulo1"/>
        <w:spacing w:lineRule="auto" w:line="360"/>
        <w:rPr/>
      </w:pPr>
      <w:bookmarkStart w:id="28" w:name="_Toc217824237"/>
      <w:r>
        <w:rPr/>
        <w:t>5. COMPORTAMIENTO DE R, L Y C EN CORRIENTE ALTERNA</w:t>
      </w:r>
      <w:bookmarkEnd w:id="28"/>
    </w:p>
    <w:p>
      <w:pPr>
        <w:pStyle w:val="Normal"/>
        <w:spacing w:lineRule="auto" w:line="360"/>
        <w:rPr/>
      </w:pPr>
      <w:r>
        <w:rPr/>
        <w:t xml:space="preserve">Los tres elementos básicos de los circuitos de corriente alterna son la </w:t>
      </w:r>
      <w:r>
        <w:rPr>
          <w:b/>
        </w:rPr>
        <w:t>resistencia (R)</w:t>
      </w:r>
      <w:r>
        <w:rPr/>
        <w:t xml:space="preserve">, la </w:t>
      </w:r>
      <w:r>
        <w:rPr>
          <w:b/>
        </w:rPr>
        <w:t>bobina (L)</w:t>
      </w:r>
      <w:r>
        <w:rPr/>
        <w:t xml:space="preserve"> y el </w:t>
      </w:r>
      <w:r>
        <w:rPr>
          <w:b/>
        </w:rPr>
        <w:t>condensador (C)</w:t>
      </w:r>
      <w:r>
        <w:rPr/>
        <w:t>. Cada uno se comporta de forma diferente cuando circula corriente alterna por ellos.</w:t>
      </w:r>
    </w:p>
    <w:p>
      <w:pPr>
        <w:pStyle w:val="Normal"/>
        <w:spacing w:lineRule="auto" w:line="360"/>
        <w:rPr/>
      </w:pPr>
      <w:r>
        <w:rPr/>
        <w:t xml:space="preserve">En este apartado estudiaremos el </w:t>
      </w:r>
      <w:r>
        <w:rPr>
          <w:b/>
          <w:color w:val="2B579A"/>
        </w:rPr>
        <w:t>comportamiento físico</w:t>
      </w:r>
      <w:r>
        <w:rPr/>
        <w:t xml:space="preserve"> de cada elemento, entendiendo </w:t>
      </w:r>
      <w:r>
        <w:rPr>
          <w:b/>
        </w:rPr>
        <w:t>por qué</w:t>
      </w:r>
      <w:r>
        <w:rPr/>
        <w:t xml:space="preserve"> producen (o no) desfase entre tensión e intensidad.</w:t>
      </w:r>
    </w:p>
    <w:p>
      <w:pPr>
        <w:pStyle w:val="Ttulo2"/>
        <w:spacing w:lineRule="auto" w:line="360"/>
        <w:rPr/>
      </w:pPr>
      <w:r>
        <w:rPr/>
      </w:r>
      <w:r>
        <w:br w:type="page"/>
      </w:r>
    </w:p>
    <w:p>
      <w:pPr>
        <w:pStyle w:val="Ttulo2"/>
        <w:spacing w:lineRule="auto" w:line="360"/>
        <w:rPr/>
      </w:pPr>
      <w:bookmarkStart w:id="29" w:name="_Toc217824238"/>
      <w:r>
        <w:rPr/>
        <w:t>5.1. Resistencia pura (R)</w:t>
      </w:r>
      <w:bookmarkEnd w:id="29"/>
    </w:p>
    <w:p>
      <w:pPr>
        <w:pStyle w:val="Normal"/>
        <w:spacing w:lineRule="auto" w:line="360"/>
        <w:rPr/>
      </w:pPr>
      <w:r>
        <w:rPr>
          <w:b/>
        </w:rPr>
        <w:t>Comportamiento:</w:t>
      </w:r>
    </w:p>
    <w:p>
      <w:pPr>
        <w:pStyle w:val="Normal"/>
        <w:spacing w:lineRule="auto" w:line="360"/>
        <w:rPr/>
      </w:pPr>
      <w:r>
        <w:rPr/>
        <w:t xml:space="preserve">Una resistencia pura </w:t>
      </w:r>
      <w:r>
        <w:rPr>
          <w:b/>
          <w:color w:val="2B579A"/>
        </w:rPr>
        <w:t>mantiene tensión e intensidad en fase</w:t>
      </w:r>
      <w:r>
        <w:rPr/>
        <w:t xml:space="preserve"> (φ = 0°). Ambas magnitudes alcanzan sus máximos y mínimos al mismo tiempo.</w:t>
      </w:r>
    </w:p>
    <w:p>
      <w:pPr>
        <w:pStyle w:val="Normal"/>
        <w:spacing w:lineRule="auto" w:line="360"/>
        <w:rPr/>
      </w:pPr>
      <w:r>
        <w:rPr>
          <w:b/>
        </w:rPr>
        <w:t>Características fundamentales:</w:t>
      </w:r>
    </w:p>
    <w:p>
      <w:pPr>
        <w:pStyle w:val="ListBullet"/>
        <w:numPr>
          <w:ilvl w:val="0"/>
          <w:numId w:val="1"/>
        </w:numPr>
        <w:tabs>
          <w:tab w:val="clear" w:pos="708"/>
          <w:tab w:val="left" w:pos="360" w:leader="none"/>
        </w:tabs>
        <w:spacing w:lineRule="auto" w:line="360"/>
        <w:ind w:left="360" w:hanging="360"/>
        <w:rPr>
          <w:lang w:val="es-ES"/>
        </w:rPr>
      </w:pPr>
      <w:r>
        <w:rPr>
          <w:lang w:val="es-ES"/>
        </w:rPr>
        <w:t>Se comporta igual en CA que en CC</w:t>
      </w:r>
    </w:p>
    <w:p>
      <w:pPr>
        <w:pStyle w:val="ListBullet"/>
        <w:numPr>
          <w:ilvl w:val="0"/>
          <w:numId w:val="1"/>
        </w:numPr>
        <w:tabs>
          <w:tab w:val="clear" w:pos="708"/>
          <w:tab w:val="left" w:pos="360" w:leader="none"/>
        </w:tabs>
        <w:spacing w:lineRule="auto" w:line="360"/>
        <w:ind w:left="360" w:hanging="360"/>
        <w:rPr>
          <w:lang w:val="es-ES"/>
        </w:rPr>
      </w:pPr>
      <w:r>
        <w:rPr>
          <w:lang w:val="es-ES"/>
        </w:rPr>
        <w:t>Disipa energía en forma de calor (efecto Joule)</w:t>
      </w:r>
    </w:p>
    <w:p>
      <w:pPr>
        <w:pStyle w:val="ListBullet"/>
        <w:numPr>
          <w:ilvl w:val="0"/>
          <w:numId w:val="1"/>
        </w:numPr>
        <w:tabs>
          <w:tab w:val="clear" w:pos="708"/>
          <w:tab w:val="left" w:pos="360" w:leader="none"/>
        </w:tabs>
        <w:spacing w:lineRule="auto" w:line="360"/>
        <w:ind w:left="360" w:hanging="360"/>
        <w:rPr>
          <w:lang w:val="es-ES"/>
        </w:rPr>
      </w:pPr>
      <w:r>
        <w:rPr>
          <w:lang w:val="es-ES"/>
        </w:rPr>
        <w:t>La tensión es proporcional a la intensidad: V = I × R</w:t>
      </w:r>
    </w:p>
    <w:p>
      <w:pPr>
        <w:pStyle w:val="ListBullet"/>
        <w:numPr>
          <w:ilvl w:val="0"/>
          <w:numId w:val="1"/>
        </w:numPr>
        <w:tabs>
          <w:tab w:val="clear" w:pos="708"/>
          <w:tab w:val="left" w:pos="360" w:leader="none"/>
        </w:tabs>
        <w:spacing w:lineRule="auto" w:line="360"/>
        <w:ind w:left="360" w:hanging="360"/>
        <w:rPr/>
      </w:pPr>
      <w:r>
        <w:rPr/>
        <w:t>No hay almacenamiento de energía</w:t>
      </w:r>
    </w:p>
    <w:p>
      <w:pPr>
        <w:pStyle w:val="Normal"/>
        <w:spacing w:lineRule="auto" w:line="360"/>
        <w:rPr/>
      </w:pPr>
      <w:r>
        <w:rPr>
          <w:b/>
        </w:rPr>
        <w:t>Desfase:</w:t>
      </w:r>
    </w:p>
    <w:p>
      <w:pPr>
        <w:pStyle w:val="Normal"/>
        <w:spacing w:lineRule="auto" w:line="360"/>
        <w:rPr/>
      </w:pPr>
      <w:r>
        <w:rPr>
          <w:b/>
          <w:color w:val="2B579A"/>
          <w:sz w:val="26"/>
        </w:rPr>
        <w:t>φ = 0°</w:t>
      </w:r>
      <w:r>
        <w:rPr/>
        <w:t xml:space="preserve"> (tensión e intensidad en fase)</w:t>
      </w:r>
    </w:p>
    <w:p>
      <w:pPr>
        <w:pStyle w:val="Normal"/>
        <w:spacing w:lineRule="auto" w:line="360"/>
        <w:rPr/>
      </w:pPr>
      <w:r>
        <w:rPr>
          <w:b/>
        </w:rPr>
        <w:t>Expresiones matemáticas:</w:t>
      </w:r>
    </w:p>
    <w:p>
      <w:pPr>
        <w:pStyle w:val="Normal"/>
        <w:spacing w:lineRule="auto" w:line="360"/>
        <w:rPr/>
      </w:pPr>
      <w:r>
        <w:rPr/>
        <w:t>Si la intensidad es: i(t) = I₀·sen(ωt)</w:t>
      </w:r>
    </w:p>
    <w:p>
      <w:pPr>
        <w:pStyle w:val="Normal"/>
        <w:spacing w:lineRule="auto" w:line="360"/>
        <w:rPr/>
      </w:pPr>
      <w:r>
        <w:rPr/>
        <w:t>Entonces la tensión es: v(t) = V₀·sen(ωt)</w:t>
      </w:r>
    </w:p>
    <w:p>
      <w:pPr>
        <w:pStyle w:val="Normal"/>
        <w:spacing w:lineRule="auto" w:line="360"/>
        <w:rPr/>
      </w:pPr>
      <w:r>
        <w:rPr/>
        <w:t xml:space="preserve">Ambas funciones tienen </w:t>
      </w:r>
      <w:r>
        <w:rPr>
          <w:b/>
        </w:rPr>
        <w:t>la misma fase</w:t>
      </w:r>
      <w:r>
        <w:rPr/>
        <w:t xml:space="preserve"> → No hay desfase.</w:t>
      </w:r>
    </w:p>
    <w:p>
      <w:pPr>
        <w:pStyle w:val="Normal"/>
        <w:spacing w:lineRule="auto" w:line="360"/>
        <w:rPr/>
      </w:pPr>
      <w:r>
        <w:rPr>
          <w:b/>
        </w:rPr>
        <w:t>Interpretación energética:</w:t>
      </w:r>
    </w:p>
    <w:p>
      <w:pPr>
        <w:pStyle w:val="Normal"/>
        <w:spacing w:lineRule="auto" w:line="360"/>
        <w:rPr/>
      </w:pPr>
      <w:r>
        <w:rPr/>
        <w:t xml:space="preserve">La resistencia transforma </w:t>
      </w:r>
      <w:r>
        <w:rPr>
          <w:b/>
        </w:rPr>
        <w:t>toda</w:t>
      </w:r>
      <w:r>
        <w:rPr/>
        <w:t xml:space="preserve"> la energía eléctrica en calor de forma irreversible. No devuelve energía al circuito.</w:t>
      </w:r>
    </w:p>
    <w:p>
      <w:pPr>
        <w:pStyle w:val="Normal"/>
        <w:spacing w:lineRule="auto" w:line="360"/>
        <w:rPr/>
      </w:pPr>
      <w:r>
        <w:rPr/>
      </w:r>
    </w:p>
    <w:p>
      <w:pPr>
        <w:pStyle w:val="Ttulo2"/>
        <w:spacing w:lineRule="auto" w:line="360"/>
        <w:rPr/>
      </w:pPr>
      <w:bookmarkStart w:id="30" w:name="_Toc217824239"/>
      <w:r>
        <w:rPr/>
        <w:t>5.2. Bobina o inductancia (L)</w:t>
      </w:r>
      <w:bookmarkEnd w:id="30"/>
    </w:p>
    <w:p>
      <w:pPr>
        <w:pStyle w:val="Normal"/>
        <w:spacing w:lineRule="auto" w:line="360"/>
        <w:rPr/>
      </w:pPr>
      <w:r>
        <w:rPr>
          <w:b/>
        </w:rPr>
        <w:t>Comportamiento:</w:t>
      </w:r>
    </w:p>
    <w:p>
      <w:pPr>
        <w:pStyle w:val="Normal"/>
        <w:spacing w:lineRule="auto" w:line="360"/>
        <w:rPr/>
      </w:pPr>
      <w:r>
        <w:rPr/>
        <w:t xml:space="preserve">Una bobina produce un desfase de </w:t>
      </w:r>
      <w:r>
        <w:rPr>
          <w:b/>
          <w:color w:val="2B579A"/>
        </w:rPr>
        <w:t>+90°</w:t>
      </w:r>
      <w:r>
        <w:rPr/>
        <w:t>. La tensión está adelantada 90° respecto a la intensidad.</w:t>
      </w:r>
    </w:p>
    <w:p>
      <w:pPr>
        <w:pStyle w:val="Normal"/>
        <w:spacing w:lineRule="auto" w:line="360"/>
        <w:rPr/>
      </w:pPr>
      <w:r>
        <w:rPr>
          <w:b/>
          <w:color w:val="2B579A"/>
          <w:sz w:val="24"/>
        </w:rPr>
        <w:t>¿Por qué se produce el desfase?</w:t>
      </w:r>
    </w:p>
    <w:p>
      <w:pPr>
        <w:pStyle w:val="Normal"/>
        <w:spacing w:lineRule="auto" w:line="360"/>
        <w:rPr/>
      </w:pPr>
      <w:r>
        <w:rPr/>
        <w:t xml:space="preserve">La bobina se opone a los </w:t>
      </w:r>
      <w:r>
        <w:rPr>
          <w:b/>
        </w:rPr>
        <w:t>cambios de corriente</w:t>
      </w:r>
      <w:r>
        <w:rPr/>
        <w:t xml:space="preserve"> debido a la </w:t>
      </w:r>
      <w:r>
        <w:rPr>
          <w:b/>
        </w:rPr>
        <w:t>autoinducción</w:t>
      </w:r>
      <w:r>
        <w:rPr/>
        <w:t>. Cuando la corriente intenta cambiar, la bobina genera una tensión inducida que se opone a ese cambio (</w:t>
      </w:r>
      <w:r>
        <w:rPr>
          <w:i/>
        </w:rPr>
        <w:t>Ley de Lenz</w:t>
      </w:r>
      <w:r>
        <w:rPr/>
        <w:t>).</w:t>
      </w:r>
    </w:p>
    <w:p>
      <w:pPr>
        <w:pStyle w:val="Normal"/>
        <w:spacing w:lineRule="auto" w:line="360"/>
        <w:rPr/>
      </w:pPr>
      <w:r>
        <w:rPr>
          <w:b/>
        </w:rPr>
        <w:t>Proceso físico:</w:t>
      </w:r>
    </w:p>
    <w:p>
      <w:pPr>
        <w:pStyle w:val="ListBullet"/>
        <w:numPr>
          <w:ilvl w:val="0"/>
          <w:numId w:val="1"/>
        </w:numPr>
        <w:tabs>
          <w:tab w:val="clear" w:pos="708"/>
          <w:tab w:val="left" w:pos="360" w:leader="none"/>
        </w:tabs>
        <w:spacing w:lineRule="auto" w:line="360"/>
        <w:ind w:left="360" w:hanging="360"/>
        <w:rPr>
          <w:lang w:val="es-ES"/>
        </w:rPr>
      </w:pPr>
      <w:r>
        <w:rPr>
          <w:lang w:val="es-ES"/>
        </w:rPr>
        <w:t>Cuando la corriente empieza a aumentar, la bobina genera una tensión que se opone al aumento</w:t>
      </w:r>
    </w:p>
    <w:p>
      <w:pPr>
        <w:pStyle w:val="ListBullet"/>
        <w:numPr>
          <w:ilvl w:val="0"/>
          <w:numId w:val="1"/>
        </w:numPr>
        <w:tabs>
          <w:tab w:val="clear" w:pos="708"/>
          <w:tab w:val="left" w:pos="360" w:leader="none"/>
        </w:tabs>
        <w:spacing w:lineRule="auto" w:line="360"/>
        <w:ind w:left="360" w:hanging="360"/>
        <w:rPr>
          <w:lang w:val="es-ES"/>
        </w:rPr>
      </w:pPr>
      <w:r>
        <w:rPr>
          <w:lang w:val="es-ES"/>
        </w:rPr>
        <w:t>Esta oposición hace que la corriente "se retrase" respecto a la tensión aplicada</w:t>
      </w:r>
    </w:p>
    <w:p>
      <w:pPr>
        <w:pStyle w:val="ListBullet"/>
        <w:numPr>
          <w:ilvl w:val="0"/>
          <w:numId w:val="1"/>
        </w:numPr>
        <w:tabs>
          <w:tab w:val="clear" w:pos="708"/>
          <w:tab w:val="left" w:pos="360" w:leader="none"/>
        </w:tabs>
        <w:spacing w:lineRule="auto" w:line="360"/>
        <w:ind w:left="360" w:hanging="360"/>
        <w:rPr>
          <w:lang w:val="es-ES"/>
        </w:rPr>
      </w:pPr>
      <w:r>
        <w:rPr>
          <w:lang w:val="es-ES"/>
        </w:rPr>
        <w:t>O visto al revés: la tensión "se adelanta" 90° respecto a la corriente</w:t>
      </w:r>
    </w:p>
    <w:p>
      <w:pPr>
        <w:pStyle w:val="ListBullet"/>
        <w:numPr>
          <w:ilvl w:val="0"/>
          <w:numId w:val="1"/>
        </w:numPr>
        <w:tabs>
          <w:tab w:val="clear" w:pos="708"/>
          <w:tab w:val="left" w:pos="360" w:leader="none"/>
        </w:tabs>
        <w:spacing w:lineRule="auto" w:line="360"/>
        <w:ind w:left="360" w:hanging="360"/>
        <w:rPr>
          <w:lang w:val="es-ES"/>
        </w:rPr>
      </w:pPr>
      <w:r>
        <w:rPr>
          <w:lang w:val="es-ES"/>
        </w:rPr>
        <w:t>La bobina almacena energía en forma de campo magnético durante 1/4 de ciclo</w:t>
      </w:r>
    </w:p>
    <w:p>
      <w:pPr>
        <w:pStyle w:val="ListBullet"/>
        <w:numPr>
          <w:ilvl w:val="0"/>
          <w:numId w:val="1"/>
        </w:numPr>
        <w:tabs>
          <w:tab w:val="clear" w:pos="708"/>
          <w:tab w:val="left" w:pos="360" w:leader="none"/>
        </w:tabs>
        <w:spacing w:lineRule="auto" w:line="360"/>
        <w:ind w:left="360" w:hanging="360"/>
        <w:rPr>
          <w:lang w:val="es-ES"/>
        </w:rPr>
      </w:pPr>
      <w:r>
        <w:rPr>
          <w:lang w:val="es-ES"/>
        </w:rPr>
        <w:t>Luego devuelve esa energía al circuito durante el siguiente 1/4 de ciclo</w:t>
      </w:r>
    </w:p>
    <w:p>
      <w:pPr>
        <w:pStyle w:val="Normal"/>
        <w:spacing w:lineRule="auto" w:line="360"/>
        <w:rPr/>
      </w:pPr>
      <w:r>
        <w:rPr>
          <w:b/>
        </w:rPr>
        <w:t>Características fundamentales:</w:t>
      </w:r>
    </w:p>
    <w:p>
      <w:pPr>
        <w:pStyle w:val="ListBullet"/>
        <w:numPr>
          <w:ilvl w:val="0"/>
          <w:numId w:val="1"/>
        </w:numPr>
        <w:tabs>
          <w:tab w:val="clear" w:pos="708"/>
          <w:tab w:val="left" w:pos="360" w:leader="none"/>
        </w:tabs>
        <w:spacing w:lineRule="auto" w:line="360"/>
        <w:ind w:left="360" w:hanging="360"/>
        <w:rPr>
          <w:lang w:val="es-ES"/>
        </w:rPr>
      </w:pPr>
      <w:r>
        <w:rPr>
          <w:lang w:val="es-ES"/>
        </w:rPr>
        <w:t>La tensión alcanza su máximo ANTES que la intensidad</w:t>
      </w:r>
    </w:p>
    <w:p>
      <w:pPr>
        <w:pStyle w:val="ListBullet"/>
        <w:numPr>
          <w:ilvl w:val="0"/>
          <w:numId w:val="1"/>
        </w:numPr>
        <w:tabs>
          <w:tab w:val="clear" w:pos="708"/>
          <w:tab w:val="left" w:pos="360" w:leader="none"/>
        </w:tabs>
        <w:spacing w:lineRule="auto" w:line="360"/>
        <w:ind w:left="360" w:hanging="360"/>
        <w:rPr>
          <w:lang w:val="es-ES"/>
        </w:rPr>
      </w:pPr>
      <w:r>
        <w:rPr>
          <w:lang w:val="es-ES"/>
        </w:rPr>
        <w:t>NO disipa energía (ideal), solo la almacena temporalmente</w:t>
      </w:r>
    </w:p>
    <w:p>
      <w:pPr>
        <w:pStyle w:val="ListBullet"/>
        <w:numPr>
          <w:ilvl w:val="0"/>
          <w:numId w:val="1"/>
        </w:numPr>
        <w:tabs>
          <w:tab w:val="clear" w:pos="708"/>
          <w:tab w:val="left" w:pos="360" w:leader="none"/>
        </w:tabs>
        <w:spacing w:lineRule="auto" w:line="360"/>
        <w:ind w:left="360" w:hanging="360"/>
        <w:rPr>
          <w:lang w:val="es-ES"/>
        </w:rPr>
      </w:pPr>
      <w:r>
        <w:rPr>
          <w:lang w:val="es-ES"/>
        </w:rPr>
        <w:t>Se opone más cuanto mayor sea la frecuencia (más cambios por segundo)</w:t>
      </w:r>
    </w:p>
    <w:p>
      <w:pPr>
        <w:pStyle w:val="ListBullet"/>
        <w:numPr>
          <w:ilvl w:val="0"/>
          <w:numId w:val="1"/>
        </w:numPr>
        <w:tabs>
          <w:tab w:val="clear" w:pos="708"/>
          <w:tab w:val="left" w:pos="360" w:leader="none"/>
        </w:tabs>
        <w:spacing w:lineRule="auto" w:line="360"/>
        <w:ind w:left="360" w:hanging="360"/>
        <w:rPr>
          <w:lang w:val="es-ES"/>
        </w:rPr>
      </w:pPr>
      <w:r>
        <w:rPr>
          <w:lang w:val="es-ES"/>
        </w:rPr>
        <w:t>Se opone más cuanto mayor sea la inductancia L</w:t>
      </w:r>
    </w:p>
    <w:p>
      <w:pPr>
        <w:pStyle w:val="Normal"/>
        <w:spacing w:lineRule="auto" w:line="360"/>
        <w:rPr/>
      </w:pPr>
      <w:r>
        <w:rPr>
          <w:b/>
        </w:rPr>
        <w:t>Desfase:</w:t>
      </w:r>
    </w:p>
    <w:p>
      <w:pPr>
        <w:pStyle w:val="Normal"/>
        <w:spacing w:lineRule="auto" w:line="360"/>
        <w:rPr/>
      </w:pPr>
      <w:r>
        <w:rPr>
          <w:b/>
          <w:color w:val="2B579A"/>
          <w:sz w:val="26"/>
        </w:rPr>
        <w:t>φ = +90°</w:t>
      </w:r>
      <w:r>
        <w:rPr/>
        <w:t xml:space="preserve"> (tensión adelanta 90° a intensidad)</w:t>
      </w:r>
    </w:p>
    <w:p>
      <w:pPr>
        <w:pStyle w:val="Normal"/>
        <w:spacing w:lineRule="auto" w:line="360"/>
        <w:rPr/>
      </w:pPr>
      <w:r>
        <w:rPr>
          <w:b/>
        </w:rPr>
        <w:t>Expresiones matemáticas:</w:t>
      </w:r>
    </w:p>
    <w:p>
      <w:pPr>
        <w:pStyle w:val="Normal"/>
        <w:spacing w:lineRule="auto" w:line="360"/>
        <w:rPr/>
      </w:pPr>
      <w:r>
        <w:rPr/>
        <w:t>Si la intensidad es: i(t) = I₀·sen(ωt)</w:t>
      </w:r>
    </w:p>
    <w:p>
      <w:pPr>
        <w:pStyle w:val="Normal"/>
        <w:spacing w:lineRule="auto" w:line="360"/>
        <w:rPr/>
      </w:pPr>
      <w:r>
        <w:rPr/>
        <w:t xml:space="preserve">Entonces la tensión es: v(t) = V₀·sen(ωt + 90°) </w:t>
      </w:r>
    </w:p>
    <w:p>
      <w:pPr>
        <w:pStyle w:val="Normal"/>
        <w:spacing w:lineRule="auto" w:line="360"/>
        <w:rPr/>
      </w:pPr>
      <w:r>
        <w:rPr/>
        <w:t xml:space="preserve">La tensión tiene un </w:t>
      </w:r>
      <w:r>
        <w:rPr>
          <w:b/>
        </w:rPr>
        <w:t>adelanto de +90°</w:t>
      </w:r>
      <w:r>
        <w:rPr/>
        <w:t xml:space="preserve"> respecto a la intensidad.</w:t>
      </w:r>
    </w:p>
    <w:p>
      <w:pPr>
        <w:pStyle w:val="Normal"/>
        <w:spacing w:lineRule="auto" w:line="360"/>
        <w:rPr/>
      </w:pPr>
      <w:r>
        <w:rPr>
          <w:b/>
        </w:rPr>
        <w:t>Interpretación energética:</w:t>
      </w:r>
    </w:p>
    <w:p>
      <w:pPr>
        <w:pStyle w:val="Normal"/>
        <w:spacing w:lineRule="auto" w:line="360"/>
        <w:rPr/>
      </w:pPr>
      <w:r>
        <w:rPr/>
        <w:t xml:space="preserve">La bobina </w:t>
      </w:r>
      <w:r>
        <w:rPr>
          <w:b/>
        </w:rPr>
        <w:t>almacena</w:t>
      </w:r>
      <w:r>
        <w:rPr/>
        <w:t xml:space="preserve"> energía en su campo magnético cuando la corriente crece, y </w:t>
      </w:r>
      <w:r>
        <w:rPr>
          <w:b/>
        </w:rPr>
        <w:t>devuelve</w:t>
      </w:r>
      <w:r>
        <w:rPr/>
        <w:t xml:space="preserve"> esa energía cuando la corriente decrece. No consume energía neta en un ciclo completo.</w:t>
      </w:r>
    </w:p>
    <w:p>
      <w:pPr>
        <w:pStyle w:val="Normal"/>
        <w:spacing w:lineRule="auto" w:line="360"/>
        <w:rPr/>
      </w:pPr>
      <w:r>
        <w:rPr/>
      </w:r>
    </w:p>
    <w:p>
      <w:pPr>
        <w:pStyle w:val="Ttulo2"/>
        <w:spacing w:lineRule="auto" w:line="360"/>
        <w:rPr/>
      </w:pPr>
      <w:bookmarkStart w:id="31" w:name="_Toc217824240"/>
      <w:r>
        <w:rPr/>
        <w:t>5.3. Condensador (C)</w:t>
      </w:r>
      <w:bookmarkEnd w:id="31"/>
    </w:p>
    <w:p>
      <w:pPr>
        <w:pStyle w:val="Normal"/>
        <w:spacing w:lineRule="auto" w:line="360"/>
        <w:rPr/>
      </w:pPr>
      <w:r>
        <w:rPr>
          <w:b/>
        </w:rPr>
        <w:t>Comportamiento:</w:t>
      </w:r>
    </w:p>
    <w:p>
      <w:pPr>
        <w:pStyle w:val="Normal"/>
        <w:spacing w:lineRule="auto" w:line="360"/>
        <w:rPr/>
      </w:pPr>
      <w:r>
        <w:rPr/>
        <w:t xml:space="preserve">Un condensador produce un desfase de </w:t>
      </w:r>
      <w:r>
        <w:rPr>
          <w:b/>
          <w:color w:val="2B579A"/>
        </w:rPr>
        <w:t>-90°</w:t>
      </w:r>
      <w:r>
        <w:rPr/>
        <w:t>. La tensión está retrasada 90° respecto a la intensidad.</w:t>
      </w:r>
    </w:p>
    <w:p>
      <w:pPr>
        <w:pStyle w:val="Normal"/>
        <w:spacing w:lineRule="auto" w:line="360"/>
        <w:rPr/>
      </w:pPr>
      <w:r>
        <w:rPr>
          <w:b/>
          <w:color w:val="2B579A"/>
          <w:sz w:val="24"/>
        </w:rPr>
        <w:t>¿Por qué se produce el desfase?</w:t>
      </w:r>
    </w:p>
    <w:p>
      <w:pPr>
        <w:pStyle w:val="Normal"/>
        <w:spacing w:lineRule="auto" w:line="360"/>
        <w:rPr/>
      </w:pPr>
      <w:r>
        <w:rPr/>
        <w:t xml:space="preserve">El condensador se opone a los </w:t>
      </w:r>
      <w:r>
        <w:rPr>
          <w:b/>
        </w:rPr>
        <w:t>cambios de tensión</w:t>
      </w:r>
      <w:r>
        <w:rPr/>
        <w:t>. Para que la tensión cambie, primero debe circular corriente que cargue o descargue el condensador.</w:t>
      </w:r>
    </w:p>
    <w:p>
      <w:pPr>
        <w:pStyle w:val="Normal"/>
        <w:spacing w:lineRule="auto" w:line="360"/>
        <w:rPr/>
      </w:pPr>
      <w:r>
        <w:rPr>
          <w:b/>
        </w:rPr>
        <w:t>Proceso físico:</w:t>
      </w:r>
    </w:p>
    <w:p>
      <w:pPr>
        <w:pStyle w:val="ListBullet"/>
        <w:numPr>
          <w:ilvl w:val="0"/>
          <w:numId w:val="1"/>
        </w:numPr>
        <w:tabs>
          <w:tab w:val="clear" w:pos="708"/>
          <w:tab w:val="left" w:pos="360" w:leader="none"/>
        </w:tabs>
        <w:spacing w:lineRule="auto" w:line="360"/>
        <w:ind w:left="360" w:hanging="360"/>
        <w:rPr>
          <w:lang w:val="es-ES"/>
        </w:rPr>
      </w:pPr>
      <w:r>
        <w:rPr>
          <w:lang w:val="es-ES"/>
        </w:rPr>
        <w:t>La corriente circula PRIMERO (para cargar/descargar el condensador)</w:t>
      </w:r>
    </w:p>
    <w:p>
      <w:pPr>
        <w:pStyle w:val="ListBullet"/>
        <w:numPr>
          <w:ilvl w:val="0"/>
          <w:numId w:val="1"/>
        </w:numPr>
        <w:tabs>
          <w:tab w:val="clear" w:pos="708"/>
          <w:tab w:val="left" w:pos="360" w:leader="none"/>
        </w:tabs>
        <w:spacing w:lineRule="auto" w:line="360"/>
        <w:ind w:left="360" w:hanging="360"/>
        <w:rPr>
          <w:lang w:val="es-ES"/>
        </w:rPr>
      </w:pPr>
      <w:r>
        <w:rPr>
          <w:lang w:val="es-ES"/>
        </w:rPr>
        <w:t>La tensión aparece DESPUÉS (cuando el condensador se ha cargado)</w:t>
      </w:r>
    </w:p>
    <w:p>
      <w:pPr>
        <w:pStyle w:val="ListBullet"/>
        <w:numPr>
          <w:ilvl w:val="0"/>
          <w:numId w:val="1"/>
        </w:numPr>
        <w:tabs>
          <w:tab w:val="clear" w:pos="708"/>
          <w:tab w:val="left" w:pos="360" w:leader="none"/>
        </w:tabs>
        <w:spacing w:lineRule="auto" w:line="360"/>
        <w:ind w:left="360" w:hanging="360"/>
        <w:rPr>
          <w:lang w:val="es-ES"/>
        </w:rPr>
      </w:pPr>
      <w:r>
        <w:rPr>
          <w:lang w:val="es-ES"/>
        </w:rPr>
        <w:t>Por tanto, la corriente "se adelanta" 90° a la tensión</w:t>
      </w:r>
    </w:p>
    <w:p>
      <w:pPr>
        <w:pStyle w:val="ListBullet"/>
        <w:numPr>
          <w:ilvl w:val="0"/>
          <w:numId w:val="1"/>
        </w:numPr>
        <w:tabs>
          <w:tab w:val="clear" w:pos="708"/>
          <w:tab w:val="left" w:pos="360" w:leader="none"/>
        </w:tabs>
        <w:spacing w:lineRule="auto" w:line="360"/>
        <w:ind w:left="360" w:hanging="360"/>
        <w:rPr>
          <w:lang w:val="es-ES"/>
        </w:rPr>
      </w:pPr>
      <w:r>
        <w:rPr>
          <w:lang w:val="es-ES"/>
        </w:rPr>
        <w:t>O visto al revés: la tensión "se retrasa" 90° respecto a la corriente</w:t>
      </w:r>
    </w:p>
    <w:p>
      <w:pPr>
        <w:pStyle w:val="ListBullet"/>
        <w:numPr>
          <w:ilvl w:val="0"/>
          <w:numId w:val="1"/>
        </w:numPr>
        <w:tabs>
          <w:tab w:val="clear" w:pos="708"/>
          <w:tab w:val="left" w:pos="360" w:leader="none"/>
        </w:tabs>
        <w:spacing w:lineRule="auto" w:line="360"/>
        <w:ind w:left="360" w:hanging="360"/>
        <w:rPr>
          <w:lang w:val="es-ES"/>
        </w:rPr>
      </w:pPr>
      <w:r>
        <w:rPr>
          <w:lang w:val="es-ES"/>
        </w:rPr>
        <w:t>El condensador almacena energía en forma de campo eléctrico durante 1/4 de ciclo</w:t>
      </w:r>
    </w:p>
    <w:p>
      <w:pPr>
        <w:pStyle w:val="ListBullet"/>
        <w:numPr>
          <w:ilvl w:val="0"/>
          <w:numId w:val="1"/>
        </w:numPr>
        <w:tabs>
          <w:tab w:val="clear" w:pos="708"/>
          <w:tab w:val="left" w:pos="360" w:leader="none"/>
        </w:tabs>
        <w:spacing w:lineRule="auto" w:line="360"/>
        <w:ind w:left="360" w:hanging="360"/>
        <w:rPr>
          <w:lang w:val="es-ES"/>
        </w:rPr>
      </w:pPr>
      <w:r>
        <w:rPr>
          <w:lang w:val="es-ES"/>
        </w:rPr>
        <w:t>Luego devuelve esa energía al circuito durante el siguiente 1/4 de ciclo</w:t>
      </w:r>
    </w:p>
    <w:p>
      <w:pPr>
        <w:pStyle w:val="Normal"/>
        <w:spacing w:lineRule="auto" w:line="360"/>
        <w:rPr/>
      </w:pPr>
      <w:r>
        <w:rPr>
          <w:b/>
        </w:rPr>
        <w:t>Características fundamentales:</w:t>
      </w:r>
    </w:p>
    <w:p>
      <w:pPr>
        <w:pStyle w:val="ListBullet"/>
        <w:numPr>
          <w:ilvl w:val="0"/>
          <w:numId w:val="1"/>
        </w:numPr>
        <w:tabs>
          <w:tab w:val="clear" w:pos="708"/>
          <w:tab w:val="left" w:pos="360" w:leader="none"/>
        </w:tabs>
        <w:spacing w:lineRule="auto" w:line="360"/>
        <w:ind w:left="360" w:hanging="360"/>
        <w:rPr>
          <w:lang w:val="es-ES"/>
        </w:rPr>
      </w:pPr>
      <w:r>
        <w:rPr>
          <w:lang w:val="es-ES"/>
        </w:rPr>
        <w:t>La intensidad alcanza su máximo ANTES que la tensión</w:t>
      </w:r>
    </w:p>
    <w:p>
      <w:pPr>
        <w:pStyle w:val="ListBullet"/>
        <w:numPr>
          <w:ilvl w:val="0"/>
          <w:numId w:val="1"/>
        </w:numPr>
        <w:tabs>
          <w:tab w:val="clear" w:pos="708"/>
          <w:tab w:val="left" w:pos="360" w:leader="none"/>
        </w:tabs>
        <w:spacing w:lineRule="auto" w:line="360"/>
        <w:ind w:left="360" w:hanging="360"/>
        <w:rPr>
          <w:lang w:val="es-ES"/>
        </w:rPr>
      </w:pPr>
      <w:r>
        <w:rPr>
          <w:lang w:val="es-ES"/>
        </w:rPr>
        <w:t>NO disipa energía (ideal), solo la almacena temporalmente</w:t>
      </w:r>
    </w:p>
    <w:p>
      <w:pPr>
        <w:pStyle w:val="ListBullet"/>
        <w:numPr>
          <w:ilvl w:val="0"/>
          <w:numId w:val="1"/>
        </w:numPr>
        <w:tabs>
          <w:tab w:val="clear" w:pos="708"/>
          <w:tab w:val="left" w:pos="360" w:leader="none"/>
        </w:tabs>
        <w:spacing w:lineRule="auto" w:line="360"/>
        <w:ind w:left="360" w:hanging="360"/>
        <w:rPr>
          <w:lang w:val="es-ES"/>
        </w:rPr>
      </w:pPr>
      <w:r>
        <w:rPr>
          <w:lang w:val="es-ES"/>
        </w:rPr>
        <w:t>Permite más fácilmente el paso de corriente cuanto mayor sea la frecuencia</w:t>
      </w:r>
    </w:p>
    <w:p>
      <w:pPr>
        <w:pStyle w:val="ListBullet"/>
        <w:numPr>
          <w:ilvl w:val="0"/>
          <w:numId w:val="1"/>
        </w:numPr>
        <w:tabs>
          <w:tab w:val="clear" w:pos="708"/>
          <w:tab w:val="left" w:pos="360" w:leader="none"/>
        </w:tabs>
        <w:spacing w:lineRule="auto" w:line="360"/>
        <w:ind w:left="360" w:hanging="360"/>
        <w:rPr>
          <w:lang w:val="es-ES"/>
        </w:rPr>
      </w:pPr>
      <w:r>
        <w:rPr>
          <w:lang w:val="es-ES"/>
        </w:rPr>
        <w:t>Permite más fácilmente el paso de corriente cuanto mayor sea la capacidad C</w:t>
      </w:r>
    </w:p>
    <w:p>
      <w:pPr>
        <w:pStyle w:val="Normal"/>
        <w:spacing w:lineRule="auto" w:line="360"/>
        <w:rPr/>
      </w:pPr>
      <w:r>
        <w:rPr>
          <w:b/>
        </w:rPr>
        <w:t>Desfase:</w:t>
      </w:r>
    </w:p>
    <w:p>
      <w:pPr>
        <w:pStyle w:val="Normal"/>
        <w:spacing w:lineRule="auto" w:line="360"/>
        <w:rPr/>
      </w:pPr>
      <w:r>
        <w:rPr>
          <w:b/>
          <w:color w:val="2B579A"/>
          <w:sz w:val="26"/>
        </w:rPr>
        <w:t>φ = -90°</w:t>
      </w:r>
      <w:r>
        <w:rPr/>
        <w:t xml:space="preserve"> (tensión retrasa 90° respecto a intensidad)</w:t>
      </w:r>
    </w:p>
    <w:p>
      <w:pPr>
        <w:pStyle w:val="Normal"/>
        <w:spacing w:lineRule="auto" w:line="360"/>
        <w:rPr/>
      </w:pPr>
      <w:r>
        <w:rPr>
          <w:b/>
        </w:rPr>
        <w:t>Expresiones matemáticas:</w:t>
      </w:r>
    </w:p>
    <w:p>
      <w:pPr>
        <w:pStyle w:val="Normal"/>
        <w:spacing w:lineRule="auto" w:line="360"/>
        <w:rPr/>
      </w:pPr>
      <w:r>
        <w:rPr/>
        <w:t>Si la intensidad es: i(t) = I₀·sen(ωt)</w:t>
      </w:r>
    </w:p>
    <w:p>
      <w:pPr>
        <w:pStyle w:val="Normal"/>
        <w:spacing w:lineRule="auto" w:line="360"/>
        <w:rPr/>
      </w:pPr>
      <w:r>
        <w:rPr/>
        <w:t xml:space="preserve">Entonces la tensión es: v(t) = V₀·sen(ωt - 90°) </w:t>
      </w:r>
    </w:p>
    <w:p>
      <w:pPr>
        <w:pStyle w:val="Normal"/>
        <w:spacing w:lineRule="auto" w:line="360"/>
        <w:rPr/>
      </w:pPr>
      <w:r>
        <w:rPr/>
        <w:t xml:space="preserve">La tensión tiene un </w:t>
      </w:r>
      <w:r>
        <w:rPr>
          <w:b/>
        </w:rPr>
        <w:t>retraso de -90°</w:t>
      </w:r>
      <w:r>
        <w:rPr/>
        <w:t xml:space="preserve"> respecto a la intensidad.</w:t>
      </w:r>
    </w:p>
    <w:p>
      <w:pPr>
        <w:pStyle w:val="Normal"/>
        <w:spacing w:lineRule="auto" w:line="360"/>
        <w:rPr/>
      </w:pPr>
      <w:r>
        <w:rPr>
          <w:b/>
        </w:rPr>
        <w:t>Interpretación energética:</w:t>
      </w:r>
    </w:p>
    <w:p>
      <w:pPr>
        <w:pStyle w:val="Normal"/>
        <w:spacing w:lineRule="auto" w:line="360"/>
        <w:rPr/>
      </w:pPr>
      <w:r>
        <w:rPr/>
        <w:t xml:space="preserve">El condensador </w:t>
      </w:r>
      <w:r>
        <w:rPr>
          <w:b/>
        </w:rPr>
        <w:t>almacena</w:t>
      </w:r>
      <w:r>
        <w:rPr/>
        <w:t xml:space="preserve"> energía en su campo eléctrico cuando la tensión crece, y </w:t>
      </w:r>
      <w:r>
        <w:rPr>
          <w:b/>
        </w:rPr>
        <w:t>devuelve</w:t>
      </w:r>
      <w:r>
        <w:rPr/>
        <w:t xml:space="preserve"> esa energía cuando la tensión decrece. No consume energía neta en un ciclo completo.</w:t>
      </w:r>
    </w:p>
    <w:p>
      <w:pPr>
        <w:pStyle w:val="Ttulo2"/>
        <w:spacing w:lineRule="auto" w:line="360"/>
        <w:rPr/>
      </w:pPr>
      <w:bookmarkStart w:id="32" w:name="_Toc217824241"/>
      <w:r>
        <w:rPr/>
        <w:t>5.4. Tabla comparativa</w:t>
      </w:r>
      <w:bookmarkEnd w:id="32"/>
    </w:p>
    <w:tbl>
      <w:tblPr>
        <w:tblStyle w:val="Cuadrculaclara-nfasis1"/>
        <w:tblW w:w="93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2340"/>
        <w:gridCol w:w="2340"/>
        <w:gridCol w:w="2340"/>
        <w:gridCol w:w="2339"/>
      </w:tblGrid>
      <w:tr>
        <w:trPr>
          <w:cnfStyle w:val="100000000000" w:firstRow="1" w:lastRow="0" w:firstColumn="0" w:lastColumn="0" w:oddVBand="0" w:evenVBand="0" w:oddHBand="0" w:evenHBand="0" w:firstRowFirstColumn="0" w:firstRowLastColumn="0" w:lastRowFirstColumn="0" w:lastRowLastColumn="0"/>
        </w:trPr>
        <w:tc>
          <w:tcPr>
            <w:tcW w:w="2340" w:type="dxa"/>
            <w:cnfStyle w:val="001000000000" w:firstRow="0" w:lastRow="0" w:firstColumn="1" w:lastColumn="0" w:oddVBand="0" w:evenVBand="0" w:oddHBand="0" w:evenHBand="0" w:firstRowFirstColumn="0" w:firstRowLastColumn="0" w:lastRowFirstColumn="0" w:lastRowLastColumn="0"/>
            <w:tcBorders>
              <w:bottom w:val="single" w:sz="18" w:space="0" w:color="156082"/>
            </w:tcBorders>
          </w:tcPr>
          <w:p>
            <w:pPr>
              <w:pStyle w:val="Normal"/>
              <w:widowControl w:val="false"/>
              <w:suppressAutoHyphens w:val="true"/>
              <w:spacing w:lineRule="auto" w:line="360" w:before="0" w:after="0"/>
              <w:jc w:val="left"/>
              <w:rPr>
                <w:rFonts w:ascii="Aptos Display" w:hAnsi="Aptos Display"/>
              </w:rPr>
            </w:pPr>
            <w:r>
              <w:rPr>
                <w:rFonts w:eastAsia="" w:cs="" w:ascii="Aptos Display" w:hAnsi="Aptos Display"/>
                <w:b/>
                <w:bCs/>
                <w:color w:val="2B579A"/>
                <w:kern w:val="0"/>
                <w:sz w:val="22"/>
                <w:szCs w:val="22"/>
                <w:lang w:val="en-US" w:eastAsia="en-US" w:bidi="ar-SA"/>
              </w:rPr>
              <w:t>Característica</w:t>
            </w:r>
          </w:p>
        </w:tc>
        <w:tc>
          <w:tcPr>
            <w:tcW w:w="2340" w:type="dxa"/>
            <w:tcBorders>
              <w:bottom w:val="single" w:sz="18" w:space="0" w:color="156082"/>
            </w:tcBorders>
          </w:tcPr>
          <w:p>
            <w:pPr>
              <w:pStyle w:val="Normal"/>
              <w:widowControl w:val="false"/>
              <w:suppressAutoHyphens w:val="true"/>
              <w:spacing w:lineRule="auto" w:line="360" w:before="0" w:after="0"/>
              <w:jc w:val="left"/>
              <w:cnfStyle w:val="100000000000" w:firstRow="1" w:lastRow="0" w:firstColumn="0" w:lastColumn="0" w:oddVBand="0" w:evenVBand="0" w:oddHBand="0" w:evenHBand="0" w:firstRowFirstColumn="0" w:firstRowLastColumn="0" w:lastRowFirstColumn="0" w:lastRowLastColumn="0"/>
              <w:rPr>
                <w:rFonts w:ascii="Aptos Display" w:hAnsi="Aptos Display"/>
              </w:rPr>
            </w:pPr>
            <w:r>
              <w:rPr>
                <w:rFonts w:eastAsia="" w:cs="" w:ascii="Aptos Display" w:hAnsi="Aptos Display"/>
                <w:b/>
                <w:bCs/>
                <w:color w:val="2B579A"/>
                <w:kern w:val="0"/>
                <w:sz w:val="22"/>
                <w:szCs w:val="22"/>
                <w:lang w:val="en-US" w:eastAsia="en-US" w:bidi="ar-SA"/>
              </w:rPr>
              <w:t>Resistencia (R)</w:t>
            </w:r>
          </w:p>
        </w:tc>
        <w:tc>
          <w:tcPr>
            <w:tcW w:w="2340" w:type="dxa"/>
            <w:tcBorders>
              <w:bottom w:val="single" w:sz="18" w:space="0" w:color="156082"/>
            </w:tcBorders>
          </w:tcPr>
          <w:p>
            <w:pPr>
              <w:pStyle w:val="Normal"/>
              <w:widowControl w:val="false"/>
              <w:suppressAutoHyphens w:val="true"/>
              <w:spacing w:lineRule="auto" w:line="360" w:before="0" w:after="0"/>
              <w:jc w:val="left"/>
              <w:cnfStyle w:val="100000000000" w:firstRow="1" w:lastRow="0" w:firstColumn="0" w:lastColumn="0" w:oddVBand="0" w:evenVBand="0" w:oddHBand="0" w:evenHBand="0" w:firstRowFirstColumn="0" w:firstRowLastColumn="0" w:lastRowFirstColumn="0" w:lastRowLastColumn="0"/>
              <w:rPr>
                <w:rFonts w:ascii="Aptos Display" w:hAnsi="Aptos Display"/>
              </w:rPr>
            </w:pPr>
            <w:r>
              <w:rPr>
                <w:rFonts w:eastAsia="" w:cs="" w:ascii="Aptos Display" w:hAnsi="Aptos Display"/>
                <w:b/>
                <w:bCs/>
                <w:color w:val="2B579A"/>
                <w:kern w:val="0"/>
                <w:sz w:val="22"/>
                <w:szCs w:val="22"/>
                <w:lang w:val="en-US" w:eastAsia="en-US" w:bidi="ar-SA"/>
              </w:rPr>
              <w:t>Bobina (L)</w:t>
            </w:r>
          </w:p>
        </w:tc>
        <w:tc>
          <w:tcPr>
            <w:tcW w:w="2339" w:type="dxa"/>
            <w:tcBorders>
              <w:bottom w:val="single" w:sz="18" w:space="0" w:color="156082"/>
            </w:tcBorders>
          </w:tcPr>
          <w:p>
            <w:pPr>
              <w:pStyle w:val="Normal"/>
              <w:widowControl w:val="false"/>
              <w:suppressAutoHyphens w:val="true"/>
              <w:spacing w:lineRule="auto" w:line="360" w:before="0" w:after="0"/>
              <w:jc w:val="left"/>
              <w:cnfStyle w:val="100000000000" w:firstRow="1" w:lastRow="0" w:firstColumn="0" w:lastColumn="0" w:oddVBand="0" w:evenVBand="0" w:oddHBand="0" w:evenHBand="0" w:firstRowFirstColumn="0" w:firstRowLastColumn="0" w:lastRowFirstColumn="0" w:lastRowLastColumn="0"/>
              <w:rPr>
                <w:rFonts w:ascii="Aptos Display" w:hAnsi="Aptos Display"/>
              </w:rPr>
            </w:pPr>
            <w:r>
              <w:rPr>
                <w:rFonts w:eastAsia="" w:cs="" w:ascii="Aptos Display" w:hAnsi="Aptos Display"/>
                <w:b/>
                <w:bCs/>
                <w:color w:val="2B579A"/>
                <w:kern w:val="0"/>
                <w:sz w:val="22"/>
                <w:szCs w:val="22"/>
                <w:lang w:val="en-US" w:eastAsia="en-US" w:bidi="ar-SA"/>
              </w:rPr>
              <w:t>Condensador (C)</w:t>
            </w:r>
          </w:p>
        </w:tc>
      </w:tr>
      <w:tr>
        <w:trPr>
          <w:cnfStyle w:val="000000100000" w:firstRow="0" w:lastRow="0" w:firstColumn="0" w:lastColumn="0" w:oddVBand="0" w:evenVBand="0" w:oddHBand="1" w:evenHBand="0" w:firstRowFirstColumn="0" w:firstRowLastColumn="0" w:lastRowFirstColumn="0" w:lastRowLastColumn="0"/>
        </w:trPr>
        <w:tc>
          <w:tcPr>
            <w:tcW w:w="2340" w:type="dxa"/>
            <w:cnfStyle w:val="001000000000" w:firstRow="0" w:lastRow="0" w:firstColumn="1" w:lastColumn="0" w:oddVBand="0" w:evenVBand="0" w:oddHBand="0" w:evenHBand="0" w:firstRowFirstColumn="0" w:firstRowLastColumn="0" w:lastRowFirstColumn="0" w:lastRowLastColumn="0"/>
            <w:tcBorders/>
            <w:shd w:color="auto" w:fill="B2DEF2" w:themeFill="accent1" w:themeFillTint="3f" w:val="clear"/>
          </w:tcPr>
          <w:p>
            <w:pPr>
              <w:pStyle w:val="Normal"/>
              <w:widowControl w:val="false"/>
              <w:suppressAutoHyphens w:val="true"/>
              <w:spacing w:lineRule="auto" w:line="360" w:before="0" w:after="0"/>
              <w:jc w:val="left"/>
              <w:rPr>
                <w:rFonts w:ascii="Aptos Display" w:hAnsi="Aptos Display"/>
              </w:rPr>
            </w:pPr>
            <w:r>
              <w:rPr>
                <w:rFonts w:eastAsia="" w:cs="" w:ascii="Aptos Display" w:hAnsi="Aptos Display"/>
                <w:b/>
                <w:bCs/>
                <w:kern w:val="0"/>
                <w:sz w:val="22"/>
                <w:szCs w:val="22"/>
                <w:lang w:val="en-US" w:eastAsia="en-US" w:bidi="ar-SA"/>
              </w:rPr>
              <w:t>Desfase φ</w:t>
            </w:r>
          </w:p>
        </w:tc>
        <w:tc>
          <w:tcPr>
            <w:tcW w:w="2340" w:type="dxa"/>
            <w:tcBorders/>
            <w:shd w:color="auto" w:fill="B2DEF2" w:themeFill="accent1" w:themeFillTint="3f" w:val="clear"/>
          </w:tcPr>
          <w:p>
            <w:pPr>
              <w:pStyle w:val="Normal"/>
              <w:widowControl w:val="false"/>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Aptos" w:hAnsi="Aptos"/>
              </w:rPr>
            </w:pPr>
            <w:r>
              <w:rPr>
                <w:rFonts w:eastAsia="" w:cs="" w:ascii="Aptos" w:hAnsi="Aptos"/>
                <w:kern w:val="0"/>
                <w:sz w:val="22"/>
                <w:szCs w:val="22"/>
                <w:lang w:val="en-US" w:eastAsia="en-US" w:bidi="ar-SA"/>
              </w:rPr>
              <w:t>0°</w:t>
            </w:r>
          </w:p>
        </w:tc>
        <w:tc>
          <w:tcPr>
            <w:tcW w:w="2340" w:type="dxa"/>
            <w:tcBorders/>
            <w:shd w:color="auto" w:fill="B2DEF2" w:themeFill="accent1" w:themeFillTint="3f" w:val="clear"/>
          </w:tcPr>
          <w:p>
            <w:pPr>
              <w:pStyle w:val="Normal"/>
              <w:widowControl w:val="false"/>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Aptos" w:hAnsi="Aptos"/>
              </w:rPr>
            </w:pPr>
            <w:r>
              <w:rPr>
                <w:rFonts w:eastAsia="" w:cs="" w:ascii="Aptos" w:hAnsi="Aptos"/>
                <w:kern w:val="0"/>
                <w:sz w:val="22"/>
                <w:szCs w:val="22"/>
                <w:lang w:val="en-US" w:eastAsia="en-US" w:bidi="ar-SA"/>
              </w:rPr>
              <w:t>+90°</w:t>
            </w:r>
          </w:p>
        </w:tc>
        <w:tc>
          <w:tcPr>
            <w:tcW w:w="2339" w:type="dxa"/>
            <w:tcBorders/>
            <w:shd w:color="auto" w:fill="B2DEF2" w:themeFill="accent1" w:themeFillTint="3f" w:val="clear"/>
          </w:tcPr>
          <w:p>
            <w:pPr>
              <w:pStyle w:val="Normal"/>
              <w:widowControl w:val="false"/>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Aptos" w:hAnsi="Aptos"/>
              </w:rPr>
            </w:pPr>
            <w:r>
              <w:rPr>
                <w:rFonts w:eastAsia="" w:cs="" w:ascii="Aptos" w:hAnsi="Aptos"/>
                <w:kern w:val="0"/>
                <w:sz w:val="22"/>
                <w:szCs w:val="22"/>
                <w:lang w:val="en-US" w:eastAsia="en-US" w:bidi="ar-SA"/>
              </w:rPr>
              <w:t>-90°</w:t>
            </w:r>
          </w:p>
        </w:tc>
      </w:tr>
      <w:tr>
        <w:trPr>
          <w:cnfStyle w:val="000000010000" w:firstRow="0" w:lastRow="0" w:firstColumn="0" w:lastColumn="0" w:oddVBand="0" w:evenVBand="0" w:oddHBand="0" w:evenHBand="1" w:firstRowFirstColumn="0" w:firstRowLastColumn="0" w:lastRowFirstColumn="0" w:lastRowLastColumn="0"/>
        </w:trPr>
        <w:tc>
          <w:tcPr>
            <w:tcW w:w="234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true"/>
              <w:spacing w:lineRule="auto" w:line="360" w:before="0" w:after="0"/>
              <w:jc w:val="left"/>
              <w:rPr>
                <w:rFonts w:ascii="Aptos Display" w:hAnsi="Aptos Display"/>
              </w:rPr>
            </w:pPr>
            <w:r>
              <w:rPr>
                <w:rFonts w:eastAsia="" w:cs="" w:ascii="Aptos Display" w:hAnsi="Aptos Display"/>
                <w:b/>
                <w:bCs/>
                <w:kern w:val="0"/>
                <w:sz w:val="22"/>
                <w:szCs w:val="22"/>
                <w:lang w:val="en-US" w:eastAsia="en-US" w:bidi="ar-SA"/>
              </w:rPr>
              <w:t>Relación V-I</w:t>
            </w:r>
          </w:p>
        </w:tc>
        <w:tc>
          <w:tcPr>
            <w:tcW w:w="2340" w:type="dxa"/>
            <w:tcBorders/>
          </w:tcPr>
          <w:p>
            <w:pPr>
              <w:pStyle w:val="Normal"/>
              <w:widowControl w:val="false"/>
              <w:suppressAutoHyphens w:val="true"/>
              <w:spacing w:lineRule="auto" w:line="360" w:before="0" w:after="0"/>
              <w:jc w:val="left"/>
              <w:cnfStyle w:val="000000010000" w:firstRow="0" w:lastRow="0" w:firstColumn="0" w:lastColumn="0" w:oddVBand="0" w:evenVBand="0" w:oddHBand="0" w:evenHBand="1" w:firstRowFirstColumn="0" w:firstRowLastColumn="0" w:lastRowFirstColumn="0" w:lastRowLastColumn="0"/>
              <w:rPr>
                <w:rFonts w:ascii="Aptos" w:hAnsi="Aptos"/>
              </w:rPr>
            </w:pPr>
            <w:r>
              <w:rPr>
                <w:rFonts w:eastAsia="" w:cs="" w:ascii="Aptos" w:hAnsi="Aptos"/>
                <w:kern w:val="0"/>
                <w:sz w:val="22"/>
                <w:szCs w:val="22"/>
                <w:lang w:val="en-US" w:eastAsia="en-US" w:bidi="ar-SA"/>
              </w:rPr>
              <w:t>En fase</w:t>
            </w:r>
          </w:p>
        </w:tc>
        <w:tc>
          <w:tcPr>
            <w:tcW w:w="2340" w:type="dxa"/>
            <w:tcBorders/>
          </w:tcPr>
          <w:p>
            <w:pPr>
              <w:pStyle w:val="Normal"/>
              <w:widowControl w:val="false"/>
              <w:suppressAutoHyphens w:val="true"/>
              <w:spacing w:lineRule="auto" w:line="360" w:before="0" w:after="0"/>
              <w:jc w:val="left"/>
              <w:cnfStyle w:val="000000010000" w:firstRow="0" w:lastRow="0" w:firstColumn="0" w:lastColumn="0" w:oddVBand="0" w:evenVBand="0" w:oddHBand="0" w:evenHBand="1" w:firstRowFirstColumn="0" w:firstRowLastColumn="0" w:lastRowFirstColumn="0" w:lastRowLastColumn="0"/>
              <w:rPr>
                <w:rFonts w:ascii="Aptos" w:hAnsi="Aptos"/>
              </w:rPr>
            </w:pPr>
            <w:r>
              <w:rPr>
                <w:rFonts w:eastAsia="" w:cs="" w:ascii="Aptos" w:hAnsi="Aptos"/>
                <w:kern w:val="0"/>
                <w:sz w:val="22"/>
                <w:szCs w:val="22"/>
                <w:lang w:val="en-US" w:eastAsia="en-US" w:bidi="ar-SA"/>
              </w:rPr>
              <w:t>V adelanta a I</w:t>
            </w:r>
          </w:p>
        </w:tc>
        <w:tc>
          <w:tcPr>
            <w:tcW w:w="2339" w:type="dxa"/>
            <w:tcBorders/>
          </w:tcPr>
          <w:p>
            <w:pPr>
              <w:pStyle w:val="Normal"/>
              <w:widowControl w:val="false"/>
              <w:suppressAutoHyphens w:val="true"/>
              <w:spacing w:lineRule="auto" w:line="360" w:before="0" w:after="0"/>
              <w:jc w:val="left"/>
              <w:cnfStyle w:val="000000010000" w:firstRow="0" w:lastRow="0" w:firstColumn="0" w:lastColumn="0" w:oddVBand="0" w:evenVBand="0" w:oddHBand="0" w:evenHBand="1" w:firstRowFirstColumn="0" w:firstRowLastColumn="0" w:lastRowFirstColumn="0" w:lastRowLastColumn="0"/>
              <w:rPr>
                <w:lang w:val="pt-PT"/>
              </w:rPr>
            </w:pPr>
            <w:r>
              <w:rPr>
                <w:rFonts w:eastAsia="" w:cs="" w:ascii="Aptos" w:hAnsi="Aptos"/>
                <w:kern w:val="0"/>
                <w:sz w:val="22"/>
                <w:szCs w:val="22"/>
                <w:lang w:val="pt-PT" w:eastAsia="en-US" w:bidi="ar-SA"/>
              </w:rPr>
              <w:t>V retrasa respecto a I</w:t>
            </w:r>
          </w:p>
        </w:tc>
      </w:tr>
      <w:tr>
        <w:trPr>
          <w:cnfStyle w:val="000000100000" w:firstRow="0" w:lastRow="0" w:firstColumn="0" w:lastColumn="0" w:oddVBand="0" w:evenVBand="0" w:oddHBand="1" w:evenHBand="0" w:firstRowFirstColumn="0" w:firstRowLastColumn="0" w:lastRowFirstColumn="0" w:lastRowLastColumn="0"/>
        </w:trPr>
        <w:tc>
          <w:tcPr>
            <w:tcW w:w="2340" w:type="dxa"/>
            <w:cnfStyle w:val="001000000000" w:firstRow="0" w:lastRow="0" w:firstColumn="1" w:lastColumn="0" w:oddVBand="0" w:evenVBand="0" w:oddHBand="0" w:evenHBand="0" w:firstRowFirstColumn="0" w:firstRowLastColumn="0" w:lastRowFirstColumn="0" w:lastRowLastColumn="0"/>
            <w:tcBorders/>
            <w:shd w:color="auto" w:fill="B2DEF2" w:themeFill="accent1" w:themeFillTint="3f" w:val="clear"/>
          </w:tcPr>
          <w:p>
            <w:pPr>
              <w:pStyle w:val="Normal"/>
              <w:widowControl w:val="false"/>
              <w:suppressAutoHyphens w:val="true"/>
              <w:spacing w:lineRule="auto" w:line="360" w:before="0" w:after="0"/>
              <w:jc w:val="left"/>
              <w:rPr>
                <w:rFonts w:ascii="Aptos Display" w:hAnsi="Aptos Display"/>
              </w:rPr>
            </w:pPr>
            <w:r>
              <w:rPr>
                <w:rFonts w:eastAsia="" w:cs="" w:ascii="Aptos Display" w:hAnsi="Aptos Display"/>
                <w:b/>
                <w:bCs/>
                <w:kern w:val="0"/>
                <w:sz w:val="22"/>
                <w:szCs w:val="22"/>
                <w:lang w:val="en-US" w:eastAsia="en-US" w:bidi="ar-SA"/>
              </w:rPr>
              <w:t>Se opone a</w:t>
            </w:r>
          </w:p>
        </w:tc>
        <w:tc>
          <w:tcPr>
            <w:tcW w:w="2340" w:type="dxa"/>
            <w:tcBorders/>
            <w:shd w:color="auto" w:fill="B2DEF2" w:themeFill="accent1" w:themeFillTint="3f" w:val="clear"/>
          </w:tcPr>
          <w:p>
            <w:pPr>
              <w:pStyle w:val="Normal"/>
              <w:widowControl w:val="false"/>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Aptos" w:hAnsi="Aptos"/>
              </w:rPr>
            </w:pPr>
            <w:r>
              <w:rPr>
                <w:rFonts w:eastAsia="" w:cs="" w:ascii="Aptos" w:hAnsi="Aptos"/>
                <w:kern w:val="0"/>
                <w:sz w:val="22"/>
                <w:szCs w:val="22"/>
                <w:lang w:val="en-US" w:eastAsia="en-US" w:bidi="ar-SA"/>
              </w:rPr>
              <w:t>Paso de corriente</w:t>
            </w:r>
          </w:p>
        </w:tc>
        <w:tc>
          <w:tcPr>
            <w:tcW w:w="2340" w:type="dxa"/>
            <w:tcBorders/>
            <w:shd w:color="auto" w:fill="B2DEF2" w:themeFill="accent1" w:themeFillTint="3f" w:val="clear"/>
          </w:tcPr>
          <w:p>
            <w:pPr>
              <w:pStyle w:val="Normal"/>
              <w:widowControl w:val="false"/>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Aptos" w:hAnsi="Aptos"/>
              </w:rPr>
            </w:pPr>
            <w:r>
              <w:rPr>
                <w:rFonts w:eastAsia="" w:cs="" w:ascii="Aptos" w:hAnsi="Aptos"/>
                <w:kern w:val="0"/>
                <w:sz w:val="22"/>
                <w:szCs w:val="22"/>
                <w:lang w:val="en-US" w:eastAsia="en-US" w:bidi="ar-SA"/>
              </w:rPr>
              <w:t>Cambios de corriente</w:t>
            </w:r>
          </w:p>
        </w:tc>
        <w:tc>
          <w:tcPr>
            <w:tcW w:w="2339" w:type="dxa"/>
            <w:tcBorders/>
            <w:shd w:color="auto" w:fill="B2DEF2" w:themeFill="accent1" w:themeFillTint="3f" w:val="clear"/>
          </w:tcPr>
          <w:p>
            <w:pPr>
              <w:pStyle w:val="Normal"/>
              <w:widowControl w:val="false"/>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Aptos" w:hAnsi="Aptos"/>
              </w:rPr>
            </w:pPr>
            <w:r>
              <w:rPr>
                <w:rFonts w:eastAsia="" w:cs="" w:ascii="Aptos" w:hAnsi="Aptos"/>
                <w:kern w:val="0"/>
                <w:sz w:val="22"/>
                <w:szCs w:val="22"/>
                <w:lang w:val="en-US" w:eastAsia="en-US" w:bidi="ar-SA"/>
              </w:rPr>
              <w:t>Cambios de tensión</w:t>
            </w:r>
          </w:p>
        </w:tc>
      </w:tr>
      <w:tr>
        <w:trPr>
          <w:cnfStyle w:val="000000010000" w:firstRow="0" w:lastRow="0" w:firstColumn="0" w:lastColumn="0" w:oddVBand="0" w:evenVBand="0" w:oddHBand="0" w:evenHBand="1" w:firstRowFirstColumn="0" w:firstRowLastColumn="0" w:lastRowFirstColumn="0" w:lastRowLastColumn="0"/>
        </w:trPr>
        <w:tc>
          <w:tcPr>
            <w:tcW w:w="234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true"/>
              <w:spacing w:lineRule="auto" w:line="360" w:before="0" w:after="0"/>
              <w:jc w:val="left"/>
              <w:rPr>
                <w:rFonts w:ascii="Aptos Display" w:hAnsi="Aptos Display"/>
              </w:rPr>
            </w:pPr>
            <w:r>
              <w:rPr>
                <w:rFonts w:eastAsia="" w:cs="" w:ascii="Aptos Display" w:hAnsi="Aptos Display"/>
                <w:b/>
                <w:bCs/>
                <w:kern w:val="0"/>
                <w:sz w:val="22"/>
                <w:szCs w:val="22"/>
                <w:lang w:val="en-US" w:eastAsia="en-US" w:bidi="ar-SA"/>
              </w:rPr>
              <w:t>Energía</w:t>
            </w:r>
          </w:p>
        </w:tc>
        <w:tc>
          <w:tcPr>
            <w:tcW w:w="2340" w:type="dxa"/>
            <w:tcBorders/>
          </w:tcPr>
          <w:p>
            <w:pPr>
              <w:pStyle w:val="Normal"/>
              <w:widowControl w:val="false"/>
              <w:suppressAutoHyphens w:val="true"/>
              <w:spacing w:lineRule="auto" w:line="360" w:before="0" w:after="0"/>
              <w:jc w:val="left"/>
              <w:cnfStyle w:val="000000010000" w:firstRow="0" w:lastRow="0" w:firstColumn="0" w:lastColumn="0" w:oddVBand="0" w:evenVBand="0" w:oddHBand="0" w:evenHBand="1" w:firstRowFirstColumn="0" w:firstRowLastColumn="0" w:lastRowFirstColumn="0" w:lastRowLastColumn="0"/>
              <w:rPr>
                <w:rFonts w:ascii="Aptos" w:hAnsi="Aptos"/>
              </w:rPr>
            </w:pPr>
            <w:r>
              <w:rPr>
                <w:rFonts w:eastAsia="" w:cs="" w:ascii="Aptos" w:hAnsi="Aptos"/>
                <w:kern w:val="0"/>
                <w:sz w:val="22"/>
                <w:szCs w:val="22"/>
                <w:lang w:val="en-US" w:eastAsia="en-US" w:bidi="ar-SA"/>
              </w:rPr>
              <w:t>Disipa (calor)</w:t>
            </w:r>
          </w:p>
        </w:tc>
        <w:tc>
          <w:tcPr>
            <w:tcW w:w="2340" w:type="dxa"/>
            <w:tcBorders/>
          </w:tcPr>
          <w:p>
            <w:pPr>
              <w:pStyle w:val="Normal"/>
              <w:widowControl w:val="false"/>
              <w:suppressAutoHyphens w:val="true"/>
              <w:spacing w:lineRule="auto" w:line="360" w:before="0" w:after="0"/>
              <w:jc w:val="left"/>
              <w:cnfStyle w:val="000000010000" w:firstRow="0" w:lastRow="0" w:firstColumn="0" w:lastColumn="0" w:oddVBand="0" w:evenVBand="0" w:oddHBand="0" w:evenHBand="1" w:firstRowFirstColumn="0" w:firstRowLastColumn="0" w:lastRowFirstColumn="0" w:lastRowLastColumn="0"/>
              <w:rPr>
                <w:rFonts w:ascii="Aptos" w:hAnsi="Aptos"/>
              </w:rPr>
            </w:pPr>
            <w:r>
              <w:rPr>
                <w:rFonts w:eastAsia="" w:cs="" w:ascii="Aptos" w:hAnsi="Aptos"/>
                <w:kern w:val="0"/>
                <w:sz w:val="22"/>
                <w:szCs w:val="22"/>
                <w:lang w:val="en-US" w:eastAsia="en-US" w:bidi="ar-SA"/>
              </w:rPr>
              <w:t>Almacena (campo B)</w:t>
            </w:r>
          </w:p>
        </w:tc>
        <w:tc>
          <w:tcPr>
            <w:tcW w:w="2339" w:type="dxa"/>
            <w:tcBorders/>
          </w:tcPr>
          <w:p>
            <w:pPr>
              <w:pStyle w:val="Normal"/>
              <w:widowControl w:val="false"/>
              <w:suppressAutoHyphens w:val="true"/>
              <w:spacing w:lineRule="auto" w:line="360" w:before="0" w:after="0"/>
              <w:jc w:val="left"/>
              <w:cnfStyle w:val="000000010000" w:firstRow="0" w:lastRow="0" w:firstColumn="0" w:lastColumn="0" w:oddVBand="0" w:evenVBand="0" w:oddHBand="0" w:evenHBand="1" w:firstRowFirstColumn="0" w:firstRowLastColumn="0" w:lastRowFirstColumn="0" w:lastRowLastColumn="0"/>
              <w:rPr>
                <w:rFonts w:ascii="Aptos" w:hAnsi="Aptos"/>
              </w:rPr>
            </w:pPr>
            <w:r>
              <w:rPr>
                <w:rFonts w:eastAsia="" w:cs="" w:ascii="Aptos" w:hAnsi="Aptos"/>
                <w:kern w:val="0"/>
                <w:sz w:val="22"/>
                <w:szCs w:val="22"/>
                <w:lang w:val="en-US" w:eastAsia="en-US" w:bidi="ar-SA"/>
              </w:rPr>
              <w:t>Almacena (campo E)</w:t>
            </w:r>
          </w:p>
        </w:tc>
      </w:tr>
      <w:tr>
        <w:trPr>
          <w:cnfStyle w:val="000000100000" w:firstRow="0" w:lastRow="0" w:firstColumn="0" w:lastColumn="0" w:oddVBand="0" w:evenVBand="0" w:oddHBand="1" w:evenHBand="0" w:firstRowFirstColumn="0" w:firstRowLastColumn="0" w:lastRowFirstColumn="0" w:lastRowLastColumn="0"/>
        </w:trPr>
        <w:tc>
          <w:tcPr>
            <w:tcW w:w="2340" w:type="dxa"/>
            <w:cnfStyle w:val="001000000000" w:firstRow="0" w:lastRow="0" w:firstColumn="1" w:lastColumn="0" w:oddVBand="0" w:evenVBand="0" w:oddHBand="0" w:evenHBand="0" w:firstRowFirstColumn="0" w:firstRowLastColumn="0" w:lastRowFirstColumn="0" w:lastRowLastColumn="0"/>
            <w:tcBorders/>
            <w:shd w:color="auto" w:fill="B2DEF2" w:themeFill="accent1" w:themeFillTint="3f" w:val="clear"/>
          </w:tcPr>
          <w:p>
            <w:pPr>
              <w:pStyle w:val="Normal"/>
              <w:widowControl w:val="false"/>
              <w:suppressAutoHyphens w:val="true"/>
              <w:spacing w:lineRule="auto" w:line="360" w:before="0" w:after="0"/>
              <w:jc w:val="left"/>
              <w:rPr>
                <w:rFonts w:ascii="Aptos Display" w:hAnsi="Aptos Display"/>
              </w:rPr>
            </w:pPr>
            <w:r>
              <w:rPr>
                <w:rFonts w:eastAsia="" w:cs="" w:ascii="Aptos Display" w:hAnsi="Aptos Display"/>
                <w:b/>
                <w:bCs/>
                <w:kern w:val="0"/>
                <w:sz w:val="22"/>
                <w:szCs w:val="22"/>
                <w:lang w:val="en-US" w:eastAsia="en-US" w:bidi="ar-SA"/>
              </w:rPr>
              <w:t>Dependencia de f</w:t>
            </w:r>
          </w:p>
        </w:tc>
        <w:tc>
          <w:tcPr>
            <w:tcW w:w="2340" w:type="dxa"/>
            <w:tcBorders/>
            <w:shd w:color="auto" w:fill="B2DEF2" w:themeFill="accent1" w:themeFillTint="3f" w:val="clear"/>
          </w:tcPr>
          <w:p>
            <w:pPr>
              <w:pStyle w:val="Normal"/>
              <w:widowControl w:val="false"/>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Aptos" w:hAnsi="Aptos"/>
              </w:rPr>
            </w:pPr>
            <w:r>
              <w:rPr>
                <w:rFonts w:eastAsia="" w:cs="" w:ascii="Aptos" w:hAnsi="Aptos"/>
                <w:kern w:val="0"/>
                <w:sz w:val="22"/>
                <w:szCs w:val="22"/>
                <w:lang w:val="en-US" w:eastAsia="en-US" w:bidi="ar-SA"/>
              </w:rPr>
              <w:t>No afecta</w:t>
            </w:r>
          </w:p>
        </w:tc>
        <w:tc>
          <w:tcPr>
            <w:tcW w:w="2340" w:type="dxa"/>
            <w:tcBorders/>
            <w:shd w:color="auto" w:fill="B2DEF2" w:themeFill="accent1" w:themeFillTint="3f" w:val="clear"/>
          </w:tcPr>
          <w:p>
            <w:pPr>
              <w:pStyle w:val="Normal"/>
              <w:widowControl w:val="false"/>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Aptos" w:hAnsi="Aptos"/>
              </w:rPr>
            </w:pPr>
            <w:r>
              <w:rPr>
                <w:rFonts w:eastAsia="" w:cs="" w:ascii="Aptos" w:hAnsi="Aptos"/>
                <w:kern w:val="0"/>
                <w:sz w:val="22"/>
                <w:szCs w:val="22"/>
                <w:lang w:val="en-US" w:eastAsia="en-US" w:bidi="ar-SA"/>
              </w:rPr>
              <w:t>Mayor f → más oposición</w:t>
            </w:r>
          </w:p>
        </w:tc>
        <w:tc>
          <w:tcPr>
            <w:tcW w:w="2339" w:type="dxa"/>
            <w:tcBorders/>
            <w:shd w:color="auto" w:fill="B2DEF2" w:themeFill="accent1" w:themeFillTint="3f" w:val="clear"/>
          </w:tcPr>
          <w:p>
            <w:pPr>
              <w:pStyle w:val="Normal"/>
              <w:widowControl w:val="false"/>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Aptos" w:hAnsi="Aptos"/>
              </w:rPr>
            </w:pPr>
            <w:r>
              <w:rPr>
                <w:rFonts w:eastAsia="" w:cs="" w:ascii="Aptos" w:hAnsi="Aptos"/>
                <w:kern w:val="0"/>
                <w:sz w:val="22"/>
                <w:szCs w:val="22"/>
                <w:lang w:val="en-US" w:eastAsia="en-US" w:bidi="ar-SA"/>
              </w:rPr>
              <w:t>Mayor f → menos oposición</w:t>
            </w:r>
          </w:p>
        </w:tc>
      </w:tr>
      <w:tr>
        <w:trPr>
          <w:cnfStyle w:val="000000010000" w:firstRow="0" w:lastRow="0" w:firstColumn="0" w:lastColumn="0" w:oddVBand="0" w:evenVBand="0" w:oddHBand="0" w:evenHBand="1" w:firstRowFirstColumn="0" w:firstRowLastColumn="0" w:lastRowFirstColumn="0" w:lastRowLastColumn="0"/>
        </w:trPr>
        <w:tc>
          <w:tcPr>
            <w:tcW w:w="234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true"/>
              <w:spacing w:lineRule="auto" w:line="360" w:before="0" w:after="0"/>
              <w:jc w:val="left"/>
              <w:rPr>
                <w:rFonts w:ascii="Aptos Display" w:hAnsi="Aptos Display"/>
              </w:rPr>
            </w:pPr>
            <w:r>
              <w:rPr>
                <w:rFonts w:eastAsia="" w:cs="" w:ascii="Aptos Display" w:hAnsi="Aptos Display"/>
                <w:b/>
                <w:bCs/>
                <w:kern w:val="0"/>
                <w:sz w:val="22"/>
                <w:szCs w:val="22"/>
                <w:lang w:val="en-US" w:eastAsia="en-US" w:bidi="ar-SA"/>
              </w:rPr>
              <w:t>Expresión V(t)</w:t>
            </w:r>
          </w:p>
        </w:tc>
        <w:tc>
          <w:tcPr>
            <w:tcW w:w="2340" w:type="dxa"/>
            <w:tcBorders/>
          </w:tcPr>
          <w:p>
            <w:pPr>
              <w:pStyle w:val="Normal"/>
              <w:widowControl w:val="false"/>
              <w:suppressAutoHyphens w:val="true"/>
              <w:spacing w:lineRule="auto" w:line="360" w:before="0" w:after="0"/>
              <w:jc w:val="left"/>
              <w:cnfStyle w:val="000000010000" w:firstRow="0" w:lastRow="0" w:firstColumn="0" w:lastColumn="0" w:oddVBand="0" w:evenVBand="0" w:oddHBand="0" w:evenHBand="1" w:firstRowFirstColumn="0" w:firstRowLastColumn="0" w:lastRowFirstColumn="0" w:lastRowLastColumn="0"/>
              <w:rPr>
                <w:rFonts w:ascii="Aptos" w:hAnsi="Aptos"/>
              </w:rPr>
            </w:pPr>
            <w:r>
              <w:rPr>
                <w:rFonts w:eastAsia="" w:cs="" w:ascii="Aptos" w:hAnsi="Aptos"/>
                <w:kern w:val="0"/>
                <w:sz w:val="22"/>
                <w:szCs w:val="22"/>
                <w:lang w:val="en-US" w:eastAsia="en-US" w:bidi="ar-SA"/>
              </w:rPr>
              <w:t>V₀·sen(ωt)</w:t>
            </w:r>
          </w:p>
        </w:tc>
        <w:tc>
          <w:tcPr>
            <w:tcW w:w="2340" w:type="dxa"/>
            <w:tcBorders/>
          </w:tcPr>
          <w:p>
            <w:pPr>
              <w:pStyle w:val="Normal"/>
              <w:widowControl w:val="false"/>
              <w:suppressAutoHyphens w:val="true"/>
              <w:spacing w:lineRule="auto" w:line="360" w:before="0" w:after="0"/>
              <w:jc w:val="left"/>
              <w:cnfStyle w:val="000000010000" w:firstRow="0" w:lastRow="0" w:firstColumn="0" w:lastColumn="0" w:oddVBand="0" w:evenVBand="0" w:oddHBand="0" w:evenHBand="1" w:firstRowFirstColumn="0" w:firstRowLastColumn="0" w:lastRowFirstColumn="0" w:lastRowLastColumn="0"/>
              <w:rPr>
                <w:rFonts w:ascii="Aptos" w:hAnsi="Aptos"/>
              </w:rPr>
            </w:pPr>
            <w:r>
              <w:rPr>
                <w:rFonts w:eastAsia="" w:cs="" w:ascii="Aptos" w:hAnsi="Aptos"/>
                <w:kern w:val="0"/>
                <w:sz w:val="22"/>
                <w:szCs w:val="22"/>
                <w:lang w:val="en-US" w:eastAsia="en-US" w:bidi="ar-SA"/>
              </w:rPr>
              <w:t>V₀·sen(ωt+90°)</w:t>
            </w:r>
          </w:p>
        </w:tc>
        <w:tc>
          <w:tcPr>
            <w:tcW w:w="2339" w:type="dxa"/>
            <w:tcBorders/>
          </w:tcPr>
          <w:p>
            <w:pPr>
              <w:pStyle w:val="Normal"/>
              <w:widowControl w:val="false"/>
              <w:suppressAutoHyphens w:val="true"/>
              <w:spacing w:lineRule="auto" w:line="360" w:before="0" w:after="0"/>
              <w:jc w:val="left"/>
              <w:cnfStyle w:val="000000010000" w:firstRow="0" w:lastRow="0" w:firstColumn="0" w:lastColumn="0" w:oddVBand="0" w:evenVBand="0" w:oddHBand="0" w:evenHBand="1" w:firstRowFirstColumn="0" w:firstRowLastColumn="0" w:lastRowFirstColumn="0" w:lastRowLastColumn="0"/>
              <w:rPr>
                <w:rFonts w:ascii="Aptos" w:hAnsi="Aptos"/>
              </w:rPr>
            </w:pPr>
            <w:r>
              <w:rPr>
                <w:rFonts w:eastAsia="" w:cs="" w:ascii="Aptos" w:hAnsi="Aptos"/>
                <w:kern w:val="0"/>
                <w:sz w:val="22"/>
                <w:szCs w:val="22"/>
                <w:lang w:val="en-US" w:eastAsia="en-US" w:bidi="ar-SA"/>
              </w:rPr>
              <w:t>V₀·sen(ωt-90°)</w:t>
            </w:r>
          </w:p>
        </w:tc>
      </w:tr>
      <w:tr>
        <w:trPr>
          <w:cnfStyle w:val="000000100000" w:firstRow="0" w:lastRow="0" w:firstColumn="0" w:lastColumn="0" w:oddVBand="0" w:evenVBand="0" w:oddHBand="1" w:evenHBand="0" w:firstRowFirstColumn="0" w:firstRowLastColumn="0" w:lastRowFirstColumn="0" w:lastRowLastColumn="0"/>
        </w:trPr>
        <w:tc>
          <w:tcPr>
            <w:tcW w:w="2340" w:type="dxa"/>
            <w:cnfStyle w:val="001000000000" w:firstRow="0" w:lastRow="0" w:firstColumn="1" w:lastColumn="0" w:oddVBand="0" w:evenVBand="0" w:oddHBand="0" w:evenHBand="0" w:firstRowFirstColumn="0" w:firstRowLastColumn="0" w:lastRowFirstColumn="0" w:lastRowLastColumn="0"/>
            <w:tcBorders/>
            <w:shd w:color="auto" w:fill="B2DEF2" w:themeFill="accent1" w:themeFillTint="3f" w:val="clear"/>
          </w:tcPr>
          <w:p>
            <w:pPr>
              <w:pStyle w:val="Normal"/>
              <w:widowControl w:val="false"/>
              <w:suppressAutoHyphens w:val="true"/>
              <w:spacing w:lineRule="auto" w:line="360" w:before="0" w:after="0"/>
              <w:jc w:val="left"/>
              <w:rPr>
                <w:rFonts w:ascii="Aptos Display" w:hAnsi="Aptos Display"/>
              </w:rPr>
            </w:pPr>
            <w:r>
              <w:rPr>
                <w:rFonts w:eastAsia="" w:cs="" w:ascii="Aptos Display" w:hAnsi="Aptos Display"/>
                <w:b/>
                <w:bCs/>
                <w:kern w:val="0"/>
                <w:sz w:val="22"/>
                <w:szCs w:val="22"/>
                <w:lang w:val="en-US" w:eastAsia="en-US" w:bidi="ar-SA"/>
              </w:rPr>
              <w:t>Consumo neto</w:t>
            </w:r>
          </w:p>
        </w:tc>
        <w:tc>
          <w:tcPr>
            <w:tcW w:w="2340" w:type="dxa"/>
            <w:tcBorders/>
            <w:shd w:color="auto" w:fill="B2DEF2" w:themeFill="accent1" w:themeFillTint="3f" w:val="clear"/>
          </w:tcPr>
          <w:p>
            <w:pPr>
              <w:pStyle w:val="Normal"/>
              <w:widowControl w:val="false"/>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Aptos" w:hAnsi="Aptos"/>
              </w:rPr>
            </w:pPr>
            <w:r>
              <w:rPr>
                <w:rFonts w:eastAsia="" w:cs="" w:ascii="Aptos" w:hAnsi="Aptos"/>
                <w:kern w:val="0"/>
                <w:sz w:val="22"/>
                <w:szCs w:val="22"/>
                <w:lang w:val="en-US" w:eastAsia="en-US" w:bidi="ar-SA"/>
              </w:rPr>
              <w:t>Sí (Joule)</w:t>
            </w:r>
          </w:p>
        </w:tc>
        <w:tc>
          <w:tcPr>
            <w:tcW w:w="2340" w:type="dxa"/>
            <w:tcBorders/>
            <w:shd w:color="auto" w:fill="B2DEF2" w:themeFill="accent1" w:themeFillTint="3f" w:val="clear"/>
          </w:tcPr>
          <w:p>
            <w:pPr>
              <w:pStyle w:val="Normal"/>
              <w:widowControl w:val="false"/>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Aptos" w:hAnsi="Aptos"/>
              </w:rPr>
            </w:pPr>
            <w:r>
              <w:rPr>
                <w:rFonts w:eastAsia="" w:cs="" w:ascii="Aptos" w:hAnsi="Aptos"/>
                <w:kern w:val="0"/>
                <w:sz w:val="22"/>
                <w:szCs w:val="22"/>
                <w:lang w:val="en-US" w:eastAsia="en-US" w:bidi="ar-SA"/>
              </w:rPr>
              <w:t>No (ideal)</w:t>
            </w:r>
          </w:p>
        </w:tc>
        <w:tc>
          <w:tcPr>
            <w:tcW w:w="2339" w:type="dxa"/>
            <w:tcBorders/>
            <w:shd w:color="auto" w:fill="B2DEF2" w:themeFill="accent1" w:themeFillTint="3f" w:val="clear"/>
          </w:tcPr>
          <w:p>
            <w:pPr>
              <w:pStyle w:val="Normal"/>
              <w:widowControl w:val="false"/>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Aptos" w:hAnsi="Aptos"/>
              </w:rPr>
            </w:pPr>
            <w:r>
              <w:rPr>
                <w:rFonts w:eastAsia="" w:cs="" w:ascii="Aptos" w:hAnsi="Aptos"/>
                <w:kern w:val="0"/>
                <w:sz w:val="22"/>
                <w:szCs w:val="22"/>
                <w:lang w:val="en-US" w:eastAsia="en-US" w:bidi="ar-SA"/>
              </w:rPr>
              <w:t>No (ideal)</w:t>
            </w:r>
          </w:p>
        </w:tc>
      </w:tr>
    </w:tbl>
    <w:p>
      <w:pPr>
        <w:pStyle w:val="Normal"/>
        <w:spacing w:lineRule="auto" w:line="360"/>
        <w:rPr>
          <w:b/>
          <w:b/>
        </w:rPr>
      </w:pPr>
      <w:r>
        <w:rPr>
          <w:b/>
        </w:rPr>
      </w:r>
    </w:p>
    <w:p>
      <w:pPr>
        <w:pStyle w:val="Normal"/>
        <w:spacing w:lineRule="auto" w:line="360"/>
        <w:rPr/>
      </w:pPr>
      <w:r>
        <w:rPr>
          <w:b/>
        </w:rPr>
        <w:t>💡 CONCLUSIÓN:</w:t>
      </w:r>
      <w:r>
        <w:rPr/>
        <w:t xml:space="preserve"> La resistencia mantiene tensión e intensidad en fase. Las bobinas y condensadores producen desfases de ±90°, pero en sentidos opuestos debido a sus diferentes comportamientos físicos: la bobina se opone a cambios de corriente, el condensador a cambios de tensión. </w:t>
      </w:r>
      <w:r>
        <w:rPr>
          <w:i/>
        </w:rPr>
        <w:t>En el siguiente punto veremos cómo cuantificar matemáticamente esta oposición al paso de corriente.</w:t>
      </w:r>
    </w:p>
    <w:p>
      <w:pPr>
        <w:pStyle w:val="Ttulo1"/>
        <w:spacing w:lineRule="auto" w:line="360"/>
        <w:rPr/>
      </w:pPr>
      <w:bookmarkStart w:id="33" w:name="_Toc217824242"/>
      <w:r>
        <w:rPr/>
        <w:t>6. REACTANCIA INDUCTIVA Y CAPACITIVA</w:t>
      </w:r>
      <w:bookmarkEnd w:id="33"/>
    </w:p>
    <w:p>
      <w:pPr>
        <w:pStyle w:val="Normal"/>
        <w:spacing w:lineRule="auto" w:line="360"/>
        <w:rPr/>
      </w:pPr>
      <w:r>
        <w:rPr>
          <w:b/>
        </w:rPr>
        <w:t>Ahora que ya entendemos el comportamiento físico de bobinas y condensadores, podemos cuantificar matemáticamente la oposición que presentan al paso de corriente alterna.</w:t>
      </w:r>
    </w:p>
    <w:p>
      <w:pPr>
        <w:pStyle w:val="Normal"/>
        <w:spacing w:lineRule="auto" w:line="360"/>
        <w:rPr/>
      </w:pPr>
      <w:r>
        <w:rPr/>
        <w:t xml:space="preserve">Esta oposición se denomina </w:t>
      </w:r>
      <w:r>
        <w:rPr>
          <w:b/>
          <w:color w:val="2B579A"/>
        </w:rPr>
        <w:t>reactancia</w:t>
      </w:r>
      <w:r>
        <w:rPr/>
        <w:t xml:space="preserve"> y depende de la frecuencia de la corriente alterna.</w:t>
      </w:r>
    </w:p>
    <w:p>
      <w:pPr>
        <w:pStyle w:val="Ttulo2"/>
        <w:spacing w:lineRule="auto" w:line="360"/>
        <w:rPr/>
      </w:pPr>
      <w:bookmarkStart w:id="34" w:name="_Toc217824243"/>
      <w:r>
        <w:rPr/>
        <w:t>6.1. Reactancia inductiva (X</w:t>
      </w:r>
      <w:r>
        <w:rPr>
          <w:vertAlign w:val="subscript"/>
        </w:rPr>
        <w:t>L</w:t>
      </w:r>
      <w:r>
        <w:rPr/>
        <w:t>)</w:t>
      </w:r>
      <w:bookmarkEnd w:id="34"/>
    </w:p>
    <w:p>
      <w:pPr>
        <w:pStyle w:val="Normal"/>
        <w:spacing w:lineRule="auto" w:line="360"/>
        <w:rPr/>
      </w:pPr>
      <w:r>
        <w:rPr>
          <w:b/>
        </w:rPr>
        <w:t>Definición:</w:t>
      </w:r>
    </w:p>
    <w:p>
      <w:pPr>
        <w:pStyle w:val="Normal"/>
        <w:spacing w:lineRule="auto" w:line="360"/>
        <w:rPr/>
      </w:pPr>
      <w:r>
        <w:rPr/>
        <w:t>La reactancia inductiva (X</w:t>
      </w:r>
      <w:r>
        <w:rPr>
          <w:vertAlign w:val="subscript"/>
        </w:rPr>
        <w:t>L</w:t>
      </w:r>
      <w:r>
        <w:rPr/>
        <w:t xml:space="preserve">) es la </w:t>
      </w:r>
      <w:r>
        <w:rPr>
          <w:b/>
        </w:rPr>
        <w:t>oposición</w:t>
      </w:r>
      <w:r>
        <w:rPr/>
        <w:t xml:space="preserve"> que presenta una bobina al paso de corriente alterna.</w:t>
      </w:r>
    </w:p>
    <w:p>
      <w:pPr>
        <w:pStyle w:val="Normal"/>
        <w:spacing w:lineRule="auto" w:line="360"/>
        <w:rPr/>
      </w:pPr>
      <w:r>
        <w:rPr>
          <w:b/>
        </w:rPr>
        <w:t>Fórmula:</w:t>
      </w:r>
    </w:p>
    <w:p>
      <w:pPr>
        <w:pStyle w:val="Normal"/>
        <w:spacing w:lineRule="auto" w:line="360"/>
        <w:jc w:val="center"/>
        <w:rPr/>
      </w:pPr>
      <w:r>
        <w:rPr/>
      </w:r>
      <m:oMathPara xmlns:m="http://schemas.openxmlformats.org/officeDocument/2006/math">
        <m:oMathParaPr>
          <m:jc m:val="center"/>
        </m:oMathParaPr>
        <m:oMath>
          <m:sSub>
            <m:e>
              <m:r>
                <w:rPr>
                  <w:rFonts w:ascii="Cambria Math" w:hAnsi="Cambria Math"/>
                </w:rPr>
                <m:t xml:space="preserve">X</m:t>
              </m:r>
            </m:e>
            <m:sub>
              <m:r>
                <m:rPr>
                  <m:lit/>
                  <m:nor/>
                </m:rPr>
                <w:rPr>
                  <w:rFonts w:ascii="Cambria Math" w:hAnsi="Cambria Math"/>
                </w:rPr>
                <m:t xml:space="preserve">L</m:t>
              </m:r>
            </m:sub>
          </m:sSub>
          <m:r>
            <m:rPr>
              <m:lit/>
              <m:nor/>
            </m:rPr>
            <w:rPr>
              <w:rFonts w:ascii="Cambria Math" w:hAnsi="Cambria Math"/>
            </w:rPr>
            <m:t xml:space="preserve"> = </m:t>
          </m:r>
          <m:r>
            <w:rPr>
              <w:rFonts w:ascii="Cambria Math" w:hAnsi="Cambria Math"/>
            </w:rPr>
            <m:t xml:space="preserve">ωL</m:t>
          </m:r>
          <m:r>
            <m:rPr>
              <m:lit/>
              <m:nor/>
            </m:rPr>
            <w:rPr>
              <w:rFonts w:ascii="Cambria Math" w:hAnsi="Cambria Math"/>
            </w:rPr>
            <m:t xml:space="preserve"> = 2</m:t>
          </m:r>
          <m:r>
            <w:rPr>
              <w:rFonts w:ascii="Cambria Math" w:hAnsi="Cambria Math"/>
            </w:rPr>
            <m:t xml:space="preserve">πfL</m:t>
          </m:r>
        </m:oMath>
      </m:oMathPara>
    </w:p>
    <w:p>
      <w:pPr>
        <w:pStyle w:val="Normal"/>
        <w:spacing w:lineRule="auto" w:line="360"/>
        <w:rPr/>
      </w:pPr>
      <w:r>
        <w:rPr/>
      </w:r>
    </w:p>
    <w:p>
      <w:pPr>
        <w:pStyle w:val="Normal"/>
        <w:spacing w:lineRule="auto" w:line="360"/>
        <w:rPr/>
      </w:pPr>
      <w:r>
        <w:rPr/>
        <w:t>Donde:</w:t>
      </w:r>
    </w:p>
    <w:p>
      <w:pPr>
        <w:pStyle w:val="ListBullet"/>
        <w:numPr>
          <w:ilvl w:val="0"/>
          <w:numId w:val="1"/>
        </w:numPr>
        <w:tabs>
          <w:tab w:val="clear" w:pos="708"/>
          <w:tab w:val="left" w:pos="360" w:leader="none"/>
        </w:tabs>
        <w:spacing w:lineRule="auto" w:line="360"/>
        <w:ind w:left="360" w:hanging="360"/>
        <w:rPr/>
      </w:pPr>
      <w:r>
        <w:rPr/>
        <w:t>X</w:t>
      </w:r>
      <w:r>
        <w:rPr>
          <w:vertAlign w:val="subscript"/>
        </w:rPr>
        <w:t>L</w:t>
      </w:r>
      <w:r>
        <w:rPr/>
        <w:t xml:space="preserve"> = reactancia inductiva (Ω)</w:t>
      </w:r>
    </w:p>
    <w:p>
      <w:pPr>
        <w:pStyle w:val="ListBullet"/>
        <w:numPr>
          <w:ilvl w:val="0"/>
          <w:numId w:val="1"/>
        </w:numPr>
        <w:tabs>
          <w:tab w:val="clear" w:pos="708"/>
          <w:tab w:val="left" w:pos="360" w:leader="none"/>
        </w:tabs>
        <w:spacing w:lineRule="auto" w:line="360"/>
        <w:ind w:left="360" w:hanging="360"/>
        <w:rPr>
          <w:lang w:val="es-ES"/>
        </w:rPr>
      </w:pPr>
      <w:r>
        <w:rPr/>
        <w:t>ω</w:t>
      </w:r>
      <w:r>
        <w:rPr>
          <w:lang w:val="es-ES"/>
        </w:rPr>
        <w:t xml:space="preserve"> = pulsación angular = 2</w:t>
      </w:r>
      <w:r>
        <w:rPr/>
        <w:t>π</w:t>
      </w:r>
      <w:r>
        <w:rPr>
          <w:lang w:val="es-ES"/>
        </w:rPr>
        <w:t>f (rad/s)</w:t>
      </w:r>
    </w:p>
    <w:p>
      <w:pPr>
        <w:pStyle w:val="ListBullet"/>
        <w:numPr>
          <w:ilvl w:val="0"/>
          <w:numId w:val="1"/>
        </w:numPr>
        <w:tabs>
          <w:tab w:val="clear" w:pos="708"/>
          <w:tab w:val="left" w:pos="360" w:leader="none"/>
        </w:tabs>
        <w:spacing w:lineRule="auto" w:line="360"/>
        <w:ind w:left="360" w:hanging="360"/>
        <w:rPr/>
      </w:pPr>
      <w:r>
        <w:rPr/>
        <w:t>L = inductancia de la bobina (H, henrios)</w:t>
      </w:r>
    </w:p>
    <w:p>
      <w:pPr>
        <w:pStyle w:val="ListBullet"/>
        <w:numPr>
          <w:ilvl w:val="0"/>
          <w:numId w:val="1"/>
        </w:numPr>
        <w:tabs>
          <w:tab w:val="clear" w:pos="708"/>
          <w:tab w:val="left" w:pos="360" w:leader="none"/>
        </w:tabs>
        <w:spacing w:lineRule="auto" w:line="360"/>
        <w:ind w:left="360" w:hanging="360"/>
        <w:rPr/>
      </w:pPr>
      <w:r>
        <w:rPr/>
        <w:t>f = frecuencia (Hz)</w:t>
      </w:r>
    </w:p>
    <w:p>
      <w:pPr>
        <w:pStyle w:val="Normal"/>
        <w:spacing w:lineRule="auto" w:line="360"/>
        <w:rPr/>
      </w:pPr>
      <w:r>
        <w:rPr>
          <w:b/>
        </w:rPr>
        <w:t>Unidad:</w:t>
      </w:r>
      <w:r>
        <w:rPr/>
        <w:t xml:space="preserve"> Ohmios (Ω), igual que la resistencia</w:t>
      </w:r>
    </w:p>
    <w:p>
      <w:pPr>
        <w:pStyle w:val="Normal"/>
        <w:spacing w:lineRule="auto" w:line="360"/>
        <w:rPr/>
      </w:pPr>
      <w:r>
        <w:rPr>
          <w:b/>
        </w:rPr>
        <w:t>Interpretación física:</w:t>
      </w:r>
    </w:p>
    <w:p>
      <w:pPr>
        <w:pStyle w:val="ListBullet"/>
        <w:numPr>
          <w:ilvl w:val="0"/>
          <w:numId w:val="1"/>
        </w:numPr>
        <w:tabs>
          <w:tab w:val="clear" w:pos="708"/>
          <w:tab w:val="left" w:pos="360" w:leader="none"/>
        </w:tabs>
        <w:spacing w:lineRule="auto" w:line="360"/>
        <w:ind w:left="360" w:hanging="360"/>
        <w:rPr>
          <w:lang w:val="es-ES"/>
        </w:rPr>
      </w:pPr>
      <w:r>
        <w:rPr>
          <w:lang w:val="es-ES"/>
        </w:rPr>
        <w:t>X</w:t>
      </w:r>
      <w:r>
        <w:rPr>
          <w:vertAlign w:val="subscript"/>
          <w:lang w:val="es-ES"/>
        </w:rPr>
        <w:t>L</w:t>
      </w:r>
      <w:r>
        <w:rPr>
          <w:lang w:val="es-ES"/>
        </w:rPr>
        <w:t xml:space="preserve"> cuantifica la oposición a los cambios de corriente que ya estudiamos en el punto 5</w:t>
      </w:r>
    </w:p>
    <w:p>
      <w:pPr>
        <w:pStyle w:val="ListBullet"/>
        <w:numPr>
          <w:ilvl w:val="0"/>
          <w:numId w:val="1"/>
        </w:numPr>
        <w:tabs>
          <w:tab w:val="clear" w:pos="708"/>
          <w:tab w:val="left" w:pos="360" w:leader="none"/>
        </w:tabs>
        <w:spacing w:lineRule="auto" w:line="360"/>
        <w:ind w:left="360" w:hanging="360"/>
        <w:rPr>
          <w:lang w:val="es-ES"/>
        </w:rPr>
      </w:pPr>
      <w:r>
        <w:rPr>
          <w:lang w:val="es-ES"/>
        </w:rPr>
        <w:t>A mayor frecuencia → cambios más rápidos → mayor oposición → mayor X</w:t>
      </w:r>
      <w:r>
        <w:rPr>
          <w:vertAlign w:val="subscript"/>
          <w:lang w:val="es-ES"/>
        </w:rPr>
        <w:t>L</w:t>
      </w:r>
    </w:p>
    <w:p>
      <w:pPr>
        <w:pStyle w:val="ListBullet"/>
        <w:numPr>
          <w:ilvl w:val="0"/>
          <w:numId w:val="1"/>
        </w:numPr>
        <w:tabs>
          <w:tab w:val="clear" w:pos="708"/>
          <w:tab w:val="left" w:pos="360" w:leader="none"/>
        </w:tabs>
        <w:spacing w:lineRule="auto" w:line="360"/>
        <w:ind w:left="360" w:hanging="360"/>
        <w:rPr>
          <w:lang w:val="es-ES"/>
        </w:rPr>
      </w:pPr>
      <w:r>
        <w:rPr>
          <w:lang w:val="es-ES"/>
        </w:rPr>
        <w:t>A mayor inductancia L → más oposición → mayor X</w:t>
      </w:r>
      <w:r>
        <w:rPr>
          <w:vertAlign w:val="subscript"/>
          <w:lang w:val="es-ES"/>
        </w:rPr>
        <w:t>L</w:t>
      </w:r>
    </w:p>
    <w:p>
      <w:pPr>
        <w:pStyle w:val="ListBullet"/>
        <w:numPr>
          <w:ilvl w:val="0"/>
          <w:numId w:val="1"/>
        </w:numPr>
        <w:tabs>
          <w:tab w:val="clear" w:pos="708"/>
          <w:tab w:val="left" w:pos="360" w:leader="none"/>
        </w:tabs>
        <w:spacing w:lineRule="auto" w:line="360"/>
        <w:ind w:left="360" w:hanging="360"/>
        <w:rPr>
          <w:lang w:val="es-ES"/>
        </w:rPr>
      </w:pPr>
      <w:r>
        <w:rPr>
          <w:lang w:val="es-ES"/>
        </w:rPr>
        <w:t>En corriente continua (f = 0) → X</w:t>
      </w:r>
      <w:r>
        <w:rPr>
          <w:vertAlign w:val="subscript"/>
          <w:lang w:val="es-ES"/>
        </w:rPr>
        <w:t>L</w:t>
      </w:r>
      <w:r>
        <w:rPr>
          <w:lang w:val="es-ES"/>
        </w:rPr>
        <w:t xml:space="preserve"> = 0 (la bobina no se opone)</w:t>
      </w:r>
    </w:p>
    <w:p>
      <w:pPr>
        <w:pStyle w:val="Normal"/>
        <w:spacing w:lineRule="auto" w:line="360"/>
        <w:rPr/>
      </w:pPr>
      <w:r>
        <w:rPr>
          <w:b/>
        </w:rPr>
        <w:t>Dependencia con la frecuencia:</w:t>
      </w:r>
    </w:p>
    <w:p>
      <w:pPr>
        <w:pStyle w:val="Normal"/>
        <w:spacing w:lineRule="auto" w:line="360"/>
        <w:rPr/>
      </w:pPr>
      <w:r>
        <w:rPr>
          <w:b/>
          <w:color w:val="2B579A"/>
        </w:rPr>
        <w:t>X</w:t>
      </w:r>
      <w:r>
        <w:rPr>
          <w:b/>
          <w:color w:val="2B579A"/>
          <w:vertAlign w:val="subscript"/>
        </w:rPr>
        <w:t>L</w:t>
      </w:r>
      <w:r>
        <w:rPr>
          <w:b/>
          <w:color w:val="2B579A"/>
        </w:rPr>
        <w:t xml:space="preserve"> es directamente proporcional a f</w:t>
      </w:r>
    </w:p>
    <w:p>
      <w:pPr>
        <w:pStyle w:val="ListBullet"/>
        <w:numPr>
          <w:ilvl w:val="0"/>
          <w:numId w:val="1"/>
        </w:numPr>
        <w:tabs>
          <w:tab w:val="clear" w:pos="708"/>
          <w:tab w:val="left" w:pos="360" w:leader="none"/>
        </w:tabs>
        <w:spacing w:lineRule="auto" w:line="360"/>
        <w:ind w:left="360" w:hanging="360"/>
        <w:rPr>
          <w:lang w:val="es-ES"/>
        </w:rPr>
      </w:pPr>
      <w:r>
        <w:rPr>
          <w:lang w:val="es-ES"/>
        </w:rPr>
        <w:t>Si f aumenta → X</w:t>
      </w:r>
      <w:r>
        <w:rPr>
          <w:vertAlign w:val="subscript"/>
          <w:lang w:val="es-ES"/>
        </w:rPr>
        <w:t>L</w:t>
      </w:r>
      <w:r>
        <w:rPr>
          <w:lang w:val="es-ES"/>
        </w:rPr>
        <w:t xml:space="preserve"> aumenta (más oposición)</w:t>
      </w:r>
    </w:p>
    <w:p>
      <w:pPr>
        <w:pStyle w:val="ListBullet"/>
        <w:numPr>
          <w:ilvl w:val="0"/>
          <w:numId w:val="1"/>
        </w:numPr>
        <w:tabs>
          <w:tab w:val="clear" w:pos="708"/>
          <w:tab w:val="left" w:pos="360" w:leader="none"/>
        </w:tabs>
        <w:spacing w:lineRule="auto" w:line="360"/>
        <w:ind w:left="360" w:hanging="360"/>
        <w:rPr>
          <w:lang w:val="es-ES"/>
        </w:rPr>
      </w:pPr>
      <w:r>
        <w:rPr>
          <w:lang w:val="es-ES"/>
        </w:rPr>
        <w:t>Si f disminuye → X</w:t>
      </w:r>
      <w:r>
        <w:rPr>
          <w:vertAlign w:val="subscript"/>
          <w:lang w:val="es-ES"/>
        </w:rPr>
        <w:t>L</w:t>
      </w:r>
      <w:r>
        <w:rPr>
          <w:lang w:val="es-ES"/>
        </w:rPr>
        <w:t xml:space="preserve"> disminuye (menos oposición)</w:t>
      </w:r>
    </w:p>
    <w:p>
      <w:pPr>
        <w:pStyle w:val="ListBullet"/>
        <w:numPr>
          <w:ilvl w:val="0"/>
          <w:numId w:val="1"/>
        </w:numPr>
        <w:tabs>
          <w:tab w:val="clear" w:pos="708"/>
          <w:tab w:val="left" w:pos="360" w:leader="none"/>
        </w:tabs>
        <w:spacing w:lineRule="auto" w:line="360"/>
        <w:ind w:left="360" w:hanging="360"/>
        <w:rPr>
          <w:lang w:val="es-ES"/>
        </w:rPr>
      </w:pPr>
      <w:r>
        <w:rPr>
          <w:lang w:val="es-ES"/>
        </w:rPr>
        <w:t>Para f = 0 (CC) → X</w:t>
      </w:r>
      <w:r>
        <w:rPr>
          <w:vertAlign w:val="subscript"/>
          <w:lang w:val="es-ES"/>
        </w:rPr>
        <w:t>L</w:t>
      </w:r>
      <w:r>
        <w:rPr>
          <w:lang w:val="es-ES"/>
        </w:rPr>
        <w:t xml:space="preserve"> = 0 (la bobina se comporta como un cortocircuito ideal)</w:t>
      </w:r>
    </w:p>
    <w:p>
      <w:pPr>
        <w:pStyle w:val="Normal"/>
        <w:spacing w:lineRule="auto" w:line="360"/>
        <w:rPr/>
      </w:pPr>
      <w:r>
        <w:rPr>
          <w:b/>
        </w:rPr>
        <w:t>Ejemplo numérico:</w:t>
      </w:r>
    </w:p>
    <w:p>
      <w:pPr>
        <w:pStyle w:val="Normal"/>
        <w:spacing w:lineRule="auto" w:line="360"/>
        <w:rPr/>
      </w:pPr>
      <w:r>
        <w:rPr/>
        <w:t>Una bobina de L = 0,2 H en una red de 50 Hz:</w:t>
      </w:r>
    </w:p>
    <w:p>
      <w:pPr>
        <w:pStyle w:val="Normal"/>
        <w:spacing w:lineRule="auto" w:line="360"/>
        <w:rPr/>
      </w:pPr>
      <w:r>
        <w:rPr/>
        <w:t>X</w:t>
      </w:r>
      <w:r>
        <w:rPr>
          <w:vertAlign w:val="subscript"/>
        </w:rPr>
        <w:t>L</w:t>
      </w:r>
      <w:r>
        <w:rPr/>
        <w:t xml:space="preserve"> = 2πfL = 2π × 50 × 0,2 = 20π ≈ </w:t>
      </w:r>
      <w:r>
        <w:rPr>
          <w:b/>
          <w:color w:val="2B579A"/>
        </w:rPr>
        <w:t>62,8 Ω</w:t>
      </w:r>
    </w:p>
    <w:p>
      <w:pPr>
        <w:pStyle w:val="Normal"/>
        <w:spacing w:lineRule="auto" w:line="360"/>
        <w:rPr/>
      </w:pPr>
      <w:r>
        <w:rPr/>
        <w:t>La misma bobina en una red de 60 Hz (EEUU):</w:t>
      </w:r>
    </w:p>
    <w:p>
      <w:pPr>
        <w:pStyle w:val="Normal"/>
        <w:spacing w:lineRule="auto" w:line="360"/>
        <w:rPr/>
      </w:pPr>
      <w:r>
        <w:rPr/>
        <w:t>X</w:t>
      </w:r>
      <w:r>
        <w:rPr>
          <w:vertAlign w:val="subscript"/>
        </w:rPr>
        <w:t>L</w:t>
      </w:r>
      <w:r>
        <w:rPr/>
        <w:t xml:space="preserve"> = 2π × 60 × 0,2 = 24π ≈ </w:t>
      </w:r>
      <w:r>
        <w:rPr>
          <w:b/>
          <w:color w:val="2B579A"/>
        </w:rPr>
        <w:t>75,4 Ω</w:t>
      </w:r>
      <w:r>
        <w:rPr/>
        <w:t xml:space="preserve"> (mayor oposición a mayor frecuencia)</w:t>
      </w:r>
    </w:p>
    <w:p>
      <w:pPr>
        <w:pStyle w:val="Normal"/>
        <w:spacing w:lineRule="auto" w:line="360"/>
        <w:rPr/>
      </w:pPr>
      <w:r>
        <w:rPr/>
      </w:r>
    </w:p>
    <w:p>
      <w:pPr>
        <w:pStyle w:val="Ttulo2"/>
        <w:spacing w:lineRule="auto" w:line="360"/>
        <w:rPr/>
      </w:pPr>
      <w:bookmarkStart w:id="35" w:name="_Toc217824244"/>
      <w:r>
        <w:rPr/>
        <w:t>6.2. Reactancia capacitiva (X</w:t>
      </w:r>
      <w:r>
        <w:rPr>
          <w:vertAlign w:val="subscript"/>
        </w:rPr>
        <w:t>C</w:t>
      </w:r>
      <w:r>
        <w:rPr/>
        <w:t>)</w:t>
      </w:r>
      <w:bookmarkEnd w:id="35"/>
    </w:p>
    <w:p>
      <w:pPr>
        <w:pStyle w:val="Normal"/>
        <w:spacing w:lineRule="auto" w:line="360"/>
        <w:rPr/>
      </w:pPr>
      <w:r>
        <w:rPr>
          <w:b/>
        </w:rPr>
        <w:t>Definición:</w:t>
      </w:r>
    </w:p>
    <w:p>
      <w:pPr>
        <w:pStyle w:val="Normal"/>
        <w:spacing w:lineRule="auto" w:line="360"/>
        <w:rPr/>
      </w:pPr>
      <w:r>
        <w:rPr/>
        <w:t>La reactancia capacitiva (X</w:t>
      </w:r>
      <w:r>
        <w:rPr>
          <w:vertAlign w:val="subscript"/>
        </w:rPr>
        <w:t>C</w:t>
      </w:r>
      <w:r>
        <w:rPr/>
        <w:t xml:space="preserve">) es la </w:t>
      </w:r>
      <w:r>
        <w:rPr>
          <w:b/>
        </w:rPr>
        <w:t>oposición</w:t>
      </w:r>
      <w:r>
        <w:rPr/>
        <w:t xml:space="preserve"> que presenta un condensador al paso de corriente alterna.</w:t>
      </w:r>
    </w:p>
    <w:p>
      <w:pPr>
        <w:pStyle w:val="Normal"/>
        <w:spacing w:lineRule="auto" w:line="360"/>
        <w:rPr/>
      </w:pPr>
      <w:r>
        <w:rPr>
          <w:b/>
        </w:rPr>
        <w:t>Fórmula:</w:t>
      </w:r>
    </w:p>
    <w:p>
      <w:pPr>
        <w:pStyle w:val="Normal"/>
        <w:spacing w:lineRule="auto" w:line="360"/>
        <w:jc w:val="center"/>
        <w:rPr/>
      </w:pPr>
      <w:r>
        <w:rPr/>
      </w:r>
      <m:oMathPara xmlns:m="http://schemas.openxmlformats.org/officeDocument/2006/math">
        <m:oMathParaPr>
          <m:jc m:val="center"/>
        </m:oMathParaPr>
        <m:oMath>
          <m:sSub>
            <m:e>
              <m:r>
                <w:rPr>
                  <w:rFonts w:ascii="Cambria Math" w:hAnsi="Cambria Math"/>
                </w:rPr>
                <m:t xml:space="preserve">X</m:t>
              </m:r>
            </m:e>
            <m:sub>
              <m:r>
                <m:rPr>
                  <m:lit/>
                  <m:nor/>
                </m:rPr>
                <w:rPr>
                  <w:rFonts w:ascii="Cambria Math" w:hAnsi="Cambria Math"/>
                </w:rPr>
                <m:t xml:space="preserve">C</m:t>
              </m:r>
            </m:sub>
          </m:sSub>
          <m:r>
            <m:rPr>
              <m:lit/>
              <m:nor/>
            </m:rPr>
            <w:rPr>
              <w:rFonts w:ascii="Cambria Math" w:hAnsi="Cambria Math"/>
            </w:rPr>
            <m:t xml:space="preserve"> = </m:t>
          </m:r>
          <m:f>
            <m:num>
              <m:r>
                <m:rPr>
                  <m:lit/>
                  <m:nor/>
                </m:rPr>
                <w:rPr>
                  <w:rFonts w:ascii="Cambria Math" w:hAnsi="Cambria Math"/>
                </w:rPr>
                <m:t xml:space="preserve">1</m:t>
              </m:r>
            </m:num>
            <m:den>
              <m:r>
                <w:rPr>
                  <w:rFonts w:ascii="Cambria Math" w:hAnsi="Cambria Math"/>
                </w:rPr>
                <m:t xml:space="preserve">ωC</m:t>
              </m:r>
            </m:den>
          </m:f>
          <m:r>
            <m:rPr>
              <m:lit/>
              <m:nor/>
            </m:rPr>
            <w:rPr>
              <w:rFonts w:ascii="Cambria Math" w:hAnsi="Cambria Math"/>
            </w:rPr>
            <m:t xml:space="preserve"> = </m:t>
          </m:r>
          <m:f>
            <m:num>
              <m:r>
                <m:rPr>
                  <m:lit/>
                  <m:nor/>
                </m:rPr>
                <w:rPr>
                  <w:rFonts w:ascii="Cambria Math" w:hAnsi="Cambria Math"/>
                </w:rPr>
                <m:t xml:space="preserve">1</m:t>
              </m:r>
            </m:num>
            <m:den>
              <m:r>
                <w:rPr>
                  <w:rFonts w:ascii="Cambria Math" w:hAnsi="Cambria Math"/>
                </w:rPr>
                <m:t>2πfC</m:t>
              </m:r>
            </m:den>
          </m:f>
        </m:oMath>
      </m:oMathPara>
    </w:p>
    <w:p>
      <w:pPr>
        <w:pStyle w:val="Normal"/>
        <w:spacing w:lineRule="auto" w:line="360"/>
        <w:rPr/>
      </w:pPr>
      <w:r>
        <w:rPr/>
        <w:t>Donde:</w:t>
      </w:r>
    </w:p>
    <w:p>
      <w:pPr>
        <w:pStyle w:val="ListBullet"/>
        <w:numPr>
          <w:ilvl w:val="0"/>
          <w:numId w:val="1"/>
        </w:numPr>
        <w:tabs>
          <w:tab w:val="clear" w:pos="708"/>
          <w:tab w:val="left" w:pos="360" w:leader="none"/>
        </w:tabs>
        <w:spacing w:lineRule="auto" w:line="360"/>
        <w:ind w:left="360" w:hanging="360"/>
        <w:rPr/>
      </w:pPr>
      <w:r>
        <w:rPr/>
        <w:t>X</w:t>
      </w:r>
      <w:r>
        <w:rPr>
          <w:vertAlign w:val="subscript"/>
        </w:rPr>
        <w:t>C</w:t>
      </w:r>
      <w:r>
        <w:rPr/>
        <w:t xml:space="preserve"> = reactancia capacitiva (Ω)</w:t>
      </w:r>
    </w:p>
    <w:p>
      <w:pPr>
        <w:pStyle w:val="ListBullet"/>
        <w:numPr>
          <w:ilvl w:val="0"/>
          <w:numId w:val="1"/>
        </w:numPr>
        <w:tabs>
          <w:tab w:val="clear" w:pos="708"/>
          <w:tab w:val="left" w:pos="360" w:leader="none"/>
        </w:tabs>
        <w:spacing w:lineRule="auto" w:line="360"/>
        <w:ind w:left="360" w:hanging="360"/>
        <w:rPr>
          <w:lang w:val="es-ES"/>
        </w:rPr>
      </w:pPr>
      <w:r>
        <w:rPr/>
        <w:t>ω</w:t>
      </w:r>
      <w:r>
        <w:rPr>
          <w:lang w:val="es-ES"/>
        </w:rPr>
        <w:t xml:space="preserve"> = pulsación angular = 2</w:t>
      </w:r>
      <w:r>
        <w:rPr/>
        <w:t>π</w:t>
      </w:r>
      <w:r>
        <w:rPr>
          <w:lang w:val="es-ES"/>
        </w:rPr>
        <w:t>f (rad/s)</w:t>
      </w:r>
    </w:p>
    <w:p>
      <w:pPr>
        <w:pStyle w:val="ListBullet"/>
        <w:numPr>
          <w:ilvl w:val="0"/>
          <w:numId w:val="1"/>
        </w:numPr>
        <w:tabs>
          <w:tab w:val="clear" w:pos="708"/>
          <w:tab w:val="left" w:pos="360" w:leader="none"/>
        </w:tabs>
        <w:spacing w:lineRule="auto" w:line="360"/>
        <w:ind w:left="360" w:hanging="360"/>
        <w:rPr>
          <w:lang w:val="es-ES"/>
        </w:rPr>
      </w:pPr>
      <w:r>
        <w:rPr>
          <w:lang w:val="es-ES"/>
        </w:rPr>
        <w:t>C = capacidad del condensador (F, faradios)</w:t>
      </w:r>
    </w:p>
    <w:p>
      <w:pPr>
        <w:pStyle w:val="ListBullet"/>
        <w:numPr>
          <w:ilvl w:val="0"/>
          <w:numId w:val="1"/>
        </w:numPr>
        <w:tabs>
          <w:tab w:val="clear" w:pos="708"/>
          <w:tab w:val="left" w:pos="360" w:leader="none"/>
        </w:tabs>
        <w:spacing w:lineRule="auto" w:line="360"/>
        <w:ind w:left="360" w:hanging="360"/>
        <w:rPr/>
      </w:pPr>
      <w:r>
        <w:rPr/>
        <w:t>f = frecuencia (Hz)</w:t>
      </w:r>
    </w:p>
    <w:p>
      <w:pPr>
        <w:pStyle w:val="Normal"/>
        <w:spacing w:lineRule="auto" w:line="360"/>
        <w:rPr/>
      </w:pPr>
      <w:r>
        <w:rPr>
          <w:b/>
        </w:rPr>
        <w:t>Unidad:</w:t>
      </w:r>
      <w:r>
        <w:rPr/>
        <w:t xml:space="preserve"> Ohmios (Ω), igual que la resistencia</w:t>
      </w:r>
    </w:p>
    <w:p>
      <w:pPr>
        <w:pStyle w:val="Normal"/>
        <w:spacing w:lineRule="auto" w:line="360"/>
        <w:rPr/>
      </w:pPr>
      <w:r>
        <w:rPr>
          <w:b/>
        </w:rPr>
        <w:t>Interpretación física:</w:t>
      </w:r>
    </w:p>
    <w:p>
      <w:pPr>
        <w:pStyle w:val="ListBullet"/>
        <w:numPr>
          <w:ilvl w:val="0"/>
          <w:numId w:val="1"/>
        </w:numPr>
        <w:tabs>
          <w:tab w:val="clear" w:pos="708"/>
          <w:tab w:val="left" w:pos="360" w:leader="none"/>
        </w:tabs>
        <w:spacing w:lineRule="auto" w:line="360"/>
        <w:ind w:left="360" w:hanging="360"/>
        <w:rPr>
          <w:lang w:val="es-ES"/>
        </w:rPr>
      </w:pPr>
      <w:r>
        <w:rPr>
          <w:lang w:val="es-ES"/>
        </w:rPr>
        <w:t>X</w:t>
      </w:r>
      <w:r>
        <w:rPr>
          <w:vertAlign w:val="subscript"/>
          <w:lang w:val="es-ES"/>
        </w:rPr>
        <w:t>C</w:t>
      </w:r>
      <w:r>
        <w:rPr>
          <w:lang w:val="es-ES"/>
        </w:rPr>
        <w:t xml:space="preserve"> cuantifica la oposición a los cambios de tensión que ya estudiamos en el punto 5</w:t>
      </w:r>
    </w:p>
    <w:p>
      <w:pPr>
        <w:pStyle w:val="ListBullet"/>
        <w:numPr>
          <w:ilvl w:val="0"/>
          <w:numId w:val="1"/>
        </w:numPr>
        <w:tabs>
          <w:tab w:val="clear" w:pos="708"/>
          <w:tab w:val="left" w:pos="360" w:leader="none"/>
        </w:tabs>
        <w:spacing w:lineRule="auto" w:line="360"/>
        <w:ind w:left="360" w:hanging="360"/>
        <w:rPr>
          <w:lang w:val="es-ES"/>
        </w:rPr>
      </w:pPr>
      <w:r>
        <w:rPr>
          <w:lang w:val="es-ES"/>
        </w:rPr>
        <w:t>A mayor frecuencia → cambios más rápidos → el condensador se carga/descarga más fácilmente → menor X</w:t>
      </w:r>
      <w:r>
        <w:rPr>
          <w:vertAlign w:val="subscript"/>
          <w:lang w:val="es-ES"/>
        </w:rPr>
        <w:t>C</w:t>
      </w:r>
    </w:p>
    <w:p>
      <w:pPr>
        <w:pStyle w:val="ListBullet"/>
        <w:numPr>
          <w:ilvl w:val="0"/>
          <w:numId w:val="1"/>
        </w:numPr>
        <w:tabs>
          <w:tab w:val="clear" w:pos="708"/>
          <w:tab w:val="left" w:pos="360" w:leader="none"/>
        </w:tabs>
        <w:spacing w:lineRule="auto" w:line="360"/>
        <w:ind w:left="360" w:hanging="360"/>
        <w:rPr>
          <w:lang w:val="es-ES"/>
        </w:rPr>
      </w:pPr>
      <w:r>
        <w:rPr>
          <w:lang w:val="es-ES"/>
        </w:rPr>
        <w:t>A mayor capacidad C → más fácil pasar corriente → menor X</w:t>
      </w:r>
      <w:r>
        <w:rPr>
          <w:vertAlign w:val="subscript"/>
          <w:lang w:val="es-ES"/>
        </w:rPr>
        <w:t>C</w:t>
      </w:r>
    </w:p>
    <w:p>
      <w:pPr>
        <w:pStyle w:val="ListBullet"/>
        <w:numPr>
          <w:ilvl w:val="0"/>
          <w:numId w:val="1"/>
        </w:numPr>
        <w:tabs>
          <w:tab w:val="clear" w:pos="708"/>
          <w:tab w:val="left" w:pos="360" w:leader="none"/>
        </w:tabs>
        <w:spacing w:lineRule="auto" w:line="360"/>
        <w:ind w:left="360" w:hanging="360"/>
        <w:rPr>
          <w:lang w:val="es-ES"/>
        </w:rPr>
      </w:pPr>
      <w:r>
        <w:rPr>
          <w:lang w:val="es-ES"/>
        </w:rPr>
        <w:t>En corriente continua (f = 0) → X</w:t>
      </w:r>
      <w:r>
        <w:rPr>
          <w:vertAlign w:val="subscript"/>
          <w:lang w:val="es-ES"/>
        </w:rPr>
        <w:t>C</w:t>
      </w:r>
      <w:r>
        <w:rPr>
          <w:lang w:val="es-ES"/>
        </w:rPr>
        <w:t xml:space="preserve"> = ∞ (el condensador bloquea completamente)</w:t>
      </w:r>
    </w:p>
    <w:p>
      <w:pPr>
        <w:pStyle w:val="Normal"/>
        <w:spacing w:lineRule="auto" w:line="360"/>
        <w:rPr/>
      </w:pPr>
      <w:r>
        <w:rPr>
          <w:b/>
        </w:rPr>
        <w:t>Dependencia con la frecuencia:</w:t>
      </w:r>
    </w:p>
    <w:p>
      <w:pPr>
        <w:pStyle w:val="Normal"/>
        <w:spacing w:lineRule="auto" w:line="360"/>
        <w:rPr/>
      </w:pPr>
      <w:r>
        <w:rPr>
          <w:b/>
          <w:color w:val="2B579A"/>
        </w:rPr>
        <w:t>X</w:t>
      </w:r>
      <w:r>
        <w:rPr>
          <w:b/>
          <w:color w:val="2B579A"/>
          <w:vertAlign w:val="subscript"/>
        </w:rPr>
        <w:t>C</w:t>
      </w:r>
      <w:r>
        <w:rPr>
          <w:b/>
          <w:color w:val="2B579A"/>
        </w:rPr>
        <w:t xml:space="preserve"> es inversamente proporcional a f</w:t>
      </w:r>
    </w:p>
    <w:p>
      <w:pPr>
        <w:pStyle w:val="ListBullet"/>
        <w:numPr>
          <w:ilvl w:val="0"/>
          <w:numId w:val="1"/>
        </w:numPr>
        <w:tabs>
          <w:tab w:val="clear" w:pos="708"/>
          <w:tab w:val="left" w:pos="360" w:leader="none"/>
        </w:tabs>
        <w:spacing w:lineRule="auto" w:line="360"/>
        <w:ind w:left="360" w:hanging="360"/>
        <w:rPr>
          <w:lang w:val="es-ES"/>
        </w:rPr>
      </w:pPr>
      <w:r>
        <w:rPr>
          <w:lang w:val="es-ES"/>
        </w:rPr>
        <w:t>Si f aumenta → X</w:t>
      </w:r>
      <w:r>
        <w:rPr>
          <w:vertAlign w:val="subscript"/>
          <w:lang w:val="es-ES"/>
        </w:rPr>
        <w:t>C</w:t>
      </w:r>
      <w:r>
        <w:rPr>
          <w:lang w:val="es-ES"/>
        </w:rPr>
        <w:t xml:space="preserve"> disminuye (menos oposición, más fácil pasar)</w:t>
      </w:r>
    </w:p>
    <w:p>
      <w:pPr>
        <w:pStyle w:val="ListBullet"/>
        <w:numPr>
          <w:ilvl w:val="0"/>
          <w:numId w:val="1"/>
        </w:numPr>
        <w:tabs>
          <w:tab w:val="clear" w:pos="708"/>
          <w:tab w:val="left" w:pos="360" w:leader="none"/>
        </w:tabs>
        <w:spacing w:lineRule="auto" w:line="360"/>
        <w:ind w:left="360" w:hanging="360"/>
        <w:rPr>
          <w:lang w:val="es-ES"/>
        </w:rPr>
      </w:pPr>
      <w:r>
        <w:rPr>
          <w:lang w:val="es-ES"/>
        </w:rPr>
        <w:t>Si f disminuye → X</w:t>
      </w:r>
      <w:r>
        <w:rPr>
          <w:vertAlign w:val="subscript"/>
          <w:lang w:val="es-ES"/>
        </w:rPr>
        <w:t>C</w:t>
      </w:r>
      <w:r>
        <w:rPr>
          <w:lang w:val="es-ES"/>
        </w:rPr>
        <w:t xml:space="preserve"> aumenta (más oposición)</w:t>
      </w:r>
    </w:p>
    <w:p>
      <w:pPr>
        <w:pStyle w:val="ListBullet"/>
        <w:numPr>
          <w:ilvl w:val="0"/>
          <w:numId w:val="1"/>
        </w:numPr>
        <w:tabs>
          <w:tab w:val="clear" w:pos="708"/>
          <w:tab w:val="left" w:pos="360" w:leader="none"/>
        </w:tabs>
        <w:spacing w:lineRule="auto" w:line="360"/>
        <w:ind w:left="360" w:hanging="360"/>
        <w:rPr>
          <w:lang w:val="es-ES"/>
        </w:rPr>
      </w:pPr>
      <w:r>
        <w:rPr>
          <w:lang w:val="es-ES"/>
        </w:rPr>
        <w:t>Para f = 0 (CC) → X</w:t>
      </w:r>
      <w:r>
        <w:rPr>
          <w:vertAlign w:val="subscript"/>
          <w:lang w:val="es-ES"/>
        </w:rPr>
        <w:t>C</w:t>
      </w:r>
      <w:r>
        <w:rPr>
          <w:lang w:val="es-ES"/>
        </w:rPr>
        <w:t xml:space="preserve"> = ∞ (circuito abierto)</w:t>
      </w:r>
    </w:p>
    <w:p>
      <w:pPr>
        <w:pStyle w:val="Normal"/>
        <w:spacing w:lineRule="auto" w:line="360"/>
        <w:rPr/>
      </w:pPr>
      <w:r>
        <w:rPr>
          <w:b/>
        </w:rPr>
        <w:t>Ejemplo numérico:</w:t>
      </w:r>
    </w:p>
    <w:p>
      <w:pPr>
        <w:pStyle w:val="Normal"/>
        <w:spacing w:lineRule="auto" w:line="360"/>
        <w:rPr/>
      </w:pPr>
      <w:r>
        <w:rPr/>
        <w:t>Un condensador de C = 100 μF = 10⁻⁴ F en una red de 50 Hz:</w:t>
      </w:r>
    </w:p>
    <w:p>
      <w:pPr>
        <w:pStyle w:val="Normal"/>
        <w:spacing w:lineRule="auto" w:line="360"/>
        <w:rPr/>
      </w:pPr>
      <w:r>
        <w:rPr/>
        <w:t>X</w:t>
      </w:r>
      <w:r>
        <w:rPr>
          <w:vertAlign w:val="subscript"/>
        </w:rPr>
        <w:t>C</w:t>
      </w:r>
      <w:r>
        <w:rPr/>
        <w:t xml:space="preserve"> = 1/(2πfC) = 1/(2π × 50 × 10⁻⁴) = 1/(0,0314) ≈ </w:t>
      </w:r>
      <w:r>
        <w:rPr>
          <w:b/>
          <w:color w:val="2B579A"/>
        </w:rPr>
        <w:t>31,8 Ω</w:t>
      </w:r>
    </w:p>
    <w:p>
      <w:pPr>
        <w:pStyle w:val="Normal"/>
        <w:spacing w:lineRule="auto" w:line="360"/>
        <w:rPr/>
      </w:pPr>
      <w:r>
        <w:rPr/>
        <w:t>El mismo condensador en una red de 60 Hz:</w:t>
      </w:r>
    </w:p>
    <w:p>
      <w:pPr>
        <w:pStyle w:val="Normal"/>
        <w:spacing w:lineRule="auto" w:line="360"/>
        <w:rPr/>
      </w:pPr>
      <w:r>
        <w:rPr/>
        <w:t>X</w:t>
      </w:r>
      <w:r>
        <w:rPr>
          <w:vertAlign w:val="subscript"/>
        </w:rPr>
        <w:t>C</w:t>
      </w:r>
      <w:r>
        <w:rPr/>
        <w:t xml:space="preserve"> = 1/(2π × 60 × 10⁻⁴) ≈ </w:t>
      </w:r>
      <w:r>
        <w:rPr>
          <w:b/>
          <w:color w:val="2B579A"/>
        </w:rPr>
        <w:t>26,5 Ω</w:t>
      </w:r>
      <w:r>
        <w:rPr/>
        <w:t xml:space="preserve"> (menor oposición a mayor frecuencia)</w:t>
      </w:r>
    </w:p>
    <w:p>
      <w:pPr>
        <w:pStyle w:val="Ttulo2"/>
        <w:spacing w:lineRule="auto" w:line="360"/>
        <w:rPr/>
      </w:pPr>
      <w:bookmarkStart w:id="36" w:name="_Toc217824245"/>
      <w:r>
        <w:rPr/>
        <w:t>6.3. Comparación entre X</w:t>
      </w:r>
      <w:r>
        <w:rPr>
          <w:vertAlign w:val="subscript"/>
        </w:rPr>
        <w:t>L</w:t>
      </w:r>
      <w:r>
        <w:rPr/>
        <w:t xml:space="preserve"> y X</w:t>
      </w:r>
      <w:r>
        <w:rPr>
          <w:vertAlign w:val="subscript"/>
        </w:rPr>
        <w:t>C</w:t>
      </w:r>
      <w:bookmarkEnd w:id="36"/>
    </w:p>
    <w:tbl>
      <w:tblPr>
        <w:tblStyle w:val="Cuadrculaclara-nfasis1"/>
        <w:tblW w:w="93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cnfStyle w:val="100000000000" w:firstRow="1" w:lastRow="0" w:firstColumn="0" w:lastColumn="0" w:oddVBand="0" w:evenVBand="0" w:oddHBand="0" w:evenHBand="0" w:firstRowFirstColumn="0" w:firstRowLastColumn="0" w:lastRowFirstColumn="0" w:lastRowLastColumn="0"/>
        </w:trPr>
        <w:tc>
          <w:tcPr>
            <w:tcW w:w="3120" w:type="dxa"/>
            <w:cnfStyle w:val="001000000000" w:firstRow="0" w:lastRow="0" w:firstColumn="1" w:lastColumn="0" w:oddVBand="0" w:evenVBand="0" w:oddHBand="0" w:evenHBand="0" w:firstRowFirstColumn="0" w:firstRowLastColumn="0" w:lastRowFirstColumn="0" w:lastRowLastColumn="0"/>
            <w:tcBorders>
              <w:bottom w:val="single" w:sz="18" w:space="0" w:color="156082"/>
            </w:tcBorders>
          </w:tcPr>
          <w:p>
            <w:pPr>
              <w:pStyle w:val="Normal"/>
              <w:widowControl w:val="false"/>
              <w:suppressAutoHyphens w:val="true"/>
              <w:spacing w:lineRule="auto" w:line="360" w:before="0" w:after="0"/>
              <w:jc w:val="left"/>
              <w:rPr>
                <w:rFonts w:ascii="Aptos Display" w:hAnsi="Aptos Display"/>
              </w:rPr>
            </w:pPr>
            <w:r>
              <w:rPr>
                <w:rFonts w:eastAsia="" w:cs="" w:ascii="Aptos Display" w:hAnsi="Aptos Display"/>
                <w:b/>
                <w:bCs/>
                <w:color w:val="2B579A"/>
                <w:kern w:val="0"/>
                <w:sz w:val="22"/>
                <w:szCs w:val="22"/>
                <w:lang w:val="en-US" w:eastAsia="en-US" w:bidi="ar-SA"/>
              </w:rPr>
              <w:t>Característica</w:t>
            </w:r>
          </w:p>
        </w:tc>
        <w:tc>
          <w:tcPr>
            <w:tcW w:w="3120" w:type="dxa"/>
            <w:tcBorders>
              <w:bottom w:val="single" w:sz="18" w:space="0" w:color="156082"/>
            </w:tcBorders>
          </w:tcPr>
          <w:p>
            <w:pPr>
              <w:pStyle w:val="Normal"/>
              <w:widowControl w:val="false"/>
              <w:suppressAutoHyphens w:val="true"/>
              <w:spacing w:lineRule="auto" w:line="360" w:before="0" w:after="0"/>
              <w:jc w:val="left"/>
              <w:cnfStyle w:val="100000000000" w:firstRow="1" w:lastRow="0" w:firstColumn="0" w:lastColumn="0" w:oddVBand="0" w:evenVBand="0" w:oddHBand="0" w:evenHBand="0" w:firstRowFirstColumn="0" w:firstRowLastColumn="0" w:lastRowFirstColumn="0" w:lastRowLastColumn="0"/>
              <w:rPr>
                <w:rFonts w:ascii="Aptos Display" w:hAnsi="Aptos Display"/>
              </w:rPr>
            </w:pPr>
            <w:r>
              <w:rPr>
                <w:rFonts w:eastAsia="" w:cs="" w:ascii="Aptos Display" w:hAnsi="Aptos Display"/>
                <w:b/>
                <w:bCs/>
                <w:color w:val="2B579A"/>
                <w:kern w:val="0"/>
                <w:sz w:val="22"/>
                <w:szCs w:val="22"/>
                <w:lang w:val="en-US" w:eastAsia="en-US" w:bidi="ar-SA"/>
              </w:rPr>
              <w:t>Reactancia inductiva (X</w:t>
            </w:r>
            <w:r>
              <w:rPr>
                <w:rFonts w:eastAsia="" w:cs="" w:ascii="Aptos Display" w:hAnsi="Aptos Display"/>
                <w:b/>
                <w:bCs/>
                <w:color w:val="2B579A"/>
                <w:kern w:val="0"/>
                <w:sz w:val="22"/>
                <w:szCs w:val="22"/>
                <w:vertAlign w:val="subscript"/>
                <w:lang w:val="en-US" w:eastAsia="en-US" w:bidi="ar-SA"/>
              </w:rPr>
              <w:t>L</w:t>
            </w:r>
            <w:r>
              <w:rPr>
                <w:rFonts w:eastAsia="" w:cs="" w:ascii="Aptos Display" w:hAnsi="Aptos Display"/>
                <w:b/>
                <w:bCs/>
                <w:color w:val="2B579A"/>
                <w:kern w:val="0"/>
                <w:sz w:val="22"/>
                <w:szCs w:val="22"/>
                <w:lang w:val="en-US" w:eastAsia="en-US" w:bidi="ar-SA"/>
              </w:rPr>
              <w:t>)</w:t>
            </w:r>
          </w:p>
        </w:tc>
        <w:tc>
          <w:tcPr>
            <w:tcW w:w="3120" w:type="dxa"/>
            <w:tcBorders>
              <w:bottom w:val="single" w:sz="18" w:space="0" w:color="156082"/>
            </w:tcBorders>
          </w:tcPr>
          <w:p>
            <w:pPr>
              <w:pStyle w:val="Normal"/>
              <w:widowControl w:val="false"/>
              <w:suppressAutoHyphens w:val="true"/>
              <w:spacing w:lineRule="auto" w:line="360" w:before="0" w:after="0"/>
              <w:jc w:val="left"/>
              <w:cnfStyle w:val="100000000000" w:firstRow="1" w:lastRow="0" w:firstColumn="0" w:lastColumn="0" w:oddVBand="0" w:evenVBand="0" w:oddHBand="0" w:evenHBand="0" w:firstRowFirstColumn="0" w:firstRowLastColumn="0" w:lastRowFirstColumn="0" w:lastRowLastColumn="0"/>
              <w:rPr>
                <w:rFonts w:ascii="Aptos Display" w:hAnsi="Aptos Display"/>
              </w:rPr>
            </w:pPr>
            <w:r>
              <w:rPr>
                <w:rFonts w:eastAsia="" w:cs="" w:ascii="Aptos Display" w:hAnsi="Aptos Display"/>
                <w:b/>
                <w:bCs/>
                <w:color w:val="2B579A"/>
                <w:kern w:val="0"/>
                <w:sz w:val="22"/>
                <w:szCs w:val="22"/>
                <w:lang w:val="en-US" w:eastAsia="en-US" w:bidi="ar-SA"/>
              </w:rPr>
              <w:t>Reactancia capacitiva (X</w:t>
            </w:r>
            <w:r>
              <w:rPr>
                <w:rFonts w:eastAsia="" w:cs="" w:ascii="Aptos Display" w:hAnsi="Aptos Display"/>
                <w:b/>
                <w:bCs/>
                <w:color w:val="2B579A"/>
                <w:kern w:val="0"/>
                <w:sz w:val="22"/>
                <w:szCs w:val="22"/>
                <w:vertAlign w:val="subscript"/>
                <w:lang w:val="en-US" w:eastAsia="en-US" w:bidi="ar-SA"/>
              </w:rPr>
              <w:t>C</w:t>
            </w:r>
            <w:r>
              <w:rPr>
                <w:rFonts w:eastAsia="" w:cs="" w:ascii="Aptos Display" w:hAnsi="Aptos Display"/>
                <w:b/>
                <w:bCs/>
                <w:color w:val="2B579A"/>
                <w:kern w:val="0"/>
                <w:sz w:val="22"/>
                <w:szCs w:val="22"/>
                <w:lang w:val="en-US" w:eastAsia="en-US" w:bidi="ar-SA"/>
              </w:rPr>
              <w:t>)</w:t>
            </w:r>
          </w:p>
        </w:tc>
      </w:tr>
      <w:tr>
        <w:trPr>
          <w:cnfStyle w:val="000000100000" w:firstRow="0" w:lastRow="0" w:firstColumn="0" w:lastColumn="0" w:oddVBand="0" w:evenVBand="0" w:oddHBand="1" w:evenHBand="0" w:firstRowFirstColumn="0" w:firstRowLastColumn="0" w:lastRowFirstColumn="0" w:lastRowLastColumn="0"/>
        </w:trPr>
        <w:tc>
          <w:tcPr>
            <w:tcW w:w="3120" w:type="dxa"/>
            <w:cnfStyle w:val="001000000000" w:firstRow="0" w:lastRow="0" w:firstColumn="1" w:lastColumn="0" w:oddVBand="0" w:evenVBand="0" w:oddHBand="0" w:evenHBand="0" w:firstRowFirstColumn="0" w:firstRowLastColumn="0" w:lastRowFirstColumn="0" w:lastRowLastColumn="0"/>
            <w:tcBorders/>
            <w:shd w:color="auto" w:fill="B2DEF2" w:themeFill="accent1" w:themeFillTint="3f" w:val="clear"/>
          </w:tcPr>
          <w:p>
            <w:pPr>
              <w:pStyle w:val="Normal"/>
              <w:widowControl w:val="false"/>
              <w:suppressAutoHyphens w:val="true"/>
              <w:spacing w:lineRule="auto" w:line="360" w:before="0" w:after="0"/>
              <w:jc w:val="left"/>
              <w:rPr>
                <w:rFonts w:ascii="Aptos Display" w:hAnsi="Aptos Display"/>
              </w:rPr>
            </w:pPr>
            <w:r>
              <w:rPr>
                <w:rFonts w:eastAsia="" w:cs="" w:ascii="Aptos Display" w:hAnsi="Aptos Display"/>
                <w:b/>
                <w:bCs/>
                <w:kern w:val="0"/>
                <w:sz w:val="22"/>
                <w:szCs w:val="22"/>
                <w:lang w:val="en-US" w:eastAsia="en-US" w:bidi="ar-SA"/>
              </w:rPr>
              <w:t>Fórmula</w:t>
            </w:r>
          </w:p>
        </w:tc>
        <w:tc>
          <w:tcPr>
            <w:tcW w:w="3120" w:type="dxa"/>
            <w:tcBorders/>
            <w:shd w:color="auto" w:fill="B2DEF2" w:themeFill="accent1" w:themeFillTint="3f" w:val="clear"/>
          </w:tcPr>
          <w:p>
            <w:pPr>
              <w:pStyle w:val="Normal"/>
              <w:widowControl w:val="false"/>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Aptos" w:hAnsi="Aptos"/>
              </w:rPr>
            </w:pPr>
            <w:r>
              <w:rPr>
                <w:rFonts w:eastAsia="" w:cs="" w:ascii="Aptos" w:hAnsi="Aptos"/>
                <w:kern w:val="0"/>
                <w:sz w:val="22"/>
                <w:szCs w:val="22"/>
                <w:lang w:val="en-US" w:eastAsia="en-US" w:bidi="ar-SA"/>
              </w:rPr>
              <w:t>X</w:t>
            </w:r>
            <w:r>
              <w:rPr>
                <w:rFonts w:eastAsia="" w:cs="" w:ascii="Aptos" w:hAnsi="Aptos"/>
                <w:kern w:val="0"/>
                <w:sz w:val="22"/>
                <w:szCs w:val="22"/>
                <w:vertAlign w:val="subscript"/>
                <w:lang w:val="en-US" w:eastAsia="en-US" w:bidi="ar-SA"/>
              </w:rPr>
              <w:t>L</w:t>
            </w:r>
            <w:r>
              <w:rPr>
                <w:rFonts w:eastAsia="" w:cs="" w:ascii="Aptos" w:hAnsi="Aptos"/>
                <w:kern w:val="0"/>
                <w:sz w:val="22"/>
                <w:szCs w:val="22"/>
                <w:lang w:val="en-US" w:eastAsia="en-US" w:bidi="ar-SA"/>
              </w:rPr>
              <w:t xml:space="preserve"> = ωL = 2πfL</w:t>
            </w:r>
          </w:p>
        </w:tc>
        <w:tc>
          <w:tcPr>
            <w:tcW w:w="3120" w:type="dxa"/>
            <w:tcBorders/>
            <w:shd w:color="auto" w:fill="B2DEF2" w:themeFill="accent1" w:themeFillTint="3f" w:val="clear"/>
          </w:tcPr>
          <w:p>
            <w:pPr>
              <w:pStyle w:val="Normal"/>
              <w:widowControl w:val="false"/>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Aptos" w:hAnsi="Aptos"/>
              </w:rPr>
            </w:pPr>
            <w:r>
              <w:rPr>
                <w:rFonts w:eastAsia="" w:cs="" w:ascii="Aptos" w:hAnsi="Aptos"/>
                <w:kern w:val="0"/>
                <w:sz w:val="22"/>
                <w:szCs w:val="22"/>
                <w:lang w:val="en-US" w:eastAsia="en-US" w:bidi="ar-SA"/>
              </w:rPr>
              <w:t>X</w:t>
            </w:r>
            <w:r>
              <w:rPr>
                <w:rFonts w:eastAsia="" w:cs="" w:ascii="Aptos" w:hAnsi="Aptos"/>
                <w:kern w:val="0"/>
                <w:sz w:val="22"/>
                <w:szCs w:val="22"/>
                <w:vertAlign w:val="subscript"/>
                <w:lang w:val="en-US" w:eastAsia="en-US" w:bidi="ar-SA"/>
              </w:rPr>
              <w:t>C</w:t>
            </w:r>
            <w:r>
              <w:rPr>
                <w:rFonts w:eastAsia="" w:cs="" w:ascii="Aptos" w:hAnsi="Aptos"/>
                <w:kern w:val="0"/>
                <w:sz w:val="22"/>
                <w:szCs w:val="22"/>
                <w:lang w:val="en-US" w:eastAsia="en-US" w:bidi="ar-SA"/>
              </w:rPr>
              <w:t xml:space="preserve"> = 1/(ωC) = 1/(2πfC)</w:t>
            </w:r>
          </w:p>
        </w:tc>
      </w:tr>
      <w:tr>
        <w:trPr>
          <w:cnfStyle w:val="000000010000" w:firstRow="0" w:lastRow="0" w:firstColumn="0" w:lastColumn="0" w:oddVBand="0" w:evenVBand="0" w:oddHBand="0" w:evenHBand="1" w:firstRowFirstColumn="0" w:firstRowLastColumn="0" w:lastRowFirstColumn="0" w:lastRowLastColumn="0"/>
        </w:trPr>
        <w:tc>
          <w:tcPr>
            <w:tcW w:w="312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true"/>
              <w:spacing w:lineRule="auto" w:line="360" w:before="0" w:after="0"/>
              <w:jc w:val="left"/>
              <w:rPr>
                <w:rFonts w:ascii="Aptos Display" w:hAnsi="Aptos Display"/>
              </w:rPr>
            </w:pPr>
            <w:r>
              <w:rPr>
                <w:rFonts w:eastAsia="" w:cs="" w:ascii="Aptos Display" w:hAnsi="Aptos Display"/>
                <w:b/>
                <w:bCs/>
                <w:kern w:val="0"/>
                <w:sz w:val="22"/>
                <w:szCs w:val="22"/>
                <w:lang w:val="en-US" w:eastAsia="en-US" w:bidi="ar-SA"/>
              </w:rPr>
              <w:t>Unidad</w:t>
            </w:r>
          </w:p>
        </w:tc>
        <w:tc>
          <w:tcPr>
            <w:tcW w:w="3120" w:type="dxa"/>
            <w:tcBorders/>
          </w:tcPr>
          <w:p>
            <w:pPr>
              <w:pStyle w:val="Normal"/>
              <w:widowControl w:val="false"/>
              <w:suppressAutoHyphens w:val="true"/>
              <w:spacing w:lineRule="auto" w:line="360" w:before="0" w:after="0"/>
              <w:jc w:val="left"/>
              <w:cnfStyle w:val="000000010000" w:firstRow="0" w:lastRow="0" w:firstColumn="0" w:lastColumn="0" w:oddVBand="0" w:evenVBand="0" w:oddHBand="0" w:evenHBand="1" w:firstRowFirstColumn="0" w:firstRowLastColumn="0" w:lastRowFirstColumn="0" w:lastRowLastColumn="0"/>
              <w:rPr>
                <w:rFonts w:ascii="Aptos" w:hAnsi="Aptos"/>
              </w:rPr>
            </w:pPr>
            <w:r>
              <w:rPr>
                <w:rFonts w:eastAsia="" w:cs="" w:ascii="Aptos" w:hAnsi="Aptos"/>
                <w:kern w:val="0"/>
                <w:sz w:val="22"/>
                <w:szCs w:val="22"/>
                <w:lang w:val="en-US" w:eastAsia="en-US" w:bidi="ar-SA"/>
              </w:rPr>
              <w:t>Ohmios (Ω)</w:t>
            </w:r>
          </w:p>
        </w:tc>
        <w:tc>
          <w:tcPr>
            <w:tcW w:w="3120" w:type="dxa"/>
            <w:tcBorders/>
          </w:tcPr>
          <w:p>
            <w:pPr>
              <w:pStyle w:val="Normal"/>
              <w:widowControl w:val="false"/>
              <w:suppressAutoHyphens w:val="true"/>
              <w:spacing w:lineRule="auto" w:line="360" w:before="0" w:after="0"/>
              <w:jc w:val="left"/>
              <w:cnfStyle w:val="000000010000" w:firstRow="0" w:lastRow="0" w:firstColumn="0" w:lastColumn="0" w:oddVBand="0" w:evenVBand="0" w:oddHBand="0" w:evenHBand="1" w:firstRowFirstColumn="0" w:firstRowLastColumn="0" w:lastRowFirstColumn="0" w:lastRowLastColumn="0"/>
              <w:rPr>
                <w:rFonts w:ascii="Aptos" w:hAnsi="Aptos"/>
              </w:rPr>
            </w:pPr>
            <w:r>
              <w:rPr>
                <w:rFonts w:eastAsia="" w:cs="" w:ascii="Aptos" w:hAnsi="Aptos"/>
                <w:kern w:val="0"/>
                <w:sz w:val="22"/>
                <w:szCs w:val="22"/>
                <w:lang w:val="en-US" w:eastAsia="en-US" w:bidi="ar-SA"/>
              </w:rPr>
              <w:t>Ohmios (Ω)</w:t>
            </w:r>
          </w:p>
        </w:tc>
      </w:tr>
      <w:tr>
        <w:trPr>
          <w:cnfStyle w:val="000000100000" w:firstRow="0" w:lastRow="0" w:firstColumn="0" w:lastColumn="0" w:oddVBand="0" w:evenVBand="0" w:oddHBand="1" w:evenHBand="0" w:firstRowFirstColumn="0" w:firstRowLastColumn="0" w:lastRowFirstColumn="0" w:lastRowLastColumn="0"/>
        </w:trPr>
        <w:tc>
          <w:tcPr>
            <w:tcW w:w="3120" w:type="dxa"/>
            <w:cnfStyle w:val="001000000000" w:firstRow="0" w:lastRow="0" w:firstColumn="1" w:lastColumn="0" w:oddVBand="0" w:evenVBand="0" w:oddHBand="0" w:evenHBand="0" w:firstRowFirstColumn="0" w:firstRowLastColumn="0" w:lastRowFirstColumn="0" w:lastRowLastColumn="0"/>
            <w:tcBorders/>
            <w:shd w:color="auto" w:fill="B2DEF2" w:themeFill="accent1" w:themeFillTint="3f" w:val="clear"/>
          </w:tcPr>
          <w:p>
            <w:pPr>
              <w:pStyle w:val="Normal"/>
              <w:widowControl w:val="false"/>
              <w:suppressAutoHyphens w:val="true"/>
              <w:spacing w:lineRule="auto" w:line="360" w:before="0" w:after="0"/>
              <w:jc w:val="left"/>
              <w:rPr>
                <w:rFonts w:ascii="Aptos Display" w:hAnsi="Aptos Display"/>
              </w:rPr>
            </w:pPr>
            <w:r>
              <w:rPr>
                <w:rFonts w:eastAsia="" w:cs="" w:ascii="Aptos Display" w:hAnsi="Aptos Display"/>
                <w:b/>
                <w:bCs/>
                <w:kern w:val="0"/>
                <w:sz w:val="22"/>
                <w:szCs w:val="22"/>
                <w:lang w:val="en-US" w:eastAsia="en-US" w:bidi="ar-SA"/>
              </w:rPr>
              <w:t>Dependencia de f</w:t>
            </w:r>
          </w:p>
        </w:tc>
        <w:tc>
          <w:tcPr>
            <w:tcW w:w="3120" w:type="dxa"/>
            <w:tcBorders/>
            <w:shd w:color="auto" w:fill="B2DEF2" w:themeFill="accent1" w:themeFillTint="3f" w:val="clear"/>
          </w:tcPr>
          <w:p>
            <w:pPr>
              <w:pStyle w:val="Normal"/>
              <w:widowControl w:val="false"/>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Aptos" w:hAnsi="Aptos"/>
              </w:rPr>
            </w:pPr>
            <w:r>
              <w:rPr>
                <w:rFonts w:eastAsia="" w:cs="" w:ascii="Aptos" w:hAnsi="Aptos"/>
                <w:kern w:val="0"/>
                <w:sz w:val="22"/>
                <w:szCs w:val="22"/>
                <w:lang w:val="en-US" w:eastAsia="en-US" w:bidi="ar-SA"/>
              </w:rPr>
              <w:t>Proporcional: ↑f → ↑X</w:t>
            </w:r>
            <w:r>
              <w:rPr>
                <w:rFonts w:eastAsia="" w:cs="" w:ascii="Aptos" w:hAnsi="Aptos"/>
                <w:kern w:val="0"/>
                <w:sz w:val="22"/>
                <w:szCs w:val="22"/>
                <w:vertAlign w:val="subscript"/>
                <w:lang w:val="en-US" w:eastAsia="en-US" w:bidi="ar-SA"/>
              </w:rPr>
              <w:t>L</w:t>
            </w:r>
          </w:p>
        </w:tc>
        <w:tc>
          <w:tcPr>
            <w:tcW w:w="3120" w:type="dxa"/>
            <w:tcBorders/>
            <w:shd w:color="auto" w:fill="B2DEF2" w:themeFill="accent1" w:themeFillTint="3f" w:val="clear"/>
          </w:tcPr>
          <w:p>
            <w:pPr>
              <w:pStyle w:val="Normal"/>
              <w:widowControl w:val="false"/>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Aptos" w:hAnsi="Aptos"/>
              </w:rPr>
            </w:pPr>
            <w:r>
              <w:rPr>
                <w:rFonts w:eastAsia="" w:cs="" w:ascii="Aptos" w:hAnsi="Aptos"/>
                <w:kern w:val="0"/>
                <w:sz w:val="22"/>
                <w:szCs w:val="22"/>
                <w:lang w:val="en-US" w:eastAsia="en-US" w:bidi="ar-SA"/>
              </w:rPr>
              <w:t>Inversa: ↑f → ↓X</w:t>
            </w:r>
            <w:r>
              <w:rPr>
                <w:rFonts w:eastAsia="" w:cs="" w:ascii="Aptos" w:hAnsi="Aptos"/>
                <w:kern w:val="0"/>
                <w:sz w:val="22"/>
                <w:szCs w:val="22"/>
                <w:vertAlign w:val="subscript"/>
                <w:lang w:val="en-US" w:eastAsia="en-US" w:bidi="ar-SA"/>
              </w:rPr>
              <w:t>C</w:t>
            </w:r>
          </w:p>
        </w:tc>
      </w:tr>
      <w:tr>
        <w:trPr>
          <w:cnfStyle w:val="000000010000" w:firstRow="0" w:lastRow="0" w:firstColumn="0" w:lastColumn="0" w:oddVBand="0" w:evenVBand="0" w:oddHBand="0" w:evenHBand="1" w:firstRowFirstColumn="0" w:firstRowLastColumn="0" w:lastRowFirstColumn="0" w:lastRowLastColumn="0"/>
        </w:trPr>
        <w:tc>
          <w:tcPr>
            <w:tcW w:w="312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true"/>
              <w:spacing w:lineRule="auto" w:line="360" w:before="0" w:after="0"/>
              <w:jc w:val="left"/>
              <w:rPr>
                <w:rFonts w:ascii="Aptos Display" w:hAnsi="Aptos Display"/>
              </w:rPr>
            </w:pPr>
            <w:r>
              <w:rPr>
                <w:rFonts w:eastAsia="" w:cs="" w:ascii="Aptos Display" w:hAnsi="Aptos Display"/>
                <w:b/>
                <w:bCs/>
                <w:kern w:val="0"/>
                <w:sz w:val="22"/>
                <w:szCs w:val="22"/>
                <w:lang w:val="en-US" w:eastAsia="en-US" w:bidi="ar-SA"/>
              </w:rPr>
              <w:t>En CC (f=0)</w:t>
            </w:r>
          </w:p>
        </w:tc>
        <w:tc>
          <w:tcPr>
            <w:tcW w:w="3120" w:type="dxa"/>
            <w:tcBorders/>
          </w:tcPr>
          <w:p>
            <w:pPr>
              <w:pStyle w:val="Normal"/>
              <w:widowControl w:val="false"/>
              <w:suppressAutoHyphens w:val="true"/>
              <w:spacing w:lineRule="auto" w:line="360" w:before="0" w:after="0"/>
              <w:jc w:val="left"/>
              <w:cnfStyle w:val="000000010000" w:firstRow="0" w:lastRow="0" w:firstColumn="0" w:lastColumn="0" w:oddVBand="0" w:evenVBand="0" w:oddHBand="0" w:evenHBand="1" w:firstRowFirstColumn="0" w:firstRowLastColumn="0" w:lastRowFirstColumn="0" w:lastRowLastColumn="0"/>
              <w:rPr>
                <w:rFonts w:ascii="Aptos" w:hAnsi="Aptos"/>
              </w:rPr>
            </w:pPr>
            <w:r>
              <w:rPr>
                <w:rFonts w:eastAsia="" w:cs="" w:ascii="Aptos" w:hAnsi="Aptos"/>
                <w:kern w:val="0"/>
                <w:sz w:val="22"/>
                <w:szCs w:val="22"/>
                <w:lang w:val="en-US" w:eastAsia="en-US" w:bidi="ar-SA"/>
              </w:rPr>
              <w:t>X</w:t>
            </w:r>
            <w:r>
              <w:rPr>
                <w:rFonts w:eastAsia="" w:cs="" w:ascii="Aptos" w:hAnsi="Aptos"/>
                <w:kern w:val="0"/>
                <w:sz w:val="22"/>
                <w:szCs w:val="22"/>
                <w:vertAlign w:val="subscript"/>
                <w:lang w:val="en-US" w:eastAsia="en-US" w:bidi="ar-SA"/>
              </w:rPr>
              <w:t>L</w:t>
            </w:r>
            <w:r>
              <w:rPr>
                <w:rFonts w:eastAsia="" w:cs="" w:ascii="Aptos" w:hAnsi="Aptos"/>
                <w:kern w:val="0"/>
                <w:sz w:val="22"/>
                <w:szCs w:val="22"/>
                <w:lang w:val="en-US" w:eastAsia="en-US" w:bidi="ar-SA"/>
              </w:rPr>
              <w:t xml:space="preserve"> = 0 (cortocircuito)</w:t>
            </w:r>
          </w:p>
        </w:tc>
        <w:tc>
          <w:tcPr>
            <w:tcW w:w="3120" w:type="dxa"/>
            <w:tcBorders/>
          </w:tcPr>
          <w:p>
            <w:pPr>
              <w:pStyle w:val="Normal"/>
              <w:widowControl w:val="false"/>
              <w:suppressAutoHyphens w:val="true"/>
              <w:spacing w:lineRule="auto" w:line="360" w:before="0" w:after="0"/>
              <w:jc w:val="left"/>
              <w:cnfStyle w:val="000000010000" w:firstRow="0" w:lastRow="0" w:firstColumn="0" w:lastColumn="0" w:oddVBand="0" w:evenVBand="0" w:oddHBand="0" w:evenHBand="1" w:firstRowFirstColumn="0" w:firstRowLastColumn="0" w:lastRowFirstColumn="0" w:lastRowLastColumn="0"/>
              <w:rPr>
                <w:rFonts w:ascii="Aptos" w:hAnsi="Aptos"/>
              </w:rPr>
            </w:pPr>
            <w:r>
              <w:rPr>
                <w:rFonts w:eastAsia="" w:cs="" w:ascii="Aptos" w:hAnsi="Aptos"/>
                <w:kern w:val="0"/>
                <w:sz w:val="22"/>
                <w:szCs w:val="22"/>
                <w:lang w:val="en-US" w:eastAsia="en-US" w:bidi="ar-SA"/>
              </w:rPr>
              <w:t>X</w:t>
            </w:r>
            <w:r>
              <w:rPr>
                <w:rFonts w:eastAsia="" w:cs="" w:ascii="Aptos" w:hAnsi="Aptos"/>
                <w:kern w:val="0"/>
                <w:sz w:val="22"/>
                <w:szCs w:val="22"/>
                <w:vertAlign w:val="subscript"/>
                <w:lang w:val="en-US" w:eastAsia="en-US" w:bidi="ar-SA"/>
              </w:rPr>
              <w:t>C</w:t>
            </w:r>
            <w:r>
              <w:rPr>
                <w:rFonts w:eastAsia="" w:cs="" w:ascii="Aptos" w:hAnsi="Aptos"/>
                <w:kern w:val="0"/>
                <w:sz w:val="22"/>
                <w:szCs w:val="22"/>
                <w:lang w:val="en-US" w:eastAsia="en-US" w:bidi="ar-SA"/>
              </w:rPr>
              <w:t xml:space="preserve"> = ∞ (circuito abierto)</w:t>
            </w:r>
          </w:p>
        </w:tc>
      </w:tr>
      <w:tr>
        <w:trPr>
          <w:cnfStyle w:val="000000100000" w:firstRow="0" w:lastRow="0" w:firstColumn="0" w:lastColumn="0" w:oddVBand="0" w:evenVBand="0" w:oddHBand="1" w:evenHBand="0" w:firstRowFirstColumn="0" w:firstRowLastColumn="0" w:lastRowFirstColumn="0" w:lastRowLastColumn="0"/>
        </w:trPr>
        <w:tc>
          <w:tcPr>
            <w:tcW w:w="3120" w:type="dxa"/>
            <w:cnfStyle w:val="001000000000" w:firstRow="0" w:lastRow="0" w:firstColumn="1" w:lastColumn="0" w:oddVBand="0" w:evenVBand="0" w:oddHBand="0" w:evenHBand="0" w:firstRowFirstColumn="0" w:firstRowLastColumn="0" w:lastRowFirstColumn="0" w:lastRowLastColumn="0"/>
            <w:tcBorders/>
            <w:shd w:color="auto" w:fill="B2DEF2" w:themeFill="accent1" w:themeFillTint="3f" w:val="clear"/>
          </w:tcPr>
          <w:p>
            <w:pPr>
              <w:pStyle w:val="Normal"/>
              <w:widowControl w:val="false"/>
              <w:suppressAutoHyphens w:val="true"/>
              <w:spacing w:lineRule="auto" w:line="360" w:before="0" w:after="0"/>
              <w:jc w:val="left"/>
              <w:rPr>
                <w:rFonts w:ascii="Aptos Display" w:hAnsi="Aptos Display"/>
              </w:rPr>
            </w:pPr>
            <w:r>
              <w:rPr>
                <w:rFonts w:eastAsia="" w:cs="" w:ascii="Aptos Display" w:hAnsi="Aptos Display"/>
                <w:b/>
                <w:bCs/>
                <w:kern w:val="0"/>
                <w:sz w:val="22"/>
                <w:szCs w:val="22"/>
                <w:lang w:val="en-US" w:eastAsia="en-US" w:bidi="ar-SA"/>
              </w:rPr>
              <w:t>En altas frecuencias</w:t>
            </w:r>
          </w:p>
        </w:tc>
        <w:tc>
          <w:tcPr>
            <w:tcW w:w="3120" w:type="dxa"/>
            <w:tcBorders/>
            <w:shd w:color="auto" w:fill="B2DEF2" w:themeFill="accent1" w:themeFillTint="3f" w:val="clear"/>
          </w:tcPr>
          <w:p>
            <w:pPr>
              <w:pStyle w:val="Normal"/>
              <w:widowControl w:val="false"/>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Aptos" w:hAnsi="Aptos"/>
              </w:rPr>
            </w:pPr>
            <w:r>
              <w:rPr>
                <w:rFonts w:eastAsia="" w:cs="" w:ascii="Aptos" w:hAnsi="Aptos"/>
                <w:kern w:val="0"/>
                <w:sz w:val="22"/>
                <w:szCs w:val="22"/>
                <w:lang w:val="en-US" w:eastAsia="en-US" w:bidi="ar-SA"/>
              </w:rPr>
              <w:t>X</w:t>
            </w:r>
            <w:r>
              <w:rPr>
                <w:rFonts w:eastAsia="" w:cs="" w:ascii="Aptos" w:hAnsi="Aptos"/>
                <w:kern w:val="0"/>
                <w:sz w:val="22"/>
                <w:szCs w:val="22"/>
                <w:vertAlign w:val="subscript"/>
                <w:lang w:val="en-US" w:eastAsia="en-US" w:bidi="ar-SA"/>
              </w:rPr>
              <w:t xml:space="preserve">L </w:t>
            </w:r>
            <w:r>
              <w:rPr>
                <w:rFonts w:eastAsia="" w:cs="" w:ascii="Aptos" w:hAnsi="Aptos"/>
                <w:kern w:val="0"/>
                <w:sz w:val="22"/>
                <w:szCs w:val="22"/>
                <w:lang w:val="en-US" w:eastAsia="en-US" w:bidi="ar-SA"/>
              </w:rPr>
              <w:t>muy grande</w:t>
            </w:r>
          </w:p>
        </w:tc>
        <w:tc>
          <w:tcPr>
            <w:tcW w:w="3120" w:type="dxa"/>
            <w:tcBorders/>
            <w:shd w:color="auto" w:fill="B2DEF2" w:themeFill="accent1" w:themeFillTint="3f" w:val="clear"/>
          </w:tcPr>
          <w:p>
            <w:pPr>
              <w:pStyle w:val="Normal"/>
              <w:widowControl w:val="false"/>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Aptos" w:hAnsi="Aptos"/>
              </w:rPr>
            </w:pPr>
            <w:r>
              <w:rPr>
                <w:rFonts w:eastAsia="" w:cs="" w:ascii="Aptos" w:hAnsi="Aptos"/>
                <w:kern w:val="0"/>
                <w:sz w:val="22"/>
                <w:szCs w:val="22"/>
                <w:lang w:val="en-US" w:eastAsia="en-US" w:bidi="ar-SA"/>
              </w:rPr>
              <w:t>X</w:t>
            </w:r>
            <w:r>
              <w:rPr>
                <w:rFonts w:eastAsia="" w:cs="" w:ascii="Aptos" w:hAnsi="Aptos"/>
                <w:kern w:val="0"/>
                <w:sz w:val="22"/>
                <w:szCs w:val="22"/>
                <w:vertAlign w:val="subscript"/>
                <w:lang w:val="en-US" w:eastAsia="en-US" w:bidi="ar-SA"/>
              </w:rPr>
              <w:t>C</w:t>
            </w:r>
            <w:r>
              <w:rPr>
                <w:rFonts w:eastAsia="" w:cs="" w:ascii="Aptos" w:hAnsi="Aptos"/>
                <w:kern w:val="0"/>
                <w:sz w:val="22"/>
                <w:szCs w:val="22"/>
                <w:lang w:val="en-US" w:eastAsia="en-US" w:bidi="ar-SA"/>
              </w:rPr>
              <w:t xml:space="preserve"> muy pequeño</w:t>
            </w:r>
          </w:p>
        </w:tc>
      </w:tr>
      <w:tr>
        <w:trPr>
          <w:cnfStyle w:val="000000010000" w:firstRow="0" w:lastRow="0" w:firstColumn="0" w:lastColumn="0" w:oddVBand="0" w:evenVBand="0" w:oddHBand="0" w:evenHBand="1" w:firstRowFirstColumn="0" w:firstRowLastColumn="0" w:lastRowFirstColumn="0" w:lastRowLastColumn="0"/>
        </w:trPr>
        <w:tc>
          <w:tcPr>
            <w:tcW w:w="312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true"/>
              <w:spacing w:lineRule="auto" w:line="360" w:before="0" w:after="0"/>
              <w:jc w:val="left"/>
              <w:rPr>
                <w:rFonts w:ascii="Aptos Display" w:hAnsi="Aptos Display"/>
              </w:rPr>
            </w:pPr>
            <w:r>
              <w:rPr>
                <w:rFonts w:eastAsia="" w:cs="" w:ascii="Aptos Display" w:hAnsi="Aptos Display"/>
                <w:b/>
                <w:bCs/>
                <w:kern w:val="0"/>
                <w:sz w:val="22"/>
                <w:szCs w:val="22"/>
                <w:lang w:val="en-US" w:eastAsia="en-US" w:bidi="ar-SA"/>
              </w:rPr>
              <w:t>Desfase que produce</w:t>
            </w:r>
          </w:p>
        </w:tc>
        <w:tc>
          <w:tcPr>
            <w:tcW w:w="3120" w:type="dxa"/>
            <w:tcBorders/>
          </w:tcPr>
          <w:p>
            <w:pPr>
              <w:pStyle w:val="Normal"/>
              <w:widowControl w:val="false"/>
              <w:suppressAutoHyphens w:val="true"/>
              <w:spacing w:lineRule="auto" w:line="360" w:before="0" w:after="0"/>
              <w:jc w:val="left"/>
              <w:cnfStyle w:val="000000010000" w:firstRow="0" w:lastRow="0" w:firstColumn="0" w:lastColumn="0" w:oddVBand="0" w:evenVBand="0" w:oddHBand="0" w:evenHBand="1" w:firstRowFirstColumn="0" w:firstRowLastColumn="0" w:lastRowFirstColumn="0" w:lastRowLastColumn="0"/>
              <w:rPr>
                <w:rFonts w:ascii="Aptos" w:hAnsi="Aptos"/>
              </w:rPr>
            </w:pPr>
            <w:r>
              <w:rPr>
                <w:rFonts w:eastAsia="" w:cs="" w:ascii="Aptos" w:hAnsi="Aptos"/>
                <w:kern w:val="0"/>
                <w:sz w:val="22"/>
                <w:szCs w:val="22"/>
                <w:lang w:val="en-US" w:eastAsia="en-US" w:bidi="ar-SA"/>
              </w:rPr>
              <w:t>φ = +90° (V adelanta)</w:t>
            </w:r>
          </w:p>
        </w:tc>
        <w:tc>
          <w:tcPr>
            <w:tcW w:w="3120" w:type="dxa"/>
            <w:tcBorders/>
          </w:tcPr>
          <w:p>
            <w:pPr>
              <w:pStyle w:val="Normal"/>
              <w:widowControl w:val="false"/>
              <w:suppressAutoHyphens w:val="true"/>
              <w:spacing w:lineRule="auto" w:line="360" w:before="0" w:after="0"/>
              <w:jc w:val="left"/>
              <w:cnfStyle w:val="000000010000" w:firstRow="0" w:lastRow="0" w:firstColumn="0" w:lastColumn="0" w:oddVBand="0" w:evenVBand="0" w:oddHBand="0" w:evenHBand="1" w:firstRowFirstColumn="0" w:firstRowLastColumn="0" w:lastRowFirstColumn="0" w:lastRowLastColumn="0"/>
              <w:rPr>
                <w:rFonts w:ascii="Aptos" w:hAnsi="Aptos"/>
              </w:rPr>
            </w:pPr>
            <w:r>
              <w:rPr>
                <w:rFonts w:eastAsia="" w:cs="" w:ascii="Aptos" w:hAnsi="Aptos"/>
                <w:kern w:val="0"/>
                <w:sz w:val="22"/>
                <w:szCs w:val="22"/>
                <w:lang w:val="en-US" w:eastAsia="en-US" w:bidi="ar-SA"/>
              </w:rPr>
              <w:t>φ = -90° (V retrasa)</w:t>
            </w:r>
          </w:p>
        </w:tc>
      </w:tr>
    </w:tbl>
    <w:p>
      <w:pPr>
        <w:pStyle w:val="Normal"/>
        <w:spacing w:lineRule="auto" w:line="360"/>
        <w:rPr>
          <w:b/>
          <w:b/>
        </w:rPr>
      </w:pPr>
      <w:r>
        <w:rPr>
          <w:b/>
        </w:rPr>
      </w:r>
    </w:p>
    <w:p>
      <w:pPr>
        <w:pStyle w:val="Normal"/>
        <w:spacing w:lineRule="auto" w:line="360"/>
        <w:rPr/>
      </w:pPr>
      <w:r>
        <w:rPr>
          <w:b/>
        </w:rPr>
        <w:t>Comportamientos opuestos:</w:t>
      </w:r>
    </w:p>
    <w:p>
      <w:pPr>
        <w:pStyle w:val="Normal"/>
        <w:spacing w:lineRule="auto" w:line="360"/>
        <w:rPr/>
      </w:pPr>
      <w:r>
        <w:rPr/>
        <w:t xml:space="preserve">Las bobinas y condensadores tienen comportamientos </w:t>
      </w:r>
      <w:r>
        <w:rPr>
          <w:b/>
        </w:rPr>
        <w:t>opuestos</w:t>
      </w:r>
      <w:r>
        <w:rPr/>
        <w:t xml:space="preserve"> con la frecuencia:</w:t>
      </w:r>
    </w:p>
    <w:p>
      <w:pPr>
        <w:pStyle w:val="ListBullet"/>
        <w:numPr>
          <w:ilvl w:val="0"/>
          <w:numId w:val="1"/>
        </w:numPr>
        <w:tabs>
          <w:tab w:val="clear" w:pos="708"/>
          <w:tab w:val="left" w:pos="360" w:leader="none"/>
        </w:tabs>
        <w:spacing w:lineRule="auto" w:line="360"/>
        <w:ind w:left="360" w:hanging="360"/>
        <w:rPr>
          <w:lang w:val="es-ES"/>
        </w:rPr>
      </w:pPr>
      <w:r>
        <w:rPr>
          <w:lang w:val="es-ES"/>
        </w:rPr>
        <w:t>Bobina: filtro de bajas frecuencias (deja pasar bajas, bloquea altas)</w:t>
      </w:r>
    </w:p>
    <w:p>
      <w:pPr>
        <w:pStyle w:val="ListBullet"/>
        <w:numPr>
          <w:ilvl w:val="0"/>
          <w:numId w:val="1"/>
        </w:numPr>
        <w:tabs>
          <w:tab w:val="clear" w:pos="708"/>
          <w:tab w:val="left" w:pos="360" w:leader="none"/>
        </w:tabs>
        <w:spacing w:lineRule="auto" w:line="360"/>
        <w:ind w:left="360" w:hanging="360"/>
        <w:rPr>
          <w:lang w:val="es-ES"/>
        </w:rPr>
      </w:pPr>
      <w:r>
        <w:rPr>
          <w:lang w:val="es-ES"/>
        </w:rPr>
        <w:t>Condensador: filtro de altas frecuencias (deja pasar altas, bloquea bajas)</w:t>
      </w:r>
    </w:p>
    <w:p>
      <w:pPr>
        <w:pStyle w:val="Ttulo2"/>
        <w:spacing w:lineRule="auto" w:line="360"/>
        <w:rPr/>
      </w:pPr>
      <w:bookmarkStart w:id="37" w:name="_Toc217824246"/>
      <w:r>
        <w:rPr/>
        <w:t>6.4. Ley de Ohm aplicada a reactancias</w:t>
      </w:r>
      <w:bookmarkEnd w:id="37"/>
    </w:p>
    <w:p>
      <w:pPr>
        <w:pStyle w:val="Normal"/>
        <w:spacing w:lineRule="auto" w:line="360"/>
        <w:rPr/>
      </w:pPr>
      <w:r>
        <w:rPr/>
        <w:t xml:space="preserve">Aunque las reactancias NO son resistencias, podemos aplicar una </w:t>
      </w:r>
      <w:r>
        <w:rPr>
          <w:b/>
        </w:rPr>
        <w:t>relación similar a la Ley de Ohm</w:t>
      </w:r>
      <w:r>
        <w:rPr/>
        <w:t xml:space="preserve"> para calcular tensiones e intensidades:</w:t>
      </w:r>
    </w:p>
    <w:p>
      <w:pPr>
        <w:pStyle w:val="Normal"/>
        <w:spacing w:lineRule="auto" w:line="360"/>
        <w:rPr/>
      </w:pPr>
      <w:r>
        <w:rPr>
          <w:b/>
        </w:rPr>
        <w:t>Para una bobina:</w:t>
      </w:r>
    </w:p>
    <w:p>
      <w:pPr>
        <w:pStyle w:val="Normal"/>
        <w:spacing w:lineRule="auto" w:line="360"/>
        <w:rPr/>
      </w:pPr>
      <w:r>
        <w:rPr/>
        <w:t>V</w:t>
      </w:r>
      <w:r>
        <w:rPr>
          <w:vertAlign w:val="subscript"/>
        </w:rPr>
        <w:t>L</w:t>
      </w:r>
      <w:r>
        <w:rPr/>
        <w:t xml:space="preserve"> = I × X</w:t>
      </w:r>
      <w:r>
        <w:rPr>
          <w:vertAlign w:val="subscript"/>
        </w:rPr>
        <w:t>L</w:t>
      </w:r>
      <w:r>
        <w:rPr/>
        <w:t xml:space="preserve">  (módulos)</w:t>
      </w:r>
    </w:p>
    <w:p>
      <w:pPr>
        <w:pStyle w:val="Normal"/>
        <w:spacing w:lineRule="auto" w:line="360"/>
        <w:rPr/>
      </w:pPr>
      <w:r>
        <w:rPr>
          <w:b/>
        </w:rPr>
        <w:t>Para un condensador:</w:t>
      </w:r>
    </w:p>
    <w:p>
      <w:pPr>
        <w:pStyle w:val="Normal"/>
        <w:spacing w:lineRule="auto" w:line="360"/>
        <w:rPr/>
      </w:pPr>
      <w:r>
        <w:rPr/>
        <w:t>V</w:t>
      </w:r>
      <w:r>
        <w:rPr>
          <w:vertAlign w:val="subscript"/>
        </w:rPr>
        <w:t>C</w:t>
      </w:r>
      <w:r>
        <w:rPr/>
        <w:t xml:space="preserve"> = I × X</w:t>
      </w:r>
      <w:r>
        <w:rPr>
          <w:vertAlign w:val="subscript"/>
        </w:rPr>
        <w:t>C</w:t>
      </w:r>
      <w:r>
        <w:rPr/>
        <w:t xml:space="preserve">  (módulos)</w:t>
      </w:r>
    </w:p>
    <w:p>
      <w:pPr>
        <w:pStyle w:val="Normal"/>
        <w:spacing w:lineRule="auto" w:line="360"/>
        <w:rPr/>
      </w:pPr>
      <w:r>
        <w:rPr>
          <w:b/>
        </w:rPr>
        <w:t xml:space="preserve">⚠️ IMPORTANTE: </w:t>
      </w:r>
      <w:r>
        <w:rPr/>
        <w:t xml:space="preserve">Estas fórmulas dan el </w:t>
      </w:r>
      <w:r>
        <w:rPr>
          <w:b/>
        </w:rPr>
        <w:t>módulo</w:t>
      </w:r>
      <w:r>
        <w:rPr/>
        <w:t xml:space="preserve"> de la tensión, pero hay que recordar que existe un </w:t>
      </w:r>
      <w:r>
        <w:rPr>
          <w:b/>
        </w:rPr>
        <w:t>desfase de ±90°</w:t>
      </w:r>
      <w:r>
        <w:rPr/>
        <w:t xml:space="preserve"> entre V</w:t>
      </w:r>
      <w:r>
        <w:rPr>
          <w:vertAlign w:val="subscript"/>
        </w:rPr>
        <w:t>L</w:t>
      </w:r>
      <w:r>
        <w:rPr/>
        <w:t xml:space="preserve"> (o V</w:t>
      </w:r>
      <w:r>
        <w:rPr>
          <w:vertAlign w:val="subscript"/>
        </w:rPr>
        <w:t>C</w:t>
      </w:r>
      <w:r>
        <w:rPr/>
        <w:t>) y la intensidad I.</w:t>
      </w:r>
    </w:p>
    <w:p>
      <w:pPr>
        <w:pStyle w:val="Normal"/>
        <w:spacing w:lineRule="auto" w:line="360"/>
        <w:rPr/>
      </w:pPr>
      <w:r>
        <w:rPr>
          <w:b/>
        </w:rPr>
        <w:t>Ejemplo:</w:t>
      </w:r>
    </w:p>
    <w:p>
      <w:pPr>
        <w:pStyle w:val="Normal"/>
        <w:spacing w:lineRule="auto" w:line="360"/>
        <w:rPr/>
      </w:pPr>
      <w:r>
        <w:rPr/>
        <w:t>Si por una bobina de X</w:t>
      </w:r>
      <w:r>
        <w:rPr>
          <w:vertAlign w:val="subscript"/>
        </w:rPr>
        <w:t>L</w:t>
      </w:r>
      <w:r>
        <w:rPr/>
        <w:t xml:space="preserve"> = 62,8 Ω circula una intensidad de I = 2 A:</w:t>
      </w:r>
    </w:p>
    <w:p>
      <w:pPr>
        <w:pStyle w:val="Normal"/>
        <w:spacing w:lineRule="auto" w:line="360"/>
        <w:rPr/>
      </w:pPr>
      <w:r>
        <w:rPr/>
        <w:t>V</w:t>
      </w:r>
      <w:r>
        <w:rPr>
          <w:vertAlign w:val="subscript"/>
        </w:rPr>
        <w:t>L</w:t>
      </w:r>
      <w:r>
        <w:rPr/>
        <w:t xml:space="preserve"> = I × X</w:t>
      </w:r>
      <w:r>
        <w:rPr>
          <w:vertAlign w:val="subscript"/>
        </w:rPr>
        <w:t>L</w:t>
      </w:r>
      <w:r>
        <w:rPr/>
        <w:t xml:space="preserve"> = 2 × 62,8 = </w:t>
      </w:r>
      <w:r>
        <w:rPr>
          <w:b/>
          <w:color w:val="2B579A"/>
        </w:rPr>
        <w:t>125,6 V</w:t>
      </w:r>
    </w:p>
    <w:p>
      <w:pPr>
        <w:pStyle w:val="Normal"/>
        <w:spacing w:lineRule="auto" w:line="360"/>
        <w:rPr/>
      </w:pPr>
      <w:r>
        <w:rPr/>
        <w:t xml:space="preserve">Pero esta tensión está </w:t>
      </w:r>
      <w:r>
        <w:rPr>
          <w:b/>
        </w:rPr>
        <w:t>adelantada 90°</w:t>
      </w:r>
      <w:r>
        <w:rPr/>
        <w:t xml:space="preserve"> respecto a la intensidad.</w:t>
      </w:r>
    </w:p>
    <w:p>
      <w:pPr>
        <w:pStyle w:val="Normal"/>
        <w:spacing w:lineRule="auto" w:line="360"/>
        <w:rPr>
          <w:b/>
          <w:b/>
        </w:rPr>
      </w:pPr>
      <w:r>
        <w:rPr>
          <w:b/>
        </w:rPr>
      </w:r>
    </w:p>
    <w:p>
      <w:pPr>
        <w:pStyle w:val="Normal"/>
        <w:spacing w:lineRule="auto" w:line="360"/>
        <w:rPr/>
      </w:pPr>
      <w:r>
        <w:rPr>
          <w:b/>
        </w:rPr>
        <w:t>💡 CONCLUSIÓN:</w:t>
      </w:r>
      <w:r>
        <w:rPr/>
        <w:t xml:space="preserve"> Las reactancias X</w:t>
      </w:r>
      <w:r>
        <w:rPr>
          <w:vertAlign w:val="subscript"/>
        </w:rPr>
        <w:t>L</w:t>
      </w:r>
      <w:r>
        <w:rPr/>
        <w:t xml:space="preserve"> y X</w:t>
      </w:r>
      <w:r>
        <w:rPr>
          <w:vertAlign w:val="subscript"/>
        </w:rPr>
        <w:t>C</w:t>
      </w:r>
      <w:r>
        <w:rPr/>
        <w:t xml:space="preserve"> cuantifican la oposición al paso de corriente alterna de bobinas y condensadores. A diferencia de la resistencia, las reactancias producen desfase entre tensión y corriente, y dependen de la frecuencia: X</w:t>
      </w:r>
      <w:r>
        <w:rPr>
          <w:vertAlign w:val="subscript"/>
        </w:rPr>
        <w:t>L</w:t>
      </w:r>
      <w:r>
        <w:rPr/>
        <w:t xml:space="preserve"> aumenta con f, X</w:t>
      </w:r>
      <w:r>
        <w:rPr>
          <w:vertAlign w:val="subscript"/>
        </w:rPr>
        <w:t>C</w:t>
      </w:r>
      <w:r>
        <w:rPr/>
        <w:t xml:space="preserve"> disminuye con f.</w:t>
      </w:r>
    </w:p>
    <w:p>
      <w:pPr>
        <w:pStyle w:val="Ttulo2"/>
        <w:spacing w:lineRule="auto" w:line="360"/>
        <w:rPr/>
      </w:pPr>
      <w:bookmarkStart w:id="38" w:name="_Toc217824247"/>
      <w:r>
        <w:rPr/>
        <w:t>6.5. Representación gráfica de las reactancias</w:t>
      </w:r>
      <w:bookmarkEnd w:id="38"/>
    </w:p>
    <w:p>
      <w:pPr>
        <w:pStyle w:val="Normal"/>
        <w:spacing w:lineRule="auto" w:line="360"/>
        <w:rPr/>
      </w:pPr>
      <w:r>
        <w:rPr/>
        <w:t>Las reactancias inductiva y capacitiva varían de forma opuesta con  la frecuencia, como se muestra en el siguiente gráfico:</w:t>
      </w:r>
    </w:p>
    <w:p>
      <w:pPr>
        <w:pStyle w:val="Normal"/>
        <w:spacing w:lineRule="auto" w:line="360"/>
        <w:rPr/>
      </w:pPr>
      <w:r>
        <w:rPr/>
        <w:drawing>
          <wp:inline distT="0" distB="0" distL="0" distR="0">
            <wp:extent cx="6120130" cy="5290185"/>
            <wp:effectExtent l="0" t="0" r="0" b="0"/>
            <wp:docPr id="10" name="Imagen 3" descr="Imagen que contiene Escala de tiemp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3" descr="Imagen que contiene Escala de tiempo  El contenido generado por IA puede ser incorrecto."/>
                    <pic:cNvPicPr>
                      <a:picLocks noChangeAspect="1" noChangeArrowheads="1"/>
                    </pic:cNvPicPr>
                  </pic:nvPicPr>
                  <pic:blipFill>
                    <a:blip r:embed="rId11"/>
                    <a:stretch>
                      <a:fillRect/>
                    </a:stretch>
                  </pic:blipFill>
                  <pic:spPr bwMode="auto">
                    <a:xfrm>
                      <a:off x="0" y="0"/>
                      <a:ext cx="6120130" cy="5290185"/>
                    </a:xfrm>
                    <a:prstGeom prst="rect">
                      <a:avLst/>
                    </a:prstGeom>
                  </pic:spPr>
                </pic:pic>
              </a:graphicData>
            </a:graphic>
          </wp:inline>
        </w:drawing>
      </w:r>
    </w:p>
    <w:p>
      <w:pPr>
        <w:pStyle w:val="Normal"/>
        <w:spacing w:lineRule="auto" w:line="360"/>
        <w:rPr/>
      </w:pPr>
      <w:r>
        <w:rPr/>
        <w:t>Observaciones clave:</w:t>
      </w:r>
    </w:p>
    <w:p>
      <w:pPr>
        <w:pStyle w:val="Normal"/>
        <w:spacing w:lineRule="auto" w:line="360"/>
        <w:rPr/>
      </w:pPr>
      <w:r>
        <w:rPr/>
      </w:r>
    </w:p>
    <w:p>
      <w:pPr>
        <w:pStyle w:val="Normal"/>
        <w:spacing w:lineRule="auto" w:line="360"/>
        <w:rPr/>
      </w:pPr>
      <w:r>
        <w:rPr/>
        <w:t>- X</w:t>
      </w:r>
      <w:r>
        <w:rPr>
          <w:vertAlign w:val="subscript"/>
        </w:rPr>
        <w:t>L</w:t>
      </w:r>
      <w:r>
        <w:rPr/>
        <w:t xml:space="preserve"> crece linealmente con la frecuencia (mayor f → mayor X</w:t>
      </w:r>
      <w:r>
        <w:rPr>
          <w:vertAlign w:val="subscript"/>
        </w:rPr>
        <w:t>L</w:t>
      </w:r>
      <w:r>
        <w:rPr/>
        <w:t>)</w:t>
      </w:r>
    </w:p>
    <w:p>
      <w:pPr>
        <w:pStyle w:val="Normal"/>
        <w:spacing w:lineRule="auto" w:line="360"/>
        <w:rPr/>
      </w:pPr>
      <w:r>
        <w:rPr/>
        <w:t>- X</w:t>
      </w:r>
      <w:r>
        <w:rPr>
          <w:vertAlign w:val="subscript"/>
        </w:rPr>
        <w:t>C</w:t>
      </w:r>
      <w:r>
        <w:rPr/>
        <w:t xml:space="preserve"> decrece hiperbólicamente con la frecuencia (mayor f → menor X</w:t>
      </w:r>
      <w:r>
        <w:rPr>
          <w:vertAlign w:val="subscript"/>
        </w:rPr>
        <w:t>C</w:t>
      </w:r>
      <w:r>
        <w:rPr/>
        <w:t>)</w:t>
      </w:r>
    </w:p>
    <w:p>
      <w:pPr>
        <w:pStyle w:val="Normal"/>
        <w:spacing w:lineRule="auto" w:line="360"/>
        <w:rPr/>
      </w:pPr>
      <w:r>
        <w:rPr/>
        <w:t>- Se cruzan en f₀ (frecuencia de resonancia): X</w:t>
      </w:r>
      <w:r>
        <w:rPr>
          <w:vertAlign w:val="subscript"/>
        </w:rPr>
        <w:t>L</w:t>
      </w:r>
      <w:r>
        <w:rPr/>
        <w:t xml:space="preserve"> = X</w:t>
      </w:r>
      <w:r>
        <w:rPr>
          <w:vertAlign w:val="subscript"/>
        </w:rPr>
        <w:t>C</w:t>
      </w:r>
    </w:p>
    <w:p>
      <w:pPr>
        <w:pStyle w:val="Normal"/>
        <w:spacing w:lineRule="auto" w:line="360"/>
        <w:rPr>
          <w:lang w:val="pt-PT"/>
        </w:rPr>
      </w:pPr>
      <w:r>
        <w:rPr>
          <w:lang w:val="pt-PT"/>
        </w:rPr>
        <w:t>- Para f &lt; f</w:t>
      </w:r>
      <w:r>
        <w:rPr>
          <w:rFonts w:cs="Cambria Math" w:ascii="Cambria Math" w:hAnsi="Cambria Math"/>
          <w:lang w:val="pt-PT"/>
        </w:rPr>
        <w:t>₀</w:t>
      </w:r>
      <w:r>
        <w:rPr>
          <w:lang w:val="pt-PT"/>
        </w:rPr>
        <w:t>: predomina X</w:t>
      </w:r>
      <w:r>
        <w:rPr>
          <w:vertAlign w:val="subscript"/>
          <w:lang w:val="pt-PT"/>
        </w:rPr>
        <w:t>C</w:t>
      </w:r>
      <w:r>
        <w:rPr>
          <w:lang w:val="pt-PT"/>
        </w:rPr>
        <w:t xml:space="preserve"> → circuito capacitivo</w:t>
      </w:r>
    </w:p>
    <w:p>
      <w:pPr>
        <w:pStyle w:val="Normal"/>
        <w:spacing w:lineRule="auto" w:line="360"/>
        <w:rPr/>
      </w:pPr>
      <w:r>
        <w:rPr/>
        <w:t>- Para f &gt; f</w:t>
      </w:r>
      <w:r>
        <w:rPr>
          <w:rFonts w:cs="Cambria Math" w:ascii="Cambria Math" w:hAnsi="Cambria Math"/>
        </w:rPr>
        <w:t>₀</w:t>
      </w:r>
      <w:r>
        <w:rPr/>
        <w:t>: predomina X</w:t>
      </w:r>
      <w:r>
        <w:rPr>
          <w:vertAlign w:val="subscript"/>
        </w:rPr>
        <w:t>L</w:t>
      </w:r>
      <w:r>
        <w:rPr/>
        <w:t xml:space="preserve"> → circuito inductivo</w:t>
      </w:r>
    </w:p>
    <w:p>
      <w:pPr>
        <w:pStyle w:val="Ttulo1"/>
        <w:spacing w:lineRule="auto" w:line="360"/>
        <w:rPr/>
      </w:pPr>
      <w:bookmarkStart w:id="39" w:name="_Toc217824248"/>
      <w:r>
        <w:rPr/>
        <w:t>7. IMPEDANCIA Y LEY DE OHM EN CORRIENTE ALTERNA</w:t>
      </w:r>
      <w:bookmarkEnd w:id="39"/>
    </w:p>
    <w:p>
      <w:pPr>
        <w:pStyle w:val="Normal"/>
        <w:spacing w:lineRule="auto" w:line="360"/>
        <w:rPr/>
      </w:pPr>
      <w:r>
        <w:rPr>
          <w:b/>
        </w:rPr>
        <w:t>Ahora que ya entendemos el desfase y sabemos cuantificar la oposición de bobinas y condensadores mediante X</w:t>
      </w:r>
      <w:r>
        <w:rPr>
          <w:b/>
          <w:vertAlign w:val="subscript"/>
        </w:rPr>
        <w:t>L</w:t>
      </w:r>
      <w:r>
        <w:rPr>
          <w:b/>
        </w:rPr>
        <w:t xml:space="preserve"> y X</w:t>
      </w:r>
      <w:r>
        <w:rPr>
          <w:b/>
          <w:vertAlign w:val="subscript"/>
        </w:rPr>
        <w:t>C</w:t>
      </w:r>
      <w:r>
        <w:rPr>
          <w:b/>
        </w:rPr>
        <w:t xml:space="preserve">, necesitamos una magnitud que combine en una sola expresión la resistencia y la reactancia. Esa magnitud es la impedancia. </w:t>
      </w:r>
      <w:r>
        <w:rPr/>
        <w:t>La impedancia (Z̅) es la oposición total que presenta un circuito al paso de corriente alterna. Es el equivalente a la resistencia en corriente continua, pero incluye también el efecto de bobinas y condensadores.</w:t>
      </w:r>
    </w:p>
    <w:p>
      <w:pPr>
        <w:pStyle w:val="Ttulo2"/>
        <w:spacing w:lineRule="auto" w:line="360"/>
        <w:rPr/>
      </w:pPr>
      <w:bookmarkStart w:id="40" w:name="_Toc217824249"/>
      <w:r>
        <w:rPr/>
        <w:t>7.1. Definición de impedancia</w:t>
      </w:r>
      <w:bookmarkEnd w:id="40"/>
    </w:p>
    <w:p>
      <w:pPr>
        <w:pStyle w:val="Normal"/>
        <w:spacing w:lineRule="auto" w:line="360"/>
        <w:rPr>
          <w:bCs/>
        </w:rPr>
      </w:pPr>
      <w:r>
        <w:rPr>
          <w:bCs/>
        </w:rPr>
        <w:t xml:space="preserve">La impedancia Z̅ es la magnitud que caracteriza la oposición total de un circuito al paso de corriente alterna, incluyendo tanto la disipación de energía (resistencia </w:t>
      </w:r>
      <w:r>
        <w:rPr/>
      </w:r>
      <m:oMath xmlns:m="http://schemas.openxmlformats.org/officeDocument/2006/math">
        <m:r>
          <w:rPr>
            <w:rFonts w:ascii="Cambria Math" w:hAnsi="Cambria Math"/>
          </w:rPr>
          <m:t xml:space="preserve">R</m:t>
        </m:r>
      </m:oMath>
      <w:r>
        <w:rPr>
          <w:bCs/>
        </w:rPr>
        <w:t xml:space="preserve">) como el almacenamiento temporal de energía (reactancia </w:t>
      </w:r>
      <w:r>
        <w:rPr/>
      </w:r>
      <m:oMath xmlns:m="http://schemas.openxmlformats.org/officeDocument/2006/math">
        <m:r>
          <w:rPr>
            <w:rFonts w:ascii="Cambria Math" w:hAnsi="Cambria Math"/>
          </w:rPr>
          <m:t xml:space="preserve">X</m:t>
        </m:r>
      </m:oMath>
      <w:r>
        <w:rPr>
          <w:bCs/>
        </w:rPr>
        <w:t>).</w:t>
      </w:r>
    </w:p>
    <w:p>
      <w:pPr>
        <w:pStyle w:val="Normal"/>
        <w:spacing w:lineRule="auto" w:line="360"/>
        <w:rPr>
          <w:bCs/>
        </w:rPr>
      </w:pPr>
      <w:r>
        <w:rPr>
          <w:bCs/>
        </w:rPr>
      </w:r>
    </w:p>
    <w:p>
      <w:pPr>
        <w:pStyle w:val="Normal"/>
        <w:spacing w:lineRule="auto" w:line="360"/>
        <w:rPr/>
      </w:pPr>
      <w:r>
        <w:rPr>
          <w:b/>
        </w:rPr>
        <w:t>Componentes de la impedancia:</w:t>
      </w:r>
    </w:p>
    <w:p>
      <w:pPr>
        <w:pStyle w:val="Normal"/>
        <w:spacing w:lineRule="auto" w:line="360"/>
        <w:jc w:val="center"/>
        <w:rPr/>
      </w:pPr>
      <w:r>
        <w:rPr/>
      </w:r>
      <m:oMath xmlns:m="http://schemas.openxmlformats.org/officeDocument/2006/math">
        <m:acc>
          <m:accPr>
            <m:chr m:val="¯"/>
          </m:accPr>
          <m:e>
            <m:r>
              <w:rPr>
                <w:rFonts w:ascii="Cambria Math" w:hAnsi="Cambria Math"/>
              </w:rPr>
              <m:t xml:space="preserve">Z</m:t>
            </m:r>
          </m:e>
        </m:acc>
        <m:r>
          <w:rPr>
            <w:rFonts w:ascii="Cambria Math" w:hAnsi="Cambria Math"/>
          </w:rPr>
          <m:t>=R+jX</m:t>
        </m:r>
      </m:oMath>
      <w:r>
        <w:rPr>
          <w:b/>
          <w:bCs/>
          <w:i/>
        </w:rPr>
        <w:t>;</w:t>
      </w:r>
      <w:r>
        <w:rPr>
          <w:i/>
        </w:rPr>
        <w:t xml:space="preserve">       </w:t>
      </w:r>
      <w:r>
        <w:rPr/>
        <w:t xml:space="preserve">con </w:t>
      </w:r>
      <m:oMath xmlns:m="http://schemas.openxmlformats.org/officeDocument/2006/math">
        <m:r>
          <w:rPr>
            <w:rFonts w:ascii="Cambria Math" w:hAnsi="Cambria Math"/>
          </w:rPr>
          <m:t>X=</m:t>
        </m:r>
        <m:sSub>
          <m:e>
            <m:r>
              <w:rPr>
                <w:rFonts w:ascii="Cambria Math" w:hAnsi="Cambria Math"/>
              </w:rPr>
              <m:t xml:space="preserve">X</m:t>
            </m:r>
          </m:e>
          <m:sub>
            <m:r>
              <w:rPr>
                <w:rFonts w:ascii="Cambria Math" w:hAnsi="Cambria Math"/>
              </w:rPr>
              <m:t xml:space="preserve">L</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C</m:t>
            </m:r>
          </m:sub>
        </m:sSub>
      </m:oMath>
      <w:r>
        <w:rPr/>
        <w:t>.</w:t>
      </w:r>
    </w:p>
    <w:p>
      <w:pPr>
        <w:pStyle w:val="Normal"/>
        <w:spacing w:lineRule="auto" w:line="360"/>
        <w:rPr/>
      </w:pPr>
      <w:r>
        <w:rPr/>
      </w:r>
    </w:p>
    <w:p>
      <w:pPr>
        <w:pStyle w:val="Normal"/>
        <w:spacing w:lineRule="auto" w:line="360"/>
        <w:rPr/>
      </w:pPr>
      <w:r>
        <w:rPr/>
        <w:t>La impedancia tiene dos componentes:</w:t>
      </w:r>
    </w:p>
    <w:p>
      <w:pPr>
        <w:pStyle w:val="ListBullet"/>
        <w:numPr>
          <w:ilvl w:val="0"/>
          <w:numId w:val="1"/>
        </w:numPr>
        <w:tabs>
          <w:tab w:val="clear" w:pos="708"/>
          <w:tab w:val="left" w:pos="360" w:leader="none"/>
        </w:tabs>
        <w:spacing w:lineRule="auto" w:line="360"/>
        <w:ind w:left="360" w:hanging="360"/>
        <w:rPr>
          <w:lang w:val="es-ES"/>
        </w:rPr>
      </w:pPr>
      <w:r>
        <w:rPr>
          <w:lang w:val="es-ES"/>
        </w:rPr>
        <w:t>Parte real: Resistencia R (oposición que disipa energía)</w:t>
      </w:r>
    </w:p>
    <w:p>
      <w:pPr>
        <w:pStyle w:val="ListBullet"/>
        <w:numPr>
          <w:ilvl w:val="0"/>
          <w:numId w:val="1"/>
        </w:numPr>
        <w:tabs>
          <w:tab w:val="clear" w:pos="708"/>
          <w:tab w:val="left" w:pos="360" w:leader="none"/>
        </w:tabs>
        <w:spacing w:lineRule="auto" w:line="360"/>
        <w:ind w:left="360" w:hanging="360"/>
        <w:rPr>
          <w:lang w:val="es-ES"/>
        </w:rPr>
      </w:pPr>
      <w:r>
        <w:rPr>
          <w:lang w:val="es-ES"/>
        </w:rPr>
        <w:t>Parte reactiva: Reactancia X (oposición que almacena energía)</w:t>
      </w:r>
    </w:p>
    <w:p>
      <w:pPr>
        <w:pStyle w:val="Normal"/>
        <w:spacing w:lineRule="auto" w:line="360"/>
        <w:rPr/>
      </w:pPr>
      <w:r>
        <w:rPr/>
        <w:t>X = X</w:t>
      </w:r>
      <w:r>
        <w:rPr>
          <w:vertAlign w:val="subscript"/>
        </w:rPr>
        <w:t>L</w:t>
      </w:r>
      <w:r>
        <w:rPr/>
        <w:t xml:space="preserve"> - X</w:t>
      </w:r>
      <w:r>
        <w:rPr>
          <w:vertAlign w:val="subscript"/>
        </w:rPr>
        <w:t>C</w:t>
      </w:r>
      <w:r>
        <w:rPr/>
        <w:t xml:space="preserve">  (reactancia neta)</w:t>
      </w:r>
    </w:p>
    <w:p>
      <w:pPr>
        <w:pStyle w:val="Normal"/>
        <w:spacing w:lineRule="auto" w:line="360"/>
        <w:rPr/>
      </w:pPr>
      <w:r>
        <w:rPr/>
        <w:t>Donde:</w:t>
      </w:r>
    </w:p>
    <w:p>
      <w:pPr>
        <w:pStyle w:val="ListBullet"/>
        <w:numPr>
          <w:ilvl w:val="0"/>
          <w:numId w:val="1"/>
        </w:numPr>
        <w:tabs>
          <w:tab w:val="clear" w:pos="708"/>
          <w:tab w:val="left" w:pos="360" w:leader="none"/>
        </w:tabs>
        <w:spacing w:lineRule="auto" w:line="360"/>
        <w:ind w:left="360" w:hanging="360"/>
        <w:rPr/>
      </w:pPr>
      <w:r>
        <w:rPr/>
        <w:t>Si X</w:t>
      </w:r>
      <w:r>
        <w:rPr>
          <w:vertAlign w:val="subscript"/>
        </w:rPr>
        <w:t>L</w:t>
      </w:r>
      <w:r>
        <w:rPr/>
        <w:t xml:space="preserve"> &gt; X</w:t>
      </w:r>
      <w:r>
        <w:rPr>
          <w:vertAlign w:val="subscript"/>
        </w:rPr>
        <w:t>C</w:t>
      </w:r>
      <w:r>
        <w:rPr/>
        <w:t xml:space="preserve"> → X &gt; 0 → circuito inductivo</w:t>
      </w:r>
    </w:p>
    <w:p>
      <w:pPr>
        <w:pStyle w:val="ListBullet"/>
        <w:numPr>
          <w:ilvl w:val="0"/>
          <w:numId w:val="1"/>
        </w:numPr>
        <w:tabs>
          <w:tab w:val="clear" w:pos="708"/>
          <w:tab w:val="left" w:pos="360" w:leader="none"/>
        </w:tabs>
        <w:spacing w:lineRule="auto" w:line="360"/>
        <w:ind w:left="360" w:hanging="360"/>
        <w:rPr/>
      </w:pPr>
      <w:r>
        <w:rPr/>
        <w:t>Si X</w:t>
      </w:r>
      <w:r>
        <w:rPr>
          <w:vertAlign w:val="subscript"/>
        </w:rPr>
        <w:t>C</w:t>
      </w:r>
      <w:r>
        <w:rPr/>
        <w:t xml:space="preserve"> &gt; X</w:t>
      </w:r>
      <w:r>
        <w:rPr>
          <w:vertAlign w:val="subscript"/>
        </w:rPr>
        <w:t>L</w:t>
      </w:r>
      <w:r>
        <w:rPr/>
        <w:t xml:space="preserve"> → X &lt; 0 → circuito capacitivo</w:t>
      </w:r>
    </w:p>
    <w:p>
      <w:pPr>
        <w:pStyle w:val="ListBullet"/>
        <w:numPr>
          <w:ilvl w:val="0"/>
          <w:numId w:val="1"/>
        </w:numPr>
        <w:tabs>
          <w:tab w:val="clear" w:pos="708"/>
          <w:tab w:val="left" w:pos="360" w:leader="none"/>
        </w:tabs>
        <w:spacing w:lineRule="auto" w:line="360"/>
        <w:ind w:left="360" w:hanging="360"/>
        <w:rPr/>
      </w:pPr>
      <w:r>
        <w:rPr/>
        <w:t>Si X</w:t>
      </w:r>
      <w:r>
        <w:rPr>
          <w:vertAlign w:val="subscript"/>
        </w:rPr>
        <w:t>L</w:t>
      </w:r>
      <w:r>
        <w:rPr/>
        <w:t xml:space="preserve"> = X</w:t>
      </w:r>
      <w:r>
        <w:rPr>
          <w:vertAlign w:val="subscript"/>
        </w:rPr>
        <w:t>C</w:t>
      </w:r>
      <w:r>
        <w:rPr/>
        <w:t xml:space="preserve"> → X = 0 → resonancia</w:t>
      </w:r>
    </w:p>
    <w:p>
      <w:pPr>
        <w:pStyle w:val="Ttulo2"/>
        <w:spacing w:lineRule="auto" w:line="360"/>
        <w:rPr/>
      </w:pPr>
      <w:bookmarkStart w:id="41" w:name="_Toc217824250"/>
      <w:r>
        <w:rPr/>
        <w:t>7.2. Módulo y ángulo de la impedancia</w:t>
      </w:r>
      <w:bookmarkEnd w:id="41"/>
    </w:p>
    <w:p>
      <w:pPr>
        <w:pStyle w:val="Normal"/>
        <w:spacing w:lineRule="auto" w:line="360"/>
        <w:rPr/>
      </w:pPr>
      <w:r>
        <w:rPr>
          <w:b/>
        </w:rPr>
        <w:t>La impedancia se caracteriza por dos valores:</w:t>
      </w:r>
    </w:p>
    <w:p>
      <w:pPr>
        <w:pStyle w:val="Normal"/>
        <w:spacing w:lineRule="auto" w:line="360"/>
        <w:rPr/>
      </w:pPr>
      <w:r>
        <w:rPr>
          <w:b/>
        </w:rPr>
        <w:t>1. Módulo Z:</w:t>
      </w:r>
    </w:p>
    <w:p>
      <w:pPr>
        <w:pStyle w:val="Normal"/>
        <w:spacing w:lineRule="auto" w:line="360"/>
        <w:jc w:val="center"/>
        <w:rPr/>
      </w:pPr>
      <w:r>
        <w:rPr/>
        <w:t>Z = |Z̅|</w:t>
      </w:r>
    </w:p>
    <w:p>
      <w:pPr>
        <w:pStyle w:val="Normal"/>
        <w:spacing w:lineRule="auto" w:line="360"/>
        <w:jc w:val="center"/>
        <w:rPr/>
      </w:pPr>
      <w:r>
        <w:rPr/>
      </w:r>
      <m:oMathPara xmlns:m="http://schemas.openxmlformats.org/officeDocument/2006/math">
        <m:oMathParaPr>
          <m:jc m:val="center"/>
        </m:oMathParaPr>
        <m:oMath>
          <m:d>
            <m:dPr>
              <m:begChr m:val="|"/>
              <m:endChr m:val="|"/>
            </m:dPr>
            <m:e>
              <m:r>
                <w:rPr>
                  <w:rFonts w:ascii="Cambria Math" w:hAnsi="Cambria Math"/>
                </w:rPr>
                <m:t xml:space="preserve">Z</m:t>
              </m:r>
            </m:e>
          </m:d>
          <m:r>
            <m:rPr>
              <m:lit/>
              <m:nor/>
            </m:rPr>
            <w:rPr>
              <w:rFonts w:ascii="Cambria Math" w:hAnsi="Cambria Math"/>
            </w:rPr>
            <m:t xml:space="preserve"> = </m:t>
          </m:r>
          <m:rad>
            <m:radPr>
              <m:degHide m:val="1"/>
            </m:radPr>
            <m:deg/>
            <m:e>
              <m:r>
                <w:rPr>
                  <w:rFonts w:ascii="Cambria Math" w:hAnsi="Cambria Math"/>
                </w:rPr>
                <m:t xml:space="preserve">R</m:t>
              </m:r>
              <m:r>
                <m:rPr>
                  <m:lit/>
                  <m:nor/>
                </m:rPr>
                <w:rPr>
                  <w:rFonts w:ascii="Cambria Math" w:hAnsi="Cambria Math"/>
                </w:rPr>
                <m:t xml:space="preserve">² + </m:t>
              </m:r>
              <m:r>
                <w:rPr>
                  <w:rFonts w:ascii="Cambria Math" w:hAnsi="Cambria Math"/>
                </w:rPr>
                <m:t xml:space="preserve">X</m:t>
              </m:r>
              <m:r>
                <m:rPr>
                  <m:lit/>
                  <m:nor/>
                </m:rPr>
                <w:rPr>
                  <w:rFonts w:ascii="Cambria Math" w:hAnsi="Cambria Math"/>
                </w:rPr>
                <m:t xml:space="preserve">²</m:t>
              </m:r>
            </m:e>
          </m:rad>
        </m:oMath>
      </m:oMathPara>
    </w:p>
    <w:p>
      <w:pPr>
        <w:pStyle w:val="Normal"/>
        <w:spacing w:lineRule="auto" w:line="360"/>
        <w:rPr/>
      </w:pPr>
      <w:r>
        <w:rPr/>
        <w:t>Donde X = X</w:t>
      </w:r>
      <w:r>
        <w:rPr>
          <w:vertAlign w:val="subscript"/>
        </w:rPr>
        <w:t>L</w:t>
      </w:r>
      <w:r>
        <w:rPr/>
        <w:t xml:space="preserve"> - X</w:t>
      </w:r>
      <w:r>
        <w:rPr>
          <w:vertAlign w:val="subscript"/>
        </w:rPr>
        <w:t>C</w:t>
      </w:r>
      <w:r>
        <w:rPr/>
        <w:t xml:space="preserve"> (reactancia neta)</w:t>
      </w:r>
    </w:p>
    <w:p>
      <w:pPr>
        <w:pStyle w:val="Normal"/>
        <w:spacing w:lineRule="auto" w:line="360"/>
        <w:rPr/>
      </w:pPr>
      <w:r>
        <w:rPr/>
        <w:t xml:space="preserve">El módulo Z representa la </w:t>
      </w:r>
      <w:r>
        <w:rPr>
          <w:b/>
        </w:rPr>
        <w:t>oposición total</w:t>
      </w:r>
      <w:r>
        <w:rPr/>
        <w:t xml:space="preserve"> al paso de corriente, combinando resistencia y reactancia.</w:t>
      </w:r>
    </w:p>
    <w:p>
      <w:pPr>
        <w:pStyle w:val="Normal"/>
        <w:spacing w:lineRule="auto" w:line="360"/>
        <w:rPr>
          <w:lang w:val="pt-PT"/>
        </w:rPr>
      </w:pPr>
      <w:r>
        <w:rPr>
          <w:b/>
          <w:lang w:val="pt-PT"/>
        </w:rPr>
        <w:t xml:space="preserve">2. Ángulo de desfase </w:t>
      </w:r>
      <w:r>
        <w:rPr>
          <w:b/>
        </w:rPr>
        <w:t>φ</w:t>
      </w:r>
      <w:r>
        <w:rPr>
          <w:b/>
          <w:lang w:val="pt-PT"/>
        </w:rPr>
        <w:t>:</w:t>
      </w:r>
    </w:p>
    <w:p>
      <w:pPr>
        <w:pStyle w:val="Normal"/>
        <w:spacing w:lineRule="auto" w:line="360"/>
        <w:jc w:val="center"/>
        <w:rPr>
          <w:lang w:val="pt-PT"/>
        </w:rPr>
      </w:pPr>
      <w:r>
        <w:rPr/>
        <w:t>φ</w:t>
      </w:r>
      <w:r>
        <w:rPr>
          <w:lang w:val="pt-PT"/>
        </w:rPr>
        <w:t xml:space="preserve"> = arctan(X/R)</w:t>
      </w:r>
    </w:p>
    <w:p>
      <w:pPr>
        <w:pStyle w:val="Normal"/>
        <w:spacing w:lineRule="auto" w:line="360"/>
        <w:rPr/>
      </w:pPr>
      <w:r>
        <w:rPr/>
        <w:t xml:space="preserve">El ángulo φ indica el </w:t>
      </w:r>
      <w:r>
        <w:rPr>
          <w:b/>
        </w:rPr>
        <w:t>desfase</w:t>
      </w:r>
      <w:r>
        <w:rPr/>
        <w:t xml:space="preserve"> entre tensión e intensidad:</w:t>
      </w:r>
    </w:p>
    <w:p>
      <w:pPr>
        <w:pStyle w:val="ListBullet"/>
        <w:numPr>
          <w:ilvl w:val="0"/>
          <w:numId w:val="1"/>
        </w:numPr>
        <w:tabs>
          <w:tab w:val="clear" w:pos="708"/>
          <w:tab w:val="left" w:pos="360" w:leader="none"/>
        </w:tabs>
        <w:spacing w:lineRule="auto" w:line="360"/>
        <w:ind w:left="360" w:hanging="360"/>
        <w:rPr/>
      </w:pPr>
      <w:r>
        <w:rPr/>
        <w:t>Si φ &gt; 0 → circuito inductivo (X</w:t>
      </w:r>
      <w:r>
        <w:rPr>
          <w:vertAlign w:val="subscript"/>
        </w:rPr>
        <w:t>L</w:t>
      </w:r>
      <w:r>
        <w:rPr/>
        <w:t xml:space="preserve"> &gt; X</w:t>
      </w:r>
      <w:r>
        <w:rPr>
          <w:vertAlign w:val="subscript"/>
        </w:rPr>
        <w:t>C</w:t>
      </w:r>
      <w:r>
        <w:rPr/>
        <w:t>)</w:t>
      </w:r>
    </w:p>
    <w:p>
      <w:pPr>
        <w:pStyle w:val="ListBullet"/>
        <w:numPr>
          <w:ilvl w:val="0"/>
          <w:numId w:val="1"/>
        </w:numPr>
        <w:tabs>
          <w:tab w:val="clear" w:pos="708"/>
          <w:tab w:val="left" w:pos="360" w:leader="none"/>
        </w:tabs>
        <w:spacing w:lineRule="auto" w:line="360"/>
        <w:ind w:left="360" w:hanging="360"/>
        <w:rPr/>
      </w:pPr>
      <w:r>
        <w:rPr/>
        <w:t>Si φ &lt; 0 → circuito capacitivo (X</w:t>
      </w:r>
      <w:r>
        <w:rPr>
          <w:vertAlign w:val="subscript"/>
        </w:rPr>
        <w:t>C</w:t>
      </w:r>
      <w:r>
        <w:rPr/>
        <w:t xml:space="preserve"> &gt; X</w:t>
      </w:r>
      <w:r>
        <w:rPr>
          <w:vertAlign w:val="subscript"/>
        </w:rPr>
        <w:t>L</w:t>
      </w:r>
      <w:r>
        <w:rPr/>
        <w:t>)</w:t>
      </w:r>
    </w:p>
    <w:p>
      <w:pPr>
        <w:pStyle w:val="ListBullet"/>
        <w:numPr>
          <w:ilvl w:val="0"/>
          <w:numId w:val="1"/>
        </w:numPr>
        <w:tabs>
          <w:tab w:val="clear" w:pos="708"/>
          <w:tab w:val="left" w:pos="360" w:leader="none"/>
        </w:tabs>
        <w:spacing w:lineRule="auto" w:line="360"/>
        <w:ind w:left="360" w:hanging="360"/>
        <w:rPr>
          <w:lang w:val="pt-PT"/>
        </w:rPr>
      </w:pPr>
      <w:r>
        <w:rPr>
          <w:lang w:val="pt-PT"/>
        </w:rPr>
        <w:t xml:space="preserve">Si </w:t>
      </w:r>
      <w:r>
        <w:rPr/>
        <w:t>φ</w:t>
      </w:r>
      <w:r>
        <w:rPr>
          <w:lang w:val="pt-PT"/>
        </w:rPr>
        <w:t xml:space="preserve"> = 0 → circuito resistivo puro o resonancia (X</w:t>
      </w:r>
      <w:r>
        <w:rPr>
          <w:vertAlign w:val="subscript"/>
          <w:lang w:val="pt-PT"/>
        </w:rPr>
        <w:t>L</w:t>
      </w:r>
      <w:r>
        <w:rPr>
          <w:lang w:val="pt-PT"/>
        </w:rPr>
        <w:t xml:space="preserve"> = X</w:t>
      </w:r>
      <w:r>
        <w:rPr>
          <w:vertAlign w:val="subscript"/>
          <w:lang w:val="pt-PT"/>
        </w:rPr>
        <w:t>C</w:t>
      </w:r>
      <w:r>
        <w:rPr>
          <w:lang w:val="pt-PT"/>
        </w:rPr>
        <w:t>)</w:t>
      </w:r>
    </w:p>
    <w:p>
      <w:pPr>
        <w:pStyle w:val="Normal"/>
        <w:spacing w:lineRule="auto" w:line="360"/>
        <w:rPr>
          <w:lang w:val="pt-PT"/>
        </w:rPr>
      </w:pPr>
      <w:r>
        <w:rPr>
          <w:lang w:val="pt-PT"/>
        </w:rPr>
      </w:r>
    </w:p>
    <w:p>
      <w:pPr>
        <w:pStyle w:val="Ttulo2"/>
        <w:spacing w:lineRule="auto" w:line="360"/>
        <w:rPr/>
      </w:pPr>
      <w:bookmarkStart w:id="42" w:name="_Toc217824251"/>
      <w:r>
        <w:rPr/>
        <w:t>7.3. Triángulo de impedancias (Z̅)</w:t>
      </w:r>
      <w:bookmarkEnd w:id="42"/>
    </w:p>
    <w:p>
      <w:pPr>
        <w:pStyle w:val="Normal"/>
        <w:spacing w:lineRule="auto" w:line="360"/>
        <w:rPr/>
      </w:pPr>
      <w:r>
        <w:rPr/>
        <w:t xml:space="preserve">Las relaciones entre R, X y Z se pueden representar gráficamente mediante el </w:t>
      </w:r>
      <w:r>
        <w:rPr>
          <w:b/>
          <w:color w:val="2B579A"/>
        </w:rPr>
        <w:t>triángulo de impedancias</w:t>
      </w:r>
      <w:r>
        <w:rPr/>
        <w:t>:</w:t>
      </w:r>
    </w:p>
    <w:p>
      <w:pPr>
        <w:pStyle w:val="Normal"/>
        <w:spacing w:lineRule="auto" w:line="360"/>
        <w:rPr/>
      </w:pPr>
      <w:r>
        <w:rPr>
          <w:b/>
        </w:rPr>
        <w:t>Construcción del triángulo:</w:t>
      </w:r>
    </w:p>
    <w:p>
      <w:pPr>
        <w:pStyle w:val="ListBullet"/>
        <w:numPr>
          <w:ilvl w:val="0"/>
          <w:numId w:val="1"/>
        </w:numPr>
        <w:tabs>
          <w:tab w:val="clear" w:pos="708"/>
          <w:tab w:val="left" w:pos="360" w:leader="none"/>
        </w:tabs>
        <w:spacing w:lineRule="auto" w:line="360"/>
        <w:ind w:left="360" w:hanging="360"/>
        <w:rPr/>
      </w:pPr>
      <w:r>
        <w:rPr/>
        <w:t>Cateto horizontal: R (resistencia)</w:t>
      </w:r>
    </w:p>
    <w:p>
      <w:pPr>
        <w:pStyle w:val="ListBullet"/>
        <w:numPr>
          <w:ilvl w:val="0"/>
          <w:numId w:val="1"/>
        </w:numPr>
        <w:tabs>
          <w:tab w:val="clear" w:pos="708"/>
          <w:tab w:val="left" w:pos="360" w:leader="none"/>
        </w:tabs>
        <w:spacing w:lineRule="auto" w:line="360"/>
        <w:ind w:left="360" w:hanging="360"/>
        <w:rPr/>
      </w:pPr>
      <w:r>
        <w:rPr/>
        <w:t>Cateto vertical: X = X</w:t>
      </w:r>
      <w:r>
        <w:rPr>
          <w:vertAlign w:val="subscript"/>
        </w:rPr>
        <w:t>L</w:t>
      </w:r>
      <w:r>
        <w:rPr/>
        <w:t xml:space="preserve"> - X</w:t>
      </w:r>
      <w:r>
        <w:rPr>
          <w:vertAlign w:val="subscript"/>
        </w:rPr>
        <w:t>C</w:t>
      </w:r>
      <w:r>
        <w:rPr/>
        <w:t xml:space="preserve"> (reactancia neta)</w:t>
      </w:r>
    </w:p>
    <w:p>
      <w:pPr>
        <w:pStyle w:val="ListBullet"/>
        <w:numPr>
          <w:ilvl w:val="0"/>
          <w:numId w:val="1"/>
        </w:numPr>
        <w:tabs>
          <w:tab w:val="clear" w:pos="708"/>
          <w:tab w:val="left" w:pos="360" w:leader="none"/>
        </w:tabs>
        <w:spacing w:lineRule="auto" w:line="360"/>
        <w:ind w:left="360" w:hanging="360"/>
        <w:rPr/>
      </w:pPr>
      <w:r>
        <w:rPr/>
        <w:t>Hipotenusa: Z (impedancia total)</w:t>
      </w:r>
    </w:p>
    <w:p>
      <w:pPr>
        <w:pStyle w:val="ListBullet"/>
        <w:numPr>
          <w:ilvl w:val="0"/>
          <w:numId w:val="1"/>
        </w:numPr>
        <w:tabs>
          <w:tab w:val="clear" w:pos="708"/>
          <w:tab w:val="left" w:pos="360" w:leader="none"/>
        </w:tabs>
        <w:spacing w:lineRule="auto" w:line="360"/>
        <w:ind w:left="360" w:hanging="360"/>
        <w:rPr>
          <w:lang w:val="pt-PT"/>
        </w:rPr>
      </w:pPr>
      <w:r>
        <w:rPr>
          <w:lang w:val="pt-PT"/>
        </w:rPr>
        <w:t xml:space="preserve">Ángulo: </w:t>
      </w:r>
      <w:r>
        <w:rPr/>
        <w:t>φ</w:t>
      </w:r>
      <w:r>
        <w:rPr>
          <w:lang w:val="pt-PT"/>
        </w:rPr>
        <w:t xml:space="preserve"> (desfase entre V e I)</w:t>
      </w:r>
    </w:p>
    <w:p>
      <w:pPr>
        <w:pStyle w:val="Normal"/>
        <w:spacing w:lineRule="auto" w:line="360"/>
        <w:rPr/>
      </w:pPr>
      <w:r>
        <w:rPr>
          <w:b/>
        </w:rPr>
        <w:t>Relaciones del triángulo:</w:t>
      </w:r>
    </w:p>
    <w:p>
      <w:pPr>
        <w:pStyle w:val="Normal"/>
        <w:spacing w:lineRule="auto" w:line="360"/>
        <w:rPr/>
      </w:pPr>
      <w:r>
        <w:rPr/>
        <w:t>Teorema de Pitágoras:</w:t>
      </w:r>
    </w:p>
    <w:p>
      <w:pPr>
        <w:pStyle w:val="Normal"/>
        <w:spacing w:lineRule="auto" w:line="360"/>
        <w:jc w:val="center"/>
        <w:rPr>
          <w:lang w:val="pt-PT"/>
        </w:rPr>
      </w:pPr>
      <w:r>
        <w:rPr>
          <w:lang w:val="pt-PT"/>
        </w:rPr>
        <w:t>Z² = R² + X²</w:t>
      </w:r>
    </w:p>
    <w:p>
      <w:pPr>
        <w:pStyle w:val="Normal"/>
        <w:spacing w:lineRule="auto" w:line="360"/>
        <w:rPr>
          <w:lang w:val="pt-PT"/>
        </w:rPr>
      </w:pPr>
      <w:r>
        <w:rPr>
          <w:lang w:val="pt-PT"/>
        </w:rPr>
        <w:t>Relaciones trigonométricas:</w:t>
      </w:r>
    </w:p>
    <w:p>
      <w:pPr>
        <w:pStyle w:val="Normal"/>
        <w:spacing w:lineRule="auto" w:line="360"/>
        <w:jc w:val="center"/>
        <w:rPr>
          <w:lang w:val="pt-PT"/>
        </w:rPr>
      </w:pPr>
      <w:r>
        <w:rPr>
          <w:lang w:val="pt-PT"/>
        </w:rPr>
        <w:t xml:space="preserve">cos </w:t>
      </w:r>
      <w:r>
        <w:rPr/>
        <w:t>φ</w:t>
      </w:r>
      <w:r>
        <w:rPr>
          <w:lang w:val="pt-PT"/>
        </w:rPr>
        <w:t xml:space="preserve"> = R/Z    </w:t>
      </w:r>
    </w:p>
    <w:p>
      <w:pPr>
        <w:pStyle w:val="Normal"/>
        <w:spacing w:lineRule="auto" w:line="360"/>
        <w:jc w:val="center"/>
        <w:rPr>
          <w:lang w:val="pt-PT"/>
        </w:rPr>
      </w:pPr>
      <w:r>
        <w:rPr>
          <w:lang w:val="pt-PT"/>
        </w:rPr>
        <w:t xml:space="preserve">sen </w:t>
      </w:r>
      <w:r>
        <w:rPr/>
        <w:t>φ</w:t>
      </w:r>
      <w:r>
        <w:rPr>
          <w:lang w:val="pt-PT"/>
        </w:rPr>
        <w:t xml:space="preserve"> = X/Z</w:t>
      </w:r>
    </w:p>
    <w:p>
      <w:pPr>
        <w:pStyle w:val="Normal"/>
        <w:spacing w:lineRule="auto" w:line="360"/>
        <w:jc w:val="center"/>
        <w:rPr/>
      </w:pPr>
      <w:r>
        <w:rPr/>
        <w:t>tan φ = X/R</w:t>
      </w:r>
    </w:p>
    <w:p>
      <w:pPr>
        <w:pStyle w:val="Normal"/>
        <w:spacing w:lineRule="auto" w:line="360"/>
        <w:rPr/>
      </w:pPr>
      <w:r>
        <w:rPr>
          <w:b/>
        </w:rPr>
        <w:t>Interpretación según el signo de X:</w:t>
      </w:r>
    </w:p>
    <w:p>
      <w:pPr>
        <w:pStyle w:val="ListBullet"/>
        <w:numPr>
          <w:ilvl w:val="0"/>
          <w:numId w:val="1"/>
        </w:numPr>
        <w:tabs>
          <w:tab w:val="clear" w:pos="708"/>
          <w:tab w:val="left" w:pos="360" w:leader="none"/>
        </w:tabs>
        <w:spacing w:lineRule="auto" w:line="360"/>
        <w:ind w:left="360" w:hanging="360"/>
        <w:rPr>
          <w:lang w:val="es-ES"/>
        </w:rPr>
      </w:pPr>
      <w:r>
        <w:rPr>
          <w:lang w:val="es-ES"/>
        </w:rPr>
        <w:t>Si X &gt; 0 (X</w:t>
      </w:r>
      <w:r>
        <w:rPr>
          <w:vertAlign w:val="subscript"/>
          <w:lang w:val="es-ES"/>
        </w:rPr>
        <w:t>L</w:t>
      </w:r>
      <w:r>
        <w:rPr>
          <w:lang w:val="es-ES"/>
        </w:rPr>
        <w:t xml:space="preserve"> &gt; X</w:t>
      </w:r>
      <w:r>
        <w:rPr>
          <w:vertAlign w:val="subscript"/>
          <w:lang w:val="es-ES"/>
        </w:rPr>
        <w:t>C</w:t>
      </w:r>
      <w:r>
        <w:rPr>
          <w:lang w:val="es-ES"/>
        </w:rPr>
        <w:t xml:space="preserve">): triángulo en el semiplano superior → </w:t>
      </w:r>
      <w:r>
        <w:rPr/>
        <w:t>φ</w:t>
      </w:r>
      <w:r>
        <w:rPr>
          <w:lang w:val="es-ES"/>
        </w:rPr>
        <w:t xml:space="preserve"> &gt; 0 → inductivo</w:t>
      </w:r>
    </w:p>
    <w:p>
      <w:pPr>
        <w:pStyle w:val="ListBullet"/>
        <w:numPr>
          <w:ilvl w:val="0"/>
          <w:numId w:val="1"/>
        </w:numPr>
        <w:tabs>
          <w:tab w:val="clear" w:pos="708"/>
          <w:tab w:val="left" w:pos="360" w:leader="none"/>
        </w:tabs>
        <w:spacing w:lineRule="auto" w:line="360"/>
        <w:ind w:left="360" w:hanging="360"/>
        <w:rPr>
          <w:lang w:val="es-ES"/>
        </w:rPr>
      </w:pPr>
      <w:r>
        <w:rPr>
          <w:lang w:val="es-ES"/>
        </w:rPr>
        <w:t>Si X &lt; 0 (X</w:t>
      </w:r>
      <w:r>
        <w:rPr>
          <w:vertAlign w:val="subscript"/>
          <w:lang w:val="es-ES"/>
        </w:rPr>
        <w:t>C</w:t>
      </w:r>
      <w:r>
        <w:rPr>
          <w:lang w:val="es-ES"/>
        </w:rPr>
        <w:t xml:space="preserve"> &gt; X</w:t>
      </w:r>
      <w:r>
        <w:rPr>
          <w:vertAlign w:val="subscript"/>
          <w:lang w:val="es-ES"/>
        </w:rPr>
        <w:t>L</w:t>
      </w:r>
      <w:r>
        <w:rPr>
          <w:lang w:val="es-ES"/>
        </w:rPr>
        <w:t xml:space="preserve">): triángulo en el semiplano inferior → </w:t>
      </w:r>
      <w:r>
        <w:rPr/>
        <w:t>φ</w:t>
      </w:r>
      <w:r>
        <w:rPr>
          <w:lang w:val="es-ES"/>
        </w:rPr>
        <w:t xml:space="preserve"> &lt; 0 → capacitivo</w:t>
      </w:r>
    </w:p>
    <w:p>
      <w:pPr>
        <w:pStyle w:val="ListBullet"/>
        <w:numPr>
          <w:ilvl w:val="0"/>
          <w:numId w:val="1"/>
        </w:numPr>
        <w:tabs>
          <w:tab w:val="clear" w:pos="708"/>
          <w:tab w:val="left" w:pos="360" w:leader="none"/>
        </w:tabs>
        <w:spacing w:lineRule="auto" w:line="360"/>
        <w:ind w:left="360" w:hanging="360"/>
        <w:rPr>
          <w:lang w:val="pt-PT"/>
        </w:rPr>
      </w:pPr>
      <w:r>
        <w:rPr>
          <w:lang w:val="pt-PT"/>
        </w:rPr>
        <w:t>Si X = 0 (X</w:t>
      </w:r>
      <w:r>
        <w:rPr>
          <w:vertAlign w:val="subscript"/>
          <w:lang w:val="pt-PT"/>
        </w:rPr>
        <w:t>L</w:t>
      </w:r>
      <w:r>
        <w:rPr>
          <w:lang w:val="pt-PT"/>
        </w:rPr>
        <w:t xml:space="preserve"> = X</w:t>
      </w:r>
      <w:r>
        <w:rPr>
          <w:vertAlign w:val="subscript"/>
          <w:lang w:val="pt-PT"/>
        </w:rPr>
        <w:t>C</w:t>
      </w:r>
      <w:r>
        <w:rPr>
          <w:lang w:val="pt-PT"/>
        </w:rPr>
        <w:t xml:space="preserve">): Z = R → </w:t>
      </w:r>
      <w:r>
        <w:rPr/>
        <w:t>φ</w:t>
      </w:r>
      <w:r>
        <w:rPr>
          <w:lang w:val="pt-PT"/>
        </w:rPr>
        <w:t xml:space="preserve"> = 0 → resistivo o resonancia</w:t>
      </w:r>
    </w:p>
    <w:p>
      <w:pPr>
        <w:pStyle w:val="Normal"/>
        <w:spacing w:lineRule="auto" w:line="360"/>
        <w:rPr>
          <w:lang w:val="pt-PT"/>
        </w:rPr>
      </w:pPr>
      <w:r>
        <w:rPr/>
        <w:drawing>
          <wp:anchor behindDoc="0" distT="0" distB="0" distL="114300" distR="114300" simplePos="0" locked="0" layoutInCell="0" allowOverlap="1" relativeHeight="187">
            <wp:simplePos x="0" y="0"/>
            <wp:positionH relativeFrom="margin">
              <wp:posOffset>3429000</wp:posOffset>
            </wp:positionH>
            <wp:positionV relativeFrom="paragraph">
              <wp:posOffset>11430</wp:posOffset>
            </wp:positionV>
            <wp:extent cx="3027045" cy="2879725"/>
            <wp:effectExtent l="0" t="0" r="0" b="0"/>
            <wp:wrapTight wrapText="bothSides">
              <wp:wrapPolygon edited="0">
                <wp:start x="-24" y="0"/>
                <wp:lineTo x="-24" y="21416"/>
                <wp:lineTo x="21452" y="21416"/>
                <wp:lineTo x="21452" y="0"/>
                <wp:lineTo x="-24" y="0"/>
              </wp:wrapPolygon>
            </wp:wrapTight>
            <wp:docPr id="11" name="Imagen 14" descr="Diagram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4" descr="Diagrama  El contenido generado por IA puede ser incorrecto."/>
                    <pic:cNvPicPr>
                      <a:picLocks noChangeAspect="1" noChangeArrowheads="1"/>
                    </pic:cNvPicPr>
                  </pic:nvPicPr>
                  <pic:blipFill>
                    <a:blip r:embed="rId12"/>
                    <a:stretch>
                      <a:fillRect/>
                    </a:stretch>
                  </pic:blipFill>
                  <pic:spPr bwMode="auto">
                    <a:xfrm>
                      <a:off x="0" y="0"/>
                      <a:ext cx="3027045" cy="2879725"/>
                    </a:xfrm>
                    <a:prstGeom prst="rect">
                      <a:avLst/>
                    </a:prstGeom>
                  </pic:spPr>
                </pic:pic>
              </a:graphicData>
            </a:graphic>
          </wp:anchor>
        </w:drawing>
        <w:drawing>
          <wp:inline distT="0" distB="0" distL="0" distR="0">
            <wp:extent cx="2980690" cy="2879725"/>
            <wp:effectExtent l="0" t="0" r="0" b="0"/>
            <wp:docPr id="12" name="Imagen 13" descr="Imagen que contiene Diagram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3" descr="Imagen que contiene Diagrama  El contenido generado por IA puede ser incorrecto."/>
                    <pic:cNvPicPr>
                      <a:picLocks noChangeAspect="1" noChangeArrowheads="1"/>
                    </pic:cNvPicPr>
                  </pic:nvPicPr>
                  <pic:blipFill>
                    <a:blip r:embed="rId13"/>
                    <a:stretch>
                      <a:fillRect/>
                    </a:stretch>
                  </pic:blipFill>
                  <pic:spPr bwMode="auto">
                    <a:xfrm>
                      <a:off x="0" y="0"/>
                      <a:ext cx="2980690" cy="2879725"/>
                    </a:xfrm>
                    <a:prstGeom prst="rect">
                      <a:avLst/>
                    </a:prstGeom>
                  </pic:spPr>
                </pic:pic>
              </a:graphicData>
            </a:graphic>
          </wp:inline>
        </w:drawing>
      </w:r>
    </w:p>
    <w:p>
      <w:pPr>
        <w:pStyle w:val="Ttulo2"/>
        <w:spacing w:lineRule="auto" w:line="360"/>
        <w:rPr/>
      </w:pPr>
      <w:bookmarkStart w:id="43" w:name="_Toc217824400"/>
      <w:r>
        <w:rPr/>
        <w:t>7.4. Impedancia de los elementos básicos</w:t>
      </w:r>
      <w:bookmarkEnd w:id="43"/>
    </w:p>
    <w:p>
      <w:pPr>
        <w:pStyle w:val="Normal"/>
        <w:spacing w:lineRule="auto" w:line="360"/>
        <w:rPr/>
      </w:pPr>
      <w:r>
        <w:rPr/>
        <w:t>Cada elemento básico tiene su impedancia característica:</w:t>
      </w:r>
    </w:p>
    <w:tbl>
      <w:tblPr>
        <w:tblStyle w:val="Cuadrculaclara-nfasis1"/>
        <w:tblW w:w="93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2340"/>
        <w:gridCol w:w="2340"/>
        <w:gridCol w:w="2340"/>
        <w:gridCol w:w="2339"/>
      </w:tblGrid>
      <w:tr>
        <w:trPr>
          <w:cnfStyle w:val="100000000000" w:firstRow="1" w:lastRow="0" w:firstColumn="0" w:lastColumn="0" w:oddVBand="0" w:evenVBand="0" w:oddHBand="0" w:evenHBand="0" w:firstRowFirstColumn="0" w:firstRowLastColumn="0" w:lastRowFirstColumn="0" w:lastRowLastColumn="0"/>
        </w:trPr>
        <w:tc>
          <w:tcPr>
            <w:tcW w:w="2340" w:type="dxa"/>
            <w:cnfStyle w:val="001000000000" w:firstRow="0" w:lastRow="0" w:firstColumn="1" w:lastColumn="0" w:oddVBand="0" w:evenVBand="0" w:oddHBand="0" w:evenHBand="0" w:firstRowFirstColumn="0" w:firstRowLastColumn="0" w:lastRowFirstColumn="0" w:lastRowLastColumn="0"/>
            <w:tcBorders>
              <w:bottom w:val="single" w:sz="18" w:space="0" w:color="156082"/>
            </w:tcBorders>
          </w:tcPr>
          <w:p>
            <w:pPr>
              <w:pStyle w:val="Normal"/>
              <w:widowControl w:val="false"/>
              <w:suppressAutoHyphens w:val="true"/>
              <w:spacing w:lineRule="auto" w:line="360" w:before="0" w:after="0"/>
              <w:jc w:val="left"/>
              <w:rPr>
                <w:rFonts w:ascii="Aptos Display" w:hAnsi="Aptos Display"/>
              </w:rPr>
            </w:pPr>
            <w:r>
              <w:rPr>
                <w:rFonts w:eastAsia="" w:cs="" w:ascii="Aptos Display" w:hAnsi="Aptos Display"/>
                <w:b/>
                <w:bCs/>
                <w:color w:val="2B579A"/>
                <w:kern w:val="0"/>
                <w:sz w:val="22"/>
                <w:szCs w:val="22"/>
                <w:lang w:val="en-US" w:eastAsia="en-US" w:bidi="ar-SA"/>
              </w:rPr>
              <w:t>Elemento</w:t>
            </w:r>
          </w:p>
        </w:tc>
        <w:tc>
          <w:tcPr>
            <w:tcW w:w="2340" w:type="dxa"/>
            <w:tcBorders>
              <w:bottom w:val="single" w:sz="18" w:space="0" w:color="156082"/>
            </w:tcBorders>
          </w:tcPr>
          <w:p>
            <w:pPr>
              <w:pStyle w:val="Normal"/>
              <w:widowControl w:val="false"/>
              <w:suppressAutoHyphens w:val="tru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Aptos Display" w:hAnsi="Aptos Display"/>
                <w:lang w:val="en-US" w:eastAsia="en-US"/>
              </w:rPr>
            </w:pPr>
            <w:r>
              <w:rPr>
                <w:rFonts w:eastAsia="" w:cs="" w:ascii="Aptos Display" w:hAnsi="Aptos Display"/>
                <w:b/>
                <w:bCs/>
                <w:kern w:val="0"/>
                <w:sz w:val="22"/>
                <w:szCs w:val="22"/>
                <w:lang w:val="en-US" w:eastAsia="en-US" w:bidi="ar-SA"/>
              </w:rPr>
              <w:t>Impedancia Z̅</w:t>
            </w:r>
          </w:p>
        </w:tc>
        <w:tc>
          <w:tcPr>
            <w:tcW w:w="2340" w:type="dxa"/>
            <w:tcBorders>
              <w:bottom w:val="single" w:sz="18" w:space="0" w:color="156082"/>
            </w:tcBorders>
          </w:tcPr>
          <w:p>
            <w:pPr>
              <w:pStyle w:val="Normal"/>
              <w:widowControl w:val="false"/>
              <w:suppressAutoHyphens w:val="true"/>
              <w:spacing w:lineRule="auto" w:line="360" w:before="0" w:after="0"/>
              <w:jc w:val="left"/>
              <w:cnfStyle w:val="100000000000" w:firstRow="1" w:lastRow="0" w:firstColumn="0" w:lastColumn="0" w:oddVBand="0" w:evenVBand="0" w:oddHBand="0" w:evenHBand="0" w:firstRowFirstColumn="0" w:firstRowLastColumn="0" w:lastRowFirstColumn="0" w:lastRowLastColumn="0"/>
              <w:rPr>
                <w:rFonts w:ascii="Aptos Display" w:hAnsi="Aptos Display"/>
              </w:rPr>
            </w:pPr>
            <w:r>
              <w:rPr>
                <w:rFonts w:eastAsia="" w:cs="" w:ascii="Aptos Display" w:hAnsi="Aptos Display"/>
                <w:b/>
                <w:bCs/>
                <w:color w:val="2B579A"/>
                <w:kern w:val="0"/>
                <w:sz w:val="22"/>
                <w:szCs w:val="22"/>
                <w:lang w:val="en-US" w:eastAsia="en-US" w:bidi="ar-SA"/>
              </w:rPr>
              <w:t>Módulo Z</w:t>
            </w:r>
          </w:p>
        </w:tc>
        <w:tc>
          <w:tcPr>
            <w:tcW w:w="2339" w:type="dxa"/>
            <w:tcBorders>
              <w:bottom w:val="single" w:sz="18" w:space="0" w:color="156082"/>
            </w:tcBorders>
          </w:tcPr>
          <w:p>
            <w:pPr>
              <w:pStyle w:val="Normal"/>
              <w:widowControl w:val="false"/>
              <w:suppressAutoHyphens w:val="true"/>
              <w:spacing w:lineRule="auto" w:line="360" w:before="0" w:after="0"/>
              <w:jc w:val="left"/>
              <w:cnfStyle w:val="100000000000" w:firstRow="1" w:lastRow="0" w:firstColumn="0" w:lastColumn="0" w:oddVBand="0" w:evenVBand="0" w:oddHBand="0" w:evenHBand="0" w:firstRowFirstColumn="0" w:firstRowLastColumn="0" w:lastRowFirstColumn="0" w:lastRowLastColumn="0"/>
              <w:rPr>
                <w:rFonts w:ascii="Aptos Display" w:hAnsi="Aptos Display"/>
              </w:rPr>
            </w:pPr>
            <w:r>
              <w:rPr>
                <w:rFonts w:eastAsia="" w:cs="" w:ascii="Aptos Display" w:hAnsi="Aptos Display"/>
                <w:b/>
                <w:bCs/>
                <w:color w:val="2B579A"/>
                <w:kern w:val="0"/>
                <w:sz w:val="22"/>
                <w:szCs w:val="22"/>
                <w:lang w:val="en-US" w:eastAsia="en-US" w:bidi="ar-SA"/>
              </w:rPr>
              <w:t>Ángulo φ</w:t>
            </w:r>
          </w:p>
        </w:tc>
      </w:tr>
      <w:tr>
        <w:trPr>
          <w:cnfStyle w:val="000000100000" w:firstRow="0" w:lastRow="0" w:firstColumn="0" w:lastColumn="0" w:oddVBand="0" w:evenVBand="0" w:oddHBand="1" w:evenHBand="0" w:firstRowFirstColumn="0" w:firstRowLastColumn="0" w:lastRowFirstColumn="0" w:lastRowLastColumn="0"/>
        </w:trPr>
        <w:tc>
          <w:tcPr>
            <w:tcW w:w="2340" w:type="dxa"/>
            <w:cnfStyle w:val="001000000000" w:firstRow="0" w:lastRow="0" w:firstColumn="1" w:lastColumn="0" w:oddVBand="0" w:evenVBand="0" w:oddHBand="0" w:evenHBand="0" w:firstRowFirstColumn="0" w:firstRowLastColumn="0" w:lastRowFirstColumn="0" w:lastRowLastColumn="0"/>
            <w:tcBorders/>
            <w:shd w:color="auto" w:fill="B2DEF2" w:themeFill="accent1" w:themeFillTint="3f" w:val="clear"/>
          </w:tcPr>
          <w:p>
            <w:pPr>
              <w:pStyle w:val="Normal"/>
              <w:widowControl w:val="false"/>
              <w:suppressAutoHyphens w:val="true"/>
              <w:spacing w:lineRule="auto" w:line="360" w:before="0" w:after="0"/>
              <w:jc w:val="left"/>
              <w:rPr>
                <w:rFonts w:ascii="Aptos Display" w:hAnsi="Aptos Display"/>
              </w:rPr>
            </w:pPr>
            <w:r>
              <w:rPr>
                <w:rFonts w:eastAsia="" w:cs="" w:ascii="Aptos Display" w:hAnsi="Aptos Display"/>
                <w:b/>
                <w:bCs/>
                <w:kern w:val="0"/>
                <w:sz w:val="22"/>
                <w:szCs w:val="22"/>
                <w:lang w:val="en-US" w:eastAsia="en-US" w:bidi="ar-SA"/>
              </w:rPr>
              <w:t>Resistencia</w:t>
            </w:r>
          </w:p>
        </w:tc>
        <w:tc>
          <w:tcPr>
            <w:tcW w:w="2340" w:type="dxa"/>
            <w:tcBorders/>
            <w:shd w:color="auto" w:fill="B2DEF2" w:themeFill="accent1" w:themeFillTint="3f" w:val="clear"/>
          </w:tcPr>
          <w:p>
            <w:pPr>
              <w:pStyle w:val="Normal"/>
              <w:widowControl w:val="false"/>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Aptos" w:hAnsi="Aptos"/>
              </w:rPr>
            </w:pPr>
            <w:r>
              <w:rPr>
                <w:rFonts w:eastAsia="" w:cs="" w:ascii="Aptos" w:hAnsi="Aptos"/>
                <w:kern w:val="0"/>
                <w:sz w:val="22"/>
                <w:szCs w:val="22"/>
                <w:lang w:val="en-US" w:eastAsia="en-US" w:bidi="ar-SA"/>
              </w:rPr>
              <w:t>Z̅ = R</w:t>
            </w:r>
          </w:p>
        </w:tc>
        <w:tc>
          <w:tcPr>
            <w:tcW w:w="2340" w:type="dxa"/>
            <w:tcBorders/>
            <w:shd w:color="auto" w:fill="B2DEF2" w:themeFill="accent1" w:themeFillTint="3f" w:val="clear"/>
          </w:tcPr>
          <w:p>
            <w:pPr>
              <w:pStyle w:val="Normal"/>
              <w:widowControl w:val="false"/>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Aptos" w:hAnsi="Aptos"/>
              </w:rPr>
            </w:pPr>
            <w:r>
              <w:rPr>
                <w:rFonts w:eastAsia="" w:cs="" w:ascii="Aptos" w:hAnsi="Aptos"/>
                <w:kern w:val="0"/>
                <w:sz w:val="22"/>
                <w:szCs w:val="22"/>
                <w:lang w:val="en-US" w:eastAsia="en-US" w:bidi="ar-SA"/>
              </w:rPr>
              <w:t>Z = R</w:t>
            </w:r>
          </w:p>
        </w:tc>
        <w:tc>
          <w:tcPr>
            <w:tcW w:w="2339" w:type="dxa"/>
            <w:tcBorders/>
            <w:shd w:color="auto" w:fill="B2DEF2" w:themeFill="accent1" w:themeFillTint="3f" w:val="clear"/>
          </w:tcPr>
          <w:p>
            <w:pPr>
              <w:pStyle w:val="Normal"/>
              <w:widowControl w:val="false"/>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Aptos" w:hAnsi="Aptos"/>
              </w:rPr>
            </w:pPr>
            <w:r>
              <w:rPr>
                <w:rFonts w:eastAsia="" w:cs="" w:ascii="Aptos" w:hAnsi="Aptos"/>
                <w:kern w:val="0"/>
                <w:sz w:val="22"/>
                <w:szCs w:val="22"/>
                <w:lang w:val="en-US" w:eastAsia="en-US" w:bidi="ar-SA"/>
              </w:rPr>
              <w:t>φ = 0°</w:t>
            </w:r>
          </w:p>
        </w:tc>
      </w:tr>
      <w:tr>
        <w:trPr>
          <w:cnfStyle w:val="000000010000" w:firstRow="0" w:lastRow="0" w:firstColumn="0" w:lastColumn="0" w:oddVBand="0" w:evenVBand="0" w:oddHBand="0" w:evenHBand="1" w:firstRowFirstColumn="0" w:firstRowLastColumn="0" w:lastRowFirstColumn="0" w:lastRowLastColumn="0"/>
        </w:trPr>
        <w:tc>
          <w:tcPr>
            <w:tcW w:w="234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true"/>
              <w:spacing w:lineRule="auto" w:line="360" w:before="0" w:after="0"/>
              <w:jc w:val="left"/>
              <w:rPr>
                <w:rFonts w:ascii="Aptos Display" w:hAnsi="Aptos Display"/>
              </w:rPr>
            </w:pPr>
            <w:r>
              <w:rPr>
                <w:rFonts w:eastAsia="" w:cs="" w:ascii="Aptos Display" w:hAnsi="Aptos Display"/>
                <w:b/>
                <w:bCs/>
                <w:kern w:val="0"/>
                <w:sz w:val="22"/>
                <w:szCs w:val="22"/>
                <w:lang w:val="en-US" w:eastAsia="en-US" w:bidi="ar-SA"/>
              </w:rPr>
              <w:t>Bobina</w:t>
            </w:r>
          </w:p>
        </w:tc>
        <w:tc>
          <w:tcPr>
            <w:tcW w:w="2340" w:type="dxa"/>
            <w:tcBorders/>
          </w:tcPr>
          <w:p>
            <w:pPr>
              <w:pStyle w:val="Normal"/>
              <w:widowControl w:val="false"/>
              <w:suppressAutoHyphens w:val="true"/>
              <w:spacing w:lineRule="auto" w:line="360" w:before="0" w:after="0"/>
              <w:jc w:val="left"/>
              <w:cnfStyle w:val="000000010000" w:firstRow="0" w:lastRow="0" w:firstColumn="0" w:lastColumn="0" w:oddVBand="0" w:evenVBand="0" w:oddHBand="0" w:evenHBand="1" w:firstRowFirstColumn="0" w:firstRowLastColumn="0" w:lastRowFirstColumn="0" w:lastRowLastColumn="0"/>
              <w:rPr>
                <w:rFonts w:ascii="Aptos" w:hAnsi="Aptos"/>
              </w:rPr>
            </w:pPr>
            <w:r>
              <w:rPr>
                <w:rFonts w:eastAsia="" w:cs="" w:ascii="Aptos" w:hAnsi="Aptos"/>
                <w:kern w:val="0"/>
                <w:sz w:val="22"/>
                <w:szCs w:val="22"/>
                <w:lang w:val="en-US" w:eastAsia="en-US" w:bidi="ar-SA"/>
              </w:rPr>
              <w:t>Z̅ = jX</w:t>
            </w:r>
            <w:r>
              <w:rPr>
                <w:rFonts w:eastAsia="" w:cs="" w:ascii="Aptos" w:hAnsi="Aptos"/>
                <w:kern w:val="0"/>
                <w:sz w:val="22"/>
                <w:szCs w:val="22"/>
                <w:vertAlign w:val="subscript"/>
                <w:lang w:val="en-US" w:eastAsia="en-US" w:bidi="ar-SA"/>
              </w:rPr>
              <w:t>L</w:t>
            </w:r>
          </w:p>
        </w:tc>
        <w:tc>
          <w:tcPr>
            <w:tcW w:w="2340" w:type="dxa"/>
            <w:tcBorders/>
          </w:tcPr>
          <w:p>
            <w:pPr>
              <w:pStyle w:val="Normal"/>
              <w:widowControl w:val="false"/>
              <w:suppressAutoHyphens w:val="true"/>
              <w:spacing w:lineRule="auto" w:line="360" w:before="0" w:after="0"/>
              <w:jc w:val="left"/>
              <w:cnfStyle w:val="000000010000" w:firstRow="0" w:lastRow="0" w:firstColumn="0" w:lastColumn="0" w:oddVBand="0" w:evenVBand="0" w:oddHBand="0" w:evenHBand="1" w:firstRowFirstColumn="0" w:firstRowLastColumn="0" w:lastRowFirstColumn="0" w:lastRowLastColumn="0"/>
              <w:rPr>
                <w:rFonts w:ascii="Aptos" w:hAnsi="Aptos"/>
              </w:rPr>
            </w:pPr>
            <w:r>
              <w:rPr>
                <w:rFonts w:eastAsia="" w:cs="" w:ascii="Aptos" w:hAnsi="Aptos"/>
                <w:kern w:val="0"/>
                <w:sz w:val="22"/>
                <w:szCs w:val="22"/>
                <w:lang w:val="en-US" w:eastAsia="en-US" w:bidi="ar-SA"/>
              </w:rPr>
              <w:t>Z = X</w:t>
            </w:r>
            <w:r>
              <w:rPr>
                <w:rFonts w:eastAsia="" w:cs="" w:ascii="Aptos" w:hAnsi="Aptos"/>
                <w:kern w:val="0"/>
                <w:sz w:val="22"/>
                <w:szCs w:val="22"/>
                <w:vertAlign w:val="subscript"/>
                <w:lang w:val="en-US" w:eastAsia="en-US" w:bidi="ar-SA"/>
              </w:rPr>
              <w:t>L</w:t>
            </w:r>
          </w:p>
        </w:tc>
        <w:tc>
          <w:tcPr>
            <w:tcW w:w="2339" w:type="dxa"/>
            <w:tcBorders/>
          </w:tcPr>
          <w:p>
            <w:pPr>
              <w:pStyle w:val="Normal"/>
              <w:widowControl w:val="false"/>
              <w:suppressAutoHyphens w:val="true"/>
              <w:spacing w:lineRule="auto" w:line="360" w:before="0" w:after="0"/>
              <w:jc w:val="left"/>
              <w:cnfStyle w:val="000000010000" w:firstRow="0" w:lastRow="0" w:firstColumn="0" w:lastColumn="0" w:oddVBand="0" w:evenVBand="0" w:oddHBand="0" w:evenHBand="1" w:firstRowFirstColumn="0" w:firstRowLastColumn="0" w:lastRowFirstColumn="0" w:lastRowLastColumn="0"/>
              <w:rPr>
                <w:rFonts w:ascii="Aptos" w:hAnsi="Aptos"/>
              </w:rPr>
            </w:pPr>
            <w:r>
              <w:rPr>
                <w:rFonts w:eastAsia="" w:cs="" w:ascii="Aptos" w:hAnsi="Aptos"/>
                <w:kern w:val="0"/>
                <w:sz w:val="22"/>
                <w:szCs w:val="22"/>
                <w:lang w:val="en-US" w:eastAsia="en-US" w:bidi="ar-SA"/>
              </w:rPr>
              <w:t>φ = +90°</w:t>
            </w:r>
          </w:p>
        </w:tc>
      </w:tr>
      <w:tr>
        <w:trPr>
          <w:cnfStyle w:val="000000100000" w:firstRow="0" w:lastRow="0" w:firstColumn="0" w:lastColumn="0" w:oddVBand="0" w:evenVBand="0" w:oddHBand="1" w:evenHBand="0" w:firstRowFirstColumn="0" w:firstRowLastColumn="0" w:lastRowFirstColumn="0" w:lastRowLastColumn="0"/>
        </w:trPr>
        <w:tc>
          <w:tcPr>
            <w:tcW w:w="2340" w:type="dxa"/>
            <w:cnfStyle w:val="001000000000" w:firstRow="0" w:lastRow="0" w:firstColumn="1" w:lastColumn="0" w:oddVBand="0" w:evenVBand="0" w:oddHBand="0" w:evenHBand="0" w:firstRowFirstColumn="0" w:firstRowLastColumn="0" w:lastRowFirstColumn="0" w:lastRowLastColumn="0"/>
            <w:tcBorders/>
            <w:shd w:color="auto" w:fill="B2DEF2" w:themeFill="accent1" w:themeFillTint="3f" w:val="clear"/>
          </w:tcPr>
          <w:p>
            <w:pPr>
              <w:pStyle w:val="Normal"/>
              <w:widowControl w:val="false"/>
              <w:suppressAutoHyphens w:val="true"/>
              <w:spacing w:lineRule="auto" w:line="360" w:before="0" w:after="0"/>
              <w:jc w:val="left"/>
              <w:rPr>
                <w:rFonts w:ascii="Aptos Display" w:hAnsi="Aptos Display"/>
              </w:rPr>
            </w:pPr>
            <w:r>
              <w:rPr>
                <w:rFonts w:eastAsia="" w:cs="" w:ascii="Aptos Display" w:hAnsi="Aptos Display"/>
                <w:b/>
                <w:bCs/>
                <w:kern w:val="0"/>
                <w:sz w:val="22"/>
                <w:szCs w:val="22"/>
                <w:lang w:val="en-US" w:eastAsia="en-US" w:bidi="ar-SA"/>
              </w:rPr>
              <w:t>Condensador</w:t>
            </w:r>
          </w:p>
        </w:tc>
        <w:tc>
          <w:tcPr>
            <w:tcW w:w="2340" w:type="dxa"/>
            <w:tcBorders/>
            <w:shd w:color="auto" w:fill="B2DEF2" w:themeFill="accent1" w:themeFillTint="3f" w:val="clear"/>
          </w:tcPr>
          <w:p>
            <w:pPr>
              <w:pStyle w:val="Normal"/>
              <w:widowControl w:val="false"/>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Aptos" w:hAnsi="Aptos"/>
              </w:rPr>
            </w:pPr>
            <w:r>
              <w:rPr>
                <w:rFonts w:eastAsia="" w:cs="" w:ascii="Aptos" w:hAnsi="Aptos"/>
                <w:kern w:val="0"/>
                <w:sz w:val="22"/>
                <w:szCs w:val="22"/>
                <w:lang w:val="en-US" w:eastAsia="en-US" w:bidi="ar-SA"/>
              </w:rPr>
              <w:t>Z̅ = -jX</w:t>
            </w:r>
            <w:r>
              <w:rPr>
                <w:rFonts w:eastAsia="" w:cs="" w:ascii="Aptos" w:hAnsi="Aptos"/>
                <w:kern w:val="0"/>
                <w:sz w:val="22"/>
                <w:szCs w:val="22"/>
                <w:vertAlign w:val="subscript"/>
                <w:lang w:val="en-US" w:eastAsia="en-US" w:bidi="ar-SA"/>
              </w:rPr>
              <w:t>C</w:t>
            </w:r>
          </w:p>
        </w:tc>
        <w:tc>
          <w:tcPr>
            <w:tcW w:w="2340" w:type="dxa"/>
            <w:tcBorders/>
            <w:shd w:color="auto" w:fill="B2DEF2" w:themeFill="accent1" w:themeFillTint="3f" w:val="clear"/>
          </w:tcPr>
          <w:p>
            <w:pPr>
              <w:pStyle w:val="Normal"/>
              <w:widowControl w:val="false"/>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Aptos" w:hAnsi="Aptos"/>
              </w:rPr>
            </w:pPr>
            <w:r>
              <w:rPr>
                <w:rFonts w:eastAsia="" w:cs="" w:ascii="Aptos" w:hAnsi="Aptos"/>
                <w:kern w:val="0"/>
                <w:sz w:val="22"/>
                <w:szCs w:val="22"/>
                <w:lang w:val="en-US" w:eastAsia="en-US" w:bidi="ar-SA"/>
              </w:rPr>
              <w:t>Z = X</w:t>
            </w:r>
            <w:r>
              <w:rPr>
                <w:rFonts w:eastAsia="" w:cs="" w:ascii="Aptos" w:hAnsi="Aptos"/>
                <w:kern w:val="0"/>
                <w:sz w:val="22"/>
                <w:szCs w:val="22"/>
                <w:vertAlign w:val="subscript"/>
                <w:lang w:val="en-US" w:eastAsia="en-US" w:bidi="ar-SA"/>
              </w:rPr>
              <w:t>C</w:t>
            </w:r>
          </w:p>
        </w:tc>
        <w:tc>
          <w:tcPr>
            <w:tcW w:w="2339" w:type="dxa"/>
            <w:tcBorders/>
            <w:shd w:color="auto" w:fill="B2DEF2" w:themeFill="accent1" w:themeFillTint="3f" w:val="clear"/>
          </w:tcPr>
          <w:p>
            <w:pPr>
              <w:pStyle w:val="Normal"/>
              <w:widowControl w:val="false"/>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Aptos" w:hAnsi="Aptos"/>
              </w:rPr>
            </w:pPr>
            <w:r>
              <w:rPr>
                <w:rFonts w:eastAsia="" w:cs="" w:ascii="Aptos" w:hAnsi="Aptos"/>
                <w:kern w:val="0"/>
                <w:sz w:val="22"/>
                <w:szCs w:val="22"/>
                <w:lang w:val="en-US" w:eastAsia="en-US" w:bidi="ar-SA"/>
              </w:rPr>
              <w:t>φ = -90°</w:t>
            </w:r>
          </w:p>
        </w:tc>
      </w:tr>
    </w:tbl>
    <w:p>
      <w:pPr>
        <w:pStyle w:val="Normal"/>
        <w:spacing w:lineRule="auto" w:line="360"/>
        <w:rPr/>
      </w:pPr>
      <w:r>
        <w:rPr>
          <w:b/>
        </w:rPr>
        <w:t xml:space="preserve">Nota: </w:t>
      </w:r>
      <w:r>
        <w:rPr/>
        <w:t>La notación con "j" (número imaginario) se estudiará en el punto 8 sobre números complejos.</w:t>
      </w:r>
    </w:p>
    <w:p>
      <w:pPr>
        <w:pStyle w:val="Ttulo2"/>
        <w:spacing w:lineRule="auto" w:line="360"/>
        <w:rPr/>
      </w:pPr>
      <w:bookmarkStart w:id="44" w:name="_Toc217824252"/>
      <w:r>
        <w:rPr/>
        <w:t>7.5. Casos particulares importantes</w:t>
      </w:r>
      <w:bookmarkEnd w:id="44"/>
    </w:p>
    <w:p>
      <w:pPr>
        <w:pStyle w:val="Normal"/>
        <w:spacing w:lineRule="auto" w:line="360"/>
        <w:rPr/>
      </w:pPr>
      <w:r>
        <w:rPr>
          <w:b/>
          <w:color w:val="2B579A"/>
        </w:rPr>
        <w:t>Caso 1: Circuito puramente resistivo</w:t>
      </w:r>
    </w:p>
    <w:p>
      <w:pPr>
        <w:pStyle w:val="ListBullet"/>
        <w:numPr>
          <w:ilvl w:val="0"/>
          <w:numId w:val="1"/>
        </w:numPr>
        <w:tabs>
          <w:tab w:val="clear" w:pos="708"/>
          <w:tab w:val="left" w:pos="360" w:leader="none"/>
        </w:tabs>
        <w:spacing w:lineRule="auto" w:line="360"/>
        <w:ind w:left="360" w:hanging="360"/>
        <w:rPr/>
      </w:pPr>
      <w:r>
        <w:rPr/>
        <w:t>X</w:t>
      </w:r>
      <w:r>
        <w:rPr>
          <w:vertAlign w:val="subscript"/>
        </w:rPr>
        <w:t>L</w:t>
      </w:r>
      <w:r>
        <w:rPr/>
        <w:t xml:space="preserve"> = 0, X</w:t>
      </w:r>
      <w:r>
        <w:rPr>
          <w:vertAlign w:val="subscript"/>
        </w:rPr>
        <w:t>C</w:t>
      </w:r>
      <w:r>
        <w:rPr/>
        <w:t xml:space="preserve"> = 0 → X = 0</w:t>
      </w:r>
    </w:p>
    <w:p>
      <w:pPr>
        <w:pStyle w:val="ListBullet"/>
        <w:numPr>
          <w:ilvl w:val="0"/>
          <w:numId w:val="1"/>
        </w:numPr>
        <w:tabs>
          <w:tab w:val="clear" w:pos="708"/>
          <w:tab w:val="left" w:pos="360" w:leader="none"/>
        </w:tabs>
        <w:spacing w:lineRule="auto" w:line="360"/>
        <w:ind w:left="360" w:hanging="360"/>
        <w:rPr/>
      </w:pPr>
      <w:r>
        <w:rPr/>
        <w:t>Z = R</w:t>
      </w:r>
    </w:p>
    <w:p>
      <w:pPr>
        <w:pStyle w:val="ListBullet"/>
        <w:numPr>
          <w:ilvl w:val="0"/>
          <w:numId w:val="1"/>
        </w:numPr>
        <w:tabs>
          <w:tab w:val="clear" w:pos="708"/>
          <w:tab w:val="left" w:pos="360" w:leader="none"/>
        </w:tabs>
        <w:spacing w:lineRule="auto" w:line="360"/>
        <w:ind w:left="360" w:hanging="360"/>
        <w:rPr/>
      </w:pPr>
      <w:r>
        <w:rPr/>
        <w:t>φ = 0° (V e I en fase)</w:t>
      </w:r>
    </w:p>
    <w:p>
      <w:pPr>
        <w:pStyle w:val="ListBullet"/>
        <w:numPr>
          <w:ilvl w:val="0"/>
          <w:numId w:val="1"/>
        </w:numPr>
        <w:tabs>
          <w:tab w:val="clear" w:pos="708"/>
          <w:tab w:val="left" w:pos="360" w:leader="none"/>
        </w:tabs>
        <w:spacing w:lineRule="auto" w:line="360"/>
        <w:ind w:left="360" w:hanging="360"/>
        <w:rPr/>
      </w:pPr>
      <w:r>
        <w:rPr/>
        <w:t>cos φ = 1 (factor de potencia máximo)</w:t>
      </w:r>
    </w:p>
    <w:p>
      <w:pPr>
        <w:pStyle w:val="Normal"/>
        <w:spacing w:lineRule="auto" w:line="360"/>
        <w:rPr/>
      </w:pPr>
      <w:r>
        <w:rPr>
          <w:b/>
          <w:color w:val="2B579A"/>
        </w:rPr>
        <w:t>Caso 2: Circuito puramente inductivo</w:t>
      </w:r>
    </w:p>
    <w:p>
      <w:pPr>
        <w:pStyle w:val="ListBullet"/>
        <w:numPr>
          <w:ilvl w:val="0"/>
          <w:numId w:val="1"/>
        </w:numPr>
        <w:tabs>
          <w:tab w:val="clear" w:pos="708"/>
          <w:tab w:val="left" w:pos="360" w:leader="none"/>
        </w:tabs>
        <w:spacing w:lineRule="auto" w:line="360"/>
        <w:ind w:left="360" w:hanging="360"/>
        <w:rPr/>
      </w:pPr>
      <w:r>
        <w:rPr/>
        <w:t>R = 0, X</w:t>
      </w:r>
      <w:r>
        <w:rPr>
          <w:vertAlign w:val="subscript"/>
        </w:rPr>
        <w:t>C</w:t>
      </w:r>
      <w:r>
        <w:rPr/>
        <w:t xml:space="preserve"> = 0 → Z̅ = jX</w:t>
      </w:r>
      <w:r>
        <w:rPr>
          <w:vertAlign w:val="subscript"/>
        </w:rPr>
        <w:t>L</w:t>
      </w:r>
    </w:p>
    <w:p>
      <w:pPr>
        <w:pStyle w:val="ListBullet"/>
        <w:numPr>
          <w:ilvl w:val="0"/>
          <w:numId w:val="1"/>
        </w:numPr>
        <w:tabs>
          <w:tab w:val="clear" w:pos="708"/>
          <w:tab w:val="left" w:pos="360" w:leader="none"/>
        </w:tabs>
        <w:spacing w:lineRule="auto" w:line="360"/>
        <w:ind w:left="360" w:hanging="360"/>
        <w:rPr/>
      </w:pPr>
      <w:r>
        <w:rPr/>
        <w:t>Z = X</w:t>
      </w:r>
      <w:r>
        <w:rPr>
          <w:vertAlign w:val="subscript"/>
        </w:rPr>
        <w:t>L</w:t>
      </w:r>
    </w:p>
    <w:p>
      <w:pPr>
        <w:pStyle w:val="ListBullet"/>
        <w:numPr>
          <w:ilvl w:val="0"/>
          <w:numId w:val="1"/>
        </w:numPr>
        <w:tabs>
          <w:tab w:val="clear" w:pos="708"/>
          <w:tab w:val="left" w:pos="360" w:leader="none"/>
        </w:tabs>
        <w:spacing w:lineRule="auto" w:line="360"/>
        <w:ind w:left="360" w:hanging="360"/>
        <w:rPr>
          <w:lang w:val="pt-PT"/>
        </w:rPr>
      </w:pPr>
      <w:r>
        <w:rPr/>
        <w:t>φ</w:t>
      </w:r>
      <w:r>
        <w:rPr>
          <w:lang w:val="pt-PT"/>
        </w:rPr>
        <w:t xml:space="preserve"> = +90° (V adelanta 90° a I)</w:t>
      </w:r>
    </w:p>
    <w:p>
      <w:pPr>
        <w:pStyle w:val="ListBullet"/>
        <w:numPr>
          <w:ilvl w:val="0"/>
          <w:numId w:val="1"/>
        </w:numPr>
        <w:tabs>
          <w:tab w:val="clear" w:pos="708"/>
          <w:tab w:val="left" w:pos="360" w:leader="none"/>
        </w:tabs>
        <w:spacing w:lineRule="auto" w:line="360"/>
        <w:ind w:left="360" w:hanging="360"/>
        <w:rPr>
          <w:lang w:val="es-ES"/>
        </w:rPr>
      </w:pPr>
      <w:r>
        <w:rPr>
          <w:lang w:val="es-ES"/>
        </w:rPr>
        <w:t xml:space="preserve">cos </w:t>
      </w:r>
      <w:r>
        <w:rPr/>
        <w:t>φ</w:t>
      </w:r>
      <w:r>
        <w:rPr>
          <w:lang w:val="es-ES"/>
        </w:rPr>
        <w:t xml:space="preserve"> = 0 (no hay potencia activa)</w:t>
      </w:r>
    </w:p>
    <w:p>
      <w:pPr>
        <w:pStyle w:val="Normal"/>
        <w:spacing w:lineRule="auto" w:line="360"/>
        <w:rPr/>
      </w:pPr>
      <w:r>
        <w:rPr>
          <w:b/>
          <w:color w:val="2B579A"/>
        </w:rPr>
        <w:t>Caso 3: Circuito puramente capacitivo</w:t>
      </w:r>
    </w:p>
    <w:p>
      <w:pPr>
        <w:pStyle w:val="ListBullet"/>
        <w:numPr>
          <w:ilvl w:val="0"/>
          <w:numId w:val="1"/>
        </w:numPr>
        <w:tabs>
          <w:tab w:val="clear" w:pos="708"/>
          <w:tab w:val="left" w:pos="360" w:leader="none"/>
        </w:tabs>
        <w:spacing w:lineRule="auto" w:line="360"/>
        <w:ind w:left="360" w:hanging="360"/>
        <w:rPr/>
      </w:pPr>
      <w:r>
        <w:rPr/>
        <w:t>R = 0, X</w:t>
      </w:r>
      <w:r>
        <w:rPr>
          <w:vertAlign w:val="subscript"/>
        </w:rPr>
        <w:t>L</w:t>
      </w:r>
      <w:r>
        <w:rPr/>
        <w:t xml:space="preserve"> = 0 → Z̅ = -jX</w:t>
      </w:r>
      <w:r>
        <w:rPr>
          <w:vertAlign w:val="subscript"/>
        </w:rPr>
        <w:t>C</w:t>
      </w:r>
    </w:p>
    <w:p>
      <w:pPr>
        <w:pStyle w:val="ListBullet"/>
        <w:numPr>
          <w:ilvl w:val="0"/>
          <w:numId w:val="1"/>
        </w:numPr>
        <w:tabs>
          <w:tab w:val="clear" w:pos="708"/>
          <w:tab w:val="left" w:pos="360" w:leader="none"/>
        </w:tabs>
        <w:spacing w:lineRule="auto" w:line="360"/>
        <w:ind w:left="360" w:hanging="360"/>
        <w:rPr/>
      </w:pPr>
      <w:r>
        <w:rPr/>
        <w:t>Z = X</w:t>
      </w:r>
      <w:r>
        <w:rPr>
          <w:vertAlign w:val="subscript"/>
        </w:rPr>
        <w:t>C</w:t>
      </w:r>
    </w:p>
    <w:p>
      <w:pPr>
        <w:pStyle w:val="ListBullet"/>
        <w:numPr>
          <w:ilvl w:val="0"/>
          <w:numId w:val="1"/>
        </w:numPr>
        <w:tabs>
          <w:tab w:val="clear" w:pos="708"/>
          <w:tab w:val="left" w:pos="360" w:leader="none"/>
        </w:tabs>
        <w:spacing w:lineRule="auto" w:line="360"/>
        <w:ind w:left="360" w:hanging="360"/>
        <w:rPr>
          <w:lang w:val="pt-PT"/>
        </w:rPr>
      </w:pPr>
      <w:r>
        <w:rPr/>
        <w:t>φ</w:t>
      </w:r>
      <w:r>
        <w:rPr>
          <w:lang w:val="pt-PT"/>
        </w:rPr>
        <w:t xml:space="preserve"> = -90° (V retrasa respecto a I)</w:t>
      </w:r>
    </w:p>
    <w:p>
      <w:pPr>
        <w:pStyle w:val="ListBullet"/>
        <w:numPr>
          <w:ilvl w:val="0"/>
          <w:numId w:val="1"/>
        </w:numPr>
        <w:tabs>
          <w:tab w:val="clear" w:pos="708"/>
          <w:tab w:val="left" w:pos="360" w:leader="none"/>
        </w:tabs>
        <w:spacing w:lineRule="auto" w:line="360"/>
        <w:ind w:left="360" w:hanging="360"/>
        <w:rPr>
          <w:lang w:val="es-ES"/>
        </w:rPr>
      </w:pPr>
      <w:r>
        <w:rPr>
          <w:lang w:val="es-ES"/>
        </w:rPr>
        <w:t xml:space="preserve">cos </w:t>
      </w:r>
      <w:r>
        <w:rPr/>
        <w:t>φ</w:t>
      </w:r>
      <w:r>
        <w:rPr>
          <w:lang w:val="es-ES"/>
        </w:rPr>
        <w:t xml:space="preserve"> = 0 (no hay potencia activa)</w:t>
      </w:r>
    </w:p>
    <w:p>
      <w:pPr>
        <w:pStyle w:val="Normal"/>
        <w:spacing w:lineRule="auto" w:line="360"/>
        <w:rPr/>
      </w:pPr>
      <w:r>
        <w:rPr>
          <w:b/>
          <w:color w:val="2B579A"/>
        </w:rPr>
        <w:t>Caso 4: Resonancia (X</w:t>
      </w:r>
      <w:r>
        <w:rPr>
          <w:b/>
          <w:color w:val="2B579A"/>
          <w:vertAlign w:val="subscript"/>
        </w:rPr>
        <w:t xml:space="preserve">L </w:t>
      </w:r>
      <w:r>
        <w:rPr>
          <w:b/>
          <w:color w:val="2B579A"/>
        </w:rPr>
        <w:t>= X</w:t>
      </w:r>
      <w:r>
        <w:rPr>
          <w:b/>
          <w:color w:val="2B579A"/>
          <w:vertAlign w:val="subscript"/>
        </w:rPr>
        <w:t>C</w:t>
      </w:r>
      <w:r>
        <w:rPr>
          <w:b/>
          <w:color w:val="2B579A"/>
        </w:rPr>
        <w:t>)</w:t>
      </w:r>
    </w:p>
    <w:p>
      <w:pPr>
        <w:pStyle w:val="ListBullet"/>
        <w:numPr>
          <w:ilvl w:val="0"/>
          <w:numId w:val="1"/>
        </w:numPr>
        <w:tabs>
          <w:tab w:val="clear" w:pos="708"/>
          <w:tab w:val="left" w:pos="360" w:leader="none"/>
        </w:tabs>
        <w:spacing w:lineRule="auto" w:line="360"/>
        <w:ind w:left="360" w:hanging="360"/>
        <w:rPr/>
      </w:pPr>
      <w:r>
        <w:rPr/>
        <w:t>X</w:t>
      </w:r>
      <w:r>
        <w:rPr>
          <w:vertAlign w:val="subscript"/>
        </w:rPr>
        <w:t>L</w:t>
      </w:r>
      <w:r>
        <w:rPr/>
        <w:t xml:space="preserve"> = X</w:t>
      </w:r>
      <w:r>
        <w:rPr>
          <w:vertAlign w:val="subscript"/>
        </w:rPr>
        <w:t>C</w:t>
      </w:r>
      <w:r>
        <w:rPr/>
        <w:t xml:space="preserve"> → X = 0</w:t>
      </w:r>
    </w:p>
    <w:p>
      <w:pPr>
        <w:pStyle w:val="ListBullet"/>
        <w:numPr>
          <w:ilvl w:val="0"/>
          <w:numId w:val="1"/>
        </w:numPr>
        <w:tabs>
          <w:tab w:val="clear" w:pos="708"/>
          <w:tab w:val="left" w:pos="360" w:leader="none"/>
        </w:tabs>
        <w:spacing w:lineRule="auto" w:line="360"/>
        <w:ind w:left="360" w:hanging="360"/>
        <w:rPr/>
      </w:pPr>
      <w:r>
        <w:rPr/>
        <w:t>Z = R (impedancia mínima)</w:t>
      </w:r>
    </w:p>
    <w:p>
      <w:pPr>
        <w:pStyle w:val="ListBullet"/>
        <w:numPr>
          <w:ilvl w:val="0"/>
          <w:numId w:val="1"/>
        </w:numPr>
        <w:tabs>
          <w:tab w:val="clear" w:pos="708"/>
          <w:tab w:val="left" w:pos="360" w:leader="none"/>
        </w:tabs>
        <w:spacing w:lineRule="auto" w:line="360"/>
        <w:ind w:left="360" w:hanging="360"/>
        <w:rPr/>
      </w:pPr>
      <w:r>
        <w:rPr/>
        <w:t>φ = 0° (V e I en fase)</w:t>
      </w:r>
    </w:p>
    <w:p>
      <w:pPr>
        <w:pStyle w:val="ListBullet"/>
        <w:numPr>
          <w:ilvl w:val="0"/>
          <w:numId w:val="1"/>
        </w:numPr>
        <w:tabs>
          <w:tab w:val="clear" w:pos="708"/>
          <w:tab w:val="left" w:pos="360" w:leader="none"/>
        </w:tabs>
        <w:spacing w:lineRule="auto" w:line="360"/>
        <w:ind w:left="360" w:hanging="360"/>
        <w:rPr/>
      </w:pPr>
      <w:r>
        <w:rPr/>
        <w:t>cos φ = 1</w:t>
      </w:r>
    </w:p>
    <w:p>
      <w:pPr>
        <w:pStyle w:val="Ttulo2"/>
        <w:spacing w:lineRule="auto" w:line="360"/>
        <w:rPr/>
      </w:pPr>
      <w:bookmarkStart w:id="45" w:name="_Toc217824253"/>
      <w:r>
        <w:rPr/>
        <w:t>7.6. Ejemplo práctico</w:t>
      </w:r>
      <w:bookmarkEnd w:id="45"/>
    </w:p>
    <w:p>
      <w:pPr>
        <w:pStyle w:val="Normal"/>
        <w:spacing w:lineRule="auto" w:line="360"/>
        <w:rPr/>
      </w:pPr>
      <w:r>
        <w:rPr>
          <w:b/>
        </w:rPr>
        <w:t>Enunciado:</w:t>
      </w:r>
    </w:p>
    <w:p>
      <w:pPr>
        <w:pStyle w:val="Normal"/>
        <w:spacing w:lineRule="auto" w:line="360"/>
        <w:rPr/>
      </w:pPr>
      <w:r>
        <w:rPr/>
        <w:t>Un circuito RLC serie tiene R = 30 Ω, XL = 50 Ω y X</w:t>
      </w:r>
      <w:r>
        <w:rPr>
          <w:vertAlign w:val="subscript"/>
        </w:rPr>
        <w:t>C</w:t>
      </w:r>
      <w:r>
        <w:rPr/>
        <w:t xml:space="preserve"> = 20 Ω. Calcular:</w:t>
      </w:r>
    </w:p>
    <w:p>
      <w:pPr>
        <w:pStyle w:val="ListBullet"/>
        <w:numPr>
          <w:ilvl w:val="0"/>
          <w:numId w:val="1"/>
        </w:numPr>
        <w:tabs>
          <w:tab w:val="clear" w:pos="708"/>
          <w:tab w:val="left" w:pos="360" w:leader="none"/>
        </w:tabs>
        <w:spacing w:lineRule="auto" w:line="360"/>
        <w:ind w:left="360" w:hanging="360"/>
        <w:rPr/>
      </w:pPr>
      <w:r>
        <w:rPr/>
        <w:t>a) Reactancia neta X</w:t>
      </w:r>
    </w:p>
    <w:p>
      <w:pPr>
        <w:pStyle w:val="ListBullet"/>
        <w:numPr>
          <w:ilvl w:val="0"/>
          <w:numId w:val="1"/>
        </w:numPr>
        <w:tabs>
          <w:tab w:val="clear" w:pos="708"/>
          <w:tab w:val="left" w:pos="360" w:leader="none"/>
        </w:tabs>
        <w:spacing w:lineRule="auto" w:line="360"/>
        <w:ind w:left="360" w:hanging="360"/>
        <w:rPr>
          <w:lang w:val="es-ES"/>
        </w:rPr>
      </w:pPr>
      <w:r>
        <w:rPr>
          <w:lang w:val="es-ES"/>
        </w:rPr>
        <w:t>b) Módulo de la impedancia Z</w:t>
      </w:r>
    </w:p>
    <w:p>
      <w:pPr>
        <w:pStyle w:val="ListBullet"/>
        <w:numPr>
          <w:ilvl w:val="0"/>
          <w:numId w:val="1"/>
        </w:numPr>
        <w:tabs>
          <w:tab w:val="clear" w:pos="708"/>
          <w:tab w:val="left" w:pos="360" w:leader="none"/>
        </w:tabs>
        <w:spacing w:lineRule="auto" w:line="360"/>
        <w:ind w:left="360" w:hanging="360"/>
        <w:rPr/>
      </w:pPr>
      <w:r>
        <w:rPr/>
        <w:t>c) Ángulo de desfase φ</w:t>
      </w:r>
    </w:p>
    <w:p>
      <w:pPr>
        <w:pStyle w:val="ListBullet"/>
        <w:numPr>
          <w:ilvl w:val="0"/>
          <w:numId w:val="1"/>
        </w:numPr>
        <w:tabs>
          <w:tab w:val="clear" w:pos="708"/>
          <w:tab w:val="left" w:pos="360" w:leader="none"/>
        </w:tabs>
        <w:spacing w:lineRule="auto" w:line="360"/>
        <w:ind w:left="360" w:hanging="360"/>
        <w:rPr/>
      </w:pPr>
      <w:r>
        <w:rPr/>
        <w:t>d) Tipo de circuito</w:t>
      </w:r>
    </w:p>
    <w:p>
      <w:pPr>
        <w:pStyle w:val="Normal"/>
        <w:spacing w:lineRule="auto" w:line="360"/>
        <w:rPr/>
      </w:pPr>
      <w:r>
        <w:rPr>
          <w:b/>
        </w:rPr>
        <w:t>Resolución:</w:t>
      </w:r>
    </w:p>
    <w:p>
      <w:pPr>
        <w:pStyle w:val="Normal"/>
        <w:spacing w:lineRule="auto" w:line="360"/>
        <w:rPr/>
      </w:pPr>
      <w:r>
        <w:drawing>
          <wp:anchor behindDoc="0" distT="0" distB="0" distL="114300" distR="114300" simplePos="0" locked="0" layoutInCell="0" allowOverlap="1" relativeHeight="188">
            <wp:simplePos x="0" y="0"/>
            <wp:positionH relativeFrom="column">
              <wp:posOffset>3147060</wp:posOffset>
            </wp:positionH>
            <wp:positionV relativeFrom="paragraph">
              <wp:posOffset>125095</wp:posOffset>
            </wp:positionV>
            <wp:extent cx="3293745" cy="2879725"/>
            <wp:effectExtent l="0" t="0" r="0" b="0"/>
            <wp:wrapTight wrapText="bothSides">
              <wp:wrapPolygon edited="0">
                <wp:start x="-22" y="0"/>
                <wp:lineTo x="-22" y="21416"/>
                <wp:lineTo x="21471" y="21416"/>
                <wp:lineTo x="21471" y="0"/>
                <wp:lineTo x="-22" y="0"/>
              </wp:wrapPolygon>
            </wp:wrapTight>
            <wp:docPr id="13" name="Imagen 15" descr="Diagram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5" descr="Diagrama  El contenido generado por IA puede ser incorrecto."/>
                    <pic:cNvPicPr>
                      <a:picLocks noChangeAspect="1" noChangeArrowheads="1"/>
                    </pic:cNvPicPr>
                  </pic:nvPicPr>
                  <pic:blipFill>
                    <a:blip r:embed="rId14"/>
                    <a:stretch>
                      <a:fillRect/>
                    </a:stretch>
                  </pic:blipFill>
                  <pic:spPr bwMode="auto">
                    <a:xfrm>
                      <a:off x="0" y="0"/>
                      <a:ext cx="3293745" cy="2879725"/>
                    </a:xfrm>
                    <a:prstGeom prst="rect">
                      <a:avLst/>
                    </a:prstGeom>
                  </pic:spPr>
                </pic:pic>
              </a:graphicData>
            </a:graphic>
          </wp:anchor>
        </w:drawing>
      </w:r>
      <w:r>
        <w:rPr>
          <w:b/>
          <w:color w:val="2B579A"/>
        </w:rPr>
        <w:t>a) Reactancia neta:</w:t>
      </w:r>
    </w:p>
    <w:p>
      <w:pPr>
        <w:pStyle w:val="Normal"/>
        <w:spacing w:lineRule="auto" w:line="360"/>
        <w:rPr/>
      </w:pPr>
      <w:r>
        <w:rPr/>
        <w:t>X = X</w:t>
      </w:r>
      <w:r>
        <w:rPr>
          <w:vertAlign w:val="subscript"/>
        </w:rPr>
        <w:t>L</w:t>
      </w:r>
      <w:r>
        <w:rPr/>
        <w:t xml:space="preserve"> - X</w:t>
      </w:r>
      <w:r>
        <w:rPr>
          <w:vertAlign w:val="subscript"/>
        </w:rPr>
        <w:t xml:space="preserve">C </w:t>
      </w:r>
      <w:r>
        <w:rPr/>
        <w:t xml:space="preserve">= 50 - 20 = </w:t>
      </w:r>
      <w:r>
        <w:rPr>
          <w:b/>
          <w:color w:val="2B579A"/>
          <w:sz w:val="24"/>
        </w:rPr>
        <w:t>30 Ω</w:t>
      </w:r>
    </w:p>
    <w:p>
      <w:pPr>
        <w:pStyle w:val="Normal"/>
        <w:spacing w:lineRule="auto" w:line="360"/>
        <w:rPr/>
      </w:pPr>
      <w:r>
        <w:rPr>
          <w:b/>
          <w:color w:val="2B579A"/>
        </w:rPr>
        <w:t>b) Módulo de la impedancia:</w:t>
      </w:r>
    </w:p>
    <w:p>
      <w:pPr>
        <w:pStyle w:val="Normal"/>
        <w:spacing w:lineRule="auto" w:line="360"/>
        <w:rPr>
          <w:lang w:val="pt-PT"/>
        </w:rPr>
      </w:pPr>
      <w:r>
        <w:rPr>
          <w:lang w:val="pt-PT"/>
        </w:rPr>
        <w:t xml:space="preserve">Z = √(R² + X²) = √(30² + 30²) = √(900 + 900) = √1800 ≈ </w:t>
      </w:r>
      <w:r>
        <w:rPr>
          <w:b/>
          <w:color w:val="2B579A"/>
          <w:sz w:val="24"/>
          <w:lang w:val="pt-PT"/>
        </w:rPr>
        <w:t xml:space="preserve">42,4 </w:t>
      </w:r>
      <w:r>
        <w:rPr>
          <w:b/>
          <w:color w:val="2B579A"/>
          <w:sz w:val="24"/>
        </w:rPr>
        <w:t>Ω</w:t>
      </w:r>
    </w:p>
    <w:p>
      <w:pPr>
        <w:pStyle w:val="Normal"/>
        <w:spacing w:lineRule="auto" w:line="360"/>
        <w:rPr>
          <w:lang w:val="pt-PT"/>
        </w:rPr>
      </w:pPr>
      <w:r>
        <w:rPr>
          <w:b/>
          <w:color w:val="2B579A"/>
          <w:lang w:val="pt-PT"/>
        </w:rPr>
        <w:t>c) Ángulo de desfase:</w:t>
      </w:r>
    </w:p>
    <w:p>
      <w:pPr>
        <w:pStyle w:val="Normal"/>
        <w:spacing w:lineRule="auto" w:line="360"/>
        <w:rPr/>
      </w:pPr>
      <w:r>
        <w:rPr/>
        <w:t xml:space="preserve">φ = arctan(X/R) = arctan(30/30) = arctan(1) = </w:t>
      </w:r>
      <w:r>
        <w:rPr>
          <w:b/>
          <w:color w:val="2B579A"/>
          <w:sz w:val="24"/>
        </w:rPr>
        <w:t>45°</w:t>
      </w:r>
    </w:p>
    <w:p>
      <w:pPr>
        <w:pStyle w:val="Normal"/>
        <w:spacing w:lineRule="auto" w:line="360"/>
        <w:rPr/>
      </w:pPr>
      <w:r>
        <w:rPr>
          <w:b/>
          <w:color w:val="2B579A"/>
        </w:rPr>
        <w:t>d) Tipo de circuito:</w:t>
      </w:r>
    </w:p>
    <w:p>
      <w:pPr>
        <w:pStyle w:val="Normal"/>
        <w:spacing w:lineRule="auto" w:line="360"/>
        <w:rPr/>
      </w:pPr>
      <w:r>
        <w:rPr/>
        <w:t>Como X &gt; 0 (X</w:t>
      </w:r>
      <w:r>
        <w:rPr>
          <w:vertAlign w:val="subscript"/>
        </w:rPr>
        <w:t>L</w:t>
      </w:r>
      <w:r>
        <w:rPr/>
        <w:t xml:space="preserve"> &gt; X</w:t>
      </w:r>
      <w:r>
        <w:rPr>
          <w:vertAlign w:val="subscript"/>
        </w:rPr>
        <w:t>C</w:t>
      </w:r>
      <w:r>
        <w:rPr/>
        <w:t xml:space="preserve">) y φ &gt; 0 → Circuito </w:t>
      </w:r>
      <w:r>
        <w:rPr>
          <w:b/>
          <w:color w:val="2B579A"/>
          <w:sz w:val="24"/>
        </w:rPr>
        <w:t>INDUCTIVO</w:t>
      </w:r>
    </w:p>
    <w:p>
      <w:pPr>
        <w:pStyle w:val="Normal"/>
        <w:spacing w:lineRule="auto" w:line="360"/>
        <w:rPr/>
      </w:pPr>
      <w:r>
        <w:rPr/>
        <w:t>La tensión adelanta 45° a la intensidad.</w:t>
      </w:r>
    </w:p>
    <w:p>
      <w:pPr>
        <w:pStyle w:val="Normal"/>
        <w:spacing w:lineRule="auto" w:line="360"/>
        <w:rPr/>
      </w:pPr>
      <w:r>
        <w:rPr/>
      </w:r>
    </w:p>
    <w:p>
      <w:pPr>
        <w:pStyle w:val="Normal"/>
        <w:spacing w:lineRule="auto" w:line="360"/>
        <w:rPr/>
      </w:pPr>
      <w:r>
        <w:rPr>
          <w:b/>
        </w:rPr>
        <w:t>💡 CONCLUSIÓN:</w:t>
      </w:r>
      <w:r>
        <w:rPr/>
        <w:t xml:space="preserve"> La impedancia Z combina resistencia y reactancia en una sola magnitud que caracteriza completamente la oposición del circuito. Su módulo nos da la oposición total, y su ángulo φ nos indica el desfase entre tensión e intensidad.</w:t>
      </w:r>
    </w:p>
    <w:p>
      <w:pPr>
        <w:pStyle w:val="Normal"/>
        <w:spacing w:lineRule="auto" w:line="360"/>
        <w:rPr>
          <w:i/>
          <w:i/>
        </w:rPr>
      </w:pPr>
      <w:r>
        <w:rPr>
          <w:i/>
        </w:rPr>
        <w:t>En el siguiente punto veremos cómo trabajar con impedancias de forma algebraica usando números complejos.</w:t>
      </w:r>
    </w:p>
    <w:p>
      <w:pPr>
        <w:pStyle w:val="Normal"/>
        <w:rPr>
          <w:i/>
          <w:i/>
        </w:rPr>
      </w:pPr>
      <w:r>
        <w:rPr>
          <w:i/>
        </w:rPr>
      </w:r>
      <w:r>
        <w:br w:type="page"/>
      </w:r>
    </w:p>
    <w:p>
      <w:pPr>
        <w:pStyle w:val="Ttulo1"/>
        <w:rPr/>
      </w:pPr>
      <w:bookmarkStart w:id="46" w:name="_Toc217824254"/>
      <w:r>
        <w:rPr/>
        <w:t>8. APLICACIÓN DE NÚMEROS COMPLEJOS A CORRIENTE ALTERNA</w:t>
      </w:r>
      <w:bookmarkEnd w:id="46"/>
    </w:p>
    <w:p>
      <w:pPr>
        <w:pStyle w:val="Normal"/>
        <w:rPr/>
      </w:pPr>
      <w:r>
        <w:rPr/>
      </w:r>
    </w:p>
    <w:p>
      <w:pPr>
        <w:pStyle w:val="Ttulo2"/>
        <w:rPr/>
      </w:pPr>
      <w:bookmarkStart w:id="47" w:name="_Toc217824255"/>
      <w:r>
        <w:rPr/>
        <w:t>8.1. El plano complejo como espacio fasorial</w:t>
      </w:r>
      <w:bookmarkEnd w:id="47"/>
    </w:p>
    <w:p>
      <w:pPr>
        <w:pStyle w:val="Normal"/>
        <w:rPr/>
      </w:pPr>
      <w:r>
        <w:rPr>
          <w:rFonts w:ascii="Calibri" w:hAnsi="Calibri"/>
        </w:rPr>
        <w:t>En CA, el plano complejo es idéntico al plano fasorial. Cada fasor se corresponde con un número complejo:</w:t>
      </w:r>
    </w:p>
    <w:p>
      <w:pPr>
        <w:pStyle w:val="ListBullet"/>
        <w:numPr>
          <w:ilvl w:val="0"/>
          <w:numId w:val="1"/>
        </w:numPr>
        <w:ind w:left="360" w:hanging="360"/>
        <w:rPr>
          <w:lang w:val="es-ES"/>
        </w:rPr>
      </w:pPr>
      <w:r>
        <w:rPr>
          <w:lang w:val="es-ES"/>
        </w:rPr>
        <w:t>Eje real (R</w:t>
      </w:r>
      <w:r>
        <w:rPr>
          <w:vertAlign w:val="subscript"/>
          <w:lang w:val="es-ES"/>
        </w:rPr>
        <w:t>e</w:t>
      </w:r>
      <w:r>
        <w:rPr>
          <w:lang w:val="es-ES"/>
        </w:rPr>
        <w:t>): componente en fase con la referencia</w:t>
      </w:r>
    </w:p>
    <w:p>
      <w:pPr>
        <w:pStyle w:val="ListBullet"/>
        <w:numPr>
          <w:ilvl w:val="0"/>
          <w:numId w:val="1"/>
        </w:numPr>
        <w:ind w:left="360" w:hanging="360"/>
        <w:rPr/>
      </w:pPr>
      <w:r>
        <w:rPr/>
        <w:t>Eje imaginario (I</w:t>
      </w:r>
      <w:r>
        <w:rPr>
          <w:vertAlign w:val="subscript"/>
        </w:rPr>
        <w:t>m</w:t>
      </w:r>
      <w:r>
        <w:rPr/>
        <w:t>): componente desfasada 90°</w:t>
      </w:r>
    </w:p>
    <w:p>
      <w:pPr>
        <w:pStyle w:val="Normal"/>
        <w:rPr/>
      </w:pPr>
      <w:r>
        <w:rPr>
          <w:b/>
          <w:sz w:val="24"/>
        </w:rPr>
        <w:t>Formas de representación de un número complejo:</w:t>
      </w:r>
    </w:p>
    <w:p>
      <w:pPr>
        <w:pStyle w:val="Normal"/>
        <w:rPr/>
      </w:pPr>
      <w:r>
        <w:rPr>
          <w:b/>
          <w:u w:val="single"/>
        </w:rPr>
        <w:t>Forma binómica (rectangular):</w:t>
      </w:r>
    </w:p>
    <w:p>
      <w:pPr>
        <w:pStyle w:val="Normal"/>
        <w:jc w:val="center"/>
        <w:rPr/>
      </w:pPr>
      <w:r>
        <w:rPr/>
        <w:t>Z̅ = a + jb</w:t>
      </w:r>
    </w:p>
    <w:p>
      <w:pPr>
        <w:pStyle w:val="ListBullet"/>
        <w:numPr>
          <w:ilvl w:val="0"/>
          <w:numId w:val="1"/>
        </w:numPr>
        <w:ind w:left="360" w:hanging="360"/>
        <w:rPr/>
      </w:pPr>
      <w:r>
        <w:rPr/>
        <w:t>a = parte real (componente resistiva)</w:t>
      </w:r>
    </w:p>
    <w:p>
      <w:pPr>
        <w:pStyle w:val="ListBullet"/>
        <w:numPr>
          <w:ilvl w:val="0"/>
          <w:numId w:val="1"/>
        </w:numPr>
        <w:ind w:left="360" w:hanging="360"/>
        <w:rPr/>
      </w:pPr>
      <w:r>
        <w:rPr/>
        <w:t>b = parte imaginaria (componente reactiva)</w:t>
      </w:r>
    </w:p>
    <w:p>
      <w:pPr>
        <w:pStyle w:val="Normal"/>
        <w:rPr/>
      </w:pPr>
      <w:r>
        <w:rPr>
          <w:b/>
          <w:u w:val="single"/>
        </w:rPr>
        <w:t>Forma polar (módulo y ángulo):</w:t>
      </w:r>
    </w:p>
    <w:p>
      <w:pPr>
        <w:pStyle w:val="Normal"/>
        <w:jc w:val="center"/>
        <w:rPr/>
      </w:pPr>
      <w:r>
        <w:rPr/>
        <w:t>Z̅ = Z ∠ φ</w:t>
      </w:r>
    </w:p>
    <w:p>
      <w:pPr>
        <w:pStyle w:val="ListBullet"/>
        <w:numPr>
          <w:ilvl w:val="0"/>
          <w:numId w:val="1"/>
        </w:numPr>
        <w:ind w:left="360" w:hanging="360"/>
        <w:rPr>
          <w:lang w:val="es-ES"/>
        </w:rPr>
      </w:pPr>
      <w:r>
        <w:rPr>
          <w:lang w:val="es-ES"/>
        </w:rPr>
        <w:t>Z = módulo (valor de la impedancia)</w:t>
      </w:r>
    </w:p>
    <w:p>
      <w:pPr>
        <w:pStyle w:val="ListBullet"/>
        <w:numPr>
          <w:ilvl w:val="0"/>
          <w:numId w:val="1"/>
        </w:numPr>
        <w:ind w:left="360" w:hanging="360"/>
        <w:rPr>
          <w:lang w:val="pt-PT"/>
        </w:rPr>
      </w:pPr>
      <w:r>
        <w:rPr/>
        <w:t>φ</w:t>
      </w:r>
      <w:r>
        <w:rPr>
          <w:lang w:val="pt-PT"/>
        </w:rPr>
        <w:t xml:space="preserve"> = argumento o ángulo de fase</w:t>
      </w:r>
    </w:p>
    <w:p>
      <w:pPr>
        <w:pStyle w:val="Normal"/>
        <w:rPr>
          <w:lang w:val="pt-PT"/>
        </w:rPr>
      </w:pPr>
      <w:r>
        <w:rPr>
          <w:lang w:val="pt-PT"/>
        </w:rPr>
      </w:r>
    </w:p>
    <w:p>
      <w:pPr>
        <w:pStyle w:val="Normal"/>
        <w:jc w:val="center"/>
        <w:rPr>
          <w:lang w:val="pt-PT"/>
        </w:rPr>
      </w:pPr>
      <w:r>
        <w:rPr/>
        <w:drawing>
          <wp:inline distT="0" distB="0" distL="0" distR="0">
            <wp:extent cx="4210050" cy="3721735"/>
            <wp:effectExtent l="0" t="0" r="0" b="0"/>
            <wp:docPr id="14" name="Imagen4" descr="Diagram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4" descr="Diagrama  El contenido generado por IA puede ser incorrecto."/>
                    <pic:cNvPicPr>
                      <a:picLocks noChangeAspect="1" noChangeArrowheads="1"/>
                    </pic:cNvPicPr>
                  </pic:nvPicPr>
                  <pic:blipFill>
                    <a:blip r:embed="rId15"/>
                    <a:stretch>
                      <a:fillRect/>
                    </a:stretch>
                  </pic:blipFill>
                  <pic:spPr bwMode="auto">
                    <a:xfrm>
                      <a:off x="0" y="0"/>
                      <a:ext cx="4210050" cy="3721735"/>
                    </a:xfrm>
                    <a:prstGeom prst="rect">
                      <a:avLst/>
                    </a:prstGeom>
                  </pic:spPr>
                </pic:pic>
              </a:graphicData>
            </a:graphic>
          </wp:inline>
        </w:drawing>
      </w:r>
    </w:p>
    <w:p>
      <w:pPr>
        <w:pStyle w:val="Normal"/>
        <w:rPr>
          <w:lang w:val="pt-PT"/>
        </w:rPr>
      </w:pPr>
      <w:r>
        <w:rPr>
          <w:b/>
          <w:sz w:val="24"/>
          <w:lang w:val="pt-PT"/>
        </w:rPr>
        <w:t>Conversiones entre formas:</w:t>
      </w:r>
    </w:p>
    <w:p>
      <w:pPr>
        <w:pStyle w:val="Normal"/>
        <w:rPr>
          <w:lang w:val="pt-PT"/>
        </w:rPr>
      </w:pPr>
      <w:r>
        <w:rPr>
          <w:lang w:val="pt-PT"/>
        </w:rPr>
      </w:r>
    </w:p>
    <w:p>
      <w:pPr>
        <w:pStyle w:val="Normal"/>
        <w:rPr>
          <w:lang w:val="pt-PT"/>
        </w:rPr>
      </w:pPr>
      <w:r>
        <w:rPr>
          <w:b/>
          <w:lang w:val="pt-PT"/>
        </w:rPr>
        <w:t>➤ De binómica a polar:</w:t>
      </w:r>
    </w:p>
    <w:p>
      <w:pPr>
        <w:pStyle w:val="Normal"/>
        <w:jc w:val="center"/>
        <w:rPr>
          <w:lang w:val="pt-PT"/>
        </w:rPr>
      </w:pPr>
      <w:r>
        <w:rPr>
          <w:lang w:val="pt-PT"/>
        </w:rPr>
        <w:t xml:space="preserve">Z̅ = a + jb   →   Z̅ = Z ∠ </w:t>
      </w:r>
      <w:r>
        <w:rPr/>
        <w:t>φ</w:t>
      </w:r>
    </w:p>
    <w:p>
      <w:pPr>
        <w:pStyle w:val="Normal"/>
        <w:rPr>
          <w:lang w:val="pt-PT"/>
        </w:rPr>
      </w:pPr>
      <w:r>
        <w:rPr>
          <w:lang w:val="pt-PT"/>
        </w:rPr>
      </w:r>
    </w:p>
    <w:p>
      <w:pPr>
        <w:pStyle w:val="Normal"/>
        <w:rPr>
          <w:lang w:val="pt-PT"/>
        </w:rPr>
      </w:pPr>
      <w:r>
        <w:rPr>
          <w:b/>
          <w:sz w:val="20"/>
          <w:lang w:val="pt-PT"/>
        </w:rPr>
        <w:t>Cálculo del módulo:</w:t>
      </w:r>
    </w:p>
    <w:p>
      <w:pPr>
        <w:pStyle w:val="Normal"/>
        <w:jc w:val="center"/>
        <w:rPr>
          <w:lang w:val="pt-PT"/>
        </w:rPr>
      </w:pPr>
      <w:r>
        <w:rPr>
          <w:lang w:val="pt-PT"/>
        </w:rPr>
        <w:t>Z = √(a² + b²)</w:t>
      </w:r>
    </w:p>
    <w:p>
      <w:pPr>
        <w:pStyle w:val="Normal"/>
        <w:rPr>
          <w:lang w:val="pt-PT"/>
        </w:rPr>
      </w:pPr>
      <w:r>
        <w:rPr>
          <w:lang w:val="pt-PT"/>
        </w:rPr>
      </w:r>
    </w:p>
    <w:p>
      <w:pPr>
        <w:pStyle w:val="Normal"/>
        <w:rPr>
          <w:lang w:val="pt-PT"/>
        </w:rPr>
      </w:pPr>
      <w:r>
        <w:rPr>
          <w:b/>
          <w:sz w:val="20"/>
          <w:lang w:val="pt-PT"/>
        </w:rPr>
        <w:t>Cálculo del ángulo:</w:t>
      </w:r>
    </w:p>
    <w:p>
      <w:pPr>
        <w:pStyle w:val="Normal"/>
        <w:jc w:val="center"/>
        <w:rPr>
          <w:lang w:val="pt-PT"/>
        </w:rPr>
      </w:pPr>
      <w:r>
        <w:rPr>
          <w:rFonts w:ascii="Cambria Math" w:hAnsi="Cambria Math"/>
          <w:sz w:val="24"/>
        </w:rPr>
        <w:t>φ</w:t>
      </w:r>
      <w:r>
        <w:rPr>
          <w:rFonts w:ascii="Cambria Math" w:hAnsi="Cambria Math"/>
          <w:sz w:val="24"/>
          <w:lang w:val="pt-PT"/>
        </w:rPr>
        <w:t xml:space="preserve"> = arctan(b/a)</w:t>
      </w:r>
    </w:p>
    <w:p>
      <w:pPr>
        <w:pStyle w:val="Normal"/>
        <w:rPr>
          <w:lang w:val="pt-PT"/>
        </w:rPr>
      </w:pPr>
      <w:r>
        <w:rPr>
          <w:lang w:val="pt-PT"/>
        </w:rPr>
      </w:r>
    </w:p>
    <w:p>
      <w:pPr>
        <w:pStyle w:val="Normal"/>
        <w:rPr>
          <w:lang w:val="pt-PT"/>
        </w:rPr>
      </w:pPr>
      <w:r>
        <w:rPr>
          <w:b/>
          <w:lang w:val="pt-PT"/>
        </w:rPr>
        <w:t>➤ De polar a binómica:</w:t>
      </w:r>
    </w:p>
    <w:p>
      <w:pPr>
        <w:pStyle w:val="Normal"/>
        <w:jc w:val="center"/>
        <w:rPr>
          <w:lang w:val="pt-PT"/>
        </w:rPr>
      </w:pPr>
      <w:r>
        <w:rPr>
          <w:lang w:val="pt-PT"/>
        </w:rPr>
        <w:t xml:space="preserve">Z̅ = Z ∠ </w:t>
      </w:r>
      <w:r>
        <w:rPr/>
        <w:t>φ</w:t>
      </w:r>
      <w:r>
        <w:rPr>
          <w:lang w:val="pt-PT"/>
        </w:rPr>
        <w:t xml:space="preserve">   →   Z̅ = a + jb</w:t>
      </w:r>
    </w:p>
    <w:p>
      <w:pPr>
        <w:pStyle w:val="Normal"/>
        <w:rPr>
          <w:lang w:val="pt-PT"/>
        </w:rPr>
      </w:pPr>
      <w:r>
        <w:rPr>
          <w:lang w:val="pt-PT"/>
        </w:rPr>
      </w:r>
    </w:p>
    <w:p>
      <w:pPr>
        <w:pStyle w:val="Normal"/>
        <w:rPr>
          <w:lang w:val="pt-PT"/>
        </w:rPr>
      </w:pPr>
      <w:r>
        <w:rPr>
          <w:b/>
          <w:sz w:val="20"/>
          <w:lang w:val="pt-PT"/>
        </w:rPr>
        <w:t>Cálculo de la parte real:</w:t>
      </w:r>
    </w:p>
    <w:p>
      <w:pPr>
        <w:pStyle w:val="Normal"/>
        <w:jc w:val="center"/>
        <w:rPr>
          <w:lang w:val="pt-PT"/>
        </w:rPr>
      </w:pPr>
      <w:r>
        <w:rPr>
          <w:rFonts w:ascii="Cambria Math" w:hAnsi="Cambria Math"/>
          <w:sz w:val="24"/>
          <w:lang w:val="pt-PT"/>
        </w:rPr>
        <w:t>a = Z · cos(</w:t>
      </w:r>
      <w:r>
        <w:rPr>
          <w:rFonts w:ascii="Cambria Math" w:hAnsi="Cambria Math"/>
          <w:sz w:val="24"/>
        </w:rPr>
        <w:t>φ</w:t>
      </w:r>
      <w:r>
        <w:rPr>
          <w:rFonts w:ascii="Cambria Math" w:hAnsi="Cambria Math"/>
          <w:sz w:val="24"/>
          <w:lang w:val="pt-PT"/>
        </w:rPr>
        <w:t>)</w:t>
      </w:r>
    </w:p>
    <w:p>
      <w:pPr>
        <w:pStyle w:val="Normal"/>
        <w:rPr>
          <w:lang w:val="pt-PT"/>
        </w:rPr>
      </w:pPr>
      <w:r>
        <w:rPr>
          <w:lang w:val="pt-PT"/>
        </w:rPr>
      </w:r>
    </w:p>
    <w:p>
      <w:pPr>
        <w:pStyle w:val="Normal"/>
        <w:rPr>
          <w:lang w:val="pt-PT"/>
        </w:rPr>
      </w:pPr>
      <w:r>
        <w:rPr>
          <w:b/>
          <w:sz w:val="20"/>
          <w:lang w:val="pt-PT"/>
        </w:rPr>
        <w:t>Cálculo de la parte imaginaria:</w:t>
      </w:r>
    </w:p>
    <w:p>
      <w:pPr>
        <w:pStyle w:val="Normal"/>
        <w:jc w:val="center"/>
        <w:rPr>
          <w:lang w:val="pt-PT"/>
        </w:rPr>
      </w:pPr>
      <w:r>
        <w:rPr>
          <w:rFonts w:ascii="Cambria Math" w:hAnsi="Cambria Math"/>
          <w:sz w:val="24"/>
          <w:lang w:val="pt-PT"/>
        </w:rPr>
        <w:t>b = Z · sen(</w:t>
      </w:r>
      <w:r>
        <w:rPr>
          <w:rFonts w:ascii="Cambria Math" w:hAnsi="Cambria Math"/>
          <w:sz w:val="24"/>
        </w:rPr>
        <w:t>φ</w:t>
      </w:r>
      <w:r>
        <w:rPr>
          <w:rFonts w:ascii="Cambria Math" w:hAnsi="Cambria Math"/>
          <w:sz w:val="24"/>
          <w:lang w:val="pt-PT"/>
        </w:rPr>
        <w:t>)</w:t>
      </w:r>
    </w:p>
    <w:p>
      <w:pPr>
        <w:pStyle w:val="Normal"/>
        <w:rPr>
          <w:lang w:val="pt-PT"/>
        </w:rPr>
      </w:pPr>
      <w:r>
        <w:rPr>
          <w:lang w:val="pt-PT"/>
        </w:rPr>
      </w:r>
    </w:p>
    <w:p>
      <w:pPr>
        <w:pStyle w:val="Normal"/>
        <w:rPr>
          <w:lang w:val="pt-PT"/>
        </w:rPr>
      </w:pPr>
      <w:r>
        <w:rPr>
          <w:rFonts w:ascii="Calibri" w:hAnsi="Calibri"/>
          <w:b/>
          <w:lang w:val="pt-PT"/>
        </w:rPr>
        <w:t>Equivalencia completa:</w:t>
      </w:r>
    </w:p>
    <w:p>
      <w:pPr>
        <w:pStyle w:val="Normal"/>
        <w:jc w:val="center"/>
        <w:rPr>
          <w:lang w:val="pt-PT"/>
        </w:rPr>
      </w:pPr>
      <w:r>
        <w:rPr>
          <w:lang w:val="pt-PT"/>
        </w:rPr>
        <w:t>Fasor V̅ = V∠</w:t>
      </w:r>
      <w:r>
        <w:rPr/>
        <w:t>φ</w:t>
      </w:r>
      <w:r>
        <w:rPr>
          <w:lang w:val="pt-PT"/>
        </w:rPr>
        <w:t>₀  ↔  Complejo V̅ = a + jb = |V̅|∠</w:t>
      </w:r>
      <w:r>
        <w:rPr/>
        <w:t>φ</w:t>
      </w:r>
    </w:p>
    <w:p>
      <w:pPr>
        <w:pStyle w:val="Normal"/>
        <w:rPr>
          <w:lang w:val="pt-PT"/>
        </w:rPr>
      </w:pPr>
      <w:r>
        <w:rPr>
          <w:lang w:val="pt-PT"/>
        </w:rPr>
      </w:r>
    </w:p>
    <w:p>
      <w:pPr>
        <w:pStyle w:val="Normal"/>
        <w:rPr/>
      </w:pPr>
      <w:r>
        <w:rPr>
          <w:rFonts w:ascii="Calibri" w:hAnsi="Calibri"/>
          <w:b/>
          <w:color w:val="B8860B"/>
        </w:rPr>
        <w:t>💡 Recordatorio: j² = -1  y  1/j = -j</w:t>
      </w:r>
    </w:p>
    <w:p>
      <w:pPr>
        <w:pStyle w:val="Normal"/>
        <w:spacing w:lineRule="auto" w:line="360"/>
        <w:rPr/>
      </w:pPr>
      <w:r>
        <w:rPr/>
        <w:t xml:space="preserve">   (Demostración: multiplicando numerador y denominador por j: 1/j = j/(j·j) = j/(-1) = -j)</w:t>
      </w:r>
    </w:p>
    <w:p>
      <w:pPr>
        <w:pStyle w:val="Normal"/>
        <w:rPr/>
      </w:pPr>
      <w:r>
        <w:rPr/>
      </w:r>
    </w:p>
    <w:p>
      <w:pPr>
        <w:pStyle w:val="Ttulo2"/>
        <w:rPr/>
      </w:pPr>
      <w:bookmarkStart w:id="48" w:name="_Toc217824256"/>
      <w:r>
        <w:rPr/>
        <w:t>8.2. Representación compleja de impedancias (Z̅)</w:t>
      </w:r>
      <w:bookmarkEnd w:id="48"/>
    </w:p>
    <w:p>
      <w:pPr>
        <w:pStyle w:val="Normal"/>
        <w:rPr/>
      </w:pPr>
      <w:r>
        <w:rPr/>
        <w:t>Cada elemento del circuito tiene una impedancia compleja (Z̅) característica:</w:t>
      </w:r>
    </w:p>
    <w:p>
      <w:pPr>
        <w:pStyle w:val="Normal"/>
        <w:rPr/>
      </w:pPr>
      <w:r>
        <w:rPr/>
      </w:r>
    </w:p>
    <w:tbl>
      <w:tblPr>
        <w:tblStyle w:val="Cuadrculaclara-nfasis1"/>
        <w:tblW w:w="93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872"/>
        <w:gridCol w:w="2205"/>
        <w:gridCol w:w="1539"/>
        <w:gridCol w:w="1872"/>
        <w:gridCol w:w="1872"/>
      </w:tblGrid>
      <w:tr>
        <w:trPr>
          <w:cnfStyle w:val="100000000000" w:firstRow="1" w:lastRow="0" w:firstColumn="0" w:lastColumn="0" w:oddVBand="0" w:evenVBand="0" w:oddHBand="0" w:evenHBand="0" w:firstRowFirstColumn="0" w:firstRowLastColumn="0" w:lastRowFirstColumn="0" w:lastRowLastColumn="0"/>
        </w:trPr>
        <w:tc>
          <w:tcPr>
            <w:tcW w:w="1872" w:type="dxa"/>
            <w:cnfStyle w:val="001000000000" w:firstRow="0" w:lastRow="0" w:firstColumn="1" w:lastColumn="0" w:oddVBand="0" w:evenVBand="0" w:oddHBand="0" w:evenHBand="0" w:firstRowFirstColumn="0" w:firstRowLastColumn="0" w:lastRowFirstColumn="0" w:lastRowLastColumn="0"/>
            <w:tcBorders>
              <w:bottom w:val="single" w:sz="18" w:space="0" w:color="4F81BD"/>
            </w:tcBorders>
          </w:tcPr>
          <w:p>
            <w:pPr>
              <w:pStyle w:val="Normal"/>
              <w:widowControl w:val="false"/>
              <w:suppressAutoHyphens w:val="true"/>
              <w:spacing w:lineRule="auto" w:line="240" w:before="0" w:after="0"/>
              <w:jc w:val="left"/>
              <w:rPr>
                <w:rFonts w:ascii="Calibri" w:hAnsi="Calibri" w:eastAsia="MS Gothic"/>
                <w:bCs w:val="false"/>
              </w:rPr>
            </w:pPr>
            <w:r>
              <w:rPr>
                <w:rFonts w:eastAsia="MS Gothic" w:cs="" w:ascii="Calibri" w:hAnsi="Calibri"/>
                <w:b/>
                <w:bCs/>
                <w:kern w:val="0"/>
                <w:sz w:val="22"/>
                <w:szCs w:val="22"/>
                <w:lang w:val="en-US" w:eastAsia="en-US" w:bidi="ar-SA"/>
              </w:rPr>
              <w:t>Elemento</w:t>
            </w:r>
          </w:p>
        </w:tc>
        <w:tc>
          <w:tcPr>
            <w:tcW w:w="2205" w:type="dxa"/>
            <w:tcBorders>
              <w:bottom w:val="single" w:sz="18" w:space="0" w:color="4F81BD"/>
            </w:tcBorders>
          </w:tcPr>
          <w:p>
            <w:pPr>
              <w:pStyle w:val="Normal"/>
              <w:widowControl w:val="false"/>
              <w:suppressAutoHyphens w:val="tru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Aptos Display" w:hAnsi="Aptos Display"/>
                <w:lang w:val="en-US" w:eastAsia="en-US"/>
              </w:rPr>
            </w:pPr>
            <w:r>
              <w:rPr>
                <w:rFonts w:eastAsia="" w:cs="" w:ascii="Aptos Display" w:hAnsi="Aptos Display"/>
                <w:b/>
                <w:bCs/>
                <w:kern w:val="0"/>
                <w:sz w:val="22"/>
                <w:szCs w:val="22"/>
                <w:lang w:val="en-US" w:eastAsia="en-US" w:bidi="ar-SA"/>
              </w:rPr>
              <w:t>Impedancia Z̅ (Ω)</w:t>
            </w:r>
          </w:p>
        </w:tc>
        <w:tc>
          <w:tcPr>
            <w:tcW w:w="1539" w:type="dxa"/>
            <w:tcBorders>
              <w:bottom w:val="single" w:sz="18" w:space="0" w:color="4F81BD"/>
            </w:tcBorders>
          </w:tcPr>
          <w:p>
            <w:pPr>
              <w:pStyle w:val="Normal"/>
              <w:widowControl w:val="false"/>
              <w:suppressAutoHyphens w:val="tru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MS Gothic"/>
                <w:bCs w:val="false"/>
              </w:rPr>
            </w:pPr>
            <w:r>
              <w:rPr>
                <w:rFonts w:eastAsia="MS Gothic" w:cs="" w:ascii="Calibri" w:hAnsi="Calibri"/>
                <w:b/>
                <w:bCs/>
                <w:kern w:val="0"/>
                <w:sz w:val="22"/>
                <w:szCs w:val="22"/>
                <w:lang w:val="en-US" w:eastAsia="en-US" w:bidi="ar-SA"/>
              </w:rPr>
              <w:t>Parte real</w:t>
            </w:r>
          </w:p>
        </w:tc>
        <w:tc>
          <w:tcPr>
            <w:tcW w:w="1872" w:type="dxa"/>
            <w:tcBorders>
              <w:bottom w:val="single" w:sz="18" w:space="0" w:color="4F81BD"/>
            </w:tcBorders>
          </w:tcPr>
          <w:p>
            <w:pPr>
              <w:pStyle w:val="Normal"/>
              <w:widowControl w:val="false"/>
              <w:suppressAutoHyphens w:val="tru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MS Gothic"/>
                <w:bCs w:val="false"/>
              </w:rPr>
            </w:pPr>
            <w:r>
              <w:rPr>
                <w:rFonts w:eastAsia="MS Gothic" w:cs="" w:ascii="Calibri" w:hAnsi="Calibri"/>
                <w:b/>
                <w:bCs/>
                <w:kern w:val="0"/>
                <w:sz w:val="22"/>
                <w:szCs w:val="22"/>
                <w:lang w:val="en-US" w:eastAsia="en-US" w:bidi="ar-SA"/>
              </w:rPr>
              <w:t>Parte imaginaria</w:t>
            </w:r>
          </w:p>
        </w:tc>
        <w:tc>
          <w:tcPr>
            <w:tcW w:w="1872" w:type="dxa"/>
            <w:tcBorders>
              <w:bottom w:val="single" w:sz="18" w:space="0" w:color="4F81BD"/>
            </w:tcBorders>
          </w:tcPr>
          <w:p>
            <w:pPr>
              <w:pStyle w:val="Normal"/>
              <w:widowControl w:val="false"/>
              <w:suppressAutoHyphens w:val="tru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MS Gothic"/>
                <w:bCs w:val="false"/>
              </w:rPr>
            </w:pPr>
            <w:r>
              <w:rPr>
                <w:rFonts w:eastAsia="MS Gothic" w:cs="" w:ascii="Calibri" w:hAnsi="Calibri"/>
                <w:b/>
                <w:bCs/>
                <w:kern w:val="0"/>
                <w:sz w:val="22"/>
                <w:szCs w:val="22"/>
                <w:lang w:val="en-US" w:eastAsia="en-US" w:bidi="ar-SA"/>
              </w:rPr>
              <w:t>Ángulo</w:t>
            </w:r>
          </w:p>
        </w:tc>
      </w:tr>
      <w:tr>
        <w:trPr>
          <w:cnfStyle w:val="000000100000" w:firstRow="0" w:lastRow="0" w:firstColumn="0" w:lastColumn="0" w:oddVBand="0" w:evenVBand="0" w:oddHBand="1" w:evenHBand="0" w:firstRowFirstColumn="0" w:firstRowLastColumn="0" w:lastRowFirstColumn="0" w:lastRowLastColumn="0"/>
        </w:trPr>
        <w:tc>
          <w:tcPr>
            <w:tcW w:w="1872" w:type="dxa"/>
            <w:cnfStyle w:val="001000000000" w:firstRow="0" w:lastRow="0" w:firstColumn="1" w:lastColumn="0" w:oddVBand="0" w:evenVBand="0" w:oddHBand="0" w:evenHBand="0" w:firstRowFirstColumn="0" w:firstRowLastColumn="0" w:lastRowFirstColumn="0" w:lastRowLastColumn="0"/>
            <w:tcBorders/>
            <w:shd w:color="auto" w:fill="B2DEF2" w:themeFill="accent1" w:themeFillTint="3f" w:val="clear"/>
          </w:tcPr>
          <w:p>
            <w:pPr>
              <w:pStyle w:val="Normal"/>
              <w:widowControl w:val="false"/>
              <w:suppressAutoHyphens w:val="true"/>
              <w:spacing w:before="0" w:after="0"/>
              <w:jc w:val="left"/>
              <w:rPr>
                <w:rFonts w:ascii="Calibri" w:hAnsi="Calibri" w:eastAsia="MS Gothic"/>
                <w:b w:val="false"/>
                <w:b w:val="false"/>
                <w:bCs w:val="false"/>
              </w:rPr>
            </w:pPr>
            <w:r>
              <w:rPr>
                <w:rFonts w:eastAsia="MS Gothic" w:cs="" w:ascii="Calibri" w:hAnsi="Calibri"/>
                <w:b/>
                <w:bCs/>
                <w:kern w:val="0"/>
                <w:sz w:val="22"/>
                <w:szCs w:val="22"/>
                <w:lang w:val="en-US" w:eastAsia="en-US" w:bidi="ar-SA"/>
              </w:rPr>
              <w:t>Resistencia</w:t>
            </w:r>
          </w:p>
        </w:tc>
        <w:tc>
          <w:tcPr>
            <w:tcW w:w="2205" w:type="dxa"/>
            <w:tcBorders/>
            <w:shd w:color="auto" w:fill="B2DEF2" w:themeFill="accent1" w:themeFillTint="3f" w:val="clear"/>
          </w:tcPr>
          <w:p>
            <w:pPr>
              <w:pStyle w:val="Normal"/>
              <w:widowControl w:val="false"/>
              <w:suppressAutoHyphens w:val="true"/>
              <w:spacing w:before="0" w:after="0"/>
              <w:jc w:val="left"/>
              <w:cnfStyle w:val="000000100000" w:firstRow="0" w:lastRow="0" w:firstColumn="0" w:lastColumn="0" w:oddVBand="0" w:evenVBand="0" w:oddHBand="1" w:evenHBand="0" w:firstRowFirstColumn="0" w:firstRowLastColumn="0" w:lastRowFirstColumn="0" w:lastRowLastColumn="0"/>
              <w:rPr>
                <w:rFonts w:ascii="Cambria" w:hAnsi="Cambria" w:eastAsia="MS Mincho"/>
              </w:rPr>
            </w:pPr>
            <w:r>
              <w:rPr>
                <w:rFonts w:eastAsia="" w:cs="" w:ascii="Aptos Display" w:hAnsi="Aptos Display"/>
                <w:kern w:val="0"/>
                <w:sz w:val="22"/>
                <w:szCs w:val="22"/>
                <w:lang w:val="en-US" w:eastAsia="en-US" w:bidi="ar-SA"/>
              </w:rPr>
              <w:t>Z̅</w:t>
            </w:r>
            <w:r>
              <w:rPr>
                <w:rFonts w:eastAsia="MS Mincho" w:cs="" w:ascii="Aptos" w:hAnsi="Aptos"/>
                <w:kern w:val="0"/>
                <w:sz w:val="22"/>
                <w:szCs w:val="22"/>
                <w:vertAlign w:val="subscript"/>
                <w:lang w:val="en-US" w:eastAsia="en-US" w:bidi="ar-SA"/>
              </w:rPr>
              <w:t>R</w:t>
            </w:r>
            <w:r>
              <w:rPr>
                <w:rFonts w:eastAsia="MS Mincho" w:cs="" w:ascii="Aptos" w:hAnsi="Aptos"/>
                <w:kern w:val="0"/>
                <w:sz w:val="22"/>
                <w:szCs w:val="22"/>
                <w:lang w:val="en-US" w:eastAsia="en-US" w:bidi="ar-SA"/>
              </w:rPr>
              <w:t xml:space="preserve"> = R</w:t>
            </w:r>
          </w:p>
        </w:tc>
        <w:tc>
          <w:tcPr>
            <w:tcW w:w="1539" w:type="dxa"/>
            <w:tcBorders/>
            <w:shd w:color="auto" w:fill="B2DEF2" w:themeFill="accent1" w:themeFillTint="3f" w:val="clear"/>
          </w:tcPr>
          <w:p>
            <w:pPr>
              <w:pStyle w:val="Normal"/>
              <w:widowControl w:val="false"/>
              <w:suppressAutoHyphens w:val="true"/>
              <w:spacing w:before="0" w:after="0"/>
              <w:jc w:val="left"/>
              <w:cnfStyle w:val="000000100000" w:firstRow="0" w:lastRow="0" w:firstColumn="0" w:lastColumn="0" w:oddVBand="0" w:evenVBand="0" w:oddHBand="1" w:evenHBand="0" w:firstRowFirstColumn="0" w:firstRowLastColumn="0" w:lastRowFirstColumn="0" w:lastRowLastColumn="0"/>
              <w:rPr>
                <w:rFonts w:ascii="Cambria" w:hAnsi="Cambria" w:eastAsia="MS Mincho"/>
              </w:rPr>
            </w:pPr>
            <w:r>
              <w:rPr>
                <w:rFonts w:eastAsia="MS Mincho" w:cs="" w:ascii="Aptos" w:hAnsi="Aptos"/>
                <w:kern w:val="0"/>
                <w:sz w:val="22"/>
                <w:szCs w:val="22"/>
                <w:lang w:val="en-US" w:eastAsia="en-US" w:bidi="ar-SA"/>
              </w:rPr>
              <w:t>R</w:t>
            </w:r>
          </w:p>
        </w:tc>
        <w:tc>
          <w:tcPr>
            <w:tcW w:w="1872" w:type="dxa"/>
            <w:tcBorders/>
            <w:shd w:color="auto" w:fill="B2DEF2" w:themeFill="accent1" w:themeFillTint="3f" w:val="clear"/>
          </w:tcPr>
          <w:p>
            <w:pPr>
              <w:pStyle w:val="Normal"/>
              <w:widowControl w:val="false"/>
              <w:suppressAutoHyphens w:val="true"/>
              <w:spacing w:before="0" w:after="0"/>
              <w:jc w:val="left"/>
              <w:cnfStyle w:val="000000100000" w:firstRow="0" w:lastRow="0" w:firstColumn="0" w:lastColumn="0" w:oddVBand="0" w:evenVBand="0" w:oddHBand="1" w:evenHBand="0" w:firstRowFirstColumn="0" w:firstRowLastColumn="0" w:lastRowFirstColumn="0" w:lastRowLastColumn="0"/>
              <w:rPr>
                <w:rFonts w:ascii="Cambria" w:hAnsi="Cambria" w:eastAsia="MS Mincho"/>
              </w:rPr>
            </w:pPr>
            <w:r>
              <w:rPr>
                <w:rFonts w:eastAsia="MS Mincho" w:cs="" w:ascii="Aptos" w:hAnsi="Aptos"/>
                <w:kern w:val="0"/>
                <w:sz w:val="22"/>
                <w:szCs w:val="22"/>
                <w:lang w:val="en-US" w:eastAsia="en-US" w:bidi="ar-SA"/>
              </w:rPr>
              <w:t>0</w:t>
            </w:r>
          </w:p>
        </w:tc>
        <w:tc>
          <w:tcPr>
            <w:tcW w:w="1872" w:type="dxa"/>
            <w:tcBorders/>
            <w:shd w:color="auto" w:fill="B2DEF2" w:themeFill="accent1" w:themeFillTint="3f" w:val="clear"/>
          </w:tcPr>
          <w:p>
            <w:pPr>
              <w:pStyle w:val="Normal"/>
              <w:widowControl w:val="false"/>
              <w:suppressAutoHyphens w:val="true"/>
              <w:spacing w:before="0" w:after="0"/>
              <w:jc w:val="left"/>
              <w:cnfStyle w:val="000000100000" w:firstRow="0" w:lastRow="0" w:firstColumn="0" w:lastColumn="0" w:oddVBand="0" w:evenVBand="0" w:oddHBand="1" w:evenHBand="0" w:firstRowFirstColumn="0" w:firstRowLastColumn="0" w:lastRowFirstColumn="0" w:lastRowLastColumn="0"/>
              <w:rPr>
                <w:rFonts w:ascii="Cambria" w:hAnsi="Cambria" w:eastAsia="MS Mincho"/>
              </w:rPr>
            </w:pPr>
            <w:r>
              <w:rPr>
                <w:rFonts w:eastAsia="MS Mincho" w:cs="" w:ascii="Aptos" w:hAnsi="Aptos"/>
                <w:kern w:val="0"/>
                <w:sz w:val="22"/>
                <w:szCs w:val="22"/>
                <w:lang w:val="en-US" w:eastAsia="en-US" w:bidi="ar-SA"/>
              </w:rPr>
              <w:t>0°</w:t>
            </w:r>
          </w:p>
        </w:tc>
      </w:tr>
      <w:tr>
        <w:trPr>
          <w:cnfStyle w:val="000000010000" w:firstRow="0" w:lastRow="0" w:firstColumn="0" w:lastColumn="0" w:oddVBand="0" w:evenVBand="0" w:oddHBand="0" w:evenHBand="1" w:firstRowFirstColumn="0" w:firstRowLastColumn="0" w:lastRowFirstColumn="0" w:lastRowLastColumn="0"/>
        </w:trPr>
        <w:tc>
          <w:tcPr>
            <w:tcW w:w="1872"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true"/>
              <w:spacing w:before="0" w:after="0"/>
              <w:jc w:val="left"/>
              <w:rPr>
                <w:rFonts w:ascii="Calibri" w:hAnsi="Calibri" w:eastAsia="MS Gothic"/>
                <w:b w:val="false"/>
                <w:b w:val="false"/>
                <w:bCs w:val="false"/>
              </w:rPr>
            </w:pPr>
            <w:r>
              <w:rPr>
                <w:rFonts w:eastAsia="MS Gothic" w:cs="" w:ascii="Calibri" w:hAnsi="Calibri"/>
                <w:b/>
                <w:bCs/>
                <w:kern w:val="0"/>
                <w:sz w:val="22"/>
                <w:szCs w:val="22"/>
                <w:lang w:val="en-US" w:eastAsia="en-US" w:bidi="ar-SA"/>
              </w:rPr>
              <w:t>Bobina (L)</w:t>
            </w:r>
          </w:p>
        </w:tc>
        <w:tc>
          <w:tcPr>
            <w:tcW w:w="2205" w:type="dxa"/>
            <w:tcBorders/>
          </w:tcPr>
          <w:p>
            <w:pPr>
              <w:pStyle w:val="Normal"/>
              <w:widowControl w:val="false"/>
              <w:suppressAutoHyphens w:val="true"/>
              <w:spacing w:before="0" w:after="0"/>
              <w:jc w:val="left"/>
              <w:cnfStyle w:val="000000010000" w:firstRow="0" w:lastRow="0" w:firstColumn="0" w:lastColumn="0" w:oddVBand="0" w:evenVBand="0" w:oddHBand="0" w:evenHBand="1" w:firstRowFirstColumn="0" w:firstRowLastColumn="0" w:lastRowFirstColumn="0" w:lastRowLastColumn="0"/>
              <w:rPr>
                <w:rFonts w:ascii="Cambria" w:hAnsi="Cambria" w:eastAsia="MS Mincho"/>
              </w:rPr>
            </w:pPr>
            <w:r>
              <w:rPr>
                <w:rFonts w:eastAsia="" w:cs="" w:ascii="Aptos Display" w:hAnsi="Aptos Display"/>
                <w:kern w:val="0"/>
                <w:sz w:val="22"/>
                <w:szCs w:val="22"/>
                <w:lang w:val="en-US" w:eastAsia="en-US" w:bidi="ar-SA"/>
              </w:rPr>
              <w:t>Z̅</w:t>
            </w:r>
            <w:r>
              <w:rPr>
                <w:rFonts w:eastAsia="MS Mincho" w:cs="" w:ascii="Aptos" w:hAnsi="Aptos"/>
                <w:kern w:val="0"/>
                <w:sz w:val="22"/>
                <w:szCs w:val="22"/>
                <w:vertAlign w:val="subscript"/>
                <w:lang w:val="en-US" w:eastAsia="en-US" w:bidi="ar-SA"/>
              </w:rPr>
              <w:t>L</w:t>
            </w:r>
            <w:r>
              <w:rPr>
                <w:rFonts w:eastAsia="MS Mincho" w:cs="" w:ascii="Aptos" w:hAnsi="Aptos"/>
                <w:kern w:val="0"/>
                <w:sz w:val="22"/>
                <w:szCs w:val="22"/>
                <w:lang w:val="en-US" w:eastAsia="en-US" w:bidi="ar-SA"/>
              </w:rPr>
              <w:t xml:space="preserve"> = jX</w:t>
            </w:r>
            <w:r>
              <w:rPr>
                <w:rFonts w:eastAsia="MS Mincho" w:cs="" w:ascii="Aptos" w:hAnsi="Aptos"/>
                <w:kern w:val="0"/>
                <w:sz w:val="22"/>
                <w:szCs w:val="22"/>
                <w:vertAlign w:val="subscript"/>
                <w:lang w:val="en-US" w:eastAsia="en-US" w:bidi="ar-SA"/>
              </w:rPr>
              <w:t>L</w:t>
            </w:r>
            <w:r>
              <w:rPr>
                <w:rFonts w:eastAsia="MS Mincho" w:cs="" w:ascii="Aptos" w:hAnsi="Aptos"/>
                <w:kern w:val="0"/>
                <w:sz w:val="22"/>
                <w:szCs w:val="22"/>
                <w:lang w:val="en-US" w:eastAsia="en-US" w:bidi="ar-SA"/>
              </w:rPr>
              <w:t xml:space="preserve"> = jωL</w:t>
            </w:r>
          </w:p>
        </w:tc>
        <w:tc>
          <w:tcPr>
            <w:tcW w:w="1539" w:type="dxa"/>
            <w:tcBorders/>
          </w:tcPr>
          <w:p>
            <w:pPr>
              <w:pStyle w:val="Normal"/>
              <w:widowControl w:val="false"/>
              <w:suppressAutoHyphens w:val="true"/>
              <w:spacing w:before="0" w:after="0"/>
              <w:jc w:val="left"/>
              <w:cnfStyle w:val="000000010000" w:firstRow="0" w:lastRow="0" w:firstColumn="0" w:lastColumn="0" w:oddVBand="0" w:evenVBand="0" w:oddHBand="0" w:evenHBand="1" w:firstRowFirstColumn="0" w:firstRowLastColumn="0" w:lastRowFirstColumn="0" w:lastRowLastColumn="0"/>
              <w:rPr>
                <w:rFonts w:ascii="Cambria" w:hAnsi="Cambria" w:eastAsia="MS Mincho"/>
              </w:rPr>
            </w:pPr>
            <w:r>
              <w:rPr>
                <w:rFonts w:eastAsia="MS Mincho" w:cs="" w:ascii="Aptos" w:hAnsi="Aptos"/>
                <w:kern w:val="0"/>
                <w:sz w:val="22"/>
                <w:szCs w:val="22"/>
                <w:lang w:val="en-US" w:eastAsia="en-US" w:bidi="ar-SA"/>
              </w:rPr>
              <w:t>0</w:t>
            </w:r>
          </w:p>
        </w:tc>
        <w:tc>
          <w:tcPr>
            <w:tcW w:w="1872" w:type="dxa"/>
            <w:tcBorders/>
          </w:tcPr>
          <w:p>
            <w:pPr>
              <w:pStyle w:val="Normal"/>
              <w:widowControl w:val="false"/>
              <w:suppressAutoHyphens w:val="true"/>
              <w:spacing w:before="0" w:after="0"/>
              <w:jc w:val="left"/>
              <w:cnfStyle w:val="000000010000" w:firstRow="0" w:lastRow="0" w:firstColumn="0" w:lastColumn="0" w:oddVBand="0" w:evenVBand="0" w:oddHBand="0" w:evenHBand="1" w:firstRowFirstColumn="0" w:firstRowLastColumn="0" w:lastRowFirstColumn="0" w:lastRowLastColumn="0"/>
              <w:rPr>
                <w:rFonts w:ascii="Cambria" w:hAnsi="Cambria" w:eastAsia="MS Mincho"/>
              </w:rPr>
            </w:pPr>
            <w:r>
              <w:rPr>
                <w:rFonts w:eastAsia="MS Mincho" w:cs="" w:ascii="Aptos" w:hAnsi="Aptos"/>
                <w:kern w:val="0"/>
                <w:sz w:val="22"/>
                <w:szCs w:val="22"/>
                <w:lang w:val="en-US" w:eastAsia="en-US" w:bidi="ar-SA"/>
              </w:rPr>
              <w:t>+X</w:t>
            </w:r>
            <w:r>
              <w:rPr>
                <w:rFonts w:eastAsia="MS Mincho" w:cs="" w:ascii="Aptos" w:hAnsi="Aptos"/>
                <w:kern w:val="0"/>
                <w:sz w:val="22"/>
                <w:szCs w:val="22"/>
                <w:vertAlign w:val="subscript"/>
                <w:lang w:val="en-US" w:eastAsia="en-US" w:bidi="ar-SA"/>
              </w:rPr>
              <w:t>L</w:t>
            </w:r>
          </w:p>
        </w:tc>
        <w:tc>
          <w:tcPr>
            <w:tcW w:w="1872" w:type="dxa"/>
            <w:tcBorders/>
          </w:tcPr>
          <w:p>
            <w:pPr>
              <w:pStyle w:val="Normal"/>
              <w:widowControl w:val="false"/>
              <w:suppressAutoHyphens w:val="true"/>
              <w:spacing w:before="0" w:after="0"/>
              <w:jc w:val="left"/>
              <w:cnfStyle w:val="000000010000" w:firstRow="0" w:lastRow="0" w:firstColumn="0" w:lastColumn="0" w:oddVBand="0" w:evenVBand="0" w:oddHBand="0" w:evenHBand="1" w:firstRowFirstColumn="0" w:firstRowLastColumn="0" w:lastRowFirstColumn="0" w:lastRowLastColumn="0"/>
              <w:rPr>
                <w:rFonts w:ascii="Cambria" w:hAnsi="Cambria" w:eastAsia="MS Mincho"/>
              </w:rPr>
            </w:pPr>
            <w:r>
              <w:rPr>
                <w:rFonts w:eastAsia="MS Mincho" w:cs="" w:ascii="Aptos" w:hAnsi="Aptos"/>
                <w:kern w:val="0"/>
                <w:sz w:val="22"/>
                <w:szCs w:val="22"/>
                <w:lang w:val="en-US" w:eastAsia="en-US" w:bidi="ar-SA"/>
              </w:rPr>
              <w:t>+90°</w:t>
            </w:r>
          </w:p>
        </w:tc>
      </w:tr>
      <w:tr>
        <w:trPr>
          <w:cnfStyle w:val="000000100000" w:firstRow="0" w:lastRow="0" w:firstColumn="0" w:lastColumn="0" w:oddVBand="0" w:evenVBand="0" w:oddHBand="1" w:evenHBand="0" w:firstRowFirstColumn="0" w:firstRowLastColumn="0" w:lastRowFirstColumn="0" w:lastRowLastColumn="0"/>
        </w:trPr>
        <w:tc>
          <w:tcPr>
            <w:tcW w:w="1872" w:type="dxa"/>
            <w:cnfStyle w:val="001000000000" w:firstRow="0" w:lastRow="0" w:firstColumn="1" w:lastColumn="0" w:oddVBand="0" w:evenVBand="0" w:oddHBand="0" w:evenHBand="0" w:firstRowFirstColumn="0" w:firstRowLastColumn="0" w:lastRowFirstColumn="0" w:lastRowLastColumn="0"/>
            <w:tcBorders/>
            <w:shd w:color="auto" w:fill="B2DEF2" w:themeFill="accent1" w:themeFillTint="3f" w:val="clear"/>
          </w:tcPr>
          <w:p>
            <w:pPr>
              <w:pStyle w:val="Normal"/>
              <w:widowControl w:val="false"/>
              <w:suppressAutoHyphens w:val="true"/>
              <w:spacing w:before="0" w:after="0"/>
              <w:jc w:val="left"/>
              <w:rPr>
                <w:rFonts w:ascii="Calibri" w:hAnsi="Calibri" w:eastAsia="MS Gothic"/>
                <w:b w:val="false"/>
                <w:b w:val="false"/>
                <w:bCs w:val="false"/>
              </w:rPr>
            </w:pPr>
            <w:r>
              <w:rPr>
                <w:rFonts w:eastAsia="MS Gothic" w:cs="" w:ascii="Calibri" w:hAnsi="Calibri"/>
                <w:b/>
                <w:bCs/>
                <w:kern w:val="0"/>
                <w:sz w:val="22"/>
                <w:szCs w:val="22"/>
                <w:lang w:val="en-US" w:eastAsia="en-US" w:bidi="ar-SA"/>
              </w:rPr>
              <w:t>Condensador (C)</w:t>
            </w:r>
          </w:p>
        </w:tc>
        <w:tc>
          <w:tcPr>
            <w:tcW w:w="2205" w:type="dxa"/>
            <w:tcBorders/>
            <w:shd w:color="auto" w:fill="B2DEF2" w:themeFill="accent1" w:themeFillTint="3f" w:val="clear"/>
          </w:tcPr>
          <w:p>
            <w:pPr>
              <w:pStyle w:val="Normal"/>
              <w:widowControl w:val="false"/>
              <w:suppressAutoHyphens w:val="true"/>
              <w:spacing w:before="0" w:after="0"/>
              <w:jc w:val="left"/>
              <w:cnfStyle w:val="000000100000" w:firstRow="0" w:lastRow="0" w:firstColumn="0" w:lastColumn="0" w:oddVBand="0" w:evenVBand="0" w:oddHBand="1" w:evenHBand="0" w:firstRowFirstColumn="0" w:firstRowLastColumn="0" w:lastRowFirstColumn="0" w:lastRowLastColumn="0"/>
              <w:rPr>
                <w:rFonts w:ascii="Cambria" w:hAnsi="Cambria" w:eastAsia="MS Mincho"/>
              </w:rPr>
            </w:pPr>
            <w:r>
              <w:rPr>
                <w:rFonts w:eastAsia="" w:cs="" w:ascii="Aptos Display" w:hAnsi="Aptos Display"/>
                <w:kern w:val="0"/>
                <w:sz w:val="22"/>
                <w:szCs w:val="22"/>
                <w:lang w:val="en-US" w:eastAsia="en-US" w:bidi="ar-SA"/>
              </w:rPr>
              <w:t>Z̅</w:t>
            </w:r>
            <w:r>
              <w:rPr>
                <w:rFonts w:eastAsia="MS Mincho" w:cs="" w:ascii="Aptos" w:hAnsi="Aptos"/>
                <w:kern w:val="0"/>
                <w:sz w:val="22"/>
                <w:szCs w:val="22"/>
                <w:vertAlign w:val="subscript"/>
                <w:lang w:val="en-US" w:eastAsia="en-US" w:bidi="ar-SA"/>
              </w:rPr>
              <w:t>C</w:t>
            </w:r>
            <w:r>
              <w:rPr>
                <w:rFonts w:eastAsia="MS Mincho" w:cs="" w:ascii="Aptos" w:hAnsi="Aptos"/>
                <w:kern w:val="0"/>
                <w:sz w:val="22"/>
                <w:szCs w:val="22"/>
                <w:lang w:val="en-US" w:eastAsia="en-US" w:bidi="ar-SA"/>
              </w:rPr>
              <w:t xml:space="preserve"> = -jX</w:t>
            </w:r>
            <w:r>
              <w:rPr>
                <w:rFonts w:eastAsia="MS Mincho" w:cs="" w:ascii="Aptos" w:hAnsi="Aptos"/>
                <w:kern w:val="0"/>
                <w:sz w:val="22"/>
                <w:szCs w:val="22"/>
                <w:vertAlign w:val="subscript"/>
                <w:lang w:val="en-US" w:eastAsia="en-US" w:bidi="ar-SA"/>
              </w:rPr>
              <w:t>C</w:t>
            </w:r>
            <w:r>
              <w:rPr>
                <w:rFonts w:eastAsia="MS Mincho" w:cs="" w:ascii="Aptos" w:hAnsi="Aptos"/>
                <w:kern w:val="0"/>
                <w:sz w:val="22"/>
                <w:szCs w:val="22"/>
                <w:lang w:val="en-US" w:eastAsia="en-US" w:bidi="ar-SA"/>
              </w:rPr>
              <w:t xml:space="preserve"> = 1/(jωC) = -j/(ωC)</w:t>
            </w:r>
          </w:p>
        </w:tc>
        <w:tc>
          <w:tcPr>
            <w:tcW w:w="1539" w:type="dxa"/>
            <w:tcBorders/>
            <w:shd w:color="auto" w:fill="B2DEF2" w:themeFill="accent1" w:themeFillTint="3f" w:val="clear"/>
          </w:tcPr>
          <w:p>
            <w:pPr>
              <w:pStyle w:val="Normal"/>
              <w:widowControl w:val="false"/>
              <w:suppressAutoHyphens w:val="true"/>
              <w:spacing w:before="0" w:after="0"/>
              <w:jc w:val="left"/>
              <w:cnfStyle w:val="000000100000" w:firstRow="0" w:lastRow="0" w:firstColumn="0" w:lastColumn="0" w:oddVBand="0" w:evenVBand="0" w:oddHBand="1" w:evenHBand="0" w:firstRowFirstColumn="0" w:firstRowLastColumn="0" w:lastRowFirstColumn="0" w:lastRowLastColumn="0"/>
              <w:rPr>
                <w:rFonts w:ascii="Cambria" w:hAnsi="Cambria" w:eastAsia="MS Mincho"/>
              </w:rPr>
            </w:pPr>
            <w:r>
              <w:rPr>
                <w:rFonts w:eastAsia="MS Mincho" w:cs="" w:ascii="Aptos" w:hAnsi="Aptos"/>
                <w:kern w:val="0"/>
                <w:sz w:val="22"/>
                <w:szCs w:val="22"/>
                <w:lang w:val="en-US" w:eastAsia="en-US" w:bidi="ar-SA"/>
              </w:rPr>
              <w:t>0</w:t>
            </w:r>
          </w:p>
        </w:tc>
        <w:tc>
          <w:tcPr>
            <w:tcW w:w="1872" w:type="dxa"/>
            <w:tcBorders/>
            <w:shd w:color="auto" w:fill="B2DEF2" w:themeFill="accent1" w:themeFillTint="3f" w:val="clear"/>
          </w:tcPr>
          <w:p>
            <w:pPr>
              <w:pStyle w:val="Normal"/>
              <w:widowControl w:val="false"/>
              <w:suppressAutoHyphens w:val="true"/>
              <w:spacing w:before="0" w:after="0"/>
              <w:jc w:val="left"/>
              <w:cnfStyle w:val="000000100000" w:firstRow="0" w:lastRow="0" w:firstColumn="0" w:lastColumn="0" w:oddVBand="0" w:evenVBand="0" w:oddHBand="1" w:evenHBand="0" w:firstRowFirstColumn="0" w:firstRowLastColumn="0" w:lastRowFirstColumn="0" w:lastRowLastColumn="0"/>
              <w:rPr>
                <w:rFonts w:ascii="Cambria" w:hAnsi="Cambria" w:eastAsia="MS Mincho"/>
              </w:rPr>
            </w:pPr>
            <w:r>
              <w:rPr>
                <w:rFonts w:eastAsia="MS Mincho" w:cs="" w:ascii="Aptos" w:hAnsi="Aptos"/>
                <w:kern w:val="0"/>
                <w:sz w:val="22"/>
                <w:szCs w:val="22"/>
                <w:lang w:val="en-US" w:eastAsia="en-US" w:bidi="ar-SA"/>
              </w:rPr>
              <w:t>-X</w:t>
            </w:r>
            <w:r>
              <w:rPr>
                <w:rFonts w:eastAsia="MS Mincho" w:cs="" w:ascii="Aptos" w:hAnsi="Aptos"/>
                <w:kern w:val="0"/>
                <w:sz w:val="22"/>
                <w:szCs w:val="22"/>
                <w:vertAlign w:val="subscript"/>
                <w:lang w:val="en-US" w:eastAsia="en-US" w:bidi="ar-SA"/>
              </w:rPr>
              <w:t>C</w:t>
            </w:r>
          </w:p>
        </w:tc>
        <w:tc>
          <w:tcPr>
            <w:tcW w:w="1872" w:type="dxa"/>
            <w:tcBorders/>
            <w:shd w:color="auto" w:fill="B2DEF2" w:themeFill="accent1" w:themeFillTint="3f" w:val="clear"/>
          </w:tcPr>
          <w:p>
            <w:pPr>
              <w:pStyle w:val="Normal"/>
              <w:widowControl w:val="false"/>
              <w:suppressAutoHyphens w:val="true"/>
              <w:spacing w:before="0" w:after="0"/>
              <w:jc w:val="left"/>
              <w:cnfStyle w:val="000000100000" w:firstRow="0" w:lastRow="0" w:firstColumn="0" w:lastColumn="0" w:oddVBand="0" w:evenVBand="0" w:oddHBand="1" w:evenHBand="0" w:firstRowFirstColumn="0" w:firstRowLastColumn="0" w:lastRowFirstColumn="0" w:lastRowLastColumn="0"/>
              <w:rPr>
                <w:rFonts w:ascii="Cambria" w:hAnsi="Cambria" w:eastAsia="MS Mincho"/>
              </w:rPr>
            </w:pPr>
            <w:r>
              <w:rPr>
                <w:rFonts w:eastAsia="MS Mincho" w:cs="" w:ascii="Aptos" w:hAnsi="Aptos"/>
                <w:kern w:val="0"/>
                <w:sz w:val="22"/>
                <w:szCs w:val="22"/>
                <w:lang w:val="en-US" w:eastAsia="en-US" w:bidi="ar-SA"/>
              </w:rPr>
              <w:t>-90°</w:t>
            </w:r>
          </w:p>
        </w:tc>
      </w:tr>
    </w:tbl>
    <w:p>
      <w:pPr>
        <w:pStyle w:val="Normal"/>
        <w:rPr/>
      </w:pPr>
      <w:r>
        <w:rPr/>
      </w:r>
    </w:p>
    <w:p>
      <w:pPr>
        <w:pStyle w:val="Ttulo2"/>
        <w:rPr/>
      </w:pPr>
      <w:bookmarkStart w:id="49" w:name="_Toc217824257"/>
      <w:r>
        <w:rPr/>
        <w:t>8.3. Ventajas del trabajo con complejos en CA</w:t>
      </w:r>
      <w:bookmarkEnd w:id="49"/>
    </w:p>
    <w:p>
      <w:pPr>
        <w:pStyle w:val="Normal"/>
        <w:rPr>
          <w:b/>
          <w:b/>
        </w:rPr>
      </w:pPr>
      <w:r>
        <w:rPr>
          <w:b/>
        </w:rPr>
        <w:t>1. Suma de fasores → suma algebraica:</w:t>
      </w:r>
    </w:p>
    <w:p>
      <w:pPr>
        <w:pStyle w:val="Normal"/>
        <w:rPr/>
      </w:pPr>
      <w:r>
        <w:rPr/>
      </w:r>
    </w:p>
    <w:p>
      <w:pPr>
        <w:pStyle w:val="Normal"/>
        <w:jc w:val="center"/>
        <w:rPr>
          <w:rFonts w:ascii="Cambria Math" w:hAnsi="Cambria Math"/>
          <w:sz w:val="24"/>
        </w:rPr>
      </w:pPr>
      <w:r>
        <w:rPr>
          <w:rFonts w:ascii="Cambria Math" w:hAnsi="Cambria Math"/>
          <w:sz w:val="24"/>
        </w:rPr>
        <w:t>V̅₁ + V̅₂ = (a₁ + a₂) + j(b₁ + b₂)</w:t>
      </w:r>
    </w:p>
    <w:p>
      <w:pPr>
        <w:pStyle w:val="Normal"/>
        <w:jc w:val="center"/>
        <w:rPr/>
      </w:pPr>
      <w:r>
        <w:rPr/>
      </w:r>
    </w:p>
    <w:p>
      <w:pPr>
        <w:pStyle w:val="Normal"/>
        <w:jc w:val="center"/>
        <w:rPr/>
      </w:pPr>
      <w:r>
        <w:rPr>
          <w:i/>
          <w:sz w:val="20"/>
        </w:rPr>
        <w:t>Ejemplo: (3+j4) + (1-j2) = 4+j2</w:t>
      </w:r>
    </w:p>
    <w:p>
      <w:pPr>
        <w:pStyle w:val="Normal"/>
        <w:rPr/>
      </w:pPr>
      <w:r>
        <w:rPr/>
      </w:r>
    </w:p>
    <w:p>
      <w:pPr>
        <w:pStyle w:val="Normal"/>
        <w:rPr>
          <w:b/>
          <w:b/>
        </w:rPr>
      </w:pPr>
      <w:r>
        <w:rPr>
          <w:b/>
        </w:rPr>
        <w:t>2. Multiplicación/división → más simple en forma polar:</w:t>
      </w:r>
    </w:p>
    <w:p>
      <w:pPr>
        <w:pStyle w:val="Normal"/>
        <w:rPr/>
      </w:pPr>
      <w:r>
        <w:rPr/>
      </w:r>
    </w:p>
    <w:p>
      <w:pPr>
        <w:pStyle w:val="Normal"/>
        <w:jc w:val="center"/>
        <w:rPr>
          <w:rFonts w:ascii="Cambria Math" w:hAnsi="Cambria Math"/>
          <w:sz w:val="24"/>
        </w:rPr>
      </w:pPr>
      <w:r>
        <w:rPr/>
        <w:t>Z̅₁ · Z̅₂ = |Z₁||Z₂| ∠(φ₁ + φ₂)</w:t>
      </w:r>
    </w:p>
    <w:p>
      <w:pPr>
        <w:pStyle w:val="Normal"/>
        <w:jc w:val="center"/>
        <w:rPr/>
      </w:pPr>
      <w:r>
        <w:rPr/>
      </w:r>
    </w:p>
    <w:p>
      <w:pPr>
        <w:pStyle w:val="Normal"/>
        <w:jc w:val="center"/>
        <w:rPr/>
      </w:pPr>
      <w:r>
        <w:rPr/>
        <w:t>Z̅₁/Z̅₂ = (|Z₁|/|Z₂|) ∠(φ₁ - φ₂)</w:t>
      </w:r>
    </w:p>
    <w:p>
      <w:pPr>
        <w:pStyle w:val="Normal"/>
        <w:rPr/>
      </w:pPr>
      <w:r>
        <w:rPr/>
      </w:r>
    </w:p>
    <w:p>
      <w:pPr>
        <w:pStyle w:val="Normal"/>
        <w:rPr>
          <w:b/>
          <w:b/>
        </w:rPr>
      </w:pPr>
      <w:r>
        <w:rPr>
          <w:b/>
        </w:rPr>
        <w:t>3. Ley de Ohm en forma compleja:</w:t>
      </w:r>
    </w:p>
    <w:p>
      <w:pPr>
        <w:pStyle w:val="Normal"/>
        <w:rPr/>
      </w:pPr>
      <w:r>
        <w:rPr/>
      </w:r>
    </w:p>
    <w:p>
      <w:pPr>
        <w:pStyle w:val="Normal"/>
        <w:jc w:val="center"/>
        <w:rPr/>
      </w:pPr>
      <w:r>
        <w:rPr/>
        <w:t>V̅ = I̅ · Z̅</w:t>
      </w:r>
    </w:p>
    <w:p>
      <w:pPr>
        <w:pStyle w:val="Normal"/>
        <w:jc w:val="center"/>
        <w:rPr/>
      </w:pPr>
      <w:r>
        <w:rPr/>
        <w:t>I̅ = V̅/Z̅</w:t>
      </w:r>
    </w:p>
    <w:p>
      <w:pPr>
        <w:pStyle w:val="Normal"/>
        <w:jc w:val="center"/>
        <w:rPr/>
      </w:pPr>
      <w:r>
        <w:rPr/>
        <w:t>Z̅ = V̅/I̅</w:t>
      </w:r>
    </w:p>
    <w:p>
      <w:pPr>
        <w:pStyle w:val="Normal"/>
        <w:rPr/>
      </w:pPr>
      <w:r>
        <w:rPr/>
      </w:r>
    </w:p>
    <w:p>
      <w:pPr>
        <w:pStyle w:val="Ttulo2"/>
        <w:rPr/>
      </w:pPr>
      <w:bookmarkStart w:id="50" w:name="_Toc217824258"/>
      <w:r>
        <w:rPr/>
        <w:t>8.4. Ejemplo práctico: circuito RL serie</w:t>
      </w:r>
      <w:bookmarkEnd w:id="50"/>
    </w:p>
    <w:p>
      <w:pPr>
        <w:pStyle w:val="Normal"/>
        <w:rPr>
          <w:lang w:val="pt-PT"/>
        </w:rPr>
      </w:pPr>
      <w:r>
        <w:rPr>
          <w:lang w:val="pt-PT"/>
        </w:rPr>
        <w:t xml:space="preserve">Datos: R = 30 </w:t>
      </w:r>
      <w:r>
        <w:rPr/>
        <w:t>Ω</w:t>
      </w:r>
      <w:r>
        <w:rPr>
          <w:lang w:val="pt-PT"/>
        </w:rPr>
        <w:t>, L = 0,1 H, f = 50 Hz, V̅ = 220∠0° V</w:t>
      </w:r>
    </w:p>
    <w:p>
      <w:pPr>
        <w:pStyle w:val="Normal"/>
        <w:rPr>
          <w:lang w:val="pt-PT"/>
        </w:rPr>
      </w:pPr>
      <w:r>
        <w:rPr>
          <w:lang w:val="pt-PT"/>
        </w:rPr>
      </w:r>
    </w:p>
    <w:p>
      <w:pPr>
        <w:pStyle w:val="Normal"/>
        <w:rPr/>
      </w:pPr>
      <w:r>
        <w:rPr>
          <w:rFonts w:ascii="Calibri" w:hAnsi="Calibri"/>
          <w:b/>
        </w:rPr>
        <w:t>Resolución con complejos:</w:t>
      </w:r>
    </w:p>
    <w:p>
      <w:pPr>
        <w:pStyle w:val="Normal"/>
        <w:rPr/>
      </w:pPr>
      <w:r>
        <w:rPr/>
      </w:r>
    </w:p>
    <w:p>
      <w:pPr>
        <w:pStyle w:val="Normal"/>
        <w:rPr/>
      </w:pPr>
      <w:r>
        <w:rPr>
          <w:b/>
        </w:rPr>
        <w:t>1. Reactancia inductiva:</w:t>
      </w:r>
    </w:p>
    <w:p>
      <w:pPr>
        <w:pStyle w:val="Normal"/>
        <w:jc w:val="center"/>
        <w:rPr/>
      </w:pPr>
      <w:r>
        <w:rPr>
          <w:rFonts w:ascii="Cambria Math" w:hAnsi="Cambria Math"/>
          <w:sz w:val="24"/>
        </w:rPr>
        <w:t>X</w:t>
      </w:r>
      <w:r>
        <w:rPr>
          <w:rFonts w:ascii="Cambria Math" w:hAnsi="Cambria Math"/>
          <w:sz w:val="24"/>
          <w:vertAlign w:val="subscript"/>
        </w:rPr>
        <w:t>L</w:t>
      </w:r>
      <w:r>
        <w:rPr>
          <w:rFonts w:ascii="Cambria Math" w:hAnsi="Cambria Math"/>
          <w:sz w:val="24"/>
        </w:rPr>
        <w:t xml:space="preserve"> = 2πfL = 2π·50·0,1 = 31,4 Ω</w:t>
      </w:r>
    </w:p>
    <w:p>
      <w:pPr>
        <w:pStyle w:val="Normal"/>
        <w:rPr>
          <w:b/>
          <w:b/>
          <w:bCs/>
        </w:rPr>
      </w:pPr>
      <w:r>
        <w:rPr>
          <w:b/>
          <w:bCs/>
        </w:rPr>
        <w:t>2. Impedancia compleja (Z̅):</w:t>
      </w:r>
    </w:p>
    <w:p>
      <w:pPr>
        <w:pStyle w:val="Normal"/>
        <w:jc w:val="center"/>
        <w:rPr/>
      </w:pPr>
      <w:r>
        <w:rPr/>
        <w:t>Z̅ = R + jX</w:t>
      </w:r>
      <w:r>
        <w:rPr>
          <w:vertAlign w:val="subscript"/>
        </w:rPr>
        <w:t>L</w:t>
      </w:r>
      <w:r>
        <w:rPr/>
        <w:t xml:space="preserve"> = 30 + j31,4 Ω  (forma binómica)</w:t>
      </w:r>
    </w:p>
    <w:p>
      <w:pPr>
        <w:pStyle w:val="Normal"/>
        <w:rPr/>
      </w:pPr>
      <w:r>
        <w:rPr/>
      </w:r>
    </w:p>
    <w:p>
      <w:pPr>
        <w:pStyle w:val="Normal"/>
        <w:rPr/>
      </w:pPr>
      <w:r>
        <w:rPr>
          <w:b/>
          <w:sz w:val="20"/>
        </w:rPr>
        <w:t>Conversión a forma polar:</w:t>
      </w:r>
    </w:p>
    <w:p>
      <w:pPr>
        <w:pStyle w:val="Normal"/>
        <w:jc w:val="center"/>
        <w:rPr/>
      </w:pPr>
      <w:r>
        <w:rPr/>
        <w:t>Z = √(30² + 31,4²) = √(900 + 985,96) = 43,4 Ω</w:t>
      </w:r>
    </w:p>
    <w:p>
      <w:pPr>
        <w:pStyle w:val="Normal"/>
        <w:jc w:val="center"/>
        <w:rPr/>
      </w:pPr>
      <w:r>
        <w:rPr>
          <w:rFonts w:ascii="Cambria Math" w:hAnsi="Cambria Math"/>
          <w:sz w:val="24"/>
        </w:rPr>
        <w:t>φ = arctan(31,4/30) = 46,3°</w:t>
      </w:r>
    </w:p>
    <w:p>
      <w:pPr>
        <w:pStyle w:val="Normal"/>
        <w:jc w:val="center"/>
        <w:rPr/>
      </w:pPr>
      <w:r>
        <w:rPr/>
        <w:t>Z̅ = 43,4∠46,3° Ω  (forma polar)</w:t>
      </w:r>
    </w:p>
    <w:p>
      <w:pPr>
        <w:pStyle w:val="Normal"/>
        <w:rPr/>
      </w:pPr>
      <w:r>
        <w:rPr/>
      </w:r>
    </w:p>
    <w:p>
      <w:pPr>
        <w:pStyle w:val="Normal"/>
        <w:rPr/>
      </w:pPr>
      <w:r>
        <w:rPr>
          <w:b/>
        </w:rPr>
        <w:t>3. Corriente compleja:</w:t>
      </w:r>
    </w:p>
    <w:p>
      <w:pPr>
        <w:pStyle w:val="Normal"/>
        <w:jc w:val="center"/>
        <w:rPr/>
      </w:pPr>
      <w:r>
        <w:rPr/>
        <w:t>I̅ = V̅/Z̅ = (220∠0°)/(43,4∠46,3°) = 5,07∠-46,3° A</w:t>
      </w:r>
    </w:p>
    <w:p>
      <w:pPr>
        <w:pStyle w:val="Normal"/>
        <w:jc w:val="center"/>
        <w:rPr/>
      </w:pPr>
      <w:r>
        <w:rPr>
          <w:i/>
          <w:sz w:val="20"/>
        </w:rPr>
        <w:t>(La corriente retrasa 46,3° respecto a la tensión)</w:t>
      </w:r>
    </w:p>
    <w:p>
      <w:pPr>
        <w:pStyle w:val="Normal"/>
        <w:rPr/>
      </w:pPr>
      <w:r>
        <w:rPr>
          <w:b/>
        </w:rPr>
        <w:t>4. Tensiones parciales:</w:t>
      </w:r>
    </w:p>
    <w:p>
      <w:pPr>
        <w:pStyle w:val="Normal"/>
        <w:jc w:val="center"/>
        <w:rPr/>
      </w:pPr>
      <w:r>
        <w:rPr>
          <w:rFonts w:ascii="Cambria Math" w:hAnsi="Cambria Math"/>
          <w:sz w:val="24"/>
        </w:rPr>
        <w:t>V̅</w:t>
      </w:r>
      <w:r>
        <w:rPr>
          <w:rFonts w:ascii="Cambria Math" w:hAnsi="Cambria Math"/>
          <w:sz w:val="24"/>
          <w:vertAlign w:val="subscript"/>
        </w:rPr>
        <w:t>R</w:t>
      </w:r>
      <w:r>
        <w:rPr>
          <w:rFonts w:ascii="Cambria Math" w:hAnsi="Cambria Math"/>
          <w:sz w:val="24"/>
        </w:rPr>
        <w:t xml:space="preserve"> = I̅ · R = 5,07∠-46,3° × 30 = 152,1∠-46,3° V</w:t>
      </w:r>
    </w:p>
    <w:p>
      <w:pPr>
        <w:pStyle w:val="Normal"/>
        <w:jc w:val="center"/>
        <w:rPr/>
      </w:pPr>
      <w:r>
        <w:rPr>
          <w:rFonts w:ascii="Cambria Math" w:hAnsi="Cambria Math"/>
          <w:sz w:val="24"/>
        </w:rPr>
        <w:t>V̅</w:t>
      </w:r>
      <w:r>
        <w:rPr>
          <w:rFonts w:ascii="Cambria Math" w:hAnsi="Cambria Math"/>
          <w:sz w:val="24"/>
          <w:vertAlign w:val="subscript"/>
        </w:rPr>
        <w:t>L</w:t>
      </w:r>
      <w:r>
        <w:rPr>
          <w:rFonts w:ascii="Cambria Math" w:hAnsi="Cambria Math"/>
          <w:sz w:val="24"/>
        </w:rPr>
        <w:t xml:space="preserve"> = I̅ · jX</w:t>
      </w:r>
      <w:r>
        <w:rPr>
          <w:rFonts w:ascii="Cambria Math" w:hAnsi="Cambria Math"/>
          <w:sz w:val="24"/>
          <w:vertAlign w:val="subscript"/>
        </w:rPr>
        <w:t>L</w:t>
      </w:r>
      <w:r>
        <w:rPr>
          <w:rFonts w:ascii="Cambria Math" w:hAnsi="Cambria Math"/>
          <w:sz w:val="24"/>
        </w:rPr>
        <w:t xml:space="preserve"> = 5,07∠-46,3° × 31,4∠90° = 159,2∠43,7° V</w:t>
      </w:r>
    </w:p>
    <w:p>
      <w:pPr>
        <w:pStyle w:val="Normal"/>
        <w:rPr/>
      </w:pPr>
      <w:r>
        <w:rPr/>
      </w:r>
    </w:p>
    <w:p>
      <w:pPr>
        <w:pStyle w:val="Normal"/>
        <w:rPr/>
      </w:pPr>
      <w:r>
        <w:rPr>
          <w:b/>
        </w:rPr>
        <w:t>5. Comprobación:</w:t>
      </w:r>
    </w:p>
    <w:p>
      <w:pPr>
        <w:pStyle w:val="Normal"/>
        <w:jc w:val="center"/>
        <w:rPr/>
      </w:pPr>
      <w:r>
        <w:rPr>
          <w:rFonts w:ascii="Cambria Math" w:hAnsi="Cambria Math"/>
          <w:sz w:val="24"/>
        </w:rPr>
        <w:t>V̅</w:t>
      </w:r>
      <w:r>
        <w:rPr>
          <w:rFonts w:ascii="Cambria Math" w:hAnsi="Cambria Math"/>
          <w:sz w:val="24"/>
          <w:vertAlign w:val="subscript"/>
        </w:rPr>
        <w:t>R</w:t>
      </w:r>
      <w:r>
        <w:rPr>
          <w:rFonts w:ascii="Cambria Math" w:hAnsi="Cambria Math"/>
          <w:sz w:val="24"/>
        </w:rPr>
        <w:t xml:space="preserve"> + V̅</w:t>
      </w:r>
      <w:r>
        <w:rPr>
          <w:rFonts w:ascii="Cambria Math" w:hAnsi="Cambria Math"/>
          <w:sz w:val="24"/>
          <w:vertAlign w:val="subscript"/>
        </w:rPr>
        <w:t>L</w:t>
      </w:r>
      <w:r>
        <w:rPr>
          <w:rFonts w:ascii="Cambria Math" w:hAnsi="Cambria Math"/>
          <w:sz w:val="24"/>
        </w:rPr>
        <w:t>= (152,1∠-46,3°) + (159,2∠43,7°) = 220∠0° V  ✓</w:t>
      </w:r>
    </w:p>
    <w:p>
      <w:pPr>
        <w:pStyle w:val="Normal"/>
        <w:rPr/>
      </w:pPr>
      <w:r>
        <w:rPr/>
      </w:r>
    </w:p>
    <w:p>
      <w:pPr>
        <w:pStyle w:val="Ttulo2"/>
        <w:rPr/>
      </w:pPr>
      <w:bookmarkStart w:id="51" w:name="_Toc217824259"/>
      <w:r>
        <w:rPr/>
        <w:t>8.5. Resumen: por qué usar complejos en CA</w:t>
      </w:r>
      <w:bookmarkEnd w:id="51"/>
    </w:p>
    <w:tbl>
      <w:tblPr>
        <w:tblStyle w:val="Cuadrculaclara-nfasis1"/>
        <w:tblW w:w="93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2340"/>
        <w:gridCol w:w="2340"/>
        <w:gridCol w:w="2340"/>
        <w:gridCol w:w="2339"/>
      </w:tblGrid>
      <w:tr>
        <w:trPr>
          <w:cnfStyle w:val="100000000000" w:firstRow="1" w:lastRow="0" w:firstColumn="0" w:lastColumn="0" w:oddVBand="0" w:evenVBand="0" w:oddHBand="0" w:evenHBand="0" w:firstRowFirstColumn="0" w:firstRowLastColumn="0" w:lastRowFirstColumn="0" w:lastRowLastColumn="0"/>
        </w:trPr>
        <w:tc>
          <w:tcPr>
            <w:tcW w:w="2340" w:type="dxa"/>
            <w:cnfStyle w:val="001000000000" w:firstRow="0" w:lastRow="0" w:firstColumn="1" w:lastColumn="0" w:oddVBand="0" w:evenVBand="0" w:oddHBand="0" w:evenHBand="0" w:firstRowFirstColumn="0" w:firstRowLastColumn="0" w:lastRowFirstColumn="0" w:lastRowLastColumn="0"/>
            <w:tcBorders>
              <w:bottom w:val="single" w:sz="18" w:space="0" w:color="4F81BD"/>
            </w:tcBorders>
          </w:tcPr>
          <w:p>
            <w:pPr>
              <w:pStyle w:val="Normal"/>
              <w:widowControl w:val="false"/>
              <w:suppressAutoHyphens w:val="true"/>
              <w:spacing w:lineRule="auto" w:line="240" w:before="0" w:after="0"/>
              <w:jc w:val="left"/>
              <w:rPr>
                <w:rFonts w:ascii="Calibri" w:hAnsi="Calibri" w:eastAsia="MS Gothic"/>
                <w:bCs w:val="false"/>
              </w:rPr>
            </w:pPr>
            <w:r>
              <w:rPr>
                <w:rFonts w:eastAsia="MS Gothic" w:cs="" w:ascii="Calibri" w:hAnsi="Calibri"/>
                <w:b/>
                <w:bCs/>
                <w:kern w:val="0"/>
                <w:sz w:val="22"/>
                <w:szCs w:val="22"/>
                <w:lang w:val="en-US" w:eastAsia="en-US" w:bidi="ar-SA"/>
              </w:rPr>
              <w:t>Operación en CA</w:t>
            </w:r>
          </w:p>
        </w:tc>
        <w:tc>
          <w:tcPr>
            <w:tcW w:w="2340" w:type="dxa"/>
            <w:tcBorders>
              <w:bottom w:val="single" w:sz="18" w:space="0" w:color="4F81BD"/>
            </w:tcBorders>
          </w:tcPr>
          <w:p>
            <w:pPr>
              <w:pStyle w:val="Normal"/>
              <w:widowControl w:val="false"/>
              <w:suppressAutoHyphens w:val="tru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MS Gothic"/>
                <w:bCs w:val="false"/>
              </w:rPr>
            </w:pPr>
            <w:r>
              <w:rPr>
                <w:rFonts w:eastAsia="MS Gothic" w:cs="" w:ascii="Calibri" w:hAnsi="Calibri"/>
                <w:b/>
                <w:bCs/>
                <w:kern w:val="0"/>
                <w:sz w:val="22"/>
                <w:szCs w:val="22"/>
                <w:lang w:val="en-US" w:eastAsia="en-US" w:bidi="ar-SA"/>
              </w:rPr>
              <w:t>Con trigonometría</w:t>
            </w:r>
          </w:p>
        </w:tc>
        <w:tc>
          <w:tcPr>
            <w:tcW w:w="2340" w:type="dxa"/>
            <w:tcBorders>
              <w:bottom w:val="single" w:sz="18" w:space="0" w:color="4F81BD"/>
            </w:tcBorders>
          </w:tcPr>
          <w:p>
            <w:pPr>
              <w:pStyle w:val="Normal"/>
              <w:widowControl w:val="false"/>
              <w:suppressAutoHyphens w:val="tru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MS Gothic"/>
                <w:bCs w:val="false"/>
              </w:rPr>
            </w:pPr>
            <w:r>
              <w:rPr>
                <w:rFonts w:eastAsia="MS Gothic" w:cs="" w:ascii="Calibri" w:hAnsi="Calibri"/>
                <w:b/>
                <w:bCs/>
                <w:kern w:val="0"/>
                <w:sz w:val="22"/>
                <w:szCs w:val="22"/>
                <w:lang w:val="en-US" w:eastAsia="en-US" w:bidi="ar-SA"/>
              </w:rPr>
              <w:t>Con números complejos</w:t>
            </w:r>
          </w:p>
        </w:tc>
        <w:tc>
          <w:tcPr>
            <w:tcW w:w="2339" w:type="dxa"/>
            <w:tcBorders>
              <w:bottom w:val="single" w:sz="18" w:space="0" w:color="4F81BD"/>
            </w:tcBorders>
          </w:tcPr>
          <w:p>
            <w:pPr>
              <w:pStyle w:val="Normal"/>
              <w:widowControl w:val="false"/>
              <w:suppressAutoHyphens w:val="tru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MS Gothic"/>
                <w:bCs w:val="false"/>
              </w:rPr>
            </w:pPr>
            <w:r>
              <w:rPr>
                <w:rFonts w:eastAsia="MS Gothic" w:cs="" w:ascii="Calibri" w:hAnsi="Calibri"/>
                <w:b/>
                <w:bCs/>
                <w:kern w:val="0"/>
                <w:sz w:val="22"/>
                <w:szCs w:val="22"/>
                <w:lang w:val="en-US" w:eastAsia="en-US" w:bidi="ar-SA"/>
              </w:rPr>
              <w:t>Ejemplo</w:t>
            </w:r>
          </w:p>
        </w:tc>
      </w:tr>
      <w:tr>
        <w:trPr>
          <w:cnfStyle w:val="000000100000" w:firstRow="0" w:lastRow="0" w:firstColumn="0" w:lastColumn="0" w:oddVBand="0" w:evenVBand="0" w:oddHBand="1" w:evenHBand="0" w:firstRowFirstColumn="0" w:firstRowLastColumn="0" w:lastRowFirstColumn="0" w:lastRowLastColumn="0"/>
        </w:trPr>
        <w:tc>
          <w:tcPr>
            <w:tcW w:w="2340" w:type="dxa"/>
            <w:cnfStyle w:val="001000000000" w:firstRow="0" w:lastRow="0" w:firstColumn="1" w:lastColumn="0" w:oddVBand="0" w:evenVBand="0" w:oddHBand="0" w:evenHBand="0" w:firstRowFirstColumn="0" w:firstRowLastColumn="0" w:lastRowFirstColumn="0" w:lastRowLastColumn="0"/>
            <w:tcBorders/>
            <w:shd w:color="auto" w:fill="B2DEF2" w:themeFill="accent1" w:themeFillTint="3f" w:val="clear"/>
          </w:tcPr>
          <w:p>
            <w:pPr>
              <w:pStyle w:val="Normal"/>
              <w:widowControl w:val="false"/>
              <w:suppressAutoHyphens w:val="true"/>
              <w:spacing w:before="0" w:after="0"/>
              <w:jc w:val="left"/>
              <w:rPr>
                <w:rFonts w:ascii="Calibri" w:hAnsi="Calibri" w:eastAsia="MS Gothic"/>
                <w:b w:val="false"/>
                <w:b w:val="false"/>
                <w:bCs w:val="false"/>
              </w:rPr>
            </w:pPr>
            <w:r>
              <w:rPr>
                <w:rFonts w:eastAsia="MS Gothic" w:cs="" w:ascii="Calibri" w:hAnsi="Calibri"/>
                <w:b/>
                <w:bCs/>
                <w:kern w:val="0"/>
                <w:sz w:val="22"/>
                <w:szCs w:val="22"/>
                <w:lang w:val="en-US" w:eastAsia="en-US" w:bidi="ar-SA"/>
              </w:rPr>
              <w:t>Suma de tensiones desfasadas</w:t>
            </w:r>
          </w:p>
        </w:tc>
        <w:tc>
          <w:tcPr>
            <w:tcW w:w="2340" w:type="dxa"/>
            <w:tcBorders/>
            <w:shd w:color="auto" w:fill="B2DEF2" w:themeFill="accent1" w:themeFillTint="3f" w:val="clear"/>
          </w:tcPr>
          <w:p>
            <w:pPr>
              <w:pStyle w:val="Normal"/>
              <w:widowControl w:val="false"/>
              <w:suppressAutoHyphens w:val="true"/>
              <w:spacing w:before="0" w:after="0"/>
              <w:jc w:val="left"/>
              <w:cnfStyle w:val="000000100000" w:firstRow="0" w:lastRow="0" w:firstColumn="0" w:lastColumn="0" w:oddVBand="0" w:evenVBand="0" w:oddHBand="1" w:evenHBand="0" w:firstRowFirstColumn="0" w:firstRowLastColumn="0" w:lastRowFirstColumn="0" w:lastRowLastColumn="0"/>
              <w:rPr>
                <w:rFonts w:ascii="Cambria" w:hAnsi="Cambria" w:eastAsia="MS Mincho"/>
              </w:rPr>
            </w:pPr>
            <w:r>
              <w:rPr>
                <w:rFonts w:eastAsia="MS Mincho" w:cs="" w:ascii="Aptos" w:hAnsi="Aptos"/>
                <w:kern w:val="0"/>
                <w:sz w:val="22"/>
                <w:szCs w:val="22"/>
                <w:lang w:val="en-US" w:eastAsia="en-US" w:bidi="ar-SA"/>
              </w:rPr>
              <w:t>Ley del coseno, Pitágoras</w:t>
            </w:r>
          </w:p>
        </w:tc>
        <w:tc>
          <w:tcPr>
            <w:tcW w:w="2340" w:type="dxa"/>
            <w:tcBorders/>
            <w:shd w:color="auto" w:fill="B2DEF2" w:themeFill="accent1" w:themeFillTint="3f" w:val="clear"/>
          </w:tcPr>
          <w:p>
            <w:pPr>
              <w:pStyle w:val="Normal"/>
              <w:widowControl w:val="false"/>
              <w:suppressAutoHyphens w:val="true"/>
              <w:spacing w:before="0" w:after="0"/>
              <w:jc w:val="left"/>
              <w:cnfStyle w:val="000000100000" w:firstRow="0" w:lastRow="0" w:firstColumn="0" w:lastColumn="0" w:oddVBand="0" w:evenVBand="0" w:oddHBand="1" w:evenHBand="0" w:firstRowFirstColumn="0" w:firstRowLastColumn="0" w:lastRowFirstColumn="0" w:lastRowLastColumn="0"/>
              <w:rPr>
                <w:rFonts w:ascii="Cambria" w:hAnsi="Cambria" w:eastAsia="MS Mincho"/>
              </w:rPr>
            </w:pPr>
            <w:r>
              <w:rPr>
                <w:rFonts w:eastAsia="MS Mincho" w:cs="" w:ascii="Aptos" w:hAnsi="Aptos"/>
                <w:kern w:val="0"/>
                <w:sz w:val="22"/>
                <w:szCs w:val="22"/>
                <w:lang w:val="en-US" w:eastAsia="en-US" w:bidi="ar-SA"/>
              </w:rPr>
              <w:t>Suma algebraica</w:t>
            </w:r>
          </w:p>
        </w:tc>
        <w:tc>
          <w:tcPr>
            <w:tcW w:w="2339" w:type="dxa"/>
            <w:tcBorders/>
            <w:shd w:color="auto" w:fill="B2DEF2" w:themeFill="accent1" w:themeFillTint="3f" w:val="clear"/>
          </w:tcPr>
          <w:p>
            <w:pPr>
              <w:pStyle w:val="Normal"/>
              <w:widowControl w:val="false"/>
              <w:suppressAutoHyphens w:val="true"/>
              <w:spacing w:before="0" w:after="0"/>
              <w:jc w:val="left"/>
              <w:cnfStyle w:val="000000100000" w:firstRow="0" w:lastRow="0" w:firstColumn="0" w:lastColumn="0" w:oddVBand="0" w:evenVBand="0" w:oddHBand="1" w:evenHBand="0" w:firstRowFirstColumn="0" w:firstRowLastColumn="0" w:lastRowFirstColumn="0" w:lastRowLastColumn="0"/>
              <w:rPr>
                <w:rFonts w:ascii="Cambria" w:hAnsi="Cambria" w:eastAsia="MS Mincho"/>
              </w:rPr>
            </w:pPr>
            <w:r>
              <w:rPr>
                <w:rFonts w:eastAsia="MS Mincho" w:cs="" w:ascii="Aptos" w:hAnsi="Aptos"/>
                <w:kern w:val="0"/>
                <w:sz w:val="22"/>
                <w:szCs w:val="22"/>
                <w:lang w:val="en-US" w:eastAsia="en-US" w:bidi="ar-SA"/>
              </w:rPr>
              <w:t>(3+j4)+(1-j2)=4+j2</w:t>
            </w:r>
          </w:p>
        </w:tc>
      </w:tr>
      <w:tr>
        <w:trPr>
          <w:cnfStyle w:val="000000010000" w:firstRow="0" w:lastRow="0" w:firstColumn="0" w:lastColumn="0" w:oddVBand="0" w:evenVBand="0" w:oddHBand="0" w:evenHBand="1" w:firstRowFirstColumn="0" w:firstRowLastColumn="0" w:lastRowFirstColumn="0" w:lastRowLastColumn="0"/>
        </w:trPr>
        <w:tc>
          <w:tcPr>
            <w:tcW w:w="234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true"/>
              <w:spacing w:before="0" w:after="0"/>
              <w:jc w:val="left"/>
              <w:rPr>
                <w:rFonts w:ascii="Calibri" w:hAnsi="Calibri" w:eastAsia="MS Gothic"/>
                <w:b w:val="false"/>
                <w:b w:val="false"/>
                <w:bCs w:val="false"/>
              </w:rPr>
            </w:pPr>
            <w:r>
              <w:rPr>
                <w:rFonts w:eastAsia="MS Gothic" w:cs="" w:ascii="Calibri" w:hAnsi="Calibri"/>
                <w:b/>
                <w:bCs/>
                <w:kern w:val="0"/>
                <w:sz w:val="22"/>
                <w:szCs w:val="22"/>
                <w:lang w:val="en-US" w:eastAsia="en-US" w:bidi="ar-SA"/>
              </w:rPr>
              <w:t>Cálculo de impedancia total</w:t>
            </w:r>
          </w:p>
        </w:tc>
        <w:tc>
          <w:tcPr>
            <w:tcW w:w="2340" w:type="dxa"/>
            <w:tcBorders/>
          </w:tcPr>
          <w:p>
            <w:pPr>
              <w:pStyle w:val="Normal"/>
              <w:widowControl w:val="false"/>
              <w:suppressAutoHyphens w:val="true"/>
              <w:spacing w:before="0" w:after="0"/>
              <w:jc w:val="left"/>
              <w:cnfStyle w:val="000000010000" w:firstRow="0" w:lastRow="0" w:firstColumn="0" w:lastColumn="0" w:oddVBand="0" w:evenVBand="0" w:oddHBand="0" w:evenHBand="1" w:firstRowFirstColumn="0" w:firstRowLastColumn="0" w:lastRowFirstColumn="0" w:lastRowLastColumn="0"/>
              <w:rPr>
                <w:rFonts w:ascii="Cambria" w:hAnsi="Cambria" w:eastAsia="MS Mincho"/>
              </w:rPr>
            </w:pPr>
            <w:r>
              <w:rPr>
                <w:rFonts w:eastAsia="MS Mincho" w:cs="" w:ascii="Aptos" w:hAnsi="Aptos"/>
                <w:kern w:val="0"/>
                <w:sz w:val="22"/>
                <w:szCs w:val="22"/>
                <w:lang w:val="en-US" w:eastAsia="en-US" w:bidi="ar-SA"/>
              </w:rPr>
              <w:t>Triángulos, geometría</w:t>
            </w:r>
          </w:p>
        </w:tc>
        <w:tc>
          <w:tcPr>
            <w:tcW w:w="2340" w:type="dxa"/>
            <w:tcBorders/>
          </w:tcPr>
          <w:p>
            <w:pPr>
              <w:pStyle w:val="Normal"/>
              <w:widowControl w:val="false"/>
              <w:suppressAutoHyphens w:val="true"/>
              <w:spacing w:before="0" w:after="0"/>
              <w:jc w:val="left"/>
              <w:cnfStyle w:val="000000010000" w:firstRow="0" w:lastRow="0" w:firstColumn="0" w:lastColumn="0" w:oddVBand="0" w:evenVBand="0" w:oddHBand="0" w:evenHBand="1" w:firstRowFirstColumn="0" w:firstRowLastColumn="0" w:lastRowFirstColumn="0" w:lastRowLastColumn="0"/>
              <w:rPr>
                <w:rFonts w:ascii="Cambria" w:hAnsi="Cambria" w:eastAsia="MS Mincho"/>
              </w:rPr>
            </w:pPr>
            <w:r>
              <w:rPr>
                <w:rFonts w:eastAsia="MS Mincho" w:cs="" w:ascii="Aptos" w:hAnsi="Aptos"/>
                <w:kern w:val="0"/>
                <w:sz w:val="22"/>
                <w:szCs w:val="22"/>
                <w:lang w:val="en-US" w:eastAsia="en-US" w:bidi="ar-SA"/>
              </w:rPr>
              <w:t>Suma de complejos</w:t>
            </w:r>
          </w:p>
        </w:tc>
        <w:tc>
          <w:tcPr>
            <w:tcW w:w="2339" w:type="dxa"/>
            <w:tcBorders/>
          </w:tcPr>
          <w:p>
            <w:pPr>
              <w:pStyle w:val="Normal"/>
              <w:widowControl w:val="false"/>
              <w:suppressAutoHyphens w:val="true"/>
              <w:spacing w:before="0" w:after="0"/>
              <w:jc w:val="left"/>
              <w:cnfStyle w:val="000000010000" w:firstRow="0" w:lastRow="0" w:firstColumn="0" w:lastColumn="0" w:oddVBand="0" w:evenVBand="0" w:oddHBand="0" w:evenHBand="1" w:firstRowFirstColumn="0" w:firstRowLastColumn="0" w:lastRowFirstColumn="0" w:lastRowLastColumn="0"/>
              <w:rPr>
                <w:rFonts w:ascii="Cambria" w:hAnsi="Cambria" w:eastAsia="MS Mincho"/>
              </w:rPr>
            </w:pPr>
            <w:r>
              <w:rPr>
                <w:rFonts w:eastAsia="MS Mincho" w:cs="" w:ascii="Aptos" w:hAnsi="Aptos"/>
                <w:kern w:val="0"/>
                <w:sz w:val="22"/>
                <w:szCs w:val="22"/>
                <w:lang w:val="en-US" w:eastAsia="en-US" w:bidi="ar-SA"/>
              </w:rPr>
              <w:t>Z = (30+j40)+(20-j10)</w:t>
            </w:r>
          </w:p>
        </w:tc>
      </w:tr>
      <w:tr>
        <w:trPr>
          <w:cnfStyle w:val="000000100000" w:firstRow="0" w:lastRow="0" w:firstColumn="0" w:lastColumn="0" w:oddVBand="0" w:evenVBand="0" w:oddHBand="1" w:evenHBand="0" w:firstRowFirstColumn="0" w:firstRowLastColumn="0" w:lastRowFirstColumn="0" w:lastRowLastColumn="0"/>
        </w:trPr>
        <w:tc>
          <w:tcPr>
            <w:tcW w:w="2340" w:type="dxa"/>
            <w:cnfStyle w:val="001000000000" w:firstRow="0" w:lastRow="0" w:firstColumn="1" w:lastColumn="0" w:oddVBand="0" w:evenVBand="0" w:oddHBand="0" w:evenHBand="0" w:firstRowFirstColumn="0" w:firstRowLastColumn="0" w:lastRowFirstColumn="0" w:lastRowLastColumn="0"/>
            <w:tcBorders/>
            <w:shd w:color="auto" w:fill="B2DEF2" w:themeFill="accent1" w:themeFillTint="3f" w:val="clear"/>
          </w:tcPr>
          <w:p>
            <w:pPr>
              <w:pStyle w:val="Normal"/>
              <w:widowControl w:val="false"/>
              <w:suppressAutoHyphens w:val="true"/>
              <w:spacing w:before="0" w:after="0"/>
              <w:jc w:val="left"/>
              <w:rPr>
                <w:rFonts w:ascii="Calibri" w:hAnsi="Calibri" w:eastAsia="MS Gothic"/>
                <w:b w:val="false"/>
                <w:b w:val="false"/>
                <w:bCs w:val="false"/>
              </w:rPr>
            </w:pPr>
            <w:r>
              <w:rPr>
                <w:rFonts w:eastAsia="MS Gothic" w:cs="" w:ascii="Calibri" w:hAnsi="Calibri"/>
                <w:b/>
                <w:bCs/>
                <w:kern w:val="0"/>
                <w:sz w:val="22"/>
                <w:szCs w:val="22"/>
                <w:lang w:val="en-US" w:eastAsia="en-US" w:bidi="ar-SA"/>
              </w:rPr>
              <w:t>División V/I con desfase</w:t>
            </w:r>
          </w:p>
        </w:tc>
        <w:tc>
          <w:tcPr>
            <w:tcW w:w="2340" w:type="dxa"/>
            <w:tcBorders/>
            <w:shd w:color="auto" w:fill="B2DEF2" w:themeFill="accent1" w:themeFillTint="3f" w:val="clear"/>
          </w:tcPr>
          <w:p>
            <w:pPr>
              <w:pStyle w:val="Normal"/>
              <w:widowControl w:val="false"/>
              <w:suppressAutoHyphens w:val="true"/>
              <w:spacing w:before="0" w:after="0"/>
              <w:jc w:val="left"/>
              <w:cnfStyle w:val="000000100000" w:firstRow="0" w:lastRow="0" w:firstColumn="0" w:lastColumn="0" w:oddVBand="0" w:evenVBand="0" w:oddHBand="1" w:evenHBand="0" w:firstRowFirstColumn="0" w:firstRowLastColumn="0" w:lastRowFirstColumn="0" w:lastRowLastColumn="0"/>
              <w:rPr>
                <w:rFonts w:ascii="Cambria" w:hAnsi="Cambria" w:eastAsia="MS Mincho"/>
              </w:rPr>
            </w:pPr>
            <w:r>
              <w:rPr>
                <w:rFonts w:eastAsia="MS Mincho" w:cs="" w:ascii="Aptos" w:hAnsi="Aptos"/>
                <w:kern w:val="0"/>
                <w:sz w:val="22"/>
                <w:szCs w:val="22"/>
                <w:lang w:val="en-US" w:eastAsia="en-US" w:bidi="ar-SA"/>
              </w:rPr>
              <w:t>Módulos y ángulos separados</w:t>
            </w:r>
          </w:p>
        </w:tc>
        <w:tc>
          <w:tcPr>
            <w:tcW w:w="2340" w:type="dxa"/>
            <w:tcBorders/>
            <w:shd w:color="auto" w:fill="B2DEF2" w:themeFill="accent1" w:themeFillTint="3f" w:val="clear"/>
          </w:tcPr>
          <w:p>
            <w:pPr>
              <w:pStyle w:val="Normal"/>
              <w:widowControl w:val="false"/>
              <w:suppressAutoHyphens w:val="true"/>
              <w:spacing w:before="0" w:after="0"/>
              <w:jc w:val="left"/>
              <w:cnfStyle w:val="000000100000" w:firstRow="0" w:lastRow="0" w:firstColumn="0" w:lastColumn="0" w:oddVBand="0" w:evenVBand="0" w:oddHBand="1" w:evenHBand="0" w:firstRowFirstColumn="0" w:firstRowLastColumn="0" w:lastRowFirstColumn="0" w:lastRowLastColumn="0"/>
              <w:rPr>
                <w:rFonts w:ascii="Cambria" w:hAnsi="Cambria" w:eastAsia="MS Mincho"/>
              </w:rPr>
            </w:pPr>
            <w:r>
              <w:rPr>
                <w:rFonts w:eastAsia="MS Mincho" w:cs="" w:ascii="Aptos" w:hAnsi="Aptos"/>
                <w:kern w:val="0"/>
                <w:sz w:val="22"/>
                <w:szCs w:val="22"/>
                <w:lang w:val="en-US" w:eastAsia="en-US" w:bidi="ar-SA"/>
              </w:rPr>
              <w:t>División en polar</w:t>
            </w:r>
          </w:p>
        </w:tc>
        <w:tc>
          <w:tcPr>
            <w:tcW w:w="2339" w:type="dxa"/>
            <w:tcBorders/>
            <w:shd w:color="auto" w:fill="B2DEF2" w:themeFill="accent1" w:themeFillTint="3f" w:val="clear"/>
          </w:tcPr>
          <w:p>
            <w:pPr>
              <w:pStyle w:val="Normal"/>
              <w:widowControl w:val="false"/>
              <w:suppressAutoHyphens w:val="true"/>
              <w:spacing w:before="0" w:after="0"/>
              <w:jc w:val="left"/>
              <w:cnfStyle w:val="000000100000" w:firstRow="0" w:lastRow="0" w:firstColumn="0" w:lastColumn="0" w:oddVBand="0" w:evenVBand="0" w:oddHBand="1" w:evenHBand="0" w:firstRowFirstColumn="0" w:firstRowLastColumn="0" w:lastRowFirstColumn="0" w:lastRowLastColumn="0"/>
              <w:rPr>
                <w:rFonts w:ascii="Cambria" w:hAnsi="Cambria" w:eastAsia="MS Mincho"/>
              </w:rPr>
            </w:pPr>
            <w:r>
              <w:rPr>
                <w:rFonts w:eastAsia="MS Mincho" w:cs="" w:ascii="Aptos" w:hAnsi="Aptos"/>
                <w:kern w:val="0"/>
                <w:sz w:val="22"/>
                <w:szCs w:val="22"/>
                <w:lang w:val="en-US" w:eastAsia="en-US" w:bidi="ar-SA"/>
              </w:rPr>
              <w:t>220∠30°/5∠15°=44∠15°</w:t>
            </w:r>
          </w:p>
        </w:tc>
      </w:tr>
      <w:tr>
        <w:trPr>
          <w:cnfStyle w:val="000000010000" w:firstRow="0" w:lastRow="0" w:firstColumn="0" w:lastColumn="0" w:oddVBand="0" w:evenVBand="0" w:oddHBand="0" w:evenHBand="1" w:firstRowFirstColumn="0" w:firstRowLastColumn="0" w:lastRowFirstColumn="0" w:lastRowLastColumn="0"/>
        </w:trPr>
        <w:tc>
          <w:tcPr>
            <w:tcW w:w="234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true"/>
              <w:spacing w:before="0" w:after="0"/>
              <w:jc w:val="left"/>
              <w:rPr>
                <w:rFonts w:ascii="Calibri" w:hAnsi="Calibri" w:eastAsia="MS Gothic"/>
                <w:b w:val="false"/>
                <w:b w:val="false"/>
                <w:bCs w:val="false"/>
              </w:rPr>
            </w:pPr>
            <w:r>
              <w:rPr>
                <w:rFonts w:eastAsia="MS Gothic" w:cs="" w:ascii="Calibri" w:hAnsi="Calibri"/>
                <w:b/>
                <w:bCs/>
                <w:kern w:val="0"/>
                <w:sz w:val="22"/>
                <w:szCs w:val="22"/>
                <w:lang w:val="en-US" w:eastAsia="en-US" w:bidi="ar-SA"/>
              </w:rPr>
              <w:t>Análisis de circuitos mixtos</w:t>
            </w:r>
          </w:p>
        </w:tc>
        <w:tc>
          <w:tcPr>
            <w:tcW w:w="2340" w:type="dxa"/>
            <w:tcBorders/>
          </w:tcPr>
          <w:p>
            <w:pPr>
              <w:pStyle w:val="Normal"/>
              <w:widowControl w:val="false"/>
              <w:suppressAutoHyphens w:val="true"/>
              <w:spacing w:before="0" w:after="0"/>
              <w:jc w:val="left"/>
              <w:cnfStyle w:val="000000010000" w:firstRow="0" w:lastRow="0" w:firstColumn="0" w:lastColumn="0" w:oddVBand="0" w:evenVBand="0" w:oddHBand="0" w:evenHBand="1" w:firstRowFirstColumn="0" w:firstRowLastColumn="0" w:lastRowFirstColumn="0" w:lastRowLastColumn="0"/>
              <w:rPr>
                <w:rFonts w:ascii="Cambria" w:hAnsi="Cambria" w:eastAsia="MS Mincho"/>
              </w:rPr>
            </w:pPr>
            <w:r>
              <w:rPr>
                <w:rFonts w:eastAsia="MS Mincho" w:cs="" w:ascii="Aptos" w:hAnsi="Aptos"/>
                <w:kern w:val="0"/>
                <w:sz w:val="22"/>
                <w:szCs w:val="22"/>
                <w:lang w:val="en-US" w:eastAsia="en-US" w:bidi="ar-SA"/>
              </w:rPr>
              <w:t>Complejo, múltiples pasos</w:t>
            </w:r>
          </w:p>
        </w:tc>
        <w:tc>
          <w:tcPr>
            <w:tcW w:w="2340" w:type="dxa"/>
            <w:tcBorders/>
          </w:tcPr>
          <w:p>
            <w:pPr>
              <w:pStyle w:val="Normal"/>
              <w:widowControl w:val="false"/>
              <w:suppressAutoHyphens w:val="true"/>
              <w:spacing w:before="0" w:after="0"/>
              <w:jc w:val="left"/>
              <w:cnfStyle w:val="000000010000" w:firstRow="0" w:lastRow="0" w:firstColumn="0" w:lastColumn="0" w:oddVBand="0" w:evenVBand="0" w:oddHBand="0" w:evenHBand="1" w:firstRowFirstColumn="0" w:firstRowLastColumn="0" w:lastRowFirstColumn="0" w:lastRowLastColumn="0"/>
              <w:rPr>
                <w:rFonts w:ascii="Cambria" w:hAnsi="Cambria" w:eastAsia="MS Mincho"/>
              </w:rPr>
            </w:pPr>
            <w:r>
              <w:rPr>
                <w:rFonts w:eastAsia="MS Mincho" w:cs="" w:ascii="Aptos" w:hAnsi="Aptos"/>
                <w:kern w:val="0"/>
                <w:sz w:val="22"/>
                <w:szCs w:val="22"/>
                <w:lang w:val="en-US" w:eastAsia="en-US" w:bidi="ar-SA"/>
              </w:rPr>
              <w:t>Sistemática, programable</w:t>
            </w:r>
          </w:p>
        </w:tc>
        <w:tc>
          <w:tcPr>
            <w:tcW w:w="2339" w:type="dxa"/>
            <w:tcBorders/>
          </w:tcPr>
          <w:p>
            <w:pPr>
              <w:pStyle w:val="Normal"/>
              <w:widowControl w:val="false"/>
              <w:suppressAutoHyphens w:val="true"/>
              <w:spacing w:before="0" w:after="0"/>
              <w:jc w:val="left"/>
              <w:cnfStyle w:val="000000010000" w:firstRow="0" w:lastRow="0" w:firstColumn="0" w:lastColumn="0" w:oddVBand="0" w:evenVBand="0" w:oddHBand="0" w:evenHBand="1" w:firstRowFirstColumn="0" w:firstRowLastColumn="0" w:lastRowFirstColumn="0" w:lastRowLastColumn="0"/>
              <w:rPr>
                <w:rFonts w:ascii="Cambria" w:hAnsi="Cambria" w:eastAsia="MS Mincho"/>
              </w:rPr>
            </w:pPr>
            <w:r>
              <w:rPr>
                <w:rFonts w:eastAsia="MS Mincho" w:cs="" w:ascii="Aptos" w:hAnsi="Aptos"/>
                <w:kern w:val="0"/>
                <w:sz w:val="22"/>
                <w:szCs w:val="22"/>
                <w:lang w:val="en-US" w:eastAsia="en-US" w:bidi="ar-SA"/>
              </w:rPr>
              <w:t>Resolución automática</w:t>
            </w:r>
          </w:p>
        </w:tc>
      </w:tr>
    </w:tbl>
    <w:p>
      <w:pPr>
        <w:pStyle w:val="Normal"/>
        <w:rPr/>
      </w:pPr>
      <w:r>
        <w:rPr/>
      </w:r>
    </w:p>
    <w:p>
      <w:pPr>
        <w:pStyle w:val="Normal"/>
        <w:rPr/>
      </w:pPr>
      <w:r>
        <w:rPr>
          <w:b/>
        </w:rPr>
        <w:t xml:space="preserve">Conclusión: </w:t>
      </w:r>
      <w:r>
        <w:rPr/>
        <w:t>Los números complejos convierten problemas geométricos (fasores) en problemas algebraicos, simplificando enormemente el análisis de circuitos en CA.</w:t>
      </w:r>
    </w:p>
    <w:p>
      <w:pPr>
        <w:pStyle w:val="Ttulo1"/>
        <w:spacing w:lineRule="auto" w:line="360"/>
        <w:rPr/>
      </w:pPr>
      <w:r>
        <w:rPr/>
      </w:r>
    </w:p>
    <w:p>
      <w:pPr>
        <w:pStyle w:val="Ttulo1"/>
        <w:spacing w:lineRule="auto" w:line="360"/>
        <w:rPr/>
      </w:pPr>
      <w:bookmarkStart w:id="52" w:name="_Toc217824260"/>
      <w:r>
        <w:rPr/>
        <w:t>9. CIRCUITOS SERIE EN CORRIENTE ALTERNA</w:t>
      </w:r>
      <w:bookmarkEnd w:id="52"/>
    </w:p>
    <w:p>
      <w:pPr>
        <w:pStyle w:val="Ttulo2"/>
        <w:spacing w:lineRule="auto" w:line="360"/>
        <w:rPr/>
      </w:pPr>
      <w:bookmarkStart w:id="53" w:name="_Toc217824261"/>
      <w:r>
        <w:rPr/>
        <w:t>Introducción: Conceptos fundamentales de los circuitos serie</w:t>
      </w:r>
      <w:bookmarkEnd w:id="53"/>
    </w:p>
    <w:p>
      <w:pPr>
        <w:pStyle w:val="Normal"/>
        <w:spacing w:lineRule="auto" w:line="360"/>
        <w:rPr/>
      </w:pPr>
      <w:r>
        <w:rPr/>
        <w:t>En un circuito serie, todos los elementos están conectados uno tras otro, formando un único camino para la corriente. Esto tiene consecuencias importantes en corriente alterna:</w:t>
      </w:r>
    </w:p>
    <w:p>
      <w:pPr>
        <w:pStyle w:val="Normal"/>
        <w:spacing w:lineRule="auto" w:line="360"/>
        <w:rPr/>
      </w:pPr>
      <w:r>
        <w:rPr>
          <w:b/>
          <w:sz w:val="24"/>
        </w:rPr>
        <w:t>Características esenciales de los circuitos serie:</w:t>
      </w:r>
    </w:p>
    <w:p>
      <w:pPr>
        <w:pStyle w:val="Normal"/>
        <w:spacing w:lineRule="auto" w:line="360"/>
        <w:rPr/>
      </w:pPr>
      <w:r>
        <w:rPr>
          <w:b/>
        </w:rPr>
        <w:t>1. La intensidad es común a todos los elementos</w:t>
      </w:r>
    </w:p>
    <w:p>
      <w:pPr>
        <w:pStyle w:val="ListBullet"/>
        <w:numPr>
          <w:ilvl w:val="0"/>
          <w:numId w:val="1"/>
        </w:numPr>
        <w:tabs>
          <w:tab w:val="clear" w:pos="708"/>
          <w:tab w:val="left" w:pos="360" w:leader="none"/>
        </w:tabs>
        <w:spacing w:lineRule="auto" w:line="360"/>
        <w:ind w:left="360" w:hanging="360"/>
        <w:rPr>
          <w:lang w:val="es-ES"/>
        </w:rPr>
      </w:pPr>
      <w:r>
        <w:rPr>
          <w:lang w:val="es-ES"/>
        </w:rPr>
        <w:t>La misma corriente I atraviesa R, L y C</w:t>
      </w:r>
    </w:p>
    <w:p>
      <w:pPr>
        <w:pStyle w:val="ListBullet"/>
        <w:numPr>
          <w:ilvl w:val="0"/>
          <w:numId w:val="1"/>
        </w:numPr>
        <w:tabs>
          <w:tab w:val="clear" w:pos="708"/>
          <w:tab w:val="left" w:pos="360" w:leader="none"/>
        </w:tabs>
        <w:spacing w:lineRule="auto" w:line="360"/>
        <w:ind w:left="360" w:hanging="360"/>
        <w:rPr>
          <w:lang w:val="es-ES"/>
        </w:rPr>
      </w:pPr>
      <w:r>
        <w:rPr>
          <w:lang w:val="es-ES"/>
        </w:rPr>
        <w:t>En los diagramas fasoriales</w:t>
      </w:r>
      <w:r>
        <w:rPr>
          <w:b/>
          <w:bCs/>
          <w:i/>
          <w:iCs/>
          <w:lang w:val="es-ES"/>
        </w:rPr>
        <w:t>, tomamos I como referencia</w:t>
      </w:r>
      <w:r>
        <w:rPr>
          <w:lang w:val="es-ES"/>
        </w:rPr>
        <w:t xml:space="preserve"> (eje horizontal)</w:t>
      </w:r>
    </w:p>
    <w:p>
      <w:pPr>
        <w:pStyle w:val="Normal"/>
        <w:spacing w:lineRule="auto" w:line="360"/>
        <w:rPr/>
      </w:pPr>
      <w:r>
        <w:rPr>
          <w:b/>
        </w:rPr>
        <w:t>2. Las tensiones se reparten entre los elementos</w:t>
      </w:r>
    </w:p>
    <w:p>
      <w:pPr>
        <w:pStyle w:val="ListBullet"/>
        <w:numPr>
          <w:ilvl w:val="0"/>
          <w:numId w:val="1"/>
        </w:numPr>
        <w:tabs>
          <w:tab w:val="clear" w:pos="708"/>
          <w:tab w:val="left" w:pos="360" w:leader="none"/>
        </w:tabs>
        <w:spacing w:lineRule="auto" w:line="360"/>
        <w:ind w:left="360" w:hanging="360"/>
        <w:rPr>
          <w:lang w:val="es-ES"/>
        </w:rPr>
      </w:pPr>
      <w:r>
        <w:rPr>
          <w:lang w:val="es-ES"/>
        </w:rPr>
        <w:t>Cada elemento tiene su propia caída de tensión: V</w:t>
      </w:r>
      <w:r>
        <w:rPr>
          <w:vertAlign w:val="subscript"/>
          <w:lang w:val="es-ES"/>
        </w:rPr>
        <w:t>R</w:t>
      </w:r>
      <w:r>
        <w:rPr>
          <w:lang w:val="es-ES"/>
        </w:rPr>
        <w:t>, V</w:t>
      </w:r>
      <w:r>
        <w:rPr>
          <w:vertAlign w:val="subscript"/>
          <w:lang w:val="es-ES"/>
        </w:rPr>
        <w:t>L</w:t>
      </w:r>
      <w:r>
        <w:rPr>
          <w:lang w:val="es-ES"/>
        </w:rPr>
        <w:t>, V</w:t>
      </w:r>
      <w:r>
        <w:rPr>
          <w:vertAlign w:val="subscript"/>
          <w:lang w:val="es-ES"/>
        </w:rPr>
        <w:t>C</w:t>
      </w:r>
    </w:p>
    <w:p>
      <w:pPr>
        <w:pStyle w:val="ListBullet"/>
        <w:numPr>
          <w:ilvl w:val="0"/>
          <w:numId w:val="1"/>
        </w:numPr>
        <w:tabs>
          <w:tab w:val="clear" w:pos="708"/>
          <w:tab w:val="left" w:pos="360" w:leader="none"/>
        </w:tabs>
        <w:spacing w:lineRule="auto" w:line="360"/>
        <w:ind w:left="360" w:hanging="360"/>
        <w:rPr>
          <w:lang w:val="es-ES"/>
        </w:rPr>
      </w:pPr>
      <w:r>
        <w:rPr>
          <w:lang w:val="es-ES"/>
        </w:rPr>
        <w:t xml:space="preserve">La </w:t>
      </w:r>
      <w:r>
        <w:rPr>
          <w:b/>
          <w:bCs/>
          <w:lang w:val="es-ES"/>
        </w:rPr>
        <w:t>tensión total V NO es la suma aritmética</w:t>
      </w:r>
      <w:r>
        <w:rPr>
          <w:lang w:val="es-ES"/>
        </w:rPr>
        <w:t xml:space="preserve"> de las tensiones parciales</w:t>
      </w:r>
    </w:p>
    <w:p>
      <w:pPr>
        <w:pStyle w:val="ListBullet"/>
        <w:numPr>
          <w:ilvl w:val="0"/>
          <w:numId w:val="1"/>
        </w:numPr>
        <w:tabs>
          <w:tab w:val="clear" w:pos="708"/>
          <w:tab w:val="left" w:pos="360" w:leader="none"/>
        </w:tabs>
        <w:spacing w:lineRule="auto" w:line="360"/>
        <w:ind w:left="360" w:hanging="360"/>
        <w:rPr>
          <w:lang w:val="es-ES"/>
        </w:rPr>
      </w:pPr>
      <w:r>
        <w:rPr>
          <w:lang w:val="es-ES"/>
        </w:rPr>
        <w:t>Las tensiones se suman vectorialmente (porque están desfasadas entre sí)</w:t>
      </w:r>
    </w:p>
    <w:p>
      <w:pPr>
        <w:pStyle w:val="Normal"/>
        <w:spacing w:lineRule="auto" w:line="360"/>
        <w:rPr/>
      </w:pPr>
      <w:r>
        <w:rPr>
          <w:b/>
        </w:rPr>
        <w:t>3. La impedancia total es la suma de impedancias</w:t>
      </w:r>
    </w:p>
    <w:p>
      <w:pPr>
        <w:pStyle w:val="ListBullet"/>
        <w:numPr>
          <w:ilvl w:val="0"/>
          <w:numId w:val="0"/>
        </w:numPr>
        <w:spacing w:lineRule="auto" w:line="360"/>
        <w:ind w:left="0" w:hanging="0"/>
        <w:rPr>
          <w:lang w:val="es-ES"/>
        </w:rPr>
      </w:pPr>
      <w:r>
        <w:rPr>
          <w:lang w:val="es-ES"/>
        </w:rPr>
      </w:r>
    </w:p>
    <w:p>
      <w:pPr>
        <w:pStyle w:val="ListBullet"/>
        <w:numPr>
          <w:ilvl w:val="0"/>
          <w:numId w:val="0"/>
        </w:numPr>
        <w:spacing w:lineRule="auto" w:line="360"/>
        <w:ind w:left="360" w:hanging="0"/>
        <w:jc w:val="center"/>
        <w:rPr>
          <w:lang w:val="pt-PT"/>
        </w:rPr>
      </w:pPr>
      <w:r>
        <w:rPr/>
      </w:r>
      <m:oMath xmlns:m="http://schemas.openxmlformats.org/officeDocument/2006/math">
        <m:acc>
          <m:accPr>
            <m:chr m:val="¯"/>
          </m:accPr>
          <m:e>
            <m:r>
              <w:rPr>
                <w:rFonts w:ascii="Cambria Math" w:hAnsi="Cambria Math"/>
              </w:rPr>
              <m:t xml:space="preserve">Z</m:t>
            </m:r>
          </m:e>
        </m:acc>
        <m:r>
          <w:rPr>
            <w:rFonts w:ascii="Cambria Math" w:hAnsi="Cambria Math"/>
          </w:rPr>
          <m:t xml:space="preserve">=</m:t>
        </m:r>
        <m:acc>
          <m:accPr>
            <m:chr m:val="¯"/>
          </m:accPr>
          <m:e>
            <m:sSub>
              <m:e>
                <m:r>
                  <w:rPr>
                    <w:rFonts w:ascii="Cambria Math" w:hAnsi="Cambria Math"/>
                  </w:rPr>
                  <m:t xml:space="preserve">Z</m:t>
                </m:r>
              </m:e>
              <m:sub>
                <m:r>
                  <w:rPr>
                    <w:rFonts w:ascii="Cambria Math" w:hAnsi="Cambria Math"/>
                  </w:rPr>
                  <m:t xml:space="preserve">R</m:t>
                </m:r>
              </m:sub>
            </m:sSub>
          </m:e>
        </m:acc>
        <m:r>
          <w:rPr>
            <w:rFonts w:ascii="Cambria Math" w:hAnsi="Cambria Math"/>
          </w:rPr>
          <m:t xml:space="preserve">+</m:t>
        </m:r>
        <m:acc>
          <m:accPr>
            <m:chr m:val="¯"/>
          </m:accPr>
          <m:e>
            <m:sSub>
              <m:e>
                <m:r>
                  <w:rPr>
                    <w:rFonts w:ascii="Cambria Math" w:hAnsi="Cambria Math"/>
                  </w:rPr>
                  <m:t xml:space="preserve">Z</m:t>
                </m:r>
              </m:e>
              <m:sub>
                <m:r>
                  <w:rPr>
                    <w:rFonts w:ascii="Cambria Math" w:hAnsi="Cambria Math"/>
                  </w:rPr>
                  <m:t xml:space="preserve">L</m:t>
                </m:r>
              </m:sub>
            </m:sSub>
          </m:e>
        </m:acc>
        <m:r>
          <w:rPr>
            <w:rFonts w:ascii="Cambria Math" w:hAnsi="Cambria Math"/>
          </w:rPr>
          <m:t xml:space="preserve">+</m:t>
        </m:r>
        <m:acc>
          <m:accPr>
            <m:chr m:val="¯"/>
          </m:accPr>
          <m:e>
            <m:sSub>
              <m:e>
                <m:r>
                  <w:rPr>
                    <w:rFonts w:ascii="Cambria Math" w:hAnsi="Cambria Math"/>
                  </w:rPr>
                  <m:t xml:space="preserve">Z</m:t>
                </m:r>
              </m:e>
              <m:sub>
                <m:r>
                  <w:rPr>
                    <w:rFonts w:ascii="Cambria Math" w:hAnsi="Cambria Math"/>
                  </w:rPr>
                  <m:t xml:space="preserve">C</m:t>
                </m:r>
              </m:sub>
            </m:sSub>
          </m:e>
        </m:acc>
      </m:oMath>
      <w:r>
        <w:rPr>
          <w:lang w:val="pt-PT"/>
        </w:rPr>
        <w:t>Z̅ = R + jX</w:t>
      </w:r>
      <w:r>
        <w:rPr>
          <w:vertAlign w:val="subscript"/>
          <w:lang w:val="pt-PT"/>
        </w:rPr>
        <w:t>L</w:t>
      </w:r>
      <w:r>
        <w:rPr>
          <w:lang w:val="pt-PT"/>
        </w:rPr>
        <w:t xml:space="preserve"> - jX</w:t>
      </w:r>
      <w:r>
        <w:rPr>
          <w:vertAlign w:val="subscript"/>
          <w:lang w:val="pt-PT"/>
        </w:rPr>
        <w:t>C</w:t>
      </w:r>
      <w:r>
        <w:rPr/>
      </w:r>
      <m:oMath xmlns:m="http://schemas.openxmlformats.org/officeDocument/2006/math">
        <m:r>
          <m:rPr>
            <m:lit/>
            <m:nor/>
          </m:rPr>
          <w:rPr>
            <w:rFonts w:ascii="Cambria Math" w:hAnsi="Cambria Math"/>
          </w:rPr>
          <m:t xml:space="preserve"> = </m:t>
        </m:r>
        <m:r>
          <w:rPr>
            <w:rFonts w:ascii="Cambria Math" w:hAnsi="Cambria Math"/>
          </w:rPr>
          <m:t xml:space="preserve">R</m:t>
        </m:r>
        <m:r>
          <m:rPr>
            <m:lit/>
            <m:nor/>
          </m:rPr>
          <w:rPr>
            <w:rFonts w:ascii="Cambria Math" w:hAnsi="Cambria Math"/>
          </w:rPr>
          <m:t xml:space="preserve"> + </m:t>
        </m:r>
        <m:r>
          <w:rPr>
            <w:rFonts w:ascii="Cambria Math" w:hAnsi="Cambria Math"/>
          </w:rPr>
          <m:t xml:space="preserve">j</m:t>
        </m:r>
        <m:r>
          <m:rPr>
            <m:lit/>
            <m:nor/>
          </m:rPr>
          <w:rPr>
            <w:rFonts w:ascii="Cambria Math" w:hAnsi="Cambria Math"/>
          </w:rPr>
          <m:t xml:space="preserve">(</m:t>
        </m:r>
        <m:sSub>
          <m:e>
            <m:r>
              <w:rPr>
                <w:rFonts w:ascii="Cambria Math" w:hAnsi="Cambria Math"/>
              </w:rPr>
              <m:t xml:space="preserve">X</m:t>
            </m:r>
          </m:e>
          <m:sub>
            <m:r>
              <m:rPr>
                <m:lit/>
                <m:nor/>
              </m:rPr>
              <w:rPr>
                <w:rFonts w:ascii="Cambria Math" w:hAnsi="Cambria Math"/>
              </w:rPr>
              <m:t xml:space="preserve">L</m:t>
            </m:r>
          </m:sub>
        </m:sSub>
        <m:r>
          <m:rPr>
            <m:lit/>
            <m:nor/>
          </m:rPr>
          <w:rPr>
            <w:rFonts w:ascii="Cambria Math" w:hAnsi="Cambria Math"/>
          </w:rPr>
          <m:t xml:space="preserve"> - </m:t>
        </m:r>
        <m:sSub>
          <m:e>
            <m:r>
              <w:rPr>
                <w:rFonts w:ascii="Cambria Math" w:hAnsi="Cambria Math"/>
              </w:rPr>
              <m:t xml:space="preserve">X</m:t>
            </m:r>
          </m:e>
          <m:sub>
            <m:r>
              <m:rPr>
                <m:lit/>
                <m:nor/>
              </m:rPr>
              <w:rPr>
                <w:rFonts w:ascii="Cambria Math" w:hAnsi="Cambria Math"/>
              </w:rPr>
              <m:t xml:space="preserve">C</m:t>
            </m:r>
          </m:sub>
        </m:sSub>
        <m:r>
          <m:rPr>
            <m:lit/>
            <m:nor/>
          </m:rPr>
          <w:rPr>
            <w:rFonts w:ascii="Cambria Math" w:hAnsi="Cambria Math"/>
          </w:rPr>
          <m:t xml:space="preserve">)</m:t>
        </m:r>
      </m:oMath>
    </w:p>
    <w:p>
      <w:pPr>
        <w:pStyle w:val="Normal"/>
        <w:spacing w:lineRule="auto" w:line="360"/>
        <w:rPr/>
      </w:pPr>
      <w:r>
        <w:rPr>
          <w:b/>
          <w:color w:val="2B579A"/>
          <w:sz w:val="24"/>
        </w:rPr>
        <w:t>¿Por qué las tensiones NO se suman aritméticamente?</w:t>
      </w:r>
    </w:p>
    <w:p>
      <w:pPr>
        <w:pStyle w:val="Normal"/>
        <w:spacing w:lineRule="auto" w:line="360"/>
        <w:rPr/>
      </w:pPr>
      <w:r>
        <w:rPr/>
        <w:t>En corriente continua, si tenemos tres elementos en serie con 10V, 20V y 30V, la tensión total es simplemente 10 + 20 + 30 = 60V.</w:t>
      </w:r>
    </w:p>
    <w:p>
      <w:pPr>
        <w:pStyle w:val="Normal"/>
        <w:spacing w:lineRule="auto" w:line="360"/>
        <w:rPr/>
      </w:pPr>
      <w:r>
        <w:rPr/>
        <w:t>Pero en corriente alterna, las tensiones en la bobina y el condensador están desfasadas 90° respecto a la resistencia (y 180° entre sí). Por tanto:</w:t>
      </w:r>
    </w:p>
    <w:p>
      <w:pPr>
        <w:pStyle w:val="ListBullet"/>
        <w:numPr>
          <w:ilvl w:val="0"/>
          <w:numId w:val="1"/>
        </w:numPr>
        <w:tabs>
          <w:tab w:val="clear" w:pos="708"/>
          <w:tab w:val="left" w:pos="360" w:leader="none"/>
        </w:tabs>
        <w:spacing w:lineRule="auto" w:line="360"/>
        <w:ind w:left="360" w:hanging="360"/>
        <w:rPr>
          <w:lang w:val="es-ES"/>
        </w:rPr>
      </w:pPr>
      <w:r>
        <w:rPr>
          <w:lang w:val="es-ES"/>
        </w:rPr>
        <w:t>V</w:t>
      </w:r>
      <w:r>
        <w:rPr>
          <w:vertAlign w:val="subscript"/>
          <w:lang w:val="es-ES"/>
        </w:rPr>
        <w:t>R</w:t>
      </w:r>
      <w:r>
        <w:rPr>
          <w:lang w:val="es-ES"/>
        </w:rPr>
        <w:t xml:space="preserve"> está en fase con I</w:t>
      </w:r>
    </w:p>
    <w:p>
      <w:pPr>
        <w:pStyle w:val="ListBullet"/>
        <w:numPr>
          <w:ilvl w:val="0"/>
          <w:numId w:val="1"/>
        </w:numPr>
        <w:tabs>
          <w:tab w:val="clear" w:pos="708"/>
          <w:tab w:val="left" w:pos="360" w:leader="none"/>
        </w:tabs>
        <w:spacing w:lineRule="auto" w:line="360"/>
        <w:ind w:left="360" w:hanging="360"/>
        <w:rPr>
          <w:lang w:val="pt-PT"/>
        </w:rPr>
      </w:pPr>
      <w:r>
        <w:rPr>
          <w:lang w:val="pt-PT"/>
        </w:rPr>
        <w:t>V</w:t>
      </w:r>
      <w:r>
        <w:rPr>
          <w:vertAlign w:val="subscript"/>
          <w:lang w:val="pt-PT"/>
        </w:rPr>
        <w:t>L</w:t>
      </w:r>
      <w:r>
        <w:rPr>
          <w:lang w:val="pt-PT"/>
        </w:rPr>
        <w:t xml:space="preserve"> está adelantada 90° respecto a I</w:t>
      </w:r>
    </w:p>
    <w:p>
      <w:pPr>
        <w:pStyle w:val="ListBullet"/>
        <w:numPr>
          <w:ilvl w:val="0"/>
          <w:numId w:val="1"/>
        </w:numPr>
        <w:tabs>
          <w:tab w:val="clear" w:pos="708"/>
          <w:tab w:val="left" w:pos="360" w:leader="none"/>
        </w:tabs>
        <w:spacing w:lineRule="auto" w:line="360"/>
        <w:ind w:left="360" w:hanging="360"/>
        <w:rPr>
          <w:lang w:val="pt-PT"/>
        </w:rPr>
      </w:pPr>
      <w:r>
        <w:rPr>
          <w:lang w:val="pt-PT"/>
        </w:rPr>
        <w:t>V</w:t>
      </w:r>
      <w:r>
        <w:rPr>
          <w:vertAlign w:val="subscript"/>
          <w:lang w:val="pt-PT"/>
        </w:rPr>
        <w:t>C</w:t>
      </w:r>
      <w:r>
        <w:rPr>
          <w:lang w:val="pt-PT"/>
        </w:rPr>
        <w:t xml:space="preserve"> está retrasada 90° respecto a I</w:t>
      </w:r>
    </w:p>
    <w:p>
      <w:pPr>
        <w:pStyle w:val="Normal"/>
        <w:spacing w:lineRule="auto" w:line="360"/>
        <w:rPr/>
      </w:pPr>
      <w:r>
        <w:rPr>
          <w:b/>
        </w:rPr>
        <w:t xml:space="preserve">Consecuencia: </w:t>
      </w:r>
      <w:r>
        <w:rPr/>
        <w:t>Para calcular la tensión total debemos usar suma vectorial (Pitágoras) o números complejos:</w:t>
      </w:r>
    </w:p>
    <w:p>
      <w:pPr>
        <w:pStyle w:val="Normal"/>
        <w:spacing w:lineRule="auto" w:line="360"/>
        <w:jc w:val="center"/>
        <w:rPr/>
      </w:pPr>
      <w:r>
        <w:rPr/>
      </w:r>
      <m:oMathPara xmlns:m="http://schemas.openxmlformats.org/officeDocument/2006/math">
        <m:oMathParaPr>
          <m:jc m:val="center"/>
        </m:oMathParaPr>
        <m:oMath>
          <m:r>
            <w:rPr>
              <w:rFonts w:ascii="Cambria Math" w:hAnsi="Cambria Math"/>
            </w:rPr>
            <m:t xml:space="preserve">V</m:t>
          </m:r>
          <m:r>
            <m:rPr>
              <m:lit/>
              <m:nor/>
            </m:rPr>
            <w:rPr>
              <w:rFonts w:ascii="Cambria Math" w:hAnsi="Cambria Math"/>
            </w:rPr>
            <m:t xml:space="preserve"> = </m:t>
          </m:r>
          <m:rad>
            <m:radPr>
              <m:degHide m:val="1"/>
            </m:radPr>
            <m:deg/>
            <m:e>
              <m:sSub>
                <m:e>
                  <m:r>
                    <w:rPr>
                      <w:rFonts w:ascii="Cambria Math" w:hAnsi="Cambria Math"/>
                    </w:rPr>
                    <m:t xml:space="preserve">V</m:t>
                  </m:r>
                </m:e>
                <m:sub>
                  <m:r>
                    <m:rPr>
                      <m:lit/>
                      <m:nor/>
                    </m:rPr>
                    <w:rPr>
                      <w:rFonts w:ascii="Cambria Math" w:hAnsi="Cambria Math"/>
                    </w:rPr>
                    <m:t xml:space="preserve">R</m:t>
                  </m:r>
                </m:sub>
              </m:sSub>
              <m:r>
                <m:rPr>
                  <m:lit/>
                  <m:nor/>
                </m:rPr>
                <w:rPr>
                  <w:rFonts w:ascii="Cambria Math" w:hAnsi="Cambria Math"/>
                </w:rPr>
                <m:t xml:space="preserve">² + (</m:t>
              </m:r>
              <m:sSub>
                <m:e>
                  <m:r>
                    <w:rPr>
                      <w:rFonts w:ascii="Cambria Math" w:hAnsi="Cambria Math"/>
                    </w:rPr>
                    <m:t xml:space="preserve">V</m:t>
                  </m:r>
                </m:e>
                <m:sub>
                  <m:r>
                    <m:rPr>
                      <m:lit/>
                      <m:nor/>
                    </m:rPr>
                    <w:rPr>
                      <w:rFonts w:ascii="Cambria Math" w:hAnsi="Cambria Math"/>
                    </w:rPr>
                    <m:t xml:space="preserve">L</m:t>
                  </m:r>
                </m:sub>
              </m:sSub>
              <m:r>
                <m:rPr>
                  <m:lit/>
                  <m:nor/>
                </m:rPr>
                <w:rPr>
                  <w:rFonts w:ascii="Cambria Math" w:hAnsi="Cambria Math"/>
                </w:rPr>
                <m:t xml:space="preserve"> - </m:t>
              </m:r>
              <m:sSub>
                <m:e>
                  <m:r>
                    <w:rPr>
                      <w:rFonts w:ascii="Cambria Math" w:hAnsi="Cambria Math"/>
                    </w:rPr>
                    <m:t xml:space="preserve">V</m:t>
                  </m:r>
                </m:e>
                <m:sub>
                  <m:r>
                    <m:rPr>
                      <m:lit/>
                      <m:nor/>
                    </m:rPr>
                    <w:rPr>
                      <w:rFonts w:ascii="Cambria Math" w:hAnsi="Cambria Math"/>
                    </w:rPr>
                    <m:t xml:space="preserve">C</m:t>
                  </m:r>
                </m:sub>
              </m:sSub>
              <m:r>
                <m:rPr>
                  <m:lit/>
                  <m:nor/>
                </m:rPr>
                <w:rPr>
                  <w:rFonts w:ascii="Cambria Math" w:hAnsi="Cambria Math"/>
                </w:rPr>
                <m:t xml:space="preserve">)²</m:t>
              </m:r>
            </m:e>
          </m:rad>
        </m:oMath>
      </m:oMathPara>
    </w:p>
    <w:p>
      <w:pPr>
        <w:pStyle w:val="Ttulo1"/>
        <w:spacing w:lineRule="auto" w:line="360"/>
        <w:rPr/>
      </w:pPr>
      <w:bookmarkStart w:id="54" w:name="_Toc217824262"/>
      <w:r>
        <w:rPr/>
        <w:t>9A. CIRCUITO RL SERIE</w:t>
      </w:r>
      <w:bookmarkEnd w:id="54"/>
    </w:p>
    <w:p>
      <w:pPr>
        <w:pStyle w:val="Normal"/>
        <w:spacing w:lineRule="auto" w:line="360"/>
        <w:rPr/>
      </w:pPr>
      <w:r>
        <w:rPr>
          <w:b/>
        </w:rPr>
        <w:t xml:space="preserve">Composición: </w:t>
      </w:r>
      <w:r>
        <w:rPr/>
        <w:t>Resistencia R + Bobina L en serie</w:t>
      </w:r>
    </w:p>
    <w:p>
      <w:pPr>
        <w:pStyle w:val="Normal"/>
        <w:spacing w:lineRule="auto" w:line="360"/>
        <w:rPr/>
      </w:pPr>
      <w:r>
        <w:rPr>
          <w:b/>
        </w:rPr>
        <w:t xml:space="preserve">Comportamiento: </w:t>
      </w:r>
      <w:r>
        <w:rPr>
          <w:color w:val="2B579A"/>
        </w:rPr>
        <w:t>Inductivo</w:t>
      </w:r>
      <w:r>
        <w:rPr/>
        <w:t xml:space="preserve"> (φ &gt; 0, tensión adelanta a corriente)</w:t>
      </w:r>
    </w:p>
    <w:p>
      <w:pPr>
        <w:pStyle w:val="Normal"/>
        <w:spacing w:lineRule="auto" w:line="360"/>
        <w:rPr/>
      </w:pPr>
      <w:r>
        <w:rPr/>
      </w:r>
    </w:p>
    <w:p>
      <w:pPr>
        <w:pStyle w:val="Ttulo2"/>
        <w:spacing w:lineRule="auto" w:line="360"/>
        <w:rPr/>
      </w:pPr>
      <w:bookmarkStart w:id="55" w:name="_Toc217824263"/>
      <w:r>
        <w:rPr/>
        <w:t>9A.1. Fórmulas fundamentales</w:t>
      </w:r>
      <w:bookmarkEnd w:id="55"/>
    </w:p>
    <w:tbl>
      <w:tblPr>
        <w:tblStyle w:val="Cuadrculaclara-nfasis1"/>
        <w:tblW w:w="93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cnfStyle w:val="100000000000" w:firstRow="1" w:lastRow="0" w:firstColumn="0" w:lastColumn="0" w:oddVBand="0" w:evenVBand="0" w:oddHBand="0" w:evenHBand="0" w:firstRowFirstColumn="0" w:firstRowLastColumn="0" w:lastRowFirstColumn="0" w:lastRowLastColumn="0"/>
        </w:trPr>
        <w:tc>
          <w:tcPr>
            <w:tcW w:w="3120" w:type="dxa"/>
            <w:cnfStyle w:val="001000000000" w:firstRow="0" w:lastRow="0" w:firstColumn="1" w:lastColumn="0" w:oddVBand="0" w:evenVBand="0" w:oddHBand="0" w:evenHBand="0" w:firstRowFirstColumn="0" w:firstRowLastColumn="0" w:lastRowFirstColumn="0" w:lastRowLastColumn="0"/>
            <w:tcBorders>
              <w:bottom w:val="single" w:sz="18" w:space="0" w:color="156082"/>
            </w:tcBorders>
          </w:tcPr>
          <w:p>
            <w:pPr>
              <w:pStyle w:val="Normal"/>
              <w:widowControl w:val="false"/>
              <w:suppressAutoHyphens w:val="true"/>
              <w:spacing w:lineRule="auto" w:line="360" w:before="0" w:after="0"/>
              <w:jc w:val="left"/>
              <w:rPr>
                <w:rFonts w:ascii="Aptos Display" w:hAnsi="Aptos Display"/>
              </w:rPr>
            </w:pPr>
            <w:r>
              <w:rPr>
                <w:rFonts w:eastAsia="" w:cs="" w:ascii="Aptos Display" w:hAnsi="Aptos Display"/>
                <w:b/>
                <w:bCs/>
                <w:color w:val="2B579A"/>
                <w:kern w:val="0"/>
                <w:sz w:val="22"/>
                <w:szCs w:val="22"/>
                <w:lang w:val="en-US" w:eastAsia="en-US" w:bidi="ar-SA"/>
              </w:rPr>
              <w:t>Magnitud</w:t>
            </w:r>
          </w:p>
        </w:tc>
        <w:tc>
          <w:tcPr>
            <w:tcW w:w="3120" w:type="dxa"/>
            <w:tcBorders>
              <w:bottom w:val="single" w:sz="18" w:space="0" w:color="156082"/>
            </w:tcBorders>
          </w:tcPr>
          <w:p>
            <w:pPr>
              <w:pStyle w:val="Normal"/>
              <w:widowControl w:val="false"/>
              <w:suppressAutoHyphens w:val="true"/>
              <w:spacing w:lineRule="auto" w:line="360" w:before="0" w:after="0"/>
              <w:jc w:val="left"/>
              <w:cnfStyle w:val="100000000000" w:firstRow="1" w:lastRow="0" w:firstColumn="0" w:lastColumn="0" w:oddVBand="0" w:evenVBand="0" w:oddHBand="0" w:evenHBand="0" w:firstRowFirstColumn="0" w:firstRowLastColumn="0" w:lastRowFirstColumn="0" w:lastRowLastColumn="0"/>
              <w:rPr>
                <w:rFonts w:ascii="Aptos Display" w:hAnsi="Aptos Display"/>
              </w:rPr>
            </w:pPr>
            <w:r>
              <w:rPr>
                <w:rFonts w:eastAsia="" w:cs="" w:ascii="Aptos Display" w:hAnsi="Aptos Display"/>
                <w:b/>
                <w:bCs/>
                <w:color w:val="2B579A"/>
                <w:kern w:val="0"/>
                <w:sz w:val="22"/>
                <w:szCs w:val="22"/>
                <w:lang w:val="en-US" w:eastAsia="en-US" w:bidi="ar-SA"/>
              </w:rPr>
              <w:t>Fórmula</w:t>
            </w:r>
          </w:p>
        </w:tc>
        <w:tc>
          <w:tcPr>
            <w:tcW w:w="3120" w:type="dxa"/>
            <w:tcBorders>
              <w:bottom w:val="single" w:sz="18" w:space="0" w:color="156082"/>
            </w:tcBorders>
          </w:tcPr>
          <w:p>
            <w:pPr>
              <w:pStyle w:val="Normal"/>
              <w:widowControl w:val="false"/>
              <w:suppressAutoHyphens w:val="true"/>
              <w:spacing w:lineRule="auto" w:line="360" w:before="0" w:after="0"/>
              <w:jc w:val="left"/>
              <w:cnfStyle w:val="100000000000" w:firstRow="1" w:lastRow="0" w:firstColumn="0" w:lastColumn="0" w:oddVBand="0" w:evenVBand="0" w:oddHBand="0" w:evenHBand="0" w:firstRowFirstColumn="0" w:firstRowLastColumn="0" w:lastRowFirstColumn="0" w:lastRowLastColumn="0"/>
              <w:rPr>
                <w:rFonts w:ascii="Aptos Display" w:hAnsi="Aptos Display"/>
              </w:rPr>
            </w:pPr>
            <w:r>
              <w:rPr>
                <w:rFonts w:eastAsia="" w:cs="" w:ascii="Aptos Display" w:hAnsi="Aptos Display"/>
                <w:b/>
                <w:bCs/>
                <w:color w:val="2B579A"/>
                <w:kern w:val="0"/>
                <w:sz w:val="22"/>
                <w:szCs w:val="22"/>
                <w:lang w:val="en-US" w:eastAsia="en-US" w:bidi="ar-SA"/>
              </w:rPr>
              <w:t>Observaciones</w:t>
            </w:r>
          </w:p>
        </w:tc>
      </w:tr>
      <w:tr>
        <w:trPr>
          <w:cnfStyle w:val="000000100000" w:firstRow="0" w:lastRow="0" w:firstColumn="0" w:lastColumn="0" w:oddVBand="0" w:evenVBand="0" w:oddHBand="1" w:evenHBand="0" w:firstRowFirstColumn="0" w:firstRowLastColumn="0" w:lastRowFirstColumn="0" w:lastRowLastColumn="0"/>
        </w:trPr>
        <w:tc>
          <w:tcPr>
            <w:tcW w:w="3120" w:type="dxa"/>
            <w:cnfStyle w:val="001000000000" w:firstRow="0" w:lastRow="0" w:firstColumn="1" w:lastColumn="0" w:oddVBand="0" w:evenVBand="0" w:oddHBand="0" w:evenHBand="0" w:firstRowFirstColumn="0" w:firstRowLastColumn="0" w:lastRowFirstColumn="0" w:lastRowLastColumn="0"/>
            <w:tcBorders/>
            <w:shd w:color="auto" w:fill="B2DEF2" w:themeFill="accent1" w:themeFillTint="3f" w:val="clear"/>
          </w:tcPr>
          <w:p>
            <w:pPr>
              <w:pStyle w:val="Normal"/>
              <w:widowControl w:val="false"/>
              <w:suppressAutoHyphens w:val="true"/>
              <w:spacing w:lineRule="auto" w:line="360" w:before="0" w:after="0"/>
              <w:jc w:val="left"/>
              <w:rPr>
                <w:rFonts w:ascii="Aptos Display" w:hAnsi="Aptos Display"/>
              </w:rPr>
            </w:pPr>
            <w:r>
              <w:rPr>
                <w:rFonts w:eastAsia="" w:cs="" w:ascii="Aptos Display" w:hAnsi="Aptos Display"/>
                <w:b/>
                <w:bCs/>
                <w:kern w:val="0"/>
                <w:sz w:val="22"/>
                <w:szCs w:val="22"/>
                <w:lang w:val="en-US" w:eastAsia="en-US" w:bidi="ar-SA"/>
              </w:rPr>
              <w:t>Reactancia inductiva</w:t>
            </w:r>
          </w:p>
        </w:tc>
        <w:tc>
          <w:tcPr>
            <w:tcW w:w="3120" w:type="dxa"/>
            <w:tcBorders/>
            <w:shd w:color="auto" w:fill="B2DEF2" w:themeFill="accent1" w:themeFillTint="3f" w:val="clear"/>
          </w:tcPr>
          <w:p>
            <w:pPr>
              <w:pStyle w:val="Normal"/>
              <w:widowControl w:val="false"/>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Aptos" w:hAnsi="Aptos"/>
              </w:rPr>
            </w:pPr>
            <w:r>
              <w:rPr>
                <w:rFonts w:eastAsia="" w:cs="" w:ascii="Aptos" w:hAnsi="Aptos"/>
                <w:kern w:val="0"/>
                <w:sz w:val="22"/>
                <w:szCs w:val="22"/>
                <w:lang w:val="en-US" w:eastAsia="en-US" w:bidi="ar-SA"/>
              </w:rPr>
              <w:t>X</w:t>
            </w:r>
            <w:r>
              <w:rPr>
                <w:rFonts w:eastAsia="" w:cs="" w:ascii="Aptos" w:hAnsi="Aptos"/>
                <w:kern w:val="0"/>
                <w:sz w:val="22"/>
                <w:szCs w:val="22"/>
                <w:vertAlign w:val="subscript"/>
                <w:lang w:val="en-US" w:eastAsia="en-US" w:bidi="ar-SA"/>
              </w:rPr>
              <w:t>L</w:t>
            </w:r>
            <w:r>
              <w:rPr>
                <w:rFonts w:eastAsia="" w:cs="" w:ascii="Aptos" w:hAnsi="Aptos"/>
                <w:kern w:val="0"/>
                <w:sz w:val="22"/>
                <w:szCs w:val="22"/>
                <w:lang w:val="en-US" w:eastAsia="en-US" w:bidi="ar-SA"/>
              </w:rPr>
              <w:t xml:space="preserve"> = 2πfL</w:t>
            </w:r>
          </w:p>
        </w:tc>
        <w:tc>
          <w:tcPr>
            <w:tcW w:w="3120" w:type="dxa"/>
            <w:tcBorders/>
            <w:shd w:color="auto" w:fill="B2DEF2" w:themeFill="accent1" w:themeFillTint="3f" w:val="clear"/>
          </w:tcPr>
          <w:p>
            <w:pPr>
              <w:pStyle w:val="Normal"/>
              <w:widowControl w:val="false"/>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Aptos" w:hAnsi="Aptos"/>
              </w:rPr>
            </w:pPr>
            <w:r>
              <w:rPr>
                <w:rFonts w:eastAsia="" w:cs="" w:ascii="Aptos" w:hAnsi="Aptos"/>
                <w:kern w:val="0"/>
                <w:sz w:val="22"/>
                <w:szCs w:val="22"/>
                <w:lang w:val="en-US" w:eastAsia="en-US" w:bidi="ar-SA"/>
              </w:rPr>
              <w:t>En ohmios (Ω)</w:t>
            </w:r>
          </w:p>
        </w:tc>
      </w:tr>
      <w:tr>
        <w:trPr>
          <w:cnfStyle w:val="000000010000" w:firstRow="0" w:lastRow="0" w:firstColumn="0" w:lastColumn="0" w:oddVBand="0" w:evenVBand="0" w:oddHBand="0" w:evenHBand="1" w:firstRowFirstColumn="0" w:firstRowLastColumn="0" w:lastRowFirstColumn="0" w:lastRowLastColumn="0"/>
        </w:trPr>
        <w:tc>
          <w:tcPr>
            <w:tcW w:w="312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true"/>
              <w:spacing w:lineRule="auto" w:line="360" w:before="0" w:after="0"/>
              <w:jc w:val="left"/>
              <w:rPr>
                <w:rFonts w:ascii="Aptos Display" w:hAnsi="Aptos Display"/>
              </w:rPr>
            </w:pPr>
            <w:r>
              <w:rPr>
                <w:rFonts w:eastAsia="" w:cs="" w:ascii="Aptos Display" w:hAnsi="Aptos Display"/>
                <w:b/>
                <w:bCs/>
                <w:kern w:val="0"/>
                <w:sz w:val="22"/>
                <w:szCs w:val="22"/>
                <w:lang w:val="en-US" w:eastAsia="en-US" w:bidi="ar-SA"/>
              </w:rPr>
              <w:t>Impedancia (compleja)</w:t>
            </w:r>
          </w:p>
        </w:tc>
        <w:tc>
          <w:tcPr>
            <w:tcW w:w="3120" w:type="dxa"/>
            <w:tcBorders/>
          </w:tcPr>
          <w:p>
            <w:pPr>
              <w:pStyle w:val="Normal"/>
              <w:widowControl w:val="false"/>
              <w:suppressAutoHyphens w:val="true"/>
              <w:spacing w:lineRule="auto" w:line="360" w:before="0" w:after="0"/>
              <w:jc w:val="left"/>
              <w:cnfStyle w:val="000000010000" w:firstRow="0" w:lastRow="0" w:firstColumn="0" w:lastColumn="0" w:oddVBand="0" w:evenVBand="0" w:oddHBand="0" w:evenHBand="1" w:firstRowFirstColumn="0" w:firstRowLastColumn="0" w:lastRowFirstColumn="0" w:lastRowLastColumn="0"/>
              <w:rPr>
                <w:rFonts w:ascii="Aptos" w:hAnsi="Aptos"/>
              </w:rPr>
            </w:pPr>
            <w:r>
              <w:rPr>
                <w:rFonts w:eastAsia="" w:cs="" w:ascii="Aptos" w:hAnsi="Aptos"/>
                <w:kern w:val="0"/>
                <w:sz w:val="22"/>
                <w:szCs w:val="22"/>
                <w:lang w:val="en-US" w:eastAsia="en-US" w:bidi="ar-SA"/>
              </w:rPr>
              <w:t>Z̅ = R + jX</w:t>
            </w:r>
            <w:r>
              <w:rPr>
                <w:rFonts w:eastAsia="" w:cs="" w:ascii="Aptos" w:hAnsi="Aptos"/>
                <w:kern w:val="0"/>
                <w:sz w:val="22"/>
                <w:szCs w:val="22"/>
                <w:vertAlign w:val="subscript"/>
                <w:lang w:val="en-US" w:eastAsia="en-US" w:bidi="ar-SA"/>
              </w:rPr>
              <w:t>L</w:t>
            </w:r>
          </w:p>
        </w:tc>
        <w:tc>
          <w:tcPr>
            <w:tcW w:w="3120" w:type="dxa"/>
            <w:tcBorders/>
          </w:tcPr>
          <w:p>
            <w:pPr>
              <w:pStyle w:val="Normal"/>
              <w:widowControl w:val="false"/>
              <w:suppressAutoHyphens w:val="true"/>
              <w:spacing w:lineRule="auto" w:line="360" w:before="0" w:after="0"/>
              <w:jc w:val="left"/>
              <w:cnfStyle w:val="000000010000" w:firstRow="0" w:lastRow="0" w:firstColumn="0" w:lastColumn="0" w:oddVBand="0" w:evenVBand="0" w:oddHBand="0" w:evenHBand="1" w:firstRowFirstColumn="0" w:firstRowLastColumn="0" w:lastRowFirstColumn="0" w:lastRowLastColumn="0"/>
              <w:rPr>
                <w:lang w:val="pt-PT"/>
              </w:rPr>
            </w:pPr>
            <w:r>
              <w:rPr>
                <w:rFonts w:eastAsia="" w:cs="" w:ascii="Aptos" w:hAnsi="Aptos"/>
                <w:kern w:val="0"/>
                <w:sz w:val="22"/>
                <w:szCs w:val="22"/>
                <w:lang w:val="pt-PT" w:eastAsia="en-US" w:bidi="ar-SA"/>
              </w:rPr>
              <w:t>Parte real R, parte imaginaria X</w:t>
            </w:r>
            <w:r>
              <w:rPr>
                <w:rFonts w:eastAsia="" w:cs="" w:ascii="Aptos" w:hAnsi="Aptos"/>
                <w:kern w:val="0"/>
                <w:sz w:val="22"/>
                <w:szCs w:val="22"/>
                <w:vertAlign w:val="subscript"/>
                <w:lang w:val="pt-PT" w:eastAsia="en-US" w:bidi="ar-SA"/>
              </w:rPr>
              <w:t>L</w:t>
            </w:r>
          </w:p>
        </w:tc>
      </w:tr>
      <w:tr>
        <w:trPr>
          <w:cnfStyle w:val="000000100000" w:firstRow="0" w:lastRow="0" w:firstColumn="0" w:lastColumn="0" w:oddVBand="0" w:evenVBand="0" w:oddHBand="1" w:evenHBand="0" w:firstRowFirstColumn="0" w:firstRowLastColumn="0" w:lastRowFirstColumn="0" w:lastRowLastColumn="0"/>
        </w:trPr>
        <w:tc>
          <w:tcPr>
            <w:tcW w:w="3120" w:type="dxa"/>
            <w:cnfStyle w:val="001000000000" w:firstRow="0" w:lastRow="0" w:firstColumn="1" w:lastColumn="0" w:oddVBand="0" w:evenVBand="0" w:oddHBand="0" w:evenHBand="0" w:firstRowFirstColumn="0" w:firstRowLastColumn="0" w:lastRowFirstColumn="0" w:lastRowLastColumn="0"/>
            <w:tcBorders/>
            <w:shd w:color="auto" w:fill="B2DEF2" w:themeFill="accent1" w:themeFillTint="3f" w:val="clear"/>
          </w:tcPr>
          <w:p>
            <w:pPr>
              <w:pStyle w:val="Normal"/>
              <w:widowControl w:val="false"/>
              <w:suppressAutoHyphens w:val="true"/>
              <w:spacing w:lineRule="auto" w:line="360" w:before="0" w:after="0"/>
              <w:jc w:val="left"/>
              <w:rPr>
                <w:rFonts w:ascii="Aptos Display" w:hAnsi="Aptos Display"/>
              </w:rPr>
            </w:pPr>
            <w:r>
              <w:rPr>
                <w:rFonts w:eastAsia="" w:cs="" w:ascii="Aptos Display" w:hAnsi="Aptos Display"/>
                <w:b/>
                <w:bCs/>
                <w:kern w:val="0"/>
                <w:sz w:val="22"/>
                <w:szCs w:val="22"/>
                <w:lang w:val="en-US" w:eastAsia="en-US" w:bidi="ar-SA"/>
              </w:rPr>
              <w:t>Impedancia (módulo)</w:t>
            </w:r>
          </w:p>
        </w:tc>
        <w:tc>
          <w:tcPr>
            <w:tcW w:w="3120" w:type="dxa"/>
            <w:tcBorders/>
            <w:shd w:color="auto" w:fill="B2DEF2" w:themeFill="accent1" w:themeFillTint="3f" w:val="clear"/>
          </w:tcPr>
          <w:p>
            <w:pPr>
              <w:pStyle w:val="Normal"/>
              <w:widowControl w:val="false"/>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Aptos" w:hAnsi="Aptos"/>
              </w:rPr>
            </w:pPr>
            <w:r>
              <w:rPr>
                <w:rFonts w:eastAsia="" w:cs="" w:ascii="Aptos" w:hAnsi="Aptos"/>
                <w:kern w:val="0"/>
                <w:sz w:val="22"/>
                <w:szCs w:val="22"/>
                <w:lang w:val="en-US" w:eastAsia="en-US" w:bidi="ar-SA"/>
              </w:rPr>
              <w:t>Z = √(R² + X</w:t>
            </w:r>
            <w:r>
              <w:rPr>
                <w:rFonts w:eastAsia="" w:cs="" w:ascii="Aptos" w:hAnsi="Aptos"/>
                <w:kern w:val="0"/>
                <w:sz w:val="22"/>
                <w:szCs w:val="22"/>
                <w:vertAlign w:val="subscript"/>
                <w:lang w:val="en-US" w:eastAsia="en-US" w:bidi="ar-SA"/>
              </w:rPr>
              <w:t>L</w:t>
            </w:r>
            <w:r>
              <w:rPr>
                <w:rFonts w:eastAsia="" w:cs="" w:ascii="Aptos" w:hAnsi="Aptos"/>
                <w:kern w:val="0"/>
                <w:sz w:val="22"/>
                <w:szCs w:val="22"/>
                <w:lang w:val="en-US" w:eastAsia="en-US" w:bidi="ar-SA"/>
              </w:rPr>
              <w:t>²)</w:t>
            </w:r>
          </w:p>
        </w:tc>
        <w:tc>
          <w:tcPr>
            <w:tcW w:w="3120" w:type="dxa"/>
            <w:tcBorders/>
            <w:shd w:color="auto" w:fill="B2DEF2" w:themeFill="accent1" w:themeFillTint="3f" w:val="clear"/>
          </w:tcPr>
          <w:p>
            <w:pPr>
              <w:pStyle w:val="Normal"/>
              <w:widowControl w:val="false"/>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Aptos" w:hAnsi="Aptos"/>
              </w:rPr>
            </w:pPr>
            <w:r>
              <w:rPr>
                <w:rFonts w:eastAsia="" w:cs="" w:ascii="Aptos" w:hAnsi="Aptos"/>
                <w:kern w:val="0"/>
                <w:sz w:val="22"/>
                <w:szCs w:val="22"/>
                <w:lang w:val="en-US" w:eastAsia="en-US" w:bidi="ar-SA"/>
              </w:rPr>
              <w:t>Valor efectivo de Z</w:t>
            </w:r>
          </w:p>
        </w:tc>
      </w:tr>
      <w:tr>
        <w:trPr>
          <w:cnfStyle w:val="000000010000" w:firstRow="0" w:lastRow="0" w:firstColumn="0" w:lastColumn="0" w:oddVBand="0" w:evenVBand="0" w:oddHBand="0" w:evenHBand="1" w:firstRowFirstColumn="0" w:firstRowLastColumn="0" w:lastRowFirstColumn="0" w:lastRowLastColumn="0"/>
        </w:trPr>
        <w:tc>
          <w:tcPr>
            <w:tcW w:w="312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true"/>
              <w:spacing w:lineRule="auto" w:line="360" w:before="0" w:after="0"/>
              <w:jc w:val="left"/>
              <w:rPr>
                <w:rFonts w:ascii="Aptos Display" w:hAnsi="Aptos Display"/>
              </w:rPr>
            </w:pPr>
            <w:r>
              <w:rPr>
                <w:rFonts w:eastAsia="" w:cs="" w:ascii="Aptos Display" w:hAnsi="Aptos Display"/>
                <w:b/>
                <w:bCs/>
                <w:kern w:val="0"/>
                <w:sz w:val="22"/>
                <w:szCs w:val="22"/>
                <w:lang w:val="en-US" w:eastAsia="en-US" w:bidi="ar-SA"/>
              </w:rPr>
              <w:t>Desfase</w:t>
            </w:r>
          </w:p>
        </w:tc>
        <w:tc>
          <w:tcPr>
            <w:tcW w:w="3120" w:type="dxa"/>
            <w:tcBorders/>
          </w:tcPr>
          <w:p>
            <w:pPr>
              <w:pStyle w:val="Normal"/>
              <w:widowControl w:val="false"/>
              <w:suppressAutoHyphens w:val="true"/>
              <w:spacing w:lineRule="auto" w:line="360" w:before="0" w:after="0"/>
              <w:jc w:val="left"/>
              <w:cnfStyle w:val="000000010000" w:firstRow="0" w:lastRow="0" w:firstColumn="0" w:lastColumn="0" w:oddVBand="0" w:evenVBand="0" w:oddHBand="0" w:evenHBand="1" w:firstRowFirstColumn="0" w:firstRowLastColumn="0" w:lastRowFirstColumn="0" w:lastRowLastColumn="0"/>
              <w:rPr>
                <w:rFonts w:ascii="Aptos" w:hAnsi="Aptos"/>
              </w:rPr>
            </w:pPr>
            <w:r>
              <w:rPr>
                <w:rFonts w:eastAsia="" w:cs="" w:ascii="Aptos" w:hAnsi="Aptos"/>
                <w:kern w:val="0"/>
                <w:sz w:val="22"/>
                <w:szCs w:val="22"/>
                <w:lang w:val="en-US" w:eastAsia="en-US" w:bidi="ar-SA"/>
              </w:rPr>
              <w:t>φ = arctan(X</w:t>
            </w:r>
            <w:r>
              <w:rPr>
                <w:rFonts w:eastAsia="" w:cs="" w:ascii="Aptos" w:hAnsi="Aptos"/>
                <w:kern w:val="0"/>
                <w:sz w:val="22"/>
                <w:szCs w:val="22"/>
                <w:vertAlign w:val="subscript"/>
                <w:lang w:val="en-US" w:eastAsia="en-US" w:bidi="ar-SA"/>
              </w:rPr>
              <w:t>L</w:t>
            </w:r>
            <w:r>
              <w:rPr>
                <w:rFonts w:eastAsia="" w:cs="" w:ascii="Aptos" w:hAnsi="Aptos"/>
                <w:kern w:val="0"/>
                <w:sz w:val="22"/>
                <w:szCs w:val="22"/>
                <w:lang w:val="en-US" w:eastAsia="en-US" w:bidi="ar-SA"/>
              </w:rPr>
              <w:t>/R)</w:t>
            </w:r>
          </w:p>
        </w:tc>
        <w:tc>
          <w:tcPr>
            <w:tcW w:w="3120" w:type="dxa"/>
            <w:tcBorders/>
          </w:tcPr>
          <w:p>
            <w:pPr>
              <w:pStyle w:val="Normal"/>
              <w:widowControl w:val="false"/>
              <w:suppressAutoHyphens w:val="true"/>
              <w:spacing w:lineRule="auto" w:line="360" w:before="0" w:after="0"/>
              <w:jc w:val="left"/>
              <w:cnfStyle w:val="000000010000" w:firstRow="0" w:lastRow="0" w:firstColumn="0" w:lastColumn="0" w:oddVBand="0" w:evenVBand="0" w:oddHBand="0" w:evenHBand="1" w:firstRowFirstColumn="0" w:firstRowLastColumn="0" w:lastRowFirstColumn="0" w:lastRowLastColumn="0"/>
              <w:rPr>
                <w:rFonts w:ascii="Aptos" w:hAnsi="Aptos"/>
              </w:rPr>
            </w:pPr>
            <w:r>
              <w:rPr>
                <w:rFonts w:eastAsia="" w:cs="" w:ascii="Aptos" w:hAnsi="Aptos"/>
                <w:kern w:val="0"/>
                <w:sz w:val="22"/>
                <w:szCs w:val="22"/>
                <w:lang w:val="en-US" w:eastAsia="en-US" w:bidi="ar-SA"/>
              </w:rPr>
              <w:t>φ &gt; 0 (inductivo)</w:t>
            </w:r>
          </w:p>
        </w:tc>
      </w:tr>
      <w:tr>
        <w:trPr>
          <w:cnfStyle w:val="000000100000" w:firstRow="0" w:lastRow="0" w:firstColumn="0" w:lastColumn="0" w:oddVBand="0" w:evenVBand="0" w:oddHBand="1" w:evenHBand="0" w:firstRowFirstColumn="0" w:firstRowLastColumn="0" w:lastRowFirstColumn="0" w:lastRowLastColumn="0"/>
        </w:trPr>
        <w:tc>
          <w:tcPr>
            <w:tcW w:w="3120" w:type="dxa"/>
            <w:cnfStyle w:val="001000000000" w:firstRow="0" w:lastRow="0" w:firstColumn="1" w:lastColumn="0" w:oddVBand="0" w:evenVBand="0" w:oddHBand="0" w:evenHBand="0" w:firstRowFirstColumn="0" w:firstRowLastColumn="0" w:lastRowFirstColumn="0" w:lastRowLastColumn="0"/>
            <w:tcBorders/>
            <w:shd w:color="auto" w:fill="B2DEF2" w:themeFill="accent1" w:themeFillTint="3f" w:val="clear"/>
          </w:tcPr>
          <w:p>
            <w:pPr>
              <w:pStyle w:val="Normal"/>
              <w:widowControl w:val="false"/>
              <w:suppressAutoHyphens w:val="true"/>
              <w:spacing w:lineRule="auto" w:line="360" w:before="0" w:after="0"/>
              <w:jc w:val="left"/>
              <w:rPr>
                <w:rFonts w:ascii="Aptos Display" w:hAnsi="Aptos Display"/>
              </w:rPr>
            </w:pPr>
            <w:r>
              <w:rPr>
                <w:rFonts w:eastAsia="" w:cs="" w:ascii="Aptos Display" w:hAnsi="Aptos Display"/>
                <w:b/>
                <w:bCs/>
                <w:kern w:val="0"/>
                <w:sz w:val="22"/>
                <w:szCs w:val="22"/>
                <w:lang w:val="en-US" w:eastAsia="en-US" w:bidi="ar-SA"/>
              </w:rPr>
              <w:t>Intensidad</w:t>
            </w:r>
          </w:p>
        </w:tc>
        <w:tc>
          <w:tcPr>
            <w:tcW w:w="3120" w:type="dxa"/>
            <w:tcBorders/>
            <w:shd w:color="auto" w:fill="B2DEF2" w:themeFill="accent1" w:themeFillTint="3f" w:val="clear"/>
          </w:tcPr>
          <w:p>
            <w:pPr>
              <w:pStyle w:val="Normal"/>
              <w:widowControl w:val="false"/>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Aptos" w:hAnsi="Aptos"/>
              </w:rPr>
            </w:pPr>
            <w:r>
              <w:rPr>
                <w:rFonts w:eastAsia="" w:cs=""/>
                <w:kern w:val="0"/>
                <w:sz w:val="22"/>
                <w:szCs w:val="22"/>
                <w:lang w:val="en-US" w:eastAsia="en-US" w:bidi="ar-SA"/>
              </w:rPr>
            </w:r>
            <m:oMathPara xmlns:m="http://schemas.openxmlformats.org/officeDocument/2006/math">
              <m:oMathParaPr>
                <m:jc m:val="left"/>
              </m:oMathParaPr>
              <m:oMath>
                <m:r>
                  <w:rPr>
                    <w:rFonts w:ascii="Cambria Math" w:hAnsi="Cambria Math"/>
                  </w:rPr>
                  <m:t>I=</m:t>
                </m:r>
                <m:f>
                  <m:fPr>
                    <m:type m:val="lin"/>
                  </m:fPr>
                  <m:num>
                    <m:r>
                      <w:rPr>
                        <w:rFonts w:ascii="Cambria Math" w:hAnsi="Cambria Math"/>
                      </w:rPr>
                      <m:t xml:space="preserve">V</m:t>
                    </m:r>
                  </m:num>
                  <m:den>
                    <m:d>
                      <m:dPr>
                        <m:begChr m:val="|"/>
                        <m:endChr m:val="|"/>
                      </m:dPr>
                      <m:e>
                        <m:r>
                          <w:rPr>
                            <w:rFonts w:ascii="Cambria Math" w:hAnsi="Cambria Math"/>
                          </w:rPr>
                          <m:t xml:space="preserve">Z</m:t>
                        </m:r>
                      </m:e>
                    </m:d>
                  </m:den>
                </m:f>
              </m:oMath>
            </m:oMathPara>
          </w:p>
        </w:tc>
        <w:tc>
          <w:tcPr>
            <w:tcW w:w="3120" w:type="dxa"/>
            <w:tcBorders/>
            <w:shd w:color="auto" w:fill="B2DEF2" w:themeFill="accent1" w:themeFillTint="3f" w:val="clear"/>
          </w:tcPr>
          <w:p>
            <w:pPr>
              <w:pStyle w:val="Normal"/>
              <w:widowControl w:val="false"/>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eastAsia="" w:cs=""/>
                <w:kern w:val="0"/>
                <w:sz w:val="22"/>
                <w:szCs w:val="22"/>
                <w:lang w:val="en-US" w:bidi="ar-SA"/>
              </w:rPr>
            </w:pPr>
            <w:r>
              <w:rPr>
                <w:rFonts w:eastAsia="" w:cs="" w:ascii="Aptos" w:hAnsi="Aptos"/>
                <w:kern w:val="0"/>
                <w:sz w:val="22"/>
                <w:szCs w:val="22"/>
                <w:lang w:val="en-US" w:eastAsia="en-US" w:bidi="ar-SA"/>
              </w:rPr>
              <w:t>Ley de Ohm en CA</w:t>
            </w:r>
          </w:p>
        </w:tc>
      </w:tr>
      <w:tr>
        <w:trPr>
          <w:cnfStyle w:val="000000010000" w:firstRow="0" w:lastRow="0" w:firstColumn="0" w:lastColumn="0" w:oddVBand="0" w:evenVBand="0" w:oddHBand="0" w:evenHBand="1" w:firstRowFirstColumn="0" w:firstRowLastColumn="0" w:lastRowFirstColumn="0" w:lastRowLastColumn="0"/>
        </w:trPr>
        <w:tc>
          <w:tcPr>
            <w:tcW w:w="312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true"/>
              <w:spacing w:lineRule="auto" w:line="360" w:before="0" w:after="0"/>
              <w:jc w:val="left"/>
              <w:rPr>
                <w:rFonts w:ascii="Aptos Display" w:hAnsi="Aptos Display"/>
              </w:rPr>
            </w:pPr>
            <w:r>
              <w:rPr>
                <w:rFonts w:eastAsia="" w:cs="" w:ascii="Aptos Display" w:hAnsi="Aptos Display"/>
                <w:b/>
                <w:bCs/>
                <w:kern w:val="0"/>
                <w:sz w:val="22"/>
                <w:szCs w:val="22"/>
                <w:lang w:val="en-US" w:eastAsia="en-US" w:bidi="ar-SA"/>
              </w:rPr>
              <w:t>Tensión en R</w:t>
            </w:r>
          </w:p>
        </w:tc>
        <w:tc>
          <w:tcPr>
            <w:tcW w:w="3120" w:type="dxa"/>
            <w:tcBorders/>
          </w:tcPr>
          <w:p>
            <w:pPr>
              <w:pStyle w:val="Normal"/>
              <w:widowControl w:val="false"/>
              <w:suppressAutoHyphens w:val="true"/>
              <w:spacing w:lineRule="auto" w:line="360" w:before="0" w:after="0"/>
              <w:jc w:val="left"/>
              <w:cnfStyle w:val="000000010000" w:firstRow="0" w:lastRow="0" w:firstColumn="0" w:lastColumn="0" w:oddVBand="0" w:evenVBand="0" w:oddHBand="0" w:evenHBand="1" w:firstRowFirstColumn="0" w:firstRowLastColumn="0" w:lastRowFirstColumn="0" w:lastRowLastColumn="0"/>
              <w:rPr>
                <w:rFonts w:ascii="Aptos" w:hAnsi="Aptos"/>
              </w:rPr>
            </w:pPr>
            <w:r>
              <w:rPr>
                <w:rFonts w:eastAsia="" w:cs="" w:ascii="Aptos" w:hAnsi="Aptos"/>
                <w:kern w:val="0"/>
                <w:sz w:val="22"/>
                <w:szCs w:val="22"/>
                <w:lang w:val="en-US" w:eastAsia="en-US" w:bidi="ar-SA"/>
              </w:rPr>
              <w:t>V</w:t>
            </w:r>
            <w:r>
              <w:rPr>
                <w:rFonts w:eastAsia="" w:cs="" w:ascii="Aptos" w:hAnsi="Aptos"/>
                <w:kern w:val="0"/>
                <w:sz w:val="22"/>
                <w:szCs w:val="22"/>
                <w:vertAlign w:val="subscript"/>
                <w:lang w:val="en-US" w:eastAsia="en-US" w:bidi="ar-SA"/>
              </w:rPr>
              <w:t>R</w:t>
            </w:r>
            <w:r>
              <w:rPr>
                <w:rFonts w:eastAsia="" w:cs="" w:ascii="Aptos" w:hAnsi="Aptos"/>
                <w:kern w:val="0"/>
                <w:sz w:val="22"/>
                <w:szCs w:val="22"/>
                <w:lang w:val="en-US" w:eastAsia="en-US" w:bidi="ar-SA"/>
              </w:rPr>
              <w:t xml:space="preserve"> = I · R</w:t>
            </w:r>
          </w:p>
        </w:tc>
        <w:tc>
          <w:tcPr>
            <w:tcW w:w="3120" w:type="dxa"/>
            <w:tcBorders/>
          </w:tcPr>
          <w:p>
            <w:pPr>
              <w:pStyle w:val="Normal"/>
              <w:widowControl w:val="false"/>
              <w:suppressAutoHyphens w:val="true"/>
              <w:spacing w:lineRule="auto" w:line="360" w:before="0" w:after="0"/>
              <w:jc w:val="left"/>
              <w:cnfStyle w:val="000000010000" w:firstRow="0" w:lastRow="0" w:firstColumn="0" w:lastColumn="0" w:oddVBand="0" w:evenVBand="0" w:oddHBand="0" w:evenHBand="1" w:firstRowFirstColumn="0" w:firstRowLastColumn="0" w:lastRowFirstColumn="0" w:lastRowLastColumn="0"/>
              <w:rPr>
                <w:rFonts w:ascii="Aptos" w:hAnsi="Aptos"/>
              </w:rPr>
            </w:pPr>
            <w:r>
              <w:rPr>
                <w:rFonts w:eastAsia="" w:cs="" w:ascii="Aptos" w:hAnsi="Aptos"/>
                <w:kern w:val="0"/>
                <w:sz w:val="22"/>
                <w:szCs w:val="22"/>
                <w:lang w:val="en-US" w:eastAsia="en-US" w:bidi="ar-SA"/>
              </w:rPr>
              <w:t>En fase con I</w:t>
            </w:r>
          </w:p>
        </w:tc>
      </w:tr>
      <w:tr>
        <w:trPr>
          <w:cnfStyle w:val="000000100000" w:firstRow="0" w:lastRow="0" w:firstColumn="0" w:lastColumn="0" w:oddVBand="0" w:evenVBand="0" w:oddHBand="1" w:evenHBand="0" w:firstRowFirstColumn="0" w:firstRowLastColumn="0" w:lastRowFirstColumn="0" w:lastRowLastColumn="0"/>
        </w:trPr>
        <w:tc>
          <w:tcPr>
            <w:tcW w:w="3120" w:type="dxa"/>
            <w:cnfStyle w:val="001000000000" w:firstRow="0" w:lastRow="0" w:firstColumn="1" w:lastColumn="0" w:oddVBand="0" w:evenVBand="0" w:oddHBand="0" w:evenHBand="0" w:firstRowFirstColumn="0" w:firstRowLastColumn="0" w:lastRowFirstColumn="0" w:lastRowLastColumn="0"/>
            <w:tcBorders/>
            <w:shd w:color="auto" w:fill="B2DEF2" w:themeFill="accent1" w:themeFillTint="3f" w:val="clear"/>
          </w:tcPr>
          <w:p>
            <w:pPr>
              <w:pStyle w:val="Normal"/>
              <w:widowControl w:val="false"/>
              <w:suppressAutoHyphens w:val="true"/>
              <w:spacing w:lineRule="auto" w:line="360" w:before="0" w:after="0"/>
              <w:jc w:val="left"/>
              <w:rPr>
                <w:rFonts w:ascii="Aptos Display" w:hAnsi="Aptos Display"/>
              </w:rPr>
            </w:pPr>
            <w:r>
              <w:rPr>
                <w:rFonts w:eastAsia="" w:cs="" w:ascii="Aptos Display" w:hAnsi="Aptos Display"/>
                <w:b/>
                <w:bCs/>
                <w:kern w:val="0"/>
                <w:sz w:val="22"/>
                <w:szCs w:val="22"/>
                <w:lang w:val="en-US" w:eastAsia="en-US" w:bidi="ar-SA"/>
              </w:rPr>
              <w:t>Tensión en L</w:t>
            </w:r>
          </w:p>
        </w:tc>
        <w:tc>
          <w:tcPr>
            <w:tcW w:w="3120" w:type="dxa"/>
            <w:tcBorders/>
            <w:shd w:color="auto" w:fill="B2DEF2" w:themeFill="accent1" w:themeFillTint="3f" w:val="clear"/>
          </w:tcPr>
          <w:p>
            <w:pPr>
              <w:pStyle w:val="Normal"/>
              <w:widowControl w:val="false"/>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Aptos" w:hAnsi="Aptos"/>
              </w:rPr>
            </w:pPr>
            <w:r>
              <w:rPr>
                <w:rFonts w:eastAsia="" w:cs="" w:ascii="Aptos" w:hAnsi="Aptos"/>
                <w:kern w:val="0"/>
                <w:sz w:val="22"/>
                <w:szCs w:val="22"/>
                <w:lang w:val="en-US" w:eastAsia="en-US" w:bidi="ar-SA"/>
              </w:rPr>
              <w:t>V</w:t>
            </w:r>
            <w:r>
              <w:rPr>
                <w:rFonts w:eastAsia="" w:cs="" w:ascii="Aptos" w:hAnsi="Aptos"/>
                <w:kern w:val="0"/>
                <w:sz w:val="22"/>
                <w:szCs w:val="22"/>
                <w:vertAlign w:val="subscript"/>
                <w:lang w:val="en-US" w:eastAsia="en-US" w:bidi="ar-SA"/>
              </w:rPr>
              <w:t>L</w:t>
            </w:r>
            <w:r>
              <w:rPr>
                <w:rFonts w:eastAsia="" w:cs="" w:ascii="Aptos" w:hAnsi="Aptos"/>
                <w:kern w:val="0"/>
                <w:sz w:val="22"/>
                <w:szCs w:val="22"/>
                <w:lang w:val="en-US" w:eastAsia="en-US" w:bidi="ar-SA"/>
              </w:rPr>
              <w:t xml:space="preserve"> = I · X</w:t>
            </w:r>
            <w:r>
              <w:rPr>
                <w:rFonts w:eastAsia="" w:cs="" w:ascii="Aptos" w:hAnsi="Aptos"/>
                <w:kern w:val="0"/>
                <w:sz w:val="22"/>
                <w:szCs w:val="22"/>
                <w:vertAlign w:val="subscript"/>
                <w:lang w:val="en-US" w:eastAsia="en-US" w:bidi="ar-SA"/>
              </w:rPr>
              <w:t>L</w:t>
            </w:r>
          </w:p>
        </w:tc>
        <w:tc>
          <w:tcPr>
            <w:tcW w:w="3120" w:type="dxa"/>
            <w:tcBorders/>
            <w:shd w:color="auto" w:fill="B2DEF2" w:themeFill="accent1" w:themeFillTint="3f" w:val="clear"/>
          </w:tcPr>
          <w:p>
            <w:pPr>
              <w:pStyle w:val="Normal"/>
              <w:widowControl w:val="false"/>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Aptos" w:hAnsi="Aptos"/>
              </w:rPr>
            </w:pPr>
            <w:r>
              <w:rPr>
                <w:rFonts w:eastAsia="" w:cs="" w:ascii="Aptos" w:hAnsi="Aptos"/>
                <w:kern w:val="0"/>
                <w:sz w:val="22"/>
                <w:szCs w:val="22"/>
                <w:lang w:val="en-US" w:eastAsia="en-US" w:bidi="ar-SA"/>
              </w:rPr>
              <w:t>Adelantada 90°</w:t>
            </w:r>
          </w:p>
        </w:tc>
      </w:tr>
      <w:tr>
        <w:trPr>
          <w:cnfStyle w:val="000000010000" w:firstRow="0" w:lastRow="0" w:firstColumn="0" w:lastColumn="0" w:oddVBand="0" w:evenVBand="0" w:oddHBand="0" w:evenHBand="1" w:firstRowFirstColumn="0" w:firstRowLastColumn="0" w:lastRowFirstColumn="0" w:lastRowLastColumn="0"/>
        </w:trPr>
        <w:tc>
          <w:tcPr>
            <w:tcW w:w="312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true"/>
              <w:spacing w:lineRule="auto" w:line="360" w:before="0" w:after="0"/>
              <w:jc w:val="left"/>
              <w:rPr>
                <w:rFonts w:ascii="Aptos Display" w:hAnsi="Aptos Display"/>
              </w:rPr>
            </w:pPr>
            <w:r>
              <w:rPr>
                <w:rFonts w:eastAsia="" w:cs="" w:ascii="Aptos Display" w:hAnsi="Aptos Display"/>
                <w:b/>
                <w:bCs/>
                <w:kern w:val="0"/>
                <w:sz w:val="22"/>
                <w:szCs w:val="22"/>
                <w:lang w:val="en-US" w:eastAsia="en-US" w:bidi="ar-SA"/>
              </w:rPr>
              <w:t>Tensión total</w:t>
            </w:r>
          </w:p>
        </w:tc>
        <w:tc>
          <w:tcPr>
            <w:tcW w:w="3120" w:type="dxa"/>
            <w:tcBorders/>
          </w:tcPr>
          <w:p>
            <w:pPr>
              <w:pStyle w:val="Normal"/>
              <w:widowControl w:val="false"/>
              <w:suppressAutoHyphens w:val="true"/>
              <w:spacing w:lineRule="auto" w:line="360" w:before="0" w:after="0"/>
              <w:jc w:val="left"/>
              <w:cnfStyle w:val="000000010000" w:firstRow="0" w:lastRow="0" w:firstColumn="0" w:lastColumn="0" w:oddVBand="0" w:evenVBand="0" w:oddHBand="0" w:evenHBand="1" w:firstRowFirstColumn="0" w:firstRowLastColumn="0" w:lastRowFirstColumn="0" w:lastRowLastColumn="0"/>
              <w:rPr>
                <w:rFonts w:ascii="Aptos" w:hAnsi="Aptos"/>
              </w:rPr>
            </w:pPr>
            <w:r>
              <w:rPr>
                <w:rFonts w:eastAsia="" w:cs="" w:ascii="Aptos" w:hAnsi="Aptos"/>
                <w:kern w:val="0"/>
                <w:sz w:val="22"/>
                <w:szCs w:val="22"/>
                <w:lang w:val="en-US" w:eastAsia="en-US" w:bidi="ar-SA"/>
              </w:rPr>
              <w:t>V = √(V</w:t>
            </w:r>
            <w:r>
              <w:rPr>
                <w:rFonts w:eastAsia="" w:cs="" w:ascii="Aptos" w:hAnsi="Aptos"/>
                <w:kern w:val="0"/>
                <w:sz w:val="22"/>
                <w:szCs w:val="22"/>
                <w:vertAlign w:val="subscript"/>
                <w:lang w:val="en-US" w:eastAsia="en-US" w:bidi="ar-SA"/>
              </w:rPr>
              <w:t>R</w:t>
            </w:r>
            <w:r>
              <w:rPr>
                <w:rFonts w:eastAsia="" w:cs="" w:ascii="Aptos" w:hAnsi="Aptos"/>
                <w:kern w:val="0"/>
                <w:sz w:val="22"/>
                <w:szCs w:val="22"/>
                <w:lang w:val="en-US" w:eastAsia="en-US" w:bidi="ar-SA"/>
              </w:rPr>
              <w:t>² + V</w:t>
            </w:r>
            <w:r>
              <w:rPr>
                <w:rFonts w:eastAsia="" w:cs="" w:ascii="Aptos" w:hAnsi="Aptos"/>
                <w:kern w:val="0"/>
                <w:sz w:val="22"/>
                <w:szCs w:val="22"/>
                <w:vertAlign w:val="subscript"/>
                <w:lang w:val="en-US" w:eastAsia="en-US" w:bidi="ar-SA"/>
              </w:rPr>
              <w:t>L</w:t>
            </w:r>
            <w:r>
              <w:rPr>
                <w:rFonts w:eastAsia="" w:cs="" w:ascii="Aptos" w:hAnsi="Aptos"/>
                <w:kern w:val="0"/>
                <w:sz w:val="22"/>
                <w:szCs w:val="22"/>
                <w:lang w:val="en-US" w:eastAsia="en-US" w:bidi="ar-SA"/>
              </w:rPr>
              <w:t>²)</w:t>
            </w:r>
          </w:p>
        </w:tc>
        <w:tc>
          <w:tcPr>
            <w:tcW w:w="3120" w:type="dxa"/>
            <w:tcBorders/>
          </w:tcPr>
          <w:p>
            <w:pPr>
              <w:pStyle w:val="Normal"/>
              <w:widowControl w:val="false"/>
              <w:suppressAutoHyphens w:val="true"/>
              <w:spacing w:lineRule="auto" w:line="360" w:before="0" w:after="0"/>
              <w:jc w:val="left"/>
              <w:cnfStyle w:val="000000010000" w:firstRow="0" w:lastRow="0" w:firstColumn="0" w:lastColumn="0" w:oddVBand="0" w:evenVBand="0" w:oddHBand="0" w:evenHBand="1" w:firstRowFirstColumn="0" w:firstRowLastColumn="0" w:lastRowFirstColumn="0" w:lastRowLastColumn="0"/>
              <w:rPr>
                <w:rFonts w:ascii="Aptos" w:hAnsi="Aptos"/>
              </w:rPr>
            </w:pPr>
            <w:r>
              <w:rPr>
                <w:rFonts w:eastAsia="" w:cs="" w:ascii="Aptos" w:hAnsi="Aptos"/>
                <w:kern w:val="0"/>
                <w:sz w:val="22"/>
                <w:szCs w:val="22"/>
                <w:lang w:val="en-US" w:eastAsia="en-US" w:bidi="ar-SA"/>
              </w:rPr>
              <w:t>Suma vectorial</w:t>
            </w:r>
          </w:p>
        </w:tc>
      </w:tr>
    </w:tbl>
    <w:p>
      <w:pPr>
        <w:pStyle w:val="Normal"/>
        <w:spacing w:lineRule="auto" w:line="360"/>
        <w:rPr/>
      </w:pPr>
      <w:r>
        <w:rPr>
          <w:b/>
        </w:rPr>
        <w:t>Ecuaciones con notación matemática:</w:t>
      </w:r>
    </w:p>
    <w:p>
      <w:pPr>
        <w:pStyle w:val="Normal"/>
        <w:spacing w:lineRule="auto" w:line="360"/>
        <w:rPr/>
      </w:pPr>
      <w:r>
        <w:rPr/>
        <w:t>Reactancia inductiva:</w:t>
      </w:r>
    </w:p>
    <w:p>
      <w:pPr>
        <w:pStyle w:val="Normal"/>
        <w:spacing w:lineRule="auto" w:line="360"/>
        <w:jc w:val="center"/>
        <w:rPr/>
      </w:pPr>
      <w:r>
        <w:rPr/>
      </w:r>
      <m:oMathPara xmlns:m="http://schemas.openxmlformats.org/officeDocument/2006/math">
        <m:oMathParaPr>
          <m:jc m:val="center"/>
        </m:oMathParaPr>
        <m:oMath>
          <m:sSub>
            <m:e>
              <m:r>
                <w:rPr>
                  <w:rFonts w:ascii="Cambria Math" w:hAnsi="Cambria Math"/>
                </w:rPr>
                <m:t xml:space="preserve">X</m:t>
              </m:r>
            </m:e>
            <m:sub>
              <m:r>
                <m:rPr>
                  <m:lit/>
                  <m:nor/>
                </m:rPr>
                <w:rPr>
                  <w:rFonts w:ascii="Cambria Math" w:hAnsi="Cambria Math"/>
                </w:rPr>
                <m:t xml:space="preserve">L</m:t>
              </m:r>
            </m:sub>
          </m:sSub>
          <m:r>
            <m:rPr>
              <m:lit/>
              <m:nor/>
            </m:rPr>
            <w:rPr>
              <w:rFonts w:ascii="Cambria Math" w:hAnsi="Cambria Math"/>
            </w:rPr>
            <m:t xml:space="preserve"> = </m:t>
          </m:r>
          <m:r>
            <w:rPr>
              <w:rFonts w:ascii="Cambria Math" w:hAnsi="Cambria Math"/>
            </w:rPr>
            <m:t xml:space="preserve">ωL</m:t>
          </m:r>
          <m:r>
            <m:rPr>
              <m:lit/>
              <m:nor/>
            </m:rPr>
            <w:rPr>
              <w:rFonts w:ascii="Cambria Math" w:hAnsi="Cambria Math"/>
            </w:rPr>
            <m:t xml:space="preserve"> = 2</m:t>
          </m:r>
          <m:r>
            <w:rPr>
              <w:rFonts w:ascii="Cambria Math" w:hAnsi="Cambria Math"/>
            </w:rPr>
            <m:t xml:space="preserve">πfL</m:t>
          </m:r>
        </m:oMath>
      </m:oMathPara>
    </w:p>
    <w:p>
      <w:pPr>
        <w:pStyle w:val="Normal"/>
        <w:spacing w:lineRule="auto" w:line="360"/>
        <w:rPr/>
      </w:pPr>
      <w:r>
        <w:rPr/>
        <w:t>Impedancia (compleja):</w:t>
      </w:r>
    </w:p>
    <w:p>
      <w:pPr>
        <w:pStyle w:val="Normal"/>
        <w:spacing w:lineRule="auto" w:line="360"/>
        <w:jc w:val="center"/>
        <w:rPr/>
      </w:pPr>
      <w:r>
        <w:rPr/>
      </w:r>
      <m:oMathPara xmlns:m="http://schemas.openxmlformats.org/officeDocument/2006/math">
        <m:oMathParaPr>
          <m:jc m:val="center"/>
        </m:oMathParaPr>
        <m:oMath>
          <m:r>
            <w:rPr>
              <w:rFonts w:ascii="Cambria Math" w:hAnsi="Cambria Math"/>
            </w:rPr>
            <m:t xml:space="preserve">Z</m:t>
          </m:r>
          <m:r>
            <m:rPr>
              <m:lit/>
              <m:nor/>
            </m:rPr>
            <w:rPr>
              <w:rFonts w:ascii="Cambria Math" w:hAnsi="Cambria Math"/>
            </w:rPr>
            <m:t xml:space="preserve"> = </m:t>
          </m:r>
          <m:r>
            <w:rPr>
              <w:rFonts w:ascii="Cambria Math" w:hAnsi="Cambria Math"/>
            </w:rPr>
            <m:t xml:space="preserve">R</m:t>
          </m:r>
          <m:r>
            <m:rPr>
              <m:lit/>
              <m:nor/>
            </m:rPr>
            <w:rPr>
              <w:rFonts w:ascii="Cambria Math" w:hAnsi="Cambria Math"/>
            </w:rPr>
            <m:t xml:space="preserve"> + </m:t>
          </m:r>
          <m:r>
            <w:rPr>
              <w:rFonts w:ascii="Cambria Math" w:hAnsi="Cambria Math"/>
            </w:rPr>
            <m:t xml:space="preserve">j</m:t>
          </m:r>
          <m:sSub>
            <m:e>
              <m:r>
                <w:rPr>
                  <w:rFonts w:ascii="Cambria Math" w:hAnsi="Cambria Math"/>
                </w:rPr>
                <m:t xml:space="preserve">X</m:t>
              </m:r>
            </m:e>
            <m:sub>
              <m:r>
                <m:rPr>
                  <m:lit/>
                  <m:nor/>
                </m:rPr>
                <w:rPr>
                  <w:rFonts w:ascii="Cambria Math" w:hAnsi="Cambria Math"/>
                </w:rPr>
                <m:t xml:space="preserve">L</m:t>
              </m:r>
            </m:sub>
          </m:sSub>
        </m:oMath>
      </m:oMathPara>
    </w:p>
    <w:p>
      <w:pPr>
        <w:pStyle w:val="Normal"/>
        <w:spacing w:lineRule="auto" w:line="360"/>
        <w:rPr/>
      </w:pPr>
      <w:r>
        <w:rPr/>
        <w:t>Impedancia (módulo):</w:t>
      </w:r>
    </w:p>
    <w:p>
      <w:pPr>
        <w:pStyle w:val="Normal"/>
        <w:spacing w:lineRule="auto" w:line="360"/>
        <w:jc w:val="center"/>
        <w:rPr/>
      </w:pPr>
      <w:r>
        <w:rPr/>
      </w:r>
      <m:oMathPara xmlns:m="http://schemas.openxmlformats.org/officeDocument/2006/math">
        <m:oMathParaPr>
          <m:jc m:val="center"/>
        </m:oMathParaPr>
        <m:oMath>
          <m:d>
            <m:dPr>
              <m:begChr m:val="|"/>
              <m:endChr m:val="|"/>
            </m:dPr>
            <m:e>
              <m:r>
                <w:rPr>
                  <w:rFonts w:ascii="Cambria Math" w:hAnsi="Cambria Math"/>
                </w:rPr>
                <m:t xml:space="preserve">Z</m:t>
              </m:r>
            </m:e>
          </m:d>
          <m:r>
            <m:rPr>
              <m:lit/>
              <m:nor/>
            </m:rPr>
            <w:rPr>
              <w:rFonts w:ascii="Cambria Math" w:hAnsi="Cambria Math"/>
            </w:rPr>
            <m:t xml:space="preserve"> = </m:t>
          </m:r>
          <m:rad>
            <m:radPr>
              <m:degHide m:val="1"/>
            </m:radPr>
            <m:deg/>
            <m:e>
              <m:r>
                <w:rPr>
                  <w:rFonts w:ascii="Cambria Math" w:hAnsi="Cambria Math"/>
                </w:rPr>
                <m:t xml:space="preserve">R</m:t>
              </m:r>
              <m:r>
                <m:rPr>
                  <m:lit/>
                  <m:nor/>
                </m:rPr>
                <w:rPr>
                  <w:rFonts w:ascii="Cambria Math" w:hAnsi="Cambria Math"/>
                </w:rPr>
                <m:t xml:space="preserve">² + </m:t>
              </m:r>
              <m:sSub>
                <m:e>
                  <m:r>
                    <w:rPr>
                      <w:rFonts w:ascii="Cambria Math" w:hAnsi="Cambria Math"/>
                    </w:rPr>
                    <m:t xml:space="preserve">X</m:t>
                  </m:r>
                </m:e>
                <m:sub>
                  <m:r>
                    <m:rPr>
                      <m:lit/>
                      <m:nor/>
                    </m:rPr>
                    <w:rPr>
                      <w:rFonts w:ascii="Cambria Math" w:hAnsi="Cambria Math"/>
                    </w:rPr>
                    <m:t xml:space="preserve">L</m:t>
                  </m:r>
                </m:sub>
              </m:sSub>
              <m:r>
                <m:rPr>
                  <m:lit/>
                  <m:nor/>
                </m:rPr>
                <w:rPr>
                  <w:rFonts w:ascii="Cambria Math" w:hAnsi="Cambria Math"/>
                </w:rPr>
                <m:t xml:space="preserve">²</m:t>
              </m:r>
            </m:e>
          </m:rad>
        </m:oMath>
      </m:oMathPara>
    </w:p>
    <w:p>
      <w:pPr>
        <w:pStyle w:val="Normal"/>
        <w:spacing w:lineRule="auto" w:line="360"/>
        <w:rPr/>
      </w:pPr>
      <w:r>
        <w:rPr/>
        <w:t>Desfase:</w:t>
      </w:r>
    </w:p>
    <w:p>
      <w:pPr>
        <w:pStyle w:val="Normal"/>
        <w:spacing w:lineRule="auto" w:line="360"/>
        <w:jc w:val="center"/>
        <w:rPr/>
      </w:pPr>
      <w:r>
        <w:rPr/>
      </w:r>
      <m:oMathPara xmlns:m="http://schemas.openxmlformats.org/officeDocument/2006/math">
        <m:oMathParaPr>
          <m:jc m:val="center"/>
        </m:oMathParaPr>
        <m:oMath>
          <m:r>
            <w:rPr>
              <w:rFonts w:ascii="Cambria Math" w:hAnsi="Cambria Math"/>
            </w:rPr>
            <m:t xml:space="preserve">φ</m:t>
          </m:r>
          <m:r>
            <m:rPr>
              <m:lit/>
              <m:nor/>
            </m:rPr>
            <w:rPr>
              <w:rFonts w:ascii="Cambria Math" w:hAnsi="Cambria Math"/>
            </w:rPr>
            <m:t xml:space="preserve"> = arctan(</m:t>
          </m:r>
          <m:f>
            <m:num>
              <m:sSub>
                <m:e>
                  <m:r>
                    <w:rPr>
                      <w:rFonts w:ascii="Cambria Math" w:hAnsi="Cambria Math"/>
                    </w:rPr>
                    <m:t xml:space="preserve">X</m:t>
                  </m:r>
                </m:e>
                <m:sub>
                  <m:r>
                    <m:rPr>
                      <m:lit/>
                      <m:nor/>
                    </m:rPr>
                    <w:rPr>
                      <w:rFonts w:ascii="Cambria Math" w:hAnsi="Cambria Math"/>
                    </w:rPr>
                    <m:t xml:space="preserve">L</m:t>
                  </m:r>
                </m:sub>
              </m:sSub>
            </m:num>
            <m:den>
              <m:r>
                <w:rPr>
                  <w:rFonts w:ascii="Cambria Math" w:hAnsi="Cambria Math"/>
                </w:rPr>
                <m:t xml:space="preserve">R</m:t>
              </m:r>
            </m:den>
          </m:f>
          <m:r>
            <m:rPr>
              <m:lit/>
              <m:nor/>
            </m:rPr>
            <w:rPr>
              <w:rFonts w:ascii="Cambria Math" w:hAnsi="Cambria Math"/>
            </w:rPr>
            <m:t xml:space="preserve">)</m:t>
          </m:r>
        </m:oMath>
      </m:oMathPara>
    </w:p>
    <w:p>
      <w:pPr>
        <w:pStyle w:val="Normal"/>
        <w:spacing w:lineRule="auto" w:line="360"/>
        <w:rPr/>
      </w:pPr>
      <w:r>
        <w:rPr/>
        <w:t>Tensión total:</w:t>
      </w:r>
    </w:p>
    <w:p>
      <w:pPr>
        <w:pStyle w:val="Normal"/>
        <w:spacing w:lineRule="auto" w:line="360"/>
        <w:jc w:val="center"/>
        <w:rPr/>
      </w:pPr>
      <w:r>
        <w:rPr/>
      </w:r>
      <m:oMathPara xmlns:m="http://schemas.openxmlformats.org/officeDocument/2006/math">
        <m:oMathParaPr>
          <m:jc m:val="center"/>
        </m:oMathParaPr>
        <m:oMath>
          <m:r>
            <w:rPr>
              <w:rFonts w:ascii="Cambria Math" w:hAnsi="Cambria Math"/>
            </w:rPr>
            <m:t xml:space="preserve">V</m:t>
          </m:r>
          <m:r>
            <m:rPr>
              <m:lit/>
              <m:nor/>
            </m:rPr>
            <w:rPr>
              <w:rFonts w:ascii="Cambria Math" w:hAnsi="Cambria Math"/>
            </w:rPr>
            <m:t xml:space="preserve"> = </m:t>
          </m:r>
          <m:rad>
            <m:radPr>
              <m:degHide m:val="1"/>
            </m:radPr>
            <m:deg/>
            <m:e>
              <m:sSub>
                <m:e>
                  <m:r>
                    <w:rPr>
                      <w:rFonts w:ascii="Cambria Math" w:hAnsi="Cambria Math"/>
                    </w:rPr>
                    <m:t xml:space="preserve">V</m:t>
                  </m:r>
                </m:e>
                <m:sub>
                  <m:r>
                    <m:rPr>
                      <m:lit/>
                      <m:nor/>
                    </m:rPr>
                    <w:rPr>
                      <w:rFonts w:ascii="Cambria Math" w:hAnsi="Cambria Math"/>
                    </w:rPr>
                    <m:t xml:space="preserve">R</m:t>
                  </m:r>
                </m:sub>
              </m:sSub>
              <m:r>
                <m:rPr>
                  <m:lit/>
                  <m:nor/>
                </m:rPr>
                <w:rPr>
                  <w:rFonts w:ascii="Cambria Math" w:hAnsi="Cambria Math"/>
                </w:rPr>
                <m:t xml:space="preserve">² + </m:t>
              </m:r>
              <m:sSub>
                <m:e>
                  <m:r>
                    <w:rPr>
                      <w:rFonts w:ascii="Cambria Math" w:hAnsi="Cambria Math"/>
                    </w:rPr>
                    <m:t xml:space="preserve">V</m:t>
                  </m:r>
                </m:e>
                <m:sub>
                  <m:r>
                    <m:rPr>
                      <m:lit/>
                      <m:nor/>
                    </m:rPr>
                    <w:rPr>
                      <w:rFonts w:ascii="Cambria Math" w:hAnsi="Cambria Math"/>
                    </w:rPr>
                    <m:t xml:space="preserve">L</m:t>
                  </m:r>
                </m:sub>
              </m:sSub>
              <m:r>
                <m:rPr>
                  <m:lit/>
                  <m:nor/>
                </m:rPr>
                <w:rPr>
                  <w:rFonts w:ascii="Cambria Math" w:hAnsi="Cambria Math"/>
                </w:rPr>
                <m:t xml:space="preserve">²</m:t>
              </m:r>
            </m:e>
          </m:rad>
        </m:oMath>
      </m:oMathPara>
    </w:p>
    <w:p>
      <w:pPr>
        <w:pStyle w:val="Ttulo2"/>
        <w:spacing w:lineRule="auto" w:line="360"/>
        <w:rPr/>
      </w:pPr>
      <w:bookmarkStart w:id="56" w:name="_Toc217824264"/>
      <w:r>
        <w:rPr/>
        <w:t>9A.2. Triángulos característicos</w:t>
      </w:r>
      <w:bookmarkEnd w:id="56"/>
    </w:p>
    <w:p>
      <w:pPr>
        <w:pStyle w:val="Normal"/>
        <w:spacing w:lineRule="auto" w:line="360"/>
        <w:rPr/>
      </w:pPr>
      <w:r>
        <w:rPr/>
        <w:t>Los circuitos de CA se pueden representar mediante dos triángulos rectángulos semejantes que proporcionan una visión geométrica muy útil:</w:t>
      </w:r>
    </w:p>
    <w:p>
      <w:pPr>
        <w:pStyle w:val="Normal"/>
        <w:spacing w:lineRule="auto" w:line="360"/>
        <w:rPr/>
      </w:pPr>
      <w:r>
        <w:rPr/>
        <w:t>Triángulo de impedancias (Z̅)</w:t>
      </w:r>
    </w:p>
    <w:p>
      <w:pPr>
        <w:pStyle w:val="Normal"/>
        <w:spacing w:lineRule="auto" w:line="360"/>
        <w:rPr/>
      </w:pPr>
      <w:r>
        <w:rPr/>
        <w:t>Representa la impedancia Z como la hipotenusa de un triángulo rectángulo:</w:t>
      </w:r>
    </w:p>
    <w:p>
      <w:pPr>
        <w:pStyle w:val="ListBullet"/>
        <w:numPr>
          <w:ilvl w:val="0"/>
          <w:numId w:val="1"/>
        </w:numPr>
        <w:tabs>
          <w:tab w:val="clear" w:pos="708"/>
          <w:tab w:val="left" w:pos="360" w:leader="none"/>
        </w:tabs>
        <w:spacing w:lineRule="auto" w:line="360"/>
        <w:ind w:left="360" w:hanging="360"/>
        <w:rPr/>
      </w:pPr>
      <w:r>
        <w:rPr/>
        <w:t>Cateto horizontal (eje real): R (resistencia en Ω)</w:t>
      </w:r>
    </w:p>
    <w:p>
      <w:pPr>
        <w:pStyle w:val="ListBullet"/>
        <w:numPr>
          <w:ilvl w:val="0"/>
          <w:numId w:val="1"/>
        </w:numPr>
        <w:tabs>
          <w:tab w:val="clear" w:pos="708"/>
          <w:tab w:val="left" w:pos="360" w:leader="none"/>
        </w:tabs>
        <w:spacing w:lineRule="auto" w:line="360"/>
        <w:ind w:left="360" w:hanging="360"/>
        <w:rPr>
          <w:lang w:val="es-ES"/>
        </w:rPr>
      </w:pPr>
      <w:r>
        <w:rPr>
          <w:lang w:val="es-ES"/>
        </w:rPr>
        <w:t>Cateto vertical (eje imaginario): X</w:t>
      </w:r>
      <w:r>
        <w:rPr>
          <w:vertAlign w:val="subscript"/>
          <w:lang w:val="es-ES"/>
        </w:rPr>
        <w:t>L</w:t>
      </w:r>
      <w:r>
        <w:rPr>
          <w:lang w:val="es-ES"/>
        </w:rPr>
        <w:t xml:space="preserve"> (reactancia inductiva en </w:t>
      </w:r>
      <w:r>
        <w:rPr/>
        <w:t>Ω</w:t>
      </w:r>
      <w:r>
        <w:rPr>
          <w:lang w:val="es-ES"/>
        </w:rPr>
        <w:t>)</w:t>
      </w:r>
    </w:p>
    <w:p>
      <w:pPr>
        <w:pStyle w:val="ListBullet"/>
        <w:numPr>
          <w:ilvl w:val="0"/>
          <w:numId w:val="1"/>
        </w:numPr>
        <w:tabs>
          <w:tab w:val="clear" w:pos="708"/>
          <w:tab w:val="left" w:pos="360" w:leader="none"/>
        </w:tabs>
        <w:spacing w:lineRule="auto" w:line="360"/>
        <w:ind w:left="360" w:hanging="360"/>
        <w:rPr>
          <w:lang w:val="es-ES"/>
        </w:rPr>
      </w:pPr>
      <w:r>
        <w:rPr>
          <w:lang w:val="es-ES"/>
        </w:rPr>
        <w:t xml:space="preserve">Hipotenusa: Z (impedancia total en </w:t>
      </w:r>
      <w:r>
        <w:rPr/>
        <w:t>Ω</w:t>
      </w:r>
      <w:r>
        <w:rPr>
          <w:lang w:val="es-ES"/>
        </w:rPr>
        <w:t>)</w:t>
      </w:r>
    </w:p>
    <w:p>
      <w:pPr>
        <w:pStyle w:val="ListBullet"/>
        <w:numPr>
          <w:ilvl w:val="0"/>
          <w:numId w:val="1"/>
        </w:numPr>
        <w:tabs>
          <w:tab w:val="clear" w:pos="708"/>
          <w:tab w:val="left" w:pos="360" w:leader="none"/>
        </w:tabs>
        <w:spacing w:lineRule="auto" w:line="360"/>
        <w:ind w:left="360" w:hanging="360"/>
        <w:rPr/>
      </w:pPr>
      <w:r>
        <w:rPr/>
        <w:t>Ángulo: φ (desfase entre tensión e intensidad)</w:t>
      </w:r>
    </w:p>
    <w:p>
      <w:pPr>
        <w:pStyle w:val="ListBullet"/>
        <w:numPr>
          <w:ilvl w:val="0"/>
          <w:numId w:val="0"/>
        </w:numPr>
        <w:spacing w:lineRule="auto" w:line="360"/>
        <w:ind w:left="360" w:hanging="0"/>
        <w:jc w:val="center"/>
        <w:rPr/>
      </w:pPr>
      <w:r>
        <w:rPr/>
        <w:drawing>
          <wp:inline distT="0" distB="0" distL="0" distR="0">
            <wp:extent cx="2534285" cy="1477010"/>
            <wp:effectExtent l="0" t="0" r="0" b="0"/>
            <wp:docPr id="15" name="Imagen 4" descr="Diagram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4" descr="Diagrama  El contenido generado por IA puede ser incorrecto."/>
                    <pic:cNvPicPr>
                      <a:picLocks noChangeAspect="1" noChangeArrowheads="1"/>
                    </pic:cNvPicPr>
                  </pic:nvPicPr>
                  <pic:blipFill>
                    <a:blip r:embed="rId16"/>
                    <a:stretch>
                      <a:fillRect/>
                    </a:stretch>
                  </pic:blipFill>
                  <pic:spPr bwMode="auto">
                    <a:xfrm>
                      <a:off x="0" y="0"/>
                      <a:ext cx="2534285" cy="1477010"/>
                    </a:xfrm>
                    <a:prstGeom prst="rect">
                      <a:avLst/>
                    </a:prstGeom>
                  </pic:spPr>
                </pic:pic>
              </a:graphicData>
            </a:graphic>
          </wp:inline>
        </w:drawing>
      </w:r>
    </w:p>
    <w:p>
      <w:pPr>
        <w:pStyle w:val="Normal"/>
        <w:spacing w:lineRule="auto" w:line="360"/>
        <w:rPr/>
      </w:pPr>
      <w:r>
        <w:rPr>
          <w:b/>
        </w:rPr>
        <w:t>Relaciones del triángulo:</w:t>
      </w:r>
    </w:p>
    <w:p>
      <w:pPr>
        <w:pStyle w:val="Normal"/>
        <w:spacing w:lineRule="auto" w:line="360"/>
        <w:jc w:val="center"/>
        <w:rPr/>
      </w:pPr>
      <w:r>
        <w:rPr/>
      </w:r>
      <m:oMathPara xmlns:m="http://schemas.openxmlformats.org/officeDocument/2006/math">
        <m:oMathParaPr>
          <m:jc m:val="center"/>
        </m:oMathParaPr>
        <m:oMath>
          <m:r>
            <w:rPr>
              <w:rFonts w:ascii="Cambria Math" w:hAnsi="Cambria Math"/>
            </w:rPr>
            <m:t xml:space="preserve">Z</m:t>
          </m:r>
          <m:r>
            <m:rPr>
              <m:lit/>
              <m:nor/>
            </m:rPr>
            <w:rPr>
              <w:rFonts w:ascii="Cambria Math" w:hAnsi="Cambria Math"/>
            </w:rPr>
            <m:t xml:space="preserve">² = </m:t>
          </m:r>
          <m:r>
            <w:rPr>
              <w:rFonts w:ascii="Cambria Math" w:hAnsi="Cambria Math"/>
            </w:rPr>
            <m:t xml:space="preserve">R</m:t>
          </m:r>
          <m:r>
            <m:rPr>
              <m:lit/>
              <m:nor/>
            </m:rPr>
            <w:rPr>
              <w:rFonts w:ascii="Cambria Math" w:hAnsi="Cambria Math"/>
            </w:rPr>
            <m:t xml:space="preserve">² + </m:t>
          </m:r>
          <m:sSub>
            <m:e>
              <m:r>
                <w:rPr>
                  <w:rFonts w:ascii="Cambria Math" w:hAnsi="Cambria Math"/>
                </w:rPr>
                <m:t xml:space="preserve">X</m:t>
              </m:r>
            </m:e>
            <m:sub>
              <m:r>
                <m:rPr>
                  <m:lit/>
                  <m:nor/>
                </m:rPr>
                <w:rPr>
                  <w:rFonts w:ascii="Cambria Math" w:hAnsi="Cambria Math"/>
                </w:rPr>
                <m:t xml:space="preserve">L</m:t>
              </m:r>
            </m:sub>
          </m:sSub>
          <m:r>
            <m:rPr>
              <m:lit/>
              <m:nor/>
            </m:rPr>
            <w:rPr>
              <w:rFonts w:ascii="Cambria Math" w:hAnsi="Cambria Math"/>
            </w:rPr>
            <m:t xml:space="preserve">²</m:t>
          </m:r>
        </m:oMath>
      </m:oMathPara>
    </w:p>
    <w:p>
      <w:pPr>
        <w:pStyle w:val="Normal"/>
        <w:spacing w:lineRule="auto" w:line="360"/>
        <w:jc w:val="center"/>
        <w:rPr>
          <w:lang w:val="en-US"/>
        </w:rPr>
      </w:pPr>
      <w:r>
        <w:rPr/>
      </w:r>
      <m:oMathPara xmlns:m="http://schemas.openxmlformats.org/officeDocument/2006/math">
        <m:oMathParaPr>
          <m:jc m:val="center"/>
        </m:oMathParaPr>
        <m:oMath>
          <m:d>
            <m:dPr>
              <m:begChr m:val="|"/>
              <m:endChr m:val="|"/>
            </m:dPr>
            <m:e>
              <m:r>
                <w:rPr>
                  <w:rFonts w:ascii="Cambria Math" w:hAnsi="Cambria Math"/>
                </w:rPr>
                <m:t xml:space="preserve">Z</m:t>
              </m:r>
            </m:e>
          </m:d>
          <m:r>
            <m:rPr>
              <m:lit/>
              <m:nor/>
            </m:rPr>
            <w:rPr>
              <w:rFonts w:ascii="Cambria Math" w:hAnsi="Cambria Math"/>
            </w:rPr>
            <m:t xml:space="preserve"> = </m:t>
          </m:r>
          <m:rad>
            <m:radPr>
              <m:degHide m:val="1"/>
            </m:radPr>
            <m:deg/>
            <m:e>
              <m:r>
                <w:rPr>
                  <w:rFonts w:ascii="Cambria Math" w:hAnsi="Cambria Math"/>
                </w:rPr>
                <m:t xml:space="preserve">R</m:t>
              </m:r>
              <m:r>
                <m:rPr>
                  <m:lit/>
                  <m:nor/>
                </m:rPr>
                <w:rPr>
                  <w:rFonts w:ascii="Cambria Math" w:hAnsi="Cambria Math"/>
                </w:rPr>
                <m:t xml:space="preserve">² + </m:t>
              </m:r>
              <m:sSub>
                <m:e>
                  <m:r>
                    <w:rPr>
                      <w:rFonts w:ascii="Cambria Math" w:hAnsi="Cambria Math"/>
                    </w:rPr>
                    <m:t xml:space="preserve">X</m:t>
                  </m:r>
                </m:e>
                <m:sub>
                  <m:r>
                    <m:rPr>
                      <m:lit/>
                      <m:nor/>
                    </m:rPr>
                    <w:rPr>
                      <w:rFonts w:ascii="Cambria Math" w:hAnsi="Cambria Math"/>
                    </w:rPr>
                    <m:t xml:space="preserve">L</m:t>
                  </m:r>
                </m:sub>
              </m:sSub>
              <m:r>
                <m:rPr>
                  <m:lit/>
                  <m:nor/>
                </m:rPr>
                <w:rPr>
                  <w:rFonts w:ascii="Cambria Math" w:hAnsi="Cambria Math"/>
                </w:rPr>
                <m:t xml:space="preserve">²</m:t>
              </m:r>
            </m:e>
          </m:rad>
        </m:oMath>
      </m:oMathPara>
    </w:p>
    <w:p>
      <w:pPr>
        <w:pStyle w:val="Normal"/>
        <w:spacing w:lineRule="auto" w:line="360"/>
        <w:jc w:val="center"/>
        <w:rPr>
          <w:lang w:val="en-US"/>
        </w:rPr>
      </w:pPr>
      <w:r>
        <w:rPr/>
      </w:r>
      <m:oMathPara xmlns:m="http://schemas.openxmlformats.org/officeDocument/2006/math">
        <m:oMathParaPr>
          <m:jc m:val="center"/>
        </m:oMathParaPr>
        <m:oMath>
          <m:r>
            <w:rPr>
              <w:rFonts w:ascii="Cambria Math" w:hAnsi="Cambria Math"/>
            </w:rPr>
            <m:t xml:space="preserve">R</m:t>
          </m:r>
          <m:r>
            <m:rPr>
              <m:lit/>
              <m:nor/>
            </m:rPr>
            <w:rPr>
              <w:rFonts w:ascii="Cambria Math" w:hAnsi="Cambria Math"/>
            </w:rPr>
            <m:t xml:space="preserve"> = </m:t>
          </m:r>
          <m:r>
            <w:rPr>
              <w:rFonts w:ascii="Cambria Math" w:hAnsi="Cambria Math"/>
            </w:rPr>
            <m:t xml:space="preserve">Z</m:t>
          </m:r>
          <m:r>
            <m:rPr>
              <m:lit/>
              <m:nor/>
            </m:rPr>
            <w:rPr>
              <w:rFonts w:ascii="Cambria Math" w:hAnsi="Cambria Math"/>
            </w:rPr>
            <m:t xml:space="preserve"> · cos </m:t>
          </m:r>
          <m:r>
            <w:rPr>
              <w:rFonts w:ascii="Cambria Math" w:hAnsi="Cambria Math"/>
            </w:rPr>
            <m:t xml:space="preserve">φ</m:t>
          </m:r>
        </m:oMath>
      </m:oMathPara>
    </w:p>
    <w:p>
      <w:pPr>
        <w:pStyle w:val="Normal"/>
        <w:spacing w:lineRule="auto" w:line="360"/>
        <w:jc w:val="center"/>
        <w:rPr>
          <w:lang w:val="en-US"/>
        </w:rPr>
      </w:pPr>
      <w:r>
        <w:rPr/>
      </w:r>
      <m:oMathPara xmlns:m="http://schemas.openxmlformats.org/officeDocument/2006/math">
        <m:oMathParaPr>
          <m:jc m:val="center"/>
        </m:oMathParaPr>
        <m:oMath>
          <m:sSub>
            <m:e>
              <m:r>
                <w:rPr>
                  <w:rFonts w:ascii="Cambria Math" w:hAnsi="Cambria Math"/>
                </w:rPr>
                <m:t xml:space="preserve">X</m:t>
              </m:r>
            </m:e>
            <m:sub>
              <m:r>
                <m:rPr>
                  <m:lit/>
                  <m:nor/>
                </m:rPr>
                <w:rPr>
                  <w:rFonts w:ascii="Cambria Math" w:hAnsi="Cambria Math"/>
                </w:rPr>
                <m:t xml:space="preserve">L</m:t>
              </m:r>
            </m:sub>
          </m:sSub>
          <m:r>
            <m:rPr>
              <m:lit/>
              <m:nor/>
            </m:rPr>
            <w:rPr>
              <w:rFonts w:ascii="Cambria Math" w:hAnsi="Cambria Math"/>
            </w:rPr>
            <m:t xml:space="preserve"> = </m:t>
          </m:r>
          <m:r>
            <w:rPr>
              <w:rFonts w:ascii="Cambria Math" w:hAnsi="Cambria Math"/>
            </w:rPr>
            <m:t xml:space="preserve">Z</m:t>
          </m:r>
          <m:r>
            <m:rPr>
              <m:lit/>
              <m:nor/>
            </m:rPr>
            <w:rPr>
              <w:rFonts w:ascii="Cambria Math" w:hAnsi="Cambria Math"/>
            </w:rPr>
            <m:t xml:space="preserve"> · sen </m:t>
          </m:r>
          <m:r>
            <w:rPr>
              <w:rFonts w:ascii="Cambria Math" w:hAnsi="Cambria Math"/>
            </w:rPr>
            <m:t xml:space="preserve">φ</m:t>
          </m:r>
        </m:oMath>
      </m:oMathPara>
    </w:p>
    <w:p>
      <w:pPr>
        <w:pStyle w:val="Normal"/>
        <w:spacing w:lineRule="auto" w:line="360"/>
        <w:jc w:val="center"/>
        <w:rPr/>
      </w:pPr>
      <w:r>
        <w:rPr/>
      </w:r>
      <m:oMathPara xmlns:m="http://schemas.openxmlformats.org/officeDocument/2006/math">
        <m:oMathParaPr>
          <m:jc m:val="center"/>
        </m:oMathParaPr>
        <m:oMath>
          <m:r>
            <m:rPr>
              <m:lit/>
              <m:nor/>
            </m:rPr>
            <w:rPr>
              <w:rFonts w:ascii="Cambria Math" w:hAnsi="Cambria Math"/>
            </w:rPr>
            <m:t xml:space="preserve">tan </m:t>
          </m:r>
          <m:r>
            <w:rPr>
              <w:rFonts w:ascii="Cambria Math" w:hAnsi="Cambria Math"/>
            </w:rPr>
            <m:t xml:space="preserve">φ</m:t>
          </m:r>
          <m:r>
            <m:rPr>
              <m:lit/>
              <m:nor/>
            </m:rPr>
            <w:rPr>
              <w:rFonts w:ascii="Cambria Math" w:hAnsi="Cambria Math"/>
            </w:rPr>
            <m:t xml:space="preserve"> = </m:t>
          </m:r>
          <m:f>
            <m:num>
              <m:sSub>
                <m:e>
                  <m:r>
                    <w:rPr>
                      <w:rFonts w:ascii="Cambria Math" w:hAnsi="Cambria Math"/>
                    </w:rPr>
                    <m:t xml:space="preserve">X</m:t>
                  </m:r>
                </m:e>
                <m:sub>
                  <m:r>
                    <m:rPr>
                      <m:lit/>
                      <m:nor/>
                    </m:rPr>
                    <w:rPr>
                      <w:rFonts w:ascii="Cambria Math" w:hAnsi="Cambria Math"/>
                    </w:rPr>
                    <m:t xml:space="preserve">L</m:t>
                  </m:r>
                </m:sub>
              </m:sSub>
            </m:num>
            <m:den>
              <m:r>
                <w:rPr>
                  <w:rFonts w:ascii="Cambria Math" w:hAnsi="Cambria Math"/>
                </w:rPr>
                <m:t xml:space="preserve">R</m:t>
              </m:r>
            </m:den>
          </m:f>
        </m:oMath>
      </m:oMathPara>
    </w:p>
    <w:p>
      <w:pPr>
        <w:pStyle w:val="Normal"/>
        <w:spacing w:lineRule="auto" w:line="360"/>
        <w:jc w:val="center"/>
        <w:rPr/>
      </w:pPr>
      <w:r>
        <w:rPr/>
      </w:r>
    </w:p>
    <w:p>
      <w:pPr>
        <w:pStyle w:val="Normal"/>
        <w:spacing w:lineRule="auto" w:line="360"/>
        <w:rPr/>
      </w:pPr>
      <w:r>
        <w:rPr>
          <w:b/>
          <w:color w:val="2B579A"/>
        </w:rPr>
        <w:t>Triángulo de tensiones</w:t>
      </w:r>
    </w:p>
    <w:p>
      <w:pPr>
        <w:pStyle w:val="Normal"/>
        <w:spacing w:lineRule="auto" w:line="360"/>
        <w:rPr/>
      </w:pPr>
      <w:r>
        <w:rPr/>
        <w:t>Representa la tensión total V como la hipotenusa de un triángulo rectángulo:</w:t>
      </w:r>
    </w:p>
    <w:p>
      <w:pPr>
        <w:pStyle w:val="ListBullet"/>
        <w:numPr>
          <w:ilvl w:val="0"/>
          <w:numId w:val="1"/>
        </w:numPr>
        <w:tabs>
          <w:tab w:val="clear" w:pos="708"/>
          <w:tab w:val="left" w:pos="360" w:leader="none"/>
        </w:tabs>
        <w:spacing w:lineRule="auto" w:line="360"/>
        <w:ind w:left="360" w:hanging="360"/>
        <w:rPr>
          <w:lang w:val="es-ES"/>
        </w:rPr>
      </w:pPr>
      <w:r>
        <w:rPr>
          <w:lang w:val="es-ES"/>
        </w:rPr>
        <w:t>Cateto horizontal: V</w:t>
      </w:r>
      <w:r>
        <w:rPr>
          <w:vertAlign w:val="subscript"/>
          <w:lang w:val="es-ES"/>
        </w:rPr>
        <w:t>R</w:t>
      </w:r>
      <w:r>
        <w:rPr>
          <w:lang w:val="es-ES"/>
        </w:rPr>
        <w:t xml:space="preserve"> (tensión en la resistencia, en fase con I)</w:t>
      </w:r>
    </w:p>
    <w:p>
      <w:pPr>
        <w:pStyle w:val="ListBullet"/>
        <w:numPr>
          <w:ilvl w:val="0"/>
          <w:numId w:val="1"/>
        </w:numPr>
        <w:tabs>
          <w:tab w:val="clear" w:pos="708"/>
          <w:tab w:val="left" w:pos="360" w:leader="none"/>
        </w:tabs>
        <w:spacing w:lineRule="auto" w:line="360"/>
        <w:ind w:left="360" w:hanging="360"/>
        <w:rPr>
          <w:lang w:val="es-ES"/>
        </w:rPr>
      </w:pPr>
      <w:r>
        <w:rPr>
          <w:lang w:val="es-ES"/>
        </w:rPr>
        <w:t>Cateto vertical: V</w:t>
      </w:r>
      <w:r>
        <w:rPr>
          <w:vertAlign w:val="subscript"/>
          <w:lang w:val="es-ES"/>
        </w:rPr>
        <w:t>L</w:t>
      </w:r>
      <w:r>
        <w:rPr>
          <w:lang w:val="es-ES"/>
        </w:rPr>
        <w:t xml:space="preserve"> (tensión en la bobina, adelantada 90°)</w:t>
      </w:r>
    </w:p>
    <w:p>
      <w:pPr>
        <w:pStyle w:val="ListBullet"/>
        <w:numPr>
          <w:ilvl w:val="0"/>
          <w:numId w:val="1"/>
        </w:numPr>
        <w:tabs>
          <w:tab w:val="clear" w:pos="708"/>
          <w:tab w:val="left" w:pos="360" w:leader="none"/>
        </w:tabs>
        <w:spacing w:lineRule="auto" w:line="360"/>
        <w:ind w:left="360" w:hanging="360"/>
        <w:rPr>
          <w:lang w:val="es-ES"/>
        </w:rPr>
      </w:pPr>
      <w:r>
        <w:rPr>
          <w:lang w:val="es-ES"/>
        </w:rPr>
        <w:t>Hipotenusa: V (tensión total aplicada)</w:t>
      </w:r>
    </w:p>
    <w:p>
      <w:pPr>
        <w:pStyle w:val="ListBullet"/>
        <w:numPr>
          <w:ilvl w:val="0"/>
          <w:numId w:val="1"/>
        </w:numPr>
        <w:tabs>
          <w:tab w:val="clear" w:pos="708"/>
          <w:tab w:val="left" w:pos="360" w:leader="none"/>
        </w:tabs>
        <w:spacing w:lineRule="auto" w:line="360"/>
        <w:ind w:left="360" w:hanging="360"/>
        <w:rPr>
          <w:lang w:val="es-ES"/>
        </w:rPr>
      </w:pPr>
      <w:r>
        <w:rPr>
          <w:lang w:val="es-ES"/>
        </w:rPr>
        <w:t xml:space="preserve">Ángulo: </w:t>
      </w:r>
      <w:r>
        <w:rPr/>
        <w:t>φ</w:t>
      </w:r>
      <w:r>
        <w:rPr>
          <w:lang w:val="es-ES"/>
        </w:rPr>
        <w:t xml:space="preserve"> (el mismo ángulo que en el triángulo de impedancias)</w:t>
      </w:r>
    </w:p>
    <w:p>
      <w:pPr>
        <w:pStyle w:val="ListBullet"/>
        <w:numPr>
          <w:ilvl w:val="0"/>
          <w:numId w:val="0"/>
        </w:numPr>
        <w:spacing w:lineRule="auto" w:line="360"/>
        <w:ind w:left="360" w:hanging="0"/>
        <w:jc w:val="center"/>
        <w:rPr>
          <w:lang w:val="es-ES"/>
        </w:rPr>
      </w:pPr>
      <w:r>
        <w:rPr/>
        <w:drawing>
          <wp:inline distT="0" distB="0" distL="0" distR="0">
            <wp:extent cx="2715260" cy="1647825"/>
            <wp:effectExtent l="0" t="0" r="0" b="0"/>
            <wp:docPr id="16" name="Imagen16" descr="Diagram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16" descr="Diagrama  El contenido generado por IA puede ser incorrecto."/>
                    <pic:cNvPicPr>
                      <a:picLocks noChangeAspect="1" noChangeArrowheads="1"/>
                    </pic:cNvPicPr>
                  </pic:nvPicPr>
                  <pic:blipFill>
                    <a:blip r:embed="rId17"/>
                    <a:stretch>
                      <a:fillRect/>
                    </a:stretch>
                  </pic:blipFill>
                  <pic:spPr bwMode="auto">
                    <a:xfrm>
                      <a:off x="0" y="0"/>
                      <a:ext cx="2715260" cy="1647825"/>
                    </a:xfrm>
                    <a:prstGeom prst="rect">
                      <a:avLst/>
                    </a:prstGeom>
                  </pic:spPr>
                </pic:pic>
              </a:graphicData>
            </a:graphic>
          </wp:inline>
        </w:drawing>
      </w:r>
    </w:p>
    <w:p>
      <w:pPr>
        <w:pStyle w:val="Normal"/>
        <w:spacing w:lineRule="auto" w:line="360"/>
        <w:rPr/>
      </w:pPr>
      <w:r>
        <w:rPr>
          <w:b/>
        </w:rPr>
        <w:t>Relaciones del triángulo:</w:t>
      </w:r>
    </w:p>
    <w:p>
      <w:pPr>
        <w:pStyle w:val="Normal"/>
        <w:spacing w:lineRule="auto" w:line="360"/>
        <w:jc w:val="center"/>
        <w:rPr/>
      </w:pPr>
      <w:r>
        <w:rPr/>
      </w:r>
      <m:oMathPara xmlns:m="http://schemas.openxmlformats.org/officeDocument/2006/math">
        <m:oMathParaPr>
          <m:jc m:val="center"/>
        </m:oMathParaPr>
        <m:oMath>
          <m:r>
            <w:rPr>
              <w:rFonts w:ascii="Cambria Math" w:hAnsi="Cambria Math"/>
            </w:rPr>
            <m:t xml:space="preserve">V</m:t>
          </m:r>
          <m:r>
            <m:rPr>
              <m:lit/>
              <m:nor/>
            </m:rPr>
            <w:rPr>
              <w:rFonts w:ascii="Cambria Math" w:hAnsi="Cambria Math"/>
            </w:rPr>
            <m:t xml:space="preserve">² = </m:t>
          </m:r>
          <m:sSub>
            <m:e>
              <m:r>
                <w:rPr>
                  <w:rFonts w:ascii="Cambria Math" w:hAnsi="Cambria Math"/>
                </w:rPr>
                <m:t xml:space="preserve">V</m:t>
              </m:r>
            </m:e>
            <m:sub>
              <m:r>
                <m:rPr>
                  <m:lit/>
                  <m:nor/>
                </m:rPr>
                <w:rPr>
                  <w:rFonts w:ascii="Cambria Math" w:hAnsi="Cambria Math"/>
                </w:rPr>
                <m:t xml:space="preserve">R</m:t>
              </m:r>
            </m:sub>
          </m:sSub>
          <m:r>
            <m:rPr>
              <m:lit/>
              <m:nor/>
            </m:rPr>
            <w:rPr>
              <w:rFonts w:ascii="Cambria Math" w:hAnsi="Cambria Math"/>
            </w:rPr>
            <m:t xml:space="preserve">² + </m:t>
          </m:r>
          <m:sSub>
            <m:e>
              <m:r>
                <w:rPr>
                  <w:rFonts w:ascii="Cambria Math" w:hAnsi="Cambria Math"/>
                </w:rPr>
                <m:t xml:space="preserve">V</m:t>
              </m:r>
            </m:e>
            <m:sub>
              <m:r>
                <m:rPr>
                  <m:lit/>
                  <m:nor/>
                </m:rPr>
                <w:rPr>
                  <w:rFonts w:ascii="Cambria Math" w:hAnsi="Cambria Math"/>
                </w:rPr>
                <m:t xml:space="preserve">L</m:t>
              </m:r>
            </m:sub>
          </m:sSub>
          <m:r>
            <m:rPr>
              <m:lit/>
              <m:nor/>
            </m:rPr>
            <w:rPr>
              <w:rFonts w:ascii="Cambria Math" w:hAnsi="Cambria Math"/>
            </w:rPr>
            <m:t xml:space="preserve">²</m:t>
          </m:r>
        </m:oMath>
      </m:oMathPara>
    </w:p>
    <w:p>
      <w:pPr>
        <w:pStyle w:val="Normal"/>
        <w:spacing w:lineRule="auto" w:line="360"/>
        <w:jc w:val="center"/>
        <w:rPr>
          <w:lang w:val="pt-PT"/>
        </w:rPr>
      </w:pPr>
      <w:r>
        <w:rPr/>
      </w:r>
      <m:oMathPara xmlns:m="http://schemas.openxmlformats.org/officeDocument/2006/math">
        <m:oMathParaPr>
          <m:jc m:val="center"/>
        </m:oMathParaPr>
        <m:oMath>
          <m:r>
            <w:rPr>
              <w:rFonts w:ascii="Cambria Math" w:hAnsi="Cambria Math"/>
            </w:rPr>
            <m:t xml:space="preserve">V</m:t>
          </m:r>
          <m:r>
            <m:rPr>
              <m:lit/>
              <m:nor/>
            </m:rPr>
            <w:rPr>
              <w:rFonts w:ascii="Cambria Math" w:hAnsi="Cambria Math"/>
            </w:rPr>
            <m:t xml:space="preserve"> = </m:t>
          </m:r>
          <m:rad>
            <m:radPr>
              <m:degHide m:val="1"/>
            </m:radPr>
            <m:deg/>
            <m:e>
              <m:sSub>
                <m:e>
                  <m:r>
                    <w:rPr>
                      <w:rFonts w:ascii="Cambria Math" w:hAnsi="Cambria Math"/>
                    </w:rPr>
                    <m:t xml:space="preserve">V</m:t>
                  </m:r>
                </m:e>
                <m:sub>
                  <m:r>
                    <m:rPr>
                      <m:lit/>
                      <m:nor/>
                    </m:rPr>
                    <w:rPr>
                      <w:rFonts w:ascii="Cambria Math" w:hAnsi="Cambria Math"/>
                    </w:rPr>
                    <m:t xml:space="preserve">R</m:t>
                  </m:r>
                </m:sub>
              </m:sSub>
              <m:r>
                <m:rPr>
                  <m:lit/>
                  <m:nor/>
                </m:rPr>
                <w:rPr>
                  <w:rFonts w:ascii="Cambria Math" w:hAnsi="Cambria Math"/>
                </w:rPr>
                <m:t xml:space="preserve">² + </m:t>
              </m:r>
              <m:sSub>
                <m:e>
                  <m:r>
                    <w:rPr>
                      <w:rFonts w:ascii="Cambria Math" w:hAnsi="Cambria Math"/>
                    </w:rPr>
                    <m:t xml:space="preserve">V</m:t>
                  </m:r>
                </m:e>
                <m:sub>
                  <m:r>
                    <m:rPr>
                      <m:lit/>
                      <m:nor/>
                    </m:rPr>
                    <w:rPr>
                      <w:rFonts w:ascii="Cambria Math" w:hAnsi="Cambria Math"/>
                    </w:rPr>
                    <m:t xml:space="preserve">L</m:t>
                  </m:r>
                </m:sub>
              </m:sSub>
              <m:r>
                <m:rPr>
                  <m:lit/>
                  <m:nor/>
                </m:rPr>
                <w:rPr>
                  <w:rFonts w:ascii="Cambria Math" w:hAnsi="Cambria Math"/>
                </w:rPr>
                <m:t xml:space="preserve">²</m:t>
              </m:r>
            </m:e>
          </m:rad>
        </m:oMath>
      </m:oMathPara>
    </w:p>
    <w:p>
      <w:pPr>
        <w:pStyle w:val="Normal"/>
        <w:spacing w:lineRule="auto" w:line="360"/>
        <w:jc w:val="center"/>
        <w:rPr>
          <w:lang w:val="pt-PT"/>
        </w:rPr>
      </w:pPr>
      <w:r>
        <w:rPr/>
      </w:r>
      <m:oMathPara xmlns:m="http://schemas.openxmlformats.org/officeDocument/2006/math">
        <m:oMathParaPr>
          <m:jc m:val="center"/>
        </m:oMathParaPr>
        <m:oMath>
          <m:sSub>
            <m:e>
              <m:r>
                <w:rPr>
                  <w:rFonts w:ascii="Cambria Math" w:hAnsi="Cambria Math"/>
                </w:rPr>
                <m:t xml:space="preserve">V</m:t>
              </m:r>
            </m:e>
            <m:sub>
              <m:r>
                <m:rPr>
                  <m:lit/>
                  <m:nor/>
                </m:rPr>
                <w:rPr>
                  <w:rFonts w:ascii="Cambria Math" w:hAnsi="Cambria Math"/>
                </w:rPr>
                <m:t xml:space="preserve">R</m:t>
              </m:r>
            </m:sub>
          </m:sSub>
          <m:r>
            <m:rPr>
              <m:lit/>
              <m:nor/>
            </m:rPr>
            <w:rPr>
              <w:rFonts w:ascii="Cambria Math" w:hAnsi="Cambria Math"/>
            </w:rPr>
            <m:t xml:space="preserve"> = </m:t>
          </m:r>
          <m:r>
            <w:rPr>
              <w:rFonts w:ascii="Cambria Math" w:hAnsi="Cambria Math"/>
            </w:rPr>
            <m:t xml:space="preserve">V</m:t>
          </m:r>
          <m:r>
            <m:rPr>
              <m:lit/>
              <m:nor/>
            </m:rPr>
            <w:rPr>
              <w:rFonts w:ascii="Cambria Math" w:hAnsi="Cambria Math"/>
            </w:rPr>
            <m:t xml:space="preserve"> · cos </m:t>
          </m:r>
          <m:r>
            <w:rPr>
              <w:rFonts w:ascii="Cambria Math" w:hAnsi="Cambria Math"/>
            </w:rPr>
            <m:t xml:space="preserve">φ</m:t>
          </m:r>
        </m:oMath>
      </m:oMathPara>
    </w:p>
    <w:p>
      <w:pPr>
        <w:pStyle w:val="Normal"/>
        <w:spacing w:lineRule="auto" w:line="360"/>
        <w:jc w:val="center"/>
        <w:rPr/>
      </w:pPr>
      <w:r>
        <w:rPr/>
      </w:r>
      <m:oMathPara xmlns:m="http://schemas.openxmlformats.org/officeDocument/2006/math">
        <m:oMathParaPr>
          <m:jc m:val="center"/>
        </m:oMathParaPr>
        <m:oMath>
          <m:sSub>
            <m:e>
              <m:r>
                <w:rPr>
                  <w:rFonts w:ascii="Cambria Math" w:hAnsi="Cambria Math"/>
                </w:rPr>
                <m:t xml:space="preserve">V</m:t>
              </m:r>
            </m:e>
            <m:sub>
              <m:r>
                <m:rPr>
                  <m:lit/>
                  <m:nor/>
                </m:rPr>
                <w:rPr>
                  <w:rFonts w:ascii="Cambria Math" w:hAnsi="Cambria Math"/>
                </w:rPr>
                <m:t xml:space="preserve">L</m:t>
              </m:r>
            </m:sub>
          </m:sSub>
          <m:r>
            <m:rPr>
              <m:lit/>
              <m:nor/>
            </m:rPr>
            <w:rPr>
              <w:rFonts w:ascii="Cambria Math" w:hAnsi="Cambria Math"/>
            </w:rPr>
            <m:t xml:space="preserve"> = </m:t>
          </m:r>
          <m:r>
            <w:rPr>
              <w:rFonts w:ascii="Cambria Math" w:hAnsi="Cambria Math"/>
            </w:rPr>
            <m:t xml:space="preserve">V</m:t>
          </m:r>
          <m:r>
            <m:rPr>
              <m:lit/>
              <m:nor/>
            </m:rPr>
            <w:rPr>
              <w:rFonts w:ascii="Cambria Math" w:hAnsi="Cambria Math"/>
            </w:rPr>
            <m:t xml:space="preserve"> · sen </m:t>
          </m:r>
          <m:r>
            <w:rPr>
              <w:rFonts w:ascii="Cambria Math" w:hAnsi="Cambria Math"/>
            </w:rPr>
            <m:t xml:space="preserve">φ</m:t>
          </m:r>
        </m:oMath>
      </m:oMathPara>
    </w:p>
    <w:p>
      <w:pPr>
        <w:pStyle w:val="Normal"/>
        <w:spacing w:lineRule="auto" w:line="360"/>
        <w:jc w:val="center"/>
        <w:rPr/>
      </w:pPr>
      <w:r>
        <w:rPr/>
      </w:r>
      <m:oMathPara xmlns:m="http://schemas.openxmlformats.org/officeDocument/2006/math">
        <m:oMathParaPr>
          <m:jc m:val="center"/>
        </m:oMathParaPr>
        <m:oMath>
          <m:r>
            <m:rPr>
              <m:lit/>
              <m:nor/>
            </m:rPr>
            <w:rPr>
              <w:rFonts w:ascii="Cambria Math" w:hAnsi="Cambria Math"/>
            </w:rPr>
            <m:t xml:space="preserve">tan </m:t>
          </m:r>
          <m:r>
            <w:rPr>
              <w:rFonts w:ascii="Cambria Math" w:hAnsi="Cambria Math"/>
            </w:rPr>
            <m:t xml:space="preserve">φ</m:t>
          </m:r>
          <m:r>
            <m:rPr>
              <m:lit/>
              <m:nor/>
            </m:rPr>
            <w:rPr>
              <w:rFonts w:ascii="Cambria Math" w:hAnsi="Cambria Math"/>
            </w:rPr>
            <m:t xml:space="preserve"> = </m:t>
          </m:r>
          <m:f>
            <m:num>
              <m:sSub>
                <m:e>
                  <m:r>
                    <w:rPr>
                      <w:rFonts w:ascii="Cambria Math" w:hAnsi="Cambria Math"/>
                    </w:rPr>
                    <m:t xml:space="preserve">V</m:t>
                  </m:r>
                </m:e>
                <m:sub>
                  <m:r>
                    <m:rPr>
                      <m:lit/>
                      <m:nor/>
                    </m:rPr>
                    <w:rPr>
                      <w:rFonts w:ascii="Cambria Math" w:hAnsi="Cambria Math"/>
                    </w:rPr>
                    <m:t xml:space="preserve">L</m:t>
                  </m:r>
                </m:sub>
              </m:sSub>
            </m:num>
            <m:den>
              <m:sSub>
                <m:e>
                  <m:r>
                    <w:rPr>
                      <w:rFonts w:ascii="Cambria Math" w:hAnsi="Cambria Math"/>
                    </w:rPr>
                    <m:t xml:space="preserve">V</m:t>
                  </m:r>
                </m:e>
                <m:sub>
                  <m:r>
                    <m:rPr>
                      <m:lit/>
                      <m:nor/>
                    </m:rPr>
                    <w:rPr>
                      <w:rFonts w:ascii="Cambria Math" w:hAnsi="Cambria Math"/>
                    </w:rPr>
                    <m:t xml:space="preserve">R</m:t>
                  </m:r>
                </m:sub>
              </m:sSub>
            </m:den>
          </m:f>
        </m:oMath>
      </m:oMathPara>
    </w:p>
    <w:p>
      <w:pPr>
        <w:pStyle w:val="Normal"/>
        <w:spacing w:lineRule="auto" w:line="360"/>
        <w:jc w:val="center"/>
        <w:rPr/>
      </w:pPr>
      <w:r>
        <w:rPr/>
      </w:r>
    </w:p>
    <w:p>
      <w:pPr>
        <w:pStyle w:val="Normal"/>
        <w:spacing w:lineRule="auto" w:line="360"/>
        <w:jc w:val="center"/>
        <w:rPr/>
      </w:pPr>
      <w:r>
        <w:rPr/>
      </w:r>
    </w:p>
    <w:p>
      <w:pPr>
        <w:pStyle w:val="Normal"/>
        <w:spacing w:lineRule="auto" w:line="360"/>
        <w:rPr/>
      </w:pPr>
      <w:r>
        <w:rPr>
          <w:b/>
          <w:color w:val="2B579A"/>
        </w:rPr>
        <w:t>Semejanza de los triángulos</w:t>
      </w:r>
    </w:p>
    <w:p>
      <w:pPr>
        <w:pStyle w:val="Normal"/>
        <w:spacing w:lineRule="auto" w:line="360"/>
        <w:rPr/>
      </w:pPr>
      <w:r>
        <w:rPr>
          <w:b/>
        </w:rPr>
        <w:t xml:space="preserve">💡 MUY IMPORTANTE: </w:t>
      </w:r>
      <w:r>
        <w:rPr/>
        <w:t>Los dos triángulos son semejantes porque tienen el mismo ángulo φ.</w:t>
      </w:r>
    </w:p>
    <w:p>
      <w:pPr>
        <w:pStyle w:val="Normal"/>
        <w:spacing w:lineRule="auto" w:line="360"/>
        <w:rPr/>
      </w:pPr>
      <w:r>
        <w:rPr/>
        <w:t>Esto significa que la proporción entre los lados es la misma:</w:t>
      </w:r>
    </w:p>
    <w:p>
      <w:pPr>
        <w:pStyle w:val="Normal"/>
        <w:spacing w:lineRule="auto" w:line="360"/>
        <w:rPr/>
      </w:pPr>
      <w:r>
        <w:rPr>
          <w:b/>
        </w:rPr>
        <w:t xml:space="preserve">Del triángulo de impedancias: </w:t>
      </w:r>
      <w:r>
        <w:rPr/>
        <w:t>tan φ = X</w:t>
      </w:r>
      <w:r>
        <w:rPr>
          <w:vertAlign w:val="subscript"/>
        </w:rPr>
        <w:t>L</w:t>
      </w:r>
      <w:r>
        <w:rPr/>
        <w:t>/R</w:t>
      </w:r>
    </w:p>
    <w:p>
      <w:pPr>
        <w:pStyle w:val="Normal"/>
        <w:spacing w:lineRule="auto" w:line="360"/>
        <w:rPr/>
      </w:pPr>
      <w:r>
        <w:rPr>
          <w:b/>
        </w:rPr>
        <w:t xml:space="preserve">Del triángulo de tensiones: </w:t>
      </w:r>
      <w:r>
        <w:rPr/>
        <w:t>tan φ = V</w:t>
      </w:r>
      <w:r>
        <w:rPr>
          <w:vertAlign w:val="subscript"/>
        </w:rPr>
        <w:t>L</w:t>
      </w:r>
      <w:r>
        <w:rPr/>
        <w:t>/V</w:t>
      </w:r>
      <w:r>
        <w:rPr>
          <w:vertAlign w:val="subscript"/>
        </w:rPr>
        <w:t>R</w:t>
      </w:r>
    </w:p>
    <w:p>
      <w:pPr>
        <w:pStyle w:val="Normal"/>
        <w:spacing w:lineRule="auto" w:line="360"/>
        <w:rPr/>
      </w:pPr>
      <w:r>
        <w:rPr/>
        <w:t>Si dividimos las ecuaciones de tensiones entre I:</w:t>
      </w:r>
    </w:p>
    <w:p>
      <w:pPr>
        <w:pStyle w:val="ListBullet"/>
        <w:numPr>
          <w:ilvl w:val="0"/>
          <w:numId w:val="1"/>
        </w:numPr>
        <w:tabs>
          <w:tab w:val="clear" w:pos="708"/>
          <w:tab w:val="left" w:pos="360" w:leader="none"/>
        </w:tabs>
        <w:spacing w:lineRule="auto" w:line="360"/>
        <w:ind w:left="360" w:hanging="360"/>
        <w:rPr/>
      </w:pPr>
      <w:r>
        <w:rPr/>
        <w:t>V</w:t>
      </w:r>
      <w:r>
        <w:rPr>
          <w:vertAlign w:val="subscript"/>
        </w:rPr>
        <w:t>R</w:t>
      </w:r>
      <w:r>
        <w:rPr/>
        <w:t>/I = R</w:t>
      </w:r>
    </w:p>
    <w:p>
      <w:pPr>
        <w:pStyle w:val="ListBullet"/>
        <w:numPr>
          <w:ilvl w:val="0"/>
          <w:numId w:val="1"/>
        </w:numPr>
        <w:tabs>
          <w:tab w:val="clear" w:pos="708"/>
          <w:tab w:val="left" w:pos="360" w:leader="none"/>
        </w:tabs>
        <w:spacing w:lineRule="auto" w:line="360"/>
        <w:ind w:left="360" w:hanging="360"/>
        <w:rPr/>
      </w:pPr>
      <w:r>
        <w:rPr/>
        <w:t>V</w:t>
      </w:r>
      <w:r>
        <w:rPr>
          <w:vertAlign w:val="subscript"/>
        </w:rPr>
        <w:t>L</w:t>
      </w:r>
      <w:r>
        <w:rPr/>
        <w:t>/I = X</w:t>
      </w:r>
      <w:r>
        <w:rPr>
          <w:vertAlign w:val="subscript"/>
        </w:rPr>
        <w:t>L</w:t>
      </w:r>
    </w:p>
    <w:p>
      <w:pPr>
        <w:pStyle w:val="ListBullet"/>
        <w:numPr>
          <w:ilvl w:val="0"/>
          <w:numId w:val="1"/>
        </w:numPr>
        <w:tabs>
          <w:tab w:val="clear" w:pos="708"/>
          <w:tab w:val="left" w:pos="360" w:leader="none"/>
        </w:tabs>
        <w:spacing w:lineRule="auto" w:line="360"/>
        <w:ind w:left="360" w:hanging="360"/>
        <w:rPr/>
      </w:pPr>
      <w:r>
        <w:rPr/>
        <w:t>V/I = Z</w:t>
      </w:r>
    </w:p>
    <w:p>
      <w:pPr>
        <w:pStyle w:val="Normal"/>
        <w:spacing w:lineRule="auto" w:line="360"/>
        <w:rPr/>
      </w:pPr>
      <w:r>
        <w:rPr/>
        <w:t xml:space="preserve">Por tanto, al dividir el triángulo de tensiones entre la intensidad I, obtenemos el triángulo de impedancias. O al contrario al multiplicar el triángulo de impedancias por I obtenemos el de tensiones.  Esto demuestra que son semejantes. </w:t>
      </w:r>
    </w:p>
    <w:p>
      <w:pPr>
        <w:pStyle w:val="Normal"/>
        <w:spacing w:lineRule="auto" w:line="360"/>
        <w:jc w:val="center"/>
        <w:rPr/>
      </w:pPr>
      <w:r>
        <w:rPr/>
        <w:drawing>
          <wp:inline distT="0" distB="0" distL="0" distR="0">
            <wp:extent cx="2953385" cy="1657350"/>
            <wp:effectExtent l="0" t="0" r="0" b="0"/>
            <wp:docPr id="17" name="Imagen17" descr="Diagram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17" descr="Diagrama  El contenido generado por IA puede ser incorrecto."/>
                    <pic:cNvPicPr>
                      <a:picLocks noChangeAspect="1" noChangeArrowheads="1"/>
                    </pic:cNvPicPr>
                  </pic:nvPicPr>
                  <pic:blipFill>
                    <a:blip r:embed="rId18"/>
                    <a:stretch>
                      <a:fillRect/>
                    </a:stretch>
                  </pic:blipFill>
                  <pic:spPr bwMode="auto">
                    <a:xfrm>
                      <a:off x="0" y="0"/>
                      <a:ext cx="2953385" cy="1657350"/>
                    </a:xfrm>
                    <a:prstGeom prst="rect">
                      <a:avLst/>
                    </a:prstGeom>
                  </pic:spPr>
                </pic:pic>
              </a:graphicData>
            </a:graphic>
          </wp:inline>
        </w:drawing>
      </w:r>
    </w:p>
    <w:p>
      <w:pPr>
        <w:pStyle w:val="Normal"/>
        <w:spacing w:lineRule="auto" w:line="360"/>
        <w:rPr/>
      </w:pPr>
      <w:r>
        <w:rPr>
          <w:b/>
        </w:rPr>
        <w:t>Consecuencia práctica:</w:t>
      </w:r>
    </w:p>
    <w:p>
      <w:pPr>
        <w:pStyle w:val="Normal"/>
        <w:spacing w:lineRule="auto" w:line="360"/>
        <w:rPr/>
      </w:pPr>
      <w:r>
        <w:rPr/>
        <w:t>El mismo ángulo φ aparece en:</w:t>
      </w:r>
    </w:p>
    <w:p>
      <w:pPr>
        <w:pStyle w:val="ListBullet"/>
        <w:numPr>
          <w:ilvl w:val="0"/>
          <w:numId w:val="1"/>
        </w:numPr>
        <w:tabs>
          <w:tab w:val="clear" w:pos="708"/>
          <w:tab w:val="left" w:pos="360" w:leader="none"/>
        </w:tabs>
        <w:spacing w:lineRule="auto" w:line="360"/>
        <w:ind w:left="360" w:hanging="360"/>
        <w:rPr>
          <w:lang w:val="es-ES"/>
        </w:rPr>
      </w:pPr>
      <w:r>
        <w:rPr>
          <w:lang w:val="es-ES"/>
        </w:rPr>
        <w:t>El triángulo de impedancias (entre Z y R)</w:t>
      </w:r>
    </w:p>
    <w:p>
      <w:pPr>
        <w:pStyle w:val="ListBullet"/>
        <w:numPr>
          <w:ilvl w:val="0"/>
          <w:numId w:val="1"/>
        </w:numPr>
        <w:tabs>
          <w:tab w:val="clear" w:pos="708"/>
          <w:tab w:val="left" w:pos="360" w:leader="none"/>
        </w:tabs>
        <w:spacing w:lineRule="auto" w:line="360"/>
        <w:ind w:left="360" w:hanging="360"/>
        <w:rPr>
          <w:lang w:val="es-ES"/>
        </w:rPr>
      </w:pPr>
      <w:r>
        <w:rPr>
          <w:lang w:val="es-ES"/>
        </w:rPr>
        <w:t>El triángulo de tensiones (entre V y V</w:t>
      </w:r>
      <w:r>
        <w:rPr>
          <w:vertAlign w:val="subscript"/>
          <w:lang w:val="es-ES"/>
        </w:rPr>
        <w:t>R</w:t>
      </w:r>
      <w:r>
        <w:rPr>
          <w:lang w:val="es-ES"/>
        </w:rPr>
        <w:t>)</w:t>
      </w:r>
    </w:p>
    <w:p>
      <w:pPr>
        <w:pStyle w:val="ListBullet"/>
        <w:numPr>
          <w:ilvl w:val="0"/>
          <w:numId w:val="1"/>
        </w:numPr>
        <w:tabs>
          <w:tab w:val="clear" w:pos="708"/>
          <w:tab w:val="left" w:pos="360" w:leader="none"/>
        </w:tabs>
        <w:spacing w:lineRule="auto" w:line="360"/>
        <w:ind w:left="360" w:hanging="360"/>
        <w:rPr>
          <w:lang w:val="es-ES"/>
        </w:rPr>
      </w:pPr>
      <w:r>
        <w:rPr>
          <w:lang w:val="es-ES"/>
        </w:rPr>
        <w:t>El desfase entre la tensión total y la intensidad</w:t>
      </w:r>
    </w:p>
    <w:p>
      <w:pPr>
        <w:pStyle w:val="ListBullet"/>
        <w:numPr>
          <w:ilvl w:val="0"/>
          <w:numId w:val="1"/>
        </w:numPr>
        <w:tabs>
          <w:tab w:val="clear" w:pos="708"/>
          <w:tab w:val="left" w:pos="360" w:leader="none"/>
        </w:tabs>
        <w:spacing w:lineRule="auto" w:line="360"/>
        <w:ind w:left="360" w:hanging="360"/>
        <w:rPr>
          <w:lang w:val="es-ES"/>
        </w:rPr>
      </w:pPr>
      <w:r>
        <w:rPr>
          <w:lang w:val="es-ES"/>
        </w:rPr>
        <w:t xml:space="preserve">El factor de potencia (cos </w:t>
      </w:r>
      <w:r>
        <w:rPr/>
        <w:t>φ</w:t>
      </w:r>
      <w:r>
        <w:rPr>
          <w:lang w:val="es-ES"/>
        </w:rPr>
        <w:t>)</w:t>
      </w:r>
    </w:p>
    <w:p>
      <w:pPr>
        <w:pStyle w:val="ListBullet"/>
        <w:numPr>
          <w:ilvl w:val="0"/>
          <w:numId w:val="0"/>
        </w:numPr>
        <w:spacing w:lineRule="auto" w:line="360"/>
        <w:ind w:left="0" w:hanging="0"/>
        <w:rPr>
          <w:lang w:val="es-ES"/>
        </w:rPr>
      </w:pPr>
      <w:r>
        <w:rPr>
          <w:lang w:val="es-ES"/>
        </w:rPr>
      </w:r>
    </w:p>
    <w:p>
      <w:pPr>
        <w:pStyle w:val="Normal"/>
        <w:spacing w:lineRule="auto" w:line="360"/>
        <w:rPr/>
      </w:pPr>
      <w:r>
        <w:rPr>
          <w:b/>
          <w:color w:val="2B579A"/>
        </w:rPr>
        <w:t>Diagrama fasorial</w:t>
      </w:r>
    </w:p>
    <w:p>
      <w:pPr>
        <w:pStyle w:val="ListBullet"/>
        <w:numPr>
          <w:ilvl w:val="0"/>
          <w:numId w:val="0"/>
        </w:numPr>
        <w:spacing w:lineRule="auto" w:line="360"/>
        <w:ind w:left="0" w:hanging="0"/>
        <w:rPr>
          <w:lang w:val="es-ES"/>
        </w:rPr>
      </w:pPr>
      <w:r>
        <w:rPr>
          <w:lang w:val="es-ES"/>
        </w:rPr>
        <w:t>Los triángulos nos muestran las relaciones geométricas entre magnitudes, pero el diagrama fasorial nos permite visualizar cómo evolucionan en el tiempo:</w:t>
      </w:r>
    </w:p>
    <w:p>
      <w:pPr>
        <w:pStyle w:val="ListBullet"/>
        <w:numPr>
          <w:ilvl w:val="0"/>
          <w:numId w:val="0"/>
        </w:numPr>
        <w:spacing w:lineRule="auto" w:line="360"/>
        <w:ind w:left="0" w:hanging="0"/>
        <w:rPr>
          <w:lang w:val="es-ES"/>
        </w:rPr>
      </w:pPr>
      <w:r>
        <w:rPr>
          <w:lang w:val="es-ES"/>
        </w:rPr>
        <w:t xml:space="preserve">- I (corriente) → Referencia horizontal </w:t>
      </w:r>
    </w:p>
    <w:p>
      <w:pPr>
        <w:pStyle w:val="ListBullet"/>
        <w:numPr>
          <w:ilvl w:val="0"/>
          <w:numId w:val="0"/>
        </w:numPr>
        <w:spacing w:lineRule="auto" w:line="360"/>
        <w:ind w:left="0" w:hanging="0"/>
        <w:rPr>
          <w:lang w:val="es-ES"/>
        </w:rPr>
      </w:pPr>
      <w:r>
        <w:rPr>
          <w:lang w:val="es-ES"/>
        </w:rPr>
        <w:t>- V</w:t>
      </w:r>
      <w:r>
        <w:rPr>
          <w:vertAlign w:val="subscript"/>
          <w:lang w:val="es-ES"/>
        </w:rPr>
        <w:t>R</w:t>
      </w:r>
      <w:r>
        <w:rPr>
          <w:lang w:val="es-ES"/>
        </w:rPr>
        <w:t xml:space="preserve"> (tensión en R) → En fase con I (mismo ángulo) </w:t>
      </w:r>
    </w:p>
    <w:p>
      <w:pPr>
        <w:pStyle w:val="ListBullet"/>
        <w:numPr>
          <w:ilvl w:val="0"/>
          <w:numId w:val="0"/>
        </w:numPr>
        <w:spacing w:lineRule="auto" w:line="360"/>
        <w:ind w:left="0" w:hanging="0"/>
        <w:rPr>
          <w:lang w:val="es-ES"/>
        </w:rPr>
      </w:pPr>
      <w:r>
        <w:rPr>
          <w:lang w:val="es-ES"/>
        </w:rPr>
        <w:t>- V</w:t>
      </w:r>
      <w:r>
        <w:rPr>
          <w:vertAlign w:val="subscript"/>
          <w:lang w:val="es-ES"/>
        </w:rPr>
        <w:t>L</w:t>
      </w:r>
      <w:r>
        <w:rPr>
          <w:lang w:val="es-ES"/>
        </w:rPr>
        <w:t xml:space="preserve"> (tensión en L) → Adelantada 90° respecto a I </w:t>
      </w:r>
    </w:p>
    <w:p>
      <w:pPr>
        <w:pStyle w:val="ListBullet"/>
        <w:numPr>
          <w:ilvl w:val="0"/>
          <w:numId w:val="0"/>
        </w:numPr>
        <w:spacing w:lineRule="auto" w:line="360"/>
        <w:ind w:left="0" w:hanging="0"/>
        <w:rPr>
          <w:lang w:val="es-ES"/>
        </w:rPr>
      </w:pPr>
      <w:r>
        <w:rPr>
          <w:lang w:val="es-ES"/>
        </w:rPr>
        <w:t>- V (tensión total) → Suma vectorial de V</w:t>
      </w:r>
      <w:r>
        <w:rPr>
          <w:vertAlign w:val="subscript"/>
          <w:lang w:val="es-ES"/>
        </w:rPr>
        <w:t>R</w:t>
      </w:r>
      <w:r>
        <w:rPr>
          <w:lang w:val="es-ES"/>
        </w:rPr>
        <w:t xml:space="preserve"> y V</w:t>
      </w:r>
      <w:r>
        <w:rPr>
          <w:vertAlign w:val="subscript"/>
          <w:lang w:val="es-ES"/>
        </w:rPr>
        <w:t xml:space="preserve">L </w:t>
      </w:r>
    </w:p>
    <w:p>
      <w:pPr>
        <w:pStyle w:val="ListBullet"/>
        <w:numPr>
          <w:ilvl w:val="0"/>
          <w:numId w:val="0"/>
        </w:numPr>
        <w:spacing w:lineRule="auto" w:line="360"/>
        <w:ind w:left="0" w:hanging="0"/>
        <w:jc w:val="center"/>
        <w:rPr>
          <w:lang w:val="es-ES"/>
        </w:rPr>
      </w:pPr>
      <w:r>
        <w:rPr/>
        <w:drawing>
          <wp:inline distT="0" distB="0" distL="0" distR="0">
            <wp:extent cx="3019425" cy="1953260"/>
            <wp:effectExtent l="0" t="0" r="0" b="0"/>
            <wp:docPr id="18" name="Imagen 2" descr="Diagram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2" descr="Diagrama  El contenido generado por IA puede ser incorrecto."/>
                    <pic:cNvPicPr>
                      <a:picLocks noChangeAspect="1" noChangeArrowheads="1"/>
                    </pic:cNvPicPr>
                  </pic:nvPicPr>
                  <pic:blipFill>
                    <a:blip r:embed="rId19"/>
                    <a:stretch>
                      <a:fillRect/>
                    </a:stretch>
                  </pic:blipFill>
                  <pic:spPr bwMode="auto">
                    <a:xfrm>
                      <a:off x="0" y="0"/>
                      <a:ext cx="3019425" cy="1953260"/>
                    </a:xfrm>
                    <a:prstGeom prst="rect">
                      <a:avLst/>
                    </a:prstGeom>
                  </pic:spPr>
                </pic:pic>
              </a:graphicData>
            </a:graphic>
          </wp:inline>
        </w:drawing>
      </w:r>
    </w:p>
    <w:p>
      <w:pPr>
        <w:pStyle w:val="ListBullet"/>
        <w:numPr>
          <w:ilvl w:val="0"/>
          <w:numId w:val="0"/>
        </w:numPr>
        <w:spacing w:lineRule="auto" w:line="360"/>
        <w:ind w:left="0" w:hanging="0"/>
        <w:rPr>
          <w:lang w:val="es-ES"/>
        </w:rPr>
      </w:pPr>
      <w:r>
        <w:rPr>
          <w:lang w:val="es-ES"/>
        </w:rPr>
        <w:t>El diagrama confirma que la tensión total V adelanta φ° a la corriente, exactamente el mismo ángulo φ que aparece en los triángulos.</w:t>
      </w:r>
    </w:p>
    <w:p>
      <w:pPr>
        <w:pStyle w:val="Ttulo2"/>
        <w:spacing w:lineRule="auto" w:line="360"/>
        <w:rPr/>
      </w:pPr>
      <w:bookmarkStart w:id="57" w:name="_Toc217824265"/>
      <w:r>
        <w:rPr/>
        <w:t>9A.3. Interpretación física</w:t>
      </w:r>
      <w:bookmarkEnd w:id="57"/>
    </w:p>
    <w:p>
      <w:pPr>
        <w:pStyle w:val="ListBullet"/>
        <w:numPr>
          <w:ilvl w:val="0"/>
          <w:numId w:val="1"/>
        </w:numPr>
        <w:tabs>
          <w:tab w:val="clear" w:pos="708"/>
          <w:tab w:val="left" w:pos="360" w:leader="none"/>
        </w:tabs>
        <w:spacing w:lineRule="auto" w:line="360"/>
        <w:ind w:left="360" w:hanging="360"/>
        <w:rPr/>
      </w:pPr>
      <w:r>
        <w:rPr/>
        <w:t>R: consume energía (se disipa en forma de calor - efecto Joule)</w:t>
      </w:r>
    </w:p>
    <w:p>
      <w:pPr>
        <w:pStyle w:val="ListBullet"/>
        <w:numPr>
          <w:ilvl w:val="0"/>
          <w:numId w:val="1"/>
        </w:numPr>
        <w:tabs>
          <w:tab w:val="clear" w:pos="708"/>
          <w:tab w:val="left" w:pos="360" w:leader="none"/>
        </w:tabs>
        <w:spacing w:lineRule="auto" w:line="360"/>
        <w:ind w:left="360" w:hanging="360"/>
        <w:rPr>
          <w:lang w:val="es-ES"/>
        </w:rPr>
      </w:pPr>
      <w:r>
        <w:rPr>
          <w:lang w:val="es-ES"/>
        </w:rPr>
        <w:t>L: almacena energía temporalmente en su campo magnético y la devuelve (no la consume)</w:t>
      </w:r>
    </w:p>
    <w:p>
      <w:pPr>
        <w:pStyle w:val="ListBullet"/>
        <w:numPr>
          <w:ilvl w:val="0"/>
          <w:numId w:val="1"/>
        </w:numPr>
        <w:tabs>
          <w:tab w:val="clear" w:pos="708"/>
          <w:tab w:val="left" w:pos="360" w:leader="none"/>
        </w:tabs>
        <w:spacing w:lineRule="auto" w:line="360"/>
        <w:ind w:left="360" w:hanging="360"/>
        <w:rPr>
          <w:lang w:val="es-ES"/>
        </w:rPr>
      </w:pPr>
      <w:r>
        <w:rPr>
          <w:lang w:val="es-ES"/>
        </w:rPr>
        <w:t xml:space="preserve">Resultado neto: La tensión total adelanta a la corriente un ángulo </w:t>
      </w:r>
      <w:r>
        <w:rPr/>
        <w:t>φ</w:t>
      </w:r>
    </w:p>
    <w:p>
      <w:pPr>
        <w:pStyle w:val="Normal"/>
        <w:spacing w:lineRule="auto" w:line="360"/>
        <w:rPr/>
      </w:pPr>
      <w:r>
        <w:rPr/>
      </w:r>
    </w:p>
    <w:p>
      <w:pPr>
        <w:pStyle w:val="Ttulo1"/>
        <w:spacing w:lineRule="auto" w:line="360"/>
        <w:rPr/>
      </w:pPr>
      <w:bookmarkStart w:id="58" w:name="_Toc217824266"/>
      <w:bookmarkEnd w:id="58"/>
      <w:r>
        <w:drawing>
          <wp:anchor behindDoc="0" distT="0" distB="0" distL="114300" distR="114300" simplePos="0" locked="0" layoutInCell="0" allowOverlap="1" relativeHeight="194">
            <wp:simplePos x="0" y="0"/>
            <wp:positionH relativeFrom="column">
              <wp:posOffset>3108960</wp:posOffset>
            </wp:positionH>
            <wp:positionV relativeFrom="paragraph">
              <wp:posOffset>485775</wp:posOffset>
            </wp:positionV>
            <wp:extent cx="2458720" cy="1800225"/>
            <wp:effectExtent l="0" t="0" r="0" b="0"/>
            <wp:wrapTight wrapText="bothSides">
              <wp:wrapPolygon edited="0">
                <wp:start x="-20" y="0"/>
                <wp:lineTo x="-20" y="21253"/>
                <wp:lineTo x="21403" y="21253"/>
                <wp:lineTo x="21403" y="0"/>
                <wp:lineTo x="-20" y="0"/>
              </wp:wrapPolygon>
            </wp:wrapTight>
            <wp:docPr id="19" name="Imagen19" descr="Diagram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19" descr="Diagrama  El contenido generado por IA puede ser incorrecto."/>
                    <pic:cNvPicPr>
                      <a:picLocks noChangeAspect="1" noChangeArrowheads="1"/>
                    </pic:cNvPicPr>
                  </pic:nvPicPr>
                  <pic:blipFill>
                    <a:blip r:embed="rId20"/>
                    <a:stretch>
                      <a:fillRect/>
                    </a:stretch>
                  </pic:blipFill>
                  <pic:spPr bwMode="auto">
                    <a:xfrm>
                      <a:off x="0" y="0"/>
                      <a:ext cx="2458720" cy="1800225"/>
                    </a:xfrm>
                    <a:prstGeom prst="rect">
                      <a:avLst/>
                    </a:prstGeom>
                  </pic:spPr>
                </pic:pic>
              </a:graphicData>
            </a:graphic>
          </wp:anchor>
        </w:drawing>
      </w:r>
      <w:r>
        <w:rPr/>
        <w:t>EJEMPLO RESUELTO: Circuito RL serie</w:t>
      </w:r>
    </w:p>
    <w:p>
      <w:pPr>
        <w:pStyle w:val="Ttulo2"/>
        <w:spacing w:lineRule="auto" w:line="360"/>
        <w:rPr/>
      </w:pPr>
      <w:bookmarkStart w:id="59" w:name="_Toc217824267"/>
      <w:r>
        <w:rPr/>
        <w:t>Enunciado</w:t>
      </w:r>
      <w:bookmarkEnd w:id="59"/>
    </w:p>
    <w:p>
      <w:pPr>
        <w:pStyle w:val="Normal"/>
        <w:spacing w:lineRule="auto" w:line="360"/>
        <w:rPr/>
      </w:pPr>
      <w:r>
        <w:rPr/>
        <w:t>Un circuito RL serie está formado por:</w:t>
      </w:r>
    </w:p>
    <w:p>
      <w:pPr>
        <w:pStyle w:val="ListBullet"/>
        <w:numPr>
          <w:ilvl w:val="0"/>
          <w:numId w:val="1"/>
        </w:numPr>
        <w:tabs>
          <w:tab w:val="clear" w:pos="708"/>
          <w:tab w:val="left" w:pos="360" w:leader="none"/>
        </w:tabs>
        <w:spacing w:lineRule="auto" w:line="360"/>
        <w:ind w:left="360" w:hanging="360"/>
        <w:rPr/>
      </w:pPr>
      <w:r>
        <w:rPr/>
        <w:t>Resistencia: R = 30 Ω</w:t>
      </w:r>
    </w:p>
    <w:p>
      <w:pPr>
        <w:pStyle w:val="ListBullet"/>
        <w:numPr>
          <w:ilvl w:val="0"/>
          <w:numId w:val="1"/>
        </w:numPr>
        <w:tabs>
          <w:tab w:val="clear" w:pos="708"/>
          <w:tab w:val="left" w:pos="360" w:leader="none"/>
        </w:tabs>
        <w:spacing w:lineRule="auto" w:line="360"/>
        <w:ind w:left="360" w:hanging="360"/>
        <w:rPr/>
      </w:pPr>
      <w:r>
        <w:rPr/>
        <w:t>Bobina: L = 0,1 H</w:t>
      </w:r>
    </w:p>
    <w:p>
      <w:pPr>
        <w:pStyle w:val="ListBullet"/>
        <w:numPr>
          <w:ilvl w:val="0"/>
          <w:numId w:val="1"/>
        </w:numPr>
        <w:tabs>
          <w:tab w:val="clear" w:pos="708"/>
          <w:tab w:val="left" w:pos="360" w:leader="none"/>
        </w:tabs>
        <w:spacing w:lineRule="auto" w:line="360"/>
        <w:ind w:left="360" w:hanging="360"/>
        <w:rPr>
          <w:lang w:val="es-ES"/>
        </w:rPr>
      </w:pPr>
      <w:r>
        <w:rPr>
          <w:lang w:val="es-ES"/>
        </w:rPr>
        <w:t>Tensión aplicada: v(t) = 220√2 · sen(100</w:t>
      </w:r>
      <w:r>
        <w:rPr/>
        <w:t>π</w:t>
      </w:r>
      <w:r>
        <w:rPr>
          <w:lang w:val="es-ES"/>
        </w:rPr>
        <w:t>t) V</w:t>
      </w:r>
    </w:p>
    <w:p>
      <w:pPr>
        <w:pStyle w:val="ListBullet"/>
        <w:numPr>
          <w:ilvl w:val="0"/>
          <w:numId w:val="0"/>
        </w:numPr>
        <w:spacing w:lineRule="auto" w:line="360"/>
        <w:ind w:left="360" w:hanging="0"/>
        <w:jc w:val="center"/>
        <w:rPr>
          <w:lang w:val="es-ES"/>
        </w:rPr>
      </w:pPr>
      <w:r>
        <w:rPr>
          <w:lang w:val="es-ES"/>
        </w:rPr>
      </w:r>
    </w:p>
    <w:p>
      <w:pPr>
        <w:pStyle w:val="Normal"/>
        <w:spacing w:lineRule="auto" w:line="360"/>
        <w:rPr/>
      </w:pPr>
      <w:r>
        <w:rPr>
          <w:b/>
        </w:rPr>
        <w:t>Calcular:</w:t>
      </w:r>
    </w:p>
    <w:p>
      <w:pPr>
        <w:pStyle w:val="ListBullet"/>
        <w:numPr>
          <w:ilvl w:val="0"/>
          <w:numId w:val="1"/>
        </w:numPr>
        <w:tabs>
          <w:tab w:val="clear" w:pos="708"/>
          <w:tab w:val="left" w:pos="360" w:leader="none"/>
        </w:tabs>
        <w:spacing w:lineRule="auto" w:line="360"/>
        <w:ind w:left="360" w:hanging="360"/>
        <w:rPr/>
      </w:pPr>
      <w:r>
        <w:rPr/>
        <w:t>a) Reactancia inductiva X</w:t>
      </w:r>
      <w:r>
        <w:rPr>
          <w:vertAlign w:val="subscript"/>
        </w:rPr>
        <w:t>L</w:t>
      </w:r>
    </w:p>
    <w:p>
      <w:pPr>
        <w:pStyle w:val="ListBullet"/>
        <w:numPr>
          <w:ilvl w:val="0"/>
          <w:numId w:val="1"/>
        </w:numPr>
        <w:tabs>
          <w:tab w:val="clear" w:pos="708"/>
          <w:tab w:val="left" w:pos="360" w:leader="none"/>
        </w:tabs>
        <w:spacing w:lineRule="auto" w:line="360"/>
        <w:ind w:left="360" w:hanging="360"/>
        <w:rPr>
          <w:lang w:val="es-ES"/>
        </w:rPr>
      </w:pPr>
      <w:r>
        <w:rPr>
          <w:lang w:val="es-ES"/>
        </w:rPr>
        <w:t>b) Impedancia total Z (módulo y ángulo)</w:t>
      </w:r>
    </w:p>
    <w:p>
      <w:pPr>
        <w:pStyle w:val="ListBullet"/>
        <w:numPr>
          <w:ilvl w:val="0"/>
          <w:numId w:val="1"/>
        </w:numPr>
        <w:tabs>
          <w:tab w:val="clear" w:pos="708"/>
          <w:tab w:val="left" w:pos="360" w:leader="none"/>
        </w:tabs>
        <w:spacing w:lineRule="auto" w:line="360"/>
        <w:ind w:left="360" w:hanging="360"/>
        <w:rPr/>
      </w:pPr>
      <w:r>
        <w:rPr/>
        <w:t>c) Intensidad eficaz I</w:t>
      </w:r>
    </w:p>
    <w:p>
      <w:pPr>
        <w:pStyle w:val="ListBullet"/>
        <w:numPr>
          <w:ilvl w:val="0"/>
          <w:numId w:val="1"/>
        </w:numPr>
        <w:tabs>
          <w:tab w:val="clear" w:pos="708"/>
          <w:tab w:val="left" w:pos="360" w:leader="none"/>
        </w:tabs>
        <w:spacing w:lineRule="auto" w:line="360"/>
        <w:ind w:left="360" w:hanging="360"/>
        <w:rPr/>
      </w:pPr>
      <w:r>
        <w:rPr/>
        <w:t>d) Ángulo de desfase φ</w:t>
      </w:r>
    </w:p>
    <w:p>
      <w:pPr>
        <w:pStyle w:val="ListBullet"/>
        <w:numPr>
          <w:ilvl w:val="0"/>
          <w:numId w:val="1"/>
        </w:numPr>
        <w:tabs>
          <w:tab w:val="clear" w:pos="708"/>
          <w:tab w:val="left" w:pos="360" w:leader="none"/>
        </w:tabs>
        <w:spacing w:lineRule="auto" w:line="360"/>
        <w:ind w:left="360" w:hanging="360"/>
        <w:rPr>
          <w:lang w:val="es-ES"/>
        </w:rPr>
      </w:pPr>
      <w:r>
        <w:rPr>
          <w:lang w:val="es-ES"/>
        </w:rPr>
        <w:t>e) Tensión en la resistencia V</w:t>
      </w:r>
      <w:r>
        <w:rPr>
          <w:vertAlign w:val="subscript"/>
          <w:lang w:val="es-ES"/>
        </w:rPr>
        <w:t>R</w:t>
      </w:r>
    </w:p>
    <w:p>
      <w:pPr>
        <w:pStyle w:val="ListBullet"/>
        <w:numPr>
          <w:ilvl w:val="0"/>
          <w:numId w:val="1"/>
        </w:numPr>
        <w:tabs>
          <w:tab w:val="clear" w:pos="708"/>
          <w:tab w:val="left" w:pos="360" w:leader="none"/>
        </w:tabs>
        <w:spacing w:lineRule="auto" w:line="360"/>
        <w:ind w:left="360" w:hanging="360"/>
        <w:rPr>
          <w:lang w:val="es-ES"/>
        </w:rPr>
      </w:pPr>
      <w:r>
        <w:rPr>
          <w:lang w:val="es-ES"/>
        </w:rPr>
        <w:t>f) Tensión en la bobina V</w:t>
      </w:r>
      <w:r>
        <w:rPr>
          <w:vertAlign w:val="subscript"/>
          <w:lang w:val="es-ES"/>
        </w:rPr>
        <w:t>L</w:t>
      </w:r>
    </w:p>
    <w:p>
      <w:pPr>
        <w:pStyle w:val="ListBullet"/>
        <w:numPr>
          <w:ilvl w:val="0"/>
          <w:numId w:val="1"/>
        </w:numPr>
        <w:tabs>
          <w:tab w:val="clear" w:pos="708"/>
          <w:tab w:val="left" w:pos="360" w:leader="none"/>
        </w:tabs>
        <w:spacing w:lineRule="auto" w:line="360"/>
        <w:ind w:left="360" w:hanging="360"/>
        <w:rPr/>
      </w:pPr>
      <w:r>
        <w:rPr/>
        <w:t>g) Comprobar que V = √(VR² + V</w:t>
      </w:r>
      <w:r>
        <w:rPr>
          <w:vertAlign w:val="subscript"/>
        </w:rPr>
        <w:t>L</w:t>
      </w:r>
      <w:r>
        <w:rPr/>
        <w:t>²)</w:t>
      </w:r>
    </w:p>
    <w:p>
      <w:pPr>
        <w:pStyle w:val="ListBullet"/>
        <w:numPr>
          <w:ilvl w:val="0"/>
          <w:numId w:val="0"/>
        </w:numPr>
        <w:spacing w:lineRule="auto" w:line="360"/>
        <w:ind w:left="0" w:hanging="0"/>
        <w:rPr/>
      </w:pPr>
      <w:r>
        <w:rPr/>
      </w:r>
    </w:p>
    <w:p>
      <w:pPr>
        <w:pStyle w:val="ListBullet"/>
        <w:numPr>
          <w:ilvl w:val="0"/>
          <w:numId w:val="0"/>
        </w:numPr>
        <w:spacing w:lineRule="auto" w:line="360"/>
        <w:ind w:left="0" w:hanging="0"/>
        <w:rPr/>
      </w:pPr>
      <w:r>
        <w:rPr/>
      </w:r>
    </w:p>
    <w:p>
      <w:pPr>
        <w:pStyle w:val="Ttulo2"/>
        <w:spacing w:lineRule="auto" w:line="360"/>
        <w:rPr/>
      </w:pPr>
      <w:bookmarkStart w:id="60" w:name="_Toc217824268"/>
      <w:r>
        <w:rPr/>
        <w:t>Datos</w:t>
      </w:r>
      <w:bookmarkEnd w:id="60"/>
    </w:p>
    <w:p>
      <w:pPr>
        <w:pStyle w:val="ListBullet"/>
        <w:numPr>
          <w:ilvl w:val="0"/>
          <w:numId w:val="1"/>
        </w:numPr>
        <w:tabs>
          <w:tab w:val="clear" w:pos="708"/>
          <w:tab w:val="left" w:pos="360" w:leader="none"/>
        </w:tabs>
        <w:spacing w:lineRule="auto" w:line="360"/>
        <w:ind w:left="360" w:hanging="360"/>
        <w:rPr/>
      </w:pPr>
      <w:r>
        <w:rPr/>
        <w:t>R = 30 Ω, L = 0,1 H</w:t>
      </w:r>
    </w:p>
    <w:p>
      <w:pPr>
        <w:pStyle w:val="ListBullet"/>
        <w:numPr>
          <w:ilvl w:val="0"/>
          <w:numId w:val="1"/>
        </w:numPr>
        <w:tabs>
          <w:tab w:val="clear" w:pos="708"/>
          <w:tab w:val="left" w:pos="360" w:leader="none"/>
        </w:tabs>
        <w:spacing w:lineRule="auto" w:line="360"/>
        <w:ind w:left="360" w:hanging="360"/>
        <w:rPr/>
      </w:pPr>
      <w:r>
        <w:rPr/>
        <w:t>V = 220 V, ω = 100π rad/s, f = 50 Hz</w:t>
      </w:r>
    </w:p>
    <w:p>
      <w:pPr>
        <w:pStyle w:val="Ttulo2"/>
        <w:spacing w:lineRule="auto" w:line="360"/>
        <w:rPr/>
      </w:pPr>
      <w:bookmarkStart w:id="61" w:name="_Toc217824269"/>
      <w:r>
        <w:rPr/>
        <w:t>MÉTODO 1: Resolución con módulos (escalar)</w:t>
      </w:r>
      <w:bookmarkEnd w:id="61"/>
    </w:p>
    <w:p>
      <w:pPr>
        <w:pStyle w:val="Normal"/>
        <w:spacing w:lineRule="auto" w:line="360"/>
        <w:rPr/>
      </w:pPr>
      <w:r>
        <w:rPr>
          <w:b/>
          <w:color w:val="2B579A"/>
        </w:rPr>
        <w:t>a) Reactancia inductiva:</w:t>
      </w:r>
    </w:p>
    <w:p>
      <w:pPr>
        <w:pStyle w:val="Normal"/>
        <w:spacing w:lineRule="auto" w:line="360"/>
        <w:rPr/>
      </w:pPr>
      <w:r>
        <w:rPr/>
        <w:t>X</w:t>
      </w:r>
      <w:r>
        <w:rPr>
          <w:vertAlign w:val="subscript"/>
        </w:rPr>
        <w:t>L</w:t>
      </w:r>
      <w:r>
        <w:rPr/>
        <w:t xml:space="preserve"> = ωL = 100π × 0,1 = 10π ≈ </w:t>
      </w:r>
      <w:r>
        <w:rPr>
          <w:b/>
          <w:color w:val="2B579A"/>
          <w:sz w:val="24"/>
        </w:rPr>
        <w:t>31,4 Ω</w:t>
      </w:r>
    </w:p>
    <w:p>
      <w:pPr>
        <w:pStyle w:val="Normal"/>
        <w:spacing w:lineRule="auto" w:line="360"/>
        <w:rPr/>
      </w:pPr>
      <w:r>
        <w:rPr>
          <w:b/>
          <w:color w:val="2B579A"/>
        </w:rPr>
        <w:t>b) Impedancia total:</w:t>
      </w:r>
    </w:p>
    <w:p>
      <w:pPr>
        <w:pStyle w:val="Normal"/>
        <w:spacing w:lineRule="auto" w:line="360"/>
        <w:rPr/>
      </w:pPr>
      <w:r>
        <w:rPr/>
        <w:t>Módulo:</w:t>
      </w:r>
    </w:p>
    <w:p>
      <w:pPr>
        <w:pStyle w:val="Normal"/>
        <w:spacing w:lineRule="auto" w:line="360"/>
        <w:rPr/>
      </w:pPr>
      <w:r>
        <w:rPr/>
        <w:t xml:space="preserve">Z = √(30² + 31,4²) = √(900 + 986) = √1886 ≈ </w:t>
      </w:r>
      <w:r>
        <w:rPr>
          <w:b/>
          <w:color w:val="2B579A"/>
          <w:sz w:val="24"/>
        </w:rPr>
        <w:t>43,4 Ω</w:t>
      </w:r>
    </w:p>
    <w:p>
      <w:pPr>
        <w:pStyle w:val="Normal"/>
        <w:spacing w:lineRule="auto" w:line="360"/>
        <w:rPr/>
      </w:pPr>
      <w:r>
        <w:rPr/>
        <w:t>Ángulo:</w:t>
      </w:r>
    </w:p>
    <w:p>
      <w:pPr>
        <w:pStyle w:val="Normal"/>
        <w:spacing w:lineRule="auto" w:line="360"/>
        <w:rPr/>
      </w:pPr>
      <w:r>
        <w:rPr/>
        <w:t xml:space="preserve">φ = arctan(31,4/30) = arctan(1,047) ≈ </w:t>
      </w:r>
      <w:r>
        <w:rPr>
          <w:b/>
          <w:color w:val="2B579A"/>
          <w:sz w:val="24"/>
        </w:rPr>
        <w:t>46,3°</w:t>
      </w:r>
    </w:p>
    <w:p>
      <w:pPr>
        <w:pStyle w:val="Normal"/>
        <w:spacing w:lineRule="auto" w:line="360"/>
        <w:rPr/>
      </w:pPr>
      <w:r>
        <w:rPr/>
        <w:t>Forma polar: Z̅ = 43,4 ∠ 46,3° Ω</w:t>
      </w:r>
    </w:p>
    <w:p>
      <w:pPr>
        <w:pStyle w:val="Normal"/>
        <w:spacing w:lineRule="auto" w:line="360"/>
        <w:rPr/>
      </w:pPr>
      <w:r>
        <w:rPr>
          <w:b/>
          <w:color w:val="2B579A"/>
        </w:rPr>
        <w:t>c) Intensidad eficaz:</w:t>
      </w:r>
    </w:p>
    <w:p>
      <w:pPr>
        <w:pStyle w:val="Normal"/>
        <w:spacing w:lineRule="auto" w:line="360"/>
        <w:rPr/>
      </w:pPr>
      <w:r>
        <w:rPr/>
        <w:t xml:space="preserve">I = V/Z = 220/43,4 ≈ </w:t>
      </w:r>
      <w:r>
        <w:rPr>
          <w:b/>
          <w:color w:val="2B579A"/>
          <w:sz w:val="24"/>
        </w:rPr>
        <w:t>5,07 A</w:t>
      </w:r>
    </w:p>
    <w:p>
      <w:pPr>
        <w:pStyle w:val="Normal"/>
        <w:spacing w:lineRule="auto" w:line="360"/>
        <w:rPr/>
      </w:pPr>
      <w:r>
        <w:rPr>
          <w:b/>
          <w:color w:val="2B579A"/>
        </w:rPr>
        <w:t>d) Ángulo de desfase:</w:t>
      </w:r>
    </w:p>
    <w:p>
      <w:pPr>
        <w:pStyle w:val="Normal"/>
        <w:spacing w:lineRule="auto" w:line="360"/>
        <w:rPr/>
      </w:pPr>
      <w:r>
        <w:rPr/>
        <w:t xml:space="preserve">φ = </w:t>
      </w:r>
      <w:r>
        <w:rPr>
          <w:b/>
          <w:color w:val="2B579A"/>
          <w:sz w:val="24"/>
        </w:rPr>
        <w:t>46,3°</w:t>
      </w:r>
      <w:r>
        <w:rPr/>
        <w:t xml:space="preserve"> (positivo → circuito inductivo, tensión adelanta a corriente)</w:t>
      </w:r>
    </w:p>
    <w:p>
      <w:pPr>
        <w:pStyle w:val="Normal"/>
        <w:spacing w:lineRule="auto" w:line="360"/>
        <w:rPr/>
      </w:pPr>
      <w:r>
        <w:rPr>
          <w:b/>
          <w:color w:val="2B579A"/>
        </w:rPr>
        <w:t>e) Tensión en la resistencia:</w:t>
      </w:r>
    </w:p>
    <w:p>
      <w:pPr>
        <w:pStyle w:val="Normal"/>
        <w:spacing w:lineRule="auto" w:line="360"/>
        <w:rPr/>
      </w:pPr>
      <w:r>
        <w:rPr/>
        <w:t>V</w:t>
      </w:r>
      <w:r>
        <w:rPr>
          <w:vertAlign w:val="subscript"/>
        </w:rPr>
        <w:t>R</w:t>
      </w:r>
      <w:r>
        <w:rPr/>
        <w:t xml:space="preserve"> = I × R = 5,07 × 30 = </w:t>
      </w:r>
      <w:r>
        <w:rPr>
          <w:b/>
          <w:color w:val="2B579A"/>
          <w:sz w:val="24"/>
        </w:rPr>
        <w:t>152,1 V</w:t>
      </w:r>
    </w:p>
    <w:p>
      <w:pPr>
        <w:pStyle w:val="Normal"/>
        <w:spacing w:lineRule="auto" w:line="360"/>
        <w:rPr/>
      </w:pPr>
      <w:r>
        <w:rPr>
          <w:b/>
          <w:color w:val="2B579A"/>
        </w:rPr>
        <w:t>f) Tensión en la bobina:</w:t>
      </w:r>
    </w:p>
    <w:p>
      <w:pPr>
        <w:pStyle w:val="Normal"/>
        <w:spacing w:lineRule="auto" w:line="360"/>
        <w:rPr/>
      </w:pPr>
      <w:r>
        <w:rPr/>
        <w:t>V</w:t>
      </w:r>
      <w:r>
        <w:rPr>
          <w:vertAlign w:val="subscript"/>
        </w:rPr>
        <w:t>L</w:t>
      </w:r>
      <w:r>
        <w:rPr/>
        <w:t xml:space="preserve"> = I × X</w:t>
      </w:r>
      <w:r>
        <w:rPr>
          <w:vertAlign w:val="subscript"/>
        </w:rPr>
        <w:t>L</w:t>
      </w:r>
      <w:r>
        <w:rPr/>
        <w:t xml:space="preserve"> = 5,07 × 31,4 = </w:t>
      </w:r>
      <w:r>
        <w:rPr>
          <w:b/>
          <w:color w:val="2B579A"/>
          <w:sz w:val="24"/>
        </w:rPr>
        <w:t>159,2 V</w:t>
      </w:r>
    </w:p>
    <w:p>
      <w:pPr>
        <w:pStyle w:val="Normal"/>
        <w:spacing w:lineRule="auto" w:line="360"/>
        <w:rPr/>
      </w:pPr>
      <w:r>
        <w:rPr>
          <w:b/>
          <w:color w:val="2B579A"/>
        </w:rPr>
        <w:t>g) Comprobación:</w:t>
      </w:r>
    </w:p>
    <w:p>
      <w:pPr>
        <w:pStyle w:val="Normal"/>
        <w:spacing w:lineRule="auto" w:line="360"/>
        <w:rPr/>
      </w:pPr>
      <w:r>
        <w:rPr/>
        <w:t>V = √(V</w:t>
      </w:r>
      <w:r>
        <w:rPr>
          <w:vertAlign w:val="subscript"/>
        </w:rPr>
        <w:t>R</w:t>
      </w:r>
      <w:r>
        <w:rPr/>
        <w:t>² + V</w:t>
      </w:r>
      <w:r>
        <w:rPr>
          <w:vertAlign w:val="subscript"/>
        </w:rPr>
        <w:t>L</w:t>
      </w:r>
      <w:r>
        <w:rPr/>
        <w:t xml:space="preserve">²) = √(152,1² + 159,2²) = √(23134 + 25345) = √48479 ≈ </w:t>
      </w:r>
      <w:r>
        <w:rPr>
          <w:b/>
          <w:color w:val="2B579A"/>
          <w:sz w:val="24"/>
        </w:rPr>
        <w:t>220 V ✓</w:t>
      </w:r>
    </w:p>
    <w:p>
      <w:pPr>
        <w:pStyle w:val="Ttulo2"/>
        <w:spacing w:lineRule="auto" w:line="360"/>
        <w:rPr/>
      </w:pPr>
      <w:bookmarkStart w:id="62" w:name="_Toc217824270"/>
      <w:r>
        <w:rPr/>
        <w:t>MÉTODO 2: Resolución con números complejos (DESARROLLO COMPLETO)</w:t>
      </w:r>
      <w:bookmarkEnd w:id="62"/>
    </w:p>
    <w:p>
      <w:pPr>
        <w:pStyle w:val="Normal"/>
        <w:spacing w:lineRule="auto" w:line="360"/>
        <w:rPr/>
      </w:pPr>
      <w:r>
        <w:rPr>
          <w:b/>
          <w:color w:val="2B579A"/>
          <w:sz w:val="24"/>
        </w:rPr>
        <w:t>PASO 1: Calcular la impedancia del circuito</w:t>
      </w:r>
    </w:p>
    <w:p>
      <w:pPr>
        <w:pStyle w:val="Normal"/>
        <w:spacing w:lineRule="auto" w:line="360"/>
        <w:rPr>
          <w:lang w:val="pt-PT"/>
        </w:rPr>
      </w:pPr>
      <w:r>
        <w:rPr>
          <w:b/>
          <w:lang w:val="pt-PT"/>
        </w:rPr>
        <w:t xml:space="preserve">Forma binómica </w:t>
      </w:r>
      <w:r>
        <w:rPr>
          <w:lang w:val="pt-PT"/>
        </w:rPr>
        <w:t>(suma de parte real e imaginaria):</w:t>
      </w:r>
    </w:p>
    <w:p>
      <w:pPr>
        <w:pStyle w:val="Normal"/>
        <w:spacing w:lineRule="auto" w:line="360"/>
        <w:rPr>
          <w:lang w:val="pt-PT"/>
        </w:rPr>
      </w:pPr>
      <w:r>
        <w:rPr>
          <w:lang w:val="pt-PT"/>
        </w:rPr>
        <w:t>Z̅ = R + jX</w:t>
      </w:r>
      <w:r>
        <w:rPr>
          <w:vertAlign w:val="subscript"/>
          <w:lang w:val="pt-PT"/>
        </w:rPr>
        <w:t>L</w:t>
      </w:r>
      <w:r>
        <w:rPr>
          <w:lang w:val="pt-PT"/>
        </w:rPr>
        <w:t xml:space="preserve"> = 30 + j31,4 </w:t>
      </w:r>
      <w:r>
        <w:rPr/>
        <w:t>Ω</w:t>
      </w:r>
    </w:p>
    <w:p>
      <w:pPr>
        <w:pStyle w:val="Normal"/>
        <w:spacing w:lineRule="auto" w:line="360"/>
        <w:rPr>
          <w:lang w:val="pt-PT"/>
        </w:rPr>
      </w:pPr>
      <w:r>
        <w:rPr>
          <w:b/>
          <w:lang w:val="pt-PT"/>
        </w:rPr>
        <w:t>Conversión a forma polar:</w:t>
      </w:r>
    </w:p>
    <w:p>
      <w:pPr>
        <w:pStyle w:val="Normal"/>
        <w:spacing w:lineRule="auto" w:line="360"/>
        <w:rPr>
          <w:lang w:val="pt-PT"/>
        </w:rPr>
      </w:pPr>
      <w:r>
        <w:rPr>
          <w:lang w:val="pt-PT"/>
        </w:rPr>
        <w:t>Módulo (usando Pitágoras):</w:t>
      </w:r>
    </w:p>
    <w:p>
      <w:pPr>
        <w:pStyle w:val="Normal"/>
        <w:spacing w:lineRule="auto" w:line="360"/>
        <w:rPr>
          <w:lang w:val="pt-PT"/>
        </w:rPr>
      </w:pPr>
      <w:r>
        <w:rPr>
          <w:lang w:val="pt-PT"/>
        </w:rPr>
        <w:t>Z = √(R² + X</w:t>
      </w:r>
      <w:r>
        <w:rPr>
          <w:vertAlign w:val="subscript"/>
          <w:lang w:val="pt-PT"/>
        </w:rPr>
        <w:t>L</w:t>
      </w:r>
      <w:r>
        <w:rPr>
          <w:lang w:val="pt-PT"/>
        </w:rPr>
        <w:t xml:space="preserve">²) = √(30² + 31,4²) = √(900 + 986,0) = √1886,0 = 43,4 </w:t>
      </w:r>
      <w:r>
        <w:rPr/>
        <w:t>Ω</w:t>
      </w:r>
    </w:p>
    <w:p>
      <w:pPr>
        <w:pStyle w:val="Normal"/>
        <w:spacing w:lineRule="auto" w:line="360"/>
        <w:rPr>
          <w:lang w:val="pt-PT"/>
        </w:rPr>
      </w:pPr>
      <w:r>
        <w:rPr>
          <w:lang w:val="pt-PT"/>
        </w:rPr>
        <w:t>Argumento (ángulo):</w:t>
      </w:r>
    </w:p>
    <w:p>
      <w:pPr>
        <w:pStyle w:val="Normal"/>
        <w:spacing w:lineRule="auto" w:line="360"/>
        <w:rPr>
          <w:lang w:val="pt-PT"/>
        </w:rPr>
      </w:pPr>
      <w:r>
        <w:rPr/>
        <w:t>φ</w:t>
      </w:r>
      <w:r>
        <w:rPr>
          <w:lang w:val="pt-PT"/>
        </w:rPr>
        <w:t xml:space="preserve"> = arctan(X</w:t>
      </w:r>
      <w:r>
        <w:rPr>
          <w:vertAlign w:val="subscript"/>
          <w:lang w:val="pt-PT"/>
        </w:rPr>
        <w:t>L</w:t>
      </w:r>
      <w:r>
        <w:rPr>
          <w:lang w:val="pt-PT"/>
        </w:rPr>
        <w:t>/R) = arctan(31,4/30) = arctan(1,047) = 46,3°</w:t>
      </w:r>
    </w:p>
    <w:p>
      <w:pPr>
        <w:pStyle w:val="Normal"/>
        <w:spacing w:lineRule="auto" w:line="360"/>
        <w:rPr>
          <w:lang w:val="pt-PT"/>
        </w:rPr>
      </w:pPr>
      <w:r>
        <w:rPr>
          <w:lang w:val="pt-PT"/>
        </w:rPr>
        <w:t xml:space="preserve">Resultado: Z̅ = 43,4 ∠ 46,3° </w:t>
      </w:r>
      <w:r>
        <w:rPr/>
        <w:t>Ω</w:t>
      </w:r>
    </w:p>
    <w:p>
      <w:pPr>
        <w:pStyle w:val="Normal"/>
        <w:spacing w:lineRule="auto" w:line="360"/>
        <w:rPr/>
      </w:pPr>
      <w:r>
        <w:rPr>
          <w:b/>
          <w:color w:val="2B579A"/>
          <w:sz w:val="24"/>
        </w:rPr>
        <w:t>PASO 2: Expresar la corriente en forma compleja</w:t>
      </w:r>
    </w:p>
    <w:p>
      <w:pPr>
        <w:pStyle w:val="Normal"/>
        <w:spacing w:lineRule="auto" w:line="360"/>
        <w:rPr/>
      </w:pPr>
      <w:r>
        <w:rPr/>
        <w:t xml:space="preserve">En circuitos serie, tomamos la corriente como </w:t>
      </w:r>
      <w:r>
        <w:rPr>
          <w:b/>
          <w:color w:val="2B579A"/>
        </w:rPr>
        <w:t>referencia</w:t>
      </w:r>
      <w:r>
        <w:rPr/>
        <w:t xml:space="preserve"> (ángulo 0°):</w:t>
      </w:r>
    </w:p>
    <w:p>
      <w:pPr>
        <w:pStyle w:val="Normal"/>
        <w:spacing w:lineRule="auto" w:line="360"/>
        <w:rPr>
          <w:lang w:val="pt-PT"/>
        </w:rPr>
      </w:pPr>
      <w:r>
        <w:rPr>
          <w:lang w:val="pt-PT"/>
        </w:rPr>
        <w:t>Forma polar: I̅ = 5,07 ∠ 0° A</w:t>
      </w:r>
    </w:p>
    <w:p>
      <w:pPr>
        <w:pStyle w:val="Normal"/>
        <w:spacing w:lineRule="auto" w:line="360"/>
        <w:rPr>
          <w:lang w:val="pt-PT"/>
        </w:rPr>
      </w:pPr>
      <w:r>
        <w:rPr>
          <w:lang w:val="pt-PT"/>
        </w:rPr>
        <w:t xml:space="preserve">Forma binómica: I = 5,07·cos(0°) + j·5,07·sen(0°) = 5,07·1 + j·5,07·0 = </w:t>
      </w:r>
      <w:r>
        <w:rPr>
          <w:b/>
          <w:lang w:val="pt-PT"/>
        </w:rPr>
        <w:t>5,07 + j0 A</w:t>
      </w:r>
    </w:p>
    <w:p>
      <w:pPr>
        <w:pStyle w:val="Normal"/>
        <w:spacing w:lineRule="auto" w:line="360"/>
        <w:rPr/>
      </w:pPr>
      <w:r>
        <w:rPr/>
        <w:t>PASO 3: Calcular la tensión total (V̅ = I̅ × Z̅)</w:t>
      </w:r>
    </w:p>
    <w:p>
      <w:pPr>
        <w:pStyle w:val="Normal"/>
        <w:spacing w:lineRule="auto" w:line="360"/>
        <w:rPr/>
      </w:pPr>
      <w:r>
        <w:rPr>
          <w:b/>
          <w:color w:val="2B579A"/>
        </w:rPr>
        <w:t xml:space="preserve">Opción A: Multiplicación en forma polar </w:t>
      </w:r>
      <w:r>
        <w:rPr/>
        <w:t>(más rápida)</w:t>
      </w:r>
    </w:p>
    <w:p>
      <w:pPr>
        <w:pStyle w:val="Normal"/>
        <w:spacing w:lineRule="auto" w:line="360"/>
        <w:rPr/>
      </w:pPr>
      <w:r>
        <w:rPr/>
        <w:t xml:space="preserve">Cuando multiplicamos números complejos en forma polar, </w:t>
      </w:r>
      <w:r>
        <w:rPr>
          <w:b/>
        </w:rPr>
        <w:t>multiplicamos los módulos y sumamos los ángulos</w:t>
      </w:r>
      <w:r>
        <w:rPr/>
        <w:t>:</w:t>
      </w:r>
    </w:p>
    <w:p>
      <w:pPr>
        <w:pStyle w:val="Normal"/>
        <w:spacing w:lineRule="auto" w:line="360"/>
        <w:rPr/>
      </w:pPr>
      <w:r>
        <w:rPr/>
        <w:t>V̅ = I̅ × Z̅ = (5,07 ∠ 0°) × (43,4 ∠ 46,3°)</w:t>
      </w:r>
    </w:p>
    <w:p>
      <w:pPr>
        <w:pStyle w:val="Normal"/>
        <w:spacing w:lineRule="auto" w:line="360"/>
        <w:rPr/>
      </w:pPr>
      <w:r>
        <w:rPr/>
        <w:t>V̅ = (5,07 × 43,4) ∠ (0° + 46,3°)</w:t>
      </w:r>
    </w:p>
    <w:p>
      <w:pPr>
        <w:pStyle w:val="Normal"/>
        <w:spacing w:lineRule="auto" w:line="360"/>
        <w:rPr/>
      </w:pPr>
      <w:r>
        <w:rPr/>
        <w:t>V̅ = 220 ∠ 46,3° V</w:t>
      </w:r>
    </w:p>
    <w:p>
      <w:pPr>
        <w:pStyle w:val="Normal"/>
        <w:spacing w:lineRule="auto" w:line="360"/>
        <w:rPr/>
      </w:pPr>
      <w:r>
        <w:rPr>
          <w:b/>
        </w:rPr>
        <w:t xml:space="preserve">Interpretación: </w:t>
      </w:r>
      <w:r>
        <w:rPr/>
        <w:t xml:space="preserve">La tensión total tiene un módulo de 220 V y adelanta 46,3° respecto a la corriente. Esto confirma el </w:t>
      </w:r>
      <w:r>
        <w:rPr>
          <w:color w:val="2B579A"/>
        </w:rPr>
        <w:t>comportamiento inductivo</w:t>
      </w:r>
      <w:r>
        <w:rPr/>
        <w:t xml:space="preserve"> del circuito.</w:t>
      </w:r>
    </w:p>
    <w:p>
      <w:pPr>
        <w:pStyle w:val="Normal"/>
        <w:spacing w:lineRule="auto" w:line="360"/>
        <w:rPr/>
      </w:pPr>
      <w:r>
        <w:rPr>
          <w:b/>
          <w:color w:val="2B579A"/>
        </w:rPr>
        <w:t xml:space="preserve">Opción B: Multiplicación en forma binómica </w:t>
      </w:r>
      <w:r>
        <w:rPr/>
        <w:t>(más pedagógica)</w:t>
      </w:r>
    </w:p>
    <w:p>
      <w:pPr>
        <w:pStyle w:val="Normal"/>
        <w:spacing w:lineRule="auto" w:line="360"/>
        <w:rPr/>
      </w:pPr>
      <w:r>
        <w:rPr/>
        <w:t>Veamos la misma operación desarrollando algebraicamente:</w:t>
      </w:r>
    </w:p>
    <w:p>
      <w:pPr>
        <w:pStyle w:val="Normal"/>
        <w:spacing w:lineRule="auto" w:line="360"/>
        <w:rPr/>
      </w:pPr>
      <w:r>
        <w:rPr/>
        <w:t>V̅ = I̅ × Z̅ = (5,07 + j0) × (30 + j31,4)</w:t>
      </w:r>
    </w:p>
    <w:p>
      <w:pPr>
        <w:pStyle w:val="Normal"/>
        <w:spacing w:lineRule="auto" w:line="360"/>
        <w:rPr/>
      </w:pPr>
      <w:r>
        <w:rPr/>
        <w:t>Aplicamos la propiedad distributiva (como en álgebra normal, recordando que j² = -1):</w:t>
      </w:r>
    </w:p>
    <w:p>
      <w:pPr>
        <w:pStyle w:val="Normal"/>
        <w:spacing w:lineRule="auto" w:line="360"/>
        <w:rPr/>
      </w:pPr>
      <w:r>
        <w:rPr/>
        <w:t>V̅ = 5,07·30 + 5,07·j31,4 + j0·30 + j0·j31,4</w:t>
      </w:r>
    </w:p>
    <w:p>
      <w:pPr>
        <w:pStyle w:val="Normal"/>
        <w:spacing w:lineRule="auto" w:line="360"/>
        <w:rPr/>
      </w:pPr>
      <w:r>
        <w:rPr/>
        <w:t>V̅ = 152,1 + j159,2 + 0 + 0</w:t>
      </w:r>
    </w:p>
    <w:p>
      <w:pPr>
        <w:pStyle w:val="Normal"/>
        <w:spacing w:lineRule="auto" w:line="360"/>
        <w:rPr/>
      </w:pPr>
      <w:r>
        <w:rPr>
          <w:b/>
          <w:color w:val="2B579A"/>
          <w:sz w:val="24"/>
        </w:rPr>
        <w:t>V̅ = 152,1 + j159,2 V</w:t>
      </w:r>
    </w:p>
    <w:p>
      <w:pPr>
        <w:pStyle w:val="Normal"/>
        <w:spacing w:lineRule="auto" w:line="360"/>
        <w:rPr/>
      </w:pPr>
      <w:r>
        <w:rPr/>
        <w:t>Comprobación (convertimos a polar):</w:t>
      </w:r>
    </w:p>
    <w:p>
      <w:pPr>
        <w:pStyle w:val="Normal"/>
        <w:spacing w:lineRule="auto" w:line="360"/>
        <w:rPr/>
      </w:pPr>
      <w:r>
        <w:rPr/>
        <w:t>|V̅| = √(152,1² + 159,2²) = √(23134,4 + 25344,6) = √48479 = 220 V ✓</w:t>
      </w:r>
    </w:p>
    <w:p>
      <w:pPr>
        <w:pStyle w:val="Normal"/>
        <w:spacing w:lineRule="auto" w:line="360"/>
        <w:rPr/>
      </w:pPr>
      <w:r>
        <w:rPr/>
        <w:t>arg(V̅) = arctan(159,2/152,1) = arctan(1,047) = 46,3° ✓</w:t>
      </w:r>
    </w:p>
    <w:p>
      <w:pPr>
        <w:pStyle w:val="Normal"/>
        <w:spacing w:lineRule="auto" w:line="360"/>
        <w:rPr/>
      </w:pPr>
      <w:r>
        <w:rPr>
          <w:b/>
        </w:rPr>
        <w:t xml:space="preserve">💡 OBSERVACIÓN: </w:t>
      </w:r>
      <w:r>
        <w:rPr/>
        <w:t>Ambas formas dan el mismo resultado. La forma polar es más rápida para multiplicar; la forma binómica permite ver mejor la estructura algebraica.</w:t>
      </w:r>
    </w:p>
    <w:p>
      <w:pPr>
        <w:pStyle w:val="Normal"/>
        <w:spacing w:lineRule="auto" w:line="360"/>
        <w:rPr/>
      </w:pPr>
      <w:r>
        <w:rPr>
          <w:b/>
          <w:color w:val="2B579A"/>
          <w:sz w:val="24"/>
        </w:rPr>
        <w:t>PASO 4: Calcular las tensiones parciales</w:t>
      </w:r>
    </w:p>
    <w:p>
      <w:pPr>
        <w:pStyle w:val="Normal"/>
        <w:spacing w:lineRule="auto" w:line="360"/>
        <w:rPr/>
      </w:pPr>
      <w:r>
        <w:rPr>
          <w:b/>
        </w:rPr>
        <w:t>Tensión en la resistencia (V</w:t>
      </w:r>
      <w:r>
        <w:rPr>
          <w:b/>
          <w:vertAlign w:val="subscript"/>
        </w:rPr>
        <w:t>R</w:t>
      </w:r>
      <w:r>
        <w:rPr>
          <w:b/>
        </w:rPr>
        <w:t xml:space="preserve"> = I × R):</w:t>
      </w:r>
    </w:p>
    <w:p>
      <w:pPr>
        <w:pStyle w:val="Normal"/>
        <w:spacing w:lineRule="auto" w:line="360"/>
        <w:rPr/>
      </w:pPr>
      <w:r>
        <w:rPr/>
        <w:t>V</w:t>
      </w:r>
      <w:r>
        <w:rPr>
          <w:vertAlign w:val="subscript"/>
        </w:rPr>
        <w:t>R</w:t>
      </w:r>
      <w:r>
        <w:rPr/>
        <w:t xml:space="preserve"> = (5,07 + j0) × 30 = 5,07·30 + j0·30 = </w:t>
      </w:r>
      <w:r>
        <w:rPr>
          <w:b/>
        </w:rPr>
        <w:t>152,1 + j0 V</w:t>
      </w:r>
    </w:p>
    <w:p>
      <w:pPr>
        <w:pStyle w:val="Normal"/>
        <w:spacing w:lineRule="auto" w:line="360"/>
        <w:rPr/>
      </w:pPr>
      <w:r>
        <w:rPr/>
        <w:t>Módulo: |V</w:t>
      </w:r>
      <w:r>
        <w:rPr>
          <w:vertAlign w:val="subscript"/>
        </w:rPr>
        <w:t>R</w:t>
      </w:r>
      <w:r>
        <w:rPr/>
        <w:t xml:space="preserve">| = </w:t>
      </w:r>
      <w:r>
        <w:rPr>
          <w:b/>
          <w:color w:val="2B579A"/>
        </w:rPr>
        <w:t>152,1 V</w:t>
      </w:r>
    </w:p>
    <w:p>
      <w:pPr>
        <w:pStyle w:val="Normal"/>
        <w:spacing w:lineRule="auto" w:line="360"/>
        <w:rPr/>
      </w:pPr>
      <w:r>
        <w:rPr/>
        <w:t xml:space="preserve">Ángulo: arg(VR) = arctan(0/152,1) = </w:t>
      </w:r>
      <w:r>
        <w:rPr>
          <w:b/>
          <w:color w:val="2B579A"/>
        </w:rPr>
        <w:t>0°</w:t>
      </w:r>
      <w:r>
        <w:rPr/>
        <w:t xml:space="preserve"> → V</w:t>
      </w:r>
      <w:r>
        <w:rPr>
          <w:vertAlign w:val="subscript"/>
        </w:rPr>
        <w:t>R</w:t>
      </w:r>
      <w:r>
        <w:rPr/>
        <w:t xml:space="preserve"> está </w:t>
      </w:r>
      <w:r>
        <w:rPr>
          <w:b/>
        </w:rPr>
        <w:t>en fase</w:t>
      </w:r>
      <w:r>
        <w:rPr/>
        <w:t xml:space="preserve"> con la corriente</w:t>
      </w:r>
    </w:p>
    <w:p>
      <w:pPr>
        <w:pStyle w:val="Normal"/>
        <w:spacing w:lineRule="auto" w:line="360"/>
        <w:rPr/>
      </w:pPr>
      <w:r>
        <w:rPr>
          <w:b/>
        </w:rPr>
        <w:t>Tensión en la bobina (V</w:t>
      </w:r>
      <w:r>
        <w:rPr>
          <w:b/>
          <w:vertAlign w:val="subscript"/>
        </w:rPr>
        <w:t>L</w:t>
      </w:r>
      <w:r>
        <w:rPr>
          <w:b/>
        </w:rPr>
        <w:t xml:space="preserve"> = I × jX</w:t>
      </w:r>
      <w:r>
        <w:rPr>
          <w:b/>
          <w:vertAlign w:val="subscript"/>
        </w:rPr>
        <w:t>L</w:t>
      </w:r>
      <w:r>
        <w:rPr>
          <w:b/>
        </w:rPr>
        <w:t>):</w:t>
      </w:r>
    </w:p>
    <w:p>
      <w:pPr>
        <w:pStyle w:val="Normal"/>
        <w:spacing w:lineRule="auto" w:line="360"/>
        <w:rPr/>
      </w:pPr>
      <w:r>
        <w:rPr/>
        <w:t xml:space="preserve">Recordamos que multiplicar por j significa </w:t>
      </w:r>
      <w:r>
        <w:rPr>
          <w:b/>
        </w:rPr>
        <w:t>girar 90° en sentido antihorario</w:t>
      </w:r>
      <w:r>
        <w:rPr/>
        <w:t>:</w:t>
      </w:r>
    </w:p>
    <w:p>
      <w:pPr>
        <w:pStyle w:val="Normal"/>
        <w:spacing w:lineRule="auto" w:line="360"/>
        <w:rPr/>
      </w:pPr>
      <w:r>
        <w:rPr/>
        <w:t>V</w:t>
      </w:r>
      <w:r>
        <w:rPr>
          <w:vertAlign w:val="subscript"/>
        </w:rPr>
        <w:t>L</w:t>
      </w:r>
      <w:r>
        <w:rPr/>
        <w:t xml:space="preserve"> = (5,07 + j0) × j31,4 = 5,07·j31,4 + j0·j31,4</w:t>
      </w:r>
    </w:p>
    <w:p>
      <w:pPr>
        <w:pStyle w:val="Normal"/>
        <w:spacing w:lineRule="auto" w:line="360"/>
        <w:rPr/>
      </w:pPr>
      <w:r>
        <w:rPr/>
        <w:t>V</w:t>
      </w:r>
      <w:r>
        <w:rPr>
          <w:vertAlign w:val="subscript"/>
        </w:rPr>
        <w:t>L</w:t>
      </w:r>
      <w:r>
        <w:rPr/>
        <w:t xml:space="preserve"> = j159,2 + j²·0 = j159,2 + (-1)·0 = </w:t>
      </w:r>
      <w:r>
        <w:rPr>
          <w:b/>
        </w:rPr>
        <w:t>0 + j159,2 V</w:t>
      </w:r>
    </w:p>
    <w:p>
      <w:pPr>
        <w:pStyle w:val="Normal"/>
        <w:spacing w:lineRule="auto" w:line="360"/>
        <w:rPr/>
      </w:pPr>
      <w:r>
        <w:rPr/>
        <w:t>Módulo: |V</w:t>
      </w:r>
      <w:r>
        <w:rPr>
          <w:vertAlign w:val="subscript"/>
        </w:rPr>
        <w:t>L</w:t>
      </w:r>
      <w:r>
        <w:rPr/>
        <w:t xml:space="preserve">| = </w:t>
      </w:r>
      <w:r>
        <w:rPr>
          <w:b/>
          <w:color w:val="2B579A"/>
        </w:rPr>
        <w:t>159,2 V</w:t>
      </w:r>
    </w:p>
    <w:p>
      <w:pPr>
        <w:pStyle w:val="Normal"/>
        <w:spacing w:lineRule="auto" w:line="360"/>
        <w:rPr/>
      </w:pPr>
      <w:r>
        <w:rPr/>
        <w:t>Ángulo: arg(V</w:t>
      </w:r>
      <w:r>
        <w:rPr>
          <w:vertAlign w:val="subscript"/>
        </w:rPr>
        <w:t>L</w:t>
      </w:r>
      <w:r>
        <w:rPr/>
        <w:t xml:space="preserve">) = arctan(159,2/0) = </w:t>
      </w:r>
      <w:r>
        <w:rPr>
          <w:b/>
          <w:color w:val="2B579A"/>
        </w:rPr>
        <w:t>90°</w:t>
      </w:r>
      <w:r>
        <w:rPr/>
        <w:t xml:space="preserve"> → V</w:t>
      </w:r>
      <w:r>
        <w:rPr>
          <w:vertAlign w:val="subscript"/>
        </w:rPr>
        <w:t>L</w:t>
      </w:r>
      <w:r>
        <w:rPr/>
        <w:t xml:space="preserve"> está </w:t>
      </w:r>
      <w:r>
        <w:rPr>
          <w:b/>
        </w:rPr>
        <w:t>adelantada 90°</w:t>
      </w:r>
      <w:r>
        <w:rPr/>
        <w:t xml:space="preserve"> respecto a la corriente</w:t>
      </w:r>
    </w:p>
    <w:p>
      <w:pPr>
        <w:pStyle w:val="Normal"/>
        <w:spacing w:lineRule="auto" w:line="360"/>
        <w:rPr/>
      </w:pPr>
      <w:r>
        <w:rPr/>
        <w:t>PASO 5: Verificar que V̅ = V̅</w:t>
      </w:r>
      <w:r>
        <w:rPr>
          <w:vertAlign w:val="subscript"/>
        </w:rPr>
        <w:t>R</w:t>
      </w:r>
      <w:r>
        <w:rPr/>
        <w:t xml:space="preserve"> + V̅</w:t>
      </w:r>
      <w:r>
        <w:rPr>
          <w:vertAlign w:val="subscript"/>
        </w:rPr>
        <w:t>L</w:t>
      </w:r>
      <w:r>
        <w:rPr/>
        <w:t xml:space="preserve"> (suma vectorial en complejo)</w:t>
      </w:r>
    </w:p>
    <w:p>
      <w:pPr>
        <w:pStyle w:val="Normal"/>
        <w:spacing w:lineRule="auto" w:line="360"/>
        <w:rPr/>
      </w:pPr>
      <w:r>
        <w:rPr/>
        <w:t xml:space="preserve">En números complejos, la suma vectorial es simplemente </w:t>
      </w:r>
      <w:r>
        <w:rPr>
          <w:b/>
        </w:rPr>
        <w:t>suma algebraica de binomios</w:t>
      </w:r>
      <w:r>
        <w:rPr/>
        <w:t>:</w:t>
      </w:r>
    </w:p>
    <w:p>
      <w:pPr>
        <w:pStyle w:val="Normal"/>
        <w:spacing w:lineRule="auto" w:line="360"/>
        <w:rPr/>
      </w:pPr>
      <w:r>
        <w:rPr/>
        <w:t>V̅ = V̅</w:t>
      </w:r>
      <w:r>
        <w:rPr>
          <w:vertAlign w:val="subscript"/>
        </w:rPr>
        <w:t>R</w:t>
      </w:r>
      <w:r>
        <w:rPr/>
        <w:t xml:space="preserve"> + V̅</w:t>
      </w:r>
      <w:r>
        <w:rPr>
          <w:vertAlign w:val="subscript"/>
        </w:rPr>
        <w:t>L</w:t>
      </w:r>
      <w:r>
        <w:rPr/>
        <w:t xml:space="preserve"> = (152,1 + j0) + (0 + j159,2)</w:t>
      </w:r>
    </w:p>
    <w:p>
      <w:pPr>
        <w:pStyle w:val="Normal"/>
        <w:spacing w:lineRule="auto" w:line="360"/>
        <w:rPr/>
      </w:pPr>
      <w:r>
        <w:rPr>
          <w:b/>
          <w:color w:val="2B579A"/>
          <w:sz w:val="24"/>
        </w:rPr>
        <w:t>V̅ = 152,1 + j159,2 V ✓</w:t>
      </w:r>
    </w:p>
    <w:p>
      <w:pPr>
        <w:pStyle w:val="Normal"/>
        <w:spacing w:lineRule="auto" w:line="360"/>
        <w:rPr/>
      </w:pPr>
      <w:r>
        <w:rPr/>
        <w:t>Comprobación final:</w:t>
      </w:r>
    </w:p>
    <w:p>
      <w:pPr>
        <w:pStyle w:val="Normal"/>
        <w:spacing w:lineRule="auto" w:line="360"/>
        <w:rPr/>
      </w:pPr>
      <w:r>
        <w:rPr/>
        <w:t xml:space="preserve">|V̅| = √(152,1² + 159,2²) = </w:t>
      </w:r>
      <w:r>
        <w:rPr>
          <w:b/>
          <w:color w:val="2B579A"/>
        </w:rPr>
        <w:t>220 V ✓</w:t>
      </w:r>
    </w:p>
    <w:p>
      <w:pPr>
        <w:pStyle w:val="Normal"/>
        <w:spacing w:lineRule="auto" w:line="360"/>
        <w:rPr/>
      </w:pPr>
      <w:r>
        <w:rPr>
          <w:b/>
        </w:rPr>
        <w:t xml:space="preserve">💡 CONCLUSIÓN CLAVE: </w:t>
      </w:r>
      <w:r>
        <w:rPr/>
        <w:t>Los números complejos convierten la suma vectorial (que requiere Pitágoras) en una simple suma algebraica. Por eso son tan potentes en CA.</w:t>
      </w:r>
    </w:p>
    <w:p>
      <w:pPr>
        <w:pStyle w:val="Ttulo2"/>
        <w:spacing w:lineRule="auto" w:line="360"/>
        <w:rPr/>
      </w:pPr>
      <w:bookmarkStart w:id="63" w:name="_Toc217824271"/>
      <w:r>
        <w:rPr/>
        <w:t>Conclusiones del ejemplo</w:t>
      </w:r>
      <w:bookmarkEnd w:id="63"/>
    </w:p>
    <w:p>
      <w:pPr>
        <w:pStyle w:val="Normal"/>
        <w:spacing w:lineRule="auto" w:line="360"/>
        <w:rPr/>
      </w:pPr>
      <w:r>
        <w:rPr>
          <w:b/>
        </w:rPr>
        <w:t xml:space="preserve">✓ </w:t>
      </w:r>
      <w:r>
        <w:rPr/>
        <w:t>Circuito inductivo: φ = +46,3° (tensión adelanta a corriente)</w:t>
      </w:r>
    </w:p>
    <w:p>
      <w:pPr>
        <w:pStyle w:val="Normal"/>
        <w:spacing w:lineRule="auto" w:line="360"/>
        <w:rPr/>
      </w:pPr>
      <w:r>
        <w:rPr>
          <w:b/>
        </w:rPr>
        <w:t xml:space="preserve">✓ </w:t>
      </w:r>
      <w:r>
        <w:rPr/>
        <w:t>V</w:t>
      </w:r>
      <w:r>
        <w:rPr>
          <w:vertAlign w:val="subscript"/>
        </w:rPr>
        <w:t>L</w:t>
      </w:r>
      <w:r>
        <w:rPr/>
        <w:t xml:space="preserve"> &gt; V</w:t>
      </w:r>
      <w:r>
        <w:rPr>
          <w:vertAlign w:val="subscript"/>
        </w:rPr>
        <w:t>R</w:t>
      </w:r>
      <w:r>
        <w:rPr/>
        <w:t xml:space="preserve"> → predomina el efecto inductivo</w:t>
      </w:r>
    </w:p>
    <w:p>
      <w:pPr>
        <w:pStyle w:val="Normal"/>
        <w:spacing w:lineRule="auto" w:line="360"/>
        <w:rPr/>
      </w:pPr>
      <w:r>
        <w:rPr>
          <w:b/>
        </w:rPr>
        <w:t xml:space="preserve">✓ </w:t>
      </w:r>
      <w:r>
        <w:rPr/>
        <w:t>Las tensiones NO se suman: 152,1 + 159,2 = 311,3 V ≠ 220 V</w:t>
      </w:r>
    </w:p>
    <w:p>
      <w:pPr>
        <w:pStyle w:val="Normal"/>
        <w:spacing w:lineRule="auto" w:line="360"/>
        <w:rPr/>
      </w:pPr>
      <w:r>
        <w:rPr>
          <w:b/>
        </w:rPr>
        <w:t xml:space="preserve">✓ </w:t>
      </w:r>
      <w:r>
        <w:rPr/>
        <w:t>Suma vectorial correcta: √(152,1² + 159,2²) = 220 V ✓</w:t>
      </w:r>
    </w:p>
    <w:p>
      <w:pPr>
        <w:pStyle w:val="Normal"/>
        <w:spacing w:lineRule="auto" w:line="360"/>
        <w:rPr/>
      </w:pPr>
      <w:r>
        <w:rPr>
          <w:b/>
        </w:rPr>
        <w:t xml:space="preserve">✓ </w:t>
      </w:r>
      <w:r>
        <w:rPr/>
        <w:t>Ambos métodos dan el mismo resultado</w:t>
      </w:r>
    </w:p>
    <w:p>
      <w:pPr>
        <w:pStyle w:val="Ttulo1"/>
        <w:spacing w:lineRule="auto" w:line="360"/>
        <w:rPr/>
      </w:pPr>
      <w:r>
        <w:rPr/>
      </w:r>
    </w:p>
    <w:p>
      <w:pPr>
        <w:pStyle w:val="Ttulo1"/>
        <w:spacing w:lineRule="auto" w:line="360"/>
        <w:rPr/>
      </w:pPr>
      <w:r>
        <w:rPr/>
      </w:r>
    </w:p>
    <w:p>
      <w:pPr>
        <w:pStyle w:val="Ttulo1"/>
        <w:spacing w:lineRule="auto" w:line="360"/>
        <w:rPr/>
      </w:pPr>
      <w:r>
        <w:rPr/>
      </w:r>
      <w:r>
        <w:br w:type="page"/>
      </w:r>
    </w:p>
    <w:p>
      <w:pPr>
        <w:pStyle w:val="Ttulo1"/>
        <w:spacing w:lineRule="auto" w:line="360"/>
        <w:rPr/>
      </w:pPr>
      <w:bookmarkStart w:id="64" w:name="_Toc217824272"/>
      <w:r>
        <w:rPr/>
        <w:t>9B. CIRCUITO RC SERIE</w:t>
      </w:r>
      <w:bookmarkEnd w:id="64"/>
    </w:p>
    <w:p>
      <w:pPr>
        <w:pStyle w:val="Normal"/>
        <w:spacing w:lineRule="auto" w:line="360"/>
        <w:rPr/>
      </w:pPr>
      <w:r>
        <w:rPr>
          <w:b/>
        </w:rPr>
        <w:t xml:space="preserve">Composición: </w:t>
      </w:r>
      <w:r>
        <w:rPr/>
        <w:t>Resistencia R + Condensador C en serie</w:t>
      </w:r>
    </w:p>
    <w:p>
      <w:pPr>
        <w:pStyle w:val="Normal"/>
        <w:spacing w:lineRule="auto" w:line="360"/>
        <w:rPr/>
      </w:pPr>
      <w:r>
        <w:rPr>
          <w:b/>
        </w:rPr>
        <w:t xml:space="preserve">Comportamiento: </w:t>
      </w:r>
      <w:r>
        <w:rPr>
          <w:color w:val="2B579A"/>
        </w:rPr>
        <w:t>Capacitivo</w:t>
      </w:r>
      <w:r>
        <w:rPr/>
        <w:t xml:space="preserve"> (φ &lt; 0, corriente adelanta a tensión)</w:t>
      </w:r>
    </w:p>
    <w:p>
      <w:pPr>
        <w:pStyle w:val="Normal"/>
        <w:spacing w:lineRule="auto" w:line="360"/>
        <w:rPr/>
      </w:pPr>
      <w:r>
        <w:rPr/>
      </w:r>
    </w:p>
    <w:p>
      <w:pPr>
        <w:pStyle w:val="Ttulo2"/>
        <w:spacing w:lineRule="auto" w:line="360"/>
        <w:rPr/>
      </w:pPr>
      <w:bookmarkStart w:id="65" w:name="_Toc217824273"/>
      <w:r>
        <w:rPr/>
        <w:t>9B.1. Fórmulas fundamentales</w:t>
      </w:r>
      <w:bookmarkEnd w:id="65"/>
    </w:p>
    <w:tbl>
      <w:tblPr>
        <w:tblStyle w:val="Cuadrculaclara-nfasis1"/>
        <w:tblW w:w="93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cnfStyle w:val="100000000000" w:firstRow="1" w:lastRow="0" w:firstColumn="0" w:lastColumn="0" w:oddVBand="0" w:evenVBand="0" w:oddHBand="0" w:evenHBand="0" w:firstRowFirstColumn="0" w:firstRowLastColumn="0" w:lastRowFirstColumn="0" w:lastRowLastColumn="0"/>
        </w:trPr>
        <w:tc>
          <w:tcPr>
            <w:tcW w:w="3120" w:type="dxa"/>
            <w:cnfStyle w:val="001000000000" w:firstRow="0" w:lastRow="0" w:firstColumn="1" w:lastColumn="0" w:oddVBand="0" w:evenVBand="0" w:oddHBand="0" w:evenHBand="0" w:firstRowFirstColumn="0" w:firstRowLastColumn="0" w:lastRowFirstColumn="0" w:lastRowLastColumn="0"/>
            <w:tcBorders>
              <w:bottom w:val="single" w:sz="18" w:space="0" w:color="156082"/>
            </w:tcBorders>
          </w:tcPr>
          <w:p>
            <w:pPr>
              <w:pStyle w:val="Normal"/>
              <w:widowControl w:val="false"/>
              <w:suppressAutoHyphens w:val="true"/>
              <w:spacing w:lineRule="auto" w:line="360" w:before="0" w:after="0"/>
              <w:jc w:val="left"/>
              <w:rPr>
                <w:rFonts w:ascii="Aptos Display" w:hAnsi="Aptos Display"/>
              </w:rPr>
            </w:pPr>
            <w:r>
              <w:rPr>
                <w:rFonts w:eastAsia="" w:cs="" w:ascii="Aptos Display" w:hAnsi="Aptos Display"/>
                <w:b/>
                <w:bCs/>
                <w:color w:val="2B579A"/>
                <w:kern w:val="0"/>
                <w:sz w:val="22"/>
                <w:szCs w:val="22"/>
                <w:lang w:val="en-US" w:eastAsia="en-US" w:bidi="ar-SA"/>
              </w:rPr>
              <w:t>Magnitud</w:t>
            </w:r>
          </w:p>
        </w:tc>
        <w:tc>
          <w:tcPr>
            <w:tcW w:w="3120" w:type="dxa"/>
            <w:tcBorders>
              <w:bottom w:val="single" w:sz="18" w:space="0" w:color="156082"/>
            </w:tcBorders>
          </w:tcPr>
          <w:p>
            <w:pPr>
              <w:pStyle w:val="Normal"/>
              <w:widowControl w:val="false"/>
              <w:suppressAutoHyphens w:val="true"/>
              <w:spacing w:lineRule="auto" w:line="360" w:before="0" w:after="0"/>
              <w:jc w:val="left"/>
              <w:cnfStyle w:val="100000000000" w:firstRow="1" w:lastRow="0" w:firstColumn="0" w:lastColumn="0" w:oddVBand="0" w:evenVBand="0" w:oddHBand="0" w:evenHBand="0" w:firstRowFirstColumn="0" w:firstRowLastColumn="0" w:lastRowFirstColumn="0" w:lastRowLastColumn="0"/>
              <w:rPr>
                <w:rFonts w:ascii="Aptos Display" w:hAnsi="Aptos Display"/>
              </w:rPr>
            </w:pPr>
            <w:r>
              <w:rPr>
                <w:rFonts w:eastAsia="" w:cs="" w:ascii="Aptos Display" w:hAnsi="Aptos Display"/>
                <w:b/>
                <w:bCs/>
                <w:color w:val="2B579A"/>
                <w:kern w:val="0"/>
                <w:sz w:val="22"/>
                <w:szCs w:val="22"/>
                <w:lang w:val="en-US" w:eastAsia="en-US" w:bidi="ar-SA"/>
              </w:rPr>
              <w:t>Fórmula</w:t>
            </w:r>
          </w:p>
        </w:tc>
        <w:tc>
          <w:tcPr>
            <w:tcW w:w="3120" w:type="dxa"/>
            <w:tcBorders>
              <w:bottom w:val="single" w:sz="18" w:space="0" w:color="156082"/>
            </w:tcBorders>
          </w:tcPr>
          <w:p>
            <w:pPr>
              <w:pStyle w:val="Normal"/>
              <w:widowControl w:val="false"/>
              <w:suppressAutoHyphens w:val="true"/>
              <w:spacing w:lineRule="auto" w:line="360" w:before="0" w:after="0"/>
              <w:jc w:val="left"/>
              <w:cnfStyle w:val="100000000000" w:firstRow="1" w:lastRow="0" w:firstColumn="0" w:lastColumn="0" w:oddVBand="0" w:evenVBand="0" w:oddHBand="0" w:evenHBand="0" w:firstRowFirstColumn="0" w:firstRowLastColumn="0" w:lastRowFirstColumn="0" w:lastRowLastColumn="0"/>
              <w:rPr>
                <w:rFonts w:ascii="Aptos Display" w:hAnsi="Aptos Display"/>
              </w:rPr>
            </w:pPr>
            <w:r>
              <w:rPr>
                <w:rFonts w:eastAsia="" w:cs="" w:ascii="Aptos Display" w:hAnsi="Aptos Display"/>
                <w:b/>
                <w:bCs/>
                <w:color w:val="2B579A"/>
                <w:kern w:val="0"/>
                <w:sz w:val="22"/>
                <w:szCs w:val="22"/>
                <w:lang w:val="en-US" w:eastAsia="en-US" w:bidi="ar-SA"/>
              </w:rPr>
              <w:t>Observaciones</w:t>
            </w:r>
          </w:p>
        </w:tc>
      </w:tr>
      <w:tr>
        <w:trPr>
          <w:cnfStyle w:val="000000100000" w:firstRow="0" w:lastRow="0" w:firstColumn="0" w:lastColumn="0" w:oddVBand="0" w:evenVBand="0" w:oddHBand="1" w:evenHBand="0" w:firstRowFirstColumn="0" w:firstRowLastColumn="0" w:lastRowFirstColumn="0" w:lastRowLastColumn="0"/>
        </w:trPr>
        <w:tc>
          <w:tcPr>
            <w:tcW w:w="3120" w:type="dxa"/>
            <w:cnfStyle w:val="001000000000" w:firstRow="0" w:lastRow="0" w:firstColumn="1" w:lastColumn="0" w:oddVBand="0" w:evenVBand="0" w:oddHBand="0" w:evenHBand="0" w:firstRowFirstColumn="0" w:firstRowLastColumn="0" w:lastRowFirstColumn="0" w:lastRowLastColumn="0"/>
            <w:tcBorders/>
            <w:shd w:color="auto" w:fill="B2DEF2" w:themeFill="accent1" w:themeFillTint="3f" w:val="clear"/>
          </w:tcPr>
          <w:p>
            <w:pPr>
              <w:pStyle w:val="Normal"/>
              <w:widowControl w:val="false"/>
              <w:suppressAutoHyphens w:val="true"/>
              <w:spacing w:lineRule="auto" w:line="360" w:before="0" w:after="0"/>
              <w:jc w:val="left"/>
              <w:rPr>
                <w:rFonts w:ascii="Aptos Display" w:hAnsi="Aptos Display"/>
              </w:rPr>
            </w:pPr>
            <w:r>
              <w:rPr>
                <w:rFonts w:eastAsia="" w:cs="" w:ascii="Aptos Display" w:hAnsi="Aptos Display"/>
                <w:b/>
                <w:bCs/>
                <w:kern w:val="0"/>
                <w:sz w:val="22"/>
                <w:szCs w:val="22"/>
                <w:lang w:val="en-US" w:eastAsia="en-US" w:bidi="ar-SA"/>
              </w:rPr>
              <w:t>Reactancia capacitiva</w:t>
            </w:r>
          </w:p>
        </w:tc>
        <w:tc>
          <w:tcPr>
            <w:tcW w:w="3120" w:type="dxa"/>
            <w:tcBorders/>
            <w:shd w:color="auto" w:fill="B2DEF2" w:themeFill="accent1" w:themeFillTint="3f" w:val="clear"/>
          </w:tcPr>
          <w:p>
            <w:pPr>
              <w:pStyle w:val="Normal"/>
              <w:widowControl w:val="false"/>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Aptos" w:hAnsi="Aptos"/>
              </w:rPr>
            </w:pPr>
            <w:r>
              <w:rPr>
                <w:rFonts w:eastAsia="" w:cs="" w:ascii="Aptos" w:hAnsi="Aptos"/>
                <w:kern w:val="0"/>
                <w:sz w:val="22"/>
                <w:szCs w:val="22"/>
                <w:lang w:val="en-US" w:eastAsia="en-US" w:bidi="ar-SA"/>
              </w:rPr>
              <w:t>X</w:t>
            </w:r>
            <w:r>
              <w:rPr>
                <w:rFonts w:eastAsia="" w:cs="" w:ascii="Aptos" w:hAnsi="Aptos"/>
                <w:kern w:val="0"/>
                <w:sz w:val="22"/>
                <w:szCs w:val="22"/>
                <w:vertAlign w:val="subscript"/>
                <w:lang w:val="en-US" w:eastAsia="en-US" w:bidi="ar-SA"/>
              </w:rPr>
              <w:t xml:space="preserve">C </w:t>
            </w:r>
            <w:r>
              <w:rPr>
                <w:rFonts w:eastAsia="" w:cs="" w:ascii="Aptos" w:hAnsi="Aptos"/>
                <w:kern w:val="0"/>
                <w:sz w:val="22"/>
                <w:szCs w:val="22"/>
                <w:lang w:val="en-US" w:eastAsia="en-US" w:bidi="ar-SA"/>
              </w:rPr>
              <w:t>= 1/(2πfC)</w:t>
            </w:r>
          </w:p>
        </w:tc>
        <w:tc>
          <w:tcPr>
            <w:tcW w:w="3120" w:type="dxa"/>
            <w:tcBorders/>
            <w:shd w:color="auto" w:fill="B2DEF2" w:themeFill="accent1" w:themeFillTint="3f" w:val="clear"/>
          </w:tcPr>
          <w:p>
            <w:pPr>
              <w:pStyle w:val="Normal"/>
              <w:widowControl w:val="false"/>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Aptos" w:hAnsi="Aptos"/>
              </w:rPr>
            </w:pPr>
            <w:r>
              <w:rPr>
                <w:rFonts w:eastAsia="" w:cs="" w:ascii="Aptos" w:hAnsi="Aptos"/>
                <w:kern w:val="0"/>
                <w:sz w:val="22"/>
                <w:szCs w:val="22"/>
                <w:lang w:val="en-US" w:eastAsia="en-US" w:bidi="ar-SA"/>
              </w:rPr>
              <w:t>En ohmios (Ω)</w:t>
            </w:r>
          </w:p>
        </w:tc>
      </w:tr>
      <w:tr>
        <w:trPr>
          <w:cnfStyle w:val="000000010000" w:firstRow="0" w:lastRow="0" w:firstColumn="0" w:lastColumn="0" w:oddVBand="0" w:evenVBand="0" w:oddHBand="0" w:evenHBand="1" w:firstRowFirstColumn="0" w:firstRowLastColumn="0" w:lastRowFirstColumn="0" w:lastRowLastColumn="0"/>
        </w:trPr>
        <w:tc>
          <w:tcPr>
            <w:tcW w:w="312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true"/>
              <w:spacing w:lineRule="auto" w:line="360" w:before="0" w:after="0"/>
              <w:jc w:val="left"/>
              <w:rPr>
                <w:rFonts w:ascii="Aptos Display" w:hAnsi="Aptos Display"/>
              </w:rPr>
            </w:pPr>
            <w:r>
              <w:rPr>
                <w:rFonts w:eastAsia="" w:cs="" w:ascii="Aptos Display" w:hAnsi="Aptos Display"/>
                <w:b/>
                <w:bCs/>
                <w:kern w:val="0"/>
                <w:sz w:val="22"/>
                <w:szCs w:val="22"/>
                <w:lang w:val="en-US" w:eastAsia="en-US" w:bidi="ar-SA"/>
              </w:rPr>
              <w:t>Impedancia (compleja)</w:t>
            </w:r>
          </w:p>
        </w:tc>
        <w:tc>
          <w:tcPr>
            <w:tcW w:w="3120" w:type="dxa"/>
            <w:tcBorders/>
          </w:tcPr>
          <w:p>
            <w:pPr>
              <w:pStyle w:val="Normal"/>
              <w:widowControl w:val="false"/>
              <w:suppressAutoHyphens w:val="true"/>
              <w:spacing w:lineRule="auto" w:line="360" w:before="0" w:after="0"/>
              <w:jc w:val="left"/>
              <w:cnfStyle w:val="000000010000" w:firstRow="0" w:lastRow="0" w:firstColumn="0" w:lastColumn="0" w:oddVBand="0" w:evenVBand="0" w:oddHBand="0" w:evenHBand="1" w:firstRowFirstColumn="0" w:firstRowLastColumn="0" w:lastRowFirstColumn="0" w:lastRowLastColumn="0"/>
              <w:rPr>
                <w:rFonts w:ascii="Aptos" w:hAnsi="Aptos"/>
              </w:rPr>
            </w:pPr>
            <w:r>
              <w:rPr>
                <w:rFonts w:eastAsia="" w:cs="" w:ascii="Aptos" w:hAnsi="Aptos"/>
                <w:kern w:val="0"/>
                <w:sz w:val="22"/>
                <w:szCs w:val="22"/>
                <w:lang w:val="en-US" w:eastAsia="en-US" w:bidi="ar-SA"/>
              </w:rPr>
              <w:t>Z̅ = R - jX</w:t>
            </w:r>
            <w:r>
              <w:rPr>
                <w:rFonts w:eastAsia="" w:cs="" w:ascii="Aptos" w:hAnsi="Aptos"/>
                <w:kern w:val="0"/>
                <w:sz w:val="22"/>
                <w:szCs w:val="22"/>
                <w:vertAlign w:val="subscript"/>
                <w:lang w:val="en-US" w:eastAsia="en-US" w:bidi="ar-SA"/>
              </w:rPr>
              <w:t>C</w:t>
            </w:r>
          </w:p>
        </w:tc>
        <w:tc>
          <w:tcPr>
            <w:tcW w:w="3120" w:type="dxa"/>
            <w:tcBorders/>
          </w:tcPr>
          <w:p>
            <w:pPr>
              <w:pStyle w:val="Normal"/>
              <w:widowControl w:val="false"/>
              <w:suppressAutoHyphens w:val="true"/>
              <w:spacing w:lineRule="auto" w:line="360" w:before="0" w:after="0"/>
              <w:jc w:val="left"/>
              <w:cnfStyle w:val="000000010000" w:firstRow="0" w:lastRow="0" w:firstColumn="0" w:lastColumn="0" w:oddVBand="0" w:evenVBand="0" w:oddHBand="0" w:evenHBand="1" w:firstRowFirstColumn="0" w:firstRowLastColumn="0" w:lastRowFirstColumn="0" w:lastRowLastColumn="0"/>
              <w:rPr>
                <w:lang w:val="pt-PT"/>
              </w:rPr>
            </w:pPr>
            <w:r>
              <w:rPr>
                <w:rFonts w:eastAsia="" w:cs="" w:ascii="Aptos" w:hAnsi="Aptos"/>
                <w:kern w:val="0"/>
                <w:sz w:val="22"/>
                <w:szCs w:val="22"/>
                <w:lang w:val="pt-PT" w:eastAsia="en-US" w:bidi="ar-SA"/>
              </w:rPr>
              <w:t>Parte real R, parte imaginaria -X</w:t>
            </w:r>
            <w:r>
              <w:rPr>
                <w:rFonts w:eastAsia="" w:cs="" w:ascii="Aptos" w:hAnsi="Aptos"/>
                <w:kern w:val="0"/>
                <w:sz w:val="22"/>
                <w:szCs w:val="22"/>
                <w:vertAlign w:val="subscript"/>
                <w:lang w:val="pt-PT" w:eastAsia="en-US" w:bidi="ar-SA"/>
              </w:rPr>
              <w:t>C</w:t>
            </w:r>
          </w:p>
        </w:tc>
      </w:tr>
      <w:tr>
        <w:trPr>
          <w:cnfStyle w:val="000000100000" w:firstRow="0" w:lastRow="0" w:firstColumn="0" w:lastColumn="0" w:oddVBand="0" w:evenVBand="0" w:oddHBand="1" w:evenHBand="0" w:firstRowFirstColumn="0" w:firstRowLastColumn="0" w:lastRowFirstColumn="0" w:lastRowLastColumn="0"/>
        </w:trPr>
        <w:tc>
          <w:tcPr>
            <w:tcW w:w="3120" w:type="dxa"/>
            <w:cnfStyle w:val="001000000000" w:firstRow="0" w:lastRow="0" w:firstColumn="1" w:lastColumn="0" w:oddVBand="0" w:evenVBand="0" w:oddHBand="0" w:evenHBand="0" w:firstRowFirstColumn="0" w:firstRowLastColumn="0" w:lastRowFirstColumn="0" w:lastRowLastColumn="0"/>
            <w:tcBorders/>
            <w:shd w:color="auto" w:fill="B2DEF2" w:themeFill="accent1" w:themeFillTint="3f" w:val="clear"/>
          </w:tcPr>
          <w:p>
            <w:pPr>
              <w:pStyle w:val="Normal"/>
              <w:widowControl w:val="false"/>
              <w:suppressAutoHyphens w:val="true"/>
              <w:spacing w:lineRule="auto" w:line="360" w:before="0" w:after="0"/>
              <w:jc w:val="left"/>
              <w:rPr>
                <w:rFonts w:ascii="Aptos Display" w:hAnsi="Aptos Display"/>
              </w:rPr>
            </w:pPr>
            <w:r>
              <w:rPr>
                <w:rFonts w:eastAsia="" w:cs="" w:ascii="Aptos Display" w:hAnsi="Aptos Display"/>
                <w:b/>
                <w:bCs/>
                <w:kern w:val="0"/>
                <w:sz w:val="22"/>
                <w:szCs w:val="22"/>
                <w:lang w:val="en-US" w:eastAsia="en-US" w:bidi="ar-SA"/>
              </w:rPr>
              <w:t>Impedancia (módulo)</w:t>
            </w:r>
          </w:p>
        </w:tc>
        <w:tc>
          <w:tcPr>
            <w:tcW w:w="3120" w:type="dxa"/>
            <w:tcBorders/>
            <w:shd w:color="auto" w:fill="B2DEF2" w:themeFill="accent1" w:themeFillTint="3f" w:val="clear"/>
          </w:tcPr>
          <w:p>
            <w:pPr>
              <w:pStyle w:val="Normal"/>
              <w:widowControl w:val="false"/>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Aptos" w:hAnsi="Aptos"/>
              </w:rPr>
            </w:pPr>
            <w:r>
              <w:rPr>
                <w:rFonts w:eastAsia="" w:cs="" w:ascii="Aptos" w:hAnsi="Aptos"/>
                <w:kern w:val="0"/>
                <w:sz w:val="22"/>
                <w:szCs w:val="22"/>
                <w:lang w:val="en-US" w:eastAsia="en-US" w:bidi="ar-SA"/>
              </w:rPr>
              <w:t>Z = √(R² + X</w:t>
            </w:r>
            <w:r>
              <w:rPr>
                <w:rFonts w:eastAsia="" w:cs="" w:ascii="Aptos" w:hAnsi="Aptos"/>
                <w:kern w:val="0"/>
                <w:sz w:val="22"/>
                <w:szCs w:val="22"/>
                <w:vertAlign w:val="subscript"/>
                <w:lang w:val="en-US" w:eastAsia="en-US" w:bidi="ar-SA"/>
              </w:rPr>
              <w:t>C</w:t>
            </w:r>
            <w:r>
              <w:rPr>
                <w:rFonts w:eastAsia="" w:cs="" w:ascii="Aptos" w:hAnsi="Aptos"/>
                <w:kern w:val="0"/>
                <w:sz w:val="22"/>
                <w:szCs w:val="22"/>
                <w:lang w:val="en-US" w:eastAsia="en-US" w:bidi="ar-SA"/>
              </w:rPr>
              <w:t>²)</w:t>
            </w:r>
          </w:p>
        </w:tc>
        <w:tc>
          <w:tcPr>
            <w:tcW w:w="3120" w:type="dxa"/>
            <w:tcBorders/>
            <w:shd w:color="auto" w:fill="B2DEF2" w:themeFill="accent1" w:themeFillTint="3f" w:val="clear"/>
          </w:tcPr>
          <w:p>
            <w:pPr>
              <w:pStyle w:val="Normal"/>
              <w:widowControl w:val="false"/>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Aptos" w:hAnsi="Aptos"/>
              </w:rPr>
            </w:pPr>
            <w:r>
              <w:rPr>
                <w:rFonts w:eastAsia="" w:cs="" w:ascii="Aptos" w:hAnsi="Aptos"/>
                <w:kern w:val="0"/>
                <w:sz w:val="22"/>
                <w:szCs w:val="22"/>
                <w:lang w:val="en-US" w:eastAsia="en-US" w:bidi="ar-SA"/>
              </w:rPr>
              <w:t>Valor efectivo de Z</w:t>
            </w:r>
          </w:p>
        </w:tc>
      </w:tr>
      <w:tr>
        <w:trPr>
          <w:cnfStyle w:val="000000010000" w:firstRow="0" w:lastRow="0" w:firstColumn="0" w:lastColumn="0" w:oddVBand="0" w:evenVBand="0" w:oddHBand="0" w:evenHBand="1" w:firstRowFirstColumn="0" w:firstRowLastColumn="0" w:lastRowFirstColumn="0" w:lastRowLastColumn="0"/>
        </w:trPr>
        <w:tc>
          <w:tcPr>
            <w:tcW w:w="312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true"/>
              <w:spacing w:lineRule="auto" w:line="360" w:before="0" w:after="0"/>
              <w:jc w:val="left"/>
              <w:rPr>
                <w:rFonts w:ascii="Aptos Display" w:hAnsi="Aptos Display"/>
              </w:rPr>
            </w:pPr>
            <w:r>
              <w:rPr>
                <w:rFonts w:eastAsia="" w:cs="" w:ascii="Aptos Display" w:hAnsi="Aptos Display"/>
                <w:b/>
                <w:bCs/>
                <w:kern w:val="0"/>
                <w:sz w:val="22"/>
                <w:szCs w:val="22"/>
                <w:lang w:val="en-US" w:eastAsia="en-US" w:bidi="ar-SA"/>
              </w:rPr>
              <w:t>Desfase</w:t>
            </w:r>
          </w:p>
        </w:tc>
        <w:tc>
          <w:tcPr>
            <w:tcW w:w="3120" w:type="dxa"/>
            <w:tcBorders/>
          </w:tcPr>
          <w:p>
            <w:pPr>
              <w:pStyle w:val="Normal"/>
              <w:widowControl w:val="false"/>
              <w:suppressAutoHyphens w:val="true"/>
              <w:spacing w:lineRule="auto" w:line="360" w:before="0" w:after="0"/>
              <w:jc w:val="left"/>
              <w:cnfStyle w:val="000000010000" w:firstRow="0" w:lastRow="0" w:firstColumn="0" w:lastColumn="0" w:oddVBand="0" w:evenVBand="0" w:oddHBand="0" w:evenHBand="1" w:firstRowFirstColumn="0" w:firstRowLastColumn="0" w:lastRowFirstColumn="0" w:lastRowLastColumn="0"/>
              <w:rPr>
                <w:rFonts w:ascii="Aptos" w:hAnsi="Aptos"/>
              </w:rPr>
            </w:pPr>
            <w:r>
              <w:rPr>
                <w:rFonts w:eastAsia="" w:cs="" w:ascii="Aptos" w:hAnsi="Aptos"/>
                <w:kern w:val="0"/>
                <w:sz w:val="22"/>
                <w:szCs w:val="22"/>
                <w:lang w:val="en-US" w:eastAsia="en-US" w:bidi="ar-SA"/>
              </w:rPr>
              <w:t>φ = arctan(-X</w:t>
            </w:r>
            <w:r>
              <w:rPr>
                <w:rFonts w:eastAsia="" w:cs="" w:ascii="Aptos" w:hAnsi="Aptos"/>
                <w:kern w:val="0"/>
                <w:sz w:val="22"/>
                <w:szCs w:val="22"/>
                <w:vertAlign w:val="subscript"/>
                <w:lang w:val="en-US" w:eastAsia="en-US" w:bidi="ar-SA"/>
              </w:rPr>
              <w:t>C</w:t>
            </w:r>
            <w:r>
              <w:rPr>
                <w:rFonts w:eastAsia="" w:cs="" w:ascii="Aptos" w:hAnsi="Aptos"/>
                <w:kern w:val="0"/>
                <w:sz w:val="22"/>
                <w:szCs w:val="22"/>
                <w:lang w:val="en-US" w:eastAsia="en-US" w:bidi="ar-SA"/>
              </w:rPr>
              <w:t>/R)</w:t>
            </w:r>
          </w:p>
        </w:tc>
        <w:tc>
          <w:tcPr>
            <w:tcW w:w="3120" w:type="dxa"/>
            <w:tcBorders/>
          </w:tcPr>
          <w:p>
            <w:pPr>
              <w:pStyle w:val="Normal"/>
              <w:widowControl w:val="false"/>
              <w:suppressAutoHyphens w:val="true"/>
              <w:spacing w:lineRule="auto" w:line="360" w:before="0" w:after="0"/>
              <w:jc w:val="left"/>
              <w:cnfStyle w:val="000000010000" w:firstRow="0" w:lastRow="0" w:firstColumn="0" w:lastColumn="0" w:oddVBand="0" w:evenVBand="0" w:oddHBand="0" w:evenHBand="1" w:firstRowFirstColumn="0" w:firstRowLastColumn="0" w:lastRowFirstColumn="0" w:lastRowLastColumn="0"/>
              <w:rPr>
                <w:rFonts w:ascii="Aptos" w:hAnsi="Aptos"/>
              </w:rPr>
            </w:pPr>
            <w:r>
              <w:rPr>
                <w:rFonts w:eastAsia="" w:cs="" w:ascii="Aptos" w:hAnsi="Aptos"/>
                <w:kern w:val="0"/>
                <w:sz w:val="22"/>
                <w:szCs w:val="22"/>
                <w:lang w:val="en-US" w:eastAsia="en-US" w:bidi="ar-SA"/>
              </w:rPr>
              <w:t>φ &lt; 0 (capacitivo)</w:t>
            </w:r>
          </w:p>
        </w:tc>
      </w:tr>
      <w:tr>
        <w:trPr>
          <w:cnfStyle w:val="000000100000" w:firstRow="0" w:lastRow="0" w:firstColumn="0" w:lastColumn="0" w:oddVBand="0" w:evenVBand="0" w:oddHBand="1" w:evenHBand="0" w:firstRowFirstColumn="0" w:firstRowLastColumn="0" w:lastRowFirstColumn="0" w:lastRowLastColumn="0"/>
        </w:trPr>
        <w:tc>
          <w:tcPr>
            <w:tcW w:w="3120" w:type="dxa"/>
            <w:cnfStyle w:val="001000000000" w:firstRow="0" w:lastRow="0" w:firstColumn="1" w:lastColumn="0" w:oddVBand="0" w:evenVBand="0" w:oddHBand="0" w:evenHBand="0" w:firstRowFirstColumn="0" w:firstRowLastColumn="0" w:lastRowFirstColumn="0" w:lastRowLastColumn="0"/>
            <w:tcBorders/>
            <w:shd w:color="auto" w:fill="B2DEF2" w:themeFill="accent1" w:themeFillTint="3f" w:val="clear"/>
          </w:tcPr>
          <w:p>
            <w:pPr>
              <w:pStyle w:val="Normal"/>
              <w:widowControl w:val="false"/>
              <w:suppressAutoHyphens w:val="true"/>
              <w:spacing w:lineRule="auto" w:line="360" w:before="0" w:after="0"/>
              <w:jc w:val="left"/>
              <w:rPr>
                <w:rFonts w:ascii="Aptos Display" w:hAnsi="Aptos Display"/>
              </w:rPr>
            </w:pPr>
            <w:r>
              <w:rPr>
                <w:rFonts w:eastAsia="" w:cs="" w:ascii="Aptos Display" w:hAnsi="Aptos Display"/>
                <w:b/>
                <w:bCs/>
                <w:kern w:val="0"/>
                <w:sz w:val="22"/>
                <w:szCs w:val="22"/>
                <w:lang w:val="en-US" w:eastAsia="en-US" w:bidi="ar-SA"/>
              </w:rPr>
              <w:t>Intensidad</w:t>
            </w:r>
          </w:p>
        </w:tc>
        <w:tc>
          <w:tcPr>
            <w:tcW w:w="3120" w:type="dxa"/>
            <w:tcBorders/>
            <w:shd w:color="auto" w:fill="B2DEF2" w:themeFill="accent1" w:themeFillTint="3f" w:val="clear"/>
          </w:tcPr>
          <w:p>
            <w:pPr>
              <w:pStyle w:val="Normal"/>
              <w:widowControl w:val="false"/>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Aptos" w:hAnsi="Aptos"/>
              </w:rPr>
            </w:pPr>
            <w:r>
              <w:rPr>
                <w:rFonts w:eastAsia="" w:cs="" w:ascii="Aptos" w:hAnsi="Aptos"/>
                <w:kern w:val="0"/>
                <w:sz w:val="22"/>
                <w:szCs w:val="22"/>
                <w:lang w:val="en-US" w:eastAsia="en-US" w:bidi="ar-SA"/>
              </w:rPr>
              <w:t>I = V/Z</w:t>
            </w:r>
          </w:p>
        </w:tc>
        <w:tc>
          <w:tcPr>
            <w:tcW w:w="3120" w:type="dxa"/>
            <w:tcBorders/>
            <w:shd w:color="auto" w:fill="B2DEF2" w:themeFill="accent1" w:themeFillTint="3f" w:val="clear"/>
          </w:tcPr>
          <w:p>
            <w:pPr>
              <w:pStyle w:val="Normal"/>
              <w:widowControl w:val="false"/>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eastAsia="" w:cs=""/>
                <w:kern w:val="0"/>
                <w:sz w:val="22"/>
                <w:szCs w:val="22"/>
                <w:lang w:val="en-US" w:bidi="ar-SA"/>
              </w:rPr>
            </w:pPr>
            <w:r>
              <w:rPr>
                <w:rFonts w:eastAsia="" w:cs="" w:ascii="Aptos" w:hAnsi="Aptos"/>
                <w:kern w:val="0"/>
                <w:sz w:val="22"/>
                <w:szCs w:val="22"/>
                <w:lang w:val="en-US" w:eastAsia="en-US" w:bidi="ar-SA"/>
              </w:rPr>
              <w:t>Ley de Ohm en CA</w:t>
            </w:r>
          </w:p>
        </w:tc>
      </w:tr>
      <w:tr>
        <w:trPr>
          <w:cnfStyle w:val="000000010000" w:firstRow="0" w:lastRow="0" w:firstColumn="0" w:lastColumn="0" w:oddVBand="0" w:evenVBand="0" w:oddHBand="0" w:evenHBand="1" w:firstRowFirstColumn="0" w:firstRowLastColumn="0" w:lastRowFirstColumn="0" w:lastRowLastColumn="0"/>
        </w:trPr>
        <w:tc>
          <w:tcPr>
            <w:tcW w:w="312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true"/>
              <w:spacing w:lineRule="auto" w:line="360" w:before="0" w:after="0"/>
              <w:jc w:val="left"/>
              <w:rPr>
                <w:rFonts w:ascii="Aptos Display" w:hAnsi="Aptos Display"/>
              </w:rPr>
            </w:pPr>
            <w:r>
              <w:rPr>
                <w:rFonts w:eastAsia="" w:cs="" w:ascii="Aptos Display" w:hAnsi="Aptos Display"/>
                <w:b/>
                <w:bCs/>
                <w:kern w:val="0"/>
                <w:sz w:val="22"/>
                <w:szCs w:val="22"/>
                <w:lang w:val="en-US" w:eastAsia="en-US" w:bidi="ar-SA"/>
              </w:rPr>
              <w:t>Tensión en R</w:t>
            </w:r>
          </w:p>
        </w:tc>
        <w:tc>
          <w:tcPr>
            <w:tcW w:w="3120" w:type="dxa"/>
            <w:tcBorders/>
          </w:tcPr>
          <w:p>
            <w:pPr>
              <w:pStyle w:val="Normal"/>
              <w:widowControl w:val="false"/>
              <w:suppressAutoHyphens w:val="true"/>
              <w:spacing w:lineRule="auto" w:line="360" w:before="0" w:after="0"/>
              <w:jc w:val="left"/>
              <w:cnfStyle w:val="000000010000" w:firstRow="0" w:lastRow="0" w:firstColumn="0" w:lastColumn="0" w:oddVBand="0" w:evenVBand="0" w:oddHBand="0" w:evenHBand="1" w:firstRowFirstColumn="0" w:firstRowLastColumn="0" w:lastRowFirstColumn="0" w:lastRowLastColumn="0"/>
              <w:rPr>
                <w:rFonts w:ascii="Aptos" w:hAnsi="Aptos"/>
              </w:rPr>
            </w:pPr>
            <w:r>
              <w:rPr>
                <w:rFonts w:eastAsia="" w:cs="" w:ascii="Aptos" w:hAnsi="Aptos"/>
                <w:kern w:val="0"/>
                <w:sz w:val="22"/>
                <w:szCs w:val="22"/>
                <w:lang w:val="en-US" w:eastAsia="en-US" w:bidi="ar-SA"/>
              </w:rPr>
              <w:t>V</w:t>
            </w:r>
            <w:r>
              <w:rPr>
                <w:rFonts w:eastAsia="" w:cs="" w:ascii="Aptos" w:hAnsi="Aptos"/>
                <w:kern w:val="0"/>
                <w:sz w:val="22"/>
                <w:szCs w:val="22"/>
                <w:vertAlign w:val="subscript"/>
                <w:lang w:val="en-US" w:eastAsia="en-US" w:bidi="ar-SA"/>
              </w:rPr>
              <w:t>R</w:t>
            </w:r>
            <w:r>
              <w:rPr>
                <w:rFonts w:eastAsia="" w:cs="" w:ascii="Aptos" w:hAnsi="Aptos"/>
                <w:kern w:val="0"/>
                <w:sz w:val="22"/>
                <w:szCs w:val="22"/>
                <w:lang w:val="en-US" w:eastAsia="en-US" w:bidi="ar-SA"/>
              </w:rPr>
              <w:t xml:space="preserve"> = I · R</w:t>
            </w:r>
          </w:p>
        </w:tc>
        <w:tc>
          <w:tcPr>
            <w:tcW w:w="3120" w:type="dxa"/>
            <w:tcBorders/>
          </w:tcPr>
          <w:p>
            <w:pPr>
              <w:pStyle w:val="Normal"/>
              <w:widowControl w:val="false"/>
              <w:suppressAutoHyphens w:val="true"/>
              <w:spacing w:lineRule="auto" w:line="360" w:before="0" w:after="0"/>
              <w:jc w:val="left"/>
              <w:cnfStyle w:val="000000010000" w:firstRow="0" w:lastRow="0" w:firstColumn="0" w:lastColumn="0" w:oddVBand="0" w:evenVBand="0" w:oddHBand="0" w:evenHBand="1" w:firstRowFirstColumn="0" w:firstRowLastColumn="0" w:lastRowFirstColumn="0" w:lastRowLastColumn="0"/>
              <w:rPr>
                <w:rFonts w:ascii="Aptos" w:hAnsi="Aptos"/>
              </w:rPr>
            </w:pPr>
            <w:r>
              <w:rPr>
                <w:rFonts w:eastAsia="" w:cs="" w:ascii="Aptos" w:hAnsi="Aptos"/>
                <w:kern w:val="0"/>
                <w:sz w:val="22"/>
                <w:szCs w:val="22"/>
                <w:lang w:val="en-US" w:eastAsia="en-US" w:bidi="ar-SA"/>
              </w:rPr>
              <w:t>En fase con I</w:t>
            </w:r>
          </w:p>
        </w:tc>
      </w:tr>
      <w:tr>
        <w:trPr>
          <w:cnfStyle w:val="000000100000" w:firstRow="0" w:lastRow="0" w:firstColumn="0" w:lastColumn="0" w:oddVBand="0" w:evenVBand="0" w:oddHBand="1" w:evenHBand="0" w:firstRowFirstColumn="0" w:firstRowLastColumn="0" w:lastRowFirstColumn="0" w:lastRowLastColumn="0"/>
        </w:trPr>
        <w:tc>
          <w:tcPr>
            <w:tcW w:w="3120" w:type="dxa"/>
            <w:cnfStyle w:val="001000000000" w:firstRow="0" w:lastRow="0" w:firstColumn="1" w:lastColumn="0" w:oddVBand="0" w:evenVBand="0" w:oddHBand="0" w:evenHBand="0" w:firstRowFirstColumn="0" w:firstRowLastColumn="0" w:lastRowFirstColumn="0" w:lastRowLastColumn="0"/>
            <w:tcBorders/>
            <w:shd w:color="auto" w:fill="B2DEF2" w:themeFill="accent1" w:themeFillTint="3f" w:val="clear"/>
          </w:tcPr>
          <w:p>
            <w:pPr>
              <w:pStyle w:val="Normal"/>
              <w:widowControl w:val="false"/>
              <w:suppressAutoHyphens w:val="true"/>
              <w:spacing w:lineRule="auto" w:line="360" w:before="0" w:after="0"/>
              <w:jc w:val="left"/>
              <w:rPr>
                <w:rFonts w:ascii="Aptos Display" w:hAnsi="Aptos Display"/>
              </w:rPr>
            </w:pPr>
            <w:r>
              <w:rPr>
                <w:rFonts w:eastAsia="" w:cs="" w:ascii="Aptos Display" w:hAnsi="Aptos Display"/>
                <w:b/>
                <w:bCs/>
                <w:kern w:val="0"/>
                <w:sz w:val="22"/>
                <w:szCs w:val="22"/>
                <w:lang w:val="en-US" w:eastAsia="en-US" w:bidi="ar-SA"/>
              </w:rPr>
              <w:t>Tensión en C</w:t>
            </w:r>
          </w:p>
        </w:tc>
        <w:tc>
          <w:tcPr>
            <w:tcW w:w="3120" w:type="dxa"/>
            <w:tcBorders/>
            <w:shd w:color="auto" w:fill="B2DEF2" w:themeFill="accent1" w:themeFillTint="3f" w:val="clear"/>
          </w:tcPr>
          <w:p>
            <w:pPr>
              <w:pStyle w:val="Normal"/>
              <w:widowControl w:val="false"/>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Aptos" w:hAnsi="Aptos"/>
              </w:rPr>
            </w:pPr>
            <w:r>
              <w:rPr>
                <w:rFonts w:eastAsia="" w:cs="" w:ascii="Aptos" w:hAnsi="Aptos"/>
                <w:kern w:val="0"/>
                <w:sz w:val="22"/>
                <w:szCs w:val="22"/>
                <w:lang w:val="en-US" w:eastAsia="en-US" w:bidi="ar-SA"/>
              </w:rPr>
              <w:t>V</w:t>
            </w:r>
            <w:r>
              <w:rPr>
                <w:rFonts w:eastAsia="" w:cs="" w:ascii="Aptos" w:hAnsi="Aptos"/>
                <w:kern w:val="0"/>
                <w:sz w:val="22"/>
                <w:szCs w:val="22"/>
                <w:vertAlign w:val="subscript"/>
                <w:lang w:val="en-US" w:eastAsia="en-US" w:bidi="ar-SA"/>
              </w:rPr>
              <w:t>C</w:t>
            </w:r>
            <w:r>
              <w:rPr>
                <w:rFonts w:eastAsia="" w:cs="" w:ascii="Aptos" w:hAnsi="Aptos"/>
                <w:kern w:val="0"/>
                <w:sz w:val="22"/>
                <w:szCs w:val="22"/>
                <w:lang w:val="en-US" w:eastAsia="en-US" w:bidi="ar-SA"/>
              </w:rPr>
              <w:t xml:space="preserve"> = I · X</w:t>
            </w:r>
            <w:r>
              <w:rPr>
                <w:rFonts w:eastAsia="" w:cs="" w:ascii="Aptos" w:hAnsi="Aptos"/>
                <w:kern w:val="0"/>
                <w:sz w:val="22"/>
                <w:szCs w:val="22"/>
                <w:vertAlign w:val="subscript"/>
                <w:lang w:val="en-US" w:eastAsia="en-US" w:bidi="ar-SA"/>
              </w:rPr>
              <w:t>C</w:t>
            </w:r>
          </w:p>
        </w:tc>
        <w:tc>
          <w:tcPr>
            <w:tcW w:w="3120" w:type="dxa"/>
            <w:tcBorders/>
            <w:shd w:color="auto" w:fill="B2DEF2" w:themeFill="accent1" w:themeFillTint="3f" w:val="clear"/>
          </w:tcPr>
          <w:p>
            <w:pPr>
              <w:pStyle w:val="Normal"/>
              <w:widowControl w:val="false"/>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Aptos" w:hAnsi="Aptos"/>
              </w:rPr>
            </w:pPr>
            <w:r>
              <w:rPr>
                <w:rFonts w:eastAsia="" w:cs="" w:ascii="Aptos" w:hAnsi="Aptos"/>
                <w:kern w:val="0"/>
                <w:sz w:val="22"/>
                <w:szCs w:val="22"/>
                <w:lang w:val="en-US" w:eastAsia="en-US" w:bidi="ar-SA"/>
              </w:rPr>
              <w:t>Retrasada 90°</w:t>
            </w:r>
          </w:p>
        </w:tc>
      </w:tr>
      <w:tr>
        <w:trPr>
          <w:cnfStyle w:val="000000010000" w:firstRow="0" w:lastRow="0" w:firstColumn="0" w:lastColumn="0" w:oddVBand="0" w:evenVBand="0" w:oddHBand="0" w:evenHBand="1" w:firstRowFirstColumn="0" w:firstRowLastColumn="0" w:lastRowFirstColumn="0" w:lastRowLastColumn="0"/>
        </w:trPr>
        <w:tc>
          <w:tcPr>
            <w:tcW w:w="312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true"/>
              <w:spacing w:lineRule="auto" w:line="360" w:before="0" w:after="0"/>
              <w:jc w:val="left"/>
              <w:rPr>
                <w:rFonts w:ascii="Aptos Display" w:hAnsi="Aptos Display"/>
              </w:rPr>
            </w:pPr>
            <w:r>
              <w:rPr>
                <w:rFonts w:eastAsia="" w:cs="" w:ascii="Aptos Display" w:hAnsi="Aptos Display"/>
                <w:b/>
                <w:bCs/>
                <w:kern w:val="0"/>
                <w:sz w:val="22"/>
                <w:szCs w:val="22"/>
                <w:lang w:val="en-US" w:eastAsia="en-US" w:bidi="ar-SA"/>
              </w:rPr>
              <w:t>Tensión total</w:t>
            </w:r>
          </w:p>
        </w:tc>
        <w:tc>
          <w:tcPr>
            <w:tcW w:w="3120" w:type="dxa"/>
            <w:tcBorders/>
          </w:tcPr>
          <w:p>
            <w:pPr>
              <w:pStyle w:val="Normal"/>
              <w:widowControl w:val="false"/>
              <w:suppressAutoHyphens w:val="true"/>
              <w:spacing w:lineRule="auto" w:line="360" w:before="0" w:after="0"/>
              <w:jc w:val="left"/>
              <w:cnfStyle w:val="000000010000" w:firstRow="0" w:lastRow="0" w:firstColumn="0" w:lastColumn="0" w:oddVBand="0" w:evenVBand="0" w:oddHBand="0" w:evenHBand="1" w:firstRowFirstColumn="0" w:firstRowLastColumn="0" w:lastRowFirstColumn="0" w:lastRowLastColumn="0"/>
              <w:rPr>
                <w:rFonts w:ascii="Aptos" w:hAnsi="Aptos"/>
              </w:rPr>
            </w:pPr>
            <w:r>
              <w:rPr>
                <w:rFonts w:eastAsia="" w:cs="" w:ascii="Aptos" w:hAnsi="Aptos"/>
                <w:kern w:val="0"/>
                <w:sz w:val="22"/>
                <w:szCs w:val="22"/>
                <w:lang w:val="en-US" w:eastAsia="en-US" w:bidi="ar-SA"/>
              </w:rPr>
              <w:t>V = √(V</w:t>
            </w:r>
            <w:r>
              <w:rPr>
                <w:rFonts w:eastAsia="" w:cs="" w:ascii="Aptos" w:hAnsi="Aptos"/>
                <w:kern w:val="0"/>
                <w:sz w:val="22"/>
                <w:szCs w:val="22"/>
                <w:vertAlign w:val="subscript"/>
                <w:lang w:val="en-US" w:eastAsia="en-US" w:bidi="ar-SA"/>
              </w:rPr>
              <w:t>R</w:t>
            </w:r>
            <w:r>
              <w:rPr>
                <w:rFonts w:eastAsia="" w:cs="" w:ascii="Aptos" w:hAnsi="Aptos"/>
                <w:kern w:val="0"/>
                <w:sz w:val="22"/>
                <w:szCs w:val="22"/>
                <w:lang w:val="en-US" w:eastAsia="en-US" w:bidi="ar-SA"/>
              </w:rPr>
              <w:t>² + V</w:t>
            </w:r>
            <w:r>
              <w:rPr>
                <w:rFonts w:eastAsia="" w:cs="" w:ascii="Aptos" w:hAnsi="Aptos"/>
                <w:kern w:val="0"/>
                <w:sz w:val="22"/>
                <w:szCs w:val="22"/>
                <w:vertAlign w:val="subscript"/>
                <w:lang w:val="en-US" w:eastAsia="en-US" w:bidi="ar-SA"/>
              </w:rPr>
              <w:t>C</w:t>
            </w:r>
            <w:r>
              <w:rPr>
                <w:rFonts w:eastAsia="" w:cs="" w:ascii="Aptos" w:hAnsi="Aptos"/>
                <w:kern w:val="0"/>
                <w:sz w:val="22"/>
                <w:szCs w:val="22"/>
                <w:lang w:val="en-US" w:eastAsia="en-US" w:bidi="ar-SA"/>
              </w:rPr>
              <w:t>²)</w:t>
            </w:r>
          </w:p>
        </w:tc>
        <w:tc>
          <w:tcPr>
            <w:tcW w:w="3120" w:type="dxa"/>
            <w:tcBorders/>
          </w:tcPr>
          <w:p>
            <w:pPr>
              <w:pStyle w:val="Normal"/>
              <w:widowControl w:val="false"/>
              <w:suppressAutoHyphens w:val="true"/>
              <w:spacing w:lineRule="auto" w:line="360" w:before="0" w:after="0"/>
              <w:jc w:val="left"/>
              <w:cnfStyle w:val="000000010000" w:firstRow="0" w:lastRow="0" w:firstColumn="0" w:lastColumn="0" w:oddVBand="0" w:evenVBand="0" w:oddHBand="0" w:evenHBand="1" w:firstRowFirstColumn="0" w:firstRowLastColumn="0" w:lastRowFirstColumn="0" w:lastRowLastColumn="0"/>
              <w:rPr>
                <w:rFonts w:ascii="Aptos" w:hAnsi="Aptos"/>
              </w:rPr>
            </w:pPr>
            <w:r>
              <w:rPr>
                <w:rFonts w:eastAsia="" w:cs="" w:ascii="Aptos" w:hAnsi="Aptos"/>
                <w:kern w:val="0"/>
                <w:sz w:val="22"/>
                <w:szCs w:val="22"/>
                <w:lang w:val="en-US" w:eastAsia="en-US" w:bidi="ar-SA"/>
              </w:rPr>
              <w:t>Suma vectorial</w:t>
            </w:r>
          </w:p>
        </w:tc>
      </w:tr>
    </w:tbl>
    <w:p>
      <w:pPr>
        <w:pStyle w:val="Normal"/>
        <w:spacing w:lineRule="auto" w:line="360"/>
        <w:rPr/>
      </w:pPr>
      <w:r>
        <w:rPr>
          <w:b/>
        </w:rPr>
        <w:t>Ecuaciones con notación matemática:</w:t>
      </w:r>
    </w:p>
    <w:p>
      <w:pPr>
        <w:pStyle w:val="Normal"/>
        <w:spacing w:lineRule="auto" w:line="360"/>
        <w:rPr/>
      </w:pPr>
      <w:r>
        <w:rPr/>
        <w:t>Reactancia capacitiva:</w:t>
      </w:r>
    </w:p>
    <w:p>
      <w:pPr>
        <w:pStyle w:val="Normal"/>
        <w:spacing w:lineRule="auto" w:line="360"/>
        <w:jc w:val="center"/>
        <w:rPr/>
      </w:pPr>
      <w:r>
        <w:rPr/>
      </w:r>
      <m:oMathPara xmlns:m="http://schemas.openxmlformats.org/officeDocument/2006/math">
        <m:oMathParaPr>
          <m:jc m:val="center"/>
        </m:oMathParaPr>
        <m:oMath>
          <m:sSub>
            <m:e>
              <m:r>
                <w:rPr>
                  <w:rFonts w:ascii="Cambria Math" w:hAnsi="Cambria Math"/>
                </w:rPr>
                <m:t xml:space="preserve">X</m:t>
              </m:r>
            </m:e>
            <m:sub>
              <m:r>
                <m:rPr>
                  <m:lit/>
                  <m:nor/>
                </m:rPr>
                <w:rPr>
                  <w:rFonts w:ascii="Cambria Math" w:hAnsi="Cambria Math"/>
                </w:rPr>
                <m:t xml:space="preserve">C</m:t>
              </m:r>
            </m:sub>
          </m:sSub>
          <m:r>
            <m:rPr>
              <m:lit/>
              <m:nor/>
            </m:rPr>
            <w:rPr>
              <w:rFonts w:ascii="Cambria Math" w:hAnsi="Cambria Math"/>
            </w:rPr>
            <m:t xml:space="preserve"> = </m:t>
          </m:r>
          <m:f>
            <m:num>
              <m:r>
                <m:rPr>
                  <m:lit/>
                  <m:nor/>
                </m:rPr>
                <w:rPr>
                  <w:rFonts w:ascii="Cambria Math" w:hAnsi="Cambria Math"/>
                </w:rPr>
                <m:t xml:space="preserve">1</m:t>
              </m:r>
            </m:num>
            <m:den>
              <m:r>
                <w:rPr>
                  <w:rFonts w:ascii="Cambria Math" w:hAnsi="Cambria Math"/>
                </w:rPr>
                <m:t xml:space="preserve">ωC</m:t>
              </m:r>
            </m:den>
          </m:f>
          <m:r>
            <m:rPr>
              <m:lit/>
              <m:nor/>
            </m:rPr>
            <w:rPr>
              <w:rFonts w:ascii="Cambria Math" w:hAnsi="Cambria Math"/>
            </w:rPr>
            <m:t xml:space="preserve"> = </m:t>
          </m:r>
          <m:f>
            <m:num>
              <m:r>
                <m:rPr>
                  <m:lit/>
                  <m:nor/>
                </m:rPr>
                <w:rPr>
                  <w:rFonts w:ascii="Cambria Math" w:hAnsi="Cambria Math"/>
                </w:rPr>
                <m:t xml:space="preserve">1</m:t>
              </m:r>
            </m:num>
            <m:den>
              <m:r>
                <w:rPr>
                  <w:rFonts w:ascii="Cambria Math" w:hAnsi="Cambria Math"/>
                </w:rPr>
                <m:t>2πfC</m:t>
              </m:r>
            </m:den>
          </m:f>
        </m:oMath>
      </m:oMathPara>
    </w:p>
    <w:p>
      <w:pPr>
        <w:pStyle w:val="Normal"/>
        <w:spacing w:lineRule="auto" w:line="360"/>
        <w:rPr/>
      </w:pPr>
      <w:r>
        <w:rPr/>
        <w:t>Impedancia (compleja):</w:t>
      </w:r>
    </w:p>
    <w:p>
      <w:pPr>
        <w:pStyle w:val="Normal"/>
        <w:spacing w:lineRule="auto" w:line="360"/>
        <w:jc w:val="center"/>
        <w:rPr/>
      </w:pPr>
      <w:r>
        <w:rPr/>
      </w:r>
      <m:oMathPara xmlns:m="http://schemas.openxmlformats.org/officeDocument/2006/math">
        <m:oMathParaPr>
          <m:jc m:val="center"/>
        </m:oMathParaPr>
        <m:oMath>
          <m:r>
            <w:rPr>
              <w:rFonts w:ascii="Cambria Math" w:hAnsi="Cambria Math"/>
            </w:rPr>
            <m:t xml:space="preserve">Z</m:t>
          </m:r>
          <m:r>
            <m:rPr>
              <m:lit/>
              <m:nor/>
            </m:rPr>
            <w:rPr>
              <w:rFonts w:ascii="Cambria Math" w:hAnsi="Cambria Math"/>
            </w:rPr>
            <m:t xml:space="preserve"> = </m:t>
          </m:r>
          <m:r>
            <w:rPr>
              <w:rFonts w:ascii="Cambria Math" w:hAnsi="Cambria Math"/>
            </w:rPr>
            <m:t xml:space="preserve">R</m:t>
          </m:r>
          <m:r>
            <m:rPr>
              <m:lit/>
              <m:nor/>
            </m:rPr>
            <w:rPr>
              <w:rFonts w:ascii="Cambria Math" w:hAnsi="Cambria Math"/>
            </w:rPr>
            <m:t xml:space="preserve"> - </m:t>
          </m:r>
          <m:r>
            <w:rPr>
              <w:rFonts w:ascii="Cambria Math" w:hAnsi="Cambria Math"/>
            </w:rPr>
            <m:t xml:space="preserve">j</m:t>
          </m:r>
          <m:sSub>
            <m:e>
              <m:r>
                <w:rPr>
                  <w:rFonts w:ascii="Cambria Math" w:hAnsi="Cambria Math"/>
                </w:rPr>
                <m:t xml:space="preserve">X</m:t>
              </m:r>
            </m:e>
            <m:sub>
              <m:r>
                <m:rPr>
                  <m:lit/>
                  <m:nor/>
                </m:rPr>
                <w:rPr>
                  <w:rFonts w:ascii="Cambria Math" w:hAnsi="Cambria Math"/>
                </w:rPr>
                <m:t xml:space="preserve">C</m:t>
              </m:r>
            </m:sub>
          </m:sSub>
        </m:oMath>
      </m:oMathPara>
    </w:p>
    <w:p>
      <w:pPr>
        <w:pStyle w:val="Normal"/>
        <w:spacing w:lineRule="auto" w:line="360"/>
        <w:rPr/>
      </w:pPr>
      <w:r>
        <w:rPr/>
        <w:t>Impedancia (módulo):</w:t>
      </w:r>
    </w:p>
    <w:p>
      <w:pPr>
        <w:pStyle w:val="Normal"/>
        <w:spacing w:lineRule="auto" w:line="360"/>
        <w:jc w:val="center"/>
        <w:rPr/>
      </w:pPr>
      <w:r>
        <w:rPr/>
      </w:r>
      <m:oMathPara xmlns:m="http://schemas.openxmlformats.org/officeDocument/2006/math">
        <m:oMathParaPr>
          <m:jc m:val="center"/>
        </m:oMathParaPr>
        <m:oMath>
          <m:d>
            <m:dPr>
              <m:begChr m:val="|"/>
              <m:endChr m:val="|"/>
            </m:dPr>
            <m:e>
              <m:r>
                <w:rPr>
                  <w:rFonts w:ascii="Cambria Math" w:hAnsi="Cambria Math"/>
                </w:rPr>
                <m:t xml:space="preserve">Z</m:t>
              </m:r>
            </m:e>
          </m:d>
          <m:r>
            <m:rPr>
              <m:lit/>
              <m:nor/>
            </m:rPr>
            <w:rPr>
              <w:rFonts w:ascii="Cambria Math" w:hAnsi="Cambria Math"/>
            </w:rPr>
            <m:t xml:space="preserve"> = </m:t>
          </m:r>
          <m:rad>
            <m:radPr>
              <m:degHide m:val="1"/>
            </m:radPr>
            <m:deg/>
            <m:e>
              <m:r>
                <w:rPr>
                  <w:rFonts w:ascii="Cambria Math" w:hAnsi="Cambria Math"/>
                </w:rPr>
                <m:t xml:space="preserve">R</m:t>
              </m:r>
              <m:r>
                <m:rPr>
                  <m:lit/>
                  <m:nor/>
                </m:rPr>
                <w:rPr>
                  <w:rFonts w:ascii="Cambria Math" w:hAnsi="Cambria Math"/>
                </w:rPr>
                <m:t xml:space="preserve">² + </m:t>
              </m:r>
              <m:sSub>
                <m:e>
                  <m:r>
                    <w:rPr>
                      <w:rFonts w:ascii="Cambria Math" w:hAnsi="Cambria Math"/>
                    </w:rPr>
                    <m:t xml:space="preserve">X</m:t>
                  </m:r>
                </m:e>
                <m:sub>
                  <m:r>
                    <m:rPr>
                      <m:lit/>
                      <m:nor/>
                    </m:rPr>
                    <w:rPr>
                      <w:rFonts w:ascii="Cambria Math" w:hAnsi="Cambria Math"/>
                    </w:rPr>
                    <m:t xml:space="preserve">C</m:t>
                  </m:r>
                </m:sub>
              </m:sSub>
              <m:r>
                <m:rPr>
                  <m:lit/>
                  <m:nor/>
                </m:rPr>
                <w:rPr>
                  <w:rFonts w:ascii="Cambria Math" w:hAnsi="Cambria Math"/>
                </w:rPr>
                <m:t xml:space="preserve">²</m:t>
              </m:r>
            </m:e>
          </m:rad>
        </m:oMath>
      </m:oMathPara>
    </w:p>
    <w:p>
      <w:pPr>
        <w:pStyle w:val="Normal"/>
        <w:spacing w:lineRule="auto" w:line="360"/>
        <w:rPr/>
      </w:pPr>
      <w:r>
        <w:rPr/>
        <w:t>Desfase:</w:t>
      </w:r>
    </w:p>
    <w:p>
      <w:pPr>
        <w:pStyle w:val="Normal"/>
        <w:spacing w:lineRule="auto" w:line="360"/>
        <w:jc w:val="center"/>
        <w:rPr/>
      </w:pPr>
      <w:r>
        <w:rPr/>
      </w:r>
      <m:oMathPara xmlns:m="http://schemas.openxmlformats.org/officeDocument/2006/math">
        <m:oMathParaPr>
          <m:jc m:val="center"/>
        </m:oMathParaPr>
        <m:oMath>
          <m:r>
            <w:rPr>
              <w:rFonts w:ascii="Cambria Math" w:hAnsi="Cambria Math"/>
            </w:rPr>
            <m:t xml:space="preserve">φ</m:t>
          </m:r>
          <m:r>
            <m:rPr>
              <m:lit/>
              <m:nor/>
            </m:rPr>
            <w:rPr>
              <w:rFonts w:ascii="Cambria Math" w:hAnsi="Cambria Math"/>
            </w:rPr>
            <m:t xml:space="preserve"> = arctan(</m:t>
          </m:r>
          <m:f>
            <m:num>
              <m:r>
                <w:rPr>
                  <w:rFonts w:ascii="Cambria Math" w:hAnsi="Cambria Math"/>
                </w:rPr>
                <m:t xml:space="preserve">−</m:t>
              </m:r>
              <m:sSub>
                <m:e>
                  <m:r>
                    <w:rPr>
                      <w:rFonts w:ascii="Cambria Math" w:hAnsi="Cambria Math"/>
                    </w:rPr>
                    <m:t xml:space="preserve">X</m:t>
                  </m:r>
                </m:e>
                <m:sub>
                  <m:r>
                    <m:rPr>
                      <m:lit/>
                      <m:nor/>
                    </m:rPr>
                    <w:rPr>
                      <w:rFonts w:ascii="Cambria Math" w:hAnsi="Cambria Math"/>
                    </w:rPr>
                    <m:t xml:space="preserve">C</m:t>
                  </m:r>
                </m:sub>
              </m:sSub>
            </m:num>
            <m:den>
              <m:r>
                <w:rPr>
                  <w:rFonts w:ascii="Cambria Math" w:hAnsi="Cambria Math"/>
                </w:rPr>
                <m:t xml:space="preserve">R</m:t>
              </m:r>
            </m:den>
          </m:f>
          <m:r>
            <m:rPr>
              <m:lit/>
              <m:nor/>
            </m:rPr>
            <w:rPr>
              <w:rFonts w:ascii="Cambria Math" w:hAnsi="Cambria Math"/>
            </w:rPr>
            <m:t xml:space="preserve">)</m:t>
          </m:r>
        </m:oMath>
      </m:oMathPara>
    </w:p>
    <w:p>
      <w:pPr>
        <w:pStyle w:val="Normal"/>
        <w:spacing w:lineRule="auto" w:line="360"/>
        <w:rPr/>
      </w:pPr>
      <w:r>
        <w:rPr/>
        <w:t>Tensión total:</w:t>
      </w:r>
    </w:p>
    <w:p>
      <w:pPr>
        <w:pStyle w:val="Normal"/>
        <w:spacing w:lineRule="auto" w:line="360"/>
        <w:jc w:val="center"/>
        <w:rPr/>
      </w:pPr>
      <w:r>
        <w:rPr/>
      </w:r>
      <m:oMathPara xmlns:m="http://schemas.openxmlformats.org/officeDocument/2006/math">
        <m:oMathParaPr>
          <m:jc m:val="center"/>
        </m:oMathParaPr>
        <m:oMath>
          <m:r>
            <w:rPr>
              <w:rFonts w:ascii="Cambria Math" w:hAnsi="Cambria Math"/>
            </w:rPr>
            <m:t xml:space="preserve">V</m:t>
          </m:r>
          <m:r>
            <m:rPr>
              <m:lit/>
              <m:nor/>
            </m:rPr>
            <w:rPr>
              <w:rFonts w:ascii="Cambria Math" w:hAnsi="Cambria Math"/>
            </w:rPr>
            <m:t xml:space="preserve"> = </m:t>
          </m:r>
          <m:rad>
            <m:radPr>
              <m:degHide m:val="1"/>
            </m:radPr>
            <m:deg/>
            <m:e>
              <m:sSub>
                <m:e>
                  <m:r>
                    <w:rPr>
                      <w:rFonts w:ascii="Cambria Math" w:hAnsi="Cambria Math"/>
                    </w:rPr>
                    <m:t xml:space="preserve">V</m:t>
                  </m:r>
                </m:e>
                <m:sub>
                  <m:r>
                    <m:rPr>
                      <m:lit/>
                      <m:nor/>
                    </m:rPr>
                    <w:rPr>
                      <w:rFonts w:ascii="Cambria Math" w:hAnsi="Cambria Math"/>
                    </w:rPr>
                    <m:t xml:space="preserve">R</m:t>
                  </m:r>
                </m:sub>
              </m:sSub>
              <m:r>
                <m:rPr>
                  <m:lit/>
                  <m:nor/>
                </m:rPr>
                <w:rPr>
                  <w:rFonts w:ascii="Cambria Math" w:hAnsi="Cambria Math"/>
                </w:rPr>
                <m:t xml:space="preserve">² + </m:t>
              </m:r>
              <m:sSub>
                <m:e>
                  <m:r>
                    <w:rPr>
                      <w:rFonts w:ascii="Cambria Math" w:hAnsi="Cambria Math"/>
                    </w:rPr>
                    <m:t xml:space="preserve">V</m:t>
                  </m:r>
                </m:e>
                <m:sub>
                  <m:r>
                    <m:rPr>
                      <m:lit/>
                      <m:nor/>
                    </m:rPr>
                    <w:rPr>
                      <w:rFonts w:ascii="Cambria Math" w:hAnsi="Cambria Math"/>
                    </w:rPr>
                    <m:t xml:space="preserve">C</m:t>
                  </m:r>
                </m:sub>
              </m:sSub>
              <m:r>
                <m:rPr>
                  <m:lit/>
                  <m:nor/>
                </m:rPr>
                <w:rPr>
                  <w:rFonts w:ascii="Cambria Math" w:hAnsi="Cambria Math"/>
                </w:rPr>
                <m:t xml:space="preserve">²</m:t>
              </m:r>
            </m:e>
          </m:rad>
        </m:oMath>
      </m:oMathPara>
    </w:p>
    <w:p>
      <w:pPr>
        <w:pStyle w:val="Normal"/>
        <w:spacing w:lineRule="auto" w:line="360"/>
        <w:jc w:val="center"/>
        <w:rPr/>
      </w:pPr>
      <w:r>
        <w:rPr/>
      </w:r>
    </w:p>
    <w:p>
      <w:pPr>
        <w:pStyle w:val="Normal"/>
        <w:spacing w:lineRule="auto" w:line="360"/>
        <w:jc w:val="center"/>
        <w:rPr/>
      </w:pPr>
      <w:r>
        <w:rPr/>
      </w:r>
    </w:p>
    <w:p>
      <w:pPr>
        <w:pStyle w:val="Normal"/>
        <w:spacing w:lineRule="auto" w:line="360"/>
        <w:jc w:val="center"/>
        <w:rPr/>
      </w:pPr>
      <w:r>
        <w:rPr/>
      </w:r>
    </w:p>
    <w:p>
      <w:pPr>
        <w:pStyle w:val="Normal"/>
        <w:spacing w:lineRule="auto" w:line="360"/>
        <w:jc w:val="center"/>
        <w:rPr/>
      </w:pPr>
      <w:r>
        <w:rPr/>
      </w:r>
    </w:p>
    <w:p>
      <w:pPr>
        <w:pStyle w:val="Normal"/>
        <w:spacing w:lineRule="auto" w:line="360"/>
        <w:jc w:val="center"/>
        <w:rPr/>
      </w:pPr>
      <w:r>
        <w:rPr/>
      </w:r>
    </w:p>
    <w:p>
      <w:pPr>
        <w:pStyle w:val="Normal"/>
        <w:spacing w:lineRule="auto" w:line="360"/>
        <w:jc w:val="center"/>
        <w:rPr/>
      </w:pPr>
      <w:r>
        <w:rPr/>
      </w:r>
    </w:p>
    <w:p>
      <w:pPr>
        <w:pStyle w:val="Ttulo2"/>
        <w:spacing w:lineRule="auto" w:line="360"/>
        <w:rPr/>
      </w:pPr>
      <w:bookmarkStart w:id="66" w:name="_Toc217824274"/>
      <w:r>
        <w:rPr/>
        <w:t>9B.2. Triángulos característicos</w:t>
      </w:r>
      <w:bookmarkEnd w:id="66"/>
    </w:p>
    <w:p>
      <w:pPr>
        <w:pStyle w:val="Normal"/>
        <w:spacing w:lineRule="auto" w:line="360"/>
        <w:rPr/>
      </w:pPr>
      <w:r>
        <w:rPr/>
        <w:t>Los circuitos de CA se pueden representar mediante dos triángulos rectángulos semejantes que proporcionan una visión geométrica muy útil:</w:t>
      </w:r>
    </w:p>
    <w:p>
      <w:pPr>
        <w:pStyle w:val="Normal"/>
        <w:spacing w:lineRule="auto" w:line="360"/>
        <w:rPr/>
      </w:pPr>
      <w:r>
        <w:rPr/>
        <w:t>Triángulo de impedancias (Z̅)</w:t>
      </w:r>
    </w:p>
    <w:p>
      <w:pPr>
        <w:pStyle w:val="Normal"/>
        <w:spacing w:lineRule="auto" w:line="360"/>
        <w:rPr/>
      </w:pPr>
      <w:r>
        <w:rPr/>
        <w:t>Representa la impedancia Z como la hipotenusa de un triángulo rectángulo:</w:t>
      </w:r>
    </w:p>
    <w:p>
      <w:pPr>
        <w:pStyle w:val="ListBullet"/>
        <w:numPr>
          <w:ilvl w:val="0"/>
          <w:numId w:val="1"/>
        </w:numPr>
        <w:tabs>
          <w:tab w:val="clear" w:pos="708"/>
          <w:tab w:val="left" w:pos="360" w:leader="none"/>
        </w:tabs>
        <w:spacing w:lineRule="auto" w:line="360"/>
        <w:ind w:left="360" w:hanging="360"/>
        <w:rPr/>
      </w:pPr>
      <w:r>
        <w:rPr/>
        <w:t>Cateto horizontal (eje real): R (resistencia en Ω)</w:t>
      </w:r>
    </w:p>
    <w:p>
      <w:pPr>
        <w:pStyle w:val="ListBullet"/>
        <w:numPr>
          <w:ilvl w:val="0"/>
          <w:numId w:val="1"/>
        </w:numPr>
        <w:tabs>
          <w:tab w:val="clear" w:pos="708"/>
          <w:tab w:val="left" w:pos="360" w:leader="none"/>
        </w:tabs>
        <w:spacing w:lineRule="auto" w:line="360"/>
        <w:ind w:left="360" w:hanging="360"/>
        <w:rPr>
          <w:lang w:val="es-ES"/>
        </w:rPr>
      </w:pPr>
      <w:r>
        <w:rPr>
          <w:lang w:val="es-ES"/>
        </w:rPr>
        <w:t>Cateto vertical (eje imaginario): X</w:t>
      </w:r>
      <w:r>
        <w:rPr>
          <w:vertAlign w:val="subscript"/>
          <w:lang w:val="es-ES"/>
        </w:rPr>
        <w:t>C</w:t>
      </w:r>
      <w:r>
        <w:rPr>
          <w:lang w:val="es-ES"/>
        </w:rPr>
        <w:t xml:space="preserve"> (reactancia capacitiva en </w:t>
      </w:r>
      <w:r>
        <w:rPr/>
        <w:t>Ω</w:t>
      </w:r>
      <w:r>
        <w:rPr>
          <w:lang w:val="es-ES"/>
        </w:rPr>
        <w:t>)</w:t>
      </w:r>
    </w:p>
    <w:p>
      <w:pPr>
        <w:pStyle w:val="ListBullet"/>
        <w:numPr>
          <w:ilvl w:val="0"/>
          <w:numId w:val="1"/>
        </w:numPr>
        <w:tabs>
          <w:tab w:val="clear" w:pos="708"/>
          <w:tab w:val="left" w:pos="360" w:leader="none"/>
        </w:tabs>
        <w:spacing w:lineRule="auto" w:line="360"/>
        <w:ind w:left="360" w:hanging="360"/>
        <w:rPr>
          <w:lang w:val="es-ES"/>
        </w:rPr>
      </w:pPr>
      <w:r>
        <w:rPr>
          <w:lang w:val="es-ES"/>
        </w:rPr>
        <w:t xml:space="preserve">Hipotenusa: Z (impedancia total en </w:t>
      </w:r>
      <w:r>
        <w:rPr/>
        <w:t>Ω</w:t>
      </w:r>
      <w:r>
        <w:rPr>
          <w:lang w:val="es-ES"/>
        </w:rPr>
        <w:t>)</w:t>
      </w:r>
    </w:p>
    <w:p>
      <w:pPr>
        <w:pStyle w:val="ListBullet"/>
        <w:numPr>
          <w:ilvl w:val="0"/>
          <w:numId w:val="1"/>
        </w:numPr>
        <w:tabs>
          <w:tab w:val="clear" w:pos="708"/>
          <w:tab w:val="left" w:pos="360" w:leader="none"/>
        </w:tabs>
        <w:spacing w:lineRule="auto" w:line="360"/>
        <w:ind w:left="360" w:hanging="360"/>
        <w:rPr/>
      </w:pPr>
      <w:r>
        <w:rPr/>
        <w:t>Ángulo: φ (desfase entre tensión e intensidad)</w:t>
      </w:r>
    </w:p>
    <w:p>
      <w:pPr>
        <w:pStyle w:val="ListBullet"/>
        <w:numPr>
          <w:ilvl w:val="0"/>
          <w:numId w:val="0"/>
        </w:numPr>
        <w:spacing w:lineRule="auto" w:line="360"/>
        <w:ind w:left="360" w:hanging="0"/>
        <w:jc w:val="center"/>
        <w:rPr/>
      </w:pPr>
      <w:r>
        <w:rPr/>
        <w:drawing>
          <wp:inline distT="0" distB="0" distL="0" distR="0">
            <wp:extent cx="2534285" cy="1477010"/>
            <wp:effectExtent l="0" t="0" r="0" b="0"/>
            <wp:docPr id="20" name="Imagen20" descr="Diagram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20" descr="Diagrama  El contenido generado por IA puede ser incorrecto."/>
                    <pic:cNvPicPr>
                      <a:picLocks noChangeAspect="1" noChangeArrowheads="1"/>
                    </pic:cNvPicPr>
                  </pic:nvPicPr>
                  <pic:blipFill>
                    <a:blip r:embed="rId21"/>
                    <a:stretch>
                      <a:fillRect/>
                    </a:stretch>
                  </pic:blipFill>
                  <pic:spPr bwMode="auto">
                    <a:xfrm>
                      <a:off x="0" y="0"/>
                      <a:ext cx="2534285" cy="1477010"/>
                    </a:xfrm>
                    <a:prstGeom prst="rect">
                      <a:avLst/>
                    </a:prstGeom>
                  </pic:spPr>
                </pic:pic>
              </a:graphicData>
            </a:graphic>
          </wp:inline>
        </w:drawing>
      </w:r>
    </w:p>
    <w:p>
      <w:pPr>
        <w:pStyle w:val="Normal"/>
        <w:spacing w:lineRule="auto" w:line="360"/>
        <w:rPr/>
      </w:pPr>
      <w:r>
        <w:rPr>
          <w:b/>
        </w:rPr>
        <w:t>Relaciones del triángulo:</w:t>
      </w:r>
    </w:p>
    <w:p>
      <w:pPr>
        <w:pStyle w:val="Normal"/>
        <w:spacing w:lineRule="auto" w:line="360"/>
        <w:jc w:val="center"/>
        <w:rPr/>
      </w:pPr>
      <w:r>
        <w:rPr/>
      </w:r>
      <m:oMathPara xmlns:m="http://schemas.openxmlformats.org/officeDocument/2006/math">
        <m:oMathParaPr>
          <m:jc m:val="center"/>
        </m:oMathParaPr>
        <m:oMath>
          <m:r>
            <w:rPr>
              <w:rFonts w:ascii="Cambria Math" w:hAnsi="Cambria Math"/>
            </w:rPr>
            <m:t xml:space="preserve">Z</m:t>
          </m:r>
          <m:r>
            <m:rPr>
              <m:lit/>
              <m:nor/>
            </m:rPr>
            <w:rPr>
              <w:rFonts w:ascii="Cambria Math" w:hAnsi="Cambria Math"/>
            </w:rPr>
            <m:t xml:space="preserve">² = </m:t>
          </m:r>
          <m:r>
            <w:rPr>
              <w:rFonts w:ascii="Cambria Math" w:hAnsi="Cambria Math"/>
            </w:rPr>
            <m:t xml:space="preserve">R</m:t>
          </m:r>
          <m:r>
            <m:rPr>
              <m:lit/>
              <m:nor/>
            </m:rPr>
            <w:rPr>
              <w:rFonts w:ascii="Cambria Math" w:hAnsi="Cambria Math"/>
            </w:rPr>
            <m:t xml:space="preserve">² + </m:t>
          </m:r>
          <m:sSub>
            <m:e>
              <m:r>
                <w:rPr>
                  <w:rFonts w:ascii="Cambria Math" w:hAnsi="Cambria Math"/>
                </w:rPr>
                <m:t xml:space="preserve">X</m:t>
              </m:r>
            </m:e>
            <m:sub>
              <m:r>
                <m:rPr>
                  <m:lit/>
                  <m:nor/>
                </m:rPr>
                <w:rPr>
                  <w:rFonts w:ascii="Cambria Math" w:hAnsi="Cambria Math"/>
                </w:rPr>
                <m:t xml:space="preserve">C</m:t>
              </m:r>
            </m:sub>
          </m:sSub>
          <m:r>
            <m:rPr>
              <m:lit/>
              <m:nor/>
            </m:rPr>
            <w:rPr>
              <w:rFonts w:ascii="Cambria Math" w:hAnsi="Cambria Math"/>
            </w:rPr>
            <m:t xml:space="preserve">²</m:t>
          </m:r>
        </m:oMath>
      </m:oMathPara>
    </w:p>
    <w:p>
      <w:pPr>
        <w:pStyle w:val="Normal"/>
        <w:spacing w:lineRule="auto" w:line="360"/>
        <w:jc w:val="center"/>
        <w:rPr>
          <w:lang w:val="en-US"/>
        </w:rPr>
      </w:pPr>
      <w:r>
        <w:rPr/>
      </w:r>
      <m:oMathPara xmlns:m="http://schemas.openxmlformats.org/officeDocument/2006/math">
        <m:oMathParaPr>
          <m:jc m:val="center"/>
        </m:oMathParaPr>
        <m:oMath>
          <m:d>
            <m:dPr>
              <m:begChr m:val="|"/>
              <m:endChr m:val="|"/>
            </m:dPr>
            <m:e>
              <m:r>
                <w:rPr>
                  <w:rFonts w:ascii="Cambria Math" w:hAnsi="Cambria Math"/>
                </w:rPr>
                <m:t xml:space="preserve">Z</m:t>
              </m:r>
            </m:e>
          </m:d>
          <m:r>
            <m:rPr>
              <m:lit/>
              <m:nor/>
            </m:rPr>
            <w:rPr>
              <w:rFonts w:ascii="Cambria Math" w:hAnsi="Cambria Math"/>
            </w:rPr>
            <m:t xml:space="preserve"> = </m:t>
          </m:r>
          <m:rad>
            <m:radPr>
              <m:degHide m:val="1"/>
            </m:radPr>
            <m:deg/>
            <m:e>
              <m:r>
                <w:rPr>
                  <w:rFonts w:ascii="Cambria Math" w:hAnsi="Cambria Math"/>
                </w:rPr>
                <m:t xml:space="preserve">R</m:t>
              </m:r>
              <m:r>
                <m:rPr>
                  <m:lit/>
                  <m:nor/>
                </m:rPr>
                <w:rPr>
                  <w:rFonts w:ascii="Cambria Math" w:hAnsi="Cambria Math"/>
                </w:rPr>
                <m:t xml:space="preserve">² + </m:t>
              </m:r>
              <m:sSub>
                <m:e>
                  <m:r>
                    <w:rPr>
                      <w:rFonts w:ascii="Cambria Math" w:hAnsi="Cambria Math"/>
                    </w:rPr>
                    <m:t xml:space="preserve">X</m:t>
                  </m:r>
                </m:e>
                <m:sub>
                  <m:r>
                    <m:rPr>
                      <m:lit/>
                      <m:nor/>
                    </m:rPr>
                    <w:rPr>
                      <w:rFonts w:ascii="Cambria Math" w:hAnsi="Cambria Math"/>
                    </w:rPr>
                    <m:t xml:space="preserve">C</m:t>
                  </m:r>
                </m:sub>
              </m:sSub>
              <m:r>
                <m:rPr>
                  <m:lit/>
                  <m:nor/>
                </m:rPr>
                <w:rPr>
                  <w:rFonts w:ascii="Cambria Math" w:hAnsi="Cambria Math"/>
                </w:rPr>
                <m:t xml:space="preserve">²</m:t>
              </m:r>
            </m:e>
          </m:rad>
        </m:oMath>
      </m:oMathPara>
    </w:p>
    <w:p>
      <w:pPr>
        <w:pStyle w:val="Normal"/>
        <w:spacing w:lineRule="auto" w:line="360"/>
        <w:jc w:val="center"/>
        <w:rPr>
          <w:lang w:val="en-US"/>
        </w:rPr>
      </w:pPr>
      <w:r>
        <w:rPr/>
      </w:r>
      <m:oMathPara xmlns:m="http://schemas.openxmlformats.org/officeDocument/2006/math">
        <m:oMathParaPr>
          <m:jc m:val="center"/>
        </m:oMathParaPr>
        <m:oMath>
          <m:r>
            <w:rPr>
              <w:rFonts w:ascii="Cambria Math" w:hAnsi="Cambria Math"/>
            </w:rPr>
            <m:t xml:space="preserve">R</m:t>
          </m:r>
          <m:r>
            <m:rPr>
              <m:lit/>
              <m:nor/>
            </m:rPr>
            <w:rPr>
              <w:rFonts w:ascii="Cambria Math" w:hAnsi="Cambria Math"/>
            </w:rPr>
            <m:t xml:space="preserve"> = </m:t>
          </m:r>
          <m:r>
            <w:rPr>
              <w:rFonts w:ascii="Cambria Math" w:hAnsi="Cambria Math"/>
            </w:rPr>
            <m:t xml:space="preserve">Z</m:t>
          </m:r>
          <m:r>
            <m:rPr>
              <m:lit/>
              <m:nor/>
            </m:rPr>
            <w:rPr>
              <w:rFonts w:ascii="Cambria Math" w:hAnsi="Cambria Math"/>
            </w:rPr>
            <m:t xml:space="preserve"> · cos </m:t>
          </m:r>
          <m:r>
            <w:rPr>
              <w:rFonts w:ascii="Cambria Math" w:hAnsi="Cambria Math"/>
            </w:rPr>
            <m:t xml:space="preserve">φ</m:t>
          </m:r>
        </m:oMath>
      </m:oMathPara>
    </w:p>
    <w:p>
      <w:pPr>
        <w:pStyle w:val="Normal"/>
        <w:spacing w:lineRule="auto" w:line="360"/>
        <w:jc w:val="center"/>
        <w:rPr>
          <w:lang w:val="en-US"/>
        </w:rPr>
      </w:pPr>
      <w:r>
        <w:rPr/>
      </w:r>
      <m:oMathPara xmlns:m="http://schemas.openxmlformats.org/officeDocument/2006/math">
        <m:oMathParaPr>
          <m:jc m:val="center"/>
        </m:oMathParaPr>
        <m:oMath>
          <m:sSub>
            <m:e>
              <m:r>
                <w:rPr>
                  <w:rFonts w:ascii="Cambria Math" w:hAnsi="Cambria Math"/>
                </w:rPr>
                <m:t xml:space="preserve">X</m:t>
              </m:r>
            </m:e>
            <m:sub>
              <m:r>
                <m:rPr>
                  <m:lit/>
                  <m:nor/>
                </m:rPr>
                <w:rPr>
                  <w:rFonts w:ascii="Cambria Math" w:hAnsi="Cambria Math"/>
                </w:rPr>
                <m:t xml:space="preserve">C</m:t>
              </m:r>
            </m:sub>
          </m:sSub>
          <m:r>
            <m:rPr>
              <m:lit/>
              <m:nor/>
            </m:rPr>
            <w:rPr>
              <w:rFonts w:ascii="Cambria Math" w:hAnsi="Cambria Math"/>
            </w:rPr>
            <m:t xml:space="preserve"> = </m:t>
          </m:r>
          <m:r>
            <w:rPr>
              <w:rFonts w:ascii="Cambria Math" w:hAnsi="Cambria Math"/>
            </w:rPr>
            <m:t xml:space="preserve">Z</m:t>
          </m:r>
          <m:r>
            <m:rPr>
              <m:lit/>
              <m:nor/>
            </m:rPr>
            <w:rPr>
              <w:rFonts w:ascii="Cambria Math" w:hAnsi="Cambria Math"/>
            </w:rPr>
            <m:t xml:space="preserve"> · </m:t>
          </m:r>
          <m:d>
            <m:dPr>
              <m:begChr m:val="|"/>
              <m:endChr m:val="|"/>
            </m:dPr>
            <m:e>
              <m:r>
                <m:rPr>
                  <m:lit/>
                  <m:nor/>
                </m:rPr>
                <w:rPr>
                  <w:rFonts w:ascii="Cambria Math" w:hAnsi="Cambria Math"/>
                </w:rPr>
                <m:t xml:space="preserve">sen </m:t>
              </m:r>
              <m:r>
                <w:rPr>
                  <w:rFonts w:ascii="Cambria Math" w:hAnsi="Cambria Math"/>
                </w:rPr>
                <m:t xml:space="preserve">φ</m:t>
              </m:r>
            </m:e>
          </m:d>
        </m:oMath>
      </m:oMathPara>
    </w:p>
    <w:p>
      <w:pPr>
        <w:pStyle w:val="Normal"/>
        <w:spacing w:lineRule="auto" w:line="360"/>
        <w:jc w:val="center"/>
        <w:rPr/>
      </w:pPr>
      <w:r>
        <w:rPr/>
      </w:r>
      <m:oMathPara xmlns:m="http://schemas.openxmlformats.org/officeDocument/2006/math">
        <m:oMathParaPr>
          <m:jc m:val="center"/>
        </m:oMathParaPr>
        <m:oMath>
          <m:r>
            <m:rPr>
              <m:lit/>
              <m:nor/>
            </m:rPr>
            <w:rPr>
              <w:rFonts w:ascii="Cambria Math" w:hAnsi="Cambria Math"/>
            </w:rPr>
            <m:t xml:space="preserve">tan </m:t>
          </m:r>
          <m:d>
            <m:dPr>
              <m:begChr m:val="|"/>
              <m:endChr m:val="|"/>
            </m:dPr>
            <m:e>
              <m:r>
                <w:rPr>
                  <w:rFonts w:ascii="Cambria Math" w:hAnsi="Cambria Math"/>
                </w:rPr>
                <m:t xml:space="preserve">φ</m:t>
              </m:r>
            </m:e>
          </m:d>
          <m:r>
            <m:rPr>
              <m:lit/>
              <m:nor/>
            </m:rPr>
            <w:rPr>
              <w:rFonts w:ascii="Cambria Math" w:hAnsi="Cambria Math"/>
            </w:rPr>
            <m:t xml:space="preserve"> = </m:t>
          </m:r>
          <m:f>
            <m:num>
              <m:sSub>
                <m:e>
                  <m:r>
                    <w:rPr>
                      <w:rFonts w:ascii="Cambria Math" w:hAnsi="Cambria Math"/>
                    </w:rPr>
                    <m:t xml:space="preserve">X</m:t>
                  </m:r>
                </m:e>
                <m:sub>
                  <m:r>
                    <m:rPr>
                      <m:lit/>
                      <m:nor/>
                    </m:rPr>
                    <w:rPr>
                      <w:rFonts w:ascii="Cambria Math" w:hAnsi="Cambria Math"/>
                    </w:rPr>
                    <m:t xml:space="preserve">C</m:t>
                  </m:r>
                </m:sub>
              </m:sSub>
            </m:num>
            <m:den>
              <m:r>
                <w:rPr>
                  <w:rFonts w:ascii="Cambria Math" w:hAnsi="Cambria Math"/>
                </w:rPr>
                <m:t xml:space="preserve">R</m:t>
              </m:r>
            </m:den>
          </m:f>
        </m:oMath>
      </m:oMathPara>
    </w:p>
    <w:p>
      <w:pPr>
        <w:pStyle w:val="Normal"/>
        <w:spacing w:lineRule="auto" w:line="360"/>
        <w:rPr/>
      </w:pPr>
      <w:r>
        <w:rPr>
          <w:b/>
          <w:color w:val="2B579A"/>
        </w:rPr>
        <w:t>Triángulo de tensiones</w:t>
      </w:r>
    </w:p>
    <w:p>
      <w:pPr>
        <w:pStyle w:val="Normal"/>
        <w:spacing w:lineRule="auto" w:line="360"/>
        <w:rPr/>
      </w:pPr>
      <w:r>
        <w:rPr/>
        <w:t>Representa la tensión total V como la hipotenusa de un triángulo rectángulo:</w:t>
      </w:r>
    </w:p>
    <w:p>
      <w:pPr>
        <w:pStyle w:val="ListBullet"/>
        <w:numPr>
          <w:ilvl w:val="0"/>
          <w:numId w:val="1"/>
        </w:numPr>
        <w:tabs>
          <w:tab w:val="clear" w:pos="708"/>
          <w:tab w:val="left" w:pos="360" w:leader="none"/>
        </w:tabs>
        <w:spacing w:lineRule="auto" w:line="360"/>
        <w:ind w:left="360" w:hanging="360"/>
        <w:rPr>
          <w:lang w:val="es-ES"/>
        </w:rPr>
      </w:pPr>
      <w:r>
        <w:rPr>
          <w:lang w:val="es-ES"/>
        </w:rPr>
        <w:t>Cateto horizontal: V</w:t>
      </w:r>
      <w:r>
        <w:rPr>
          <w:vertAlign w:val="subscript"/>
          <w:lang w:val="es-ES"/>
        </w:rPr>
        <w:t>R</w:t>
      </w:r>
      <w:r>
        <w:rPr>
          <w:lang w:val="es-ES"/>
        </w:rPr>
        <w:t xml:space="preserve"> (tensión en la resistencia, en fase con I)</w:t>
      </w:r>
    </w:p>
    <w:p>
      <w:pPr>
        <w:pStyle w:val="ListBullet"/>
        <w:numPr>
          <w:ilvl w:val="0"/>
          <w:numId w:val="1"/>
        </w:numPr>
        <w:tabs>
          <w:tab w:val="clear" w:pos="708"/>
          <w:tab w:val="left" w:pos="360" w:leader="none"/>
        </w:tabs>
        <w:spacing w:lineRule="auto" w:line="360"/>
        <w:ind w:left="360" w:hanging="360"/>
        <w:rPr>
          <w:lang w:val="es-ES"/>
        </w:rPr>
      </w:pPr>
      <w:r>
        <w:rPr>
          <w:lang w:val="es-ES"/>
        </w:rPr>
        <w:t>Cateto vertical: V</w:t>
      </w:r>
      <w:r>
        <w:rPr>
          <w:vertAlign w:val="subscript"/>
          <w:lang w:val="es-ES"/>
        </w:rPr>
        <w:t>C</w:t>
      </w:r>
      <w:r>
        <w:rPr>
          <w:lang w:val="es-ES"/>
        </w:rPr>
        <w:t xml:space="preserve"> (tensión en el condensador, retrasada 90°)</w:t>
      </w:r>
    </w:p>
    <w:p>
      <w:pPr>
        <w:pStyle w:val="ListBullet"/>
        <w:numPr>
          <w:ilvl w:val="0"/>
          <w:numId w:val="1"/>
        </w:numPr>
        <w:tabs>
          <w:tab w:val="clear" w:pos="708"/>
          <w:tab w:val="left" w:pos="360" w:leader="none"/>
        </w:tabs>
        <w:spacing w:lineRule="auto" w:line="360"/>
        <w:ind w:left="360" w:hanging="360"/>
        <w:rPr>
          <w:lang w:val="es-ES"/>
        </w:rPr>
      </w:pPr>
      <w:r>
        <w:rPr>
          <w:lang w:val="es-ES"/>
        </w:rPr>
        <w:t>Hipotenusa: V (tensión total aplicada)</w:t>
      </w:r>
    </w:p>
    <w:p>
      <w:pPr>
        <w:pStyle w:val="ListBullet"/>
        <w:numPr>
          <w:ilvl w:val="0"/>
          <w:numId w:val="1"/>
        </w:numPr>
        <w:tabs>
          <w:tab w:val="clear" w:pos="708"/>
          <w:tab w:val="left" w:pos="360" w:leader="none"/>
        </w:tabs>
        <w:spacing w:lineRule="auto" w:line="360"/>
        <w:ind w:left="360" w:hanging="360"/>
        <w:rPr>
          <w:lang w:val="es-ES"/>
        </w:rPr>
      </w:pPr>
      <w:r>
        <w:rPr>
          <w:lang w:val="es-ES"/>
        </w:rPr>
        <w:t xml:space="preserve">Ángulo: </w:t>
      </w:r>
      <w:r>
        <w:rPr/>
        <w:t>φ</w:t>
      </w:r>
      <w:r>
        <w:rPr>
          <w:lang w:val="es-ES"/>
        </w:rPr>
        <w:t xml:space="preserve"> (el mismo ángulo que en el triángulo de impedancias)</w:t>
      </w:r>
    </w:p>
    <w:p>
      <w:pPr>
        <w:pStyle w:val="ListBullet"/>
        <w:numPr>
          <w:ilvl w:val="0"/>
          <w:numId w:val="0"/>
        </w:numPr>
        <w:spacing w:lineRule="auto" w:line="360"/>
        <w:ind w:left="360" w:hanging="0"/>
        <w:jc w:val="center"/>
        <w:rPr>
          <w:lang w:val="es-ES"/>
        </w:rPr>
      </w:pPr>
      <w:r>
        <w:rPr/>
        <w:drawing>
          <wp:inline distT="0" distB="0" distL="0" distR="0">
            <wp:extent cx="2715260" cy="1647825"/>
            <wp:effectExtent l="0" t="0" r="0" b="0"/>
            <wp:docPr id="21" name="Imagen21" descr="Diagram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21" descr="Diagrama  El contenido generado por IA puede ser incorrecto."/>
                    <pic:cNvPicPr>
                      <a:picLocks noChangeAspect="1" noChangeArrowheads="1"/>
                    </pic:cNvPicPr>
                  </pic:nvPicPr>
                  <pic:blipFill>
                    <a:blip r:embed="rId22"/>
                    <a:stretch>
                      <a:fillRect/>
                    </a:stretch>
                  </pic:blipFill>
                  <pic:spPr bwMode="auto">
                    <a:xfrm>
                      <a:off x="0" y="0"/>
                      <a:ext cx="2715260" cy="1647825"/>
                    </a:xfrm>
                    <a:prstGeom prst="rect">
                      <a:avLst/>
                    </a:prstGeom>
                  </pic:spPr>
                </pic:pic>
              </a:graphicData>
            </a:graphic>
          </wp:inline>
        </w:drawing>
      </w:r>
    </w:p>
    <w:p>
      <w:pPr>
        <w:pStyle w:val="Normal"/>
        <w:spacing w:lineRule="auto" w:line="360"/>
        <w:rPr/>
      </w:pPr>
      <w:r>
        <w:rPr>
          <w:b/>
        </w:rPr>
        <w:t>Relaciones del triángulo:</w:t>
      </w:r>
    </w:p>
    <w:p>
      <w:pPr>
        <w:pStyle w:val="Normal"/>
        <w:spacing w:lineRule="auto" w:line="360"/>
        <w:jc w:val="center"/>
        <w:rPr/>
      </w:pPr>
      <w:r>
        <w:rPr/>
      </w:r>
      <m:oMathPara xmlns:m="http://schemas.openxmlformats.org/officeDocument/2006/math">
        <m:oMathParaPr>
          <m:jc m:val="center"/>
        </m:oMathParaPr>
        <m:oMath>
          <m:r>
            <w:rPr>
              <w:rFonts w:ascii="Cambria Math" w:hAnsi="Cambria Math"/>
            </w:rPr>
            <m:t xml:space="preserve">V</m:t>
          </m:r>
          <m:r>
            <m:rPr>
              <m:lit/>
              <m:nor/>
            </m:rPr>
            <w:rPr>
              <w:rFonts w:ascii="Cambria Math" w:hAnsi="Cambria Math"/>
            </w:rPr>
            <m:t xml:space="preserve">² = </m:t>
          </m:r>
          <m:sSub>
            <m:e>
              <m:r>
                <w:rPr>
                  <w:rFonts w:ascii="Cambria Math" w:hAnsi="Cambria Math"/>
                </w:rPr>
                <m:t xml:space="preserve">V</m:t>
              </m:r>
            </m:e>
            <m:sub>
              <m:r>
                <m:rPr>
                  <m:lit/>
                  <m:nor/>
                </m:rPr>
                <w:rPr>
                  <w:rFonts w:ascii="Cambria Math" w:hAnsi="Cambria Math"/>
                </w:rPr>
                <m:t xml:space="preserve">R</m:t>
              </m:r>
            </m:sub>
          </m:sSub>
          <m:r>
            <m:rPr>
              <m:lit/>
              <m:nor/>
            </m:rPr>
            <w:rPr>
              <w:rFonts w:ascii="Cambria Math" w:hAnsi="Cambria Math"/>
            </w:rPr>
            <m:t xml:space="preserve">² + </m:t>
          </m:r>
          <m:sSub>
            <m:e>
              <m:r>
                <w:rPr>
                  <w:rFonts w:ascii="Cambria Math" w:hAnsi="Cambria Math"/>
                </w:rPr>
                <m:t xml:space="preserve">V</m:t>
              </m:r>
            </m:e>
            <m:sub>
              <m:r>
                <m:rPr>
                  <m:lit/>
                  <m:nor/>
                </m:rPr>
                <w:rPr>
                  <w:rFonts w:ascii="Cambria Math" w:hAnsi="Cambria Math"/>
                </w:rPr>
                <m:t xml:space="preserve">C</m:t>
              </m:r>
            </m:sub>
          </m:sSub>
          <m:r>
            <m:rPr>
              <m:lit/>
              <m:nor/>
            </m:rPr>
            <w:rPr>
              <w:rFonts w:ascii="Cambria Math" w:hAnsi="Cambria Math"/>
            </w:rPr>
            <m:t xml:space="preserve">²</m:t>
          </m:r>
        </m:oMath>
      </m:oMathPara>
    </w:p>
    <w:p>
      <w:pPr>
        <w:pStyle w:val="Normal"/>
        <w:spacing w:lineRule="auto" w:line="360"/>
        <w:jc w:val="center"/>
        <w:rPr>
          <w:lang w:val="pt-PT"/>
        </w:rPr>
      </w:pPr>
      <w:r>
        <w:rPr/>
      </w:r>
      <m:oMathPara xmlns:m="http://schemas.openxmlformats.org/officeDocument/2006/math">
        <m:oMathParaPr>
          <m:jc m:val="center"/>
        </m:oMathParaPr>
        <m:oMath>
          <m:r>
            <w:rPr>
              <w:rFonts w:ascii="Cambria Math" w:hAnsi="Cambria Math"/>
            </w:rPr>
            <m:t xml:space="preserve">V</m:t>
          </m:r>
          <m:r>
            <m:rPr>
              <m:lit/>
              <m:nor/>
            </m:rPr>
            <w:rPr>
              <w:rFonts w:ascii="Cambria Math" w:hAnsi="Cambria Math"/>
            </w:rPr>
            <m:t xml:space="preserve"> = </m:t>
          </m:r>
          <m:rad>
            <m:radPr>
              <m:degHide m:val="1"/>
            </m:radPr>
            <m:deg/>
            <m:e>
              <m:sSub>
                <m:e>
                  <m:r>
                    <w:rPr>
                      <w:rFonts w:ascii="Cambria Math" w:hAnsi="Cambria Math"/>
                    </w:rPr>
                    <m:t xml:space="preserve">V</m:t>
                  </m:r>
                </m:e>
                <m:sub>
                  <m:r>
                    <m:rPr>
                      <m:lit/>
                      <m:nor/>
                    </m:rPr>
                    <w:rPr>
                      <w:rFonts w:ascii="Cambria Math" w:hAnsi="Cambria Math"/>
                    </w:rPr>
                    <m:t xml:space="preserve">R</m:t>
                  </m:r>
                </m:sub>
              </m:sSub>
              <m:r>
                <m:rPr>
                  <m:lit/>
                  <m:nor/>
                </m:rPr>
                <w:rPr>
                  <w:rFonts w:ascii="Cambria Math" w:hAnsi="Cambria Math"/>
                </w:rPr>
                <m:t xml:space="preserve">² + </m:t>
              </m:r>
              <m:sSub>
                <m:e>
                  <m:r>
                    <w:rPr>
                      <w:rFonts w:ascii="Cambria Math" w:hAnsi="Cambria Math"/>
                    </w:rPr>
                    <m:t xml:space="preserve">V</m:t>
                  </m:r>
                </m:e>
                <m:sub>
                  <m:r>
                    <m:rPr>
                      <m:lit/>
                      <m:nor/>
                    </m:rPr>
                    <w:rPr>
                      <w:rFonts w:ascii="Cambria Math" w:hAnsi="Cambria Math"/>
                    </w:rPr>
                    <m:t xml:space="preserve">C</m:t>
                  </m:r>
                </m:sub>
              </m:sSub>
              <m:r>
                <m:rPr>
                  <m:lit/>
                  <m:nor/>
                </m:rPr>
                <w:rPr>
                  <w:rFonts w:ascii="Cambria Math" w:hAnsi="Cambria Math"/>
                </w:rPr>
                <m:t xml:space="preserve">²</m:t>
              </m:r>
            </m:e>
          </m:rad>
        </m:oMath>
      </m:oMathPara>
    </w:p>
    <w:p>
      <w:pPr>
        <w:pStyle w:val="Normal"/>
        <w:spacing w:lineRule="auto" w:line="360"/>
        <w:jc w:val="center"/>
        <w:rPr>
          <w:lang w:val="pt-PT"/>
        </w:rPr>
      </w:pPr>
      <w:r>
        <w:rPr/>
      </w:r>
      <m:oMathPara xmlns:m="http://schemas.openxmlformats.org/officeDocument/2006/math">
        <m:oMathParaPr>
          <m:jc m:val="center"/>
        </m:oMathParaPr>
        <m:oMath>
          <m:sSub>
            <m:e>
              <m:r>
                <w:rPr>
                  <w:rFonts w:ascii="Cambria Math" w:hAnsi="Cambria Math"/>
                </w:rPr>
                <m:t xml:space="preserve">V</m:t>
              </m:r>
            </m:e>
            <m:sub>
              <m:r>
                <m:rPr>
                  <m:lit/>
                  <m:nor/>
                </m:rPr>
                <w:rPr>
                  <w:rFonts w:ascii="Cambria Math" w:hAnsi="Cambria Math"/>
                </w:rPr>
                <m:t xml:space="preserve">R</m:t>
              </m:r>
            </m:sub>
          </m:sSub>
          <m:r>
            <m:rPr>
              <m:lit/>
              <m:nor/>
            </m:rPr>
            <w:rPr>
              <w:rFonts w:ascii="Cambria Math" w:hAnsi="Cambria Math"/>
            </w:rPr>
            <m:t xml:space="preserve"> = </m:t>
          </m:r>
          <m:r>
            <w:rPr>
              <w:rFonts w:ascii="Cambria Math" w:hAnsi="Cambria Math"/>
            </w:rPr>
            <m:t xml:space="preserve">V</m:t>
          </m:r>
          <m:r>
            <m:rPr>
              <m:lit/>
              <m:nor/>
            </m:rPr>
            <w:rPr>
              <w:rFonts w:ascii="Cambria Math" w:hAnsi="Cambria Math"/>
            </w:rPr>
            <m:t xml:space="preserve"> · cos </m:t>
          </m:r>
          <m:r>
            <w:rPr>
              <w:rFonts w:ascii="Cambria Math" w:hAnsi="Cambria Math"/>
            </w:rPr>
            <m:t xml:space="preserve">φ</m:t>
          </m:r>
        </m:oMath>
      </m:oMathPara>
    </w:p>
    <w:p>
      <w:pPr>
        <w:pStyle w:val="Normal"/>
        <w:spacing w:lineRule="auto" w:line="360"/>
        <w:jc w:val="center"/>
        <w:rPr/>
      </w:pPr>
      <w:r>
        <w:rPr/>
      </w:r>
      <m:oMathPara xmlns:m="http://schemas.openxmlformats.org/officeDocument/2006/math">
        <m:oMathParaPr>
          <m:jc m:val="center"/>
        </m:oMathParaPr>
        <m:oMath>
          <m:sSub>
            <m:e>
              <m:r>
                <w:rPr>
                  <w:rFonts w:ascii="Cambria Math" w:hAnsi="Cambria Math"/>
                </w:rPr>
                <m:t xml:space="preserve">V</m:t>
              </m:r>
            </m:e>
            <m:sub>
              <m:r>
                <m:rPr>
                  <m:lit/>
                  <m:nor/>
                </m:rPr>
                <w:rPr>
                  <w:rFonts w:ascii="Cambria Math" w:hAnsi="Cambria Math"/>
                </w:rPr>
                <m:t xml:space="preserve">C</m:t>
              </m:r>
            </m:sub>
          </m:sSub>
          <m:r>
            <m:rPr>
              <m:lit/>
              <m:nor/>
            </m:rPr>
            <w:rPr>
              <w:rFonts w:ascii="Cambria Math" w:hAnsi="Cambria Math"/>
            </w:rPr>
            <m:t xml:space="preserve"> = </m:t>
          </m:r>
          <m:r>
            <w:rPr>
              <w:rFonts w:ascii="Cambria Math" w:hAnsi="Cambria Math"/>
            </w:rPr>
            <m:t xml:space="preserve">V</m:t>
          </m:r>
          <m:r>
            <m:rPr>
              <m:lit/>
              <m:nor/>
            </m:rPr>
            <w:rPr>
              <w:rFonts w:ascii="Cambria Math" w:hAnsi="Cambria Math"/>
            </w:rPr>
            <m:t xml:space="preserve"> · </m:t>
          </m:r>
          <m:d>
            <m:dPr>
              <m:begChr m:val="|"/>
              <m:endChr m:val="|"/>
            </m:dPr>
            <m:e>
              <m:r>
                <m:rPr>
                  <m:lit/>
                  <m:nor/>
                </m:rPr>
                <w:rPr>
                  <w:rFonts w:ascii="Cambria Math" w:hAnsi="Cambria Math"/>
                </w:rPr>
                <m:t xml:space="preserve">sen </m:t>
              </m:r>
              <m:r>
                <w:rPr>
                  <w:rFonts w:ascii="Cambria Math" w:hAnsi="Cambria Math"/>
                </w:rPr>
                <m:t xml:space="preserve">φ</m:t>
              </m:r>
            </m:e>
          </m:d>
        </m:oMath>
      </m:oMathPara>
    </w:p>
    <w:p>
      <w:pPr>
        <w:pStyle w:val="Normal"/>
        <w:spacing w:lineRule="auto" w:line="360"/>
        <w:jc w:val="center"/>
        <w:rPr/>
      </w:pPr>
      <w:r>
        <w:rPr/>
      </w:r>
      <m:oMathPara xmlns:m="http://schemas.openxmlformats.org/officeDocument/2006/math">
        <m:oMathParaPr>
          <m:jc m:val="center"/>
        </m:oMathParaPr>
        <m:oMath>
          <m:r>
            <m:rPr>
              <m:lit/>
              <m:nor/>
            </m:rPr>
            <w:rPr>
              <w:rFonts w:ascii="Cambria Math" w:hAnsi="Cambria Math"/>
            </w:rPr>
            <m:t xml:space="preserve">tan </m:t>
          </m:r>
          <m:d>
            <m:dPr>
              <m:begChr m:val="|"/>
              <m:endChr m:val="|"/>
            </m:dPr>
            <m:e>
              <m:r>
                <w:rPr>
                  <w:rFonts w:ascii="Cambria Math" w:hAnsi="Cambria Math"/>
                </w:rPr>
                <m:t xml:space="preserve">φ</m:t>
              </m:r>
            </m:e>
          </m:d>
          <m:r>
            <m:rPr>
              <m:lit/>
              <m:nor/>
            </m:rPr>
            <w:rPr>
              <w:rFonts w:ascii="Cambria Math" w:hAnsi="Cambria Math"/>
            </w:rPr>
            <m:t xml:space="preserve"> = </m:t>
          </m:r>
          <m:f>
            <m:num>
              <m:sSub>
                <m:e>
                  <m:r>
                    <w:rPr>
                      <w:rFonts w:ascii="Cambria Math" w:hAnsi="Cambria Math"/>
                    </w:rPr>
                    <m:t xml:space="preserve">V</m:t>
                  </m:r>
                </m:e>
                <m:sub>
                  <m:r>
                    <m:rPr>
                      <m:lit/>
                      <m:nor/>
                    </m:rPr>
                    <w:rPr>
                      <w:rFonts w:ascii="Cambria Math" w:hAnsi="Cambria Math"/>
                    </w:rPr>
                    <m:t xml:space="preserve">C</m:t>
                  </m:r>
                </m:sub>
              </m:sSub>
            </m:num>
            <m:den>
              <m:sSub>
                <m:e>
                  <m:r>
                    <w:rPr>
                      <w:rFonts w:ascii="Cambria Math" w:hAnsi="Cambria Math"/>
                    </w:rPr>
                    <m:t xml:space="preserve">V</m:t>
                  </m:r>
                </m:e>
                <m:sub>
                  <m:r>
                    <m:rPr>
                      <m:lit/>
                      <m:nor/>
                    </m:rPr>
                    <w:rPr>
                      <w:rFonts w:ascii="Cambria Math" w:hAnsi="Cambria Math"/>
                    </w:rPr>
                    <m:t xml:space="preserve">R</m:t>
                  </m:r>
                </m:sub>
              </m:sSub>
            </m:den>
          </m:f>
        </m:oMath>
      </m:oMathPara>
    </w:p>
    <w:p>
      <w:pPr>
        <w:pStyle w:val="Normal"/>
        <w:spacing w:lineRule="auto" w:line="360"/>
        <w:rPr/>
      </w:pPr>
      <w:r>
        <w:rPr>
          <w:b/>
          <w:color w:val="2B579A"/>
        </w:rPr>
        <w:t>Semejanza de los triángulos</w:t>
      </w:r>
    </w:p>
    <w:p>
      <w:pPr>
        <w:pStyle w:val="Normal"/>
        <w:spacing w:lineRule="auto" w:line="360"/>
        <w:rPr/>
      </w:pPr>
      <w:r>
        <w:rPr>
          <w:b/>
        </w:rPr>
        <w:t xml:space="preserve">💡 MUY IMPORTANTE: </w:t>
      </w:r>
      <w:r>
        <w:rPr/>
        <w:t>Los dos triángulos son semejantes porque tienen el mismo ángulo φ.</w:t>
      </w:r>
    </w:p>
    <w:p>
      <w:pPr>
        <w:pStyle w:val="Normal"/>
        <w:spacing w:lineRule="auto" w:line="360"/>
        <w:rPr/>
      </w:pPr>
      <w:r>
        <w:rPr/>
        <w:t>Esto significa que la proporción entre los lados es la misma:</w:t>
      </w:r>
    </w:p>
    <w:p>
      <w:pPr>
        <w:pStyle w:val="Normal"/>
        <w:spacing w:lineRule="auto" w:line="360"/>
        <w:rPr/>
      </w:pPr>
      <w:r>
        <w:rPr>
          <w:b/>
        </w:rPr>
        <w:t xml:space="preserve">Del triángulo de impedancias: </w:t>
      </w:r>
      <w:r>
        <w:rPr/>
        <w:t>tan|φ| = X</w:t>
      </w:r>
      <w:r>
        <w:rPr>
          <w:vertAlign w:val="subscript"/>
        </w:rPr>
        <w:t>C</w:t>
      </w:r>
      <w:r>
        <w:rPr/>
        <w:t>/R    (φ &lt; 0 en circuito RC)</w:t>
      </w:r>
    </w:p>
    <w:p>
      <w:pPr>
        <w:pStyle w:val="Normal"/>
        <w:spacing w:lineRule="auto" w:line="360"/>
        <w:rPr/>
      </w:pPr>
      <w:r>
        <w:rPr>
          <w:b/>
        </w:rPr>
        <w:t xml:space="preserve">Del triángulo de tensiones: </w:t>
      </w:r>
      <w:r>
        <w:rPr/>
        <w:t>tan|φ| = V</w:t>
      </w:r>
      <w:r>
        <w:rPr>
          <w:vertAlign w:val="subscript"/>
        </w:rPr>
        <w:t>C</w:t>
      </w:r>
      <w:r>
        <w:rPr/>
        <w:t>/VR</w:t>
      </w:r>
    </w:p>
    <w:p>
      <w:pPr>
        <w:pStyle w:val="Normal"/>
        <w:spacing w:lineRule="auto" w:line="360"/>
        <w:rPr/>
      </w:pPr>
      <w:r>
        <w:rPr/>
        <w:t>Si dividimos las ecuaciones de tensiones entre I:</w:t>
      </w:r>
    </w:p>
    <w:p>
      <w:pPr>
        <w:pStyle w:val="ListBullet"/>
        <w:numPr>
          <w:ilvl w:val="0"/>
          <w:numId w:val="1"/>
        </w:numPr>
        <w:tabs>
          <w:tab w:val="clear" w:pos="708"/>
          <w:tab w:val="left" w:pos="360" w:leader="none"/>
        </w:tabs>
        <w:spacing w:lineRule="auto" w:line="360"/>
        <w:ind w:left="360" w:hanging="360"/>
        <w:rPr/>
      </w:pPr>
      <w:r>
        <w:rPr/>
        <w:t>V</w:t>
      </w:r>
      <w:r>
        <w:rPr>
          <w:vertAlign w:val="subscript"/>
        </w:rPr>
        <w:t>R</w:t>
      </w:r>
      <w:r>
        <w:rPr/>
        <w:t>/I = R</w:t>
      </w:r>
    </w:p>
    <w:p>
      <w:pPr>
        <w:pStyle w:val="ListBullet"/>
        <w:numPr>
          <w:ilvl w:val="0"/>
          <w:numId w:val="1"/>
        </w:numPr>
        <w:tabs>
          <w:tab w:val="clear" w:pos="708"/>
          <w:tab w:val="left" w:pos="360" w:leader="none"/>
        </w:tabs>
        <w:spacing w:lineRule="auto" w:line="360"/>
        <w:ind w:left="360" w:hanging="360"/>
        <w:rPr/>
      </w:pPr>
      <w:r>
        <w:rPr/>
        <w:t>V</w:t>
      </w:r>
      <w:r>
        <w:rPr>
          <w:vertAlign w:val="subscript"/>
        </w:rPr>
        <w:t>C</w:t>
      </w:r>
      <w:r>
        <w:rPr/>
        <w:t>/I = X</w:t>
      </w:r>
      <w:r>
        <w:rPr>
          <w:vertAlign w:val="subscript"/>
        </w:rPr>
        <w:t>C</w:t>
      </w:r>
    </w:p>
    <w:p>
      <w:pPr>
        <w:pStyle w:val="ListBullet"/>
        <w:numPr>
          <w:ilvl w:val="0"/>
          <w:numId w:val="1"/>
        </w:numPr>
        <w:tabs>
          <w:tab w:val="clear" w:pos="708"/>
          <w:tab w:val="left" w:pos="360" w:leader="none"/>
        </w:tabs>
        <w:spacing w:lineRule="auto" w:line="360"/>
        <w:ind w:left="360" w:hanging="360"/>
        <w:rPr/>
      </w:pPr>
      <w:r>
        <w:rPr/>
        <w:t>V/I = Z</w:t>
      </w:r>
    </w:p>
    <w:p>
      <w:pPr>
        <w:pStyle w:val="ListBullet"/>
        <w:numPr>
          <w:ilvl w:val="0"/>
          <w:numId w:val="1"/>
        </w:numPr>
        <w:ind w:left="0" w:hanging="0"/>
        <w:rPr/>
      </w:pPr>
      <w:r>
        <w:rPr>
          <w:lang w:val="es-ES"/>
        </w:rPr>
        <w:t xml:space="preserve">Por tanto, al dividir el triángulo de tensiones entre la intensidad I, obtenemos el triángulo de impedancias. O al contrario al multiplicar el triángulo de impedancias por I obtenemos el de tensiones.  </w:t>
      </w:r>
      <w:r>
        <w:rPr/>
        <w:t xml:space="preserve">Esto demuestra que son semejantes. </w:t>
      </w:r>
    </w:p>
    <w:p>
      <w:pPr>
        <w:pStyle w:val="ListBullet"/>
        <w:numPr>
          <w:ilvl w:val="0"/>
          <w:numId w:val="0"/>
        </w:numPr>
        <w:ind w:left="0" w:hanging="0"/>
        <w:jc w:val="center"/>
        <w:rPr/>
      </w:pPr>
      <w:r>
        <w:rPr/>
        <w:drawing>
          <wp:inline distT="0" distB="0" distL="0" distR="0">
            <wp:extent cx="2953385" cy="1657350"/>
            <wp:effectExtent l="0" t="0" r="0" b="0"/>
            <wp:docPr id="22" name="Imagen22" descr="Diagram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22" descr="Diagrama  El contenido generado por IA puede ser incorrecto."/>
                    <pic:cNvPicPr>
                      <a:picLocks noChangeAspect="1" noChangeArrowheads="1"/>
                    </pic:cNvPicPr>
                  </pic:nvPicPr>
                  <pic:blipFill>
                    <a:blip r:embed="rId23"/>
                    <a:stretch>
                      <a:fillRect/>
                    </a:stretch>
                  </pic:blipFill>
                  <pic:spPr bwMode="auto">
                    <a:xfrm>
                      <a:off x="0" y="0"/>
                      <a:ext cx="2953385" cy="1657350"/>
                    </a:xfrm>
                    <a:prstGeom prst="rect">
                      <a:avLst/>
                    </a:prstGeom>
                  </pic:spPr>
                </pic:pic>
              </a:graphicData>
            </a:graphic>
          </wp:inline>
        </w:drawing>
      </w:r>
    </w:p>
    <w:p>
      <w:pPr>
        <w:pStyle w:val="Normal"/>
        <w:spacing w:lineRule="auto" w:line="360"/>
        <w:rPr/>
      </w:pPr>
      <w:r>
        <w:rPr>
          <w:b/>
        </w:rPr>
        <w:t>Consecuencia práctica:</w:t>
      </w:r>
    </w:p>
    <w:p>
      <w:pPr>
        <w:pStyle w:val="Normal"/>
        <w:spacing w:lineRule="auto" w:line="360"/>
        <w:rPr/>
      </w:pPr>
      <w:r>
        <w:rPr/>
        <w:t>El mismo ángulo φ aparece en:</w:t>
      </w:r>
    </w:p>
    <w:p>
      <w:pPr>
        <w:pStyle w:val="ListBullet"/>
        <w:numPr>
          <w:ilvl w:val="0"/>
          <w:numId w:val="1"/>
        </w:numPr>
        <w:tabs>
          <w:tab w:val="clear" w:pos="708"/>
          <w:tab w:val="left" w:pos="360" w:leader="none"/>
        </w:tabs>
        <w:spacing w:lineRule="auto" w:line="360"/>
        <w:ind w:left="360" w:hanging="360"/>
        <w:rPr>
          <w:lang w:val="es-ES"/>
        </w:rPr>
      </w:pPr>
      <w:r>
        <w:rPr>
          <w:lang w:val="es-ES"/>
        </w:rPr>
        <w:t>El triángulo de impedancias (entre Z y R)</w:t>
      </w:r>
    </w:p>
    <w:p>
      <w:pPr>
        <w:pStyle w:val="ListBullet"/>
        <w:numPr>
          <w:ilvl w:val="0"/>
          <w:numId w:val="1"/>
        </w:numPr>
        <w:tabs>
          <w:tab w:val="clear" w:pos="708"/>
          <w:tab w:val="left" w:pos="360" w:leader="none"/>
        </w:tabs>
        <w:spacing w:lineRule="auto" w:line="360"/>
        <w:ind w:left="360" w:hanging="360"/>
        <w:rPr>
          <w:lang w:val="es-ES"/>
        </w:rPr>
      </w:pPr>
      <w:r>
        <w:rPr>
          <w:lang w:val="es-ES"/>
        </w:rPr>
        <w:t>El triángulo de tensiones (entre V y V</w:t>
      </w:r>
      <w:r>
        <w:rPr>
          <w:vertAlign w:val="subscript"/>
          <w:lang w:val="es-ES"/>
        </w:rPr>
        <w:t>R</w:t>
      </w:r>
      <w:r>
        <w:rPr>
          <w:lang w:val="es-ES"/>
        </w:rPr>
        <w:t>)</w:t>
      </w:r>
    </w:p>
    <w:p>
      <w:pPr>
        <w:pStyle w:val="ListBullet"/>
        <w:numPr>
          <w:ilvl w:val="0"/>
          <w:numId w:val="1"/>
        </w:numPr>
        <w:tabs>
          <w:tab w:val="clear" w:pos="708"/>
          <w:tab w:val="left" w:pos="360" w:leader="none"/>
        </w:tabs>
        <w:spacing w:lineRule="auto" w:line="360"/>
        <w:ind w:left="360" w:hanging="360"/>
        <w:rPr>
          <w:lang w:val="es-ES"/>
        </w:rPr>
      </w:pPr>
      <w:r>
        <w:rPr>
          <w:lang w:val="es-ES"/>
        </w:rPr>
        <w:t>El desfase entre la tensión total y la intensidad</w:t>
      </w:r>
    </w:p>
    <w:p>
      <w:pPr>
        <w:pStyle w:val="ListBullet"/>
        <w:numPr>
          <w:ilvl w:val="0"/>
          <w:numId w:val="1"/>
        </w:numPr>
        <w:tabs>
          <w:tab w:val="clear" w:pos="708"/>
          <w:tab w:val="left" w:pos="360" w:leader="none"/>
        </w:tabs>
        <w:spacing w:lineRule="auto" w:line="360"/>
        <w:ind w:left="360" w:hanging="360"/>
        <w:rPr>
          <w:lang w:val="es-ES"/>
        </w:rPr>
      </w:pPr>
      <w:r>
        <w:rPr>
          <w:lang w:val="es-ES"/>
        </w:rPr>
        <w:t xml:space="preserve">El factor de potencia (cos </w:t>
      </w:r>
      <w:r>
        <w:rPr/>
        <w:t>φ</w:t>
      </w:r>
      <w:r>
        <w:rPr>
          <w:lang w:val="es-ES"/>
        </w:rPr>
        <w:t>)</w:t>
      </w:r>
    </w:p>
    <w:p>
      <w:pPr>
        <w:pStyle w:val="ListBullet"/>
        <w:numPr>
          <w:ilvl w:val="0"/>
          <w:numId w:val="0"/>
        </w:numPr>
        <w:spacing w:lineRule="auto" w:line="360"/>
        <w:ind w:left="0" w:hanging="0"/>
        <w:rPr>
          <w:lang w:val="es-ES"/>
        </w:rPr>
      </w:pPr>
      <w:r>
        <w:rPr>
          <w:lang w:val="es-ES"/>
        </w:rPr>
      </w:r>
    </w:p>
    <w:p>
      <w:pPr>
        <w:pStyle w:val="Normal"/>
        <w:spacing w:lineRule="auto" w:line="360"/>
        <w:rPr/>
      </w:pPr>
      <w:r>
        <w:rPr>
          <w:b/>
          <w:color w:val="2B579A"/>
        </w:rPr>
        <w:t>Diagrama fasorial</w:t>
      </w:r>
    </w:p>
    <w:p>
      <w:pPr>
        <w:pStyle w:val="ListBullet"/>
        <w:numPr>
          <w:ilvl w:val="0"/>
          <w:numId w:val="0"/>
        </w:numPr>
        <w:spacing w:lineRule="auto" w:line="360"/>
        <w:ind w:left="0" w:hanging="0"/>
        <w:rPr>
          <w:lang w:val="es-ES"/>
        </w:rPr>
      </w:pPr>
      <w:r>
        <w:rPr>
          <w:lang w:val="es-ES"/>
        </w:rPr>
        <w:t>Los triángulos nos muestran las relaciones geométricas entre magnitudes, pero el diagrama fasorial nos permite visualizar cómo evolucionan en el tiempo:</w:t>
      </w:r>
    </w:p>
    <w:p>
      <w:pPr>
        <w:pStyle w:val="ListBullet"/>
        <w:numPr>
          <w:ilvl w:val="0"/>
          <w:numId w:val="0"/>
        </w:numPr>
        <w:spacing w:lineRule="auto" w:line="360"/>
        <w:ind w:left="0" w:hanging="0"/>
        <w:rPr>
          <w:lang w:val="es-ES"/>
        </w:rPr>
      </w:pPr>
      <w:r>
        <w:rPr>
          <w:lang w:val="es-ES"/>
        </w:rPr>
        <w:t xml:space="preserve">- I (corriente) → Referencia horizontal </w:t>
      </w:r>
    </w:p>
    <w:p>
      <w:pPr>
        <w:pStyle w:val="ListBullet"/>
        <w:numPr>
          <w:ilvl w:val="0"/>
          <w:numId w:val="0"/>
        </w:numPr>
        <w:spacing w:lineRule="auto" w:line="360"/>
        <w:ind w:left="0" w:hanging="0"/>
        <w:rPr>
          <w:lang w:val="es-ES"/>
        </w:rPr>
      </w:pPr>
      <w:r>
        <w:rPr>
          <w:lang w:val="es-ES"/>
        </w:rPr>
        <w:t>- V</w:t>
      </w:r>
      <w:r>
        <w:rPr>
          <w:vertAlign w:val="subscript"/>
          <w:lang w:val="es-ES"/>
        </w:rPr>
        <w:t>R</w:t>
      </w:r>
      <w:r>
        <w:rPr>
          <w:lang w:val="es-ES"/>
        </w:rPr>
        <w:t xml:space="preserve"> (tensión en R) → En fase con I (mismo ángulo) </w:t>
      </w:r>
    </w:p>
    <w:p>
      <w:pPr>
        <w:pStyle w:val="ListBullet"/>
        <w:numPr>
          <w:ilvl w:val="0"/>
          <w:numId w:val="0"/>
        </w:numPr>
        <w:spacing w:lineRule="auto" w:line="360"/>
        <w:ind w:left="0" w:hanging="0"/>
        <w:rPr>
          <w:lang w:val="es-ES"/>
        </w:rPr>
      </w:pPr>
      <w:r>
        <w:rPr>
          <w:lang w:val="es-ES"/>
        </w:rPr>
        <w:t>- V</w:t>
      </w:r>
      <w:r>
        <w:rPr>
          <w:vertAlign w:val="subscript"/>
          <w:lang w:val="es-ES"/>
        </w:rPr>
        <w:t>C</w:t>
      </w:r>
      <w:r>
        <w:rPr>
          <w:lang w:val="es-ES"/>
        </w:rPr>
        <w:t xml:space="preserve"> (tensión en C) → Retrasada 90° respecto a I </w:t>
      </w:r>
    </w:p>
    <w:p>
      <w:pPr>
        <w:pStyle w:val="ListBullet"/>
        <w:numPr>
          <w:ilvl w:val="0"/>
          <w:numId w:val="0"/>
        </w:numPr>
        <w:spacing w:lineRule="auto" w:line="360"/>
        <w:ind w:left="0" w:hanging="0"/>
        <w:rPr>
          <w:rFonts w:ascii="Segoe UI Emoji" w:hAnsi="Segoe UI Emoji" w:cs="Segoe UI Emoji"/>
          <w:lang w:val="es-ES"/>
        </w:rPr>
      </w:pPr>
      <w:r>
        <w:rPr>
          <w:lang w:val="es-ES"/>
        </w:rPr>
        <w:t>- V (tensión total) → Suma vectorial de V</w:t>
      </w:r>
      <w:r>
        <w:rPr>
          <w:vertAlign w:val="subscript"/>
          <w:lang w:val="es-ES"/>
        </w:rPr>
        <w:t>R</w:t>
      </w:r>
      <w:r>
        <w:rPr>
          <w:lang w:val="es-ES"/>
        </w:rPr>
        <w:t xml:space="preserve"> y V</w:t>
      </w:r>
      <w:r>
        <w:rPr>
          <w:vertAlign w:val="subscript"/>
          <w:lang w:val="es-ES"/>
        </w:rPr>
        <w:t>C</w:t>
      </w:r>
    </w:p>
    <w:p>
      <w:pPr>
        <w:pStyle w:val="ListBullet"/>
        <w:numPr>
          <w:ilvl w:val="0"/>
          <w:numId w:val="0"/>
        </w:numPr>
        <w:spacing w:lineRule="auto" w:line="360"/>
        <w:ind w:left="0" w:hanging="0"/>
        <w:rPr>
          <w:rFonts w:ascii="Segoe UI Emoji" w:hAnsi="Segoe UI Emoji" w:cs="Segoe UI Emoji"/>
          <w:lang w:val="es-ES"/>
        </w:rPr>
      </w:pPr>
      <w:r>
        <w:rPr>
          <w:rFonts w:cs="Segoe UI Emoji" w:ascii="Segoe UI Emoji" w:hAnsi="Segoe UI Emoji"/>
          <w:lang w:val="es-ES"/>
        </w:rPr>
      </w:r>
    </w:p>
    <w:p>
      <w:pPr>
        <w:pStyle w:val="ListBullet"/>
        <w:numPr>
          <w:ilvl w:val="0"/>
          <w:numId w:val="0"/>
        </w:numPr>
        <w:spacing w:lineRule="auto" w:line="360"/>
        <w:ind w:left="0" w:hanging="0"/>
        <w:jc w:val="center"/>
        <w:rPr>
          <w:rFonts w:ascii="Segoe UI Emoji" w:hAnsi="Segoe UI Emoji" w:cs="Segoe UI Emoji"/>
          <w:lang w:val="es-ES"/>
        </w:rPr>
      </w:pPr>
      <w:r>
        <w:rPr/>
        <w:drawing>
          <wp:inline distT="0" distB="0" distL="0" distR="0">
            <wp:extent cx="3019425" cy="1953260"/>
            <wp:effectExtent l="0" t="0" r="0" b="0"/>
            <wp:docPr id="23" name="Imagen23" descr="Diagram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23" descr="Diagrama  El contenido generado por IA puede ser incorrecto."/>
                    <pic:cNvPicPr>
                      <a:picLocks noChangeAspect="1" noChangeArrowheads="1"/>
                    </pic:cNvPicPr>
                  </pic:nvPicPr>
                  <pic:blipFill>
                    <a:blip r:embed="rId24"/>
                    <a:stretch>
                      <a:fillRect/>
                    </a:stretch>
                  </pic:blipFill>
                  <pic:spPr bwMode="auto">
                    <a:xfrm>
                      <a:off x="0" y="0"/>
                      <a:ext cx="3019425" cy="1953260"/>
                    </a:xfrm>
                    <a:prstGeom prst="rect">
                      <a:avLst/>
                    </a:prstGeom>
                  </pic:spPr>
                </pic:pic>
              </a:graphicData>
            </a:graphic>
          </wp:inline>
        </w:drawing>
      </w:r>
    </w:p>
    <w:p>
      <w:pPr>
        <w:pStyle w:val="ListBullet"/>
        <w:numPr>
          <w:ilvl w:val="0"/>
          <w:numId w:val="0"/>
        </w:numPr>
        <w:spacing w:lineRule="auto" w:line="360"/>
        <w:ind w:left="0" w:hanging="0"/>
        <w:rPr>
          <w:rFonts w:ascii="Segoe UI Emoji" w:hAnsi="Segoe UI Emoji" w:cs="Segoe UI Emoji"/>
          <w:lang w:val="es-ES"/>
        </w:rPr>
      </w:pPr>
      <w:r>
        <w:rPr>
          <w:rFonts w:cs="Segoe UI Emoji" w:ascii="Segoe UI Emoji" w:hAnsi="Segoe UI Emoji"/>
          <w:lang w:val="es-ES"/>
        </w:rPr>
      </w:r>
    </w:p>
    <w:p>
      <w:pPr>
        <w:pStyle w:val="ListBullet"/>
        <w:numPr>
          <w:ilvl w:val="0"/>
          <w:numId w:val="0"/>
        </w:numPr>
        <w:spacing w:lineRule="auto" w:line="360"/>
        <w:ind w:left="0" w:hanging="0"/>
        <w:rPr>
          <w:lang w:val="es-ES"/>
        </w:rPr>
      </w:pPr>
      <w:r>
        <w:rPr>
          <w:rFonts w:cs="Segoe UI Emoji" w:ascii="Segoe UI Emoji" w:hAnsi="Segoe UI Emoji"/>
          <w:lang w:val="es-ES"/>
        </w:rPr>
        <w:t>💡</w:t>
      </w:r>
      <w:r>
        <w:rPr>
          <w:lang w:val="es-ES"/>
        </w:rPr>
        <w:t xml:space="preserve"> </w:t>
      </w:r>
      <w:r>
        <w:rPr>
          <w:b/>
          <w:bCs/>
          <w:lang w:val="es-ES"/>
        </w:rPr>
        <w:t>El diagrama confirma que la tensión total V retrasa φ° respecto a la corriente (o la corriente adelanta a la tensión), exactamente el mismo ángulo φ que aparece en los triángulos.</w:t>
      </w:r>
    </w:p>
    <w:p>
      <w:pPr>
        <w:pStyle w:val="ListBullet"/>
        <w:numPr>
          <w:ilvl w:val="0"/>
          <w:numId w:val="0"/>
        </w:numPr>
        <w:spacing w:lineRule="auto" w:line="360"/>
        <w:ind w:left="0" w:hanging="0"/>
        <w:jc w:val="center"/>
        <w:rPr>
          <w:lang w:val="es-ES"/>
        </w:rPr>
      </w:pPr>
      <w:r>
        <w:rPr>
          <w:lang w:val="es-ES"/>
        </w:rPr>
      </w:r>
    </w:p>
    <w:p>
      <w:pPr>
        <w:pStyle w:val="ListBullet"/>
        <w:numPr>
          <w:ilvl w:val="0"/>
          <w:numId w:val="0"/>
        </w:numPr>
        <w:spacing w:lineRule="auto" w:line="360"/>
        <w:ind w:left="0" w:hanging="0"/>
        <w:jc w:val="center"/>
        <w:rPr>
          <w:lang w:val="es-ES"/>
        </w:rPr>
      </w:pPr>
      <w:r>
        <w:rPr>
          <w:lang w:val="es-ES"/>
        </w:rPr>
      </w:r>
    </w:p>
    <w:p>
      <w:pPr>
        <w:pStyle w:val="Ttulo2"/>
        <w:spacing w:lineRule="auto" w:line="360"/>
        <w:rPr/>
      </w:pPr>
      <w:bookmarkStart w:id="67" w:name="_Toc217824275"/>
      <w:r>
        <w:rPr/>
        <w:t>9B.3. Interpretación física</w:t>
      </w:r>
      <w:bookmarkEnd w:id="67"/>
    </w:p>
    <w:p>
      <w:pPr>
        <w:pStyle w:val="ListBullet"/>
        <w:numPr>
          <w:ilvl w:val="0"/>
          <w:numId w:val="1"/>
        </w:numPr>
        <w:tabs>
          <w:tab w:val="clear" w:pos="708"/>
          <w:tab w:val="left" w:pos="360" w:leader="none"/>
        </w:tabs>
        <w:spacing w:lineRule="auto" w:line="360"/>
        <w:ind w:left="360" w:hanging="360"/>
        <w:rPr/>
      </w:pPr>
      <w:r>
        <w:rPr/>
        <w:t>R: consume energía (se disipa en forma de calor - efecto Joule)</w:t>
      </w:r>
    </w:p>
    <w:p>
      <w:pPr>
        <w:pStyle w:val="ListBullet"/>
        <w:numPr>
          <w:ilvl w:val="0"/>
          <w:numId w:val="1"/>
        </w:numPr>
        <w:tabs>
          <w:tab w:val="clear" w:pos="708"/>
          <w:tab w:val="left" w:pos="360" w:leader="none"/>
        </w:tabs>
        <w:spacing w:lineRule="auto" w:line="360"/>
        <w:ind w:left="360" w:hanging="360"/>
        <w:rPr>
          <w:lang w:val="es-ES"/>
        </w:rPr>
      </w:pPr>
      <w:r>
        <w:rPr>
          <w:lang w:val="es-ES"/>
        </w:rPr>
        <w:t>C: almacena energía temporalmente en su campo eléctrico y la devuelve (no la consume)</w:t>
      </w:r>
    </w:p>
    <w:p>
      <w:pPr>
        <w:pStyle w:val="ListBullet"/>
        <w:numPr>
          <w:ilvl w:val="0"/>
          <w:numId w:val="1"/>
        </w:numPr>
        <w:tabs>
          <w:tab w:val="clear" w:pos="708"/>
          <w:tab w:val="left" w:pos="360" w:leader="none"/>
        </w:tabs>
        <w:spacing w:lineRule="auto" w:line="360"/>
        <w:ind w:left="360" w:hanging="360"/>
        <w:rPr>
          <w:lang w:val="es-ES"/>
        </w:rPr>
      </w:pPr>
      <w:r>
        <w:rPr>
          <w:lang w:val="es-ES"/>
        </w:rPr>
        <w:t xml:space="preserve">Resultado neto: La corriente adelanta a la tensión un ángulo </w:t>
      </w:r>
      <w:r>
        <w:rPr/>
        <w:t>φ</w:t>
      </w:r>
      <w:r>
        <w:rPr>
          <w:lang w:val="es-ES"/>
        </w:rPr>
        <w:t xml:space="preserve"> (o la tensión retrasa)</w:t>
      </w:r>
    </w:p>
    <w:p>
      <w:pPr>
        <w:pStyle w:val="Normal"/>
        <w:spacing w:lineRule="auto" w:line="360"/>
        <w:rPr/>
      </w:pPr>
      <w:r>
        <w:rPr>
          <w:b/>
        </w:rPr>
        <w:t>Casos límite:</w:t>
      </w:r>
    </w:p>
    <w:p>
      <w:pPr>
        <w:pStyle w:val="ListBullet"/>
        <w:numPr>
          <w:ilvl w:val="0"/>
          <w:numId w:val="1"/>
        </w:numPr>
        <w:tabs>
          <w:tab w:val="clear" w:pos="708"/>
          <w:tab w:val="left" w:pos="360" w:leader="none"/>
        </w:tabs>
        <w:spacing w:lineRule="auto" w:line="360"/>
        <w:ind w:left="360" w:hanging="360"/>
        <w:rPr>
          <w:lang w:val="es-ES"/>
        </w:rPr>
      </w:pPr>
      <w:r>
        <w:rPr>
          <w:lang w:val="es-ES"/>
        </w:rPr>
        <w:t>Si R &gt;&gt; X</w:t>
      </w:r>
      <w:r>
        <w:rPr>
          <w:vertAlign w:val="subscript"/>
          <w:lang w:val="es-ES"/>
        </w:rPr>
        <w:t>C</w:t>
      </w:r>
      <w:r>
        <w:rPr>
          <w:lang w:val="es-ES"/>
        </w:rPr>
        <w:t xml:space="preserve"> → </w:t>
      </w:r>
      <w:r>
        <w:rPr/>
        <w:t>φ</w:t>
      </w:r>
      <w:r>
        <w:rPr>
          <w:lang w:val="es-ES"/>
        </w:rPr>
        <w:t xml:space="preserve"> ≈ 0° → comportamiento casi resistivo (poca reactancia)</w:t>
      </w:r>
    </w:p>
    <w:p>
      <w:pPr>
        <w:pStyle w:val="ListBullet"/>
        <w:numPr>
          <w:ilvl w:val="0"/>
          <w:numId w:val="1"/>
        </w:numPr>
        <w:tabs>
          <w:tab w:val="clear" w:pos="708"/>
          <w:tab w:val="left" w:pos="360" w:leader="none"/>
        </w:tabs>
        <w:spacing w:lineRule="auto" w:line="360"/>
        <w:ind w:left="360" w:hanging="360"/>
        <w:rPr>
          <w:lang w:val="es-ES"/>
        </w:rPr>
      </w:pPr>
      <w:r>
        <w:rPr>
          <w:lang w:val="es-ES"/>
        </w:rPr>
        <w:t>Si X</w:t>
      </w:r>
      <w:r>
        <w:rPr>
          <w:vertAlign w:val="subscript"/>
          <w:lang w:val="es-ES"/>
        </w:rPr>
        <w:t>C</w:t>
      </w:r>
      <w:r>
        <w:rPr>
          <w:lang w:val="es-ES"/>
        </w:rPr>
        <w:t xml:space="preserve"> &gt;&gt; R → </w:t>
      </w:r>
      <w:r>
        <w:rPr/>
        <w:t>φ</w:t>
      </w:r>
      <w:r>
        <w:rPr>
          <w:lang w:val="es-ES"/>
        </w:rPr>
        <w:t xml:space="preserve"> ≈ -90° → comportamiento casi capacitivo puro (mucha reactancia)</w:t>
      </w:r>
    </w:p>
    <w:p>
      <w:pPr>
        <w:pStyle w:val="Normal"/>
        <w:spacing w:lineRule="auto" w:line="360"/>
        <w:rPr/>
      </w:pPr>
      <w:r>
        <w:rPr/>
      </w:r>
      <w:r>
        <w:br w:type="page"/>
      </w:r>
    </w:p>
    <w:p>
      <w:pPr>
        <w:pStyle w:val="Ttulo1"/>
        <w:spacing w:lineRule="auto" w:line="360"/>
        <w:rPr/>
      </w:pPr>
      <w:bookmarkStart w:id="68" w:name="_Toc217824276"/>
      <w:r>
        <w:rPr/>
        <w:t>EJEMPLO RESUELTO: Circuito RC serie</w:t>
      </w:r>
      <w:bookmarkEnd w:id="68"/>
    </w:p>
    <w:p>
      <w:pPr>
        <w:pStyle w:val="Ttulo2"/>
        <w:spacing w:lineRule="auto" w:line="360"/>
        <w:rPr/>
      </w:pPr>
      <w:bookmarkStart w:id="69" w:name="_Toc217824277"/>
      <w:r>
        <w:rPr/>
        <w:t>Enunciado</w:t>
      </w:r>
      <w:bookmarkEnd w:id="69"/>
    </w:p>
    <w:p>
      <w:pPr>
        <w:pStyle w:val="Normal"/>
        <w:spacing w:lineRule="auto" w:line="360"/>
        <w:rPr/>
      </w:pPr>
      <w:r>
        <w:rPr/>
        <w:t>Un circuito RC serie está formado por:</w:t>
      </w:r>
    </w:p>
    <w:p>
      <w:pPr>
        <w:pStyle w:val="ListBullet"/>
        <w:numPr>
          <w:ilvl w:val="0"/>
          <w:numId w:val="1"/>
        </w:numPr>
        <w:tabs>
          <w:tab w:val="clear" w:pos="708"/>
          <w:tab w:val="left" w:pos="360" w:leader="none"/>
        </w:tabs>
        <w:spacing w:lineRule="auto" w:line="360"/>
        <w:ind w:left="360" w:hanging="360"/>
        <w:rPr/>
      </w:pPr>
      <w:r>
        <w:rPr/>
        <w:t>Resistencia: R = 40 Ω</w:t>
      </w:r>
    </w:p>
    <w:p>
      <w:pPr>
        <w:pStyle w:val="ListBullet"/>
        <w:numPr>
          <w:ilvl w:val="0"/>
          <w:numId w:val="1"/>
        </w:numPr>
        <w:tabs>
          <w:tab w:val="clear" w:pos="708"/>
          <w:tab w:val="left" w:pos="360" w:leader="none"/>
        </w:tabs>
        <w:spacing w:lineRule="auto" w:line="360"/>
        <w:ind w:left="360" w:hanging="360"/>
        <w:rPr/>
      </w:pPr>
      <w:r>
        <w:rPr/>
        <w:t>Condensador: C = 100 μF</w:t>
      </w:r>
    </w:p>
    <w:p>
      <w:pPr>
        <w:pStyle w:val="ListBullet"/>
        <w:numPr>
          <w:ilvl w:val="0"/>
          <w:numId w:val="1"/>
        </w:numPr>
        <w:tabs>
          <w:tab w:val="clear" w:pos="708"/>
          <w:tab w:val="left" w:pos="360" w:leader="none"/>
        </w:tabs>
        <w:spacing w:lineRule="auto" w:line="360"/>
        <w:ind w:left="360" w:hanging="360"/>
        <w:rPr>
          <w:lang w:val="es-ES"/>
        </w:rPr>
      </w:pPr>
      <w:r>
        <w:rPr>
          <w:lang w:val="es-ES"/>
        </w:rPr>
        <w:t>Tensión aplicada: V = 230 V (eficaces), f = 50 Hz</w:t>
      </w:r>
    </w:p>
    <w:p>
      <w:pPr>
        <w:pStyle w:val="Normal"/>
        <w:spacing w:lineRule="auto" w:line="360"/>
        <w:rPr/>
      </w:pPr>
      <w:r>
        <w:rPr>
          <w:b/>
        </w:rPr>
        <w:t>Calcular:</w:t>
      </w:r>
    </w:p>
    <w:p>
      <w:pPr>
        <w:pStyle w:val="ListBullet"/>
        <w:numPr>
          <w:ilvl w:val="0"/>
          <w:numId w:val="1"/>
        </w:numPr>
        <w:tabs>
          <w:tab w:val="clear" w:pos="708"/>
          <w:tab w:val="left" w:pos="360" w:leader="none"/>
        </w:tabs>
        <w:spacing w:lineRule="auto" w:line="360"/>
        <w:ind w:left="360" w:hanging="360"/>
        <w:rPr/>
      </w:pPr>
      <w:r>
        <w:rPr/>
        <w:t>a) Reactancia capacitiva X</w:t>
      </w:r>
      <w:r>
        <w:rPr>
          <w:vertAlign w:val="subscript"/>
        </w:rPr>
        <w:t>C</w:t>
      </w:r>
    </w:p>
    <w:p>
      <w:pPr>
        <w:pStyle w:val="ListBullet"/>
        <w:numPr>
          <w:ilvl w:val="0"/>
          <w:numId w:val="1"/>
        </w:numPr>
        <w:tabs>
          <w:tab w:val="clear" w:pos="708"/>
          <w:tab w:val="left" w:pos="360" w:leader="none"/>
        </w:tabs>
        <w:spacing w:lineRule="auto" w:line="360"/>
        <w:ind w:left="360" w:hanging="360"/>
        <w:rPr>
          <w:lang w:val="es-ES"/>
        </w:rPr>
      </w:pPr>
      <w:r>
        <w:rPr>
          <w:lang w:val="es-ES"/>
        </w:rPr>
        <w:t>b) Impedancia total Z (módulo y ángulo)</w:t>
      </w:r>
    </w:p>
    <w:p>
      <w:pPr>
        <w:pStyle w:val="ListBullet"/>
        <w:numPr>
          <w:ilvl w:val="0"/>
          <w:numId w:val="1"/>
        </w:numPr>
        <w:tabs>
          <w:tab w:val="clear" w:pos="708"/>
          <w:tab w:val="left" w:pos="360" w:leader="none"/>
        </w:tabs>
        <w:spacing w:lineRule="auto" w:line="360"/>
        <w:ind w:left="360" w:hanging="360"/>
        <w:rPr/>
      </w:pPr>
      <w:r>
        <w:rPr/>
        <w:t>c) Intensidad eficaz I</w:t>
      </w:r>
    </w:p>
    <w:p>
      <w:pPr>
        <w:pStyle w:val="ListBullet"/>
        <w:numPr>
          <w:ilvl w:val="0"/>
          <w:numId w:val="1"/>
        </w:numPr>
        <w:tabs>
          <w:tab w:val="clear" w:pos="708"/>
          <w:tab w:val="left" w:pos="360" w:leader="none"/>
        </w:tabs>
        <w:spacing w:lineRule="auto" w:line="360"/>
        <w:ind w:left="360" w:hanging="360"/>
        <w:rPr/>
      </w:pPr>
      <w:r>
        <w:rPr/>
        <w:t>d) Ángulo de desfase φ</w:t>
      </w:r>
    </w:p>
    <w:p>
      <w:pPr>
        <w:pStyle w:val="ListBullet"/>
        <w:numPr>
          <w:ilvl w:val="0"/>
          <w:numId w:val="1"/>
        </w:numPr>
        <w:tabs>
          <w:tab w:val="clear" w:pos="708"/>
          <w:tab w:val="left" w:pos="360" w:leader="none"/>
        </w:tabs>
        <w:spacing w:lineRule="auto" w:line="360"/>
        <w:ind w:left="360" w:hanging="360"/>
        <w:rPr>
          <w:lang w:val="es-ES"/>
        </w:rPr>
      </w:pPr>
      <w:r>
        <w:rPr>
          <w:lang w:val="es-ES"/>
        </w:rPr>
        <w:t>e) Tensión en la resistencia V</w:t>
      </w:r>
      <w:r>
        <w:rPr>
          <w:vertAlign w:val="subscript"/>
          <w:lang w:val="es-ES"/>
        </w:rPr>
        <w:t>R</w:t>
      </w:r>
    </w:p>
    <w:p>
      <w:pPr>
        <w:pStyle w:val="ListBullet"/>
        <w:numPr>
          <w:ilvl w:val="0"/>
          <w:numId w:val="1"/>
        </w:numPr>
        <w:tabs>
          <w:tab w:val="clear" w:pos="708"/>
          <w:tab w:val="left" w:pos="360" w:leader="none"/>
        </w:tabs>
        <w:spacing w:lineRule="auto" w:line="360"/>
        <w:ind w:left="360" w:hanging="360"/>
        <w:rPr>
          <w:lang w:val="es-ES"/>
        </w:rPr>
      </w:pPr>
      <w:r>
        <w:rPr>
          <w:lang w:val="es-ES"/>
        </w:rPr>
        <w:t>f) Tensión en el condensador V</w:t>
      </w:r>
      <w:r>
        <w:rPr>
          <w:vertAlign w:val="subscript"/>
          <w:lang w:val="es-ES"/>
        </w:rPr>
        <w:t>C</w:t>
      </w:r>
    </w:p>
    <w:p>
      <w:pPr>
        <w:pStyle w:val="ListBullet"/>
        <w:numPr>
          <w:ilvl w:val="0"/>
          <w:numId w:val="1"/>
        </w:numPr>
        <w:tabs>
          <w:tab w:val="clear" w:pos="708"/>
          <w:tab w:val="left" w:pos="360" w:leader="none"/>
        </w:tabs>
        <w:spacing w:lineRule="auto" w:line="360"/>
        <w:ind w:left="360" w:hanging="360"/>
        <w:rPr/>
      </w:pPr>
      <w:r>
        <w:rPr/>
        <w:t>g) Comprobar que V = √(V</w:t>
      </w:r>
      <w:r>
        <w:rPr>
          <w:vertAlign w:val="subscript"/>
        </w:rPr>
        <w:t>R</w:t>
      </w:r>
      <w:r>
        <w:rPr/>
        <w:t>² + V</w:t>
      </w:r>
      <w:r>
        <w:rPr>
          <w:vertAlign w:val="subscript"/>
        </w:rPr>
        <w:t>C</w:t>
      </w:r>
      <w:r>
        <w:rPr/>
        <w:t>²)</w:t>
      </w:r>
    </w:p>
    <w:p>
      <w:pPr>
        <w:pStyle w:val="Ttulo2"/>
        <w:spacing w:lineRule="auto" w:line="360"/>
        <w:rPr/>
      </w:pPr>
      <w:bookmarkStart w:id="70" w:name="_Toc217824278"/>
      <w:r>
        <w:rPr/>
        <w:t>Datos</w:t>
      </w:r>
      <w:bookmarkEnd w:id="70"/>
    </w:p>
    <w:p>
      <w:pPr>
        <w:pStyle w:val="ListBullet"/>
        <w:numPr>
          <w:ilvl w:val="0"/>
          <w:numId w:val="1"/>
        </w:numPr>
        <w:tabs>
          <w:tab w:val="clear" w:pos="708"/>
          <w:tab w:val="left" w:pos="360" w:leader="none"/>
        </w:tabs>
        <w:spacing w:lineRule="auto" w:line="360"/>
        <w:ind w:left="360" w:hanging="360"/>
        <w:rPr/>
      </w:pPr>
      <w:r>
        <w:rPr/>
        <w:t>R = 40 Ω, C = 100 μF = 10⁻⁴ F</w:t>
      </w:r>
    </w:p>
    <w:p>
      <w:pPr>
        <w:pStyle w:val="ListBullet"/>
        <w:numPr>
          <w:ilvl w:val="0"/>
          <w:numId w:val="1"/>
        </w:numPr>
        <w:tabs>
          <w:tab w:val="clear" w:pos="708"/>
          <w:tab w:val="left" w:pos="360" w:leader="none"/>
        </w:tabs>
        <w:spacing w:lineRule="auto" w:line="360"/>
        <w:ind w:left="360" w:hanging="360"/>
        <w:rPr/>
      </w:pPr>
      <w:r>
        <w:rPr/>
        <w:t>V = 230 V, f = 50 Hz, ω = 2πf = 100π rad/s</w:t>
      </w:r>
    </w:p>
    <w:p>
      <w:pPr>
        <w:pStyle w:val="Ttulo2"/>
        <w:spacing w:lineRule="auto" w:line="360"/>
        <w:rPr/>
      </w:pPr>
      <w:bookmarkStart w:id="71" w:name="_Toc217824279"/>
      <w:r>
        <w:rPr/>
        <w:t>MÉTODO 1: Resolución con módulos (escalar)</w:t>
      </w:r>
      <w:bookmarkEnd w:id="71"/>
    </w:p>
    <w:p>
      <w:pPr>
        <w:pStyle w:val="Normal"/>
        <w:spacing w:lineRule="auto" w:line="360"/>
        <w:rPr/>
      </w:pPr>
      <w:r>
        <w:rPr>
          <w:b/>
          <w:color w:val="2B579A"/>
        </w:rPr>
        <w:t>a) Reactancia capacitiva:</w:t>
      </w:r>
    </w:p>
    <w:p>
      <w:pPr>
        <w:pStyle w:val="Normal"/>
        <w:spacing w:lineRule="auto" w:line="360"/>
        <w:rPr/>
      </w:pPr>
      <w:r>
        <w:rPr/>
        <w:t>X</w:t>
      </w:r>
      <w:r>
        <w:rPr>
          <w:vertAlign w:val="subscript"/>
        </w:rPr>
        <w:t>C</w:t>
      </w:r>
      <w:r>
        <w:rPr/>
        <w:t xml:space="preserve"> = 1/(ωC) = 1/(2πfC) = 1/(2π × 50 × 10⁻⁴) = 1/(0,0314) ≈ </w:t>
      </w:r>
      <w:r>
        <w:rPr>
          <w:b/>
          <w:color w:val="2B579A"/>
          <w:sz w:val="24"/>
        </w:rPr>
        <w:t>31,8 Ω</w:t>
      </w:r>
    </w:p>
    <w:p>
      <w:pPr>
        <w:pStyle w:val="Normal"/>
        <w:spacing w:lineRule="auto" w:line="360"/>
        <w:rPr/>
      </w:pPr>
      <w:r>
        <w:rPr>
          <w:b/>
          <w:color w:val="2B579A"/>
        </w:rPr>
        <w:t>b) Impedancia total:</w:t>
      </w:r>
    </w:p>
    <w:p>
      <w:pPr>
        <w:pStyle w:val="Normal"/>
        <w:spacing w:lineRule="auto" w:line="360"/>
        <w:rPr/>
      </w:pPr>
      <w:r>
        <w:rPr/>
        <w:t>Módulo:</w:t>
      </w:r>
    </w:p>
    <w:p>
      <w:pPr>
        <w:pStyle w:val="Normal"/>
        <w:spacing w:lineRule="auto" w:line="360"/>
        <w:rPr/>
      </w:pPr>
      <w:r>
        <w:rPr/>
        <w:t xml:space="preserve">Z = √(40² + 31,8²) = √(1600 + 1011) = √2611 ≈ </w:t>
      </w:r>
      <w:r>
        <w:rPr>
          <w:b/>
          <w:color w:val="2B579A"/>
          <w:sz w:val="24"/>
        </w:rPr>
        <w:t>51,1 Ω</w:t>
      </w:r>
    </w:p>
    <w:p>
      <w:pPr>
        <w:pStyle w:val="Normal"/>
        <w:spacing w:lineRule="auto" w:line="360"/>
        <w:rPr/>
      </w:pPr>
      <w:r>
        <w:rPr/>
        <w:t>Ángulo:</w:t>
      </w:r>
    </w:p>
    <w:p>
      <w:pPr>
        <w:pStyle w:val="Normal"/>
        <w:spacing w:lineRule="auto" w:line="360"/>
        <w:rPr/>
      </w:pPr>
      <w:r>
        <w:rPr/>
        <w:t xml:space="preserve">φ = arctan(-31,8/40) = arctan(-0,795) ≈ </w:t>
      </w:r>
      <w:r>
        <w:rPr>
          <w:b/>
          <w:color w:val="2B579A"/>
          <w:sz w:val="24"/>
        </w:rPr>
        <w:t>-38,5°</w:t>
      </w:r>
    </w:p>
    <w:p>
      <w:pPr>
        <w:pStyle w:val="Normal"/>
        <w:spacing w:lineRule="auto" w:line="360"/>
        <w:rPr/>
      </w:pPr>
      <w:r>
        <w:rPr/>
        <w:t>Forma polar: Z̅ = 51,1 ∠ -38,5° Ω</w:t>
      </w:r>
    </w:p>
    <w:p>
      <w:pPr>
        <w:pStyle w:val="Normal"/>
        <w:spacing w:lineRule="auto" w:line="360"/>
        <w:rPr>
          <w:lang w:val="pt-PT"/>
        </w:rPr>
      </w:pPr>
      <w:r>
        <w:rPr>
          <w:b/>
          <w:color w:val="2B579A"/>
          <w:lang w:val="pt-PT"/>
        </w:rPr>
        <w:t>c) Intensidad eficaz:</w:t>
      </w:r>
    </w:p>
    <w:p>
      <w:pPr>
        <w:pStyle w:val="Normal"/>
        <w:spacing w:lineRule="auto" w:line="360"/>
        <w:rPr>
          <w:lang w:val="pt-PT"/>
        </w:rPr>
      </w:pPr>
      <w:r>
        <w:rPr>
          <w:lang w:val="pt-PT"/>
        </w:rPr>
        <w:t xml:space="preserve">I = V/Z = 230/51,1 ≈ </w:t>
      </w:r>
      <w:r>
        <w:rPr>
          <w:b/>
          <w:color w:val="2B579A"/>
          <w:sz w:val="24"/>
          <w:lang w:val="pt-PT"/>
        </w:rPr>
        <w:t>4,5 A</w:t>
      </w:r>
    </w:p>
    <w:p>
      <w:pPr>
        <w:pStyle w:val="Normal"/>
        <w:spacing w:lineRule="auto" w:line="360"/>
        <w:rPr>
          <w:lang w:val="pt-PT"/>
        </w:rPr>
      </w:pPr>
      <w:r>
        <w:rPr>
          <w:b/>
          <w:color w:val="2B579A"/>
          <w:lang w:val="pt-PT"/>
        </w:rPr>
        <w:t>d) Ángulo de desfase:</w:t>
      </w:r>
    </w:p>
    <w:p>
      <w:pPr>
        <w:pStyle w:val="Normal"/>
        <w:spacing w:lineRule="auto" w:line="360"/>
        <w:rPr/>
      </w:pPr>
      <w:r>
        <w:rPr/>
        <w:t xml:space="preserve">φ = </w:t>
      </w:r>
      <w:r>
        <w:rPr>
          <w:b/>
          <w:color w:val="2B579A"/>
          <w:sz w:val="24"/>
        </w:rPr>
        <w:t>-38,5°</w:t>
      </w:r>
      <w:r>
        <w:rPr/>
        <w:t xml:space="preserve"> (negativo → circuito capacitivo, corriente adelanta a tensión)</w:t>
      </w:r>
    </w:p>
    <w:p>
      <w:pPr>
        <w:pStyle w:val="Normal"/>
        <w:spacing w:lineRule="auto" w:line="360"/>
        <w:rPr/>
      </w:pPr>
      <w:r>
        <w:rPr>
          <w:b/>
          <w:color w:val="2B579A"/>
        </w:rPr>
        <w:t>e) Tensión en la resistencia:</w:t>
      </w:r>
    </w:p>
    <w:p>
      <w:pPr>
        <w:pStyle w:val="Normal"/>
        <w:spacing w:lineRule="auto" w:line="360"/>
        <w:rPr/>
      </w:pPr>
      <w:r>
        <w:rPr/>
        <w:t>V</w:t>
      </w:r>
      <w:r>
        <w:rPr>
          <w:vertAlign w:val="subscript"/>
        </w:rPr>
        <w:t>R</w:t>
      </w:r>
      <w:r>
        <w:rPr/>
        <w:t xml:space="preserve"> = I × R = 4,5 × 40 = </w:t>
      </w:r>
      <w:r>
        <w:rPr>
          <w:b/>
          <w:color w:val="2B579A"/>
          <w:sz w:val="24"/>
        </w:rPr>
        <w:t>180 V</w:t>
      </w:r>
    </w:p>
    <w:p>
      <w:pPr>
        <w:pStyle w:val="Normal"/>
        <w:spacing w:lineRule="auto" w:line="360"/>
        <w:rPr/>
      </w:pPr>
      <w:r>
        <w:rPr>
          <w:b/>
          <w:color w:val="2B579A"/>
        </w:rPr>
        <w:t>f) Tensión en el condensador:</w:t>
      </w:r>
    </w:p>
    <w:p>
      <w:pPr>
        <w:pStyle w:val="Normal"/>
        <w:spacing w:lineRule="auto" w:line="360"/>
        <w:rPr/>
      </w:pPr>
      <w:r>
        <w:rPr/>
        <w:t>V</w:t>
      </w:r>
      <w:r>
        <w:rPr>
          <w:vertAlign w:val="subscript"/>
        </w:rPr>
        <w:t>C</w:t>
      </w:r>
      <w:r>
        <w:rPr/>
        <w:t xml:space="preserve"> = I × X</w:t>
      </w:r>
      <w:r>
        <w:rPr>
          <w:vertAlign w:val="subscript"/>
        </w:rPr>
        <w:t xml:space="preserve">C </w:t>
      </w:r>
      <w:r>
        <w:rPr/>
        <w:t xml:space="preserve">= 4,5 × 31,8 = </w:t>
      </w:r>
      <w:r>
        <w:rPr>
          <w:b/>
          <w:color w:val="2B579A"/>
          <w:sz w:val="24"/>
        </w:rPr>
        <w:t>143,1 V</w:t>
      </w:r>
    </w:p>
    <w:p>
      <w:pPr>
        <w:pStyle w:val="Normal"/>
        <w:spacing w:lineRule="auto" w:line="360"/>
        <w:rPr/>
      </w:pPr>
      <w:r>
        <w:rPr>
          <w:b/>
          <w:color w:val="2B579A"/>
        </w:rPr>
        <w:t>g) Comprobación:</w:t>
      </w:r>
    </w:p>
    <w:p>
      <w:pPr>
        <w:pStyle w:val="Normal"/>
        <w:spacing w:lineRule="auto" w:line="360"/>
        <w:rPr/>
      </w:pPr>
      <w:r>
        <w:rPr/>
        <w:t>V = √(V</w:t>
      </w:r>
      <w:r>
        <w:rPr>
          <w:vertAlign w:val="subscript"/>
        </w:rPr>
        <w:t>R</w:t>
      </w:r>
      <w:r>
        <w:rPr/>
        <w:t>² + V</w:t>
      </w:r>
      <w:r>
        <w:rPr>
          <w:vertAlign w:val="subscript"/>
        </w:rPr>
        <w:t>C</w:t>
      </w:r>
      <w:r>
        <w:rPr/>
        <w:t xml:space="preserve">²) = √(180² + 143,1²) = √(32400 + 20478) = √52878 ≈ </w:t>
      </w:r>
      <w:r>
        <w:rPr>
          <w:b/>
          <w:color w:val="2B579A"/>
          <w:sz w:val="24"/>
        </w:rPr>
        <w:t>230 V ✓</w:t>
      </w:r>
    </w:p>
    <w:p>
      <w:pPr>
        <w:pStyle w:val="Ttulo2"/>
        <w:spacing w:lineRule="auto" w:line="360"/>
        <w:rPr/>
      </w:pPr>
      <w:bookmarkStart w:id="72" w:name="_Toc217824280"/>
      <w:r>
        <w:rPr/>
        <w:t>MÉTODO 2: Resolución con números complejos</w:t>
      </w:r>
      <w:bookmarkEnd w:id="72"/>
    </w:p>
    <w:p>
      <w:pPr>
        <w:pStyle w:val="Normal"/>
        <w:spacing w:lineRule="auto" w:line="360"/>
        <w:rPr/>
      </w:pPr>
      <w:r>
        <w:rPr>
          <w:b/>
          <w:color w:val="2B579A"/>
        </w:rPr>
        <w:t>Impedancia en forma compleja:</w:t>
      </w:r>
    </w:p>
    <w:p>
      <w:pPr>
        <w:pStyle w:val="Normal"/>
        <w:spacing w:lineRule="auto" w:line="360"/>
        <w:rPr/>
      </w:pPr>
      <w:r>
        <w:rPr/>
        <w:t>Z̅ = R - jX</w:t>
      </w:r>
      <w:r>
        <w:rPr>
          <w:vertAlign w:val="subscript"/>
        </w:rPr>
        <w:t>C</w:t>
      </w:r>
      <w:r>
        <w:rPr/>
        <w:t xml:space="preserve"> = 40 - j31,8 Ω</w:t>
      </w:r>
    </w:p>
    <w:p>
      <w:pPr>
        <w:pStyle w:val="Normal"/>
        <w:spacing w:lineRule="auto" w:line="360"/>
        <w:rPr/>
      </w:pPr>
      <w:r>
        <w:rPr/>
        <w:t>Conversión a forma polar:</w:t>
      </w:r>
    </w:p>
    <w:p>
      <w:pPr>
        <w:pStyle w:val="ListBullet"/>
        <w:numPr>
          <w:ilvl w:val="0"/>
          <w:numId w:val="1"/>
        </w:numPr>
        <w:tabs>
          <w:tab w:val="clear" w:pos="708"/>
          <w:tab w:val="left" w:pos="360" w:leader="none"/>
        </w:tabs>
        <w:spacing w:lineRule="auto" w:line="360"/>
        <w:ind w:left="360" w:hanging="360"/>
        <w:rPr/>
      </w:pPr>
      <w:r>
        <w:rPr/>
        <w:t>Z = √(40² + 31,8²) = 51,1 Ω</w:t>
      </w:r>
    </w:p>
    <w:p>
      <w:pPr>
        <w:pStyle w:val="ListBullet"/>
        <w:numPr>
          <w:ilvl w:val="0"/>
          <w:numId w:val="1"/>
        </w:numPr>
        <w:tabs>
          <w:tab w:val="clear" w:pos="708"/>
          <w:tab w:val="left" w:pos="360" w:leader="none"/>
        </w:tabs>
        <w:spacing w:lineRule="auto" w:line="360"/>
        <w:ind w:left="360" w:hanging="360"/>
        <w:rPr/>
      </w:pPr>
      <w:r>
        <w:rPr/>
        <w:t>φ = arctan(-31,8/40) = -38,5°</w:t>
      </w:r>
    </w:p>
    <w:p>
      <w:pPr>
        <w:pStyle w:val="Normal"/>
        <w:spacing w:lineRule="auto" w:line="360"/>
        <w:rPr/>
      </w:pPr>
      <w:r>
        <w:rPr/>
        <w:t>Z̅ = 51,1 ∠ -38,5° Ω</w:t>
      </w:r>
    </w:p>
    <w:p>
      <w:pPr>
        <w:pStyle w:val="Normal"/>
        <w:spacing w:lineRule="auto" w:line="360"/>
        <w:rPr/>
      </w:pPr>
      <w:r>
        <w:rPr>
          <w:b/>
          <w:color w:val="2B579A"/>
        </w:rPr>
        <w:t>Corriente en forma compleja:</w:t>
      </w:r>
    </w:p>
    <w:p>
      <w:pPr>
        <w:pStyle w:val="Normal"/>
        <w:spacing w:lineRule="auto" w:line="360"/>
        <w:rPr/>
      </w:pPr>
      <w:r>
        <w:rPr/>
        <w:t>Tomamos la corriente como referencia (circuito serie):</w:t>
      </w:r>
    </w:p>
    <w:p>
      <w:pPr>
        <w:pStyle w:val="Normal"/>
        <w:spacing w:lineRule="auto" w:line="360"/>
        <w:rPr/>
      </w:pPr>
      <w:r>
        <w:rPr/>
        <w:t>I̅ = 4,5 ∠ 0° A</w:t>
      </w:r>
    </w:p>
    <w:p>
      <w:pPr>
        <w:pStyle w:val="Normal"/>
        <w:spacing w:lineRule="auto" w:line="360"/>
        <w:rPr/>
      </w:pPr>
      <w:r>
        <w:rPr/>
        <w:t>En forma binómica: I = 4,5 + j0 A</w:t>
      </w:r>
    </w:p>
    <w:p>
      <w:pPr>
        <w:pStyle w:val="Normal"/>
        <w:spacing w:lineRule="auto" w:line="360"/>
        <w:rPr/>
      </w:pPr>
      <w:r>
        <w:rPr>
          <w:b/>
          <w:color w:val="2B579A"/>
        </w:rPr>
        <w:t>Tensión total:</w:t>
      </w:r>
    </w:p>
    <w:p>
      <w:pPr>
        <w:pStyle w:val="Normal"/>
        <w:spacing w:lineRule="auto" w:line="360"/>
        <w:rPr/>
      </w:pPr>
      <w:r>
        <w:rPr/>
        <w:t>Forma polar (más fácil):</w:t>
      </w:r>
    </w:p>
    <w:p>
      <w:pPr>
        <w:pStyle w:val="Normal"/>
        <w:spacing w:lineRule="auto" w:line="360"/>
        <w:rPr/>
      </w:pPr>
      <w:r>
        <w:rPr/>
        <w:t>V̅ = I̅ × Z̅ = 4,5∠0° × 51,1∠-38,5° = 230 ∠ -38,5° V</w:t>
      </w:r>
    </w:p>
    <w:p>
      <w:pPr>
        <w:pStyle w:val="Normal"/>
        <w:spacing w:lineRule="auto" w:line="360"/>
        <w:rPr/>
      </w:pPr>
      <w:r>
        <w:rPr>
          <w:b/>
        </w:rPr>
        <w:t xml:space="preserve">Interpretación: </w:t>
      </w:r>
      <w:r>
        <w:rPr/>
        <w:t>La tensión está retrasada 38,5° respecto a la corriente (o la corriente adelanta 38,5°) → circuito capacitivo</w:t>
      </w:r>
    </w:p>
    <w:p>
      <w:pPr>
        <w:pStyle w:val="Normal"/>
        <w:spacing w:lineRule="auto" w:line="360"/>
        <w:rPr>
          <w:lang w:val="pt-PT"/>
        </w:rPr>
      </w:pPr>
      <w:r>
        <w:rPr>
          <w:lang w:val="pt-PT"/>
        </w:rPr>
        <w:t>Forma binómica (alternativa):</w:t>
      </w:r>
    </w:p>
    <w:p>
      <w:pPr>
        <w:pStyle w:val="Normal"/>
        <w:spacing w:lineRule="auto" w:line="360"/>
        <w:rPr>
          <w:lang w:val="pt-PT"/>
        </w:rPr>
      </w:pPr>
      <w:r>
        <w:rPr>
          <w:lang w:val="pt-PT"/>
        </w:rPr>
        <w:t>V̅ = I̅ × Z̅ = (4,5 + j0) × (40 - j31,8)</w:t>
      </w:r>
    </w:p>
    <w:p>
      <w:pPr>
        <w:pStyle w:val="Normal"/>
        <w:spacing w:lineRule="auto" w:line="360"/>
        <w:rPr/>
      </w:pPr>
      <w:r>
        <w:rPr/>
        <w:t>V = 4,5×40 - j(4,5×31,8)</w:t>
      </w:r>
    </w:p>
    <w:p>
      <w:pPr>
        <w:pStyle w:val="Normal"/>
        <w:spacing w:lineRule="auto" w:line="360"/>
        <w:rPr/>
      </w:pPr>
      <w:r>
        <w:rPr/>
        <w:t>V = 180 - j143,1 V</w:t>
      </w:r>
    </w:p>
    <w:p>
      <w:pPr>
        <w:pStyle w:val="Normal"/>
        <w:spacing w:lineRule="auto" w:line="360"/>
        <w:rPr/>
      </w:pPr>
      <w:r>
        <w:rPr/>
        <w:t>Comprobación:</w:t>
      </w:r>
    </w:p>
    <w:p>
      <w:pPr>
        <w:pStyle w:val="ListBullet"/>
        <w:numPr>
          <w:ilvl w:val="0"/>
          <w:numId w:val="1"/>
        </w:numPr>
        <w:tabs>
          <w:tab w:val="clear" w:pos="708"/>
          <w:tab w:val="left" w:pos="360" w:leader="none"/>
        </w:tabs>
        <w:spacing w:lineRule="auto" w:line="360"/>
        <w:ind w:left="360" w:hanging="360"/>
        <w:rPr/>
      </w:pPr>
      <w:r>
        <w:rPr/>
        <w:t>|V| = √(180² + 143,1²) = 230 V ✓</w:t>
      </w:r>
    </w:p>
    <w:p>
      <w:pPr>
        <w:pStyle w:val="ListBullet"/>
        <w:numPr>
          <w:ilvl w:val="0"/>
          <w:numId w:val="1"/>
        </w:numPr>
        <w:tabs>
          <w:tab w:val="clear" w:pos="708"/>
          <w:tab w:val="left" w:pos="360" w:leader="none"/>
        </w:tabs>
        <w:spacing w:lineRule="auto" w:line="360"/>
        <w:ind w:left="360" w:hanging="360"/>
        <w:rPr/>
      </w:pPr>
      <w:r>
        <w:rPr/>
        <w:t>arg(V) = arctan(-143,1/180) = -38,5° ✓</w:t>
      </w:r>
    </w:p>
    <w:p>
      <w:pPr>
        <w:pStyle w:val="Normal"/>
        <w:spacing w:lineRule="auto" w:line="360"/>
        <w:rPr/>
      </w:pPr>
      <w:r>
        <w:rPr>
          <w:b/>
          <w:color w:val="2B579A"/>
        </w:rPr>
        <w:t>Tensiones parciales:</w:t>
      </w:r>
    </w:p>
    <w:p>
      <w:pPr>
        <w:pStyle w:val="Normal"/>
        <w:spacing w:lineRule="auto" w:line="360"/>
        <w:rPr/>
      </w:pPr>
      <w:r>
        <w:rPr/>
        <w:t>V</w:t>
      </w:r>
      <w:r>
        <w:rPr>
          <w:vertAlign w:val="subscript"/>
        </w:rPr>
        <w:t>R</w:t>
      </w:r>
      <w:r>
        <w:rPr/>
        <w:t xml:space="preserve"> = I × R = (4,5 + j0) × 40 = 180 + j0 V</w:t>
      </w:r>
    </w:p>
    <w:p>
      <w:pPr>
        <w:pStyle w:val="Normal"/>
        <w:spacing w:lineRule="auto" w:line="360"/>
        <w:rPr/>
      </w:pPr>
      <w:r>
        <w:rPr/>
        <w:t>→ |V</w:t>
      </w:r>
      <w:r>
        <w:rPr>
          <w:vertAlign w:val="subscript"/>
        </w:rPr>
        <w:t>R</w:t>
      </w:r>
      <w:r>
        <w:rPr/>
        <w:t xml:space="preserve">| = </w:t>
      </w:r>
      <w:r>
        <w:rPr>
          <w:b/>
          <w:color w:val="2B579A"/>
        </w:rPr>
        <w:t>180 V</w:t>
      </w:r>
      <w:r>
        <w:rPr/>
        <w:t xml:space="preserve"> (en fase con I)</w:t>
      </w:r>
    </w:p>
    <w:p>
      <w:pPr>
        <w:pStyle w:val="Normal"/>
        <w:spacing w:lineRule="auto" w:line="360"/>
        <w:rPr>
          <w:lang w:val="pt-PT"/>
        </w:rPr>
      </w:pPr>
      <w:r>
        <w:rPr>
          <w:lang w:val="pt-PT"/>
        </w:rPr>
        <w:t>V</w:t>
      </w:r>
      <w:r>
        <w:rPr>
          <w:vertAlign w:val="subscript"/>
          <w:lang w:val="pt-PT"/>
        </w:rPr>
        <w:t>C</w:t>
      </w:r>
      <w:r>
        <w:rPr>
          <w:lang w:val="pt-PT"/>
        </w:rPr>
        <w:t xml:space="preserve"> = I × (-jX</w:t>
      </w:r>
      <w:r>
        <w:rPr>
          <w:vertAlign w:val="subscript"/>
          <w:lang w:val="pt-PT"/>
        </w:rPr>
        <w:t>C</w:t>
      </w:r>
      <w:r>
        <w:rPr>
          <w:lang w:val="pt-PT"/>
        </w:rPr>
        <w:t>) = (4,5 + j0) × (-j31,8) = 0 - j143,1 V</w:t>
      </w:r>
    </w:p>
    <w:p>
      <w:pPr>
        <w:pStyle w:val="Normal"/>
        <w:spacing w:lineRule="auto" w:line="360"/>
        <w:rPr>
          <w:lang w:val="pt-PT"/>
        </w:rPr>
      </w:pPr>
      <w:r>
        <w:rPr>
          <w:lang w:val="pt-PT"/>
        </w:rPr>
        <w:t>→ |V</w:t>
      </w:r>
      <w:r>
        <w:rPr>
          <w:vertAlign w:val="subscript"/>
          <w:lang w:val="pt-PT"/>
        </w:rPr>
        <w:t>C</w:t>
      </w:r>
      <w:r>
        <w:rPr>
          <w:lang w:val="pt-PT"/>
        </w:rPr>
        <w:t xml:space="preserve">| = </w:t>
      </w:r>
      <w:r>
        <w:rPr>
          <w:b/>
          <w:color w:val="2B579A"/>
          <w:lang w:val="pt-PT"/>
        </w:rPr>
        <w:t>143,1 V</w:t>
      </w:r>
      <w:r>
        <w:rPr>
          <w:lang w:val="pt-PT"/>
        </w:rPr>
        <w:t xml:space="preserve"> (retrasada 90° respecto a I)</w:t>
      </w:r>
    </w:p>
    <w:p>
      <w:pPr>
        <w:pStyle w:val="Normal"/>
        <w:spacing w:lineRule="auto" w:line="360"/>
        <w:rPr/>
      </w:pPr>
      <w:r>
        <w:rPr>
          <w:b/>
          <w:color w:val="2B579A"/>
        </w:rPr>
        <w:t>Comprobación (forma binómica):</w:t>
      </w:r>
    </w:p>
    <w:p>
      <w:pPr>
        <w:pStyle w:val="Normal"/>
        <w:spacing w:lineRule="auto" w:line="360"/>
        <w:rPr/>
      </w:pPr>
      <w:r>
        <w:rPr/>
        <w:t>V̅ = V̅</w:t>
      </w:r>
      <w:r>
        <w:rPr>
          <w:vertAlign w:val="subscript"/>
        </w:rPr>
        <w:t>R</w:t>
      </w:r>
      <w:r>
        <w:rPr/>
        <w:t xml:space="preserve"> + V̅</w:t>
      </w:r>
      <w:r>
        <w:rPr>
          <w:vertAlign w:val="subscript"/>
        </w:rPr>
        <w:t>C</w:t>
      </w:r>
      <w:r>
        <w:rPr/>
        <w:t xml:space="preserve"> = (180 + j0) + (0 - j143,1) = 180 - j143,1 V ✓</w:t>
      </w:r>
    </w:p>
    <w:p>
      <w:pPr>
        <w:pStyle w:val="Normal"/>
        <w:spacing w:lineRule="auto" w:line="360"/>
        <w:rPr/>
      </w:pPr>
      <w:r>
        <w:rPr/>
        <w:t>|V| = √(180² + 143,1²) = 230 V ✓</w:t>
      </w:r>
    </w:p>
    <w:p>
      <w:pPr>
        <w:pStyle w:val="Ttulo2"/>
        <w:spacing w:lineRule="auto" w:line="360"/>
        <w:rPr/>
      </w:pPr>
      <w:bookmarkStart w:id="73" w:name="_Toc217824281"/>
      <w:r>
        <w:rPr/>
        <w:t>Conclusiones del ejemplo</w:t>
      </w:r>
      <w:bookmarkEnd w:id="73"/>
    </w:p>
    <w:p>
      <w:pPr>
        <w:pStyle w:val="Normal"/>
        <w:spacing w:lineRule="auto" w:line="360"/>
        <w:rPr/>
      </w:pPr>
      <w:r>
        <w:rPr>
          <w:b/>
        </w:rPr>
        <w:t xml:space="preserve">✓ </w:t>
      </w:r>
      <w:r>
        <w:rPr/>
        <w:t>Circuito capacitivo: φ = -38,5° (corriente adelanta a tensión)</w:t>
      </w:r>
    </w:p>
    <w:p>
      <w:pPr>
        <w:pStyle w:val="Normal"/>
        <w:spacing w:lineRule="auto" w:line="360"/>
        <w:rPr/>
      </w:pPr>
      <w:r>
        <w:rPr>
          <w:b/>
        </w:rPr>
        <w:t xml:space="preserve">✓ </w:t>
      </w:r>
      <w:r>
        <w:rPr/>
        <w:t>X</w:t>
      </w:r>
      <w:r>
        <w:rPr>
          <w:vertAlign w:val="subscript"/>
        </w:rPr>
        <w:t>C</w:t>
      </w:r>
      <w:r>
        <w:rPr/>
        <w:t xml:space="preserve"> determina el comportamiento reactivo</w:t>
      </w:r>
    </w:p>
    <w:p>
      <w:pPr>
        <w:pStyle w:val="Normal"/>
        <w:spacing w:lineRule="auto" w:line="360"/>
        <w:rPr/>
      </w:pPr>
      <w:r>
        <w:rPr>
          <w:b/>
        </w:rPr>
        <w:t xml:space="preserve">✓ </w:t>
      </w:r>
      <w:r>
        <w:rPr/>
        <w:t>Las tensiones NO se suman: 180 + 143,1 = 323,1 V ≠ 230 V</w:t>
      </w:r>
    </w:p>
    <w:p>
      <w:pPr>
        <w:pStyle w:val="Normal"/>
        <w:spacing w:lineRule="auto" w:line="360"/>
        <w:rPr/>
      </w:pPr>
      <w:r>
        <w:rPr>
          <w:b/>
        </w:rPr>
        <w:t xml:space="preserve">✓ </w:t>
      </w:r>
      <w:r>
        <w:rPr/>
        <w:t>Suma vectorial correcta: √(180² + 143,1²) = 230 V ✓</w:t>
      </w:r>
    </w:p>
    <w:p>
      <w:pPr>
        <w:pStyle w:val="Normal"/>
        <w:spacing w:lineRule="auto" w:line="360"/>
        <w:rPr/>
      </w:pPr>
      <w:r>
        <w:rPr>
          <w:b/>
        </w:rPr>
        <w:t xml:space="preserve">✓ </w:t>
      </w:r>
      <w:r>
        <w:rPr/>
        <w:t>Ambos métodos dan el mismo resultado</w:t>
      </w:r>
    </w:p>
    <w:p>
      <w:pPr>
        <w:pStyle w:val="Ttulo1"/>
        <w:spacing w:lineRule="auto" w:line="360"/>
        <w:rPr/>
      </w:pPr>
      <w:bookmarkStart w:id="74" w:name="_Toc217824282"/>
      <w:r>
        <w:rPr/>
        <w:t>9C. CIRCUITO RLC SERIE</w:t>
      </w:r>
      <w:bookmarkEnd w:id="74"/>
    </w:p>
    <w:p>
      <w:pPr>
        <w:pStyle w:val="Normal"/>
        <w:spacing w:lineRule="auto" w:line="360"/>
        <w:rPr/>
      </w:pPr>
      <w:r>
        <w:rPr>
          <w:b/>
        </w:rPr>
        <w:t xml:space="preserve">Composición: </w:t>
      </w:r>
      <w:r>
        <w:rPr/>
        <w:t>Resistencia R + Bobina L + Condensador C en serie</w:t>
      </w:r>
    </w:p>
    <w:p>
      <w:pPr>
        <w:pStyle w:val="Normal"/>
        <w:spacing w:lineRule="auto" w:line="360"/>
        <w:rPr/>
      </w:pPr>
      <w:r>
        <w:rPr>
          <w:b/>
        </w:rPr>
        <w:t xml:space="preserve">Comportamiento: </w:t>
      </w:r>
      <w:r>
        <w:rPr/>
        <w:t xml:space="preserve">Variable según predominio - puede ser </w:t>
      </w:r>
      <w:r>
        <w:rPr>
          <w:color w:val="2B579A"/>
        </w:rPr>
        <w:t>inductivo</w:t>
      </w:r>
      <w:r>
        <w:rPr/>
        <w:t xml:space="preserve"> (X</w:t>
      </w:r>
      <w:r>
        <w:rPr>
          <w:vertAlign w:val="subscript"/>
        </w:rPr>
        <w:t>L</w:t>
      </w:r>
      <w:r>
        <w:rPr/>
        <w:t xml:space="preserve"> &gt; X</w:t>
      </w:r>
      <w:r>
        <w:rPr>
          <w:vertAlign w:val="subscript"/>
        </w:rPr>
        <w:t>C</w:t>
      </w:r>
      <w:r>
        <w:rPr/>
        <w:t xml:space="preserve">, φ &gt; 0), </w:t>
      </w:r>
      <w:r>
        <w:rPr>
          <w:color w:val="2B579A"/>
        </w:rPr>
        <w:t>capacitivo</w:t>
      </w:r>
      <w:r>
        <w:rPr/>
        <w:t xml:space="preserve"> (X</w:t>
      </w:r>
      <w:r>
        <w:rPr>
          <w:vertAlign w:val="subscript"/>
        </w:rPr>
        <w:t>C</w:t>
      </w:r>
      <w:r>
        <w:rPr/>
        <w:t xml:space="preserve"> &gt; X</w:t>
      </w:r>
      <w:r>
        <w:rPr>
          <w:vertAlign w:val="subscript"/>
        </w:rPr>
        <w:t>L</w:t>
      </w:r>
      <w:r>
        <w:rPr/>
        <w:t xml:space="preserve">, φ &lt; 0) o en </w:t>
      </w:r>
      <w:r>
        <w:rPr>
          <w:color w:val="2B579A"/>
        </w:rPr>
        <w:t>resonancia</w:t>
      </w:r>
      <w:r>
        <w:rPr/>
        <w:t xml:space="preserve"> (X</w:t>
      </w:r>
      <w:r>
        <w:rPr>
          <w:vertAlign w:val="subscript"/>
        </w:rPr>
        <w:t>L</w:t>
      </w:r>
      <w:r>
        <w:rPr/>
        <w:t xml:space="preserve"> = X</w:t>
      </w:r>
      <w:r>
        <w:rPr>
          <w:vertAlign w:val="subscript"/>
        </w:rPr>
        <w:t>C</w:t>
      </w:r>
      <w:r>
        <w:rPr/>
        <w:t>, φ = 0)</w:t>
      </w:r>
    </w:p>
    <w:p>
      <w:pPr>
        <w:pStyle w:val="Ttulo2"/>
        <w:spacing w:lineRule="auto" w:line="360"/>
        <w:rPr/>
      </w:pPr>
      <w:bookmarkStart w:id="75" w:name="_Toc217824283"/>
      <w:r>
        <w:rPr/>
        <w:t>9C.1. Fórmulas fundamentales</w:t>
      </w:r>
      <w:bookmarkEnd w:id="75"/>
    </w:p>
    <w:tbl>
      <w:tblPr>
        <w:tblStyle w:val="Cuadrculaclara-nfasis1"/>
        <w:tblW w:w="93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cnfStyle w:val="100000000000" w:firstRow="1" w:lastRow="0" w:firstColumn="0" w:lastColumn="0" w:oddVBand="0" w:evenVBand="0" w:oddHBand="0" w:evenHBand="0" w:firstRowFirstColumn="0" w:firstRowLastColumn="0" w:lastRowFirstColumn="0" w:lastRowLastColumn="0"/>
        </w:trPr>
        <w:tc>
          <w:tcPr>
            <w:tcW w:w="3120" w:type="dxa"/>
            <w:cnfStyle w:val="001000000000" w:firstRow="0" w:lastRow="0" w:firstColumn="1" w:lastColumn="0" w:oddVBand="0" w:evenVBand="0" w:oddHBand="0" w:evenHBand="0" w:firstRowFirstColumn="0" w:firstRowLastColumn="0" w:lastRowFirstColumn="0" w:lastRowLastColumn="0"/>
            <w:tcBorders>
              <w:bottom w:val="single" w:sz="18" w:space="0" w:color="156082"/>
            </w:tcBorders>
          </w:tcPr>
          <w:p>
            <w:pPr>
              <w:pStyle w:val="Normal"/>
              <w:widowControl w:val="false"/>
              <w:suppressAutoHyphens w:val="true"/>
              <w:spacing w:lineRule="auto" w:line="360" w:before="0" w:after="0"/>
              <w:jc w:val="left"/>
              <w:rPr>
                <w:rFonts w:ascii="Aptos Display" w:hAnsi="Aptos Display"/>
              </w:rPr>
            </w:pPr>
            <w:r>
              <w:rPr>
                <w:rFonts w:eastAsia="" w:cs="" w:ascii="Aptos Display" w:hAnsi="Aptos Display"/>
                <w:b/>
                <w:bCs/>
                <w:color w:val="2B579A"/>
                <w:kern w:val="0"/>
                <w:sz w:val="22"/>
                <w:szCs w:val="22"/>
                <w:lang w:val="en-US" w:eastAsia="en-US" w:bidi="ar-SA"/>
              </w:rPr>
              <w:t>Magnitud</w:t>
            </w:r>
          </w:p>
        </w:tc>
        <w:tc>
          <w:tcPr>
            <w:tcW w:w="3120" w:type="dxa"/>
            <w:tcBorders>
              <w:bottom w:val="single" w:sz="18" w:space="0" w:color="156082"/>
            </w:tcBorders>
          </w:tcPr>
          <w:p>
            <w:pPr>
              <w:pStyle w:val="Normal"/>
              <w:widowControl w:val="false"/>
              <w:suppressAutoHyphens w:val="true"/>
              <w:spacing w:lineRule="auto" w:line="360" w:before="0" w:after="0"/>
              <w:jc w:val="left"/>
              <w:cnfStyle w:val="100000000000" w:firstRow="1" w:lastRow="0" w:firstColumn="0" w:lastColumn="0" w:oddVBand="0" w:evenVBand="0" w:oddHBand="0" w:evenHBand="0" w:firstRowFirstColumn="0" w:firstRowLastColumn="0" w:lastRowFirstColumn="0" w:lastRowLastColumn="0"/>
              <w:rPr>
                <w:rFonts w:ascii="Aptos Display" w:hAnsi="Aptos Display"/>
              </w:rPr>
            </w:pPr>
            <w:r>
              <w:rPr>
                <w:rFonts w:eastAsia="" w:cs="" w:ascii="Aptos Display" w:hAnsi="Aptos Display"/>
                <w:b/>
                <w:bCs/>
                <w:color w:val="2B579A"/>
                <w:kern w:val="0"/>
                <w:sz w:val="22"/>
                <w:szCs w:val="22"/>
                <w:lang w:val="en-US" w:eastAsia="en-US" w:bidi="ar-SA"/>
              </w:rPr>
              <w:t>Fórmula</w:t>
            </w:r>
          </w:p>
        </w:tc>
        <w:tc>
          <w:tcPr>
            <w:tcW w:w="3120" w:type="dxa"/>
            <w:tcBorders>
              <w:bottom w:val="single" w:sz="18" w:space="0" w:color="156082"/>
            </w:tcBorders>
          </w:tcPr>
          <w:p>
            <w:pPr>
              <w:pStyle w:val="Normal"/>
              <w:widowControl w:val="false"/>
              <w:suppressAutoHyphens w:val="true"/>
              <w:spacing w:lineRule="auto" w:line="360" w:before="0" w:after="0"/>
              <w:jc w:val="left"/>
              <w:cnfStyle w:val="100000000000" w:firstRow="1" w:lastRow="0" w:firstColumn="0" w:lastColumn="0" w:oddVBand="0" w:evenVBand="0" w:oddHBand="0" w:evenHBand="0" w:firstRowFirstColumn="0" w:firstRowLastColumn="0" w:lastRowFirstColumn="0" w:lastRowLastColumn="0"/>
              <w:rPr>
                <w:rFonts w:ascii="Aptos Display" w:hAnsi="Aptos Display"/>
              </w:rPr>
            </w:pPr>
            <w:r>
              <w:rPr>
                <w:rFonts w:eastAsia="" w:cs="" w:ascii="Aptos Display" w:hAnsi="Aptos Display"/>
                <w:b/>
                <w:bCs/>
                <w:color w:val="2B579A"/>
                <w:kern w:val="0"/>
                <w:sz w:val="22"/>
                <w:szCs w:val="22"/>
                <w:lang w:val="en-US" w:eastAsia="en-US" w:bidi="ar-SA"/>
              </w:rPr>
              <w:t>Observaciones</w:t>
            </w:r>
          </w:p>
        </w:tc>
      </w:tr>
      <w:tr>
        <w:trPr>
          <w:cnfStyle w:val="000000100000" w:firstRow="0" w:lastRow="0" w:firstColumn="0" w:lastColumn="0" w:oddVBand="0" w:evenVBand="0" w:oddHBand="1" w:evenHBand="0" w:firstRowFirstColumn="0" w:firstRowLastColumn="0" w:lastRowFirstColumn="0" w:lastRowLastColumn="0"/>
        </w:trPr>
        <w:tc>
          <w:tcPr>
            <w:tcW w:w="3120" w:type="dxa"/>
            <w:cnfStyle w:val="001000000000" w:firstRow="0" w:lastRow="0" w:firstColumn="1" w:lastColumn="0" w:oddVBand="0" w:evenVBand="0" w:oddHBand="0" w:evenHBand="0" w:firstRowFirstColumn="0" w:firstRowLastColumn="0" w:lastRowFirstColumn="0" w:lastRowLastColumn="0"/>
            <w:tcBorders/>
            <w:shd w:color="auto" w:fill="B2DEF2" w:themeFill="accent1" w:themeFillTint="3f" w:val="clear"/>
          </w:tcPr>
          <w:p>
            <w:pPr>
              <w:pStyle w:val="Normal"/>
              <w:widowControl w:val="false"/>
              <w:suppressAutoHyphens w:val="true"/>
              <w:spacing w:lineRule="auto" w:line="360" w:before="0" w:after="0"/>
              <w:jc w:val="left"/>
              <w:rPr>
                <w:rFonts w:ascii="Aptos Display" w:hAnsi="Aptos Display"/>
              </w:rPr>
            </w:pPr>
            <w:r>
              <w:rPr>
                <w:rFonts w:eastAsia="" w:cs="" w:ascii="Aptos Display" w:hAnsi="Aptos Display"/>
                <w:b/>
                <w:bCs/>
                <w:kern w:val="0"/>
                <w:sz w:val="22"/>
                <w:szCs w:val="22"/>
                <w:lang w:val="en-US" w:eastAsia="en-US" w:bidi="ar-SA"/>
              </w:rPr>
              <w:t>Reactancia inductiva</w:t>
            </w:r>
          </w:p>
        </w:tc>
        <w:tc>
          <w:tcPr>
            <w:tcW w:w="3120" w:type="dxa"/>
            <w:tcBorders/>
            <w:shd w:color="auto" w:fill="B2DEF2" w:themeFill="accent1" w:themeFillTint="3f" w:val="clear"/>
          </w:tcPr>
          <w:p>
            <w:pPr>
              <w:pStyle w:val="Normal"/>
              <w:widowControl w:val="false"/>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Aptos" w:hAnsi="Aptos"/>
              </w:rPr>
            </w:pPr>
            <w:r>
              <w:rPr>
                <w:rFonts w:eastAsia="" w:cs="" w:ascii="Aptos" w:hAnsi="Aptos"/>
                <w:kern w:val="0"/>
                <w:sz w:val="22"/>
                <w:szCs w:val="22"/>
                <w:lang w:val="en-US" w:eastAsia="en-US" w:bidi="ar-SA"/>
              </w:rPr>
              <w:t>X</w:t>
            </w:r>
            <w:r>
              <w:rPr>
                <w:rFonts w:eastAsia="" w:cs="" w:ascii="Aptos" w:hAnsi="Aptos"/>
                <w:kern w:val="0"/>
                <w:sz w:val="22"/>
                <w:szCs w:val="22"/>
                <w:vertAlign w:val="subscript"/>
                <w:lang w:val="en-US" w:eastAsia="en-US" w:bidi="ar-SA"/>
              </w:rPr>
              <w:t xml:space="preserve">L </w:t>
            </w:r>
            <w:r>
              <w:rPr>
                <w:rFonts w:eastAsia="" w:cs="" w:ascii="Aptos" w:hAnsi="Aptos"/>
                <w:kern w:val="0"/>
                <w:sz w:val="22"/>
                <w:szCs w:val="22"/>
                <w:lang w:val="en-US" w:eastAsia="en-US" w:bidi="ar-SA"/>
              </w:rPr>
              <w:t>= 2πfL</w:t>
            </w:r>
          </w:p>
        </w:tc>
        <w:tc>
          <w:tcPr>
            <w:tcW w:w="3120" w:type="dxa"/>
            <w:tcBorders/>
            <w:shd w:color="auto" w:fill="B2DEF2" w:themeFill="accent1" w:themeFillTint="3f" w:val="clear"/>
          </w:tcPr>
          <w:p>
            <w:pPr>
              <w:pStyle w:val="Normal"/>
              <w:widowControl w:val="false"/>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Aptos" w:hAnsi="Aptos"/>
              </w:rPr>
            </w:pPr>
            <w:r>
              <w:rPr>
                <w:rFonts w:eastAsia="" w:cs="" w:ascii="Aptos" w:hAnsi="Aptos"/>
                <w:kern w:val="0"/>
                <w:sz w:val="22"/>
                <w:szCs w:val="22"/>
                <w:lang w:val="en-US" w:eastAsia="en-US" w:bidi="ar-SA"/>
              </w:rPr>
              <w:t>En ohmios (Ω)</w:t>
            </w:r>
          </w:p>
        </w:tc>
      </w:tr>
      <w:tr>
        <w:trPr>
          <w:cnfStyle w:val="000000010000" w:firstRow="0" w:lastRow="0" w:firstColumn="0" w:lastColumn="0" w:oddVBand="0" w:evenVBand="0" w:oddHBand="0" w:evenHBand="1" w:firstRowFirstColumn="0" w:firstRowLastColumn="0" w:lastRowFirstColumn="0" w:lastRowLastColumn="0"/>
        </w:trPr>
        <w:tc>
          <w:tcPr>
            <w:tcW w:w="312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true"/>
              <w:spacing w:lineRule="auto" w:line="360" w:before="0" w:after="0"/>
              <w:jc w:val="left"/>
              <w:rPr>
                <w:rFonts w:ascii="Aptos Display" w:hAnsi="Aptos Display"/>
              </w:rPr>
            </w:pPr>
            <w:r>
              <w:rPr>
                <w:rFonts w:eastAsia="" w:cs="" w:ascii="Aptos Display" w:hAnsi="Aptos Display"/>
                <w:b/>
                <w:bCs/>
                <w:kern w:val="0"/>
                <w:sz w:val="22"/>
                <w:szCs w:val="22"/>
                <w:lang w:val="en-US" w:eastAsia="en-US" w:bidi="ar-SA"/>
              </w:rPr>
              <w:t>Reactancia capacitiva</w:t>
            </w:r>
          </w:p>
        </w:tc>
        <w:tc>
          <w:tcPr>
            <w:tcW w:w="3120" w:type="dxa"/>
            <w:tcBorders/>
          </w:tcPr>
          <w:p>
            <w:pPr>
              <w:pStyle w:val="Normal"/>
              <w:widowControl w:val="false"/>
              <w:suppressAutoHyphens w:val="true"/>
              <w:spacing w:lineRule="auto" w:line="360" w:before="0" w:after="0"/>
              <w:jc w:val="left"/>
              <w:cnfStyle w:val="000000010000" w:firstRow="0" w:lastRow="0" w:firstColumn="0" w:lastColumn="0" w:oddVBand="0" w:evenVBand="0" w:oddHBand="0" w:evenHBand="1" w:firstRowFirstColumn="0" w:firstRowLastColumn="0" w:lastRowFirstColumn="0" w:lastRowLastColumn="0"/>
              <w:rPr>
                <w:rFonts w:ascii="Aptos" w:hAnsi="Aptos"/>
              </w:rPr>
            </w:pPr>
            <w:r>
              <w:rPr>
                <w:rFonts w:eastAsia="" w:cs="" w:ascii="Aptos" w:hAnsi="Aptos"/>
                <w:kern w:val="0"/>
                <w:sz w:val="22"/>
                <w:szCs w:val="22"/>
                <w:lang w:val="en-US" w:eastAsia="en-US" w:bidi="ar-SA"/>
              </w:rPr>
              <w:t>X</w:t>
            </w:r>
            <w:r>
              <w:rPr>
                <w:rFonts w:eastAsia="" w:cs="" w:ascii="Aptos" w:hAnsi="Aptos"/>
                <w:kern w:val="0"/>
                <w:sz w:val="22"/>
                <w:szCs w:val="22"/>
                <w:vertAlign w:val="subscript"/>
                <w:lang w:val="en-US" w:eastAsia="en-US" w:bidi="ar-SA"/>
              </w:rPr>
              <w:t>C</w:t>
            </w:r>
            <w:r>
              <w:rPr>
                <w:rFonts w:eastAsia="" w:cs="" w:ascii="Aptos" w:hAnsi="Aptos"/>
                <w:kern w:val="0"/>
                <w:sz w:val="22"/>
                <w:szCs w:val="22"/>
                <w:lang w:val="en-US" w:eastAsia="en-US" w:bidi="ar-SA"/>
              </w:rPr>
              <w:t xml:space="preserve"> = 1/(2πfC)</w:t>
            </w:r>
          </w:p>
        </w:tc>
        <w:tc>
          <w:tcPr>
            <w:tcW w:w="3120" w:type="dxa"/>
            <w:tcBorders/>
          </w:tcPr>
          <w:p>
            <w:pPr>
              <w:pStyle w:val="Normal"/>
              <w:widowControl w:val="false"/>
              <w:suppressAutoHyphens w:val="true"/>
              <w:spacing w:lineRule="auto" w:line="360" w:before="0" w:after="0"/>
              <w:jc w:val="left"/>
              <w:cnfStyle w:val="000000010000" w:firstRow="0" w:lastRow="0" w:firstColumn="0" w:lastColumn="0" w:oddVBand="0" w:evenVBand="0" w:oddHBand="0" w:evenHBand="1" w:firstRowFirstColumn="0" w:firstRowLastColumn="0" w:lastRowFirstColumn="0" w:lastRowLastColumn="0"/>
              <w:rPr>
                <w:rFonts w:ascii="Aptos" w:hAnsi="Aptos"/>
              </w:rPr>
            </w:pPr>
            <w:r>
              <w:rPr>
                <w:rFonts w:eastAsia="" w:cs="" w:ascii="Aptos" w:hAnsi="Aptos"/>
                <w:kern w:val="0"/>
                <w:sz w:val="22"/>
                <w:szCs w:val="22"/>
                <w:lang w:val="en-US" w:eastAsia="en-US" w:bidi="ar-SA"/>
              </w:rPr>
              <w:t>En ohmios (Ω)</w:t>
            </w:r>
          </w:p>
        </w:tc>
      </w:tr>
      <w:tr>
        <w:trPr>
          <w:cnfStyle w:val="000000100000" w:firstRow="0" w:lastRow="0" w:firstColumn="0" w:lastColumn="0" w:oddVBand="0" w:evenVBand="0" w:oddHBand="1" w:evenHBand="0" w:firstRowFirstColumn="0" w:firstRowLastColumn="0" w:lastRowFirstColumn="0" w:lastRowLastColumn="0"/>
        </w:trPr>
        <w:tc>
          <w:tcPr>
            <w:tcW w:w="3120" w:type="dxa"/>
            <w:cnfStyle w:val="001000000000" w:firstRow="0" w:lastRow="0" w:firstColumn="1" w:lastColumn="0" w:oddVBand="0" w:evenVBand="0" w:oddHBand="0" w:evenHBand="0" w:firstRowFirstColumn="0" w:firstRowLastColumn="0" w:lastRowFirstColumn="0" w:lastRowLastColumn="0"/>
            <w:tcBorders/>
            <w:shd w:color="auto" w:fill="B2DEF2" w:themeFill="accent1" w:themeFillTint="3f" w:val="clear"/>
          </w:tcPr>
          <w:p>
            <w:pPr>
              <w:pStyle w:val="Normal"/>
              <w:widowControl w:val="false"/>
              <w:suppressAutoHyphens w:val="true"/>
              <w:spacing w:lineRule="auto" w:line="360" w:before="0" w:after="0"/>
              <w:jc w:val="left"/>
              <w:rPr>
                <w:rFonts w:ascii="Aptos Display" w:hAnsi="Aptos Display"/>
              </w:rPr>
            </w:pPr>
            <w:r>
              <w:rPr>
                <w:rFonts w:eastAsia="" w:cs="" w:ascii="Aptos Display" w:hAnsi="Aptos Display"/>
                <w:b/>
                <w:bCs/>
                <w:kern w:val="0"/>
                <w:sz w:val="22"/>
                <w:szCs w:val="22"/>
                <w:lang w:val="en-US" w:eastAsia="en-US" w:bidi="ar-SA"/>
              </w:rPr>
              <w:t>Reactancia total</w:t>
            </w:r>
          </w:p>
        </w:tc>
        <w:tc>
          <w:tcPr>
            <w:tcW w:w="3120" w:type="dxa"/>
            <w:tcBorders/>
            <w:shd w:color="auto" w:fill="B2DEF2" w:themeFill="accent1" w:themeFillTint="3f" w:val="clear"/>
          </w:tcPr>
          <w:p>
            <w:pPr>
              <w:pStyle w:val="Normal"/>
              <w:widowControl w:val="false"/>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Aptos" w:hAnsi="Aptos"/>
              </w:rPr>
            </w:pPr>
            <w:r>
              <w:rPr>
                <w:rFonts w:eastAsia="" w:cs="" w:ascii="Aptos" w:hAnsi="Aptos"/>
                <w:kern w:val="0"/>
                <w:sz w:val="22"/>
                <w:szCs w:val="22"/>
                <w:lang w:val="en-US" w:eastAsia="en-US" w:bidi="ar-SA"/>
              </w:rPr>
              <w:t>X = X</w:t>
            </w:r>
            <w:r>
              <w:rPr>
                <w:rFonts w:eastAsia="" w:cs="" w:ascii="Aptos" w:hAnsi="Aptos"/>
                <w:kern w:val="0"/>
                <w:sz w:val="22"/>
                <w:szCs w:val="22"/>
                <w:vertAlign w:val="subscript"/>
                <w:lang w:val="en-US" w:eastAsia="en-US" w:bidi="ar-SA"/>
              </w:rPr>
              <w:t>L</w:t>
            </w:r>
            <w:r>
              <w:rPr>
                <w:rFonts w:eastAsia="" w:cs="" w:ascii="Aptos" w:hAnsi="Aptos"/>
                <w:kern w:val="0"/>
                <w:sz w:val="22"/>
                <w:szCs w:val="22"/>
                <w:lang w:val="en-US" w:eastAsia="en-US" w:bidi="ar-SA"/>
              </w:rPr>
              <w:t xml:space="preserve"> - X</w:t>
            </w:r>
            <w:r>
              <w:rPr>
                <w:rFonts w:eastAsia="" w:cs="" w:ascii="Aptos" w:hAnsi="Aptos"/>
                <w:kern w:val="0"/>
                <w:sz w:val="22"/>
                <w:szCs w:val="22"/>
                <w:vertAlign w:val="subscript"/>
                <w:lang w:val="en-US" w:eastAsia="en-US" w:bidi="ar-SA"/>
              </w:rPr>
              <w:t>C</w:t>
            </w:r>
          </w:p>
        </w:tc>
        <w:tc>
          <w:tcPr>
            <w:tcW w:w="3120" w:type="dxa"/>
            <w:tcBorders/>
            <w:shd w:color="auto" w:fill="B2DEF2" w:themeFill="accent1" w:themeFillTint="3f" w:val="clear"/>
          </w:tcPr>
          <w:p>
            <w:pPr>
              <w:pStyle w:val="Normal"/>
              <w:widowControl w:val="false"/>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Aptos" w:hAnsi="Aptos"/>
              </w:rPr>
            </w:pPr>
            <w:r>
              <w:rPr>
                <w:rFonts w:eastAsia="" w:cs="" w:ascii="Aptos" w:hAnsi="Aptos"/>
                <w:kern w:val="0"/>
                <w:sz w:val="22"/>
                <w:szCs w:val="22"/>
                <w:lang w:val="en-US" w:eastAsia="en-US" w:bidi="ar-SA"/>
              </w:rPr>
              <w:t>Se restan (efectos opuestos)</w:t>
            </w:r>
          </w:p>
        </w:tc>
      </w:tr>
      <w:tr>
        <w:trPr>
          <w:cnfStyle w:val="000000010000" w:firstRow="0" w:lastRow="0" w:firstColumn="0" w:lastColumn="0" w:oddVBand="0" w:evenVBand="0" w:oddHBand="0" w:evenHBand="1" w:firstRowFirstColumn="0" w:firstRowLastColumn="0" w:lastRowFirstColumn="0" w:lastRowLastColumn="0"/>
        </w:trPr>
        <w:tc>
          <w:tcPr>
            <w:tcW w:w="312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true"/>
              <w:spacing w:lineRule="auto" w:line="360" w:before="0" w:after="0"/>
              <w:jc w:val="left"/>
              <w:rPr>
                <w:rFonts w:ascii="Aptos Display" w:hAnsi="Aptos Display"/>
              </w:rPr>
            </w:pPr>
            <w:r>
              <w:rPr>
                <w:rFonts w:eastAsia="" w:cs="" w:ascii="Aptos Display" w:hAnsi="Aptos Display"/>
                <w:b/>
                <w:bCs/>
                <w:kern w:val="0"/>
                <w:sz w:val="22"/>
                <w:szCs w:val="22"/>
                <w:lang w:val="en-US" w:eastAsia="en-US" w:bidi="ar-SA"/>
              </w:rPr>
              <w:t>Impedancia (compleja)</w:t>
            </w:r>
          </w:p>
        </w:tc>
        <w:tc>
          <w:tcPr>
            <w:tcW w:w="3120" w:type="dxa"/>
            <w:tcBorders/>
          </w:tcPr>
          <w:p>
            <w:pPr>
              <w:pStyle w:val="Normal"/>
              <w:widowControl w:val="false"/>
              <w:suppressAutoHyphens w:val="true"/>
              <w:spacing w:lineRule="auto" w:line="360" w:before="0" w:after="0"/>
              <w:jc w:val="left"/>
              <w:cnfStyle w:val="000000010000" w:firstRow="0" w:lastRow="0" w:firstColumn="0" w:lastColumn="0" w:oddVBand="0" w:evenVBand="0" w:oddHBand="0" w:evenHBand="1" w:firstRowFirstColumn="0" w:firstRowLastColumn="0" w:lastRowFirstColumn="0" w:lastRowLastColumn="0"/>
              <w:rPr>
                <w:rFonts w:ascii="Aptos" w:hAnsi="Aptos"/>
              </w:rPr>
            </w:pPr>
            <w:r>
              <w:rPr>
                <w:rFonts w:eastAsia="" w:cs="" w:ascii="Aptos" w:hAnsi="Aptos"/>
                <w:kern w:val="0"/>
                <w:sz w:val="22"/>
                <w:szCs w:val="22"/>
                <w:lang w:val="en-US" w:eastAsia="en-US" w:bidi="ar-SA"/>
              </w:rPr>
              <w:t>Z = R + j(X</w:t>
            </w:r>
            <w:r>
              <w:rPr>
                <w:rFonts w:eastAsia="" w:cs="" w:ascii="Aptos" w:hAnsi="Aptos"/>
                <w:kern w:val="0"/>
                <w:sz w:val="22"/>
                <w:szCs w:val="22"/>
                <w:vertAlign w:val="subscript"/>
                <w:lang w:val="en-US" w:eastAsia="en-US" w:bidi="ar-SA"/>
              </w:rPr>
              <w:t>L</w:t>
            </w:r>
            <w:r>
              <w:rPr>
                <w:rFonts w:eastAsia="" w:cs="" w:ascii="Aptos" w:hAnsi="Aptos"/>
                <w:kern w:val="0"/>
                <w:sz w:val="22"/>
                <w:szCs w:val="22"/>
                <w:lang w:val="en-US" w:eastAsia="en-US" w:bidi="ar-SA"/>
              </w:rPr>
              <w:t xml:space="preserve"> - X</w:t>
            </w:r>
            <w:r>
              <w:rPr>
                <w:rFonts w:eastAsia="" w:cs="" w:ascii="Aptos" w:hAnsi="Aptos"/>
                <w:kern w:val="0"/>
                <w:sz w:val="22"/>
                <w:szCs w:val="22"/>
                <w:vertAlign w:val="subscript"/>
                <w:lang w:val="en-US" w:eastAsia="en-US" w:bidi="ar-SA"/>
              </w:rPr>
              <w:t>C</w:t>
            </w:r>
            <w:r>
              <w:rPr>
                <w:rFonts w:eastAsia="" w:cs="" w:ascii="Aptos" w:hAnsi="Aptos"/>
                <w:kern w:val="0"/>
                <w:sz w:val="22"/>
                <w:szCs w:val="22"/>
                <w:lang w:val="en-US" w:eastAsia="en-US" w:bidi="ar-SA"/>
              </w:rPr>
              <w:t>)</w:t>
            </w:r>
          </w:p>
        </w:tc>
        <w:tc>
          <w:tcPr>
            <w:tcW w:w="3120" w:type="dxa"/>
            <w:tcBorders/>
          </w:tcPr>
          <w:p>
            <w:pPr>
              <w:pStyle w:val="Normal"/>
              <w:widowControl w:val="false"/>
              <w:suppressAutoHyphens w:val="true"/>
              <w:spacing w:lineRule="auto" w:line="360" w:before="0" w:after="0"/>
              <w:jc w:val="left"/>
              <w:cnfStyle w:val="000000010000" w:firstRow="0" w:lastRow="0" w:firstColumn="0" w:lastColumn="0" w:oddVBand="0" w:evenVBand="0" w:oddHBand="0" w:evenHBand="1" w:firstRowFirstColumn="0" w:firstRowLastColumn="0" w:lastRowFirstColumn="0" w:lastRowLastColumn="0"/>
              <w:rPr>
                <w:rFonts w:ascii="Aptos" w:hAnsi="Aptos"/>
              </w:rPr>
            </w:pPr>
            <w:r>
              <w:rPr>
                <w:rFonts w:eastAsia="" w:cs="" w:ascii="Aptos" w:hAnsi="Aptos"/>
                <w:kern w:val="0"/>
                <w:sz w:val="22"/>
                <w:szCs w:val="22"/>
                <w:lang w:val="en-US" w:eastAsia="en-US" w:bidi="ar-SA"/>
              </w:rPr>
              <w:t>Forma binómica</w:t>
            </w:r>
          </w:p>
        </w:tc>
      </w:tr>
      <w:tr>
        <w:trPr>
          <w:cnfStyle w:val="000000100000" w:firstRow="0" w:lastRow="0" w:firstColumn="0" w:lastColumn="0" w:oddVBand="0" w:evenVBand="0" w:oddHBand="1" w:evenHBand="0" w:firstRowFirstColumn="0" w:firstRowLastColumn="0" w:lastRowFirstColumn="0" w:lastRowLastColumn="0"/>
        </w:trPr>
        <w:tc>
          <w:tcPr>
            <w:tcW w:w="3120" w:type="dxa"/>
            <w:cnfStyle w:val="001000000000" w:firstRow="0" w:lastRow="0" w:firstColumn="1" w:lastColumn="0" w:oddVBand="0" w:evenVBand="0" w:oddHBand="0" w:evenHBand="0" w:firstRowFirstColumn="0" w:firstRowLastColumn="0" w:lastRowFirstColumn="0" w:lastRowLastColumn="0"/>
            <w:tcBorders/>
            <w:shd w:color="auto" w:fill="B2DEF2" w:themeFill="accent1" w:themeFillTint="3f" w:val="clear"/>
          </w:tcPr>
          <w:p>
            <w:pPr>
              <w:pStyle w:val="Normal"/>
              <w:widowControl w:val="false"/>
              <w:suppressAutoHyphens w:val="true"/>
              <w:spacing w:lineRule="auto" w:line="360" w:before="0" w:after="0"/>
              <w:jc w:val="left"/>
              <w:rPr>
                <w:rFonts w:ascii="Aptos Display" w:hAnsi="Aptos Display"/>
              </w:rPr>
            </w:pPr>
            <w:r>
              <w:rPr>
                <w:rFonts w:eastAsia="" w:cs="" w:ascii="Aptos Display" w:hAnsi="Aptos Display"/>
                <w:b/>
                <w:bCs/>
                <w:kern w:val="0"/>
                <w:sz w:val="22"/>
                <w:szCs w:val="22"/>
                <w:lang w:val="en-US" w:eastAsia="en-US" w:bidi="ar-SA"/>
              </w:rPr>
              <w:t>Impedancia (módulo)</w:t>
            </w:r>
          </w:p>
        </w:tc>
        <w:tc>
          <w:tcPr>
            <w:tcW w:w="3120" w:type="dxa"/>
            <w:tcBorders/>
            <w:shd w:color="auto" w:fill="B2DEF2" w:themeFill="accent1" w:themeFillTint="3f" w:val="clear"/>
          </w:tcPr>
          <w:p>
            <w:pPr>
              <w:pStyle w:val="Normal"/>
              <w:widowControl w:val="false"/>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Aptos" w:hAnsi="Aptos"/>
              </w:rPr>
            </w:pPr>
            <w:r>
              <w:rPr>
                <w:rFonts w:eastAsia="" w:cs="" w:ascii="Aptos" w:hAnsi="Aptos"/>
                <w:kern w:val="0"/>
                <w:sz w:val="22"/>
                <w:szCs w:val="22"/>
                <w:lang w:val="en-US" w:eastAsia="en-US" w:bidi="ar-SA"/>
              </w:rPr>
              <w:t>Z = √[R² + (X</w:t>
            </w:r>
            <w:r>
              <w:rPr>
                <w:rFonts w:eastAsia="" w:cs="" w:ascii="Aptos" w:hAnsi="Aptos"/>
                <w:kern w:val="0"/>
                <w:sz w:val="22"/>
                <w:szCs w:val="22"/>
                <w:vertAlign w:val="subscript"/>
                <w:lang w:val="en-US" w:eastAsia="en-US" w:bidi="ar-SA"/>
              </w:rPr>
              <w:t>L</w:t>
            </w:r>
            <w:r>
              <w:rPr>
                <w:rFonts w:eastAsia="" w:cs="" w:ascii="Aptos" w:hAnsi="Aptos"/>
                <w:kern w:val="0"/>
                <w:sz w:val="22"/>
                <w:szCs w:val="22"/>
                <w:lang w:val="en-US" w:eastAsia="en-US" w:bidi="ar-SA"/>
              </w:rPr>
              <w:t xml:space="preserve"> - X</w:t>
            </w:r>
            <w:r>
              <w:rPr>
                <w:rFonts w:eastAsia="" w:cs="" w:ascii="Aptos" w:hAnsi="Aptos"/>
                <w:kern w:val="0"/>
                <w:sz w:val="22"/>
                <w:szCs w:val="22"/>
                <w:vertAlign w:val="subscript"/>
                <w:lang w:val="en-US" w:eastAsia="en-US" w:bidi="ar-SA"/>
              </w:rPr>
              <w:t>C</w:t>
            </w:r>
            <w:r>
              <w:rPr>
                <w:rFonts w:eastAsia="" w:cs="" w:ascii="Aptos" w:hAnsi="Aptos"/>
                <w:kern w:val="0"/>
                <w:sz w:val="22"/>
                <w:szCs w:val="22"/>
                <w:lang w:val="en-US" w:eastAsia="en-US" w:bidi="ar-SA"/>
              </w:rPr>
              <w:t>)²]</w:t>
            </w:r>
          </w:p>
        </w:tc>
        <w:tc>
          <w:tcPr>
            <w:tcW w:w="3120" w:type="dxa"/>
            <w:tcBorders/>
            <w:shd w:color="auto" w:fill="B2DEF2" w:themeFill="accent1" w:themeFillTint="3f" w:val="clear"/>
          </w:tcPr>
          <w:p>
            <w:pPr>
              <w:pStyle w:val="Normal"/>
              <w:widowControl w:val="false"/>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Aptos" w:hAnsi="Aptos"/>
              </w:rPr>
            </w:pPr>
            <w:r>
              <w:rPr>
                <w:rFonts w:eastAsia="" w:cs="" w:ascii="Aptos" w:hAnsi="Aptos"/>
                <w:kern w:val="0"/>
                <w:sz w:val="22"/>
                <w:szCs w:val="22"/>
                <w:lang w:val="en-US" w:eastAsia="en-US" w:bidi="ar-SA"/>
              </w:rPr>
              <w:t>Valor efectivo</w:t>
            </w:r>
          </w:p>
        </w:tc>
      </w:tr>
      <w:tr>
        <w:trPr>
          <w:cnfStyle w:val="000000010000" w:firstRow="0" w:lastRow="0" w:firstColumn="0" w:lastColumn="0" w:oddVBand="0" w:evenVBand="0" w:oddHBand="0" w:evenHBand="1" w:firstRowFirstColumn="0" w:firstRowLastColumn="0" w:lastRowFirstColumn="0" w:lastRowLastColumn="0"/>
        </w:trPr>
        <w:tc>
          <w:tcPr>
            <w:tcW w:w="312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true"/>
              <w:spacing w:lineRule="auto" w:line="360" w:before="0" w:after="0"/>
              <w:jc w:val="left"/>
              <w:rPr>
                <w:rFonts w:ascii="Aptos Display" w:hAnsi="Aptos Display"/>
              </w:rPr>
            </w:pPr>
            <w:r>
              <w:rPr>
                <w:rFonts w:eastAsia="" w:cs="" w:ascii="Aptos Display" w:hAnsi="Aptos Display"/>
                <w:b/>
                <w:bCs/>
                <w:kern w:val="0"/>
                <w:sz w:val="22"/>
                <w:szCs w:val="22"/>
                <w:lang w:val="en-US" w:eastAsia="en-US" w:bidi="ar-SA"/>
              </w:rPr>
              <w:t>Desfase</w:t>
            </w:r>
          </w:p>
        </w:tc>
        <w:tc>
          <w:tcPr>
            <w:tcW w:w="3120" w:type="dxa"/>
            <w:tcBorders/>
          </w:tcPr>
          <w:p>
            <w:pPr>
              <w:pStyle w:val="Normal"/>
              <w:widowControl w:val="false"/>
              <w:suppressAutoHyphens w:val="true"/>
              <w:spacing w:lineRule="auto" w:line="360" w:before="0" w:after="0"/>
              <w:jc w:val="left"/>
              <w:cnfStyle w:val="000000010000" w:firstRow="0" w:lastRow="0" w:firstColumn="0" w:lastColumn="0" w:oddVBand="0" w:evenVBand="0" w:oddHBand="0" w:evenHBand="1" w:firstRowFirstColumn="0" w:firstRowLastColumn="0" w:lastRowFirstColumn="0" w:lastRowLastColumn="0"/>
              <w:rPr>
                <w:lang w:val="pt-PT"/>
              </w:rPr>
            </w:pPr>
            <w:r>
              <w:rPr>
                <w:rFonts w:eastAsia="" w:cs="" w:ascii="Aptos" w:hAnsi="Aptos"/>
                <w:kern w:val="0"/>
                <w:sz w:val="22"/>
                <w:szCs w:val="22"/>
                <w:lang w:val="en-US" w:eastAsia="en-US" w:bidi="ar-SA"/>
              </w:rPr>
              <w:t>φ</w:t>
            </w:r>
            <w:r>
              <w:rPr>
                <w:rFonts w:eastAsia="" w:cs="" w:ascii="Aptos" w:hAnsi="Aptos"/>
                <w:kern w:val="0"/>
                <w:sz w:val="22"/>
                <w:szCs w:val="22"/>
                <w:lang w:val="pt-PT" w:eastAsia="en-US" w:bidi="ar-SA"/>
              </w:rPr>
              <w:t xml:space="preserve"> = arctan[(X</w:t>
            </w:r>
            <w:r>
              <w:rPr>
                <w:rFonts w:eastAsia="" w:cs="" w:ascii="Aptos" w:hAnsi="Aptos"/>
                <w:kern w:val="0"/>
                <w:sz w:val="22"/>
                <w:szCs w:val="22"/>
                <w:vertAlign w:val="subscript"/>
                <w:lang w:val="pt-PT" w:eastAsia="en-US" w:bidi="ar-SA"/>
              </w:rPr>
              <w:t>L</w:t>
            </w:r>
            <w:r>
              <w:rPr>
                <w:rFonts w:eastAsia="" w:cs="" w:ascii="Aptos" w:hAnsi="Aptos"/>
                <w:kern w:val="0"/>
                <w:sz w:val="22"/>
                <w:szCs w:val="22"/>
                <w:lang w:val="pt-PT" w:eastAsia="en-US" w:bidi="ar-SA"/>
              </w:rPr>
              <w:t xml:space="preserve"> - X</w:t>
            </w:r>
            <w:r>
              <w:rPr>
                <w:rFonts w:eastAsia="" w:cs="" w:ascii="Aptos" w:hAnsi="Aptos"/>
                <w:kern w:val="0"/>
                <w:sz w:val="22"/>
                <w:szCs w:val="22"/>
                <w:vertAlign w:val="subscript"/>
                <w:lang w:val="pt-PT" w:eastAsia="en-US" w:bidi="ar-SA"/>
              </w:rPr>
              <w:t>C</w:t>
            </w:r>
            <w:r>
              <w:rPr>
                <w:rFonts w:eastAsia="" w:cs="" w:ascii="Aptos" w:hAnsi="Aptos"/>
                <w:kern w:val="0"/>
                <w:sz w:val="22"/>
                <w:szCs w:val="22"/>
                <w:lang w:val="pt-PT" w:eastAsia="en-US" w:bidi="ar-SA"/>
              </w:rPr>
              <w:t>)/R]</w:t>
            </w:r>
          </w:p>
        </w:tc>
        <w:tc>
          <w:tcPr>
            <w:tcW w:w="3120" w:type="dxa"/>
            <w:tcBorders/>
          </w:tcPr>
          <w:p>
            <w:pPr>
              <w:pStyle w:val="Normal"/>
              <w:widowControl w:val="false"/>
              <w:suppressAutoHyphens w:val="true"/>
              <w:spacing w:lineRule="auto" w:line="360" w:before="0" w:after="0"/>
              <w:jc w:val="left"/>
              <w:cnfStyle w:val="000000010000" w:firstRow="0" w:lastRow="0" w:firstColumn="0" w:lastColumn="0" w:oddVBand="0" w:evenVBand="0" w:oddHBand="0" w:evenHBand="1" w:firstRowFirstColumn="0" w:firstRowLastColumn="0" w:lastRowFirstColumn="0" w:lastRowLastColumn="0"/>
              <w:rPr>
                <w:rFonts w:ascii="Aptos" w:hAnsi="Aptos"/>
              </w:rPr>
            </w:pPr>
            <w:r>
              <w:rPr>
                <w:rFonts w:eastAsia="" w:cs="" w:ascii="Aptos" w:hAnsi="Aptos"/>
                <w:kern w:val="0"/>
                <w:sz w:val="22"/>
                <w:szCs w:val="22"/>
                <w:lang w:val="en-US" w:eastAsia="en-US" w:bidi="ar-SA"/>
              </w:rPr>
              <w:t>Si &gt;0: inductivo; &lt;0: capacitivo</w:t>
            </w:r>
          </w:p>
        </w:tc>
      </w:tr>
      <w:tr>
        <w:trPr>
          <w:cnfStyle w:val="000000100000" w:firstRow="0" w:lastRow="0" w:firstColumn="0" w:lastColumn="0" w:oddVBand="0" w:evenVBand="0" w:oddHBand="1" w:evenHBand="0" w:firstRowFirstColumn="0" w:firstRowLastColumn="0" w:lastRowFirstColumn="0" w:lastRowLastColumn="0"/>
        </w:trPr>
        <w:tc>
          <w:tcPr>
            <w:tcW w:w="3120" w:type="dxa"/>
            <w:cnfStyle w:val="001000000000" w:firstRow="0" w:lastRow="0" w:firstColumn="1" w:lastColumn="0" w:oddVBand="0" w:evenVBand="0" w:oddHBand="0" w:evenHBand="0" w:firstRowFirstColumn="0" w:firstRowLastColumn="0" w:lastRowFirstColumn="0" w:lastRowLastColumn="0"/>
            <w:tcBorders/>
            <w:shd w:color="auto" w:fill="B2DEF2" w:themeFill="accent1" w:themeFillTint="3f" w:val="clear"/>
          </w:tcPr>
          <w:p>
            <w:pPr>
              <w:pStyle w:val="Normal"/>
              <w:widowControl w:val="false"/>
              <w:suppressAutoHyphens w:val="true"/>
              <w:spacing w:lineRule="auto" w:line="360" w:before="0" w:after="0"/>
              <w:jc w:val="left"/>
              <w:rPr>
                <w:rFonts w:ascii="Aptos Display" w:hAnsi="Aptos Display"/>
              </w:rPr>
            </w:pPr>
            <w:r>
              <w:rPr>
                <w:rFonts w:eastAsia="" w:cs="" w:ascii="Aptos Display" w:hAnsi="Aptos Display"/>
                <w:b/>
                <w:bCs/>
                <w:kern w:val="0"/>
                <w:sz w:val="22"/>
                <w:szCs w:val="22"/>
                <w:lang w:val="en-US" w:eastAsia="en-US" w:bidi="ar-SA"/>
              </w:rPr>
              <w:t>Intensidad</w:t>
            </w:r>
          </w:p>
        </w:tc>
        <w:tc>
          <w:tcPr>
            <w:tcW w:w="3120" w:type="dxa"/>
            <w:tcBorders/>
            <w:shd w:color="auto" w:fill="B2DEF2" w:themeFill="accent1" w:themeFillTint="3f" w:val="clear"/>
          </w:tcPr>
          <w:p>
            <w:pPr>
              <w:pStyle w:val="Normal"/>
              <w:widowControl w:val="false"/>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Aptos" w:hAnsi="Aptos"/>
              </w:rPr>
            </w:pPr>
            <w:r>
              <w:rPr>
                <w:rFonts w:eastAsia="" w:cs="" w:ascii="Aptos" w:hAnsi="Aptos"/>
                <w:kern w:val="0"/>
                <w:sz w:val="22"/>
                <w:szCs w:val="22"/>
                <w:lang w:val="en-US" w:eastAsia="en-US" w:bidi="ar-SA"/>
              </w:rPr>
              <w:t>I = V/Z</w:t>
            </w:r>
          </w:p>
        </w:tc>
        <w:tc>
          <w:tcPr>
            <w:tcW w:w="3120" w:type="dxa"/>
            <w:tcBorders/>
            <w:shd w:color="auto" w:fill="B2DEF2" w:themeFill="accent1" w:themeFillTint="3f" w:val="clear"/>
          </w:tcPr>
          <w:p>
            <w:pPr>
              <w:pStyle w:val="Normal"/>
              <w:widowControl w:val="false"/>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eastAsia="" w:cs=""/>
                <w:kern w:val="0"/>
                <w:sz w:val="22"/>
                <w:szCs w:val="22"/>
                <w:lang w:val="en-US" w:bidi="ar-SA"/>
              </w:rPr>
            </w:pPr>
            <w:r>
              <w:rPr>
                <w:rFonts w:eastAsia="" w:cs="" w:ascii="Aptos" w:hAnsi="Aptos"/>
                <w:kern w:val="0"/>
                <w:sz w:val="22"/>
                <w:szCs w:val="22"/>
                <w:lang w:val="en-US" w:eastAsia="en-US" w:bidi="ar-SA"/>
              </w:rPr>
              <w:t>Ley de Ohm en CA</w:t>
            </w:r>
          </w:p>
        </w:tc>
      </w:tr>
      <w:tr>
        <w:trPr>
          <w:cnfStyle w:val="000000010000" w:firstRow="0" w:lastRow="0" w:firstColumn="0" w:lastColumn="0" w:oddVBand="0" w:evenVBand="0" w:oddHBand="0" w:evenHBand="1" w:firstRowFirstColumn="0" w:firstRowLastColumn="0" w:lastRowFirstColumn="0" w:lastRowLastColumn="0"/>
        </w:trPr>
        <w:tc>
          <w:tcPr>
            <w:tcW w:w="312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true"/>
              <w:spacing w:lineRule="auto" w:line="360" w:before="0" w:after="0"/>
              <w:jc w:val="left"/>
              <w:rPr>
                <w:rFonts w:ascii="Aptos Display" w:hAnsi="Aptos Display"/>
              </w:rPr>
            </w:pPr>
            <w:r>
              <w:rPr>
                <w:rFonts w:eastAsia="" w:cs="" w:ascii="Aptos Display" w:hAnsi="Aptos Display"/>
                <w:b/>
                <w:bCs/>
                <w:kern w:val="0"/>
                <w:sz w:val="22"/>
                <w:szCs w:val="22"/>
                <w:lang w:val="en-US" w:eastAsia="en-US" w:bidi="ar-SA"/>
              </w:rPr>
              <w:t>Tensión en R</w:t>
            </w:r>
          </w:p>
        </w:tc>
        <w:tc>
          <w:tcPr>
            <w:tcW w:w="3120" w:type="dxa"/>
            <w:tcBorders/>
          </w:tcPr>
          <w:p>
            <w:pPr>
              <w:pStyle w:val="Normal"/>
              <w:widowControl w:val="false"/>
              <w:suppressAutoHyphens w:val="true"/>
              <w:spacing w:lineRule="auto" w:line="360" w:before="0" w:after="0"/>
              <w:jc w:val="left"/>
              <w:cnfStyle w:val="000000010000" w:firstRow="0" w:lastRow="0" w:firstColumn="0" w:lastColumn="0" w:oddVBand="0" w:evenVBand="0" w:oddHBand="0" w:evenHBand="1" w:firstRowFirstColumn="0" w:firstRowLastColumn="0" w:lastRowFirstColumn="0" w:lastRowLastColumn="0"/>
              <w:rPr>
                <w:rFonts w:ascii="Aptos" w:hAnsi="Aptos"/>
              </w:rPr>
            </w:pPr>
            <w:r>
              <w:rPr>
                <w:rFonts w:eastAsia="" w:cs="" w:ascii="Aptos" w:hAnsi="Aptos"/>
                <w:kern w:val="0"/>
                <w:sz w:val="22"/>
                <w:szCs w:val="22"/>
                <w:lang w:val="en-US" w:eastAsia="en-US" w:bidi="ar-SA"/>
              </w:rPr>
              <w:t>V</w:t>
            </w:r>
            <w:r>
              <w:rPr>
                <w:rFonts w:eastAsia="" w:cs="" w:ascii="Aptos" w:hAnsi="Aptos"/>
                <w:kern w:val="0"/>
                <w:sz w:val="22"/>
                <w:szCs w:val="22"/>
                <w:vertAlign w:val="subscript"/>
                <w:lang w:val="en-US" w:eastAsia="en-US" w:bidi="ar-SA"/>
              </w:rPr>
              <w:t>R</w:t>
            </w:r>
            <w:r>
              <w:rPr>
                <w:rFonts w:eastAsia="" w:cs="" w:ascii="Aptos" w:hAnsi="Aptos"/>
                <w:kern w:val="0"/>
                <w:sz w:val="22"/>
                <w:szCs w:val="22"/>
                <w:lang w:val="en-US" w:eastAsia="en-US" w:bidi="ar-SA"/>
              </w:rPr>
              <w:t xml:space="preserve"> = I · R</w:t>
            </w:r>
          </w:p>
        </w:tc>
        <w:tc>
          <w:tcPr>
            <w:tcW w:w="3120" w:type="dxa"/>
            <w:tcBorders/>
          </w:tcPr>
          <w:p>
            <w:pPr>
              <w:pStyle w:val="Normal"/>
              <w:widowControl w:val="false"/>
              <w:suppressAutoHyphens w:val="true"/>
              <w:spacing w:lineRule="auto" w:line="360" w:before="0" w:after="0"/>
              <w:jc w:val="left"/>
              <w:cnfStyle w:val="000000010000" w:firstRow="0" w:lastRow="0" w:firstColumn="0" w:lastColumn="0" w:oddVBand="0" w:evenVBand="0" w:oddHBand="0" w:evenHBand="1" w:firstRowFirstColumn="0" w:firstRowLastColumn="0" w:lastRowFirstColumn="0" w:lastRowLastColumn="0"/>
              <w:rPr>
                <w:rFonts w:ascii="Aptos" w:hAnsi="Aptos"/>
              </w:rPr>
            </w:pPr>
            <w:r>
              <w:rPr>
                <w:rFonts w:eastAsia="" w:cs="" w:ascii="Aptos" w:hAnsi="Aptos"/>
                <w:kern w:val="0"/>
                <w:sz w:val="22"/>
                <w:szCs w:val="22"/>
                <w:lang w:val="en-US" w:eastAsia="en-US" w:bidi="ar-SA"/>
              </w:rPr>
              <w:t>En fase con I</w:t>
            </w:r>
          </w:p>
        </w:tc>
      </w:tr>
      <w:tr>
        <w:trPr>
          <w:cnfStyle w:val="000000100000" w:firstRow="0" w:lastRow="0" w:firstColumn="0" w:lastColumn="0" w:oddVBand="0" w:evenVBand="0" w:oddHBand="1" w:evenHBand="0" w:firstRowFirstColumn="0" w:firstRowLastColumn="0" w:lastRowFirstColumn="0" w:lastRowLastColumn="0"/>
        </w:trPr>
        <w:tc>
          <w:tcPr>
            <w:tcW w:w="3120" w:type="dxa"/>
            <w:cnfStyle w:val="001000000000" w:firstRow="0" w:lastRow="0" w:firstColumn="1" w:lastColumn="0" w:oddVBand="0" w:evenVBand="0" w:oddHBand="0" w:evenHBand="0" w:firstRowFirstColumn="0" w:firstRowLastColumn="0" w:lastRowFirstColumn="0" w:lastRowLastColumn="0"/>
            <w:tcBorders/>
            <w:shd w:color="auto" w:fill="B2DEF2" w:themeFill="accent1" w:themeFillTint="3f" w:val="clear"/>
          </w:tcPr>
          <w:p>
            <w:pPr>
              <w:pStyle w:val="Normal"/>
              <w:widowControl w:val="false"/>
              <w:suppressAutoHyphens w:val="true"/>
              <w:spacing w:lineRule="auto" w:line="360" w:before="0" w:after="0"/>
              <w:jc w:val="left"/>
              <w:rPr>
                <w:rFonts w:ascii="Aptos Display" w:hAnsi="Aptos Display"/>
              </w:rPr>
            </w:pPr>
            <w:r>
              <w:rPr>
                <w:rFonts w:eastAsia="" w:cs="" w:ascii="Aptos Display" w:hAnsi="Aptos Display"/>
                <w:b/>
                <w:bCs/>
                <w:kern w:val="0"/>
                <w:sz w:val="22"/>
                <w:szCs w:val="22"/>
                <w:lang w:val="en-US" w:eastAsia="en-US" w:bidi="ar-SA"/>
              </w:rPr>
              <w:t>Tensión en L</w:t>
            </w:r>
          </w:p>
        </w:tc>
        <w:tc>
          <w:tcPr>
            <w:tcW w:w="3120" w:type="dxa"/>
            <w:tcBorders/>
            <w:shd w:color="auto" w:fill="B2DEF2" w:themeFill="accent1" w:themeFillTint="3f" w:val="clear"/>
          </w:tcPr>
          <w:p>
            <w:pPr>
              <w:pStyle w:val="Normal"/>
              <w:widowControl w:val="false"/>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Aptos" w:hAnsi="Aptos"/>
              </w:rPr>
            </w:pPr>
            <w:r>
              <w:rPr>
                <w:rFonts w:eastAsia="" w:cs="" w:ascii="Aptos" w:hAnsi="Aptos"/>
                <w:kern w:val="0"/>
                <w:sz w:val="22"/>
                <w:szCs w:val="22"/>
                <w:lang w:val="en-US" w:eastAsia="en-US" w:bidi="ar-SA"/>
              </w:rPr>
              <w:t>V</w:t>
            </w:r>
            <w:r>
              <w:rPr>
                <w:rFonts w:eastAsia="" w:cs="" w:ascii="Aptos" w:hAnsi="Aptos"/>
                <w:kern w:val="0"/>
                <w:sz w:val="22"/>
                <w:szCs w:val="22"/>
                <w:vertAlign w:val="subscript"/>
                <w:lang w:val="en-US" w:eastAsia="en-US" w:bidi="ar-SA"/>
              </w:rPr>
              <w:t>L</w:t>
            </w:r>
            <w:r>
              <w:rPr>
                <w:rFonts w:eastAsia="" w:cs="" w:ascii="Aptos" w:hAnsi="Aptos"/>
                <w:kern w:val="0"/>
                <w:sz w:val="22"/>
                <w:szCs w:val="22"/>
                <w:lang w:val="en-US" w:eastAsia="en-US" w:bidi="ar-SA"/>
              </w:rPr>
              <w:t xml:space="preserve"> = I · X</w:t>
            </w:r>
            <w:r>
              <w:rPr>
                <w:rFonts w:eastAsia="" w:cs="" w:ascii="Aptos" w:hAnsi="Aptos"/>
                <w:kern w:val="0"/>
                <w:sz w:val="22"/>
                <w:szCs w:val="22"/>
                <w:vertAlign w:val="subscript"/>
                <w:lang w:val="en-US" w:eastAsia="en-US" w:bidi="ar-SA"/>
              </w:rPr>
              <w:t>L</w:t>
            </w:r>
          </w:p>
        </w:tc>
        <w:tc>
          <w:tcPr>
            <w:tcW w:w="3120" w:type="dxa"/>
            <w:tcBorders/>
            <w:shd w:color="auto" w:fill="B2DEF2" w:themeFill="accent1" w:themeFillTint="3f" w:val="clear"/>
          </w:tcPr>
          <w:p>
            <w:pPr>
              <w:pStyle w:val="Normal"/>
              <w:widowControl w:val="false"/>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Aptos" w:hAnsi="Aptos"/>
              </w:rPr>
            </w:pPr>
            <w:r>
              <w:rPr>
                <w:rFonts w:eastAsia="" w:cs="" w:ascii="Aptos" w:hAnsi="Aptos"/>
                <w:kern w:val="0"/>
                <w:sz w:val="22"/>
                <w:szCs w:val="22"/>
                <w:lang w:val="en-US" w:eastAsia="en-US" w:bidi="ar-SA"/>
              </w:rPr>
              <w:t>Adelantada 90°</w:t>
            </w:r>
          </w:p>
        </w:tc>
      </w:tr>
      <w:tr>
        <w:trPr>
          <w:cnfStyle w:val="000000010000" w:firstRow="0" w:lastRow="0" w:firstColumn="0" w:lastColumn="0" w:oddVBand="0" w:evenVBand="0" w:oddHBand="0" w:evenHBand="1" w:firstRowFirstColumn="0" w:firstRowLastColumn="0" w:lastRowFirstColumn="0" w:lastRowLastColumn="0"/>
        </w:trPr>
        <w:tc>
          <w:tcPr>
            <w:tcW w:w="312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true"/>
              <w:spacing w:lineRule="auto" w:line="360" w:before="0" w:after="0"/>
              <w:jc w:val="left"/>
              <w:rPr>
                <w:rFonts w:ascii="Aptos Display" w:hAnsi="Aptos Display"/>
              </w:rPr>
            </w:pPr>
            <w:r>
              <w:rPr>
                <w:rFonts w:eastAsia="" w:cs="" w:ascii="Aptos Display" w:hAnsi="Aptos Display"/>
                <w:b/>
                <w:bCs/>
                <w:kern w:val="0"/>
                <w:sz w:val="22"/>
                <w:szCs w:val="22"/>
                <w:lang w:val="en-US" w:eastAsia="en-US" w:bidi="ar-SA"/>
              </w:rPr>
              <w:t>Tensión en C</w:t>
            </w:r>
          </w:p>
        </w:tc>
        <w:tc>
          <w:tcPr>
            <w:tcW w:w="3120" w:type="dxa"/>
            <w:tcBorders/>
          </w:tcPr>
          <w:p>
            <w:pPr>
              <w:pStyle w:val="Normal"/>
              <w:widowControl w:val="false"/>
              <w:suppressAutoHyphens w:val="true"/>
              <w:spacing w:lineRule="auto" w:line="360" w:before="0" w:after="0"/>
              <w:jc w:val="left"/>
              <w:cnfStyle w:val="000000010000" w:firstRow="0" w:lastRow="0" w:firstColumn="0" w:lastColumn="0" w:oddVBand="0" w:evenVBand="0" w:oddHBand="0" w:evenHBand="1" w:firstRowFirstColumn="0" w:firstRowLastColumn="0" w:lastRowFirstColumn="0" w:lastRowLastColumn="0"/>
              <w:rPr>
                <w:rFonts w:ascii="Aptos" w:hAnsi="Aptos"/>
              </w:rPr>
            </w:pPr>
            <w:r>
              <w:rPr>
                <w:rFonts w:eastAsia="" w:cs="" w:ascii="Aptos" w:hAnsi="Aptos"/>
                <w:kern w:val="0"/>
                <w:sz w:val="22"/>
                <w:szCs w:val="22"/>
                <w:lang w:val="en-US" w:eastAsia="en-US" w:bidi="ar-SA"/>
              </w:rPr>
              <w:t>V</w:t>
            </w:r>
            <w:r>
              <w:rPr>
                <w:rFonts w:eastAsia="" w:cs="" w:ascii="Aptos" w:hAnsi="Aptos"/>
                <w:kern w:val="0"/>
                <w:sz w:val="22"/>
                <w:szCs w:val="22"/>
                <w:vertAlign w:val="subscript"/>
                <w:lang w:val="en-US" w:eastAsia="en-US" w:bidi="ar-SA"/>
              </w:rPr>
              <w:t>C</w:t>
            </w:r>
            <w:r>
              <w:rPr>
                <w:rFonts w:eastAsia="" w:cs="" w:ascii="Aptos" w:hAnsi="Aptos"/>
                <w:kern w:val="0"/>
                <w:sz w:val="22"/>
                <w:szCs w:val="22"/>
                <w:lang w:val="en-US" w:eastAsia="en-US" w:bidi="ar-SA"/>
              </w:rPr>
              <w:t xml:space="preserve"> = I · X</w:t>
            </w:r>
            <w:r>
              <w:rPr>
                <w:rFonts w:eastAsia="" w:cs="" w:ascii="Aptos" w:hAnsi="Aptos"/>
                <w:kern w:val="0"/>
                <w:sz w:val="22"/>
                <w:szCs w:val="22"/>
                <w:vertAlign w:val="subscript"/>
                <w:lang w:val="en-US" w:eastAsia="en-US" w:bidi="ar-SA"/>
              </w:rPr>
              <w:t>C</w:t>
            </w:r>
          </w:p>
        </w:tc>
        <w:tc>
          <w:tcPr>
            <w:tcW w:w="3120" w:type="dxa"/>
            <w:tcBorders/>
          </w:tcPr>
          <w:p>
            <w:pPr>
              <w:pStyle w:val="Normal"/>
              <w:widowControl w:val="false"/>
              <w:suppressAutoHyphens w:val="true"/>
              <w:spacing w:lineRule="auto" w:line="360" w:before="0" w:after="0"/>
              <w:jc w:val="left"/>
              <w:cnfStyle w:val="000000010000" w:firstRow="0" w:lastRow="0" w:firstColumn="0" w:lastColumn="0" w:oddVBand="0" w:evenVBand="0" w:oddHBand="0" w:evenHBand="1" w:firstRowFirstColumn="0" w:firstRowLastColumn="0" w:lastRowFirstColumn="0" w:lastRowLastColumn="0"/>
              <w:rPr>
                <w:rFonts w:ascii="Aptos" w:hAnsi="Aptos"/>
              </w:rPr>
            </w:pPr>
            <w:r>
              <w:rPr>
                <w:rFonts w:eastAsia="" w:cs="" w:ascii="Aptos" w:hAnsi="Aptos"/>
                <w:kern w:val="0"/>
                <w:sz w:val="22"/>
                <w:szCs w:val="22"/>
                <w:lang w:val="en-US" w:eastAsia="en-US" w:bidi="ar-SA"/>
              </w:rPr>
              <w:t>Retrasada 90°</w:t>
            </w:r>
          </w:p>
        </w:tc>
      </w:tr>
    </w:tbl>
    <w:p>
      <w:pPr>
        <w:pStyle w:val="Normal"/>
        <w:spacing w:lineRule="auto" w:line="360"/>
        <w:rPr/>
      </w:pPr>
      <w:r>
        <w:rPr>
          <w:b/>
        </w:rPr>
        <w:t>Ecuaciones con notación matemática:</w:t>
      </w:r>
    </w:p>
    <w:p>
      <w:pPr>
        <w:pStyle w:val="Normal"/>
        <w:spacing w:lineRule="auto" w:line="360"/>
        <w:rPr/>
      </w:pPr>
      <w:r>
        <w:rPr/>
        <w:t>Reactancia total:</w:t>
      </w:r>
    </w:p>
    <w:p>
      <w:pPr>
        <w:pStyle w:val="Normal"/>
        <w:spacing w:lineRule="auto" w:line="360"/>
        <w:jc w:val="center"/>
        <w:rPr/>
      </w:pPr>
      <w:r>
        <w:rPr/>
      </w:r>
      <m:oMathPara xmlns:m="http://schemas.openxmlformats.org/officeDocument/2006/math">
        <m:oMathParaPr>
          <m:jc m:val="center"/>
        </m:oMathParaPr>
        <m:oMath>
          <m:r>
            <w:rPr>
              <w:rFonts w:ascii="Cambria Math" w:hAnsi="Cambria Math"/>
            </w:rPr>
            <m:t xml:space="preserve">X</m:t>
          </m:r>
          <m:r>
            <m:rPr>
              <m:lit/>
              <m:nor/>
            </m:rPr>
            <w:rPr>
              <w:rFonts w:ascii="Cambria Math" w:hAnsi="Cambria Math"/>
            </w:rPr>
            <m:t xml:space="preserve"> = </m:t>
          </m:r>
          <m:sSub>
            <m:e>
              <m:r>
                <w:rPr>
                  <w:rFonts w:ascii="Cambria Math" w:hAnsi="Cambria Math"/>
                </w:rPr>
                <m:t xml:space="preserve">X</m:t>
              </m:r>
            </m:e>
            <m:sub>
              <m:r>
                <m:rPr>
                  <m:lit/>
                  <m:nor/>
                </m:rPr>
                <w:rPr>
                  <w:rFonts w:ascii="Cambria Math" w:hAnsi="Cambria Math"/>
                </w:rPr>
                <m:t xml:space="preserve">L</m:t>
              </m:r>
            </m:sub>
          </m:sSub>
          <m:r>
            <m:rPr>
              <m:lit/>
              <m:nor/>
            </m:rPr>
            <w:rPr>
              <w:rFonts w:ascii="Cambria Math" w:hAnsi="Cambria Math"/>
            </w:rPr>
            <m:t xml:space="preserve"> - </m:t>
          </m:r>
          <m:sSub>
            <m:e>
              <m:r>
                <w:rPr>
                  <w:rFonts w:ascii="Cambria Math" w:hAnsi="Cambria Math"/>
                </w:rPr>
                <m:t xml:space="preserve">X</m:t>
              </m:r>
            </m:e>
            <m:sub>
              <m:r>
                <m:rPr>
                  <m:lit/>
                  <m:nor/>
                </m:rPr>
                <w:rPr>
                  <w:rFonts w:ascii="Cambria Math" w:hAnsi="Cambria Math"/>
                </w:rPr>
                <m:t xml:space="preserve">C</m:t>
              </m:r>
            </m:sub>
          </m:sSub>
        </m:oMath>
      </m:oMathPara>
    </w:p>
    <w:p>
      <w:pPr>
        <w:pStyle w:val="Normal"/>
        <w:spacing w:lineRule="auto" w:line="360"/>
        <w:rPr/>
      </w:pPr>
      <w:r>
        <w:rPr/>
        <w:t>Impedancia (compleja):</w:t>
      </w:r>
    </w:p>
    <w:p>
      <w:pPr>
        <w:pStyle w:val="Normal"/>
        <w:spacing w:lineRule="auto" w:line="360"/>
        <w:jc w:val="center"/>
        <w:rPr/>
      </w:pPr>
      <w:r>
        <w:rPr/>
      </w:r>
      <m:oMathPara xmlns:m="http://schemas.openxmlformats.org/officeDocument/2006/math">
        <m:oMathParaPr>
          <m:jc m:val="center"/>
        </m:oMathParaPr>
        <m:oMath>
          <m:r>
            <w:rPr>
              <w:rFonts w:ascii="Cambria Math" w:hAnsi="Cambria Math"/>
            </w:rPr>
            <m:t xml:space="preserve">Z</m:t>
          </m:r>
          <m:r>
            <m:rPr>
              <m:lit/>
              <m:nor/>
            </m:rPr>
            <w:rPr>
              <w:rFonts w:ascii="Cambria Math" w:hAnsi="Cambria Math"/>
            </w:rPr>
            <m:t xml:space="preserve"> = </m:t>
          </m:r>
          <m:r>
            <w:rPr>
              <w:rFonts w:ascii="Cambria Math" w:hAnsi="Cambria Math"/>
            </w:rPr>
            <m:t xml:space="preserve">R</m:t>
          </m:r>
          <m:r>
            <m:rPr>
              <m:lit/>
              <m:nor/>
            </m:rPr>
            <w:rPr>
              <w:rFonts w:ascii="Cambria Math" w:hAnsi="Cambria Math"/>
            </w:rPr>
            <m:t xml:space="preserve"> + </m:t>
          </m:r>
          <m:r>
            <w:rPr>
              <w:rFonts w:ascii="Cambria Math" w:hAnsi="Cambria Math"/>
            </w:rPr>
            <m:t xml:space="preserve">j</m:t>
          </m:r>
          <m:r>
            <m:rPr>
              <m:lit/>
              <m:nor/>
            </m:rPr>
            <w:rPr>
              <w:rFonts w:ascii="Cambria Math" w:hAnsi="Cambria Math"/>
            </w:rPr>
            <m:t xml:space="preserve">(</m:t>
          </m:r>
          <m:sSub>
            <m:e>
              <m:r>
                <w:rPr>
                  <w:rFonts w:ascii="Cambria Math" w:hAnsi="Cambria Math"/>
                </w:rPr>
                <m:t xml:space="preserve">X</m:t>
              </m:r>
            </m:e>
            <m:sub>
              <m:r>
                <m:rPr>
                  <m:lit/>
                  <m:nor/>
                </m:rPr>
                <w:rPr>
                  <w:rFonts w:ascii="Cambria Math" w:hAnsi="Cambria Math"/>
                </w:rPr>
                <m:t xml:space="preserve">L</m:t>
              </m:r>
            </m:sub>
          </m:sSub>
          <m:r>
            <m:rPr>
              <m:lit/>
              <m:nor/>
            </m:rPr>
            <w:rPr>
              <w:rFonts w:ascii="Cambria Math" w:hAnsi="Cambria Math"/>
            </w:rPr>
            <m:t xml:space="preserve"> - </m:t>
          </m:r>
          <m:sSub>
            <m:e>
              <m:r>
                <w:rPr>
                  <w:rFonts w:ascii="Cambria Math" w:hAnsi="Cambria Math"/>
                </w:rPr>
                <m:t xml:space="preserve">X</m:t>
              </m:r>
            </m:e>
            <m:sub>
              <m:r>
                <m:rPr>
                  <m:lit/>
                  <m:nor/>
                </m:rPr>
                <w:rPr>
                  <w:rFonts w:ascii="Cambria Math" w:hAnsi="Cambria Math"/>
                </w:rPr>
                <m:t xml:space="preserve">C</m:t>
              </m:r>
            </m:sub>
          </m:sSub>
          <m:r>
            <m:rPr>
              <m:lit/>
              <m:nor/>
            </m:rPr>
            <w:rPr>
              <w:rFonts w:ascii="Cambria Math" w:hAnsi="Cambria Math"/>
            </w:rPr>
            <m:t xml:space="preserve">)</m:t>
          </m:r>
        </m:oMath>
      </m:oMathPara>
    </w:p>
    <w:p>
      <w:pPr>
        <w:pStyle w:val="Normal"/>
        <w:spacing w:lineRule="auto" w:line="360"/>
        <w:rPr/>
      </w:pPr>
      <w:r>
        <w:rPr/>
        <w:t>Impedancia (módulo):</w:t>
      </w:r>
    </w:p>
    <w:p>
      <w:pPr>
        <w:pStyle w:val="Normal"/>
        <w:spacing w:lineRule="auto" w:line="360"/>
        <w:jc w:val="center"/>
        <w:rPr/>
      </w:pPr>
      <w:r>
        <w:rPr/>
      </w:r>
      <m:oMathPara xmlns:m="http://schemas.openxmlformats.org/officeDocument/2006/math">
        <m:oMathParaPr>
          <m:jc m:val="center"/>
        </m:oMathParaPr>
        <m:oMath>
          <m:d>
            <m:dPr>
              <m:begChr m:val="|"/>
              <m:endChr m:val="|"/>
            </m:dPr>
            <m:e>
              <m:r>
                <w:rPr>
                  <w:rFonts w:ascii="Cambria Math" w:hAnsi="Cambria Math"/>
                </w:rPr>
                <m:t xml:space="preserve">Z</m:t>
              </m:r>
            </m:e>
          </m:d>
          <m:r>
            <m:rPr>
              <m:lit/>
              <m:nor/>
            </m:rPr>
            <w:rPr>
              <w:rFonts w:ascii="Cambria Math" w:hAnsi="Cambria Math"/>
            </w:rPr>
            <m:t xml:space="preserve"> = </m:t>
          </m:r>
          <m:rad>
            <m:radPr>
              <m:degHide m:val="1"/>
            </m:radPr>
            <m:deg/>
            <m:e>
              <m:r>
                <w:rPr>
                  <w:rFonts w:ascii="Cambria Math" w:hAnsi="Cambria Math"/>
                </w:rPr>
                <m:t xml:space="preserve">R</m:t>
              </m:r>
              <m:r>
                <m:rPr>
                  <m:lit/>
                  <m:nor/>
                </m:rPr>
                <w:rPr>
                  <w:rFonts w:ascii="Cambria Math" w:hAnsi="Cambria Math"/>
                </w:rPr>
                <m:t xml:space="preserve">² + (</m:t>
              </m:r>
              <m:sSub>
                <m:e>
                  <m:r>
                    <w:rPr>
                      <w:rFonts w:ascii="Cambria Math" w:hAnsi="Cambria Math"/>
                    </w:rPr>
                    <m:t xml:space="preserve">X</m:t>
                  </m:r>
                </m:e>
                <m:sub>
                  <m:r>
                    <m:rPr>
                      <m:lit/>
                      <m:nor/>
                    </m:rPr>
                    <w:rPr>
                      <w:rFonts w:ascii="Cambria Math" w:hAnsi="Cambria Math"/>
                    </w:rPr>
                    <m:t xml:space="preserve">L</m:t>
                  </m:r>
                </m:sub>
              </m:sSub>
              <m:r>
                <m:rPr>
                  <m:lit/>
                  <m:nor/>
                </m:rPr>
                <w:rPr>
                  <w:rFonts w:ascii="Cambria Math" w:hAnsi="Cambria Math"/>
                </w:rPr>
                <m:t xml:space="preserve"> - </m:t>
              </m:r>
              <m:sSub>
                <m:e>
                  <m:r>
                    <w:rPr>
                      <w:rFonts w:ascii="Cambria Math" w:hAnsi="Cambria Math"/>
                    </w:rPr>
                    <m:t xml:space="preserve">X</m:t>
                  </m:r>
                </m:e>
                <m:sub>
                  <m:r>
                    <m:rPr>
                      <m:lit/>
                      <m:nor/>
                    </m:rPr>
                    <w:rPr>
                      <w:rFonts w:ascii="Cambria Math" w:hAnsi="Cambria Math"/>
                    </w:rPr>
                    <m:t xml:space="preserve">C</m:t>
                  </m:r>
                </m:sub>
              </m:sSub>
              <m:r>
                <m:rPr>
                  <m:lit/>
                  <m:nor/>
                </m:rPr>
                <w:rPr>
                  <w:rFonts w:ascii="Cambria Math" w:hAnsi="Cambria Math"/>
                </w:rPr>
                <m:t xml:space="preserve">)²</m:t>
              </m:r>
            </m:e>
          </m:rad>
        </m:oMath>
      </m:oMathPara>
    </w:p>
    <w:p>
      <w:pPr>
        <w:pStyle w:val="Normal"/>
        <w:spacing w:lineRule="auto" w:line="360"/>
        <w:rPr/>
      </w:pPr>
      <w:r>
        <w:rPr/>
        <w:t>Desfase:</w:t>
      </w:r>
    </w:p>
    <w:p>
      <w:pPr>
        <w:pStyle w:val="Normal"/>
        <w:spacing w:lineRule="auto" w:line="360"/>
        <w:jc w:val="center"/>
        <w:rPr/>
      </w:pPr>
      <w:r>
        <w:rPr/>
      </w:r>
      <m:oMathPara xmlns:m="http://schemas.openxmlformats.org/officeDocument/2006/math">
        <m:oMathParaPr>
          <m:jc m:val="center"/>
        </m:oMathParaPr>
        <m:oMath>
          <m:r>
            <w:rPr>
              <w:rFonts w:ascii="Cambria Math" w:hAnsi="Cambria Math"/>
            </w:rPr>
            <m:t xml:space="preserve">φ</m:t>
          </m:r>
          <m:r>
            <m:rPr>
              <m:lit/>
              <m:nor/>
            </m:rPr>
            <w:rPr>
              <w:rFonts w:ascii="Cambria Math" w:hAnsi="Cambria Math"/>
            </w:rPr>
            <m:t xml:space="preserve"> = arctan[</m:t>
          </m:r>
          <m:f>
            <m:num>
              <m:sSub>
                <m:e>
                  <m:r>
                    <w:rPr>
                      <w:rFonts w:ascii="Cambria Math" w:hAnsi="Cambria Math"/>
                    </w:rPr>
                    <m:t xml:space="preserve">X</m:t>
                  </m:r>
                </m:e>
                <m:sub>
                  <m:r>
                    <m:rPr>
                      <m:lit/>
                      <m:nor/>
                    </m:rPr>
                    <w:rPr>
                      <w:rFonts w:ascii="Cambria Math" w:hAnsi="Cambria Math"/>
                    </w:rPr>
                    <m:t xml:space="preserve">L</m:t>
                  </m:r>
                </m:sub>
              </m:sSub>
              <m:r>
                <m:rPr>
                  <m:lit/>
                  <m:nor/>
                </m:rPr>
                <w:rPr>
                  <w:rFonts w:ascii="Cambria Math" w:hAnsi="Cambria Math"/>
                </w:rPr>
                <m:t xml:space="preserve"> - </m:t>
              </m:r>
              <m:sSub>
                <m:e>
                  <m:r>
                    <w:rPr>
                      <w:rFonts w:ascii="Cambria Math" w:hAnsi="Cambria Math"/>
                    </w:rPr>
                    <m:t xml:space="preserve">X</m:t>
                  </m:r>
                </m:e>
                <m:sub>
                  <m:r>
                    <m:rPr>
                      <m:lit/>
                      <m:nor/>
                    </m:rPr>
                    <w:rPr>
                      <w:rFonts w:ascii="Cambria Math" w:hAnsi="Cambria Math"/>
                    </w:rPr>
                    <m:t xml:space="preserve">C</m:t>
                  </m:r>
                </m:sub>
              </m:sSub>
            </m:num>
            <m:den>
              <m:r>
                <w:rPr>
                  <w:rFonts w:ascii="Cambria Math" w:hAnsi="Cambria Math"/>
                </w:rPr>
                <m:t xml:space="preserve">R</m:t>
              </m:r>
            </m:den>
          </m:f>
          <m:r>
            <m:rPr>
              <m:lit/>
              <m:nor/>
            </m:rPr>
            <w:rPr>
              <w:rFonts w:ascii="Cambria Math" w:hAnsi="Cambria Math"/>
            </w:rPr>
            <m:t xml:space="preserve">]</m:t>
          </m:r>
        </m:oMath>
      </m:oMathPara>
    </w:p>
    <w:p>
      <w:pPr>
        <w:pStyle w:val="Normal"/>
        <w:spacing w:lineRule="auto" w:line="360"/>
        <w:rPr/>
      </w:pPr>
      <w:r>
        <w:rPr/>
        <w:t>Tensión total:</w:t>
      </w:r>
    </w:p>
    <w:p>
      <w:pPr>
        <w:pStyle w:val="Normal"/>
        <w:spacing w:lineRule="auto" w:line="360"/>
        <w:jc w:val="center"/>
        <w:rPr/>
      </w:pPr>
      <w:r>
        <w:rPr/>
      </w:r>
      <m:oMathPara xmlns:m="http://schemas.openxmlformats.org/officeDocument/2006/math">
        <m:oMathParaPr>
          <m:jc m:val="center"/>
        </m:oMathParaPr>
        <m:oMath>
          <m:r>
            <w:rPr>
              <w:rFonts w:ascii="Cambria Math" w:hAnsi="Cambria Math"/>
            </w:rPr>
            <m:t xml:space="preserve">V</m:t>
          </m:r>
          <m:r>
            <m:rPr>
              <m:lit/>
              <m:nor/>
            </m:rPr>
            <w:rPr>
              <w:rFonts w:ascii="Cambria Math" w:hAnsi="Cambria Math"/>
            </w:rPr>
            <m:t xml:space="preserve"> = </m:t>
          </m:r>
          <m:rad>
            <m:radPr>
              <m:degHide m:val="1"/>
            </m:radPr>
            <m:deg/>
            <m:e>
              <m:sSub>
                <m:e>
                  <m:r>
                    <w:rPr>
                      <w:rFonts w:ascii="Cambria Math" w:hAnsi="Cambria Math"/>
                    </w:rPr>
                    <m:t xml:space="preserve">V</m:t>
                  </m:r>
                </m:e>
                <m:sub>
                  <m:r>
                    <m:rPr>
                      <m:lit/>
                      <m:nor/>
                    </m:rPr>
                    <w:rPr>
                      <w:rFonts w:ascii="Cambria Math" w:hAnsi="Cambria Math"/>
                    </w:rPr>
                    <m:t xml:space="preserve">R</m:t>
                  </m:r>
                </m:sub>
              </m:sSub>
              <m:r>
                <m:rPr>
                  <m:lit/>
                  <m:nor/>
                </m:rPr>
                <w:rPr>
                  <w:rFonts w:ascii="Cambria Math" w:hAnsi="Cambria Math"/>
                </w:rPr>
                <m:t xml:space="preserve">² + (</m:t>
              </m:r>
              <m:sSub>
                <m:e>
                  <m:r>
                    <w:rPr>
                      <w:rFonts w:ascii="Cambria Math" w:hAnsi="Cambria Math"/>
                    </w:rPr>
                    <m:t xml:space="preserve">V</m:t>
                  </m:r>
                </m:e>
                <m:sub>
                  <m:r>
                    <m:rPr>
                      <m:lit/>
                      <m:nor/>
                    </m:rPr>
                    <w:rPr>
                      <w:rFonts w:ascii="Cambria Math" w:hAnsi="Cambria Math"/>
                    </w:rPr>
                    <m:t xml:space="preserve">L</m:t>
                  </m:r>
                </m:sub>
              </m:sSub>
              <m:r>
                <m:rPr>
                  <m:lit/>
                  <m:nor/>
                </m:rPr>
                <w:rPr>
                  <w:rFonts w:ascii="Cambria Math" w:hAnsi="Cambria Math"/>
                </w:rPr>
                <m:t xml:space="preserve"> - </m:t>
              </m:r>
              <m:sSub>
                <m:e>
                  <m:r>
                    <w:rPr>
                      <w:rFonts w:ascii="Cambria Math" w:hAnsi="Cambria Math"/>
                    </w:rPr>
                    <m:t xml:space="preserve">V</m:t>
                  </m:r>
                </m:e>
                <m:sub>
                  <m:r>
                    <m:rPr>
                      <m:lit/>
                      <m:nor/>
                    </m:rPr>
                    <w:rPr>
                      <w:rFonts w:ascii="Cambria Math" w:hAnsi="Cambria Math"/>
                    </w:rPr>
                    <m:t xml:space="preserve">C</m:t>
                  </m:r>
                </m:sub>
              </m:sSub>
              <m:r>
                <m:rPr>
                  <m:lit/>
                  <m:nor/>
                </m:rPr>
                <w:rPr>
                  <w:rFonts w:ascii="Cambria Math" w:hAnsi="Cambria Math"/>
                </w:rPr>
                <m:t xml:space="preserve">)²</m:t>
              </m:r>
            </m:e>
          </m:rad>
        </m:oMath>
      </m:oMathPara>
    </w:p>
    <w:p>
      <w:pPr>
        <w:pStyle w:val="Ttulo2"/>
        <w:spacing w:lineRule="auto" w:line="360"/>
        <w:rPr>
          <w:lang w:val="pt-PT"/>
        </w:rPr>
      </w:pPr>
      <w:bookmarkStart w:id="76" w:name="_Toc217824284"/>
      <w:r>
        <w:rPr>
          <w:lang w:val="pt-PT"/>
        </w:rPr>
        <w:t>9C.2. Triángulos característicos</w:t>
      </w:r>
      <w:bookmarkEnd w:id="76"/>
    </w:p>
    <w:p>
      <w:pPr>
        <w:pStyle w:val="Normal"/>
        <w:spacing w:lineRule="auto" w:line="360"/>
        <w:rPr>
          <w:lang w:val="pt-PT"/>
        </w:rPr>
      </w:pPr>
      <w:r>
        <w:rPr>
          <w:lang w:val="pt-PT"/>
        </w:rPr>
        <w:t>Triángulo de impedancias (Z̅)</w:t>
      </w:r>
    </w:p>
    <w:p>
      <w:pPr>
        <w:pStyle w:val="ListBullet"/>
        <w:numPr>
          <w:ilvl w:val="0"/>
          <w:numId w:val="1"/>
        </w:numPr>
        <w:tabs>
          <w:tab w:val="clear" w:pos="708"/>
          <w:tab w:val="left" w:pos="360" w:leader="none"/>
        </w:tabs>
        <w:spacing w:lineRule="auto" w:line="360"/>
        <w:ind w:left="360" w:hanging="360"/>
        <w:rPr/>
      </w:pPr>
      <w:r>
        <w:rPr/>
        <w:t>Cateto horizontal: R (resistencia)</w:t>
      </w:r>
    </w:p>
    <w:p>
      <w:pPr>
        <w:pStyle w:val="ListBullet"/>
        <w:numPr>
          <w:ilvl w:val="0"/>
          <w:numId w:val="1"/>
        </w:numPr>
        <w:tabs>
          <w:tab w:val="clear" w:pos="708"/>
          <w:tab w:val="left" w:pos="360" w:leader="none"/>
        </w:tabs>
        <w:spacing w:lineRule="auto" w:line="360"/>
        <w:ind w:left="360" w:hanging="360"/>
        <w:rPr/>
      </w:pPr>
      <w:r>
        <w:rPr/>
        <w:t>Cateto vertical: X = X</w:t>
      </w:r>
      <w:r>
        <w:rPr>
          <w:vertAlign w:val="subscript"/>
        </w:rPr>
        <w:t>L</w:t>
      </w:r>
      <w:r>
        <w:rPr/>
        <w:t xml:space="preserve"> - X</w:t>
      </w:r>
      <w:r>
        <w:rPr>
          <w:vertAlign w:val="subscript"/>
        </w:rPr>
        <w:t>C</w:t>
      </w:r>
      <w:r>
        <w:rPr/>
        <w:t xml:space="preserve"> (reactancia neta)</w:t>
      </w:r>
    </w:p>
    <w:p>
      <w:pPr>
        <w:pStyle w:val="ListBullet"/>
        <w:numPr>
          <w:ilvl w:val="0"/>
          <w:numId w:val="1"/>
        </w:numPr>
        <w:tabs>
          <w:tab w:val="clear" w:pos="708"/>
          <w:tab w:val="left" w:pos="360" w:leader="none"/>
        </w:tabs>
        <w:spacing w:lineRule="auto" w:line="360"/>
        <w:ind w:left="360" w:hanging="360"/>
        <w:rPr/>
      </w:pPr>
      <w:r>
        <w:rPr/>
        <w:t>Hipotenusa: Z (impedancia total)</w:t>
      </w:r>
    </w:p>
    <w:p>
      <w:pPr>
        <w:pStyle w:val="Normal"/>
        <w:spacing w:lineRule="auto" w:line="360"/>
        <w:jc w:val="center"/>
        <w:rPr/>
      </w:pPr>
      <w:r>
        <w:rPr/>
      </w:r>
      <m:oMathPara xmlns:m="http://schemas.openxmlformats.org/officeDocument/2006/math">
        <m:oMathParaPr>
          <m:jc m:val="center"/>
        </m:oMathParaPr>
        <m:oMath>
          <m:r>
            <w:rPr>
              <w:rFonts w:ascii="Cambria Math" w:hAnsi="Cambria Math"/>
            </w:rPr>
            <m:t xml:space="preserve">Z</m:t>
          </m:r>
          <m:r>
            <m:rPr>
              <m:lit/>
              <m:nor/>
            </m:rPr>
            <w:rPr>
              <w:rFonts w:ascii="Cambria Math" w:hAnsi="Cambria Math"/>
            </w:rPr>
            <m:t xml:space="preserve">² = </m:t>
          </m:r>
          <m:r>
            <w:rPr>
              <w:rFonts w:ascii="Cambria Math" w:hAnsi="Cambria Math"/>
            </w:rPr>
            <m:t xml:space="preserve">R</m:t>
          </m:r>
          <m:r>
            <m:rPr>
              <m:lit/>
              <m:nor/>
            </m:rPr>
            <w:rPr>
              <w:rFonts w:ascii="Cambria Math" w:hAnsi="Cambria Math"/>
            </w:rPr>
            <m:t xml:space="preserve">² + (</m:t>
          </m:r>
          <m:sSub>
            <m:e>
              <m:r>
                <w:rPr>
                  <w:rFonts w:ascii="Cambria Math" w:hAnsi="Cambria Math"/>
                </w:rPr>
                <m:t xml:space="preserve">X</m:t>
              </m:r>
            </m:e>
            <m:sub>
              <m:r>
                <m:rPr>
                  <m:lit/>
                  <m:nor/>
                </m:rPr>
                <w:rPr>
                  <w:rFonts w:ascii="Cambria Math" w:hAnsi="Cambria Math"/>
                </w:rPr>
                <m:t xml:space="preserve">L</m:t>
              </m:r>
            </m:sub>
          </m:sSub>
          <m:r>
            <m:rPr>
              <m:lit/>
              <m:nor/>
            </m:rPr>
            <w:rPr>
              <w:rFonts w:ascii="Cambria Math" w:hAnsi="Cambria Math"/>
            </w:rPr>
            <m:t xml:space="preserve"> - </m:t>
          </m:r>
          <m:sSub>
            <m:e>
              <m:r>
                <w:rPr>
                  <w:rFonts w:ascii="Cambria Math" w:hAnsi="Cambria Math"/>
                </w:rPr>
                <m:t xml:space="preserve">X</m:t>
              </m:r>
            </m:e>
            <m:sub>
              <m:r>
                <m:rPr>
                  <m:lit/>
                  <m:nor/>
                </m:rPr>
                <w:rPr>
                  <w:rFonts w:ascii="Cambria Math" w:hAnsi="Cambria Math"/>
                </w:rPr>
                <m:t xml:space="preserve">C</m:t>
              </m:r>
            </m:sub>
          </m:sSub>
          <m:r>
            <m:rPr>
              <m:lit/>
              <m:nor/>
            </m:rPr>
            <w:rPr>
              <w:rFonts w:ascii="Cambria Math" w:hAnsi="Cambria Math"/>
            </w:rPr>
            <m:t xml:space="preserve">)²</m:t>
          </m:r>
        </m:oMath>
      </m:oMathPara>
    </w:p>
    <w:p>
      <w:pPr>
        <w:pStyle w:val="Normal"/>
        <w:spacing w:lineRule="auto" w:line="360"/>
        <w:jc w:val="center"/>
        <w:rPr/>
      </w:pPr>
      <w:r>
        <w:rPr/>
        <w:drawing>
          <wp:inline distT="0" distB="0" distL="0" distR="0">
            <wp:extent cx="3543935" cy="1981200"/>
            <wp:effectExtent l="0" t="0" r="0" b="0"/>
            <wp:docPr id="24" name="Imagen24" descr="Diagrama, Gráfico de líneas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24" descr="Diagrama, Gráfico de líneas  El contenido generado por IA puede ser incorrecto."/>
                    <pic:cNvPicPr>
                      <a:picLocks noChangeAspect="1" noChangeArrowheads="1"/>
                    </pic:cNvPicPr>
                  </pic:nvPicPr>
                  <pic:blipFill>
                    <a:blip r:embed="rId25"/>
                    <a:stretch>
                      <a:fillRect/>
                    </a:stretch>
                  </pic:blipFill>
                  <pic:spPr bwMode="auto">
                    <a:xfrm>
                      <a:off x="0" y="0"/>
                      <a:ext cx="3543935" cy="1981200"/>
                    </a:xfrm>
                    <a:prstGeom prst="rect">
                      <a:avLst/>
                    </a:prstGeom>
                  </pic:spPr>
                </pic:pic>
              </a:graphicData>
            </a:graphic>
          </wp:inline>
        </w:drawing>
      </w:r>
    </w:p>
    <w:p>
      <w:pPr>
        <w:pStyle w:val="Normal"/>
        <w:spacing w:lineRule="auto" w:line="360"/>
        <w:rPr/>
      </w:pPr>
      <w:r>
        <w:rPr>
          <w:b/>
          <w:color w:val="2B579A"/>
        </w:rPr>
        <w:t>Triángulo de tensiones</w:t>
      </w:r>
    </w:p>
    <w:p>
      <w:pPr>
        <w:pStyle w:val="ListBullet"/>
        <w:numPr>
          <w:ilvl w:val="0"/>
          <w:numId w:val="1"/>
        </w:numPr>
        <w:tabs>
          <w:tab w:val="clear" w:pos="708"/>
          <w:tab w:val="left" w:pos="360" w:leader="none"/>
        </w:tabs>
        <w:spacing w:lineRule="auto" w:line="360"/>
        <w:ind w:left="360" w:hanging="360"/>
        <w:rPr/>
      </w:pPr>
      <w:r>
        <w:rPr/>
        <w:t>Cateto horizontal: V</w:t>
      </w:r>
      <w:r>
        <w:rPr>
          <w:vertAlign w:val="subscript"/>
        </w:rPr>
        <w:t>R</w:t>
      </w:r>
      <w:r>
        <w:rPr/>
        <w:t xml:space="preserve"> (tensión resistiva)</w:t>
      </w:r>
    </w:p>
    <w:p>
      <w:pPr>
        <w:pStyle w:val="ListBullet"/>
        <w:numPr>
          <w:ilvl w:val="0"/>
          <w:numId w:val="1"/>
        </w:numPr>
        <w:tabs>
          <w:tab w:val="clear" w:pos="708"/>
          <w:tab w:val="left" w:pos="360" w:leader="none"/>
        </w:tabs>
        <w:spacing w:lineRule="auto" w:line="360"/>
        <w:ind w:left="360" w:hanging="360"/>
        <w:rPr>
          <w:lang w:val="es-ES"/>
        </w:rPr>
      </w:pPr>
      <w:r>
        <w:rPr>
          <w:lang w:val="es-ES"/>
        </w:rPr>
        <w:t>Cateto vertical: V</w:t>
      </w:r>
      <w:r>
        <w:rPr>
          <w:vertAlign w:val="subscript"/>
          <w:lang w:val="es-ES"/>
        </w:rPr>
        <w:t>L</w:t>
      </w:r>
      <w:r>
        <w:rPr>
          <w:lang w:val="es-ES"/>
        </w:rPr>
        <w:t xml:space="preserve"> - V</w:t>
      </w:r>
      <w:r>
        <w:rPr>
          <w:vertAlign w:val="subscript"/>
          <w:lang w:val="es-ES"/>
        </w:rPr>
        <w:t>C</w:t>
      </w:r>
      <w:r>
        <w:rPr>
          <w:lang w:val="es-ES"/>
        </w:rPr>
        <w:t xml:space="preserve"> (tensión reactiva neta)</w:t>
      </w:r>
    </w:p>
    <w:p>
      <w:pPr>
        <w:pStyle w:val="ListBullet"/>
        <w:numPr>
          <w:ilvl w:val="0"/>
          <w:numId w:val="1"/>
        </w:numPr>
        <w:tabs>
          <w:tab w:val="clear" w:pos="708"/>
          <w:tab w:val="left" w:pos="360" w:leader="none"/>
        </w:tabs>
        <w:spacing w:lineRule="auto" w:line="360"/>
        <w:ind w:left="360" w:hanging="360"/>
        <w:rPr/>
      </w:pPr>
      <w:r>
        <w:rPr/>
        <w:t>Hipotenusa: V (tensión total)</w:t>
      </w:r>
    </w:p>
    <w:p>
      <w:pPr>
        <w:pStyle w:val="Normal"/>
        <w:spacing w:lineRule="auto" w:line="360"/>
        <w:jc w:val="center"/>
        <w:rPr/>
      </w:pPr>
      <w:r>
        <w:rPr/>
      </w:r>
      <m:oMathPara xmlns:m="http://schemas.openxmlformats.org/officeDocument/2006/math">
        <m:oMathParaPr>
          <m:jc m:val="center"/>
        </m:oMathParaPr>
        <m:oMath>
          <m:r>
            <w:rPr>
              <w:rFonts w:ascii="Cambria Math" w:hAnsi="Cambria Math"/>
            </w:rPr>
            <m:t xml:space="preserve">V</m:t>
          </m:r>
          <m:r>
            <m:rPr>
              <m:lit/>
              <m:nor/>
            </m:rPr>
            <w:rPr>
              <w:rFonts w:ascii="Cambria Math" w:hAnsi="Cambria Math"/>
            </w:rPr>
            <m:t xml:space="preserve">² = </m:t>
          </m:r>
          <m:sSub>
            <m:e>
              <m:r>
                <w:rPr>
                  <w:rFonts w:ascii="Cambria Math" w:hAnsi="Cambria Math"/>
                </w:rPr>
                <m:t xml:space="preserve">V</m:t>
              </m:r>
            </m:e>
            <m:sub>
              <m:r>
                <m:rPr>
                  <m:lit/>
                  <m:nor/>
                </m:rPr>
                <w:rPr>
                  <w:rFonts w:ascii="Cambria Math" w:hAnsi="Cambria Math"/>
                </w:rPr>
                <m:t xml:space="preserve">R</m:t>
              </m:r>
            </m:sub>
          </m:sSub>
          <m:r>
            <m:rPr>
              <m:lit/>
              <m:nor/>
            </m:rPr>
            <w:rPr>
              <w:rFonts w:ascii="Cambria Math" w:hAnsi="Cambria Math"/>
            </w:rPr>
            <m:t xml:space="preserve">² + (</m:t>
          </m:r>
          <m:sSub>
            <m:e>
              <m:r>
                <w:rPr>
                  <w:rFonts w:ascii="Cambria Math" w:hAnsi="Cambria Math"/>
                </w:rPr>
                <m:t xml:space="preserve">V</m:t>
              </m:r>
            </m:e>
            <m:sub>
              <m:r>
                <m:rPr>
                  <m:lit/>
                  <m:nor/>
                </m:rPr>
                <w:rPr>
                  <w:rFonts w:ascii="Cambria Math" w:hAnsi="Cambria Math"/>
                </w:rPr>
                <m:t xml:space="preserve">L</m:t>
              </m:r>
            </m:sub>
          </m:sSub>
          <m:r>
            <m:rPr>
              <m:lit/>
              <m:nor/>
            </m:rPr>
            <w:rPr>
              <w:rFonts w:ascii="Cambria Math" w:hAnsi="Cambria Math"/>
            </w:rPr>
            <m:t xml:space="preserve"> - </m:t>
          </m:r>
          <m:sSub>
            <m:e>
              <m:r>
                <w:rPr>
                  <w:rFonts w:ascii="Cambria Math" w:hAnsi="Cambria Math"/>
                </w:rPr>
                <m:t xml:space="preserve">V</m:t>
              </m:r>
            </m:e>
            <m:sub>
              <m:r>
                <m:rPr>
                  <m:lit/>
                  <m:nor/>
                </m:rPr>
                <w:rPr>
                  <w:rFonts w:ascii="Cambria Math" w:hAnsi="Cambria Math"/>
                </w:rPr>
                <m:t xml:space="preserve">C</m:t>
              </m:r>
            </m:sub>
          </m:sSub>
          <m:r>
            <m:rPr>
              <m:lit/>
              <m:nor/>
            </m:rPr>
            <w:rPr>
              <w:rFonts w:ascii="Cambria Math" w:hAnsi="Cambria Math"/>
            </w:rPr>
            <m:t xml:space="preserve">)²</m:t>
          </m:r>
        </m:oMath>
      </m:oMathPara>
    </w:p>
    <w:p>
      <w:pPr>
        <w:pStyle w:val="Normal"/>
        <w:spacing w:lineRule="auto" w:line="360"/>
        <w:jc w:val="center"/>
        <w:rPr/>
      </w:pPr>
      <w:r>
        <w:rPr/>
        <w:drawing>
          <wp:inline distT="0" distB="0" distL="0" distR="0">
            <wp:extent cx="3543935" cy="1981200"/>
            <wp:effectExtent l="0" t="0" r="0" b="0"/>
            <wp:docPr id="25" name="Imagen25" descr="Diagram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25" descr="Diagrama  El contenido generado por IA puede ser incorrecto."/>
                    <pic:cNvPicPr>
                      <a:picLocks noChangeAspect="1" noChangeArrowheads="1"/>
                    </pic:cNvPicPr>
                  </pic:nvPicPr>
                  <pic:blipFill>
                    <a:blip r:embed="rId26"/>
                    <a:stretch>
                      <a:fillRect/>
                    </a:stretch>
                  </pic:blipFill>
                  <pic:spPr bwMode="auto">
                    <a:xfrm>
                      <a:off x="0" y="0"/>
                      <a:ext cx="3543935" cy="1981200"/>
                    </a:xfrm>
                    <a:prstGeom prst="rect">
                      <a:avLst/>
                    </a:prstGeom>
                  </pic:spPr>
                </pic:pic>
              </a:graphicData>
            </a:graphic>
          </wp:inline>
        </w:drawing>
      </w:r>
    </w:p>
    <w:p>
      <w:pPr>
        <w:pStyle w:val="Normal"/>
        <w:spacing w:lineRule="auto" w:line="360"/>
        <w:rPr>
          <w:b/>
          <w:b/>
          <w:color w:val="2B579A"/>
        </w:rPr>
      </w:pPr>
      <w:r>
        <w:rPr>
          <w:b/>
          <w:color w:val="2B579A"/>
        </w:rPr>
        <w:t>Diagrama fasorial</w:t>
      </w:r>
    </w:p>
    <w:p>
      <w:pPr>
        <w:pStyle w:val="Normal"/>
        <w:spacing w:lineRule="auto" w:line="360"/>
        <w:rPr>
          <w:bCs/>
        </w:rPr>
      </w:pPr>
      <w:r>
        <w:rPr>
          <w:bCs/>
        </w:rPr>
        <w:t>Los triángulos nos muestran las relaciones geométricas entre magnitudes, pero el diagrama fasorial nos permite visualizar cómo evolucionan en el tiempo:</w:t>
      </w:r>
    </w:p>
    <w:p>
      <w:pPr>
        <w:pStyle w:val="Normal"/>
        <w:spacing w:lineRule="auto" w:line="360"/>
        <w:rPr>
          <w:bCs/>
        </w:rPr>
      </w:pPr>
      <w:r>
        <w:rPr>
          <w:bCs/>
        </w:rPr>
      </w:r>
    </w:p>
    <w:p>
      <w:pPr>
        <w:pStyle w:val="Normal"/>
        <w:spacing w:lineRule="auto" w:line="360"/>
        <w:rPr>
          <w:bCs/>
        </w:rPr>
      </w:pPr>
      <w:r>
        <w:rPr>
          <w:bCs/>
        </w:rPr>
        <w:t>I (corriente) → Referencia horizontal</w:t>
      </w:r>
    </w:p>
    <w:p>
      <w:pPr>
        <w:pStyle w:val="Normal"/>
        <w:spacing w:lineRule="auto" w:line="360"/>
        <w:rPr>
          <w:bCs/>
        </w:rPr>
      </w:pPr>
      <w:r>
        <w:rPr/>
        <w:t>V</w:t>
      </w:r>
      <w:r>
        <w:rPr>
          <w:vertAlign w:val="subscript"/>
        </w:rPr>
        <w:t>R</w:t>
      </w:r>
      <w:r>
        <w:rPr/>
        <w:t xml:space="preserve"> (tensión en R) → En fase con I (mismo ángulo)</w:t>
      </w:r>
    </w:p>
    <w:p>
      <w:pPr>
        <w:pStyle w:val="Normal"/>
        <w:spacing w:lineRule="auto" w:line="360"/>
        <w:rPr>
          <w:bCs/>
        </w:rPr>
      </w:pPr>
      <w:r>
        <w:rPr/>
        <w:t>V</w:t>
      </w:r>
      <w:r>
        <w:rPr>
          <w:vertAlign w:val="subscript"/>
        </w:rPr>
        <w:t>L</w:t>
      </w:r>
      <w:r>
        <w:rPr/>
        <w:t xml:space="preserve"> (tensión en L) → Adelantada 90° respecto a I (vertical ↑)</w:t>
      </w:r>
    </w:p>
    <w:p>
      <w:pPr>
        <w:pStyle w:val="Normal"/>
        <w:spacing w:lineRule="auto" w:line="360"/>
        <w:rPr>
          <w:bCs/>
        </w:rPr>
      </w:pPr>
      <w:r>
        <w:rPr/>
        <w:t>V</w:t>
      </w:r>
      <w:r>
        <w:rPr>
          <w:vertAlign w:val="subscript"/>
        </w:rPr>
        <w:t>C</w:t>
      </w:r>
      <w:r>
        <w:rPr/>
        <w:t xml:space="preserve"> (tensión en C) → Retrasada 90° respecto a I (vertical ↓)</w:t>
      </w:r>
    </w:p>
    <w:p>
      <w:pPr>
        <w:pStyle w:val="Normal"/>
        <w:spacing w:lineRule="auto" w:line="360"/>
        <w:rPr>
          <w:bCs/>
        </w:rPr>
      </w:pPr>
      <w:r>
        <w:rPr/>
        <w:t>V (tensión total) → Suma vectorial de VR, VL y V</w:t>
      </w:r>
      <w:r>
        <w:rPr>
          <w:vertAlign w:val="subscript"/>
        </w:rPr>
        <w:t>C</w:t>
      </w:r>
    </w:p>
    <w:p>
      <w:pPr>
        <w:pStyle w:val="Normal"/>
        <w:spacing w:lineRule="auto" w:line="360"/>
        <w:jc w:val="center"/>
        <w:rPr/>
      </w:pPr>
      <w:r>
        <w:rPr/>
        <w:drawing>
          <wp:inline distT="0" distB="0" distL="0" distR="0">
            <wp:extent cx="5229860" cy="3077210"/>
            <wp:effectExtent l="0" t="0" r="0" b="0"/>
            <wp:docPr id="26" name="Imagen 16" descr="Diagram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16" descr="Diagrama  El contenido generado por IA puede ser incorrecto."/>
                    <pic:cNvPicPr>
                      <a:picLocks noChangeAspect="1" noChangeArrowheads="1"/>
                    </pic:cNvPicPr>
                  </pic:nvPicPr>
                  <pic:blipFill>
                    <a:blip r:embed="rId27"/>
                    <a:stretch>
                      <a:fillRect/>
                    </a:stretch>
                  </pic:blipFill>
                  <pic:spPr bwMode="auto">
                    <a:xfrm>
                      <a:off x="0" y="0"/>
                      <a:ext cx="5229860" cy="3077210"/>
                    </a:xfrm>
                    <a:prstGeom prst="rect">
                      <a:avLst/>
                    </a:prstGeom>
                  </pic:spPr>
                </pic:pic>
              </a:graphicData>
            </a:graphic>
          </wp:inline>
        </w:drawing>
      </w:r>
    </w:p>
    <w:p>
      <w:pPr>
        <w:pStyle w:val="Normal"/>
        <w:spacing w:lineRule="auto" w:line="360"/>
        <w:rPr/>
      </w:pPr>
      <w:r>
        <w:rPr>
          <w:b/>
        </w:rPr>
        <w:t>💡 IMPORTANTE:</w:t>
      </w:r>
      <w:r>
        <w:rPr/>
        <w:t xml:space="preserve"> V</w:t>
      </w:r>
      <w:r>
        <w:rPr>
          <w:vertAlign w:val="subscript"/>
        </w:rPr>
        <w:t>L</w:t>
      </w:r>
      <w:r>
        <w:rPr/>
        <w:t xml:space="preserve"> y V</w:t>
      </w:r>
      <w:r>
        <w:rPr>
          <w:vertAlign w:val="subscript"/>
        </w:rPr>
        <w:t>C</w:t>
      </w:r>
      <w:r>
        <w:rPr/>
        <w:t xml:space="preserve"> están en direcciones opuestas (desfasadas 180° entre sí), por eso se </w:t>
      </w:r>
      <w:r>
        <w:rPr>
          <w:b/>
        </w:rPr>
        <w:t>restan vectorialmente</w:t>
      </w:r>
      <w:r>
        <w:rPr/>
        <w:t>. El resultado neto depende de cuál predomine:</w:t>
      </w:r>
    </w:p>
    <w:p>
      <w:pPr>
        <w:pStyle w:val="Normal"/>
        <w:numPr>
          <w:ilvl w:val="0"/>
          <w:numId w:val="2"/>
        </w:numPr>
        <w:spacing w:lineRule="auto" w:line="360"/>
        <w:rPr/>
      </w:pPr>
      <w:r>
        <w:rPr>
          <w:b/>
        </w:rPr>
        <w:t>Si X</w:t>
      </w:r>
      <w:r>
        <w:rPr>
          <w:b/>
          <w:vertAlign w:val="subscript"/>
        </w:rPr>
        <w:t>L</w:t>
      </w:r>
      <w:r>
        <w:rPr>
          <w:b/>
        </w:rPr>
        <w:t xml:space="preserve"> &gt; X</w:t>
      </w:r>
      <w:r>
        <w:rPr>
          <w:b/>
          <w:vertAlign w:val="subscript"/>
        </w:rPr>
        <w:t>C</w:t>
      </w:r>
      <w:r>
        <w:rPr/>
        <w:t xml:space="preserve"> → Predomina V</w:t>
      </w:r>
      <w:r>
        <w:rPr>
          <w:vertAlign w:val="subscript"/>
        </w:rPr>
        <w:t>L</w:t>
      </w:r>
      <w:r>
        <w:rPr/>
        <w:t xml:space="preserve"> → Comportamiento inductivo (φ &gt; 0)</w:t>
      </w:r>
    </w:p>
    <w:p>
      <w:pPr>
        <w:pStyle w:val="Normal"/>
        <w:numPr>
          <w:ilvl w:val="0"/>
          <w:numId w:val="2"/>
        </w:numPr>
        <w:spacing w:lineRule="auto" w:line="360"/>
        <w:rPr/>
      </w:pPr>
      <w:r>
        <w:rPr>
          <w:b/>
        </w:rPr>
        <w:t>Si X</w:t>
      </w:r>
      <w:r>
        <w:rPr>
          <w:b/>
          <w:vertAlign w:val="subscript"/>
        </w:rPr>
        <w:t>C</w:t>
      </w:r>
      <w:r>
        <w:rPr>
          <w:b/>
        </w:rPr>
        <w:t xml:space="preserve"> &gt; X</w:t>
      </w:r>
      <w:r>
        <w:rPr>
          <w:b/>
          <w:vertAlign w:val="subscript"/>
        </w:rPr>
        <w:t>L</w:t>
      </w:r>
      <w:r>
        <w:rPr/>
        <w:t xml:space="preserve"> → Predomina V</w:t>
      </w:r>
      <w:r>
        <w:rPr>
          <w:vertAlign w:val="subscript"/>
        </w:rPr>
        <w:t>C</w:t>
      </w:r>
      <w:r>
        <w:rPr/>
        <w:t xml:space="preserve"> → Comportamiento capacitivo (φ &lt; 0)</w:t>
      </w:r>
    </w:p>
    <w:p>
      <w:pPr>
        <w:pStyle w:val="Normal"/>
        <w:numPr>
          <w:ilvl w:val="0"/>
          <w:numId w:val="2"/>
        </w:numPr>
        <w:spacing w:lineRule="auto" w:line="360"/>
        <w:rPr/>
      </w:pPr>
      <w:r>
        <w:rPr>
          <w:b/>
        </w:rPr>
        <w:t>Si X</w:t>
      </w:r>
      <w:r>
        <w:rPr>
          <w:b/>
          <w:vertAlign w:val="subscript"/>
        </w:rPr>
        <w:t>L</w:t>
      </w:r>
      <w:r>
        <w:rPr>
          <w:b/>
        </w:rPr>
        <w:t xml:space="preserve"> = X</w:t>
      </w:r>
      <w:r>
        <w:rPr>
          <w:b/>
          <w:vertAlign w:val="subscript"/>
        </w:rPr>
        <w:t>C</w:t>
      </w:r>
      <w:r>
        <w:rPr/>
        <w:t xml:space="preserve"> → Se cancelan → Resonancia (φ = 0)</w:t>
      </w:r>
    </w:p>
    <w:p>
      <w:pPr>
        <w:pStyle w:val="Normal"/>
        <w:spacing w:lineRule="auto" w:line="360"/>
        <w:rPr/>
      </w:pPr>
      <w:r>
        <w:rPr/>
        <w:t>El diagrama muestra visualmente por qué V</w:t>
      </w:r>
      <w:r>
        <w:rPr>
          <w:vertAlign w:val="subscript"/>
        </w:rPr>
        <w:t>L</w:t>
      </w:r>
      <w:r>
        <w:rPr/>
        <w:t xml:space="preserve"> y V</w:t>
      </w:r>
      <w:r>
        <w:rPr>
          <w:vertAlign w:val="subscript"/>
        </w:rPr>
        <w:t>C</w:t>
      </w:r>
      <w:r>
        <w:rPr/>
        <w:t xml:space="preserve"> se restan: apuntan en direcciones opuestas.</w:t>
      </w:r>
    </w:p>
    <w:p>
      <w:pPr>
        <w:pStyle w:val="Normal"/>
        <w:spacing w:lineRule="auto" w:line="360"/>
        <w:rPr/>
      </w:pPr>
      <w:r>
        <w:rPr/>
      </w:r>
    </w:p>
    <w:p>
      <w:pPr>
        <w:pStyle w:val="Normal"/>
        <w:spacing w:lineRule="auto" w:line="360"/>
        <w:rPr/>
      </w:pPr>
      <w:r>
        <w:rPr/>
      </w:r>
    </w:p>
    <w:p>
      <w:pPr>
        <w:pStyle w:val="Ttulo2"/>
        <w:spacing w:lineRule="auto" w:line="360"/>
        <w:rPr/>
      </w:pPr>
      <w:bookmarkStart w:id="77" w:name="_Toc217824285"/>
      <w:r>
        <w:rPr/>
        <w:t>9C.3. Interpretación física según predominio</w:t>
      </w:r>
      <w:bookmarkEnd w:id="77"/>
    </w:p>
    <w:p>
      <w:pPr>
        <w:pStyle w:val="Normal"/>
        <w:spacing w:lineRule="auto" w:line="360"/>
        <w:rPr/>
      </w:pPr>
      <w:r>
        <w:rPr>
          <w:b/>
          <w:color w:val="2B579A"/>
        </w:rPr>
        <w:t>Caso 1: Predomina la bobina (X</w:t>
      </w:r>
      <w:r>
        <w:rPr>
          <w:b/>
          <w:color w:val="2B579A"/>
          <w:vertAlign w:val="subscript"/>
        </w:rPr>
        <w:t>L</w:t>
      </w:r>
      <w:r>
        <w:rPr>
          <w:b/>
          <w:color w:val="2B579A"/>
        </w:rPr>
        <w:t xml:space="preserve"> &gt; X</w:t>
      </w:r>
      <w:r>
        <w:rPr>
          <w:b/>
          <w:color w:val="2B579A"/>
          <w:vertAlign w:val="subscript"/>
        </w:rPr>
        <w:t>C</w:t>
      </w:r>
      <w:r>
        <w:rPr>
          <w:b/>
          <w:color w:val="2B579A"/>
        </w:rPr>
        <w:t>)</w:t>
      </w:r>
    </w:p>
    <w:p>
      <w:pPr>
        <w:pStyle w:val="ListBullet"/>
        <w:numPr>
          <w:ilvl w:val="0"/>
          <w:numId w:val="1"/>
        </w:numPr>
        <w:tabs>
          <w:tab w:val="clear" w:pos="708"/>
          <w:tab w:val="left" w:pos="360" w:leader="none"/>
        </w:tabs>
        <w:spacing w:lineRule="auto" w:line="360"/>
        <w:ind w:left="360" w:hanging="360"/>
        <w:rPr/>
      </w:pPr>
      <w:r>
        <w:rPr/>
        <w:t>X = X</w:t>
      </w:r>
      <w:r>
        <w:rPr>
          <w:vertAlign w:val="subscript"/>
        </w:rPr>
        <w:t>L</w:t>
      </w:r>
      <w:r>
        <w:rPr/>
        <w:t xml:space="preserve"> - X</w:t>
      </w:r>
      <w:r>
        <w:rPr>
          <w:vertAlign w:val="subscript"/>
        </w:rPr>
        <w:t>C</w:t>
      </w:r>
      <w:r>
        <w:rPr/>
        <w:t xml:space="preserve"> &gt; 0 (positivo)</w:t>
      </w:r>
    </w:p>
    <w:p>
      <w:pPr>
        <w:pStyle w:val="ListBullet"/>
        <w:numPr>
          <w:ilvl w:val="0"/>
          <w:numId w:val="1"/>
        </w:numPr>
        <w:tabs>
          <w:tab w:val="clear" w:pos="708"/>
          <w:tab w:val="left" w:pos="360" w:leader="none"/>
        </w:tabs>
        <w:spacing w:lineRule="auto" w:line="360"/>
        <w:ind w:left="360" w:hanging="360"/>
        <w:rPr/>
      </w:pPr>
      <w:r>
        <w:rPr/>
        <w:t>φ &gt; 0 → Comportamiento inductivo</w:t>
      </w:r>
    </w:p>
    <w:p>
      <w:pPr>
        <w:pStyle w:val="ListBullet"/>
        <w:numPr>
          <w:ilvl w:val="0"/>
          <w:numId w:val="1"/>
        </w:numPr>
        <w:tabs>
          <w:tab w:val="clear" w:pos="708"/>
          <w:tab w:val="left" w:pos="360" w:leader="none"/>
        </w:tabs>
        <w:spacing w:lineRule="auto" w:line="360"/>
        <w:ind w:left="360" w:hanging="360"/>
        <w:rPr/>
      </w:pPr>
      <w:r>
        <w:rPr/>
        <w:t>Tensión adelanta a corriente</w:t>
      </w:r>
    </w:p>
    <w:p>
      <w:pPr>
        <w:pStyle w:val="Normal"/>
        <w:spacing w:lineRule="auto" w:line="360"/>
        <w:rPr/>
      </w:pPr>
      <w:r>
        <w:rPr>
          <w:b/>
          <w:color w:val="2B579A"/>
        </w:rPr>
        <w:t>Caso 2: Predomina el condensador (X</w:t>
      </w:r>
      <w:r>
        <w:rPr>
          <w:b/>
          <w:color w:val="2B579A"/>
          <w:vertAlign w:val="subscript"/>
        </w:rPr>
        <w:t>C</w:t>
      </w:r>
      <w:r>
        <w:rPr>
          <w:b/>
          <w:color w:val="2B579A"/>
        </w:rPr>
        <w:t xml:space="preserve"> &gt; X</w:t>
      </w:r>
      <w:r>
        <w:rPr>
          <w:b/>
          <w:color w:val="2B579A"/>
          <w:vertAlign w:val="subscript"/>
        </w:rPr>
        <w:t>L</w:t>
      </w:r>
      <w:r>
        <w:rPr>
          <w:b/>
          <w:color w:val="2B579A"/>
        </w:rPr>
        <w:t>)</w:t>
      </w:r>
    </w:p>
    <w:p>
      <w:pPr>
        <w:pStyle w:val="ListBullet"/>
        <w:numPr>
          <w:ilvl w:val="0"/>
          <w:numId w:val="1"/>
        </w:numPr>
        <w:tabs>
          <w:tab w:val="clear" w:pos="708"/>
          <w:tab w:val="left" w:pos="360" w:leader="none"/>
        </w:tabs>
        <w:spacing w:lineRule="auto" w:line="360"/>
        <w:ind w:left="360" w:hanging="360"/>
        <w:rPr/>
      </w:pPr>
      <w:r>
        <w:rPr/>
        <w:t>X = X</w:t>
      </w:r>
      <w:r>
        <w:rPr>
          <w:vertAlign w:val="subscript"/>
        </w:rPr>
        <w:t>L</w:t>
      </w:r>
      <w:r>
        <w:rPr/>
        <w:t xml:space="preserve"> - X</w:t>
      </w:r>
      <w:r>
        <w:rPr>
          <w:vertAlign w:val="subscript"/>
        </w:rPr>
        <w:t>C</w:t>
      </w:r>
      <w:r>
        <w:rPr/>
        <w:t xml:space="preserve"> &lt; 0 (negativo)</w:t>
      </w:r>
    </w:p>
    <w:p>
      <w:pPr>
        <w:pStyle w:val="ListBullet"/>
        <w:numPr>
          <w:ilvl w:val="0"/>
          <w:numId w:val="1"/>
        </w:numPr>
        <w:tabs>
          <w:tab w:val="clear" w:pos="708"/>
          <w:tab w:val="left" w:pos="360" w:leader="none"/>
        </w:tabs>
        <w:spacing w:lineRule="auto" w:line="360"/>
        <w:ind w:left="360" w:hanging="360"/>
        <w:rPr/>
      </w:pPr>
      <w:r>
        <w:rPr/>
        <w:t>φ &lt; 0 → Comportamiento capacitivo</w:t>
      </w:r>
    </w:p>
    <w:p>
      <w:pPr>
        <w:pStyle w:val="ListBullet"/>
        <w:numPr>
          <w:ilvl w:val="0"/>
          <w:numId w:val="1"/>
        </w:numPr>
        <w:tabs>
          <w:tab w:val="clear" w:pos="708"/>
          <w:tab w:val="left" w:pos="360" w:leader="none"/>
        </w:tabs>
        <w:spacing w:lineRule="auto" w:line="360"/>
        <w:ind w:left="360" w:hanging="360"/>
        <w:rPr/>
      </w:pPr>
      <w:r>
        <w:rPr/>
        <w:t>Corriente adelanta a tensión</w:t>
      </w:r>
    </w:p>
    <w:p>
      <w:pPr>
        <w:pStyle w:val="Normal"/>
        <w:spacing w:lineRule="auto" w:line="360"/>
        <w:rPr/>
      </w:pPr>
      <w:r>
        <w:rPr>
          <w:b/>
          <w:color w:val="2B579A"/>
        </w:rPr>
        <w:t>Caso 3: Resonancia (X</w:t>
      </w:r>
      <w:r>
        <w:rPr>
          <w:b/>
          <w:color w:val="2B579A"/>
          <w:vertAlign w:val="subscript"/>
        </w:rPr>
        <w:t>L</w:t>
      </w:r>
      <w:r>
        <w:rPr>
          <w:b/>
          <w:color w:val="2B579A"/>
        </w:rPr>
        <w:t xml:space="preserve"> = X</w:t>
      </w:r>
      <w:r>
        <w:rPr>
          <w:b/>
          <w:color w:val="2B579A"/>
          <w:vertAlign w:val="subscript"/>
        </w:rPr>
        <w:t>C</w:t>
      </w:r>
      <w:r>
        <w:rPr>
          <w:b/>
          <w:color w:val="2B579A"/>
        </w:rPr>
        <w:t>)</w:t>
      </w:r>
    </w:p>
    <w:p>
      <w:pPr>
        <w:pStyle w:val="ListBullet"/>
        <w:numPr>
          <w:ilvl w:val="0"/>
          <w:numId w:val="1"/>
        </w:numPr>
        <w:tabs>
          <w:tab w:val="clear" w:pos="708"/>
          <w:tab w:val="left" w:pos="360" w:leader="none"/>
        </w:tabs>
        <w:spacing w:lineRule="auto" w:line="360"/>
        <w:ind w:left="360" w:hanging="360"/>
        <w:rPr/>
      </w:pPr>
      <w:r>
        <w:rPr/>
        <w:t>X = X</w:t>
      </w:r>
      <w:r>
        <w:rPr>
          <w:vertAlign w:val="subscript"/>
        </w:rPr>
        <w:t>L</w:t>
      </w:r>
      <w:r>
        <w:rPr/>
        <w:t xml:space="preserve"> - X</w:t>
      </w:r>
      <w:r>
        <w:rPr>
          <w:vertAlign w:val="subscript"/>
        </w:rPr>
        <w:t>C</w:t>
      </w:r>
      <w:r>
        <w:rPr/>
        <w:t xml:space="preserve"> = 0</w:t>
      </w:r>
    </w:p>
    <w:p>
      <w:pPr>
        <w:pStyle w:val="ListBullet"/>
        <w:numPr>
          <w:ilvl w:val="0"/>
          <w:numId w:val="1"/>
        </w:numPr>
        <w:tabs>
          <w:tab w:val="clear" w:pos="708"/>
          <w:tab w:val="left" w:pos="360" w:leader="none"/>
        </w:tabs>
        <w:spacing w:lineRule="auto" w:line="360"/>
        <w:ind w:left="360" w:hanging="360"/>
        <w:rPr>
          <w:lang w:val="es-ES"/>
        </w:rPr>
      </w:pPr>
      <w:r>
        <w:rPr/>
        <w:t>φ</w:t>
      </w:r>
      <w:r>
        <w:rPr>
          <w:lang w:val="es-ES"/>
        </w:rPr>
        <w:t xml:space="preserve"> = 0 → Tensión e intensidad en fase</w:t>
      </w:r>
    </w:p>
    <w:p>
      <w:pPr>
        <w:pStyle w:val="ListBullet"/>
        <w:numPr>
          <w:ilvl w:val="0"/>
          <w:numId w:val="1"/>
        </w:numPr>
        <w:tabs>
          <w:tab w:val="clear" w:pos="708"/>
          <w:tab w:val="left" w:pos="360" w:leader="none"/>
        </w:tabs>
        <w:spacing w:lineRule="auto" w:line="360"/>
        <w:ind w:left="360" w:hanging="360"/>
        <w:rPr/>
      </w:pPr>
      <w:r>
        <w:rPr/>
        <w:t>Z = R (mínima)</w:t>
      </w:r>
    </w:p>
    <w:p>
      <w:pPr>
        <w:pStyle w:val="ListBullet"/>
        <w:numPr>
          <w:ilvl w:val="0"/>
          <w:numId w:val="1"/>
        </w:numPr>
        <w:tabs>
          <w:tab w:val="clear" w:pos="708"/>
          <w:tab w:val="left" w:pos="360" w:leader="none"/>
        </w:tabs>
        <w:spacing w:lineRule="auto" w:line="360"/>
        <w:ind w:left="360" w:hanging="360"/>
        <w:rPr/>
      </w:pPr>
      <w:r>
        <w:rPr/>
        <w:t>I = V/R (máxima)</w:t>
      </w:r>
    </w:p>
    <w:p>
      <w:pPr>
        <w:pStyle w:val="Normal"/>
        <w:spacing w:lineRule="auto" w:line="360"/>
        <w:rPr/>
      </w:pPr>
      <w:r>
        <w:rPr>
          <w:b/>
        </w:rPr>
        <w:t xml:space="preserve">⚠️ IMPORTANTE: </w:t>
      </w:r>
      <w:r>
        <w:rPr/>
        <w:t>V</w:t>
      </w:r>
      <w:r>
        <w:rPr>
          <w:vertAlign w:val="subscript"/>
        </w:rPr>
        <w:t>L</w:t>
      </w:r>
      <w:r>
        <w:rPr/>
        <w:t xml:space="preserve"> y V</w:t>
      </w:r>
      <w:r>
        <w:rPr>
          <w:vertAlign w:val="subscript"/>
        </w:rPr>
        <w:t>C</w:t>
      </w:r>
      <w:r>
        <w:rPr/>
        <w:t xml:space="preserve"> se RESTAN porque tienen efectos opuestos (están desfasadas 180°)</w:t>
      </w:r>
    </w:p>
    <w:p>
      <w:pPr>
        <w:pStyle w:val="Normal"/>
        <w:spacing w:lineRule="auto" w:line="360"/>
        <w:rPr/>
      </w:pPr>
      <w:r>
        <w:rPr/>
      </w:r>
    </w:p>
    <w:p>
      <w:pPr>
        <w:pStyle w:val="Ttulo1"/>
        <w:spacing w:lineRule="auto" w:line="360"/>
        <w:rPr/>
      </w:pPr>
      <w:bookmarkStart w:id="78" w:name="_Toc217824286"/>
      <w:r>
        <w:rPr/>
        <w:t>EJEMPLO 1: Circuito RLC serie (predomina bobina)</w:t>
      </w:r>
      <w:bookmarkEnd w:id="78"/>
    </w:p>
    <w:p>
      <w:pPr>
        <w:pStyle w:val="Ttulo2"/>
        <w:spacing w:lineRule="auto" w:line="360"/>
        <w:rPr>
          <w:lang w:val="pt-PT"/>
        </w:rPr>
      </w:pPr>
      <w:bookmarkStart w:id="79" w:name="_Toc217824287"/>
      <w:r>
        <w:rPr>
          <w:lang w:val="pt-PT"/>
        </w:rPr>
        <w:t>Enunciado</w:t>
      </w:r>
      <w:bookmarkEnd w:id="79"/>
    </w:p>
    <w:p>
      <w:pPr>
        <w:pStyle w:val="Normal"/>
        <w:spacing w:lineRule="auto" w:line="360"/>
        <w:rPr>
          <w:lang w:val="pt-PT"/>
        </w:rPr>
      </w:pPr>
      <w:r>
        <w:rPr>
          <w:lang w:val="pt-PT"/>
        </w:rPr>
        <w:t xml:space="preserve">Circuito RLC serie: R = 40 </w:t>
      </w:r>
      <w:r>
        <w:rPr/>
        <w:t>Ω</w:t>
      </w:r>
      <w:r>
        <w:rPr>
          <w:lang w:val="pt-PT"/>
        </w:rPr>
        <w:t xml:space="preserve">, L = 0,25 H, C = 60 </w:t>
      </w:r>
      <w:r>
        <w:rPr/>
        <w:t>μ</w:t>
      </w:r>
      <w:r>
        <w:rPr>
          <w:lang w:val="pt-PT"/>
        </w:rPr>
        <w:t>F, V = 220 V, f = 50 Hz</w:t>
      </w:r>
    </w:p>
    <w:p>
      <w:pPr>
        <w:pStyle w:val="Normal"/>
        <w:spacing w:lineRule="auto" w:line="360"/>
        <w:rPr/>
      </w:pPr>
      <w:r>
        <w:rPr>
          <w:b/>
        </w:rPr>
        <w:t>Calcular:</w:t>
      </w:r>
    </w:p>
    <w:p>
      <w:pPr>
        <w:pStyle w:val="ListBullet"/>
        <w:numPr>
          <w:ilvl w:val="0"/>
          <w:numId w:val="1"/>
        </w:numPr>
        <w:tabs>
          <w:tab w:val="clear" w:pos="708"/>
          <w:tab w:val="left" w:pos="360" w:leader="none"/>
        </w:tabs>
        <w:spacing w:lineRule="auto" w:line="360"/>
        <w:ind w:left="360" w:hanging="360"/>
        <w:rPr>
          <w:lang w:val="pt-PT"/>
        </w:rPr>
      </w:pPr>
      <w:r>
        <w:rPr>
          <w:lang w:val="pt-PT"/>
        </w:rPr>
        <w:t>a) X</w:t>
      </w:r>
      <w:r>
        <w:rPr>
          <w:vertAlign w:val="subscript"/>
          <w:lang w:val="pt-PT"/>
        </w:rPr>
        <w:t>L</w:t>
      </w:r>
      <w:r>
        <w:rPr>
          <w:lang w:val="pt-PT"/>
        </w:rPr>
        <w:t>, b) X</w:t>
      </w:r>
      <w:r>
        <w:rPr>
          <w:vertAlign w:val="subscript"/>
          <w:lang w:val="pt-PT"/>
        </w:rPr>
        <w:t>C</w:t>
      </w:r>
      <w:r>
        <w:rPr>
          <w:lang w:val="pt-PT"/>
        </w:rPr>
        <w:t xml:space="preserve">, c) X, d) Z, e) I, f) </w:t>
      </w:r>
      <w:r>
        <w:rPr/>
        <w:t>φ</w:t>
      </w:r>
      <w:r>
        <w:rPr>
          <w:lang w:val="pt-PT"/>
        </w:rPr>
        <w:t>, g) V</w:t>
      </w:r>
      <w:r>
        <w:rPr>
          <w:vertAlign w:val="subscript"/>
          <w:lang w:val="pt-PT"/>
        </w:rPr>
        <w:t>R</w:t>
      </w:r>
      <w:r>
        <w:rPr>
          <w:lang w:val="pt-PT"/>
        </w:rPr>
        <w:t>, h) VL, i) V</w:t>
      </w:r>
      <w:r>
        <w:rPr>
          <w:vertAlign w:val="subscript"/>
          <w:lang w:val="pt-PT"/>
        </w:rPr>
        <w:t>C</w:t>
      </w:r>
    </w:p>
    <w:p>
      <w:pPr>
        <w:pStyle w:val="Ttulo2"/>
        <w:spacing w:lineRule="auto" w:line="360"/>
        <w:rPr/>
      </w:pPr>
      <w:bookmarkStart w:id="80" w:name="_Toc217824288"/>
      <w:r>
        <w:rPr/>
        <w:t>Datos</w:t>
      </w:r>
      <w:bookmarkEnd w:id="80"/>
    </w:p>
    <w:p>
      <w:pPr>
        <w:pStyle w:val="ListBullet"/>
        <w:numPr>
          <w:ilvl w:val="0"/>
          <w:numId w:val="1"/>
        </w:numPr>
        <w:tabs>
          <w:tab w:val="clear" w:pos="708"/>
          <w:tab w:val="left" w:pos="360" w:leader="none"/>
        </w:tabs>
        <w:spacing w:lineRule="auto" w:line="360"/>
        <w:ind w:left="360" w:hanging="360"/>
        <w:rPr>
          <w:lang w:val="pt-PT"/>
        </w:rPr>
      </w:pPr>
      <w:r>
        <w:rPr>
          <w:lang w:val="pt-PT"/>
        </w:rPr>
        <w:t xml:space="preserve">R = 40 </w:t>
      </w:r>
      <w:r>
        <w:rPr/>
        <w:t>Ω</w:t>
      </w:r>
      <w:r>
        <w:rPr>
          <w:lang w:val="pt-PT"/>
        </w:rPr>
        <w:t xml:space="preserve">, L = 0,25 H, C = 60×10⁻⁶ F, V = 220 V, f = 50 Hz, </w:t>
      </w:r>
      <w:r>
        <w:rPr/>
        <w:t>ω</w:t>
      </w:r>
      <w:r>
        <w:rPr>
          <w:lang w:val="pt-PT"/>
        </w:rPr>
        <w:t xml:space="preserve"> = 100</w:t>
      </w:r>
      <w:r>
        <w:rPr/>
        <w:t>π</w:t>
      </w:r>
      <w:r>
        <w:rPr>
          <w:lang w:val="pt-PT"/>
        </w:rPr>
        <w:t xml:space="preserve"> rad/s</w:t>
      </w:r>
    </w:p>
    <w:p>
      <w:pPr>
        <w:pStyle w:val="Ttulo2"/>
        <w:spacing w:lineRule="auto" w:line="360"/>
        <w:rPr>
          <w:lang w:val="pt-PT"/>
        </w:rPr>
      </w:pPr>
      <w:bookmarkStart w:id="81" w:name="_Toc217824289"/>
      <w:r>
        <w:rPr>
          <w:lang w:val="pt-PT"/>
        </w:rPr>
        <w:t>MÉTODO 1: Módulos</w:t>
      </w:r>
      <w:bookmarkEnd w:id="81"/>
    </w:p>
    <w:p>
      <w:pPr>
        <w:pStyle w:val="Normal"/>
        <w:spacing w:lineRule="auto" w:line="360"/>
        <w:rPr>
          <w:lang w:val="pt-PT"/>
        </w:rPr>
      </w:pPr>
      <w:r>
        <w:rPr>
          <w:b/>
          <w:color w:val="2B579A"/>
          <w:lang w:val="pt-PT"/>
        </w:rPr>
        <w:t>a) X</w:t>
      </w:r>
      <w:r>
        <w:rPr>
          <w:b/>
          <w:color w:val="2B579A"/>
          <w:vertAlign w:val="subscript"/>
          <w:lang w:val="pt-PT"/>
        </w:rPr>
        <w:t>L</w:t>
      </w:r>
    </w:p>
    <w:p>
      <w:pPr>
        <w:pStyle w:val="Normal"/>
        <w:spacing w:lineRule="auto" w:line="360"/>
        <w:rPr>
          <w:lang w:val="pt-PT"/>
        </w:rPr>
      </w:pPr>
      <w:r>
        <w:rPr>
          <w:lang w:val="pt-PT"/>
        </w:rPr>
        <w:t>X</w:t>
      </w:r>
      <w:r>
        <w:rPr>
          <w:vertAlign w:val="subscript"/>
          <w:lang w:val="pt-PT"/>
        </w:rPr>
        <w:t>L</w:t>
      </w:r>
      <w:r>
        <w:rPr>
          <w:lang w:val="pt-PT"/>
        </w:rPr>
        <w:t xml:space="preserve"> = 2</w:t>
      </w:r>
      <w:r>
        <w:rPr/>
        <w:t>π</w:t>
      </w:r>
      <w:r>
        <w:rPr>
          <w:lang w:val="pt-PT"/>
        </w:rPr>
        <w:t>fL = 100</w:t>
      </w:r>
      <w:r>
        <w:rPr/>
        <w:t>π</w:t>
      </w:r>
      <w:r>
        <w:rPr>
          <w:lang w:val="pt-PT"/>
        </w:rPr>
        <w:t xml:space="preserve"> × 0,25 = 25</w:t>
      </w:r>
      <w:r>
        <w:rPr/>
        <w:t>π</w:t>
      </w:r>
      <w:r>
        <w:rPr>
          <w:lang w:val="pt-PT"/>
        </w:rPr>
        <w:t xml:space="preserve"> ≈ </w:t>
      </w:r>
      <w:r>
        <w:rPr>
          <w:b/>
          <w:color w:val="2B579A"/>
          <w:lang w:val="pt-PT"/>
        </w:rPr>
        <w:t xml:space="preserve">78,5 </w:t>
      </w:r>
      <w:r>
        <w:rPr>
          <w:b/>
          <w:color w:val="2B579A"/>
        </w:rPr>
        <w:t>Ω</w:t>
      </w:r>
    </w:p>
    <w:p>
      <w:pPr>
        <w:pStyle w:val="Normal"/>
        <w:spacing w:lineRule="auto" w:line="360"/>
        <w:rPr>
          <w:lang w:val="pt-PT"/>
        </w:rPr>
      </w:pPr>
      <w:r>
        <w:rPr>
          <w:b/>
          <w:color w:val="2B579A"/>
          <w:lang w:val="pt-PT"/>
        </w:rPr>
        <w:t>b) X</w:t>
      </w:r>
      <w:r>
        <w:rPr>
          <w:b/>
          <w:color w:val="2B579A"/>
          <w:vertAlign w:val="subscript"/>
          <w:lang w:val="pt-PT"/>
        </w:rPr>
        <w:t>C</w:t>
      </w:r>
    </w:p>
    <w:p>
      <w:pPr>
        <w:pStyle w:val="Normal"/>
        <w:spacing w:lineRule="auto" w:line="360"/>
        <w:rPr>
          <w:lang w:val="pt-PT"/>
        </w:rPr>
      </w:pPr>
      <w:r>
        <w:rPr>
          <w:lang w:val="pt-PT"/>
        </w:rPr>
        <w:t>X</w:t>
      </w:r>
      <w:r>
        <w:rPr>
          <w:vertAlign w:val="subscript"/>
          <w:lang w:val="pt-PT"/>
        </w:rPr>
        <w:t>C</w:t>
      </w:r>
      <w:r>
        <w:rPr>
          <w:lang w:val="pt-PT"/>
        </w:rPr>
        <w:t xml:space="preserve"> = 1/(2</w:t>
      </w:r>
      <w:r>
        <w:rPr/>
        <w:t>π</w:t>
      </w:r>
      <w:r>
        <w:rPr>
          <w:lang w:val="pt-PT"/>
        </w:rPr>
        <w:t>fC) = 1/(100</w:t>
      </w:r>
      <w:r>
        <w:rPr/>
        <w:t>π</w:t>
      </w:r>
      <w:r>
        <w:rPr>
          <w:lang w:val="pt-PT"/>
        </w:rPr>
        <w:t xml:space="preserve"> × 6×10⁻⁵) ≈ </w:t>
      </w:r>
      <w:r>
        <w:rPr>
          <w:b/>
          <w:color w:val="2B579A"/>
          <w:lang w:val="pt-PT"/>
        </w:rPr>
        <w:t xml:space="preserve">53,1 </w:t>
      </w:r>
      <w:r>
        <w:rPr>
          <w:b/>
          <w:color w:val="2B579A"/>
        </w:rPr>
        <w:t>Ω</w:t>
      </w:r>
    </w:p>
    <w:p>
      <w:pPr>
        <w:pStyle w:val="Normal"/>
        <w:spacing w:lineRule="auto" w:line="360"/>
        <w:rPr/>
      </w:pPr>
      <w:r>
        <w:rPr>
          <w:b/>
          <w:color w:val="2B579A"/>
        </w:rPr>
        <w:t>c) X</w:t>
      </w:r>
    </w:p>
    <w:p>
      <w:pPr>
        <w:pStyle w:val="Normal"/>
        <w:spacing w:lineRule="auto" w:line="360"/>
        <w:rPr/>
      </w:pPr>
      <w:r>
        <w:rPr/>
        <w:t>X = XL - X</w:t>
      </w:r>
      <w:r>
        <w:rPr>
          <w:vertAlign w:val="subscript"/>
        </w:rPr>
        <w:t>C</w:t>
      </w:r>
      <w:r>
        <w:rPr/>
        <w:t xml:space="preserve"> = 78,5 - 53,1 = </w:t>
      </w:r>
      <w:r>
        <w:rPr>
          <w:b/>
          <w:color w:val="2B579A"/>
        </w:rPr>
        <w:t>25,4 Ω</w:t>
      </w:r>
      <w:r>
        <w:rPr/>
        <w:t xml:space="preserve"> (positivo → inductivo)</w:t>
      </w:r>
    </w:p>
    <w:p>
      <w:pPr>
        <w:pStyle w:val="Normal"/>
        <w:spacing w:lineRule="auto" w:line="360"/>
        <w:rPr>
          <w:lang w:val="pt-PT"/>
        </w:rPr>
      </w:pPr>
      <w:r>
        <w:rPr>
          <w:b/>
          <w:color w:val="2B579A"/>
          <w:lang w:val="pt-PT"/>
        </w:rPr>
        <w:t>d) Z</w:t>
      </w:r>
    </w:p>
    <w:p>
      <w:pPr>
        <w:pStyle w:val="Normal"/>
        <w:spacing w:lineRule="auto" w:line="360"/>
        <w:rPr>
          <w:lang w:val="pt-PT"/>
        </w:rPr>
      </w:pPr>
      <w:r>
        <w:rPr>
          <w:lang w:val="pt-PT"/>
        </w:rPr>
        <w:t xml:space="preserve">Z = √(40² + 25,4²) = √2245 ≈ </w:t>
      </w:r>
      <w:r>
        <w:rPr>
          <w:b/>
          <w:color w:val="2B579A"/>
          <w:lang w:val="pt-PT"/>
        </w:rPr>
        <w:t xml:space="preserve">47,4 </w:t>
      </w:r>
      <w:r>
        <w:rPr>
          <w:b/>
          <w:color w:val="2B579A"/>
        </w:rPr>
        <w:t>Ω</w:t>
      </w:r>
    </w:p>
    <w:p>
      <w:pPr>
        <w:pStyle w:val="Normal"/>
        <w:spacing w:lineRule="auto" w:line="360"/>
        <w:rPr>
          <w:lang w:val="pt-PT"/>
        </w:rPr>
      </w:pPr>
      <w:r>
        <w:rPr>
          <w:b/>
          <w:color w:val="2B579A"/>
          <w:lang w:val="pt-PT"/>
        </w:rPr>
        <w:t>e) I</w:t>
      </w:r>
    </w:p>
    <w:p>
      <w:pPr>
        <w:pStyle w:val="Normal"/>
        <w:spacing w:lineRule="auto" w:line="360"/>
        <w:rPr>
          <w:lang w:val="pt-PT"/>
        </w:rPr>
      </w:pPr>
      <w:r>
        <w:rPr>
          <w:lang w:val="pt-PT"/>
        </w:rPr>
        <w:t xml:space="preserve">I = 220/47,4 ≈ </w:t>
      </w:r>
      <w:r>
        <w:rPr>
          <w:b/>
          <w:color w:val="2B579A"/>
          <w:lang w:val="pt-PT"/>
        </w:rPr>
        <w:t>4,64 A</w:t>
      </w:r>
    </w:p>
    <w:p>
      <w:pPr>
        <w:pStyle w:val="Normal"/>
        <w:spacing w:lineRule="auto" w:line="360"/>
        <w:rPr>
          <w:lang w:val="pt-PT"/>
        </w:rPr>
      </w:pPr>
      <w:r>
        <w:rPr>
          <w:b/>
          <w:color w:val="2B579A"/>
          <w:lang w:val="pt-PT"/>
        </w:rPr>
        <w:t xml:space="preserve">f) </w:t>
      </w:r>
      <w:r>
        <w:rPr>
          <w:b/>
          <w:color w:val="2B579A"/>
        </w:rPr>
        <w:t>φ</w:t>
      </w:r>
    </w:p>
    <w:p>
      <w:pPr>
        <w:pStyle w:val="Normal"/>
        <w:spacing w:lineRule="auto" w:line="360"/>
        <w:rPr>
          <w:lang w:val="pt-PT"/>
        </w:rPr>
      </w:pPr>
      <w:r>
        <w:rPr/>
        <w:t>φ</w:t>
      </w:r>
      <w:r>
        <w:rPr>
          <w:lang w:val="pt-PT"/>
        </w:rPr>
        <w:t xml:space="preserve"> = arctan(25,4/40) ≈ </w:t>
      </w:r>
      <w:r>
        <w:rPr>
          <w:b/>
          <w:color w:val="2B579A"/>
          <w:lang w:val="pt-PT"/>
        </w:rPr>
        <w:t>32,4°</w:t>
      </w:r>
      <w:r>
        <w:rPr>
          <w:lang w:val="pt-PT"/>
        </w:rPr>
        <w:t xml:space="preserve"> (inductivo)</w:t>
      </w:r>
    </w:p>
    <w:p>
      <w:pPr>
        <w:pStyle w:val="Normal"/>
        <w:spacing w:lineRule="auto" w:line="360"/>
        <w:rPr>
          <w:lang w:val="pt-PT"/>
        </w:rPr>
      </w:pPr>
      <w:r>
        <w:rPr>
          <w:b/>
          <w:color w:val="2B579A"/>
          <w:lang w:val="pt-PT"/>
        </w:rPr>
        <w:t>g) V</w:t>
      </w:r>
      <w:r>
        <w:rPr>
          <w:b/>
          <w:color w:val="2B579A"/>
          <w:vertAlign w:val="subscript"/>
          <w:lang w:val="pt-PT"/>
        </w:rPr>
        <w:t>R</w:t>
      </w:r>
    </w:p>
    <w:p>
      <w:pPr>
        <w:pStyle w:val="Normal"/>
        <w:spacing w:lineRule="auto" w:line="360"/>
        <w:rPr>
          <w:lang w:val="pt-PT"/>
        </w:rPr>
      </w:pPr>
      <w:r>
        <w:rPr>
          <w:lang w:val="pt-PT"/>
        </w:rPr>
        <w:t>V</w:t>
      </w:r>
      <w:r>
        <w:rPr>
          <w:vertAlign w:val="subscript"/>
          <w:lang w:val="pt-PT"/>
        </w:rPr>
        <w:t>R</w:t>
      </w:r>
      <w:r>
        <w:rPr>
          <w:lang w:val="pt-PT"/>
        </w:rPr>
        <w:t xml:space="preserve"> = 4,64 × 40 = </w:t>
      </w:r>
      <w:r>
        <w:rPr>
          <w:b/>
          <w:color w:val="2B579A"/>
          <w:lang w:val="pt-PT"/>
        </w:rPr>
        <w:t>185,6 V</w:t>
      </w:r>
    </w:p>
    <w:p>
      <w:pPr>
        <w:pStyle w:val="Normal"/>
        <w:spacing w:lineRule="auto" w:line="360"/>
        <w:rPr>
          <w:lang w:val="pt-PT"/>
        </w:rPr>
      </w:pPr>
      <w:r>
        <w:rPr>
          <w:b/>
          <w:color w:val="2B579A"/>
          <w:lang w:val="pt-PT"/>
        </w:rPr>
        <w:t>h) V</w:t>
      </w:r>
      <w:r>
        <w:rPr>
          <w:b/>
          <w:color w:val="2B579A"/>
          <w:vertAlign w:val="subscript"/>
          <w:lang w:val="pt-PT"/>
        </w:rPr>
        <w:t>L</w:t>
      </w:r>
    </w:p>
    <w:p>
      <w:pPr>
        <w:pStyle w:val="Normal"/>
        <w:spacing w:lineRule="auto" w:line="360"/>
        <w:rPr>
          <w:lang w:val="pt-PT"/>
        </w:rPr>
      </w:pPr>
      <w:r>
        <w:rPr>
          <w:lang w:val="pt-PT"/>
        </w:rPr>
        <w:t>V</w:t>
      </w:r>
      <w:r>
        <w:rPr>
          <w:vertAlign w:val="subscript"/>
          <w:lang w:val="pt-PT"/>
        </w:rPr>
        <w:t>L</w:t>
      </w:r>
      <w:r>
        <w:rPr>
          <w:lang w:val="pt-PT"/>
        </w:rPr>
        <w:t xml:space="preserve"> = 4,64 × 78,5 = </w:t>
      </w:r>
      <w:r>
        <w:rPr>
          <w:b/>
          <w:color w:val="2B579A"/>
          <w:lang w:val="pt-PT"/>
        </w:rPr>
        <w:t>364,2 V</w:t>
      </w:r>
    </w:p>
    <w:p>
      <w:pPr>
        <w:pStyle w:val="Normal"/>
        <w:spacing w:lineRule="auto" w:line="360"/>
        <w:rPr/>
      </w:pPr>
      <w:r>
        <w:rPr>
          <w:b/>
          <w:color w:val="2B579A"/>
        </w:rPr>
        <w:t>i) V</w:t>
      </w:r>
      <w:r>
        <w:rPr>
          <w:b/>
          <w:color w:val="2B579A"/>
          <w:vertAlign w:val="subscript"/>
        </w:rPr>
        <w:t>C</w:t>
      </w:r>
    </w:p>
    <w:p>
      <w:pPr>
        <w:pStyle w:val="Normal"/>
        <w:spacing w:lineRule="auto" w:line="360"/>
        <w:rPr/>
      </w:pPr>
      <w:r>
        <w:rPr/>
        <w:t>V</w:t>
      </w:r>
      <w:r>
        <w:rPr>
          <w:vertAlign w:val="subscript"/>
        </w:rPr>
        <w:t>C</w:t>
      </w:r>
      <w:r>
        <w:rPr/>
        <w:t xml:space="preserve"> = 4,64 × 53,1 = </w:t>
      </w:r>
      <w:r>
        <w:rPr>
          <w:b/>
          <w:color w:val="2B579A"/>
        </w:rPr>
        <w:t>246,4 V</w:t>
      </w:r>
    </w:p>
    <w:p>
      <w:pPr>
        <w:pStyle w:val="Normal"/>
        <w:spacing w:lineRule="auto" w:line="360"/>
        <w:rPr/>
      </w:pPr>
      <w:r>
        <w:rPr>
          <w:b/>
        </w:rPr>
        <w:t>Comprobación:</w:t>
      </w:r>
    </w:p>
    <w:p>
      <w:pPr>
        <w:pStyle w:val="Normal"/>
        <w:spacing w:lineRule="auto" w:line="360"/>
        <w:rPr/>
      </w:pPr>
      <w:r>
        <w:rPr/>
        <w:t xml:space="preserve">V = √[185,6² + (364,2 - 246,4)²] = √[185,6² + 117,8²] ≈ </w:t>
      </w:r>
      <w:r>
        <w:rPr>
          <w:b/>
          <w:color w:val="2B579A"/>
        </w:rPr>
        <w:t>220 V ✓</w:t>
      </w:r>
    </w:p>
    <w:p>
      <w:pPr>
        <w:pStyle w:val="Ttulo2"/>
        <w:spacing w:lineRule="auto" w:line="360"/>
        <w:rPr/>
      </w:pPr>
      <w:bookmarkStart w:id="82" w:name="_Toc217824290"/>
      <w:r>
        <w:rPr/>
        <w:t>MÉTODO 2: Números complejos (AMPLIADO)</w:t>
      </w:r>
      <w:bookmarkEnd w:id="82"/>
    </w:p>
    <w:p>
      <w:pPr>
        <w:pStyle w:val="Normal"/>
        <w:spacing w:lineRule="auto" w:line="360"/>
        <w:rPr/>
      </w:pPr>
      <w:r>
        <w:rPr>
          <w:b/>
        </w:rPr>
        <w:t>Impedancia:</w:t>
      </w:r>
    </w:p>
    <w:p>
      <w:pPr>
        <w:pStyle w:val="Normal"/>
        <w:spacing w:lineRule="auto" w:line="360"/>
        <w:rPr/>
      </w:pPr>
      <w:r>
        <w:rPr/>
        <w:t>Z̅ = R + j(X</w:t>
      </w:r>
      <w:r>
        <w:rPr>
          <w:vertAlign w:val="subscript"/>
        </w:rPr>
        <w:t>L</w:t>
      </w:r>
      <w:r>
        <w:rPr/>
        <w:t xml:space="preserve"> - X</w:t>
      </w:r>
      <w:r>
        <w:rPr>
          <w:vertAlign w:val="subscript"/>
        </w:rPr>
        <w:t>C</w:t>
      </w:r>
      <w:r>
        <w:rPr/>
        <w:t>) = 40 + j(78,5 - 53,1) = 40 + j25,4 Ω</w:t>
      </w:r>
    </w:p>
    <w:p>
      <w:pPr>
        <w:pStyle w:val="Normal"/>
        <w:spacing w:lineRule="auto" w:line="360"/>
        <w:rPr/>
      </w:pPr>
      <w:r>
        <w:rPr/>
        <w:t>Módulo: Z = √(40² + 25,4²) = 47,4 Ω;  φ = arctan(25,4/40) = 32,4°</w:t>
      </w:r>
    </w:p>
    <w:p>
      <w:pPr>
        <w:pStyle w:val="Normal"/>
        <w:spacing w:lineRule="auto" w:line="360"/>
        <w:rPr/>
      </w:pPr>
      <w:r>
        <w:rPr>
          <w:b/>
        </w:rPr>
        <w:t>Corriente (referencia):</w:t>
      </w:r>
    </w:p>
    <w:p>
      <w:pPr>
        <w:pStyle w:val="Normal"/>
        <w:spacing w:lineRule="auto" w:line="360"/>
        <w:rPr/>
      </w:pPr>
      <w:r>
        <w:rPr/>
        <w:t>I̅ = 4,64∠0° A = 4,64 + j0 A</w:t>
      </w:r>
    </w:p>
    <w:p>
      <w:pPr>
        <w:pStyle w:val="Normal"/>
        <w:spacing w:lineRule="auto" w:line="360"/>
        <w:rPr/>
      </w:pPr>
      <w:r>
        <w:rPr>
          <w:b/>
        </w:rPr>
        <w:t>Tensión total - Opción polar:</w:t>
      </w:r>
    </w:p>
    <w:p>
      <w:pPr>
        <w:pStyle w:val="Normal"/>
        <w:spacing w:lineRule="auto" w:line="360"/>
        <w:rPr/>
      </w:pPr>
      <w:r>
        <w:rPr/>
        <w:t>V̅ = I̅ × Z̅ = 4,64∠0° × 47,4∠32,4° = (4,64 × 47,4)∠(0° + 32,4°) = 220∠32,4° V</w:t>
      </w:r>
    </w:p>
    <w:p>
      <w:pPr>
        <w:pStyle w:val="Normal"/>
        <w:spacing w:lineRule="auto" w:line="360"/>
        <w:rPr/>
      </w:pPr>
      <w:r>
        <w:rPr>
          <w:b/>
        </w:rPr>
        <w:t>Tensión total - Opción binómica:</w:t>
      </w:r>
    </w:p>
    <w:p>
      <w:pPr>
        <w:pStyle w:val="Normal"/>
        <w:spacing w:lineRule="auto" w:line="360"/>
        <w:rPr/>
      </w:pPr>
      <w:r>
        <w:rPr/>
        <w:t>V = (4,64 + j0) × (40 + j25,4) = 185,6 + j117,8 V</w:t>
      </w:r>
    </w:p>
    <w:p>
      <w:pPr>
        <w:pStyle w:val="Normal"/>
        <w:spacing w:lineRule="auto" w:line="360"/>
        <w:rPr/>
      </w:pPr>
      <w:r>
        <w:rPr/>
        <w:t>Comprobación: |V| = √(185,6² + 117,8²) = 220 V ✓</w:t>
      </w:r>
    </w:p>
    <w:p>
      <w:pPr>
        <w:pStyle w:val="Normal"/>
        <w:spacing w:lineRule="auto" w:line="360"/>
        <w:rPr/>
      </w:pPr>
      <w:r>
        <w:rPr>
          <w:b/>
        </w:rPr>
        <w:t>Tensiones parciales (en binómica):</w:t>
      </w:r>
    </w:p>
    <w:p>
      <w:pPr>
        <w:pStyle w:val="Normal"/>
        <w:spacing w:lineRule="auto" w:line="360"/>
        <w:rPr/>
      </w:pPr>
      <w:r>
        <w:rPr/>
        <w:t>V</w:t>
      </w:r>
      <w:r>
        <w:rPr>
          <w:vertAlign w:val="subscript"/>
        </w:rPr>
        <w:t>R</w:t>
      </w:r>
      <w:r>
        <w:rPr/>
        <w:t xml:space="preserve"> = I × R = (4,64)(40) = 185,6 + j0 V  →  |V</w:t>
      </w:r>
      <w:r>
        <w:rPr>
          <w:vertAlign w:val="subscript"/>
        </w:rPr>
        <w:t>R</w:t>
      </w:r>
      <w:r>
        <w:rPr/>
        <w:t>| = 185,6 V</w:t>
      </w:r>
    </w:p>
    <w:p>
      <w:pPr>
        <w:pStyle w:val="Normal"/>
        <w:spacing w:lineRule="auto" w:line="360"/>
        <w:rPr/>
      </w:pPr>
      <w:r>
        <w:rPr/>
        <w:t>V</w:t>
      </w:r>
      <w:r>
        <w:rPr>
          <w:vertAlign w:val="subscript"/>
        </w:rPr>
        <w:t>L</w:t>
      </w:r>
      <w:r>
        <w:rPr/>
        <w:t xml:space="preserve"> = I × jX</w:t>
      </w:r>
      <w:r>
        <w:rPr>
          <w:vertAlign w:val="subscript"/>
        </w:rPr>
        <w:t>L</w:t>
      </w:r>
      <w:r>
        <w:rPr/>
        <w:t xml:space="preserve"> = (4,64)(j78,5) = 0 + j364,2 V  →  |V</w:t>
      </w:r>
      <w:r>
        <w:rPr>
          <w:vertAlign w:val="subscript"/>
        </w:rPr>
        <w:t>L</w:t>
      </w:r>
      <w:r>
        <w:rPr/>
        <w:t>| = 364,2 V (adelantada 90°)</w:t>
      </w:r>
    </w:p>
    <w:p>
      <w:pPr>
        <w:pStyle w:val="Normal"/>
        <w:spacing w:lineRule="auto" w:line="360"/>
        <w:rPr>
          <w:lang w:val="pt-PT"/>
        </w:rPr>
      </w:pPr>
      <w:r>
        <w:rPr>
          <w:lang w:val="pt-PT"/>
        </w:rPr>
        <w:t>V</w:t>
      </w:r>
      <w:r>
        <w:rPr>
          <w:vertAlign w:val="subscript"/>
          <w:lang w:val="pt-PT"/>
        </w:rPr>
        <w:t>C</w:t>
      </w:r>
      <w:r>
        <w:rPr>
          <w:lang w:val="pt-PT"/>
        </w:rPr>
        <w:t xml:space="preserve"> = I × (-jX</w:t>
      </w:r>
      <w:r>
        <w:rPr>
          <w:vertAlign w:val="subscript"/>
          <w:lang w:val="pt-PT"/>
        </w:rPr>
        <w:t>C</w:t>
      </w:r>
      <w:r>
        <w:rPr>
          <w:lang w:val="pt-PT"/>
        </w:rPr>
        <w:t>) = (4,64)(-j53,1) = 0 - j246,4 V  →  |V</w:t>
      </w:r>
      <w:r>
        <w:rPr>
          <w:vertAlign w:val="subscript"/>
          <w:lang w:val="pt-PT"/>
        </w:rPr>
        <w:t>C</w:t>
      </w:r>
      <w:r>
        <w:rPr>
          <w:lang w:val="pt-PT"/>
        </w:rPr>
        <w:t>| = 246,4 V (retrasada 90°)</w:t>
      </w:r>
    </w:p>
    <w:p>
      <w:pPr>
        <w:pStyle w:val="Normal"/>
        <w:spacing w:lineRule="auto" w:line="360"/>
        <w:rPr/>
      </w:pPr>
      <w:r>
        <w:rPr>
          <w:b/>
        </w:rPr>
        <w:t>Verificación suma vectorial:</w:t>
      </w:r>
    </w:p>
    <w:p>
      <w:pPr>
        <w:pStyle w:val="Normal"/>
        <w:spacing w:lineRule="auto" w:line="360"/>
        <w:rPr/>
      </w:pPr>
      <w:r>
        <w:rPr/>
        <w:t>V̅ = V̅</w:t>
      </w:r>
      <w:r>
        <w:rPr>
          <w:vertAlign w:val="subscript"/>
        </w:rPr>
        <w:t>R</w:t>
      </w:r>
      <w:r>
        <w:rPr/>
        <w:t xml:space="preserve"> + V̅</w:t>
      </w:r>
      <w:r>
        <w:rPr>
          <w:vertAlign w:val="subscript"/>
        </w:rPr>
        <w:t>L</w:t>
      </w:r>
      <w:r>
        <w:rPr/>
        <w:t xml:space="preserve"> + V̅</w:t>
      </w:r>
      <w:r>
        <w:rPr>
          <w:vertAlign w:val="subscript"/>
        </w:rPr>
        <w:t>C</w:t>
      </w:r>
      <w:r>
        <w:rPr/>
        <w:t xml:space="preserve"> = (185,6) + (j364,2) + (-j246,4) = 185,6 + j117,8 V</w:t>
      </w:r>
    </w:p>
    <w:p>
      <w:pPr>
        <w:pStyle w:val="Normal"/>
        <w:spacing w:lineRule="auto" w:line="360"/>
        <w:rPr/>
      </w:pPr>
      <w:r>
        <w:rPr/>
        <w:t xml:space="preserve">|V| = </w:t>
      </w:r>
      <w:r>
        <w:rPr>
          <w:b/>
          <w:color w:val="2B579A"/>
        </w:rPr>
        <w:t>220 V ✓</w:t>
      </w:r>
    </w:p>
    <w:p>
      <w:pPr>
        <w:pStyle w:val="Normal"/>
        <w:spacing w:lineRule="auto" w:line="360"/>
        <w:rPr/>
      </w:pPr>
      <w:r>
        <w:rPr>
          <w:b/>
        </w:rPr>
        <w:t xml:space="preserve">💡 Nota: </w:t>
      </w:r>
      <w:r>
        <w:rPr/>
        <w:t>V</w:t>
      </w:r>
      <w:r>
        <w:rPr>
          <w:vertAlign w:val="subscript"/>
        </w:rPr>
        <w:t>L</w:t>
      </w:r>
      <w:r>
        <w:rPr/>
        <w:t xml:space="preserve"> y V</w:t>
      </w:r>
      <w:r>
        <w:rPr>
          <w:vertAlign w:val="subscript"/>
        </w:rPr>
        <w:t>C</w:t>
      </w:r>
      <w:r>
        <w:rPr/>
        <w:t xml:space="preserve"> se restan en el eje imaginario (j364,2 - j246,4 = j117,8)</w:t>
      </w:r>
    </w:p>
    <w:p>
      <w:pPr>
        <w:pStyle w:val="Normal"/>
        <w:spacing w:lineRule="auto" w:line="360"/>
        <w:rPr/>
      </w:pPr>
      <w:r>
        <w:rPr/>
      </w:r>
    </w:p>
    <w:p>
      <w:pPr>
        <w:pStyle w:val="Ttulo1"/>
        <w:spacing w:lineRule="auto" w:line="360"/>
        <w:rPr/>
      </w:pPr>
      <w:bookmarkStart w:id="83" w:name="_Toc217824291"/>
      <w:r>
        <w:rPr/>
        <w:t>EJEMPLO 2: Circuito RLC serie (predomina condensador)</w:t>
      </w:r>
      <w:bookmarkEnd w:id="83"/>
    </w:p>
    <w:p>
      <w:pPr>
        <w:pStyle w:val="Ttulo2"/>
        <w:spacing w:lineRule="auto" w:line="360"/>
        <w:rPr/>
      </w:pPr>
      <w:bookmarkStart w:id="84" w:name="_Toc217824292"/>
      <w:r>
        <w:rPr/>
        <w:t>Enunciado</w:t>
      </w:r>
      <w:bookmarkEnd w:id="84"/>
    </w:p>
    <w:p>
      <w:pPr>
        <w:pStyle w:val="Normal"/>
        <w:spacing w:lineRule="auto" w:line="360"/>
        <w:rPr/>
      </w:pPr>
      <w:r>
        <w:rPr/>
        <w:t>Circuito RLC serie: R = 30 Ω, L = 0,2 H, C = 30 μF, V = 230 V, f = 50 Hz</w:t>
      </w:r>
    </w:p>
    <w:p>
      <w:pPr>
        <w:pStyle w:val="Normal"/>
        <w:spacing w:lineRule="auto" w:line="360"/>
        <w:rPr/>
      </w:pPr>
      <w:r>
        <w:rPr>
          <w:b/>
        </w:rPr>
        <w:t>Calcular:</w:t>
      </w:r>
    </w:p>
    <w:p>
      <w:pPr>
        <w:pStyle w:val="ListBullet"/>
        <w:numPr>
          <w:ilvl w:val="0"/>
          <w:numId w:val="1"/>
        </w:numPr>
        <w:tabs>
          <w:tab w:val="clear" w:pos="708"/>
          <w:tab w:val="left" w:pos="360" w:leader="none"/>
        </w:tabs>
        <w:spacing w:lineRule="auto" w:line="360"/>
        <w:ind w:left="360" w:hanging="360"/>
        <w:rPr>
          <w:lang w:val="pt-PT"/>
        </w:rPr>
      </w:pPr>
      <w:r>
        <w:rPr>
          <w:lang w:val="pt-PT"/>
        </w:rPr>
        <w:t>a) X</w:t>
      </w:r>
      <w:r>
        <w:rPr>
          <w:vertAlign w:val="subscript"/>
          <w:lang w:val="pt-PT"/>
        </w:rPr>
        <w:t>L</w:t>
      </w:r>
      <w:r>
        <w:rPr>
          <w:lang w:val="pt-PT"/>
        </w:rPr>
        <w:t>, b) X</w:t>
      </w:r>
      <w:r>
        <w:rPr>
          <w:vertAlign w:val="subscript"/>
          <w:lang w:val="pt-PT"/>
        </w:rPr>
        <w:t>C</w:t>
      </w:r>
      <w:r>
        <w:rPr>
          <w:lang w:val="pt-PT"/>
        </w:rPr>
        <w:t xml:space="preserve">, c) X, d) Z, e) I, f) </w:t>
      </w:r>
      <w:r>
        <w:rPr/>
        <w:t>φ</w:t>
      </w:r>
      <w:r>
        <w:rPr>
          <w:lang w:val="pt-PT"/>
        </w:rPr>
        <w:t>, g) V</w:t>
      </w:r>
      <w:r>
        <w:rPr>
          <w:vertAlign w:val="subscript"/>
          <w:lang w:val="pt-PT"/>
        </w:rPr>
        <w:t>R</w:t>
      </w:r>
      <w:r>
        <w:rPr>
          <w:lang w:val="pt-PT"/>
        </w:rPr>
        <w:t>, h) V</w:t>
      </w:r>
      <w:r>
        <w:rPr>
          <w:vertAlign w:val="subscript"/>
          <w:lang w:val="pt-PT"/>
        </w:rPr>
        <w:t>L</w:t>
      </w:r>
      <w:r>
        <w:rPr>
          <w:lang w:val="pt-PT"/>
        </w:rPr>
        <w:t>, i) V</w:t>
      </w:r>
      <w:r>
        <w:rPr>
          <w:vertAlign w:val="subscript"/>
          <w:lang w:val="pt-PT"/>
        </w:rPr>
        <w:t>C</w:t>
      </w:r>
    </w:p>
    <w:p>
      <w:pPr>
        <w:pStyle w:val="Ttulo2"/>
        <w:spacing w:lineRule="auto" w:line="360"/>
        <w:rPr/>
      </w:pPr>
      <w:bookmarkStart w:id="85" w:name="_Toc217824293"/>
      <w:r>
        <w:rPr/>
        <w:t>Datos</w:t>
      </w:r>
      <w:bookmarkEnd w:id="85"/>
    </w:p>
    <w:p>
      <w:pPr>
        <w:pStyle w:val="ListBullet"/>
        <w:numPr>
          <w:ilvl w:val="0"/>
          <w:numId w:val="1"/>
        </w:numPr>
        <w:tabs>
          <w:tab w:val="clear" w:pos="708"/>
          <w:tab w:val="left" w:pos="360" w:leader="none"/>
        </w:tabs>
        <w:spacing w:lineRule="auto" w:line="360"/>
        <w:ind w:left="360" w:hanging="360"/>
        <w:rPr>
          <w:lang w:val="pt-PT"/>
        </w:rPr>
      </w:pPr>
      <w:r>
        <w:rPr>
          <w:lang w:val="pt-PT"/>
        </w:rPr>
        <w:t xml:space="preserve">R = 30 </w:t>
      </w:r>
      <w:r>
        <w:rPr/>
        <w:t>Ω</w:t>
      </w:r>
      <w:r>
        <w:rPr>
          <w:lang w:val="pt-PT"/>
        </w:rPr>
        <w:t xml:space="preserve">, L = 0,2 H, C = 30×10⁻⁶ F, V = 230 V, f = 50 Hz, </w:t>
      </w:r>
      <w:r>
        <w:rPr/>
        <w:t>ω</w:t>
      </w:r>
      <w:r>
        <w:rPr>
          <w:lang w:val="pt-PT"/>
        </w:rPr>
        <w:t xml:space="preserve"> = 100</w:t>
      </w:r>
      <w:r>
        <w:rPr/>
        <w:t>π</w:t>
      </w:r>
      <w:r>
        <w:rPr>
          <w:lang w:val="pt-PT"/>
        </w:rPr>
        <w:t xml:space="preserve"> rad/s</w:t>
      </w:r>
    </w:p>
    <w:p>
      <w:pPr>
        <w:pStyle w:val="Ttulo2"/>
        <w:spacing w:lineRule="auto" w:line="360"/>
        <w:rPr>
          <w:lang w:val="pt-PT"/>
        </w:rPr>
      </w:pPr>
      <w:bookmarkStart w:id="86" w:name="_Toc217824294"/>
      <w:r>
        <w:rPr>
          <w:lang w:val="pt-PT"/>
        </w:rPr>
        <w:t>MÉTODO 1: Módulos</w:t>
      </w:r>
      <w:bookmarkEnd w:id="86"/>
    </w:p>
    <w:p>
      <w:pPr>
        <w:pStyle w:val="Normal"/>
        <w:spacing w:lineRule="auto" w:line="360"/>
        <w:rPr>
          <w:lang w:val="pt-PT"/>
        </w:rPr>
      </w:pPr>
      <w:r>
        <w:rPr>
          <w:b/>
          <w:color w:val="2B579A"/>
          <w:lang w:val="pt-PT"/>
        </w:rPr>
        <w:t>a) X</w:t>
      </w:r>
      <w:r>
        <w:rPr>
          <w:b/>
          <w:color w:val="2B579A"/>
          <w:vertAlign w:val="subscript"/>
          <w:lang w:val="pt-PT"/>
        </w:rPr>
        <w:t>L</w:t>
      </w:r>
    </w:p>
    <w:p>
      <w:pPr>
        <w:pStyle w:val="Normal"/>
        <w:spacing w:lineRule="auto" w:line="360"/>
        <w:rPr>
          <w:lang w:val="pt-PT"/>
        </w:rPr>
      </w:pPr>
      <w:r>
        <w:rPr>
          <w:lang w:val="pt-PT"/>
        </w:rPr>
        <w:t>X</w:t>
      </w:r>
      <w:r>
        <w:rPr>
          <w:vertAlign w:val="subscript"/>
          <w:lang w:val="pt-PT"/>
        </w:rPr>
        <w:t>L</w:t>
      </w:r>
      <w:r>
        <w:rPr>
          <w:lang w:val="pt-PT"/>
        </w:rPr>
        <w:t xml:space="preserve"> = 2</w:t>
      </w:r>
      <w:r>
        <w:rPr/>
        <w:t>π</w:t>
      </w:r>
      <w:r>
        <w:rPr>
          <w:lang w:val="pt-PT"/>
        </w:rPr>
        <w:t>fL = 100</w:t>
      </w:r>
      <w:r>
        <w:rPr/>
        <w:t>π</w:t>
      </w:r>
      <w:r>
        <w:rPr>
          <w:lang w:val="pt-PT"/>
        </w:rPr>
        <w:t xml:space="preserve"> × 0,2 = 20</w:t>
      </w:r>
      <w:r>
        <w:rPr/>
        <w:t>π</w:t>
      </w:r>
      <w:r>
        <w:rPr>
          <w:lang w:val="pt-PT"/>
        </w:rPr>
        <w:t xml:space="preserve"> ≈ </w:t>
      </w:r>
      <w:r>
        <w:rPr>
          <w:b/>
          <w:color w:val="2B579A"/>
          <w:lang w:val="pt-PT"/>
        </w:rPr>
        <w:t xml:space="preserve">62,8 </w:t>
      </w:r>
      <w:r>
        <w:rPr>
          <w:b/>
          <w:color w:val="2B579A"/>
        </w:rPr>
        <w:t>Ω</w:t>
      </w:r>
    </w:p>
    <w:p>
      <w:pPr>
        <w:pStyle w:val="Normal"/>
        <w:spacing w:lineRule="auto" w:line="360"/>
        <w:rPr>
          <w:lang w:val="pt-PT"/>
        </w:rPr>
      </w:pPr>
      <w:r>
        <w:rPr>
          <w:b/>
          <w:color w:val="2B579A"/>
          <w:lang w:val="pt-PT"/>
        </w:rPr>
        <w:t>b) X</w:t>
      </w:r>
      <w:r>
        <w:rPr>
          <w:b/>
          <w:color w:val="2B579A"/>
          <w:vertAlign w:val="subscript"/>
          <w:lang w:val="pt-PT"/>
        </w:rPr>
        <w:t>C</w:t>
      </w:r>
    </w:p>
    <w:p>
      <w:pPr>
        <w:pStyle w:val="Normal"/>
        <w:spacing w:lineRule="auto" w:line="360"/>
        <w:rPr>
          <w:lang w:val="pt-PT"/>
        </w:rPr>
      </w:pPr>
      <w:r>
        <w:rPr>
          <w:lang w:val="pt-PT"/>
        </w:rPr>
        <w:t>X</w:t>
      </w:r>
      <w:r>
        <w:rPr>
          <w:vertAlign w:val="subscript"/>
          <w:lang w:val="pt-PT"/>
        </w:rPr>
        <w:t>C</w:t>
      </w:r>
      <w:r>
        <w:rPr>
          <w:lang w:val="pt-PT"/>
        </w:rPr>
        <w:t xml:space="preserve"> = 1/(2</w:t>
      </w:r>
      <w:r>
        <w:rPr/>
        <w:t>π</w:t>
      </w:r>
      <w:r>
        <w:rPr>
          <w:lang w:val="pt-PT"/>
        </w:rPr>
        <w:t>fC) = 1/(100</w:t>
      </w:r>
      <w:r>
        <w:rPr/>
        <w:t>π</w:t>
      </w:r>
      <w:r>
        <w:rPr>
          <w:lang w:val="pt-PT"/>
        </w:rPr>
        <w:t xml:space="preserve"> × 3×10⁻⁵) ≈ </w:t>
      </w:r>
      <w:r>
        <w:rPr>
          <w:b/>
          <w:color w:val="2B579A"/>
          <w:lang w:val="pt-PT"/>
        </w:rPr>
        <w:t xml:space="preserve">106,2 </w:t>
      </w:r>
      <w:r>
        <w:rPr>
          <w:b/>
          <w:color w:val="2B579A"/>
        </w:rPr>
        <w:t>Ω</w:t>
      </w:r>
    </w:p>
    <w:p>
      <w:pPr>
        <w:pStyle w:val="Normal"/>
        <w:spacing w:lineRule="auto" w:line="360"/>
        <w:rPr>
          <w:lang w:val="pt-PT"/>
        </w:rPr>
      </w:pPr>
      <w:r>
        <w:rPr>
          <w:b/>
          <w:color w:val="2B579A"/>
          <w:lang w:val="pt-PT"/>
        </w:rPr>
        <w:t>c) X</w:t>
      </w:r>
    </w:p>
    <w:p>
      <w:pPr>
        <w:pStyle w:val="Normal"/>
        <w:spacing w:lineRule="auto" w:line="360"/>
        <w:rPr>
          <w:lang w:val="pt-PT"/>
        </w:rPr>
      </w:pPr>
      <w:r>
        <w:rPr>
          <w:lang w:val="pt-PT"/>
        </w:rPr>
        <w:t>X = X</w:t>
      </w:r>
      <w:r>
        <w:rPr>
          <w:vertAlign w:val="subscript"/>
          <w:lang w:val="pt-PT"/>
        </w:rPr>
        <w:t>L</w:t>
      </w:r>
      <w:r>
        <w:rPr>
          <w:lang w:val="pt-PT"/>
        </w:rPr>
        <w:t xml:space="preserve"> - X</w:t>
      </w:r>
      <w:r>
        <w:rPr>
          <w:vertAlign w:val="subscript"/>
          <w:lang w:val="pt-PT"/>
        </w:rPr>
        <w:t>C</w:t>
      </w:r>
      <w:r>
        <w:rPr>
          <w:lang w:val="pt-PT"/>
        </w:rPr>
        <w:t xml:space="preserve"> = 62,8 - 106,2 = </w:t>
      </w:r>
      <w:r>
        <w:rPr>
          <w:b/>
          <w:color w:val="2B579A"/>
          <w:lang w:val="pt-PT"/>
        </w:rPr>
        <w:t xml:space="preserve">-43,4 </w:t>
      </w:r>
      <w:r>
        <w:rPr>
          <w:b/>
          <w:color w:val="2B579A"/>
        </w:rPr>
        <w:t>Ω</w:t>
      </w:r>
      <w:r>
        <w:rPr>
          <w:lang w:val="pt-PT"/>
        </w:rPr>
        <w:t xml:space="preserve"> (negativo → capacitivo)</w:t>
      </w:r>
    </w:p>
    <w:p>
      <w:pPr>
        <w:pStyle w:val="Normal"/>
        <w:spacing w:lineRule="auto" w:line="360"/>
        <w:rPr>
          <w:lang w:val="pt-PT"/>
        </w:rPr>
      </w:pPr>
      <w:r>
        <w:rPr>
          <w:b/>
          <w:color w:val="2B579A"/>
          <w:lang w:val="pt-PT"/>
        </w:rPr>
        <w:t>d) Z</w:t>
      </w:r>
    </w:p>
    <w:p>
      <w:pPr>
        <w:pStyle w:val="Normal"/>
        <w:spacing w:lineRule="auto" w:line="360"/>
        <w:rPr>
          <w:lang w:val="pt-PT"/>
        </w:rPr>
      </w:pPr>
      <w:r>
        <w:rPr>
          <w:lang w:val="pt-PT"/>
        </w:rPr>
        <w:t xml:space="preserve">Z = √(30² + (-43,4)²) = √2784 ≈ </w:t>
      </w:r>
      <w:r>
        <w:rPr>
          <w:b/>
          <w:color w:val="2B579A"/>
          <w:lang w:val="pt-PT"/>
        </w:rPr>
        <w:t xml:space="preserve">52,8 </w:t>
      </w:r>
      <w:r>
        <w:rPr>
          <w:b/>
          <w:color w:val="2B579A"/>
        </w:rPr>
        <w:t>Ω</w:t>
      </w:r>
    </w:p>
    <w:p>
      <w:pPr>
        <w:pStyle w:val="Normal"/>
        <w:spacing w:lineRule="auto" w:line="360"/>
        <w:rPr>
          <w:lang w:val="pt-PT"/>
        </w:rPr>
      </w:pPr>
      <w:r>
        <w:rPr>
          <w:b/>
          <w:color w:val="2B579A"/>
          <w:lang w:val="pt-PT"/>
        </w:rPr>
        <w:t>e) I</w:t>
      </w:r>
    </w:p>
    <w:p>
      <w:pPr>
        <w:pStyle w:val="Normal"/>
        <w:spacing w:lineRule="auto" w:line="360"/>
        <w:rPr>
          <w:lang w:val="pt-PT"/>
        </w:rPr>
      </w:pPr>
      <w:r>
        <w:rPr>
          <w:lang w:val="pt-PT"/>
        </w:rPr>
        <w:t xml:space="preserve">I = 230/52,8 ≈ </w:t>
      </w:r>
      <w:r>
        <w:rPr>
          <w:b/>
          <w:color w:val="2B579A"/>
          <w:lang w:val="pt-PT"/>
        </w:rPr>
        <w:t>4,36 A</w:t>
      </w:r>
    </w:p>
    <w:p>
      <w:pPr>
        <w:pStyle w:val="Normal"/>
        <w:spacing w:lineRule="auto" w:line="360"/>
        <w:rPr>
          <w:lang w:val="pt-PT"/>
        </w:rPr>
      </w:pPr>
      <w:r>
        <w:rPr>
          <w:b/>
          <w:color w:val="2B579A"/>
          <w:lang w:val="pt-PT"/>
        </w:rPr>
        <w:t xml:space="preserve">f) </w:t>
      </w:r>
      <w:r>
        <w:rPr>
          <w:b/>
          <w:color w:val="2B579A"/>
        </w:rPr>
        <w:t>φ</w:t>
      </w:r>
    </w:p>
    <w:p>
      <w:pPr>
        <w:pStyle w:val="Normal"/>
        <w:spacing w:lineRule="auto" w:line="360"/>
        <w:rPr>
          <w:lang w:val="pt-PT"/>
        </w:rPr>
      </w:pPr>
      <w:r>
        <w:rPr/>
        <w:t>φ</w:t>
      </w:r>
      <w:r>
        <w:rPr>
          <w:lang w:val="pt-PT"/>
        </w:rPr>
        <w:t xml:space="preserve"> = arctan(-43,4/30) ≈ </w:t>
      </w:r>
      <w:r>
        <w:rPr>
          <w:b/>
          <w:color w:val="2B579A"/>
          <w:lang w:val="pt-PT"/>
        </w:rPr>
        <w:t>-55,3°</w:t>
      </w:r>
      <w:r>
        <w:rPr>
          <w:lang w:val="pt-PT"/>
        </w:rPr>
        <w:t xml:space="preserve"> (capacitivo)</w:t>
      </w:r>
    </w:p>
    <w:p>
      <w:pPr>
        <w:pStyle w:val="Normal"/>
        <w:spacing w:lineRule="auto" w:line="360"/>
        <w:rPr>
          <w:lang w:val="pt-PT"/>
        </w:rPr>
      </w:pPr>
      <w:r>
        <w:rPr>
          <w:b/>
          <w:color w:val="2B579A"/>
          <w:lang w:val="pt-PT"/>
        </w:rPr>
        <w:t>g) V</w:t>
      </w:r>
      <w:r>
        <w:rPr>
          <w:b/>
          <w:color w:val="2B579A"/>
          <w:vertAlign w:val="subscript"/>
          <w:lang w:val="pt-PT"/>
        </w:rPr>
        <w:t>R</w:t>
      </w:r>
    </w:p>
    <w:p>
      <w:pPr>
        <w:pStyle w:val="Normal"/>
        <w:spacing w:lineRule="auto" w:line="360"/>
        <w:rPr>
          <w:lang w:val="pt-PT"/>
        </w:rPr>
      </w:pPr>
      <w:r>
        <w:rPr>
          <w:lang w:val="pt-PT"/>
        </w:rPr>
        <w:t>V</w:t>
      </w:r>
      <w:r>
        <w:rPr>
          <w:vertAlign w:val="subscript"/>
          <w:lang w:val="pt-PT"/>
        </w:rPr>
        <w:t>R</w:t>
      </w:r>
      <w:r>
        <w:rPr>
          <w:lang w:val="pt-PT"/>
        </w:rPr>
        <w:t xml:space="preserve"> = 4,36 × 30 = </w:t>
      </w:r>
      <w:r>
        <w:rPr>
          <w:b/>
          <w:color w:val="2B579A"/>
          <w:lang w:val="pt-PT"/>
        </w:rPr>
        <w:t>130,8 V</w:t>
      </w:r>
    </w:p>
    <w:p>
      <w:pPr>
        <w:pStyle w:val="Normal"/>
        <w:spacing w:lineRule="auto" w:line="360"/>
        <w:rPr>
          <w:lang w:val="pt-PT"/>
        </w:rPr>
      </w:pPr>
      <w:r>
        <w:rPr>
          <w:b/>
          <w:color w:val="2B579A"/>
          <w:lang w:val="pt-PT"/>
        </w:rPr>
        <w:t>h) V</w:t>
      </w:r>
      <w:r>
        <w:rPr>
          <w:b/>
          <w:color w:val="2B579A"/>
          <w:vertAlign w:val="subscript"/>
          <w:lang w:val="pt-PT"/>
        </w:rPr>
        <w:t>L</w:t>
      </w:r>
    </w:p>
    <w:p>
      <w:pPr>
        <w:pStyle w:val="Normal"/>
        <w:spacing w:lineRule="auto" w:line="360"/>
        <w:rPr>
          <w:lang w:val="pt-PT"/>
        </w:rPr>
      </w:pPr>
      <w:r>
        <w:rPr>
          <w:lang w:val="pt-PT"/>
        </w:rPr>
        <w:t>V</w:t>
      </w:r>
      <w:r>
        <w:rPr>
          <w:vertAlign w:val="subscript"/>
          <w:lang w:val="pt-PT"/>
        </w:rPr>
        <w:t>L</w:t>
      </w:r>
      <w:r>
        <w:rPr>
          <w:lang w:val="pt-PT"/>
        </w:rPr>
        <w:t xml:space="preserve"> = 4,36 × 62,8 = </w:t>
      </w:r>
      <w:r>
        <w:rPr>
          <w:b/>
          <w:color w:val="2B579A"/>
          <w:lang w:val="pt-PT"/>
        </w:rPr>
        <w:t>273,8 V</w:t>
      </w:r>
    </w:p>
    <w:p>
      <w:pPr>
        <w:pStyle w:val="Normal"/>
        <w:spacing w:lineRule="auto" w:line="360"/>
        <w:rPr/>
      </w:pPr>
      <w:r>
        <w:rPr>
          <w:b/>
          <w:color w:val="2B579A"/>
        </w:rPr>
        <w:t>i) V</w:t>
      </w:r>
      <w:r>
        <w:rPr>
          <w:b/>
          <w:color w:val="2B579A"/>
          <w:vertAlign w:val="subscript"/>
        </w:rPr>
        <w:t>C</w:t>
      </w:r>
    </w:p>
    <w:p>
      <w:pPr>
        <w:pStyle w:val="Normal"/>
        <w:spacing w:lineRule="auto" w:line="360"/>
        <w:rPr/>
      </w:pPr>
      <w:r>
        <w:rPr/>
        <w:t>V</w:t>
      </w:r>
      <w:r>
        <w:rPr>
          <w:vertAlign w:val="subscript"/>
        </w:rPr>
        <w:t>C</w:t>
      </w:r>
      <w:r>
        <w:rPr/>
        <w:t xml:space="preserve"> = 4,36 × 106,2 = </w:t>
      </w:r>
      <w:r>
        <w:rPr>
          <w:b/>
          <w:color w:val="2B579A"/>
        </w:rPr>
        <w:t>463 V</w:t>
      </w:r>
    </w:p>
    <w:p>
      <w:pPr>
        <w:pStyle w:val="Normal"/>
        <w:spacing w:lineRule="auto" w:line="360"/>
        <w:rPr/>
      </w:pPr>
      <w:r>
        <w:rPr>
          <w:b/>
        </w:rPr>
        <w:t>Comprobación:</w:t>
      </w:r>
    </w:p>
    <w:p>
      <w:pPr>
        <w:pStyle w:val="Normal"/>
        <w:spacing w:lineRule="auto" w:line="360"/>
        <w:rPr/>
      </w:pPr>
      <w:r>
        <w:rPr/>
        <w:t xml:space="preserve">V = √[130,8² + (273,8 - 463)²] = √[130,8² + (-189,2)²] ≈ </w:t>
      </w:r>
      <w:r>
        <w:rPr>
          <w:b/>
          <w:color w:val="2B579A"/>
        </w:rPr>
        <w:t>230 V ✓</w:t>
      </w:r>
    </w:p>
    <w:p>
      <w:pPr>
        <w:pStyle w:val="Ttulo2"/>
        <w:spacing w:lineRule="auto" w:line="360"/>
        <w:rPr/>
      </w:pPr>
      <w:bookmarkStart w:id="87" w:name="_Toc217824295"/>
      <w:r>
        <w:rPr/>
        <w:t>MÉTODO 2: Números complejos (AMPLIADO)</w:t>
      </w:r>
      <w:bookmarkEnd w:id="87"/>
    </w:p>
    <w:p>
      <w:pPr>
        <w:pStyle w:val="Normal"/>
        <w:spacing w:lineRule="auto" w:line="360"/>
        <w:rPr/>
      </w:pPr>
      <w:r>
        <w:rPr>
          <w:b/>
        </w:rPr>
        <w:t>Impedancia:</w:t>
      </w:r>
    </w:p>
    <w:p>
      <w:pPr>
        <w:pStyle w:val="Normal"/>
        <w:spacing w:lineRule="auto" w:line="360"/>
        <w:rPr/>
      </w:pPr>
      <w:r>
        <w:rPr/>
        <w:t>Z̅ = R + j(X</w:t>
      </w:r>
      <w:r>
        <w:rPr>
          <w:vertAlign w:val="subscript"/>
        </w:rPr>
        <w:t>L</w:t>
      </w:r>
      <w:r>
        <w:rPr/>
        <w:t xml:space="preserve"> - X</w:t>
      </w:r>
      <w:r>
        <w:rPr>
          <w:vertAlign w:val="subscript"/>
        </w:rPr>
        <w:t>C</w:t>
      </w:r>
      <w:r>
        <w:rPr/>
        <w:t>) = 30 + j(62,8 - 106,2) = 30 - j43,4 Ω</w:t>
      </w:r>
    </w:p>
    <w:p>
      <w:pPr>
        <w:pStyle w:val="Normal"/>
        <w:spacing w:lineRule="auto" w:line="360"/>
        <w:rPr/>
      </w:pPr>
      <w:r>
        <w:rPr/>
        <w:t>Módulo: Z = √(30² + 43,4²) = 52,8 Ω;  φ = arctan(-43,4/30) = -55,3°</w:t>
      </w:r>
    </w:p>
    <w:p>
      <w:pPr>
        <w:pStyle w:val="Normal"/>
        <w:spacing w:lineRule="auto" w:line="360"/>
        <w:rPr/>
      </w:pPr>
      <w:r>
        <w:rPr>
          <w:b/>
        </w:rPr>
        <w:t>Corriente (referencia):</w:t>
      </w:r>
    </w:p>
    <w:p>
      <w:pPr>
        <w:pStyle w:val="Normal"/>
        <w:spacing w:lineRule="auto" w:line="360"/>
        <w:rPr/>
      </w:pPr>
      <w:r>
        <w:rPr/>
        <w:t>I̅ = 4,36∠0° A = 4,36 + j0 A</w:t>
      </w:r>
    </w:p>
    <w:p>
      <w:pPr>
        <w:pStyle w:val="Normal"/>
        <w:spacing w:lineRule="auto" w:line="360"/>
        <w:rPr/>
      </w:pPr>
      <w:r>
        <w:rPr>
          <w:b/>
        </w:rPr>
        <w:t>Tensión total - Opción polar:</w:t>
      </w:r>
    </w:p>
    <w:p>
      <w:pPr>
        <w:pStyle w:val="Normal"/>
        <w:spacing w:lineRule="auto" w:line="360"/>
        <w:rPr/>
      </w:pPr>
      <w:r>
        <w:rPr/>
        <w:t>V̅ = I̅ × Z̅ = 4,36∠0° × 52,8∠-55,3° = (4,36 × 52,8)∠(0° - 55,3°) = 230∠-55,3° V</w:t>
      </w:r>
    </w:p>
    <w:p>
      <w:pPr>
        <w:pStyle w:val="Normal"/>
        <w:spacing w:lineRule="auto" w:line="360"/>
        <w:rPr/>
      </w:pPr>
      <w:r>
        <w:rPr>
          <w:b/>
        </w:rPr>
        <w:t>Tensión total - Opción binómica:</w:t>
      </w:r>
    </w:p>
    <w:p>
      <w:pPr>
        <w:pStyle w:val="Normal"/>
        <w:spacing w:lineRule="auto" w:line="360"/>
        <w:rPr/>
      </w:pPr>
      <w:r>
        <w:rPr/>
        <w:t>V = (4,36 + j0) × (30 - j43,4) = 130,8 - j189,2 V</w:t>
      </w:r>
    </w:p>
    <w:p>
      <w:pPr>
        <w:pStyle w:val="Normal"/>
        <w:spacing w:lineRule="auto" w:line="360"/>
        <w:rPr/>
      </w:pPr>
      <w:r>
        <w:rPr/>
        <w:t>Comprobación: |V| = √(130,8² + 189,2²) = 230 V ✓</w:t>
      </w:r>
    </w:p>
    <w:p>
      <w:pPr>
        <w:pStyle w:val="Normal"/>
        <w:spacing w:lineRule="auto" w:line="360"/>
        <w:rPr/>
      </w:pPr>
      <w:r>
        <w:rPr>
          <w:b/>
        </w:rPr>
        <w:t>Tensiones parciales (en binómica):</w:t>
      </w:r>
    </w:p>
    <w:p>
      <w:pPr>
        <w:pStyle w:val="Normal"/>
        <w:spacing w:lineRule="auto" w:line="360"/>
        <w:rPr/>
      </w:pPr>
      <w:r>
        <w:rPr/>
        <w:t>V</w:t>
      </w:r>
      <w:r>
        <w:rPr>
          <w:vertAlign w:val="subscript"/>
        </w:rPr>
        <w:t>R</w:t>
      </w:r>
      <w:r>
        <w:rPr/>
        <w:t xml:space="preserve"> = I × R = (4,36)(30) = 130,8 + j0 V  →  |V</w:t>
      </w:r>
      <w:r>
        <w:rPr>
          <w:vertAlign w:val="subscript"/>
        </w:rPr>
        <w:t>R</w:t>
      </w:r>
      <w:r>
        <w:rPr/>
        <w:t>| = 130,8 V</w:t>
      </w:r>
    </w:p>
    <w:p>
      <w:pPr>
        <w:pStyle w:val="Normal"/>
        <w:spacing w:lineRule="auto" w:line="360"/>
        <w:rPr/>
      </w:pPr>
      <w:r>
        <w:rPr/>
        <w:t>V</w:t>
      </w:r>
      <w:r>
        <w:rPr>
          <w:vertAlign w:val="subscript"/>
        </w:rPr>
        <w:t>L</w:t>
      </w:r>
      <w:r>
        <w:rPr/>
        <w:t xml:space="preserve"> = I × jX</w:t>
      </w:r>
      <w:r>
        <w:rPr>
          <w:vertAlign w:val="subscript"/>
        </w:rPr>
        <w:t xml:space="preserve">L </w:t>
      </w:r>
      <w:r>
        <w:rPr/>
        <w:t>= (4,36)(j62,8) = 0 + j273,8 V  →  |V</w:t>
      </w:r>
      <w:r>
        <w:rPr>
          <w:vertAlign w:val="subscript"/>
        </w:rPr>
        <w:t>L</w:t>
      </w:r>
      <w:r>
        <w:rPr/>
        <w:t>| = 273,8 V (adelantada 90°)</w:t>
      </w:r>
    </w:p>
    <w:p>
      <w:pPr>
        <w:pStyle w:val="Normal"/>
        <w:spacing w:lineRule="auto" w:line="360"/>
        <w:rPr>
          <w:lang w:val="pt-PT"/>
        </w:rPr>
      </w:pPr>
      <w:r>
        <w:rPr>
          <w:lang w:val="pt-PT"/>
        </w:rPr>
        <w:t>V</w:t>
      </w:r>
      <w:r>
        <w:rPr>
          <w:vertAlign w:val="subscript"/>
          <w:lang w:val="pt-PT"/>
        </w:rPr>
        <w:t>C</w:t>
      </w:r>
      <w:r>
        <w:rPr>
          <w:lang w:val="pt-PT"/>
        </w:rPr>
        <w:t xml:space="preserve"> = I × (-jX</w:t>
      </w:r>
      <w:r>
        <w:rPr>
          <w:vertAlign w:val="subscript"/>
          <w:lang w:val="pt-PT"/>
        </w:rPr>
        <w:t>C</w:t>
      </w:r>
      <w:r>
        <w:rPr>
          <w:lang w:val="pt-PT"/>
        </w:rPr>
        <w:t>) = (4,36)(-j106,2) = 0 - j463 V  →  |V</w:t>
      </w:r>
      <w:r>
        <w:rPr>
          <w:vertAlign w:val="subscript"/>
          <w:lang w:val="pt-PT"/>
        </w:rPr>
        <w:t>C</w:t>
      </w:r>
      <w:r>
        <w:rPr>
          <w:lang w:val="pt-PT"/>
        </w:rPr>
        <w:t>| = 463 V (retrasada 90°)</w:t>
      </w:r>
    </w:p>
    <w:p>
      <w:pPr>
        <w:pStyle w:val="Normal"/>
        <w:spacing w:lineRule="auto" w:line="360"/>
        <w:rPr/>
      </w:pPr>
      <w:r>
        <w:rPr>
          <w:b/>
        </w:rPr>
        <w:t>Verificación suma vectorial:</w:t>
      </w:r>
    </w:p>
    <w:p>
      <w:pPr>
        <w:pStyle w:val="Normal"/>
        <w:spacing w:lineRule="auto" w:line="360"/>
        <w:rPr/>
      </w:pPr>
      <w:r>
        <w:rPr/>
        <w:t>V̅ = V̅</w:t>
      </w:r>
      <w:r>
        <w:rPr>
          <w:vertAlign w:val="subscript"/>
        </w:rPr>
        <w:t>R</w:t>
      </w:r>
      <w:r>
        <w:rPr/>
        <w:t xml:space="preserve"> + V̅</w:t>
      </w:r>
      <w:r>
        <w:rPr>
          <w:vertAlign w:val="subscript"/>
        </w:rPr>
        <w:t>L</w:t>
      </w:r>
      <w:r>
        <w:rPr/>
        <w:t xml:space="preserve"> + V̅</w:t>
      </w:r>
      <w:r>
        <w:rPr>
          <w:vertAlign w:val="subscript"/>
        </w:rPr>
        <w:t>C</w:t>
      </w:r>
      <w:r>
        <w:rPr/>
        <w:t xml:space="preserve"> = (130,8) + (j273,8) + (-j463) = 130,8 - j189,2 V</w:t>
      </w:r>
    </w:p>
    <w:p>
      <w:pPr>
        <w:pStyle w:val="Normal"/>
        <w:spacing w:lineRule="auto" w:line="360"/>
        <w:rPr/>
      </w:pPr>
      <w:r>
        <w:rPr/>
        <w:t xml:space="preserve">|V| = </w:t>
      </w:r>
      <w:r>
        <w:rPr>
          <w:b/>
          <w:color w:val="2B579A"/>
        </w:rPr>
        <w:t>230 V ✓</w:t>
      </w:r>
    </w:p>
    <w:p>
      <w:pPr>
        <w:pStyle w:val="Normal"/>
        <w:spacing w:lineRule="auto" w:line="360"/>
        <w:rPr/>
      </w:pPr>
      <w:r>
        <w:rPr>
          <w:b/>
        </w:rPr>
        <w:t xml:space="preserve">💡 Nota: </w:t>
      </w:r>
      <w:r>
        <w:rPr/>
        <w:t>V</w:t>
      </w:r>
      <w:r>
        <w:rPr>
          <w:vertAlign w:val="subscript"/>
        </w:rPr>
        <w:t>L</w:t>
      </w:r>
      <w:r>
        <w:rPr/>
        <w:t xml:space="preserve"> y V</w:t>
      </w:r>
      <w:r>
        <w:rPr>
          <w:vertAlign w:val="subscript"/>
        </w:rPr>
        <w:t>C</w:t>
      </w:r>
      <w:r>
        <w:rPr/>
        <w:t xml:space="preserve"> se restan en el eje imaginario (j273,8 - j463 = -j189,2). Predomina V</w:t>
      </w:r>
      <w:r>
        <w:rPr>
          <w:vertAlign w:val="subscript"/>
        </w:rPr>
        <w:t>C</w:t>
      </w:r>
      <w:r>
        <w:rPr/>
        <w:t xml:space="preserve"> → capacitivo</w:t>
      </w:r>
    </w:p>
    <w:p>
      <w:pPr>
        <w:pStyle w:val="Ttulo2"/>
        <w:spacing w:lineRule="auto" w:line="360"/>
        <w:rPr/>
      </w:pPr>
      <w:bookmarkStart w:id="88" w:name="_Toc217824296"/>
      <w:r>
        <w:rPr/>
        <w:t>Conclusiones de los ejemplos</w:t>
      </w:r>
      <w:bookmarkEnd w:id="88"/>
    </w:p>
    <w:p>
      <w:pPr>
        <w:pStyle w:val="Normal"/>
        <w:spacing w:lineRule="auto" w:line="360"/>
        <w:rPr/>
      </w:pPr>
      <w:r>
        <w:rPr>
          <w:b/>
          <w:color w:val="2B579A"/>
        </w:rPr>
        <w:t>Ejemplo 1:</w:t>
      </w:r>
      <w:r>
        <w:rPr/>
        <w:t xml:space="preserve"> X</w:t>
      </w:r>
      <w:r>
        <w:rPr>
          <w:vertAlign w:val="subscript"/>
        </w:rPr>
        <w:t>L</w:t>
      </w:r>
      <w:r>
        <w:rPr/>
        <w:t xml:space="preserve"> &gt; X</w:t>
      </w:r>
      <w:r>
        <w:rPr>
          <w:vertAlign w:val="subscript"/>
        </w:rPr>
        <w:t>C</w:t>
      </w:r>
      <w:r>
        <w:rPr/>
        <w:t xml:space="preserve"> → φ = +32,4° (inductivo)</w:t>
      </w:r>
    </w:p>
    <w:p>
      <w:pPr>
        <w:pStyle w:val="Normal"/>
        <w:spacing w:lineRule="auto" w:line="360"/>
        <w:rPr/>
      </w:pPr>
      <w:r>
        <w:rPr>
          <w:b/>
          <w:color w:val="2B579A"/>
        </w:rPr>
        <w:t>Ejemplo 2:</w:t>
      </w:r>
      <w:r>
        <w:rPr/>
        <w:t xml:space="preserve"> X</w:t>
      </w:r>
      <w:r>
        <w:rPr>
          <w:vertAlign w:val="subscript"/>
        </w:rPr>
        <w:t>C</w:t>
      </w:r>
      <w:r>
        <w:rPr/>
        <w:t xml:space="preserve"> &gt; X</w:t>
      </w:r>
      <w:r>
        <w:rPr>
          <w:vertAlign w:val="subscript"/>
        </w:rPr>
        <w:t>L</w:t>
      </w:r>
      <w:r>
        <w:rPr/>
        <w:t xml:space="preserve"> → φ = -55,3° (capacitivo)</w:t>
      </w:r>
    </w:p>
    <w:p>
      <w:pPr>
        <w:pStyle w:val="Normal"/>
        <w:spacing w:lineRule="auto" w:line="360"/>
        <w:rPr/>
      </w:pPr>
      <w:r>
        <w:rPr>
          <w:b/>
        </w:rPr>
        <w:t xml:space="preserve">✓ </w:t>
      </w:r>
      <w:r>
        <w:rPr/>
        <w:t>En ambos: V</w:t>
      </w:r>
      <w:r>
        <w:rPr>
          <w:vertAlign w:val="subscript"/>
        </w:rPr>
        <w:t>L</w:t>
      </w:r>
      <w:r>
        <w:rPr/>
        <w:t xml:space="preserve"> y V</w:t>
      </w:r>
      <w:r>
        <w:rPr>
          <w:vertAlign w:val="subscript"/>
        </w:rPr>
        <w:t>C</w:t>
      </w:r>
      <w:r>
        <w:rPr/>
        <w:t xml:space="preserve"> &gt; V (normal en RLC, porque se restan)</w:t>
      </w:r>
    </w:p>
    <w:p>
      <w:pPr>
        <w:pStyle w:val="Normal"/>
        <w:spacing w:lineRule="auto" w:line="360"/>
        <w:rPr/>
      </w:pPr>
      <w:r>
        <w:rPr>
          <w:b/>
        </w:rPr>
        <w:t xml:space="preserve">✓ </w:t>
      </w:r>
      <w:r>
        <w:rPr/>
        <w:t>El signo de X = X</w:t>
      </w:r>
      <w:r>
        <w:rPr>
          <w:vertAlign w:val="subscript"/>
        </w:rPr>
        <w:t>L</w:t>
      </w:r>
      <w:r>
        <w:rPr/>
        <w:t xml:space="preserve"> - X</w:t>
      </w:r>
      <w:r>
        <w:rPr>
          <w:vertAlign w:val="subscript"/>
        </w:rPr>
        <w:t>C</w:t>
      </w:r>
      <w:r>
        <w:rPr/>
        <w:t xml:space="preserve"> determina el comportamiento</w:t>
      </w:r>
    </w:p>
    <w:p>
      <w:pPr>
        <w:pStyle w:val="Ttulo1"/>
        <w:spacing w:lineRule="auto" w:line="360"/>
        <w:rPr/>
      </w:pPr>
      <w:bookmarkStart w:id="89" w:name="_Toc217824297"/>
      <w:r>
        <w:rPr/>
        <w:t>10. CIRCUITOS EN PARALELO</w:t>
      </w:r>
      <w:bookmarkEnd w:id="89"/>
    </w:p>
    <w:p>
      <w:pPr>
        <w:pStyle w:val="Ttulo2"/>
        <w:spacing w:lineRule="auto" w:line="360"/>
        <w:rPr/>
      </w:pPr>
      <w:bookmarkStart w:id="90" w:name="_Toc217824298"/>
      <w:r>
        <w:rPr/>
        <w:t>Introducción: Conceptos fundamentales de los circuitos paralelo</w:t>
      </w:r>
      <w:bookmarkEnd w:id="90"/>
    </w:p>
    <w:p>
      <w:pPr>
        <w:pStyle w:val="Normal"/>
        <w:spacing w:lineRule="auto" w:line="360"/>
        <w:rPr/>
      </w:pPr>
      <w:r>
        <w:rPr/>
        <w:t>En un circuito paralelo, todos los elementos están conectados a los mismos dos puntos, compartiendo la misma diferencia de potencial. Esto tiene consecuencias importantes en corriente alterna:</w:t>
      </w:r>
    </w:p>
    <w:p>
      <w:pPr>
        <w:pStyle w:val="Normal"/>
        <w:spacing w:lineRule="auto" w:line="360"/>
        <w:rPr/>
      </w:pPr>
      <w:r>
        <w:rPr>
          <w:b/>
          <w:sz w:val="24"/>
        </w:rPr>
        <w:t>Características esenciales de los circuitos paralelo:</w:t>
      </w:r>
    </w:p>
    <w:p>
      <w:pPr>
        <w:pStyle w:val="Normal"/>
        <w:spacing w:lineRule="auto" w:line="360"/>
        <w:rPr/>
      </w:pPr>
      <w:r>
        <w:rPr>
          <w:b/>
        </w:rPr>
        <w:t>1. La tensión es común a todos los elementos</w:t>
      </w:r>
    </w:p>
    <w:p>
      <w:pPr>
        <w:pStyle w:val="ListBullet"/>
        <w:numPr>
          <w:ilvl w:val="0"/>
          <w:numId w:val="1"/>
        </w:numPr>
        <w:tabs>
          <w:tab w:val="clear" w:pos="708"/>
          <w:tab w:val="left" w:pos="360" w:leader="none"/>
        </w:tabs>
        <w:spacing w:lineRule="auto" w:line="360"/>
        <w:ind w:left="360" w:hanging="360"/>
        <w:rPr>
          <w:lang w:val="es-ES"/>
        </w:rPr>
      </w:pPr>
      <w:r>
        <w:rPr>
          <w:lang w:val="es-ES"/>
        </w:rPr>
        <w:t>La misma tensión V aparece en bornes de R, L y C</w:t>
      </w:r>
    </w:p>
    <w:p>
      <w:pPr>
        <w:pStyle w:val="ListBullet"/>
        <w:numPr>
          <w:ilvl w:val="0"/>
          <w:numId w:val="1"/>
        </w:numPr>
        <w:tabs>
          <w:tab w:val="clear" w:pos="708"/>
          <w:tab w:val="left" w:pos="360" w:leader="none"/>
        </w:tabs>
        <w:spacing w:lineRule="auto" w:line="360"/>
        <w:ind w:left="360" w:hanging="360"/>
        <w:rPr>
          <w:lang w:val="es-ES"/>
        </w:rPr>
      </w:pPr>
      <w:r>
        <w:rPr>
          <w:lang w:val="es-ES"/>
        </w:rPr>
        <w:t>En los diagramas fasoriales, tomamos V como referencia (eje horizontal)</w:t>
      </w:r>
    </w:p>
    <w:p>
      <w:pPr>
        <w:pStyle w:val="Normal"/>
        <w:spacing w:lineRule="auto" w:line="360"/>
        <w:rPr/>
      </w:pPr>
      <w:r>
        <w:rPr>
          <w:b/>
        </w:rPr>
        <w:t>2. Las corrientes se reparten entre las ramas</w:t>
      </w:r>
    </w:p>
    <w:p>
      <w:pPr>
        <w:pStyle w:val="ListBullet"/>
        <w:numPr>
          <w:ilvl w:val="0"/>
          <w:numId w:val="1"/>
        </w:numPr>
        <w:tabs>
          <w:tab w:val="clear" w:pos="708"/>
          <w:tab w:val="left" w:pos="360" w:leader="none"/>
        </w:tabs>
        <w:spacing w:lineRule="auto" w:line="360"/>
        <w:ind w:left="360" w:hanging="360"/>
        <w:rPr>
          <w:lang w:val="es-ES"/>
        </w:rPr>
      </w:pPr>
      <w:r>
        <w:rPr>
          <w:lang w:val="es-ES"/>
        </w:rPr>
        <w:t>Cada elemento tiene su propia corriente: I</w:t>
      </w:r>
      <w:r>
        <w:rPr>
          <w:vertAlign w:val="subscript"/>
          <w:lang w:val="es-ES"/>
        </w:rPr>
        <w:t>R</w:t>
      </w:r>
      <w:r>
        <w:rPr>
          <w:lang w:val="es-ES"/>
        </w:rPr>
        <w:t>, I</w:t>
      </w:r>
      <w:r>
        <w:rPr>
          <w:vertAlign w:val="subscript"/>
          <w:lang w:val="es-ES"/>
        </w:rPr>
        <w:t>L</w:t>
      </w:r>
      <w:r>
        <w:rPr>
          <w:lang w:val="es-ES"/>
        </w:rPr>
        <w:t>, I</w:t>
      </w:r>
      <w:r>
        <w:rPr>
          <w:vertAlign w:val="subscript"/>
          <w:lang w:val="es-ES"/>
        </w:rPr>
        <w:t>C</w:t>
      </w:r>
    </w:p>
    <w:p>
      <w:pPr>
        <w:pStyle w:val="ListBullet"/>
        <w:numPr>
          <w:ilvl w:val="0"/>
          <w:numId w:val="1"/>
        </w:numPr>
        <w:tabs>
          <w:tab w:val="clear" w:pos="708"/>
          <w:tab w:val="left" w:pos="360" w:leader="none"/>
        </w:tabs>
        <w:spacing w:lineRule="auto" w:line="360"/>
        <w:ind w:left="360" w:hanging="360"/>
        <w:rPr>
          <w:lang w:val="es-ES"/>
        </w:rPr>
      </w:pPr>
      <w:r>
        <w:rPr>
          <w:lang w:val="es-ES"/>
        </w:rPr>
        <w:t>La corriente total I NO es la suma aritmética de las corrientes parciales</w:t>
      </w:r>
    </w:p>
    <w:p>
      <w:pPr>
        <w:pStyle w:val="ListBullet"/>
        <w:numPr>
          <w:ilvl w:val="0"/>
          <w:numId w:val="1"/>
        </w:numPr>
        <w:tabs>
          <w:tab w:val="clear" w:pos="708"/>
          <w:tab w:val="left" w:pos="360" w:leader="none"/>
        </w:tabs>
        <w:spacing w:lineRule="auto" w:line="360"/>
        <w:ind w:left="360" w:hanging="360"/>
        <w:rPr>
          <w:lang w:val="es-ES"/>
        </w:rPr>
      </w:pPr>
      <w:r>
        <w:rPr>
          <w:lang w:val="es-ES"/>
        </w:rPr>
        <w:t>Las corrientes se suman vectorialmente (porque están desfasadas entre sí)</w:t>
      </w:r>
    </w:p>
    <w:p>
      <w:pPr>
        <w:pStyle w:val="Normal"/>
        <w:spacing w:lineRule="auto" w:line="360"/>
        <w:rPr/>
      </w:pPr>
      <w:r>
        <w:rPr>
          <w:b/>
        </w:rPr>
        <w:t>3. La impedancia total se calcula de forma especial</w:t>
      </w:r>
    </w:p>
    <w:p>
      <w:pPr>
        <w:pStyle w:val="ListBullet"/>
        <w:numPr>
          <w:ilvl w:val="0"/>
          <w:numId w:val="1"/>
        </w:numPr>
        <w:tabs>
          <w:tab w:val="clear" w:pos="708"/>
          <w:tab w:val="left" w:pos="360" w:leader="none"/>
        </w:tabs>
        <w:spacing w:lineRule="auto" w:line="360"/>
        <w:ind w:left="360" w:hanging="360"/>
        <w:rPr>
          <w:lang w:val="es-ES"/>
        </w:rPr>
      </w:pPr>
      <w:r>
        <w:rPr>
          <w:lang w:val="es-ES"/>
        </w:rPr>
        <w:t>En paralelo NO se suman las impedancias directamente</w:t>
      </w:r>
    </w:p>
    <w:p>
      <w:pPr>
        <w:pStyle w:val="ListBullet"/>
        <w:numPr>
          <w:ilvl w:val="0"/>
          <w:numId w:val="1"/>
        </w:numPr>
        <w:tabs>
          <w:tab w:val="clear" w:pos="708"/>
          <w:tab w:val="left" w:pos="360" w:leader="none"/>
        </w:tabs>
        <w:spacing w:lineRule="auto" w:line="360"/>
        <w:ind w:left="360" w:hanging="360"/>
        <w:rPr>
          <w:lang w:val="es-ES"/>
        </w:rPr>
      </w:pPr>
      <w:r>
        <w:rPr>
          <w:lang w:val="es-ES"/>
        </w:rPr>
        <w:t>Se debe usar números complejos con la fórmula: 1/Z̅ = 1/Z̅</w:t>
      </w:r>
      <w:r>
        <w:rPr>
          <w:vertAlign w:val="subscript"/>
          <w:lang w:val="es-ES"/>
        </w:rPr>
        <w:t>R</w:t>
      </w:r>
      <w:r>
        <w:rPr>
          <w:lang w:val="es-ES"/>
        </w:rPr>
        <w:t xml:space="preserve"> + 1/Z</w:t>
      </w:r>
      <w:r>
        <w:rPr>
          <w:vertAlign w:val="subscript"/>
          <w:lang w:val="es-ES"/>
        </w:rPr>
        <w:t>L</w:t>
      </w:r>
      <w:r>
        <w:rPr>
          <w:lang w:val="es-ES"/>
        </w:rPr>
        <w:t xml:space="preserve"> + 1/Z</w:t>
      </w:r>
      <w:r>
        <w:rPr>
          <w:vertAlign w:val="subscript"/>
          <w:lang w:val="es-ES"/>
        </w:rPr>
        <w:t>C</w:t>
      </w:r>
    </w:p>
    <w:p>
      <w:pPr>
        <w:pStyle w:val="ListBullet"/>
        <w:numPr>
          <w:ilvl w:val="0"/>
          <w:numId w:val="1"/>
        </w:numPr>
        <w:tabs>
          <w:tab w:val="clear" w:pos="708"/>
          <w:tab w:val="left" w:pos="360" w:leader="none"/>
        </w:tabs>
        <w:spacing w:lineRule="auto" w:line="360"/>
        <w:ind w:left="360" w:hanging="360"/>
        <w:rPr/>
      </w:pPr>
      <w:r>
        <w:rPr/>
        <w:t>Donde: Z</w:t>
      </w:r>
      <w:r>
        <w:rPr>
          <w:vertAlign w:val="subscript"/>
        </w:rPr>
        <w:t>R</w:t>
      </w:r>
      <w:r>
        <w:rPr/>
        <w:t xml:space="preserve"> = R,  Z</w:t>
      </w:r>
      <w:r>
        <w:rPr>
          <w:vertAlign w:val="subscript"/>
        </w:rPr>
        <w:t>L</w:t>
      </w:r>
      <w:r>
        <w:rPr/>
        <w:t xml:space="preserve"> = jX</w:t>
      </w:r>
      <w:r>
        <w:rPr>
          <w:vertAlign w:val="subscript"/>
        </w:rPr>
        <w:t>L</w:t>
      </w:r>
      <w:r>
        <w:rPr/>
        <w:t>,  Z</w:t>
      </w:r>
      <w:r>
        <w:rPr>
          <w:vertAlign w:val="subscript"/>
        </w:rPr>
        <w:t>C</w:t>
      </w:r>
      <w:r>
        <w:rPr/>
        <w:t xml:space="preserve"> = -jX</w:t>
      </w:r>
      <w:r>
        <w:rPr>
          <w:vertAlign w:val="subscript"/>
        </w:rPr>
        <w:t>C</w:t>
      </w:r>
    </w:p>
    <w:p>
      <w:pPr>
        <w:pStyle w:val="Normal"/>
        <w:spacing w:lineRule="auto" w:line="360"/>
        <w:jc w:val="center"/>
        <w:rPr/>
      </w:pPr>
      <w:r>
        <w:rPr/>
      </w:r>
      <m:oMathPara xmlns:m="http://schemas.openxmlformats.org/officeDocument/2006/math">
        <m:oMathParaPr>
          <m:jc m:val="center"/>
        </m:oMathParaPr>
        <m:oMath>
          <m:f>
            <m:num>
              <m:r>
                <m:rPr>
                  <m:lit/>
                  <m:nor/>
                </m:rPr>
                <w:rPr>
                  <w:rFonts w:ascii="Cambria Math" w:hAnsi="Cambria Math"/>
                </w:rPr>
                <m:t xml:space="preserve">1</m:t>
              </m:r>
            </m:num>
            <m:den>
              <m:r>
                <w:rPr>
                  <w:rFonts w:ascii="Cambria Math" w:hAnsi="Cambria Math"/>
                </w:rPr>
                <m:t xml:space="preserve">Z</m:t>
              </m:r>
            </m:den>
          </m:f>
          <m:r>
            <m:rPr>
              <m:lit/>
              <m:nor/>
            </m:rPr>
            <w:rPr>
              <w:rFonts w:ascii="Cambria Math" w:hAnsi="Cambria Math"/>
            </w:rPr>
            <m:t xml:space="preserve"> = </m:t>
          </m:r>
          <m:f>
            <m:num>
              <m:r>
                <m:rPr>
                  <m:lit/>
                  <m:nor/>
                </m:rPr>
                <w:rPr>
                  <w:rFonts w:ascii="Cambria Math" w:hAnsi="Cambria Math"/>
                </w:rPr>
                <m:t xml:space="preserve">1</m:t>
              </m:r>
            </m:num>
            <m:den>
              <m:sSub>
                <m:e>
                  <m:r>
                    <w:rPr>
                      <w:rFonts w:ascii="Cambria Math" w:hAnsi="Cambria Math"/>
                    </w:rPr>
                    <m:t xml:space="preserve">Z</m:t>
                  </m:r>
                </m:e>
                <m:sub>
                  <m:r>
                    <m:rPr>
                      <m:lit/>
                      <m:nor/>
                    </m:rPr>
                    <w:rPr>
                      <w:rFonts w:ascii="Cambria Math" w:hAnsi="Cambria Math"/>
                    </w:rPr>
                    <m:t xml:space="preserve">R</m:t>
                  </m:r>
                </m:sub>
              </m:sSub>
            </m:den>
          </m:f>
          <m:r>
            <m:rPr>
              <m:lit/>
              <m:nor/>
            </m:rPr>
            <w:rPr>
              <w:rFonts w:ascii="Cambria Math" w:hAnsi="Cambria Math"/>
            </w:rPr>
            <m:t xml:space="preserve"> + </m:t>
          </m:r>
          <m:f>
            <m:num>
              <m:r>
                <m:rPr>
                  <m:lit/>
                  <m:nor/>
                </m:rPr>
                <w:rPr>
                  <w:rFonts w:ascii="Cambria Math" w:hAnsi="Cambria Math"/>
                </w:rPr>
                <m:t xml:space="preserve">1</m:t>
              </m:r>
            </m:num>
            <m:den>
              <m:sSub>
                <m:e>
                  <m:r>
                    <w:rPr>
                      <w:rFonts w:ascii="Cambria Math" w:hAnsi="Cambria Math"/>
                    </w:rPr>
                    <m:t xml:space="preserve">Z</m:t>
                  </m:r>
                </m:e>
                <m:sub>
                  <m:r>
                    <m:rPr>
                      <m:lit/>
                      <m:nor/>
                    </m:rPr>
                    <w:rPr>
                      <w:rFonts w:ascii="Cambria Math" w:hAnsi="Cambria Math"/>
                    </w:rPr>
                    <m:t xml:space="preserve">L</m:t>
                  </m:r>
                </m:sub>
              </m:sSub>
            </m:den>
          </m:f>
          <m:r>
            <m:rPr>
              <m:lit/>
              <m:nor/>
            </m:rPr>
            <w:rPr>
              <w:rFonts w:ascii="Cambria Math" w:hAnsi="Cambria Math"/>
            </w:rPr>
            <m:t xml:space="preserve"> + </m:t>
          </m:r>
          <m:f>
            <m:num>
              <m:r>
                <m:rPr>
                  <m:lit/>
                  <m:nor/>
                </m:rPr>
                <w:rPr>
                  <w:rFonts w:ascii="Cambria Math" w:hAnsi="Cambria Math"/>
                </w:rPr>
                <m:t xml:space="preserve">1</m:t>
              </m:r>
            </m:num>
            <m:den>
              <m:sSub>
                <m:e>
                  <m:r>
                    <w:rPr>
                      <w:rFonts w:ascii="Cambria Math" w:hAnsi="Cambria Math"/>
                    </w:rPr>
                    <m:t xml:space="preserve">Z</m:t>
                  </m:r>
                </m:e>
                <m:sub>
                  <m:r>
                    <m:rPr>
                      <m:lit/>
                      <m:nor/>
                    </m:rPr>
                    <w:rPr>
                      <w:rFonts w:ascii="Cambria Math" w:hAnsi="Cambria Math"/>
                    </w:rPr>
                    <m:t xml:space="preserve">C</m:t>
                  </m:r>
                </m:sub>
              </m:sSub>
            </m:den>
          </m:f>
        </m:oMath>
      </m:oMathPara>
    </w:p>
    <w:p>
      <w:pPr>
        <w:pStyle w:val="Normal"/>
        <w:spacing w:lineRule="auto" w:line="360"/>
        <w:rPr/>
      </w:pPr>
      <w:r>
        <w:rPr>
          <w:b/>
        </w:rPr>
        <w:t xml:space="preserve">⚠️ IMPORTANTE: </w:t>
      </w:r>
      <w:r>
        <w:rPr/>
        <w:t>Esta fórmula requiere operar con números complejos. No se puede aplicar directamente con módulos.</w:t>
      </w:r>
    </w:p>
    <w:p>
      <w:pPr>
        <w:pStyle w:val="Normal"/>
        <w:spacing w:lineRule="auto" w:line="360"/>
        <w:rPr/>
      </w:pPr>
      <w:r>
        <w:rPr>
          <w:b/>
          <w:color w:val="2B579A"/>
          <w:sz w:val="24"/>
        </w:rPr>
        <w:t>¿Por qué las corrientes NO se suman aritméticamente?</w:t>
      </w:r>
    </w:p>
    <w:p>
      <w:pPr>
        <w:pStyle w:val="Normal"/>
        <w:spacing w:lineRule="auto" w:line="360"/>
        <w:rPr/>
      </w:pPr>
      <w:r>
        <w:rPr/>
        <w:t>En corriente continua, si tenemos tres ramas con 2A, 3A y 5A, la corriente total es simplemente 2 + 3 + 5 = 10A.</w:t>
      </w:r>
    </w:p>
    <w:p>
      <w:pPr>
        <w:pStyle w:val="Normal"/>
        <w:spacing w:lineRule="auto" w:line="360"/>
        <w:rPr/>
      </w:pPr>
      <w:r>
        <w:rPr/>
        <w:t>Pero en corriente alterna, las corrientes en la bobina y el condensador están desfasadas 90° respecto a la resistencia (y 180° entre sí). Por tanto:</w:t>
      </w:r>
    </w:p>
    <w:p>
      <w:pPr>
        <w:pStyle w:val="ListBullet"/>
        <w:numPr>
          <w:ilvl w:val="0"/>
          <w:numId w:val="1"/>
        </w:numPr>
        <w:tabs>
          <w:tab w:val="clear" w:pos="708"/>
          <w:tab w:val="left" w:pos="360" w:leader="none"/>
        </w:tabs>
        <w:spacing w:lineRule="auto" w:line="360"/>
        <w:ind w:left="360" w:hanging="360"/>
        <w:rPr>
          <w:lang w:val="es-ES"/>
        </w:rPr>
      </w:pPr>
      <w:r>
        <w:rPr>
          <w:lang w:val="es-ES"/>
        </w:rPr>
        <w:t>I</w:t>
      </w:r>
      <w:r>
        <w:rPr>
          <w:vertAlign w:val="subscript"/>
          <w:lang w:val="es-ES"/>
        </w:rPr>
        <w:t>R</w:t>
      </w:r>
      <w:r>
        <w:rPr>
          <w:lang w:val="es-ES"/>
        </w:rPr>
        <w:t xml:space="preserve"> está en fase con V</w:t>
      </w:r>
    </w:p>
    <w:p>
      <w:pPr>
        <w:pStyle w:val="ListBullet"/>
        <w:numPr>
          <w:ilvl w:val="0"/>
          <w:numId w:val="1"/>
        </w:numPr>
        <w:tabs>
          <w:tab w:val="clear" w:pos="708"/>
          <w:tab w:val="left" w:pos="360" w:leader="none"/>
        </w:tabs>
        <w:spacing w:lineRule="auto" w:line="360"/>
        <w:ind w:left="360" w:hanging="360"/>
        <w:rPr/>
      </w:pPr>
      <w:r>
        <w:rPr/>
        <w:t>I</w:t>
      </w:r>
      <w:r>
        <w:rPr>
          <w:vertAlign w:val="subscript"/>
        </w:rPr>
        <w:t>L</w:t>
      </w:r>
      <w:r>
        <w:rPr/>
        <w:t xml:space="preserve"> está retrasada 90° respecto a V</w:t>
      </w:r>
    </w:p>
    <w:p>
      <w:pPr>
        <w:pStyle w:val="ListBullet"/>
        <w:numPr>
          <w:ilvl w:val="0"/>
          <w:numId w:val="1"/>
        </w:numPr>
        <w:tabs>
          <w:tab w:val="clear" w:pos="708"/>
          <w:tab w:val="left" w:pos="360" w:leader="none"/>
        </w:tabs>
        <w:spacing w:lineRule="auto" w:line="360"/>
        <w:ind w:left="360" w:hanging="360"/>
        <w:rPr/>
      </w:pPr>
      <w:r>
        <w:rPr/>
        <w:t>I</w:t>
      </w:r>
      <w:r>
        <w:rPr>
          <w:vertAlign w:val="subscript"/>
        </w:rPr>
        <w:t>C</w:t>
      </w:r>
      <w:r>
        <w:rPr/>
        <w:t xml:space="preserve"> está adelantada 90° respecto a V</w:t>
      </w:r>
    </w:p>
    <w:p>
      <w:pPr>
        <w:pStyle w:val="Normal"/>
        <w:spacing w:lineRule="auto" w:line="360"/>
        <w:rPr/>
      </w:pPr>
      <w:r>
        <w:rPr>
          <w:b/>
        </w:rPr>
        <w:t xml:space="preserve">Consecuencia: </w:t>
      </w:r>
      <w:r>
        <w:rPr/>
        <w:t>Para calcular la corriente total debemos usar suma vectorial (Pitágoras) o números complejos:</w:t>
      </w:r>
    </w:p>
    <w:p>
      <w:pPr>
        <w:pStyle w:val="Normal"/>
        <w:spacing w:lineRule="auto" w:line="360"/>
        <w:jc w:val="center"/>
        <w:rPr/>
      </w:pPr>
      <w:r>
        <w:rPr/>
      </w:r>
      <m:oMathPara xmlns:m="http://schemas.openxmlformats.org/officeDocument/2006/math">
        <m:oMathParaPr>
          <m:jc m:val="center"/>
        </m:oMathParaPr>
        <m:oMath>
          <m:r>
            <w:rPr>
              <w:rFonts w:ascii="Cambria Math" w:hAnsi="Cambria Math"/>
            </w:rPr>
            <m:t xml:space="preserve">I</m:t>
          </m:r>
          <m:r>
            <m:rPr>
              <m:lit/>
              <m:nor/>
            </m:rPr>
            <w:rPr>
              <w:rFonts w:ascii="Cambria Math" w:hAnsi="Cambria Math"/>
            </w:rPr>
            <m:t xml:space="preserve"> = </m:t>
          </m:r>
          <m:rad>
            <m:radPr>
              <m:degHide m:val="1"/>
            </m:radPr>
            <m:deg/>
            <m:e>
              <m:sSub>
                <m:e>
                  <m:r>
                    <w:rPr>
                      <w:rFonts w:ascii="Cambria Math" w:hAnsi="Cambria Math"/>
                    </w:rPr>
                    <m:t xml:space="preserve">I</m:t>
                  </m:r>
                </m:e>
                <m:sub>
                  <m:r>
                    <m:rPr>
                      <m:lit/>
                      <m:nor/>
                    </m:rPr>
                    <w:rPr>
                      <w:rFonts w:ascii="Cambria Math" w:hAnsi="Cambria Math"/>
                    </w:rPr>
                    <m:t xml:space="preserve">R</m:t>
                  </m:r>
                </m:sub>
              </m:sSub>
              <m:r>
                <m:rPr>
                  <m:lit/>
                  <m:nor/>
                </m:rPr>
                <w:rPr>
                  <w:rFonts w:ascii="Cambria Math" w:hAnsi="Cambria Math"/>
                </w:rPr>
                <m:t xml:space="preserve">² + (</m:t>
              </m:r>
              <m:sSub>
                <m:e>
                  <m:r>
                    <w:rPr>
                      <w:rFonts w:ascii="Cambria Math" w:hAnsi="Cambria Math"/>
                    </w:rPr>
                    <m:t xml:space="preserve">I</m:t>
                  </m:r>
                </m:e>
                <m:sub>
                  <m:r>
                    <m:rPr>
                      <m:lit/>
                      <m:nor/>
                    </m:rPr>
                    <w:rPr>
                      <w:rFonts w:ascii="Cambria Math" w:hAnsi="Cambria Math"/>
                    </w:rPr>
                    <m:t xml:space="preserve">L</m:t>
                  </m:r>
                </m:sub>
              </m:sSub>
              <m:r>
                <m:rPr>
                  <m:lit/>
                  <m:nor/>
                </m:rPr>
                <w:rPr>
                  <w:rFonts w:ascii="Cambria Math" w:hAnsi="Cambria Math"/>
                </w:rPr>
                <m:t xml:space="preserve"> - </m:t>
              </m:r>
              <m:sSub>
                <m:e>
                  <m:r>
                    <w:rPr>
                      <w:rFonts w:ascii="Cambria Math" w:hAnsi="Cambria Math"/>
                    </w:rPr>
                    <m:t xml:space="preserve">I</m:t>
                  </m:r>
                </m:e>
                <m:sub>
                  <m:r>
                    <m:rPr>
                      <m:lit/>
                      <m:nor/>
                    </m:rPr>
                    <w:rPr>
                      <w:rFonts w:ascii="Cambria Math" w:hAnsi="Cambria Math"/>
                    </w:rPr>
                    <m:t xml:space="preserve">C</m:t>
                  </m:r>
                </m:sub>
              </m:sSub>
              <m:r>
                <m:rPr>
                  <m:lit/>
                  <m:nor/>
                </m:rPr>
                <w:rPr>
                  <w:rFonts w:ascii="Cambria Math" w:hAnsi="Cambria Math"/>
                </w:rPr>
                <m:t xml:space="preserve">)²</m:t>
              </m:r>
            </m:e>
          </m:rad>
        </m:oMath>
      </m:oMathPara>
    </w:p>
    <w:p>
      <w:pPr>
        <w:pStyle w:val="Normal"/>
        <w:spacing w:lineRule="auto" w:line="360"/>
        <w:rPr/>
      </w:pPr>
      <w:r>
        <w:rPr/>
        <w:drawing>
          <wp:anchor behindDoc="0" distT="0" distB="0" distL="114300" distR="114300" simplePos="0" locked="0" layoutInCell="0" allowOverlap="1" relativeHeight="196">
            <wp:simplePos x="0" y="0"/>
            <wp:positionH relativeFrom="column">
              <wp:posOffset>4128135</wp:posOffset>
            </wp:positionH>
            <wp:positionV relativeFrom="paragraph">
              <wp:posOffset>215265</wp:posOffset>
            </wp:positionV>
            <wp:extent cx="1800225" cy="3358515"/>
            <wp:effectExtent l="0" t="0" r="0" b="0"/>
            <wp:wrapTight wrapText="bothSides">
              <wp:wrapPolygon edited="0">
                <wp:start x="-27" y="0"/>
                <wp:lineTo x="-27" y="21423"/>
                <wp:lineTo x="21248" y="21423"/>
                <wp:lineTo x="21248" y="0"/>
                <wp:lineTo x="-27" y="0"/>
              </wp:wrapPolygon>
            </wp:wrapTight>
            <wp:docPr id="27" name="Imagen 17" descr="Esquemátic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17" descr="Esquemático  El contenido generado por IA puede ser incorrecto."/>
                    <pic:cNvPicPr>
                      <a:picLocks noChangeAspect="1" noChangeArrowheads="1"/>
                    </pic:cNvPicPr>
                  </pic:nvPicPr>
                  <pic:blipFill>
                    <a:blip r:embed="rId28"/>
                    <a:stretch>
                      <a:fillRect/>
                    </a:stretch>
                  </pic:blipFill>
                  <pic:spPr bwMode="auto">
                    <a:xfrm>
                      <a:off x="0" y="0"/>
                      <a:ext cx="1800225" cy="3358515"/>
                    </a:xfrm>
                    <a:prstGeom prst="rect">
                      <a:avLst/>
                    </a:prstGeom>
                  </pic:spPr>
                </pic:pic>
              </a:graphicData>
            </a:graphic>
          </wp:anchor>
        </w:drawing>
      </w:r>
      <w:bookmarkStart w:id="91" w:name="_Toc217774306"/>
      <w:bookmarkStart w:id="92" w:name="_Toc217774306"/>
      <w:bookmarkEnd w:id="92"/>
    </w:p>
    <w:p>
      <w:pPr>
        <w:pStyle w:val="Ttulo1"/>
        <w:spacing w:lineRule="auto" w:line="360"/>
        <w:rPr/>
      </w:pPr>
      <w:bookmarkStart w:id="93" w:name="_Toc217824299"/>
      <w:r>
        <w:rPr/>
        <w:t>10.1. CIRCUITO RLC PARALELO</w:t>
      </w:r>
      <w:bookmarkEnd w:id="93"/>
    </w:p>
    <w:p>
      <w:pPr>
        <w:pStyle w:val="Normal"/>
        <w:spacing w:lineRule="auto" w:line="360"/>
        <w:rPr/>
      </w:pPr>
      <w:r>
        <w:rPr>
          <w:b/>
        </w:rPr>
        <w:t xml:space="preserve">Composición: </w:t>
      </w:r>
      <w:r>
        <w:rPr/>
        <w:t>Resistencia R + Bobina L + Condensador C en paralelo</w:t>
      </w:r>
    </w:p>
    <w:p>
      <w:pPr>
        <w:pStyle w:val="Normal"/>
        <w:spacing w:lineRule="auto" w:line="360"/>
        <w:rPr/>
      </w:pPr>
      <w:r>
        <w:rPr>
          <w:b/>
        </w:rPr>
        <w:t xml:space="preserve">Comportamiento: </w:t>
      </w:r>
      <w:r>
        <w:rPr/>
        <w:t xml:space="preserve">Variable según predominio - puede ser </w:t>
      </w:r>
      <w:r>
        <w:rPr>
          <w:color w:val="2B579A"/>
        </w:rPr>
        <w:t>inductivo</w:t>
      </w:r>
      <w:r>
        <w:rPr/>
        <w:t xml:space="preserve"> (I</w:t>
      </w:r>
      <w:r>
        <w:rPr>
          <w:vertAlign w:val="subscript"/>
        </w:rPr>
        <w:t>L</w:t>
      </w:r>
      <w:r>
        <w:rPr/>
        <w:t xml:space="preserve"> &gt; I</w:t>
      </w:r>
      <w:r>
        <w:rPr>
          <w:vertAlign w:val="subscript"/>
        </w:rPr>
        <w:t>C</w:t>
      </w:r>
      <w:r>
        <w:rPr/>
        <w:t xml:space="preserve">, φ &lt; 0), </w:t>
      </w:r>
      <w:r>
        <w:rPr>
          <w:color w:val="2B579A"/>
        </w:rPr>
        <w:t>capacitivo</w:t>
      </w:r>
      <w:r>
        <w:rPr/>
        <w:t xml:space="preserve"> (I</w:t>
      </w:r>
      <w:r>
        <w:rPr>
          <w:vertAlign w:val="subscript"/>
        </w:rPr>
        <w:t>C</w:t>
      </w:r>
      <w:r>
        <w:rPr/>
        <w:t xml:space="preserve"> &gt; I</w:t>
      </w:r>
      <w:r>
        <w:rPr>
          <w:vertAlign w:val="subscript"/>
        </w:rPr>
        <w:t>L</w:t>
      </w:r>
      <w:r>
        <w:rPr/>
        <w:t xml:space="preserve">, φ &gt; 0) o en </w:t>
      </w:r>
      <w:r>
        <w:rPr>
          <w:color w:val="2B579A"/>
        </w:rPr>
        <w:t>resonancia</w:t>
      </w:r>
      <w:r>
        <w:rPr/>
        <w:t xml:space="preserve"> (I</w:t>
      </w:r>
      <w:r>
        <w:rPr>
          <w:vertAlign w:val="subscript"/>
        </w:rPr>
        <w:t xml:space="preserve">L </w:t>
      </w:r>
      <w:r>
        <w:rPr/>
        <w:t>= I</w:t>
      </w:r>
      <w:r>
        <w:rPr>
          <w:vertAlign w:val="subscript"/>
        </w:rPr>
        <w:t>C</w:t>
      </w:r>
      <w:r>
        <w:rPr/>
        <w:t>, φ = 0)</w:t>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Ttulo2"/>
        <w:spacing w:lineRule="auto" w:line="360"/>
        <w:rPr/>
      </w:pPr>
      <w:bookmarkStart w:id="94" w:name="_Toc217824300"/>
      <w:r>
        <w:rPr/>
        <w:t>Fórmulas fundamentales</w:t>
      </w:r>
      <w:bookmarkEnd w:id="94"/>
    </w:p>
    <w:tbl>
      <w:tblPr>
        <w:tblStyle w:val="Cuadrculaclara-nfasis1"/>
        <w:tblW w:w="93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cnfStyle w:val="100000000000" w:firstRow="1" w:lastRow="0" w:firstColumn="0" w:lastColumn="0" w:oddVBand="0" w:evenVBand="0" w:oddHBand="0" w:evenHBand="0" w:firstRowFirstColumn="0" w:firstRowLastColumn="0" w:lastRowFirstColumn="0" w:lastRowLastColumn="0"/>
        </w:trPr>
        <w:tc>
          <w:tcPr>
            <w:tcW w:w="3120" w:type="dxa"/>
            <w:cnfStyle w:val="001000000000" w:firstRow="0" w:lastRow="0" w:firstColumn="1" w:lastColumn="0" w:oddVBand="0" w:evenVBand="0" w:oddHBand="0" w:evenHBand="0" w:firstRowFirstColumn="0" w:firstRowLastColumn="0" w:lastRowFirstColumn="0" w:lastRowLastColumn="0"/>
            <w:tcBorders>
              <w:bottom w:val="single" w:sz="18" w:space="0" w:color="156082"/>
            </w:tcBorders>
          </w:tcPr>
          <w:p>
            <w:pPr>
              <w:pStyle w:val="Normal"/>
              <w:widowControl w:val="false"/>
              <w:suppressAutoHyphens w:val="true"/>
              <w:spacing w:lineRule="auto" w:line="360" w:before="0" w:after="0"/>
              <w:jc w:val="left"/>
              <w:rPr>
                <w:rFonts w:ascii="Aptos Display" w:hAnsi="Aptos Display"/>
              </w:rPr>
            </w:pPr>
            <w:r>
              <w:rPr>
                <w:rFonts w:eastAsia="" w:cs="" w:ascii="Aptos Display" w:hAnsi="Aptos Display"/>
                <w:b/>
                <w:bCs/>
                <w:color w:val="2B579A"/>
                <w:kern w:val="0"/>
                <w:sz w:val="22"/>
                <w:szCs w:val="22"/>
                <w:lang w:val="en-US" w:eastAsia="en-US" w:bidi="ar-SA"/>
              </w:rPr>
              <w:t>Magnitud</w:t>
            </w:r>
          </w:p>
        </w:tc>
        <w:tc>
          <w:tcPr>
            <w:tcW w:w="3120" w:type="dxa"/>
            <w:tcBorders>
              <w:bottom w:val="single" w:sz="18" w:space="0" w:color="156082"/>
            </w:tcBorders>
          </w:tcPr>
          <w:p>
            <w:pPr>
              <w:pStyle w:val="Normal"/>
              <w:widowControl w:val="false"/>
              <w:suppressAutoHyphens w:val="true"/>
              <w:spacing w:lineRule="auto" w:line="360" w:before="0" w:after="0"/>
              <w:jc w:val="left"/>
              <w:cnfStyle w:val="100000000000" w:firstRow="1" w:lastRow="0" w:firstColumn="0" w:lastColumn="0" w:oddVBand="0" w:evenVBand="0" w:oddHBand="0" w:evenHBand="0" w:firstRowFirstColumn="0" w:firstRowLastColumn="0" w:lastRowFirstColumn="0" w:lastRowLastColumn="0"/>
              <w:rPr>
                <w:rFonts w:ascii="Aptos Display" w:hAnsi="Aptos Display"/>
              </w:rPr>
            </w:pPr>
            <w:r>
              <w:rPr>
                <w:rFonts w:eastAsia="" w:cs="" w:ascii="Aptos Display" w:hAnsi="Aptos Display"/>
                <w:b/>
                <w:bCs/>
                <w:color w:val="2B579A"/>
                <w:kern w:val="0"/>
                <w:sz w:val="22"/>
                <w:szCs w:val="22"/>
                <w:lang w:val="en-US" w:eastAsia="en-US" w:bidi="ar-SA"/>
              </w:rPr>
              <w:t>Fórmula</w:t>
            </w:r>
          </w:p>
        </w:tc>
        <w:tc>
          <w:tcPr>
            <w:tcW w:w="3120" w:type="dxa"/>
            <w:tcBorders>
              <w:bottom w:val="single" w:sz="18" w:space="0" w:color="156082"/>
            </w:tcBorders>
          </w:tcPr>
          <w:p>
            <w:pPr>
              <w:pStyle w:val="Normal"/>
              <w:widowControl w:val="false"/>
              <w:suppressAutoHyphens w:val="true"/>
              <w:spacing w:lineRule="auto" w:line="360" w:before="0" w:after="0"/>
              <w:jc w:val="left"/>
              <w:cnfStyle w:val="100000000000" w:firstRow="1" w:lastRow="0" w:firstColumn="0" w:lastColumn="0" w:oddVBand="0" w:evenVBand="0" w:oddHBand="0" w:evenHBand="0" w:firstRowFirstColumn="0" w:firstRowLastColumn="0" w:lastRowFirstColumn="0" w:lastRowLastColumn="0"/>
              <w:rPr>
                <w:rFonts w:ascii="Aptos Display" w:hAnsi="Aptos Display"/>
              </w:rPr>
            </w:pPr>
            <w:r>
              <w:rPr>
                <w:rFonts w:eastAsia="" w:cs="" w:ascii="Aptos Display" w:hAnsi="Aptos Display"/>
                <w:b/>
                <w:bCs/>
                <w:color w:val="2B579A"/>
                <w:kern w:val="0"/>
                <w:sz w:val="22"/>
                <w:szCs w:val="22"/>
                <w:lang w:val="en-US" w:eastAsia="en-US" w:bidi="ar-SA"/>
              </w:rPr>
              <w:t>Observaciones</w:t>
            </w:r>
          </w:p>
        </w:tc>
      </w:tr>
      <w:tr>
        <w:trPr>
          <w:cnfStyle w:val="000000100000" w:firstRow="0" w:lastRow="0" w:firstColumn="0" w:lastColumn="0" w:oddVBand="0" w:evenVBand="0" w:oddHBand="1" w:evenHBand="0" w:firstRowFirstColumn="0" w:firstRowLastColumn="0" w:lastRowFirstColumn="0" w:lastRowLastColumn="0"/>
        </w:trPr>
        <w:tc>
          <w:tcPr>
            <w:tcW w:w="3120" w:type="dxa"/>
            <w:cnfStyle w:val="001000000000" w:firstRow="0" w:lastRow="0" w:firstColumn="1" w:lastColumn="0" w:oddVBand="0" w:evenVBand="0" w:oddHBand="0" w:evenHBand="0" w:firstRowFirstColumn="0" w:firstRowLastColumn="0" w:lastRowFirstColumn="0" w:lastRowLastColumn="0"/>
            <w:tcBorders/>
            <w:shd w:color="auto" w:fill="B2DEF2" w:themeFill="accent1" w:themeFillTint="3f" w:val="clear"/>
          </w:tcPr>
          <w:p>
            <w:pPr>
              <w:pStyle w:val="Normal"/>
              <w:widowControl w:val="false"/>
              <w:suppressAutoHyphens w:val="true"/>
              <w:spacing w:lineRule="auto" w:line="360" w:before="0" w:after="0"/>
              <w:jc w:val="left"/>
              <w:rPr>
                <w:rFonts w:ascii="Aptos Display" w:hAnsi="Aptos Display"/>
              </w:rPr>
            </w:pPr>
            <w:r>
              <w:rPr>
                <w:rFonts w:eastAsia="" w:cs="" w:ascii="Aptos Display" w:hAnsi="Aptos Display"/>
                <w:b/>
                <w:bCs/>
                <w:kern w:val="0"/>
                <w:sz w:val="22"/>
                <w:szCs w:val="22"/>
                <w:lang w:val="en-US" w:eastAsia="en-US" w:bidi="ar-SA"/>
              </w:rPr>
              <w:t>Reactancia inductiva</w:t>
            </w:r>
          </w:p>
        </w:tc>
        <w:tc>
          <w:tcPr>
            <w:tcW w:w="3120" w:type="dxa"/>
            <w:tcBorders/>
            <w:shd w:color="auto" w:fill="B2DEF2" w:themeFill="accent1" w:themeFillTint="3f" w:val="clear"/>
          </w:tcPr>
          <w:p>
            <w:pPr>
              <w:pStyle w:val="Normal"/>
              <w:widowControl w:val="false"/>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Aptos" w:hAnsi="Aptos"/>
              </w:rPr>
            </w:pPr>
            <w:r>
              <w:rPr>
                <w:rFonts w:eastAsia="" w:cs="" w:ascii="Aptos" w:hAnsi="Aptos"/>
                <w:kern w:val="0"/>
                <w:sz w:val="22"/>
                <w:szCs w:val="22"/>
                <w:lang w:val="en-US" w:eastAsia="en-US" w:bidi="ar-SA"/>
              </w:rPr>
              <w:t>X</w:t>
            </w:r>
            <w:r>
              <w:rPr>
                <w:rFonts w:eastAsia="" w:cs="" w:ascii="Aptos" w:hAnsi="Aptos"/>
                <w:kern w:val="0"/>
                <w:sz w:val="22"/>
                <w:szCs w:val="22"/>
                <w:vertAlign w:val="subscript"/>
                <w:lang w:val="en-US" w:eastAsia="en-US" w:bidi="ar-SA"/>
              </w:rPr>
              <w:t>L</w:t>
            </w:r>
            <w:r>
              <w:rPr>
                <w:rFonts w:eastAsia="" w:cs="" w:ascii="Aptos" w:hAnsi="Aptos"/>
                <w:kern w:val="0"/>
                <w:sz w:val="22"/>
                <w:szCs w:val="22"/>
                <w:lang w:val="en-US" w:eastAsia="en-US" w:bidi="ar-SA"/>
              </w:rPr>
              <w:t xml:space="preserve"> = 2πfL = ωL</w:t>
            </w:r>
          </w:p>
        </w:tc>
        <w:tc>
          <w:tcPr>
            <w:tcW w:w="3120" w:type="dxa"/>
            <w:tcBorders/>
            <w:shd w:color="auto" w:fill="B2DEF2" w:themeFill="accent1" w:themeFillTint="3f" w:val="clear"/>
          </w:tcPr>
          <w:p>
            <w:pPr>
              <w:pStyle w:val="Normal"/>
              <w:widowControl w:val="false"/>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Aptos" w:hAnsi="Aptos"/>
              </w:rPr>
            </w:pPr>
            <w:r>
              <w:rPr>
                <w:rFonts w:eastAsia="" w:cs="" w:ascii="Aptos" w:hAnsi="Aptos"/>
                <w:kern w:val="0"/>
                <w:sz w:val="22"/>
                <w:szCs w:val="22"/>
                <w:lang w:val="en-US" w:eastAsia="en-US" w:bidi="ar-SA"/>
              </w:rPr>
              <w:t>En ohmios (Ω)</w:t>
            </w:r>
          </w:p>
        </w:tc>
      </w:tr>
      <w:tr>
        <w:trPr>
          <w:cnfStyle w:val="000000010000" w:firstRow="0" w:lastRow="0" w:firstColumn="0" w:lastColumn="0" w:oddVBand="0" w:evenVBand="0" w:oddHBand="0" w:evenHBand="1" w:firstRowFirstColumn="0" w:firstRowLastColumn="0" w:lastRowFirstColumn="0" w:lastRowLastColumn="0"/>
        </w:trPr>
        <w:tc>
          <w:tcPr>
            <w:tcW w:w="312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true"/>
              <w:spacing w:lineRule="auto" w:line="360" w:before="0" w:after="0"/>
              <w:jc w:val="left"/>
              <w:rPr>
                <w:rFonts w:ascii="Aptos Display" w:hAnsi="Aptos Display"/>
              </w:rPr>
            </w:pPr>
            <w:r>
              <w:rPr>
                <w:rFonts w:eastAsia="" w:cs="" w:ascii="Aptos Display" w:hAnsi="Aptos Display"/>
                <w:b/>
                <w:bCs/>
                <w:kern w:val="0"/>
                <w:sz w:val="22"/>
                <w:szCs w:val="22"/>
                <w:lang w:val="en-US" w:eastAsia="en-US" w:bidi="ar-SA"/>
              </w:rPr>
              <w:t>Reactancia capacitiva</w:t>
            </w:r>
          </w:p>
        </w:tc>
        <w:tc>
          <w:tcPr>
            <w:tcW w:w="3120" w:type="dxa"/>
            <w:tcBorders/>
          </w:tcPr>
          <w:p>
            <w:pPr>
              <w:pStyle w:val="Normal"/>
              <w:widowControl w:val="false"/>
              <w:suppressAutoHyphens w:val="true"/>
              <w:spacing w:lineRule="auto" w:line="360" w:before="0" w:after="0"/>
              <w:jc w:val="left"/>
              <w:cnfStyle w:val="000000010000" w:firstRow="0" w:lastRow="0" w:firstColumn="0" w:lastColumn="0" w:oddVBand="0" w:evenVBand="0" w:oddHBand="0" w:evenHBand="1" w:firstRowFirstColumn="0" w:firstRowLastColumn="0" w:lastRowFirstColumn="0" w:lastRowLastColumn="0"/>
              <w:rPr>
                <w:rFonts w:ascii="Aptos" w:hAnsi="Aptos"/>
              </w:rPr>
            </w:pPr>
            <w:r>
              <w:rPr>
                <w:rFonts w:eastAsia="" w:cs="" w:ascii="Aptos" w:hAnsi="Aptos"/>
                <w:kern w:val="0"/>
                <w:sz w:val="22"/>
                <w:szCs w:val="22"/>
                <w:lang w:val="en-US" w:eastAsia="en-US" w:bidi="ar-SA"/>
              </w:rPr>
              <w:t>X</w:t>
            </w:r>
            <w:r>
              <w:rPr>
                <w:rFonts w:eastAsia="" w:cs="" w:ascii="Aptos" w:hAnsi="Aptos"/>
                <w:kern w:val="0"/>
                <w:sz w:val="22"/>
                <w:szCs w:val="22"/>
                <w:vertAlign w:val="subscript"/>
                <w:lang w:val="en-US" w:eastAsia="en-US" w:bidi="ar-SA"/>
              </w:rPr>
              <w:t>C</w:t>
            </w:r>
            <w:r>
              <w:rPr>
                <w:rFonts w:eastAsia="" w:cs="" w:ascii="Aptos" w:hAnsi="Aptos"/>
                <w:kern w:val="0"/>
                <w:sz w:val="22"/>
                <w:szCs w:val="22"/>
                <w:lang w:val="en-US" w:eastAsia="en-US" w:bidi="ar-SA"/>
              </w:rPr>
              <w:t xml:space="preserve"> = 1/(2πfC) = 1/(ωC)</w:t>
            </w:r>
          </w:p>
        </w:tc>
        <w:tc>
          <w:tcPr>
            <w:tcW w:w="3120" w:type="dxa"/>
            <w:tcBorders/>
          </w:tcPr>
          <w:p>
            <w:pPr>
              <w:pStyle w:val="Normal"/>
              <w:widowControl w:val="false"/>
              <w:suppressAutoHyphens w:val="true"/>
              <w:spacing w:lineRule="auto" w:line="360" w:before="0" w:after="0"/>
              <w:jc w:val="left"/>
              <w:cnfStyle w:val="000000010000" w:firstRow="0" w:lastRow="0" w:firstColumn="0" w:lastColumn="0" w:oddVBand="0" w:evenVBand="0" w:oddHBand="0" w:evenHBand="1" w:firstRowFirstColumn="0" w:firstRowLastColumn="0" w:lastRowFirstColumn="0" w:lastRowLastColumn="0"/>
              <w:rPr>
                <w:rFonts w:ascii="Aptos" w:hAnsi="Aptos"/>
              </w:rPr>
            </w:pPr>
            <w:r>
              <w:rPr>
                <w:rFonts w:eastAsia="" w:cs="" w:ascii="Aptos" w:hAnsi="Aptos"/>
                <w:kern w:val="0"/>
                <w:sz w:val="22"/>
                <w:szCs w:val="22"/>
                <w:lang w:val="en-US" w:eastAsia="en-US" w:bidi="ar-SA"/>
              </w:rPr>
              <w:t>En ohmios (Ω)</w:t>
            </w:r>
          </w:p>
        </w:tc>
      </w:tr>
      <w:tr>
        <w:trPr>
          <w:cnfStyle w:val="000000100000" w:firstRow="0" w:lastRow="0" w:firstColumn="0" w:lastColumn="0" w:oddVBand="0" w:evenVBand="0" w:oddHBand="1" w:evenHBand="0" w:firstRowFirstColumn="0" w:firstRowLastColumn="0" w:lastRowFirstColumn="0" w:lastRowLastColumn="0"/>
        </w:trPr>
        <w:tc>
          <w:tcPr>
            <w:tcW w:w="3120" w:type="dxa"/>
            <w:cnfStyle w:val="001000000000" w:firstRow="0" w:lastRow="0" w:firstColumn="1" w:lastColumn="0" w:oddVBand="0" w:evenVBand="0" w:oddHBand="0" w:evenHBand="0" w:firstRowFirstColumn="0" w:firstRowLastColumn="0" w:lastRowFirstColumn="0" w:lastRowLastColumn="0"/>
            <w:tcBorders/>
            <w:shd w:color="auto" w:fill="B2DEF2" w:themeFill="accent1" w:themeFillTint="3f" w:val="clear"/>
          </w:tcPr>
          <w:p>
            <w:pPr>
              <w:pStyle w:val="Normal"/>
              <w:widowControl w:val="false"/>
              <w:suppressAutoHyphens w:val="true"/>
              <w:spacing w:lineRule="auto" w:line="360" w:before="0" w:after="0"/>
              <w:jc w:val="left"/>
              <w:rPr>
                <w:rFonts w:ascii="Aptos Display" w:hAnsi="Aptos Display"/>
              </w:rPr>
            </w:pPr>
            <w:r>
              <w:rPr>
                <w:rFonts w:eastAsia="" w:cs="" w:ascii="Aptos Display" w:hAnsi="Aptos Display"/>
                <w:b/>
                <w:bCs/>
                <w:kern w:val="0"/>
                <w:sz w:val="22"/>
                <w:szCs w:val="22"/>
                <w:lang w:val="en-US" w:eastAsia="en-US" w:bidi="ar-SA"/>
              </w:rPr>
              <w:t>Corriente en R</w:t>
            </w:r>
          </w:p>
        </w:tc>
        <w:tc>
          <w:tcPr>
            <w:tcW w:w="3120" w:type="dxa"/>
            <w:tcBorders/>
            <w:shd w:color="auto" w:fill="B2DEF2" w:themeFill="accent1" w:themeFillTint="3f" w:val="clear"/>
          </w:tcPr>
          <w:p>
            <w:pPr>
              <w:pStyle w:val="Normal"/>
              <w:widowControl w:val="false"/>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Aptos" w:hAnsi="Aptos"/>
              </w:rPr>
            </w:pPr>
            <w:r>
              <w:rPr>
                <w:rFonts w:eastAsia="" w:cs="" w:ascii="Aptos" w:hAnsi="Aptos"/>
                <w:kern w:val="0"/>
                <w:sz w:val="22"/>
                <w:szCs w:val="22"/>
                <w:lang w:val="en-US" w:eastAsia="en-US" w:bidi="ar-SA"/>
              </w:rPr>
              <w:t>I</w:t>
            </w:r>
            <w:r>
              <w:rPr>
                <w:rFonts w:eastAsia="" w:cs="" w:ascii="Aptos" w:hAnsi="Aptos"/>
                <w:kern w:val="0"/>
                <w:sz w:val="22"/>
                <w:szCs w:val="22"/>
                <w:vertAlign w:val="subscript"/>
                <w:lang w:val="en-US" w:eastAsia="en-US" w:bidi="ar-SA"/>
              </w:rPr>
              <w:t>R</w:t>
            </w:r>
            <w:r>
              <w:rPr>
                <w:rFonts w:eastAsia="" w:cs="" w:ascii="Aptos" w:hAnsi="Aptos"/>
                <w:kern w:val="0"/>
                <w:sz w:val="22"/>
                <w:szCs w:val="22"/>
                <w:lang w:val="en-US" w:eastAsia="en-US" w:bidi="ar-SA"/>
              </w:rPr>
              <w:t xml:space="preserve"> = V/R</w:t>
            </w:r>
          </w:p>
        </w:tc>
        <w:tc>
          <w:tcPr>
            <w:tcW w:w="3120" w:type="dxa"/>
            <w:tcBorders/>
            <w:shd w:color="auto" w:fill="B2DEF2" w:themeFill="accent1" w:themeFillTint="3f" w:val="clear"/>
          </w:tcPr>
          <w:p>
            <w:pPr>
              <w:pStyle w:val="Normal"/>
              <w:widowControl w:val="false"/>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Aptos" w:hAnsi="Aptos"/>
              </w:rPr>
            </w:pPr>
            <w:r>
              <w:rPr>
                <w:rFonts w:eastAsia="" w:cs="" w:ascii="Aptos" w:hAnsi="Aptos"/>
                <w:kern w:val="0"/>
                <w:sz w:val="22"/>
                <w:szCs w:val="22"/>
                <w:lang w:val="en-US" w:eastAsia="en-US" w:bidi="ar-SA"/>
              </w:rPr>
              <w:t>En fase con V</w:t>
            </w:r>
          </w:p>
        </w:tc>
      </w:tr>
      <w:tr>
        <w:trPr>
          <w:cnfStyle w:val="000000010000" w:firstRow="0" w:lastRow="0" w:firstColumn="0" w:lastColumn="0" w:oddVBand="0" w:evenVBand="0" w:oddHBand="0" w:evenHBand="1" w:firstRowFirstColumn="0" w:firstRowLastColumn="0" w:lastRowFirstColumn="0" w:lastRowLastColumn="0"/>
        </w:trPr>
        <w:tc>
          <w:tcPr>
            <w:tcW w:w="312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true"/>
              <w:spacing w:lineRule="auto" w:line="360" w:before="0" w:after="0"/>
              <w:jc w:val="left"/>
              <w:rPr>
                <w:rFonts w:ascii="Aptos Display" w:hAnsi="Aptos Display"/>
              </w:rPr>
            </w:pPr>
            <w:r>
              <w:rPr>
                <w:rFonts w:eastAsia="" w:cs="" w:ascii="Aptos Display" w:hAnsi="Aptos Display"/>
                <w:b/>
                <w:bCs/>
                <w:kern w:val="0"/>
                <w:sz w:val="22"/>
                <w:szCs w:val="22"/>
                <w:lang w:val="en-US" w:eastAsia="en-US" w:bidi="ar-SA"/>
              </w:rPr>
              <w:t>Corriente en L</w:t>
            </w:r>
          </w:p>
        </w:tc>
        <w:tc>
          <w:tcPr>
            <w:tcW w:w="3120" w:type="dxa"/>
            <w:tcBorders/>
          </w:tcPr>
          <w:p>
            <w:pPr>
              <w:pStyle w:val="Normal"/>
              <w:widowControl w:val="false"/>
              <w:suppressAutoHyphens w:val="true"/>
              <w:spacing w:lineRule="auto" w:line="360" w:before="0" w:after="0"/>
              <w:jc w:val="left"/>
              <w:cnfStyle w:val="000000010000" w:firstRow="0" w:lastRow="0" w:firstColumn="0" w:lastColumn="0" w:oddVBand="0" w:evenVBand="0" w:oddHBand="0" w:evenHBand="1" w:firstRowFirstColumn="0" w:firstRowLastColumn="0" w:lastRowFirstColumn="0" w:lastRowLastColumn="0"/>
              <w:rPr>
                <w:rFonts w:ascii="Aptos" w:hAnsi="Aptos"/>
              </w:rPr>
            </w:pPr>
            <w:r>
              <w:rPr>
                <w:rFonts w:eastAsia="" w:cs="" w:ascii="Aptos" w:hAnsi="Aptos"/>
                <w:kern w:val="0"/>
                <w:sz w:val="22"/>
                <w:szCs w:val="22"/>
                <w:lang w:val="en-US" w:eastAsia="en-US" w:bidi="ar-SA"/>
              </w:rPr>
              <w:t>I</w:t>
            </w:r>
            <w:r>
              <w:rPr>
                <w:rFonts w:eastAsia="" w:cs="" w:ascii="Aptos" w:hAnsi="Aptos"/>
                <w:kern w:val="0"/>
                <w:sz w:val="22"/>
                <w:szCs w:val="22"/>
                <w:vertAlign w:val="subscript"/>
                <w:lang w:val="en-US" w:eastAsia="en-US" w:bidi="ar-SA"/>
              </w:rPr>
              <w:t>L</w:t>
            </w:r>
            <w:r>
              <w:rPr>
                <w:rFonts w:eastAsia="" w:cs="" w:ascii="Aptos" w:hAnsi="Aptos"/>
                <w:kern w:val="0"/>
                <w:sz w:val="22"/>
                <w:szCs w:val="22"/>
                <w:lang w:val="en-US" w:eastAsia="en-US" w:bidi="ar-SA"/>
              </w:rPr>
              <w:t xml:space="preserve"> = V/X</w:t>
            </w:r>
            <w:r>
              <w:rPr>
                <w:rFonts w:eastAsia="" w:cs="" w:ascii="Aptos" w:hAnsi="Aptos"/>
                <w:kern w:val="0"/>
                <w:sz w:val="22"/>
                <w:szCs w:val="22"/>
                <w:vertAlign w:val="subscript"/>
                <w:lang w:val="en-US" w:eastAsia="en-US" w:bidi="ar-SA"/>
              </w:rPr>
              <w:t>L</w:t>
            </w:r>
          </w:p>
        </w:tc>
        <w:tc>
          <w:tcPr>
            <w:tcW w:w="3120" w:type="dxa"/>
            <w:tcBorders/>
          </w:tcPr>
          <w:p>
            <w:pPr>
              <w:pStyle w:val="Normal"/>
              <w:widowControl w:val="false"/>
              <w:suppressAutoHyphens w:val="true"/>
              <w:spacing w:lineRule="auto" w:line="360" w:before="0" w:after="0"/>
              <w:jc w:val="left"/>
              <w:cnfStyle w:val="000000010000" w:firstRow="0" w:lastRow="0" w:firstColumn="0" w:lastColumn="0" w:oddVBand="0" w:evenVBand="0" w:oddHBand="0" w:evenHBand="1" w:firstRowFirstColumn="0" w:firstRowLastColumn="0" w:lastRowFirstColumn="0" w:lastRowLastColumn="0"/>
              <w:rPr>
                <w:rFonts w:ascii="Aptos" w:hAnsi="Aptos"/>
              </w:rPr>
            </w:pPr>
            <w:r>
              <w:rPr>
                <w:rFonts w:eastAsia="" w:cs="" w:ascii="Aptos" w:hAnsi="Aptos"/>
                <w:kern w:val="0"/>
                <w:sz w:val="22"/>
                <w:szCs w:val="22"/>
                <w:lang w:val="en-US" w:eastAsia="en-US" w:bidi="ar-SA"/>
              </w:rPr>
              <w:t>Retrasada 90° respecto a V</w:t>
            </w:r>
          </w:p>
        </w:tc>
      </w:tr>
      <w:tr>
        <w:trPr>
          <w:cnfStyle w:val="000000100000" w:firstRow="0" w:lastRow="0" w:firstColumn="0" w:lastColumn="0" w:oddVBand="0" w:evenVBand="0" w:oddHBand="1" w:evenHBand="0" w:firstRowFirstColumn="0" w:firstRowLastColumn="0" w:lastRowFirstColumn="0" w:lastRowLastColumn="0"/>
        </w:trPr>
        <w:tc>
          <w:tcPr>
            <w:tcW w:w="3120" w:type="dxa"/>
            <w:cnfStyle w:val="001000000000" w:firstRow="0" w:lastRow="0" w:firstColumn="1" w:lastColumn="0" w:oddVBand="0" w:evenVBand="0" w:oddHBand="0" w:evenHBand="0" w:firstRowFirstColumn="0" w:firstRowLastColumn="0" w:lastRowFirstColumn="0" w:lastRowLastColumn="0"/>
            <w:tcBorders/>
            <w:shd w:color="auto" w:fill="B2DEF2" w:themeFill="accent1" w:themeFillTint="3f" w:val="clear"/>
          </w:tcPr>
          <w:p>
            <w:pPr>
              <w:pStyle w:val="Normal"/>
              <w:widowControl w:val="false"/>
              <w:suppressAutoHyphens w:val="true"/>
              <w:spacing w:lineRule="auto" w:line="360" w:before="0" w:after="0"/>
              <w:jc w:val="left"/>
              <w:rPr>
                <w:rFonts w:ascii="Aptos Display" w:hAnsi="Aptos Display"/>
              </w:rPr>
            </w:pPr>
            <w:r>
              <w:rPr>
                <w:rFonts w:eastAsia="" w:cs="" w:ascii="Aptos Display" w:hAnsi="Aptos Display"/>
                <w:b/>
                <w:bCs/>
                <w:kern w:val="0"/>
                <w:sz w:val="22"/>
                <w:szCs w:val="22"/>
                <w:lang w:val="en-US" w:eastAsia="en-US" w:bidi="ar-SA"/>
              </w:rPr>
              <w:t>Corriente en C</w:t>
            </w:r>
          </w:p>
        </w:tc>
        <w:tc>
          <w:tcPr>
            <w:tcW w:w="3120" w:type="dxa"/>
            <w:tcBorders/>
            <w:shd w:color="auto" w:fill="B2DEF2" w:themeFill="accent1" w:themeFillTint="3f" w:val="clear"/>
          </w:tcPr>
          <w:p>
            <w:pPr>
              <w:pStyle w:val="Normal"/>
              <w:widowControl w:val="false"/>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Aptos" w:hAnsi="Aptos"/>
              </w:rPr>
            </w:pPr>
            <w:r>
              <w:rPr>
                <w:rFonts w:eastAsia="" w:cs="" w:ascii="Aptos" w:hAnsi="Aptos"/>
                <w:kern w:val="0"/>
                <w:sz w:val="22"/>
                <w:szCs w:val="22"/>
                <w:lang w:val="en-US" w:eastAsia="en-US" w:bidi="ar-SA"/>
              </w:rPr>
              <w:t>I</w:t>
            </w:r>
            <w:r>
              <w:rPr>
                <w:rFonts w:eastAsia="" w:cs="" w:ascii="Aptos" w:hAnsi="Aptos"/>
                <w:kern w:val="0"/>
                <w:sz w:val="22"/>
                <w:szCs w:val="22"/>
                <w:vertAlign w:val="subscript"/>
                <w:lang w:val="en-US" w:eastAsia="en-US" w:bidi="ar-SA"/>
              </w:rPr>
              <w:t>C</w:t>
            </w:r>
            <w:r>
              <w:rPr>
                <w:rFonts w:eastAsia="" w:cs="" w:ascii="Aptos" w:hAnsi="Aptos"/>
                <w:kern w:val="0"/>
                <w:sz w:val="22"/>
                <w:szCs w:val="22"/>
                <w:lang w:val="en-US" w:eastAsia="en-US" w:bidi="ar-SA"/>
              </w:rPr>
              <w:t xml:space="preserve"> = V/X</w:t>
            </w:r>
            <w:r>
              <w:rPr>
                <w:rFonts w:eastAsia="" w:cs="" w:ascii="Aptos" w:hAnsi="Aptos"/>
                <w:kern w:val="0"/>
                <w:sz w:val="22"/>
                <w:szCs w:val="22"/>
                <w:vertAlign w:val="subscript"/>
                <w:lang w:val="en-US" w:eastAsia="en-US" w:bidi="ar-SA"/>
              </w:rPr>
              <w:t>C</w:t>
            </w:r>
          </w:p>
        </w:tc>
        <w:tc>
          <w:tcPr>
            <w:tcW w:w="3120" w:type="dxa"/>
            <w:tcBorders/>
            <w:shd w:color="auto" w:fill="B2DEF2" w:themeFill="accent1" w:themeFillTint="3f" w:val="clear"/>
          </w:tcPr>
          <w:p>
            <w:pPr>
              <w:pStyle w:val="Normal"/>
              <w:widowControl w:val="false"/>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Aptos" w:hAnsi="Aptos"/>
              </w:rPr>
            </w:pPr>
            <w:r>
              <w:rPr>
                <w:rFonts w:eastAsia="" w:cs="" w:ascii="Aptos" w:hAnsi="Aptos"/>
                <w:kern w:val="0"/>
                <w:sz w:val="22"/>
                <w:szCs w:val="22"/>
                <w:lang w:val="en-US" w:eastAsia="en-US" w:bidi="ar-SA"/>
              </w:rPr>
              <w:t>Adelantada 90° respecto a V</w:t>
            </w:r>
          </w:p>
        </w:tc>
      </w:tr>
      <w:tr>
        <w:trPr>
          <w:cnfStyle w:val="000000010000" w:firstRow="0" w:lastRow="0" w:firstColumn="0" w:lastColumn="0" w:oddVBand="0" w:evenVBand="0" w:oddHBand="0" w:evenHBand="1" w:firstRowFirstColumn="0" w:firstRowLastColumn="0" w:lastRowFirstColumn="0" w:lastRowLastColumn="0"/>
        </w:trPr>
        <w:tc>
          <w:tcPr>
            <w:tcW w:w="312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true"/>
              <w:spacing w:lineRule="auto" w:line="360" w:before="0" w:after="0"/>
              <w:jc w:val="left"/>
              <w:rPr>
                <w:rFonts w:ascii="Aptos Display" w:hAnsi="Aptos Display"/>
              </w:rPr>
            </w:pPr>
            <w:r>
              <w:rPr>
                <w:rFonts w:eastAsia="" w:cs="" w:ascii="Aptos Display" w:hAnsi="Aptos Display"/>
                <w:b/>
                <w:bCs/>
                <w:kern w:val="0"/>
                <w:sz w:val="22"/>
                <w:szCs w:val="22"/>
                <w:lang w:val="en-US" w:eastAsia="en-US" w:bidi="ar-SA"/>
              </w:rPr>
              <w:t>Corriente reactiva</w:t>
            </w:r>
          </w:p>
        </w:tc>
        <w:tc>
          <w:tcPr>
            <w:tcW w:w="3120" w:type="dxa"/>
            <w:tcBorders/>
          </w:tcPr>
          <w:p>
            <w:pPr>
              <w:pStyle w:val="Normal"/>
              <w:widowControl w:val="false"/>
              <w:suppressAutoHyphens w:val="true"/>
              <w:spacing w:lineRule="auto" w:line="360" w:before="0" w:after="0"/>
              <w:jc w:val="left"/>
              <w:cnfStyle w:val="000000010000" w:firstRow="0" w:lastRow="0" w:firstColumn="0" w:lastColumn="0" w:oddVBand="0" w:evenVBand="0" w:oddHBand="0" w:evenHBand="1" w:firstRowFirstColumn="0" w:firstRowLastColumn="0" w:lastRowFirstColumn="0" w:lastRowLastColumn="0"/>
              <w:rPr>
                <w:rFonts w:ascii="Aptos" w:hAnsi="Aptos"/>
              </w:rPr>
            </w:pPr>
            <w:r>
              <w:rPr>
                <w:rFonts w:eastAsia="" w:cs="" w:ascii="Aptos" w:hAnsi="Aptos"/>
                <w:kern w:val="0"/>
                <w:sz w:val="22"/>
                <w:szCs w:val="22"/>
                <w:lang w:val="en-US" w:eastAsia="en-US" w:bidi="ar-SA"/>
              </w:rPr>
              <w:t>I</w:t>
            </w:r>
            <w:r>
              <w:rPr>
                <w:rFonts w:eastAsia="" w:cs="" w:ascii="Aptos" w:hAnsi="Aptos"/>
                <w:kern w:val="0"/>
                <w:sz w:val="22"/>
                <w:szCs w:val="22"/>
                <w:vertAlign w:val="subscript"/>
                <w:lang w:val="en-US" w:eastAsia="en-US" w:bidi="ar-SA"/>
              </w:rPr>
              <w:t>X</w:t>
            </w:r>
            <w:r>
              <w:rPr>
                <w:rFonts w:eastAsia="" w:cs="" w:ascii="Aptos" w:hAnsi="Aptos"/>
                <w:kern w:val="0"/>
                <w:sz w:val="22"/>
                <w:szCs w:val="22"/>
                <w:lang w:val="en-US" w:eastAsia="en-US" w:bidi="ar-SA"/>
              </w:rPr>
              <w:t xml:space="preserve"> = I</w:t>
            </w:r>
            <w:r>
              <w:rPr>
                <w:rFonts w:eastAsia="" w:cs="" w:ascii="Aptos" w:hAnsi="Aptos"/>
                <w:kern w:val="0"/>
                <w:sz w:val="22"/>
                <w:szCs w:val="22"/>
                <w:vertAlign w:val="subscript"/>
                <w:lang w:val="en-US" w:eastAsia="en-US" w:bidi="ar-SA"/>
              </w:rPr>
              <w:t>L</w:t>
            </w:r>
            <w:r>
              <w:rPr>
                <w:rFonts w:eastAsia="" w:cs="" w:ascii="Aptos" w:hAnsi="Aptos"/>
                <w:kern w:val="0"/>
                <w:sz w:val="22"/>
                <w:szCs w:val="22"/>
                <w:lang w:val="en-US" w:eastAsia="en-US" w:bidi="ar-SA"/>
              </w:rPr>
              <w:t xml:space="preserve"> - IC</w:t>
            </w:r>
          </w:p>
        </w:tc>
        <w:tc>
          <w:tcPr>
            <w:tcW w:w="3120" w:type="dxa"/>
            <w:tcBorders/>
          </w:tcPr>
          <w:p>
            <w:pPr>
              <w:pStyle w:val="Normal"/>
              <w:widowControl w:val="false"/>
              <w:suppressAutoHyphens w:val="true"/>
              <w:spacing w:lineRule="auto" w:line="360" w:before="0" w:after="0"/>
              <w:jc w:val="left"/>
              <w:cnfStyle w:val="000000010000" w:firstRow="0" w:lastRow="0" w:firstColumn="0" w:lastColumn="0" w:oddVBand="0" w:evenVBand="0" w:oddHBand="0" w:evenHBand="1" w:firstRowFirstColumn="0" w:firstRowLastColumn="0" w:lastRowFirstColumn="0" w:lastRowLastColumn="0"/>
              <w:rPr>
                <w:rFonts w:ascii="Aptos" w:hAnsi="Aptos"/>
              </w:rPr>
            </w:pPr>
            <w:r>
              <w:rPr>
                <w:rFonts w:eastAsia="" w:cs="" w:ascii="Aptos" w:hAnsi="Aptos"/>
                <w:kern w:val="0"/>
                <w:sz w:val="22"/>
                <w:szCs w:val="22"/>
                <w:lang w:val="en-US" w:eastAsia="en-US" w:bidi="ar-SA"/>
              </w:rPr>
              <w:t>Diferencia (efectos opuestos)</w:t>
            </w:r>
          </w:p>
        </w:tc>
      </w:tr>
      <w:tr>
        <w:trPr>
          <w:cnfStyle w:val="000000100000" w:firstRow="0" w:lastRow="0" w:firstColumn="0" w:lastColumn="0" w:oddVBand="0" w:evenVBand="0" w:oddHBand="1" w:evenHBand="0" w:firstRowFirstColumn="0" w:firstRowLastColumn="0" w:lastRowFirstColumn="0" w:lastRowLastColumn="0"/>
        </w:trPr>
        <w:tc>
          <w:tcPr>
            <w:tcW w:w="3120" w:type="dxa"/>
            <w:cnfStyle w:val="001000000000" w:firstRow="0" w:lastRow="0" w:firstColumn="1" w:lastColumn="0" w:oddVBand="0" w:evenVBand="0" w:oddHBand="0" w:evenHBand="0" w:firstRowFirstColumn="0" w:firstRowLastColumn="0" w:lastRowFirstColumn="0" w:lastRowLastColumn="0"/>
            <w:tcBorders/>
            <w:shd w:color="auto" w:fill="B2DEF2" w:themeFill="accent1" w:themeFillTint="3f" w:val="clear"/>
          </w:tcPr>
          <w:p>
            <w:pPr>
              <w:pStyle w:val="Normal"/>
              <w:widowControl w:val="false"/>
              <w:suppressAutoHyphens w:val="true"/>
              <w:spacing w:lineRule="auto" w:line="360" w:before="0" w:after="0"/>
              <w:jc w:val="left"/>
              <w:rPr>
                <w:rFonts w:ascii="Aptos Display" w:hAnsi="Aptos Display"/>
              </w:rPr>
            </w:pPr>
            <w:r>
              <w:rPr>
                <w:rFonts w:eastAsia="" w:cs="" w:ascii="Aptos Display" w:hAnsi="Aptos Display"/>
                <w:b/>
                <w:bCs/>
                <w:kern w:val="0"/>
                <w:sz w:val="22"/>
                <w:szCs w:val="22"/>
                <w:lang w:val="en-US" w:eastAsia="en-US" w:bidi="ar-SA"/>
              </w:rPr>
              <w:t>Corriente total</w:t>
            </w:r>
          </w:p>
        </w:tc>
        <w:tc>
          <w:tcPr>
            <w:tcW w:w="3120" w:type="dxa"/>
            <w:tcBorders/>
            <w:shd w:color="auto" w:fill="B2DEF2" w:themeFill="accent1" w:themeFillTint="3f" w:val="clear"/>
          </w:tcPr>
          <w:p>
            <w:pPr>
              <w:pStyle w:val="Normal"/>
              <w:widowControl w:val="false"/>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Aptos" w:hAnsi="Aptos"/>
              </w:rPr>
            </w:pPr>
            <w:r>
              <w:rPr>
                <w:rFonts w:eastAsia="" w:cs="" w:ascii="Aptos" w:hAnsi="Aptos"/>
                <w:kern w:val="0"/>
                <w:sz w:val="22"/>
                <w:szCs w:val="22"/>
                <w:lang w:val="en-US" w:eastAsia="en-US" w:bidi="ar-SA"/>
              </w:rPr>
              <w:t>I = √[I</w:t>
            </w:r>
            <w:r>
              <w:rPr>
                <w:rFonts w:eastAsia="" w:cs="" w:ascii="Aptos" w:hAnsi="Aptos"/>
                <w:kern w:val="0"/>
                <w:sz w:val="22"/>
                <w:szCs w:val="22"/>
                <w:vertAlign w:val="subscript"/>
                <w:lang w:val="en-US" w:eastAsia="en-US" w:bidi="ar-SA"/>
              </w:rPr>
              <w:t>R</w:t>
            </w:r>
            <w:r>
              <w:rPr>
                <w:rFonts w:eastAsia="" w:cs="" w:ascii="Aptos" w:hAnsi="Aptos"/>
                <w:kern w:val="0"/>
                <w:sz w:val="22"/>
                <w:szCs w:val="22"/>
                <w:lang w:val="en-US" w:eastAsia="en-US" w:bidi="ar-SA"/>
              </w:rPr>
              <w:t>² + (I</w:t>
            </w:r>
            <w:r>
              <w:rPr>
                <w:rFonts w:eastAsia="" w:cs="" w:ascii="Aptos" w:hAnsi="Aptos"/>
                <w:kern w:val="0"/>
                <w:sz w:val="22"/>
                <w:szCs w:val="22"/>
                <w:vertAlign w:val="subscript"/>
                <w:lang w:val="en-US" w:eastAsia="en-US" w:bidi="ar-SA"/>
              </w:rPr>
              <w:t>L</w:t>
            </w:r>
            <w:r>
              <w:rPr>
                <w:rFonts w:eastAsia="" w:cs="" w:ascii="Aptos" w:hAnsi="Aptos"/>
                <w:kern w:val="0"/>
                <w:sz w:val="22"/>
                <w:szCs w:val="22"/>
                <w:lang w:val="en-US" w:eastAsia="en-US" w:bidi="ar-SA"/>
              </w:rPr>
              <w:t xml:space="preserve"> - I</w:t>
            </w:r>
            <w:r>
              <w:rPr>
                <w:rFonts w:eastAsia="" w:cs="" w:ascii="Aptos" w:hAnsi="Aptos"/>
                <w:kern w:val="0"/>
                <w:sz w:val="22"/>
                <w:szCs w:val="22"/>
                <w:vertAlign w:val="subscript"/>
                <w:lang w:val="en-US" w:eastAsia="en-US" w:bidi="ar-SA"/>
              </w:rPr>
              <w:t>C</w:t>
            </w:r>
            <w:r>
              <w:rPr>
                <w:rFonts w:eastAsia="" w:cs="" w:ascii="Aptos" w:hAnsi="Aptos"/>
                <w:kern w:val="0"/>
                <w:sz w:val="22"/>
                <w:szCs w:val="22"/>
                <w:lang w:val="en-US" w:eastAsia="en-US" w:bidi="ar-SA"/>
              </w:rPr>
              <w:t>)²]</w:t>
            </w:r>
          </w:p>
        </w:tc>
        <w:tc>
          <w:tcPr>
            <w:tcW w:w="3120" w:type="dxa"/>
            <w:tcBorders/>
            <w:shd w:color="auto" w:fill="B2DEF2" w:themeFill="accent1" w:themeFillTint="3f" w:val="clear"/>
          </w:tcPr>
          <w:p>
            <w:pPr>
              <w:pStyle w:val="Normal"/>
              <w:widowControl w:val="false"/>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Aptos" w:hAnsi="Aptos"/>
              </w:rPr>
            </w:pPr>
            <w:r>
              <w:rPr>
                <w:rFonts w:eastAsia="" w:cs="" w:ascii="Aptos" w:hAnsi="Aptos"/>
                <w:kern w:val="0"/>
                <w:sz w:val="22"/>
                <w:szCs w:val="22"/>
                <w:lang w:val="en-US" w:eastAsia="en-US" w:bidi="ar-SA"/>
              </w:rPr>
              <w:t>Suma vectorial</w:t>
            </w:r>
          </w:p>
        </w:tc>
      </w:tr>
    </w:tbl>
    <w:p>
      <w:pPr>
        <w:pStyle w:val="Normal"/>
        <w:spacing w:lineRule="auto" w:line="360"/>
        <w:rPr/>
      </w:pPr>
      <w:r>
        <w:rPr>
          <w:b/>
        </w:rPr>
        <w:t>Ecuaciones con notación matemática:</w:t>
      </w:r>
    </w:p>
    <w:p>
      <w:pPr>
        <w:pStyle w:val="Normal"/>
        <w:spacing w:lineRule="auto" w:line="360"/>
        <w:rPr/>
      </w:pPr>
      <w:r>
        <w:rPr/>
        <w:t>Corriente en R:</w:t>
      </w:r>
    </w:p>
    <w:p>
      <w:pPr>
        <w:pStyle w:val="Normal"/>
        <w:spacing w:lineRule="auto" w:line="360"/>
        <w:jc w:val="center"/>
        <w:rPr/>
      </w:pPr>
      <w:r>
        <w:rPr/>
      </w:r>
      <m:oMathPara xmlns:m="http://schemas.openxmlformats.org/officeDocument/2006/math">
        <m:oMathParaPr>
          <m:jc m:val="center"/>
        </m:oMathParaPr>
        <m:oMath>
          <m:sSub>
            <m:e>
              <m:r>
                <w:rPr>
                  <w:rFonts w:ascii="Cambria Math" w:hAnsi="Cambria Math"/>
                </w:rPr>
                <m:t xml:space="preserve">I</m:t>
              </m:r>
            </m:e>
            <m:sub>
              <m:r>
                <m:rPr>
                  <m:lit/>
                  <m:nor/>
                </m:rPr>
                <w:rPr>
                  <w:rFonts w:ascii="Cambria Math" w:hAnsi="Cambria Math"/>
                </w:rPr>
                <m:t xml:space="preserve">R</m:t>
              </m:r>
            </m:sub>
          </m:sSub>
          <m:r>
            <m:rPr>
              <m:lit/>
              <m:nor/>
            </m:rPr>
            <w:rPr>
              <w:rFonts w:ascii="Cambria Math" w:hAnsi="Cambria Math"/>
            </w:rPr>
            <m:t xml:space="preserve"> = </m:t>
          </m:r>
          <m:f>
            <m:num>
              <m:r>
                <w:rPr>
                  <w:rFonts w:ascii="Cambria Math" w:hAnsi="Cambria Math"/>
                </w:rPr>
                <m:t xml:space="preserve">V</m:t>
              </m:r>
            </m:num>
            <m:den>
              <m:r>
                <w:rPr>
                  <w:rFonts w:ascii="Cambria Math" w:hAnsi="Cambria Math"/>
                </w:rPr>
                <m:t xml:space="preserve">R</m:t>
              </m:r>
            </m:den>
          </m:f>
        </m:oMath>
      </m:oMathPara>
    </w:p>
    <w:p>
      <w:pPr>
        <w:pStyle w:val="Normal"/>
        <w:spacing w:lineRule="auto" w:line="360"/>
        <w:rPr/>
      </w:pPr>
      <w:r>
        <w:rPr/>
      </w:r>
    </w:p>
    <w:p>
      <w:pPr>
        <w:pStyle w:val="Normal"/>
        <w:spacing w:lineRule="auto" w:line="360"/>
        <w:rPr/>
      </w:pPr>
      <w:r>
        <w:rPr/>
        <w:t>Corriente en L:</w:t>
      </w:r>
    </w:p>
    <w:p>
      <w:pPr>
        <w:pStyle w:val="Normal"/>
        <w:spacing w:lineRule="auto" w:line="360"/>
        <w:jc w:val="center"/>
        <w:rPr/>
      </w:pPr>
      <w:r>
        <w:rPr/>
      </w:r>
      <m:oMathPara xmlns:m="http://schemas.openxmlformats.org/officeDocument/2006/math">
        <m:oMathParaPr>
          <m:jc m:val="center"/>
        </m:oMathParaPr>
        <m:oMath>
          <m:sSub>
            <m:e>
              <m:r>
                <w:rPr>
                  <w:rFonts w:ascii="Cambria Math" w:hAnsi="Cambria Math"/>
                </w:rPr>
                <m:t xml:space="preserve">I</m:t>
              </m:r>
            </m:e>
            <m:sub>
              <m:r>
                <m:rPr>
                  <m:lit/>
                  <m:nor/>
                </m:rPr>
                <w:rPr>
                  <w:rFonts w:ascii="Cambria Math" w:hAnsi="Cambria Math"/>
                </w:rPr>
                <m:t xml:space="preserve">L</m:t>
              </m:r>
            </m:sub>
          </m:sSub>
          <m:r>
            <m:rPr>
              <m:lit/>
              <m:nor/>
            </m:rPr>
            <w:rPr>
              <w:rFonts w:ascii="Cambria Math" w:hAnsi="Cambria Math"/>
            </w:rPr>
            <m:t xml:space="preserve"> = </m:t>
          </m:r>
          <m:f>
            <m:num>
              <m:r>
                <w:rPr>
                  <w:rFonts w:ascii="Cambria Math" w:hAnsi="Cambria Math"/>
                </w:rPr>
                <m:t xml:space="preserve">V</m:t>
              </m:r>
            </m:num>
            <m:den>
              <m:sSub>
                <m:e>
                  <m:r>
                    <w:rPr>
                      <w:rFonts w:ascii="Cambria Math" w:hAnsi="Cambria Math"/>
                    </w:rPr>
                    <m:t xml:space="preserve">X</m:t>
                  </m:r>
                </m:e>
                <m:sub>
                  <m:r>
                    <m:rPr>
                      <m:lit/>
                      <m:nor/>
                    </m:rPr>
                    <w:rPr>
                      <w:rFonts w:ascii="Cambria Math" w:hAnsi="Cambria Math"/>
                    </w:rPr>
                    <m:t xml:space="preserve">L</m:t>
                  </m:r>
                </m:sub>
              </m:sSub>
            </m:den>
          </m:f>
        </m:oMath>
      </m:oMathPara>
    </w:p>
    <w:p>
      <w:pPr>
        <w:pStyle w:val="Normal"/>
        <w:spacing w:lineRule="auto" w:line="360"/>
        <w:rPr/>
      </w:pPr>
      <w:r>
        <w:rPr/>
        <w:t>Corriente en C:</w:t>
      </w:r>
    </w:p>
    <w:p>
      <w:pPr>
        <w:pStyle w:val="Normal"/>
        <w:spacing w:lineRule="auto" w:line="360"/>
        <w:jc w:val="center"/>
        <w:rPr/>
      </w:pPr>
      <w:r>
        <w:rPr/>
      </w:r>
      <m:oMathPara xmlns:m="http://schemas.openxmlformats.org/officeDocument/2006/math">
        <m:oMathParaPr>
          <m:jc m:val="center"/>
        </m:oMathParaPr>
        <m:oMath>
          <m:sSub>
            <m:e>
              <m:r>
                <w:rPr>
                  <w:rFonts w:ascii="Cambria Math" w:hAnsi="Cambria Math"/>
                </w:rPr>
                <m:t xml:space="preserve">I</m:t>
              </m:r>
            </m:e>
            <m:sub>
              <m:r>
                <m:rPr>
                  <m:lit/>
                  <m:nor/>
                </m:rPr>
                <w:rPr>
                  <w:rFonts w:ascii="Cambria Math" w:hAnsi="Cambria Math"/>
                </w:rPr>
                <m:t xml:space="preserve">C</m:t>
              </m:r>
            </m:sub>
          </m:sSub>
          <m:r>
            <m:rPr>
              <m:lit/>
              <m:nor/>
            </m:rPr>
            <w:rPr>
              <w:rFonts w:ascii="Cambria Math" w:hAnsi="Cambria Math"/>
            </w:rPr>
            <m:t xml:space="preserve"> = </m:t>
          </m:r>
          <m:f>
            <m:num>
              <m:r>
                <w:rPr>
                  <w:rFonts w:ascii="Cambria Math" w:hAnsi="Cambria Math"/>
                </w:rPr>
                <m:t xml:space="preserve">V</m:t>
              </m:r>
            </m:num>
            <m:den>
              <m:sSub>
                <m:e>
                  <m:r>
                    <w:rPr>
                      <w:rFonts w:ascii="Cambria Math" w:hAnsi="Cambria Math"/>
                    </w:rPr>
                    <m:t xml:space="preserve">X</m:t>
                  </m:r>
                </m:e>
                <m:sub>
                  <m:r>
                    <m:rPr>
                      <m:lit/>
                      <m:nor/>
                    </m:rPr>
                    <w:rPr>
                      <w:rFonts w:ascii="Cambria Math" w:hAnsi="Cambria Math"/>
                    </w:rPr>
                    <m:t xml:space="preserve">C</m:t>
                  </m:r>
                </m:sub>
              </m:sSub>
            </m:den>
          </m:f>
        </m:oMath>
      </m:oMathPara>
    </w:p>
    <w:p>
      <w:pPr>
        <w:pStyle w:val="Normal"/>
        <w:spacing w:lineRule="auto" w:line="360"/>
        <w:rPr/>
      </w:pPr>
      <w:r>
        <w:rPr/>
        <w:t>Corriente total:</w:t>
      </w:r>
    </w:p>
    <w:p>
      <w:pPr>
        <w:pStyle w:val="Normal"/>
        <w:spacing w:lineRule="auto" w:line="360"/>
        <w:jc w:val="center"/>
        <w:rPr/>
      </w:pPr>
      <w:r>
        <w:rPr/>
      </w:r>
      <m:oMathPara xmlns:m="http://schemas.openxmlformats.org/officeDocument/2006/math">
        <m:oMathParaPr>
          <m:jc m:val="center"/>
        </m:oMathParaPr>
        <m:oMath>
          <m:r>
            <w:rPr>
              <w:rFonts w:ascii="Cambria Math" w:hAnsi="Cambria Math"/>
            </w:rPr>
            <m:t xml:space="preserve">I</m:t>
          </m:r>
          <m:r>
            <m:rPr>
              <m:lit/>
              <m:nor/>
            </m:rPr>
            <w:rPr>
              <w:rFonts w:ascii="Cambria Math" w:hAnsi="Cambria Math"/>
            </w:rPr>
            <m:t xml:space="preserve"> = </m:t>
          </m:r>
          <m:rad>
            <m:radPr>
              <m:degHide m:val="1"/>
            </m:radPr>
            <m:deg/>
            <m:e>
              <m:sSub>
                <m:e>
                  <m:r>
                    <w:rPr>
                      <w:rFonts w:ascii="Cambria Math" w:hAnsi="Cambria Math"/>
                    </w:rPr>
                    <m:t xml:space="preserve">I</m:t>
                  </m:r>
                </m:e>
                <m:sub>
                  <m:r>
                    <m:rPr>
                      <m:lit/>
                      <m:nor/>
                    </m:rPr>
                    <w:rPr>
                      <w:rFonts w:ascii="Cambria Math" w:hAnsi="Cambria Math"/>
                    </w:rPr>
                    <m:t xml:space="preserve">R</m:t>
                  </m:r>
                </m:sub>
              </m:sSub>
              <m:r>
                <m:rPr>
                  <m:lit/>
                  <m:nor/>
                </m:rPr>
                <w:rPr>
                  <w:rFonts w:ascii="Cambria Math" w:hAnsi="Cambria Math"/>
                </w:rPr>
                <m:t xml:space="preserve">² + (</m:t>
              </m:r>
              <m:sSub>
                <m:e>
                  <m:r>
                    <w:rPr>
                      <w:rFonts w:ascii="Cambria Math" w:hAnsi="Cambria Math"/>
                    </w:rPr>
                    <m:t xml:space="preserve">I</m:t>
                  </m:r>
                </m:e>
                <m:sub>
                  <m:r>
                    <m:rPr>
                      <m:lit/>
                      <m:nor/>
                    </m:rPr>
                    <w:rPr>
                      <w:rFonts w:ascii="Cambria Math" w:hAnsi="Cambria Math"/>
                    </w:rPr>
                    <m:t xml:space="preserve">L</m:t>
                  </m:r>
                </m:sub>
              </m:sSub>
              <m:r>
                <m:rPr>
                  <m:lit/>
                  <m:nor/>
                </m:rPr>
                <w:rPr>
                  <w:rFonts w:ascii="Cambria Math" w:hAnsi="Cambria Math"/>
                </w:rPr>
                <m:t xml:space="preserve"> - </m:t>
              </m:r>
              <m:sSub>
                <m:e>
                  <m:r>
                    <w:rPr>
                      <w:rFonts w:ascii="Cambria Math" w:hAnsi="Cambria Math"/>
                    </w:rPr>
                    <m:t xml:space="preserve">I</m:t>
                  </m:r>
                </m:e>
                <m:sub>
                  <m:r>
                    <m:rPr>
                      <m:lit/>
                      <m:nor/>
                    </m:rPr>
                    <w:rPr>
                      <w:rFonts w:ascii="Cambria Math" w:hAnsi="Cambria Math"/>
                    </w:rPr>
                    <m:t xml:space="preserve">C</m:t>
                  </m:r>
                </m:sub>
              </m:sSub>
              <m:r>
                <m:rPr>
                  <m:lit/>
                  <m:nor/>
                </m:rPr>
                <w:rPr>
                  <w:rFonts w:ascii="Cambria Math" w:hAnsi="Cambria Math"/>
                </w:rPr>
                <m:t xml:space="preserve">)²</m:t>
              </m:r>
            </m:e>
          </m:rad>
        </m:oMath>
      </m:oMathPara>
    </w:p>
    <w:p>
      <w:pPr>
        <w:pStyle w:val="Ttulo2"/>
        <w:spacing w:lineRule="auto" w:line="360"/>
        <w:rPr/>
      </w:pPr>
      <w:bookmarkStart w:id="95" w:name="_Toc217824301"/>
      <w:r>
        <w:rPr/>
        <w:t>Triángulo de impedancias (Z̅)</w:t>
      </w:r>
      <w:bookmarkEnd w:id="95"/>
    </w:p>
    <w:p>
      <w:pPr>
        <w:pStyle w:val="Normal"/>
        <w:spacing w:lineRule="auto" w:line="360"/>
        <w:rPr/>
      </w:pPr>
      <w:r>
        <w:rPr>
          <w:rFonts w:cs="Segoe UI Emoji" w:ascii="Segoe UI Emoji" w:hAnsi="Segoe UI Emoji"/>
        </w:rPr>
        <w:t>⚠️</w:t>
      </w:r>
      <w:r>
        <w:rPr/>
        <w:t xml:space="preserve"> </w:t>
      </w:r>
      <w:r>
        <w:rPr>
          <w:b/>
          <w:bCs/>
        </w:rPr>
        <w:t>IMPORTANTE:</w:t>
      </w:r>
      <w:r>
        <w:rPr/>
        <w:t xml:space="preserve"> En circuitos paralelo, el triángulo de impedancias </w:t>
      </w:r>
      <w:r>
        <w:rPr>
          <w:b/>
          <w:bCs/>
        </w:rPr>
        <w:t>NO es semejante</w:t>
      </w:r>
      <w:r>
        <w:rPr/>
        <w:t xml:space="preserve"> a los anteriores.</w:t>
      </w:r>
    </w:p>
    <w:p>
      <w:pPr>
        <w:pStyle w:val="Normal"/>
        <w:spacing w:lineRule="auto" w:line="360"/>
        <w:rPr/>
      </w:pPr>
      <w:r>
        <w:rPr/>
        <w:t xml:space="preserve">Representa la impedancia Z, pero su ángulo </w:t>
      </w:r>
      <w:r>
        <w:rPr>
          <w:b/>
          <w:bCs/>
        </w:rPr>
        <w:t>NO coincide</w:t>
      </w:r>
      <w:r>
        <w:rPr/>
        <w:t xml:space="preserve"> con el desfase I-V:</w:t>
      </w:r>
    </w:p>
    <w:p>
      <w:pPr>
        <w:pStyle w:val="Normal"/>
        <w:spacing w:lineRule="auto" w:line="360"/>
        <w:rPr/>
      </w:pPr>
      <w:r>
        <w:rPr>
          <w:b/>
          <w:bCs/>
        </w:rPr>
        <w:t>Componentes:</w:t>
      </w:r>
    </w:p>
    <w:p>
      <w:pPr>
        <w:pStyle w:val="Normal"/>
        <w:numPr>
          <w:ilvl w:val="0"/>
          <w:numId w:val="6"/>
        </w:numPr>
        <w:spacing w:lineRule="auto" w:line="360"/>
        <w:rPr/>
      </w:pPr>
      <w:r>
        <w:rPr/>
        <w:t>R (resistencia)</w:t>
      </w:r>
    </w:p>
    <w:p>
      <w:pPr>
        <w:pStyle w:val="Normal"/>
        <w:numPr>
          <w:ilvl w:val="0"/>
          <w:numId w:val="6"/>
        </w:numPr>
        <w:spacing w:lineRule="auto" w:line="360"/>
        <w:rPr/>
      </w:pPr>
      <w:r>
        <w:rPr/>
        <w:t>X (reactancia equivalente del paralelo de L y C)</w:t>
      </w:r>
    </w:p>
    <w:p>
      <w:pPr>
        <w:pStyle w:val="Normal"/>
        <w:numPr>
          <w:ilvl w:val="0"/>
          <w:numId w:val="6"/>
        </w:numPr>
        <w:spacing w:lineRule="auto" w:line="360"/>
        <w:rPr/>
      </w:pPr>
      <w:r>
        <w:rPr/>
        <w:t>Z (impedancia total)</w:t>
      </w:r>
    </w:p>
    <w:p>
      <w:pPr>
        <w:pStyle w:val="Normal"/>
        <w:spacing w:lineRule="auto" w:line="360"/>
        <w:rPr/>
      </w:pPr>
      <w:r>
        <w:rPr>
          <w:b/>
          <w:bCs/>
        </w:rPr>
        <w:t>¿Por qué NO coincide el ángulo?</w:t>
      </w:r>
    </w:p>
    <w:p>
      <w:pPr>
        <w:pStyle w:val="Normal"/>
        <w:spacing w:lineRule="auto" w:line="360"/>
        <w:rPr/>
      </w:pPr>
      <w:r>
        <w:rPr/>
        <w:t xml:space="preserve">En paralelo, las impedancias se combinan mediante </w:t>
      </w:r>
      <w:r>
        <w:rPr>
          <w:b/>
          <w:bCs/>
        </w:rPr>
        <w:t>inversos</w:t>
      </w:r>
      <w:r>
        <w:rPr/>
        <w:t>:</w:t>
      </w:r>
    </w:p>
    <w:p>
      <w:pPr>
        <w:pStyle w:val="Normal"/>
        <w:numPr>
          <w:ilvl w:val="0"/>
          <w:numId w:val="7"/>
        </w:numPr>
        <w:spacing w:lineRule="auto" w:line="360"/>
        <w:rPr/>
      </w:pPr>
      <w:r>
        <w:rPr/>
        <w:t>1/Z̅ = 1/Z̅_R + 1/Z̅_L + 1/Z̅_C</w:t>
      </w:r>
      <w:r>
        <w:rPr>
          <w:vertAlign w:val="subscript"/>
        </w:rPr>
        <w:t>C</w:t>
      </w:r>
    </w:p>
    <w:p>
      <w:pPr>
        <w:pStyle w:val="Normal"/>
        <w:spacing w:lineRule="auto" w:line="360"/>
        <w:rPr/>
      </w:pPr>
      <w:r>
        <w:rPr/>
        <w:t xml:space="preserve">Al invertir, los ángulos cambian. Por eso usamos </w:t>
      </w:r>
      <w:r>
        <w:rPr>
          <w:b/>
          <w:bCs/>
        </w:rPr>
        <w:t>admitancias</w:t>
      </w:r>
      <w:r>
        <w:rPr/>
        <w:t xml:space="preserve"> (Y = 1/Z) que sí se suman directamente y conservan el desfase correcto.</w:t>
      </w:r>
    </w:p>
    <w:p>
      <w:pPr>
        <w:pStyle w:val="Normal"/>
        <w:spacing w:lineRule="auto" w:line="360"/>
        <w:jc w:val="center"/>
        <w:rPr/>
      </w:pPr>
      <w:r>
        <w:rPr/>
        <w:drawing>
          <wp:inline distT="0" distB="0" distL="0" distR="0">
            <wp:extent cx="3543935" cy="1981200"/>
            <wp:effectExtent l="0" t="0" r="0" b="0"/>
            <wp:docPr id="28" name="Imagen 20" descr="Diagrama, Gráfico de líneas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0" descr="Diagrama, Gráfico de líneas  El contenido generado por IA puede ser incorrecto."/>
                    <pic:cNvPicPr>
                      <a:picLocks noChangeAspect="1" noChangeArrowheads="1"/>
                    </pic:cNvPicPr>
                  </pic:nvPicPr>
                  <pic:blipFill>
                    <a:blip r:embed="rId29"/>
                    <a:stretch>
                      <a:fillRect/>
                    </a:stretch>
                  </pic:blipFill>
                  <pic:spPr bwMode="auto">
                    <a:xfrm>
                      <a:off x="0" y="0"/>
                      <a:ext cx="3543935" cy="1981200"/>
                    </a:xfrm>
                    <a:prstGeom prst="rect">
                      <a:avLst/>
                    </a:prstGeom>
                  </pic:spPr>
                </pic:pic>
              </a:graphicData>
            </a:graphic>
          </wp:inline>
        </w:drawing>
      </w:r>
    </w:p>
    <w:p>
      <w:pPr>
        <w:pStyle w:val="Ttulo2"/>
        <w:spacing w:lineRule="auto" w:line="360"/>
        <w:rPr/>
      </w:pPr>
      <w:bookmarkStart w:id="96" w:name="_Toc217824302"/>
      <w:r>
        <w:rPr/>
        <w:t>Triángulo de admitancias</w:t>
      </w:r>
      <w:bookmarkEnd w:id="96"/>
    </w:p>
    <w:p>
      <w:pPr>
        <w:pStyle w:val="Normal"/>
        <w:spacing w:lineRule="auto" w:line="360"/>
        <w:rPr/>
      </w:pPr>
      <w:r>
        <w:rPr/>
        <w:t>Representa la admitancia Y como la hipotenusa de un triángulo rectángulo:</w:t>
      </w:r>
    </w:p>
    <w:p>
      <w:pPr>
        <w:pStyle w:val="Normal"/>
        <w:spacing w:lineRule="auto" w:line="360"/>
        <w:rPr/>
      </w:pPr>
      <w:r>
        <w:rPr>
          <w:b/>
          <w:bCs/>
        </w:rPr>
        <w:t>Cateto horizontal (eje real):</w:t>
      </w:r>
      <w:r>
        <w:rPr/>
        <w:t xml:space="preserve"> G (conductancia en S)</w:t>
      </w:r>
    </w:p>
    <w:p>
      <w:pPr>
        <w:pStyle w:val="Normal"/>
        <w:numPr>
          <w:ilvl w:val="0"/>
          <w:numId w:val="8"/>
        </w:numPr>
        <w:spacing w:lineRule="auto" w:line="360"/>
        <w:rPr/>
      </w:pPr>
      <w:r>
        <w:rPr/>
        <w:t>G = 1/R</w:t>
      </w:r>
    </w:p>
    <w:p>
      <w:pPr>
        <w:pStyle w:val="Normal"/>
        <w:spacing w:lineRule="auto" w:line="360"/>
        <w:rPr/>
      </w:pPr>
      <w:r>
        <w:rPr>
          <w:b/>
          <w:bCs/>
        </w:rPr>
        <w:t>Cateto vertical (eje imaginario):</w:t>
      </w:r>
      <w:r>
        <w:rPr/>
        <w:t xml:space="preserve"> B (susceptancia en S)</w:t>
      </w:r>
    </w:p>
    <w:p>
      <w:pPr>
        <w:pStyle w:val="Normal"/>
        <w:numPr>
          <w:ilvl w:val="0"/>
          <w:numId w:val="9"/>
        </w:numPr>
        <w:spacing w:lineRule="auto" w:line="360"/>
        <w:rPr/>
      </w:pPr>
      <w:r>
        <w:rPr/>
        <w:t>Si predomina inductivo: B = B</w:t>
      </w:r>
      <w:r>
        <w:rPr>
          <w:vertAlign w:val="subscript"/>
        </w:rPr>
        <w:t>L</w:t>
      </w:r>
      <w:r>
        <w:rPr/>
        <w:t xml:space="preserve"> - B</w:t>
      </w:r>
      <w:r>
        <w:rPr>
          <w:vertAlign w:val="subscript"/>
        </w:rPr>
        <w:t>C</w:t>
      </w:r>
      <w:r>
        <w:rPr/>
        <w:t xml:space="preserve"> (negativo, hacia abajo)</w:t>
      </w:r>
    </w:p>
    <w:p>
      <w:pPr>
        <w:pStyle w:val="Normal"/>
        <w:numPr>
          <w:ilvl w:val="0"/>
          <w:numId w:val="9"/>
        </w:numPr>
        <w:spacing w:lineRule="auto" w:line="360"/>
        <w:rPr/>
      </w:pPr>
      <w:r>
        <w:rPr/>
        <w:t>Si predomina capacitivo: B = B</w:t>
      </w:r>
      <w:r>
        <w:rPr>
          <w:vertAlign w:val="subscript"/>
        </w:rPr>
        <w:t>C</w:t>
      </w:r>
      <w:r>
        <w:rPr/>
        <w:t xml:space="preserve"> - B</w:t>
      </w:r>
      <w:r>
        <w:rPr>
          <w:vertAlign w:val="subscript"/>
        </w:rPr>
        <w:t>L</w:t>
      </w:r>
      <w:r>
        <w:rPr/>
        <w:t xml:space="preserve"> (positivo, hacia arriba)</w:t>
      </w:r>
    </w:p>
    <w:p>
      <w:pPr>
        <w:pStyle w:val="Normal"/>
        <w:numPr>
          <w:ilvl w:val="0"/>
          <w:numId w:val="9"/>
        </w:numPr>
        <w:spacing w:lineRule="auto" w:line="360"/>
        <w:rPr/>
      </w:pPr>
      <w:r>
        <w:rPr/>
        <w:t>Donde: B</w:t>
      </w:r>
      <w:r>
        <w:rPr>
          <w:vertAlign w:val="subscript"/>
        </w:rPr>
        <w:t>L</w:t>
      </w:r>
      <w:r>
        <w:rPr/>
        <w:t xml:space="preserve"> = 1/X</w:t>
      </w:r>
      <w:r>
        <w:rPr>
          <w:vertAlign w:val="subscript"/>
        </w:rPr>
        <w:t>L</w:t>
      </w:r>
      <w:r>
        <w:rPr/>
        <w:t xml:space="preserve"> y B</w:t>
      </w:r>
      <w:r>
        <w:rPr>
          <w:vertAlign w:val="subscript"/>
        </w:rPr>
        <w:t>C</w:t>
      </w:r>
      <w:r>
        <w:rPr/>
        <w:t xml:space="preserve"> = 1/X</w:t>
      </w:r>
      <w:r>
        <w:rPr>
          <w:vertAlign w:val="subscript"/>
        </w:rPr>
        <w:t>C</w:t>
      </w:r>
    </w:p>
    <w:p>
      <w:pPr>
        <w:pStyle w:val="Normal"/>
        <w:spacing w:lineRule="auto" w:line="360"/>
        <w:rPr/>
      </w:pPr>
      <w:r>
        <w:rPr>
          <w:b/>
          <w:bCs/>
        </w:rPr>
        <w:t>Hipotenusa:</w:t>
      </w:r>
      <w:r>
        <w:rPr/>
        <w:t xml:space="preserve"> Y (admitancia total en S)</w:t>
      </w:r>
    </w:p>
    <w:p>
      <w:pPr>
        <w:pStyle w:val="Normal"/>
        <w:spacing w:lineRule="auto" w:line="360"/>
        <w:rPr/>
      </w:pPr>
      <w:r>
        <w:rPr>
          <w:b/>
          <w:bCs/>
        </w:rPr>
        <w:t>Ángulo:</w:t>
      </w:r>
      <w:r>
        <w:rPr/>
        <w:t xml:space="preserve"> φ (desfase entre corriente e intensidad)</w:t>
      </w:r>
    </w:p>
    <w:p>
      <w:pPr>
        <w:pStyle w:val="Normal"/>
        <w:spacing w:lineRule="auto" w:line="360"/>
        <w:rPr/>
      </w:pPr>
      <w:r>
        <w:rPr>
          <w:b/>
          <w:bCs/>
        </w:rPr>
        <w:t>Relaciones del triángulo:</w:t>
      </w:r>
    </w:p>
    <w:p>
      <w:pPr>
        <w:pStyle w:val="Normal"/>
        <w:numPr>
          <w:ilvl w:val="0"/>
          <w:numId w:val="10"/>
        </w:numPr>
        <w:spacing w:lineRule="auto" w:line="360"/>
        <w:rPr/>
      </w:pPr>
      <w:r>
        <w:rPr/>
        <w:t>Y = √(G² + B²)</w:t>
      </w:r>
    </w:p>
    <w:p>
      <w:pPr>
        <w:pStyle w:val="Normal"/>
        <w:numPr>
          <w:ilvl w:val="0"/>
          <w:numId w:val="10"/>
        </w:numPr>
        <w:spacing w:lineRule="auto" w:line="360"/>
        <w:rPr/>
      </w:pPr>
      <w:r>
        <w:rPr/>
        <w:t>tan φ = B/G</w:t>
      </w:r>
    </w:p>
    <w:p>
      <w:pPr>
        <w:pStyle w:val="Normal"/>
        <w:numPr>
          <w:ilvl w:val="0"/>
          <w:numId w:val="10"/>
        </w:numPr>
        <w:spacing w:lineRule="auto" w:line="360"/>
        <w:rPr/>
      </w:pPr>
      <w:r>
        <w:rPr/>
        <w:t>G = Y · cos φ</w:t>
      </w:r>
    </w:p>
    <w:p>
      <w:pPr>
        <w:pStyle w:val="Normal"/>
        <w:numPr>
          <w:ilvl w:val="0"/>
          <w:numId w:val="10"/>
        </w:numPr>
        <w:spacing w:lineRule="auto" w:line="360"/>
        <w:rPr/>
      </w:pPr>
      <w:r>
        <w:rPr/>
        <w:t>B = Y · sen φ</w:t>
      </w:r>
    </w:p>
    <w:p>
      <w:pPr>
        <w:pStyle w:val="Normal"/>
        <w:spacing w:lineRule="auto" w:line="360"/>
        <w:jc w:val="center"/>
        <w:rPr/>
      </w:pPr>
      <w:r>
        <w:rPr/>
        <w:drawing>
          <wp:inline distT="0" distB="0" distL="0" distR="0">
            <wp:extent cx="2714625" cy="1000125"/>
            <wp:effectExtent l="0" t="0" r="0" b="0"/>
            <wp:docPr id="29" name="Imagen 21" descr="Diagram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1" descr="Diagrama  El contenido generado por IA puede ser incorrecto."/>
                    <pic:cNvPicPr>
                      <a:picLocks noChangeAspect="1" noChangeArrowheads="1"/>
                    </pic:cNvPicPr>
                  </pic:nvPicPr>
                  <pic:blipFill>
                    <a:blip r:embed="rId30"/>
                    <a:stretch>
                      <a:fillRect/>
                    </a:stretch>
                  </pic:blipFill>
                  <pic:spPr bwMode="auto">
                    <a:xfrm>
                      <a:off x="0" y="0"/>
                      <a:ext cx="2714625" cy="1000125"/>
                    </a:xfrm>
                    <a:prstGeom prst="rect">
                      <a:avLst/>
                    </a:prstGeom>
                  </pic:spPr>
                </pic:pic>
              </a:graphicData>
            </a:graphic>
          </wp:inline>
        </w:drawing>
      </w:r>
    </w:p>
    <w:p>
      <w:pPr>
        <w:pStyle w:val="Ttulo2"/>
        <w:spacing w:lineRule="auto" w:line="360"/>
        <w:rPr/>
      </w:pPr>
      <w:bookmarkStart w:id="97" w:name="_Toc217824303"/>
      <w:r>
        <w:rPr/>
        <w:t>Triángulo de corrientes</w:t>
      </w:r>
      <w:bookmarkEnd w:id="97"/>
    </w:p>
    <w:p>
      <w:pPr>
        <w:pStyle w:val="Normal"/>
        <w:spacing w:lineRule="auto" w:line="360"/>
        <w:rPr/>
      </w:pPr>
      <w:r>
        <w:rPr/>
        <w:t xml:space="preserve">En circuitos paralelo, el triángulo característico se forma con las </w:t>
      </w:r>
      <w:r>
        <w:rPr>
          <w:b/>
          <w:color w:val="2B579A"/>
        </w:rPr>
        <w:t>corrientes</w:t>
      </w:r>
      <w:r>
        <w:rPr/>
        <w:t xml:space="preserve"> (no con las tensiones, que son iguales en todas las ramas):</w:t>
      </w:r>
    </w:p>
    <w:p>
      <w:pPr>
        <w:pStyle w:val="ListBullet"/>
        <w:numPr>
          <w:ilvl w:val="0"/>
          <w:numId w:val="1"/>
        </w:numPr>
        <w:tabs>
          <w:tab w:val="clear" w:pos="708"/>
          <w:tab w:val="left" w:pos="360" w:leader="none"/>
        </w:tabs>
        <w:spacing w:lineRule="auto" w:line="360"/>
        <w:ind w:left="360" w:hanging="360"/>
        <w:rPr>
          <w:lang w:val="es-ES"/>
        </w:rPr>
      </w:pPr>
      <w:r>
        <w:rPr>
          <w:lang w:val="es-ES"/>
        </w:rPr>
        <w:t>Cateto horizontal: I</w:t>
      </w:r>
      <w:r>
        <w:rPr>
          <w:vertAlign w:val="subscript"/>
          <w:lang w:val="es-ES"/>
        </w:rPr>
        <w:t>R</w:t>
      </w:r>
      <w:r>
        <w:rPr>
          <w:lang w:val="es-ES"/>
        </w:rPr>
        <w:t xml:space="preserve"> (corriente resistiva, en fase con V)</w:t>
      </w:r>
    </w:p>
    <w:p>
      <w:pPr>
        <w:pStyle w:val="ListBullet"/>
        <w:numPr>
          <w:ilvl w:val="0"/>
          <w:numId w:val="1"/>
        </w:numPr>
        <w:tabs>
          <w:tab w:val="clear" w:pos="708"/>
          <w:tab w:val="left" w:pos="360" w:leader="none"/>
        </w:tabs>
        <w:spacing w:lineRule="auto" w:line="360"/>
        <w:ind w:left="360" w:hanging="360"/>
        <w:rPr/>
      </w:pPr>
      <w:r>
        <w:rPr/>
        <w:t>Cateto vertical: I</w:t>
      </w:r>
      <w:r>
        <w:rPr>
          <w:vertAlign w:val="subscript"/>
        </w:rPr>
        <w:t>L</w:t>
      </w:r>
      <w:r>
        <w:rPr/>
        <w:t xml:space="preserve"> - I</w:t>
      </w:r>
      <w:r>
        <w:rPr>
          <w:vertAlign w:val="subscript"/>
        </w:rPr>
        <w:t>C</w:t>
      </w:r>
      <w:r>
        <w:rPr/>
        <w:t xml:space="preserve"> (corriente reactiva neta)</w:t>
      </w:r>
    </w:p>
    <w:p>
      <w:pPr>
        <w:pStyle w:val="ListBullet"/>
        <w:numPr>
          <w:ilvl w:val="0"/>
          <w:numId w:val="1"/>
        </w:numPr>
        <w:tabs>
          <w:tab w:val="clear" w:pos="708"/>
          <w:tab w:val="left" w:pos="360" w:leader="none"/>
        </w:tabs>
        <w:spacing w:lineRule="auto" w:line="360"/>
        <w:ind w:left="360" w:hanging="360"/>
        <w:rPr/>
      </w:pPr>
      <w:r>
        <w:rPr/>
        <w:t>Hipotenusa: I (corriente total)</w:t>
      </w:r>
    </w:p>
    <w:p>
      <w:pPr>
        <w:pStyle w:val="ListBullet"/>
        <w:numPr>
          <w:ilvl w:val="0"/>
          <w:numId w:val="1"/>
        </w:numPr>
        <w:tabs>
          <w:tab w:val="clear" w:pos="708"/>
          <w:tab w:val="left" w:pos="360" w:leader="none"/>
        </w:tabs>
        <w:spacing w:lineRule="auto" w:line="360"/>
        <w:ind w:left="360" w:hanging="360"/>
        <w:rPr>
          <w:lang w:val="es-ES"/>
        </w:rPr>
      </w:pPr>
      <w:r>
        <w:rPr>
          <w:lang w:val="es-ES"/>
        </w:rPr>
        <w:t xml:space="preserve">Ángulo: </w:t>
      </w:r>
      <w:r>
        <w:rPr/>
        <w:t>φ</w:t>
      </w:r>
      <w:r>
        <w:rPr>
          <w:lang w:val="es-ES"/>
        </w:rPr>
        <w:t xml:space="preserve"> (desfase entre corriente total y tensión)</w:t>
      </w:r>
    </w:p>
    <w:p>
      <w:pPr>
        <w:pStyle w:val="ListBullet"/>
        <w:numPr>
          <w:ilvl w:val="0"/>
          <w:numId w:val="0"/>
        </w:numPr>
        <w:spacing w:lineRule="auto" w:line="360"/>
        <w:ind w:left="360" w:hanging="0"/>
        <w:jc w:val="center"/>
        <w:rPr>
          <w:lang w:val="es-ES"/>
        </w:rPr>
      </w:pPr>
      <w:r>
        <w:rPr/>
        <w:drawing>
          <wp:inline distT="0" distB="0" distL="0" distR="0">
            <wp:extent cx="2524125" cy="962025"/>
            <wp:effectExtent l="0" t="0" r="0" b="0"/>
            <wp:docPr id="30" name="Imagen 18" descr="Imagen que contiene objeto, reloj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18" descr="Imagen que contiene objeto, reloj  El contenido generado por IA puede ser incorrecto."/>
                    <pic:cNvPicPr>
                      <a:picLocks noChangeAspect="1" noChangeArrowheads="1"/>
                    </pic:cNvPicPr>
                  </pic:nvPicPr>
                  <pic:blipFill>
                    <a:blip r:embed="rId31"/>
                    <a:stretch>
                      <a:fillRect/>
                    </a:stretch>
                  </pic:blipFill>
                  <pic:spPr bwMode="auto">
                    <a:xfrm>
                      <a:off x="0" y="0"/>
                      <a:ext cx="2524125" cy="962025"/>
                    </a:xfrm>
                    <a:prstGeom prst="rect">
                      <a:avLst/>
                    </a:prstGeom>
                  </pic:spPr>
                </pic:pic>
              </a:graphicData>
            </a:graphic>
          </wp:inline>
        </w:drawing>
      </w:r>
    </w:p>
    <w:p>
      <w:pPr>
        <w:pStyle w:val="Normal"/>
        <w:spacing w:lineRule="auto" w:line="360"/>
        <w:rPr/>
      </w:pPr>
      <w:r>
        <w:rPr>
          <w:b/>
        </w:rPr>
        <w:t>Relación de Pitágoras:</w:t>
      </w:r>
    </w:p>
    <w:p>
      <w:pPr>
        <w:pStyle w:val="Normal"/>
        <w:spacing w:lineRule="auto" w:line="360"/>
        <w:rPr/>
      </w:pPr>
      <w:r>
        <w:rPr/>
        <w:t>I² = I</w:t>
      </w:r>
      <w:r>
        <w:rPr>
          <w:vertAlign w:val="subscript"/>
        </w:rPr>
        <w:t>R</w:t>
      </w:r>
      <w:r>
        <w:rPr/>
        <w:t>² + (I</w:t>
      </w:r>
      <w:r>
        <w:rPr>
          <w:vertAlign w:val="subscript"/>
        </w:rPr>
        <w:t>L</w:t>
      </w:r>
      <w:r>
        <w:rPr/>
        <w:t xml:space="preserve"> - I</w:t>
      </w:r>
      <w:r>
        <w:rPr>
          <w:vertAlign w:val="subscript"/>
        </w:rPr>
        <w:t>C</w:t>
      </w:r>
      <w:r>
        <w:rPr/>
        <w:t>)²</w:t>
      </w:r>
    </w:p>
    <w:p>
      <w:pPr>
        <w:pStyle w:val="Normal"/>
        <w:spacing w:lineRule="auto" w:line="360"/>
        <w:rPr/>
      </w:pPr>
      <w:r>
        <w:rPr>
          <w:b/>
        </w:rPr>
        <w:t>Ángulo de desfase:</w:t>
      </w:r>
    </w:p>
    <w:p>
      <w:pPr>
        <w:pStyle w:val="Normal"/>
        <w:spacing w:lineRule="auto" w:line="360"/>
        <w:rPr/>
      </w:pPr>
      <w:r>
        <w:rPr/>
        <w:t>tan φ = (I</w:t>
      </w:r>
      <w:r>
        <w:rPr>
          <w:vertAlign w:val="subscript"/>
        </w:rPr>
        <w:t>L</w:t>
      </w:r>
      <w:r>
        <w:rPr/>
        <w:t xml:space="preserve"> - I</w:t>
      </w:r>
      <w:r>
        <w:rPr>
          <w:vertAlign w:val="subscript"/>
        </w:rPr>
        <w:t>C</w:t>
      </w:r>
      <w:r>
        <w:rPr/>
        <w:t>)/I</w:t>
      </w:r>
      <w:r>
        <w:rPr>
          <w:vertAlign w:val="subscript"/>
        </w:rPr>
        <w:t>R</w:t>
      </w:r>
    </w:p>
    <w:p>
      <w:pPr>
        <w:pStyle w:val="Normal"/>
        <w:spacing w:lineRule="auto" w:line="360"/>
        <w:rPr/>
      </w:pPr>
      <w:r>
        <w:rPr/>
      </w:r>
    </w:p>
    <w:p>
      <w:pPr>
        <w:pStyle w:val="Ttulo2"/>
        <w:spacing w:lineRule="auto" w:line="360"/>
        <w:rPr/>
      </w:pPr>
      <w:bookmarkStart w:id="98" w:name="_Toc217824304"/>
      <w:r>
        <w:rPr/>
        <w:t>Diagrama fasorial</w:t>
      </w:r>
      <w:bookmarkEnd w:id="98"/>
    </w:p>
    <w:p>
      <w:pPr>
        <w:pStyle w:val="Normal"/>
        <w:spacing w:lineRule="auto" w:line="360"/>
        <w:rPr/>
      </w:pPr>
      <w:r>
        <w:rPr/>
        <w:t>Los triángulos nos muestran las relaciones geométricas entre magnitudes, pero el diagrama fasorial nos permite visualizar cómo evolucionan en el tiempo:</w:t>
      </w:r>
    </w:p>
    <w:p>
      <w:pPr>
        <w:pStyle w:val="Normal"/>
        <w:spacing w:lineRule="auto" w:line="360"/>
        <w:rPr/>
      </w:pPr>
      <w:r>
        <w:rPr>
          <w:rFonts w:cs="Segoe UI Emoji" w:ascii="Segoe UI Emoji" w:hAnsi="Segoe UI Emoji"/>
          <w:b/>
          <w:bCs/>
        </w:rPr>
        <w:t>⚠️</w:t>
      </w:r>
      <w:r>
        <w:rPr>
          <w:b/>
          <w:bCs/>
        </w:rPr>
        <w:t xml:space="preserve"> IMPORTANTE: En circuitos PARALELO, la tensión V es COMÚN y las corrientes se suman vectorialmente.</w:t>
      </w:r>
    </w:p>
    <w:p>
      <w:pPr>
        <w:pStyle w:val="Normal"/>
        <w:numPr>
          <w:ilvl w:val="0"/>
          <w:numId w:val="3"/>
        </w:numPr>
        <w:spacing w:lineRule="auto" w:line="360"/>
        <w:rPr/>
      </w:pPr>
      <w:r>
        <w:rPr>
          <w:b/>
          <w:bCs/>
        </w:rPr>
        <w:t>V (tensión)</w:t>
      </w:r>
      <w:r>
        <w:rPr/>
        <w:t xml:space="preserve"> → Referencia horizontal (común a todos los elementos)</w:t>
      </w:r>
    </w:p>
    <w:p>
      <w:pPr>
        <w:pStyle w:val="Normal"/>
        <w:numPr>
          <w:ilvl w:val="0"/>
          <w:numId w:val="3"/>
        </w:numPr>
        <w:spacing w:lineRule="auto" w:line="360"/>
        <w:rPr/>
      </w:pPr>
      <w:r>
        <w:rPr>
          <w:b/>
        </w:rPr>
        <w:t>I</w:t>
      </w:r>
      <w:r>
        <w:rPr>
          <w:b/>
          <w:vertAlign w:val="subscript"/>
        </w:rPr>
        <w:t>R</w:t>
      </w:r>
      <w:r>
        <w:rPr>
          <w:b/>
        </w:rPr>
        <w:t xml:space="preserve"> (corriente en R)</w:t>
      </w:r>
      <w:r>
        <w:rPr/>
        <w:t xml:space="preserve"> → En fase con V (mismo ángulo)</w:t>
      </w:r>
    </w:p>
    <w:p>
      <w:pPr>
        <w:pStyle w:val="Normal"/>
        <w:numPr>
          <w:ilvl w:val="0"/>
          <w:numId w:val="3"/>
        </w:numPr>
        <w:spacing w:lineRule="auto" w:line="360"/>
        <w:rPr/>
      </w:pPr>
      <w:r>
        <w:rPr>
          <w:b/>
        </w:rPr>
        <w:t>I</w:t>
      </w:r>
      <w:r>
        <w:rPr>
          <w:b/>
          <w:vertAlign w:val="subscript"/>
        </w:rPr>
        <w:t>L</w:t>
      </w:r>
      <w:r>
        <w:rPr>
          <w:b/>
        </w:rPr>
        <w:t xml:space="preserve"> (corriente en L)</w:t>
      </w:r>
      <w:r>
        <w:rPr/>
        <w:t xml:space="preserve"> → Retrasada 90° respecto a V (vertical ↓)</w:t>
      </w:r>
    </w:p>
    <w:p>
      <w:pPr>
        <w:pStyle w:val="Normal"/>
        <w:numPr>
          <w:ilvl w:val="0"/>
          <w:numId w:val="3"/>
        </w:numPr>
        <w:spacing w:lineRule="auto" w:line="360"/>
        <w:rPr/>
      </w:pPr>
      <w:r>
        <w:rPr>
          <w:b/>
        </w:rPr>
        <w:t>I</w:t>
      </w:r>
      <w:r>
        <w:rPr>
          <w:b/>
          <w:vertAlign w:val="subscript"/>
        </w:rPr>
        <w:t>C</w:t>
      </w:r>
      <w:r>
        <w:rPr>
          <w:b/>
        </w:rPr>
        <w:t xml:space="preserve"> (corriente en C)</w:t>
      </w:r>
      <w:r>
        <w:rPr/>
        <w:t xml:space="preserve"> → Adelantada 90° respecto a V (vertical ↑)</w:t>
      </w:r>
    </w:p>
    <w:p>
      <w:pPr>
        <w:pStyle w:val="Normal"/>
        <w:numPr>
          <w:ilvl w:val="0"/>
          <w:numId w:val="3"/>
        </w:numPr>
        <w:spacing w:lineRule="auto" w:line="360"/>
        <w:rPr>
          <w:lang w:val="pt-PT"/>
        </w:rPr>
      </w:pPr>
      <w:r>
        <w:rPr>
          <w:b/>
          <w:lang w:val="pt-PT"/>
        </w:rPr>
        <w:t>I (corriente total)</w:t>
      </w:r>
      <w:r>
        <w:rPr>
          <w:lang w:val="pt-PT"/>
        </w:rPr>
        <w:t xml:space="preserve"> → Suma vectorial de I</w:t>
      </w:r>
      <w:r>
        <w:rPr>
          <w:vertAlign w:val="subscript"/>
          <w:lang w:val="pt-PT"/>
        </w:rPr>
        <w:t>R</w:t>
      </w:r>
      <w:r>
        <w:rPr>
          <w:lang w:val="pt-PT"/>
        </w:rPr>
        <w:t>, I</w:t>
      </w:r>
      <w:r>
        <w:rPr>
          <w:vertAlign w:val="subscript"/>
          <w:lang w:val="pt-PT"/>
        </w:rPr>
        <w:t>L</w:t>
      </w:r>
      <w:r>
        <w:rPr>
          <w:lang w:val="pt-PT"/>
        </w:rPr>
        <w:t xml:space="preserve"> e I</w:t>
      </w:r>
      <w:r>
        <w:rPr>
          <w:vertAlign w:val="subscript"/>
          <w:lang w:val="pt-PT"/>
        </w:rPr>
        <w:t>C</w:t>
      </w:r>
    </w:p>
    <w:p>
      <w:pPr>
        <w:pStyle w:val="Normal"/>
        <w:spacing w:lineRule="auto" w:line="360"/>
        <w:jc w:val="center"/>
        <w:rPr/>
      </w:pPr>
      <w:r>
        <w:rPr/>
        <w:t>[</w:t>
        <w:drawing>
          <wp:inline distT="0" distB="0" distL="0" distR="0">
            <wp:extent cx="3496310" cy="2496185"/>
            <wp:effectExtent l="0" t="0" r="0" b="0"/>
            <wp:docPr id="31" name="Imagen 19" descr="Diagram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19" descr="Diagrama  El contenido generado por IA puede ser incorrecto."/>
                    <pic:cNvPicPr>
                      <a:picLocks noChangeAspect="1" noChangeArrowheads="1"/>
                    </pic:cNvPicPr>
                  </pic:nvPicPr>
                  <pic:blipFill>
                    <a:blip r:embed="rId32"/>
                    <a:stretch>
                      <a:fillRect/>
                    </a:stretch>
                  </pic:blipFill>
                  <pic:spPr bwMode="auto">
                    <a:xfrm>
                      <a:off x="0" y="0"/>
                      <a:ext cx="3496310" cy="2496185"/>
                    </a:xfrm>
                    <a:prstGeom prst="rect">
                      <a:avLst/>
                    </a:prstGeom>
                  </pic:spPr>
                </pic:pic>
              </a:graphicData>
            </a:graphic>
          </wp:inline>
        </w:drawing>
      </w:r>
    </w:p>
    <w:p>
      <w:pPr>
        <w:pStyle w:val="Normal"/>
        <w:spacing w:lineRule="auto" w:line="360"/>
        <w:rPr/>
      </w:pPr>
      <w:r>
        <w:rPr>
          <w:rFonts w:cs="Segoe UI Emoji" w:ascii="Segoe UI Emoji" w:hAnsi="Segoe UI Emoji"/>
          <w:b/>
          <w:bCs/>
        </w:rPr>
        <w:t>💡</w:t>
      </w:r>
      <w:r>
        <w:rPr>
          <w:b/>
          <w:bCs/>
        </w:rPr>
        <w:t xml:space="preserve"> IMPORTANTE: -</w:t>
      </w:r>
      <w:r>
        <w:rPr/>
        <w:t xml:space="preserve"> </w:t>
      </w:r>
    </w:p>
    <w:p>
      <w:pPr>
        <w:pStyle w:val="Normal"/>
        <w:spacing w:lineRule="auto" w:line="360"/>
        <w:rPr/>
      </w:pPr>
      <w:r>
        <w:rPr/>
        <w:t xml:space="preserve">El ángulo φ del triángulo de CORRIENTES coincide con el desfase I-V </w:t>
      </w:r>
    </w:p>
    <w:p>
      <w:pPr>
        <w:pStyle w:val="Normal"/>
        <w:spacing w:lineRule="auto" w:line="360"/>
        <w:rPr/>
      </w:pPr>
      <w:r>
        <w:rPr/>
        <w:t xml:space="preserve">- El ángulo φ del triángulo de ADMITANCIAS también coincide con el desfase I-V </w:t>
      </w:r>
    </w:p>
    <w:p>
      <w:pPr>
        <w:pStyle w:val="Normal"/>
        <w:spacing w:lineRule="auto" w:line="360"/>
        <w:rPr>
          <w:b/>
          <w:b/>
          <w:bCs/>
        </w:rPr>
      </w:pPr>
      <w:r>
        <w:rPr>
          <w:b/>
          <w:bCs/>
        </w:rPr>
        <w:t>- El triángulo de IMPEDANCIAS en paralelo NO tiene el mismo ángulo</w:t>
      </w:r>
    </w:p>
    <w:p>
      <w:pPr>
        <w:pStyle w:val="Normal"/>
        <w:spacing w:lineRule="auto" w:line="360"/>
        <w:rPr>
          <w:b/>
          <w:b/>
          <w:bCs/>
        </w:rPr>
      </w:pPr>
      <w:r>
        <w:rPr>
          <w:b/>
          <w:bCs/>
        </w:rPr>
      </w:r>
    </w:p>
    <w:p>
      <w:pPr>
        <w:pStyle w:val="Normal"/>
        <w:spacing w:lineRule="auto" w:line="360"/>
        <w:rPr/>
      </w:pPr>
      <w:r>
        <w:rPr>
          <w:rFonts w:cs="Segoe UI Emoji" w:ascii="Segoe UI Emoji" w:hAnsi="Segoe UI Emoji"/>
          <w:b/>
          <w:bCs/>
        </w:rPr>
        <w:t>💡</w:t>
      </w:r>
      <w:r>
        <w:rPr>
          <w:b/>
          <w:bCs/>
        </w:rPr>
        <w:t xml:space="preserve"> DIFERENCIA CLAVE CON SERIE:</w:t>
      </w:r>
    </w:p>
    <w:p>
      <w:pPr>
        <w:pStyle w:val="Normal"/>
        <w:numPr>
          <w:ilvl w:val="0"/>
          <w:numId w:val="4"/>
        </w:numPr>
        <w:spacing w:lineRule="auto" w:line="360"/>
        <w:rPr/>
      </w:pPr>
      <w:r>
        <w:rPr>
          <w:b/>
        </w:rPr>
        <w:t>En SERIE:</w:t>
      </w:r>
      <w:r>
        <w:rPr/>
        <w:t xml:space="preserve"> I común → Sumamos tensiones → V</w:t>
      </w:r>
      <w:r>
        <w:rPr>
          <w:vertAlign w:val="subscript"/>
        </w:rPr>
        <w:t>L</w:t>
      </w:r>
      <w:r>
        <w:rPr/>
        <w:t xml:space="preserve"> y V</w:t>
      </w:r>
      <w:r>
        <w:rPr>
          <w:vertAlign w:val="subscript"/>
        </w:rPr>
        <w:t>C</w:t>
      </w:r>
      <w:r>
        <w:rPr/>
        <w:t xml:space="preserve"> se oponen</w:t>
      </w:r>
    </w:p>
    <w:p>
      <w:pPr>
        <w:pStyle w:val="Normal"/>
        <w:numPr>
          <w:ilvl w:val="0"/>
          <w:numId w:val="4"/>
        </w:numPr>
        <w:spacing w:lineRule="auto" w:line="360"/>
        <w:rPr/>
      </w:pPr>
      <w:r>
        <w:rPr>
          <w:b/>
        </w:rPr>
        <w:t>En PARALELO:</w:t>
      </w:r>
      <w:r>
        <w:rPr/>
        <w:t xml:space="preserve"> V común → Sumamos corrientes → I</w:t>
      </w:r>
      <w:r>
        <w:rPr>
          <w:vertAlign w:val="subscript"/>
        </w:rPr>
        <w:t>L</w:t>
      </w:r>
      <w:r>
        <w:rPr/>
        <w:t xml:space="preserve"> e I</w:t>
      </w:r>
      <w:r>
        <w:rPr>
          <w:vertAlign w:val="subscript"/>
        </w:rPr>
        <w:t>C</w:t>
      </w:r>
      <w:r>
        <w:rPr/>
        <w:t xml:space="preserve"> se oponen</w:t>
      </w:r>
    </w:p>
    <w:p>
      <w:pPr>
        <w:pStyle w:val="Normal"/>
        <w:spacing w:lineRule="auto" w:line="360"/>
        <w:rPr/>
      </w:pPr>
      <w:r>
        <w:rPr>
          <w:b/>
        </w:rPr>
        <w:t>I</w:t>
      </w:r>
      <w:r>
        <w:rPr>
          <w:b/>
          <w:vertAlign w:val="subscript"/>
        </w:rPr>
        <w:t xml:space="preserve">L </w:t>
      </w:r>
      <w:r>
        <w:rPr>
          <w:b/>
        </w:rPr>
        <w:t>e I</w:t>
      </w:r>
      <w:r>
        <w:rPr>
          <w:b/>
          <w:vertAlign w:val="subscript"/>
        </w:rPr>
        <w:t>C</w:t>
      </w:r>
      <w:r>
        <w:rPr>
          <w:b/>
        </w:rPr>
        <w:t xml:space="preserve"> están en direcciones opuestas</w:t>
      </w:r>
      <w:r>
        <w:rPr/>
        <w:t xml:space="preserve"> (desfasadas 180° entre sí), por eso se </w:t>
      </w:r>
      <w:r>
        <w:rPr>
          <w:b/>
        </w:rPr>
        <w:t>restan vectorialmente</w:t>
      </w:r>
      <w:r>
        <w:rPr/>
        <w:t>. El resultado neto depende de cuál predomine:</w:t>
      </w:r>
    </w:p>
    <w:p>
      <w:pPr>
        <w:pStyle w:val="Normal"/>
        <w:numPr>
          <w:ilvl w:val="0"/>
          <w:numId w:val="5"/>
        </w:numPr>
        <w:spacing w:lineRule="auto" w:line="360"/>
        <w:rPr/>
      </w:pPr>
      <w:r>
        <w:rPr>
          <w:b/>
        </w:rPr>
        <w:t>Si I</w:t>
      </w:r>
      <w:r>
        <w:rPr>
          <w:b/>
          <w:vertAlign w:val="subscript"/>
        </w:rPr>
        <w:t>L</w:t>
      </w:r>
      <w:r>
        <w:rPr>
          <w:b/>
        </w:rPr>
        <w:t xml:space="preserve"> &gt; I</w:t>
      </w:r>
      <w:r>
        <w:rPr>
          <w:b/>
          <w:vertAlign w:val="subscript"/>
        </w:rPr>
        <w:t>C</w:t>
      </w:r>
      <w:r>
        <w:rPr/>
        <w:t xml:space="preserve"> → Predomina inductiva → Comportamiento inductivo (φ &gt; 0, I adelanta)</w:t>
      </w:r>
    </w:p>
    <w:p>
      <w:pPr>
        <w:pStyle w:val="Normal"/>
        <w:numPr>
          <w:ilvl w:val="0"/>
          <w:numId w:val="5"/>
        </w:numPr>
        <w:spacing w:lineRule="auto" w:line="360"/>
        <w:rPr/>
      </w:pPr>
      <w:r>
        <w:rPr>
          <w:b/>
        </w:rPr>
        <w:t>Si I</w:t>
      </w:r>
      <w:r>
        <w:rPr>
          <w:b/>
          <w:vertAlign w:val="subscript"/>
        </w:rPr>
        <w:t>C</w:t>
      </w:r>
      <w:r>
        <w:rPr>
          <w:b/>
        </w:rPr>
        <w:t xml:space="preserve"> &gt; I</w:t>
      </w:r>
      <w:r>
        <w:rPr>
          <w:b/>
          <w:vertAlign w:val="subscript"/>
        </w:rPr>
        <w:t>L</w:t>
      </w:r>
      <w:r>
        <w:rPr/>
        <w:t xml:space="preserve"> → Predomina capacitiva → Comportamiento capacitivo (φ &lt; 0, I retrasa)</w:t>
      </w:r>
    </w:p>
    <w:p>
      <w:pPr>
        <w:pStyle w:val="Normal"/>
        <w:numPr>
          <w:ilvl w:val="0"/>
          <w:numId w:val="5"/>
        </w:numPr>
        <w:spacing w:lineRule="auto" w:line="360"/>
        <w:rPr/>
      </w:pPr>
      <w:r>
        <w:rPr>
          <w:b/>
        </w:rPr>
        <w:t>Si I</w:t>
      </w:r>
      <w:r>
        <w:rPr>
          <w:b/>
          <w:vertAlign w:val="subscript"/>
        </w:rPr>
        <w:t>L</w:t>
      </w:r>
      <w:r>
        <w:rPr>
          <w:b/>
        </w:rPr>
        <w:t xml:space="preserve"> = I</w:t>
      </w:r>
      <w:r>
        <w:rPr>
          <w:b/>
          <w:vertAlign w:val="subscript"/>
        </w:rPr>
        <w:t>C</w:t>
      </w:r>
      <w:r>
        <w:rPr/>
        <w:t xml:space="preserve"> → Se cancelan → Resonancia (φ = 0, I mínima)</w:t>
      </w:r>
    </w:p>
    <w:p>
      <w:pPr>
        <w:pStyle w:val="Normal"/>
        <w:spacing w:lineRule="auto" w:line="360"/>
        <w:rPr/>
      </w:pPr>
      <w:r>
        <w:rPr/>
      </w:r>
    </w:p>
    <w:p>
      <w:pPr>
        <w:pStyle w:val="Ttulo2"/>
        <w:spacing w:lineRule="auto" w:line="360"/>
        <w:rPr/>
      </w:pPr>
      <w:bookmarkStart w:id="99" w:name="_Toc217824305"/>
      <w:r>
        <w:rPr/>
        <w:t>Interpretación física según predominio</w:t>
      </w:r>
      <w:bookmarkEnd w:id="99"/>
    </w:p>
    <w:p>
      <w:pPr>
        <w:pStyle w:val="Normal"/>
        <w:spacing w:lineRule="auto" w:line="360"/>
        <w:rPr/>
      </w:pPr>
      <w:r>
        <w:rPr>
          <w:b/>
          <w:color w:val="2B579A"/>
        </w:rPr>
        <w:t>Caso 1: Predomina la bobina (I</w:t>
      </w:r>
      <w:r>
        <w:rPr>
          <w:b/>
          <w:color w:val="2B579A"/>
          <w:vertAlign w:val="subscript"/>
        </w:rPr>
        <w:t>L</w:t>
      </w:r>
      <w:r>
        <w:rPr>
          <w:b/>
          <w:color w:val="2B579A"/>
        </w:rPr>
        <w:t xml:space="preserve"> &gt; I</w:t>
      </w:r>
      <w:r>
        <w:rPr>
          <w:b/>
          <w:color w:val="2B579A"/>
          <w:vertAlign w:val="subscript"/>
        </w:rPr>
        <w:t>C</w:t>
      </w:r>
      <w:r>
        <w:rPr>
          <w:b/>
          <w:color w:val="2B579A"/>
        </w:rPr>
        <w:t>)</w:t>
      </w:r>
    </w:p>
    <w:p>
      <w:pPr>
        <w:pStyle w:val="ListBullet"/>
        <w:numPr>
          <w:ilvl w:val="0"/>
          <w:numId w:val="1"/>
        </w:numPr>
        <w:tabs>
          <w:tab w:val="clear" w:pos="708"/>
          <w:tab w:val="left" w:pos="360" w:leader="none"/>
        </w:tabs>
        <w:spacing w:lineRule="auto" w:line="360"/>
        <w:ind w:left="360" w:hanging="360"/>
        <w:rPr/>
      </w:pPr>
      <w:r>
        <w:rPr/>
        <w:t>IL - I</w:t>
      </w:r>
      <w:r>
        <w:rPr>
          <w:vertAlign w:val="subscript"/>
        </w:rPr>
        <w:t>C</w:t>
      </w:r>
      <w:r>
        <w:rPr/>
        <w:t xml:space="preserve"> &gt; 0 (positivo)</w:t>
      </w:r>
    </w:p>
    <w:p>
      <w:pPr>
        <w:pStyle w:val="ListBullet"/>
        <w:numPr>
          <w:ilvl w:val="0"/>
          <w:numId w:val="1"/>
        </w:numPr>
        <w:tabs>
          <w:tab w:val="clear" w:pos="708"/>
          <w:tab w:val="left" w:pos="360" w:leader="none"/>
        </w:tabs>
        <w:spacing w:lineRule="auto" w:line="360"/>
        <w:ind w:left="360" w:hanging="360"/>
        <w:rPr/>
      </w:pPr>
      <w:r>
        <w:rPr/>
        <w:t>φ &gt; 0 → Comportamiento inductivo</w:t>
      </w:r>
    </w:p>
    <w:p>
      <w:pPr>
        <w:pStyle w:val="ListBullet"/>
        <w:numPr>
          <w:ilvl w:val="0"/>
          <w:numId w:val="1"/>
        </w:numPr>
        <w:tabs>
          <w:tab w:val="clear" w:pos="708"/>
          <w:tab w:val="left" w:pos="360" w:leader="none"/>
        </w:tabs>
        <w:spacing w:lineRule="auto" w:line="360"/>
        <w:ind w:left="360" w:hanging="360"/>
        <w:rPr>
          <w:lang w:val="es-ES"/>
        </w:rPr>
      </w:pPr>
      <w:r>
        <w:rPr>
          <w:lang w:val="es-ES"/>
        </w:rPr>
        <w:t>Corriente total retrasada respecto a tensión</w:t>
      </w:r>
    </w:p>
    <w:p>
      <w:pPr>
        <w:pStyle w:val="Normal"/>
        <w:spacing w:lineRule="auto" w:line="360"/>
        <w:rPr>
          <w:b/>
          <w:b/>
          <w:color w:val="2B579A"/>
        </w:rPr>
      </w:pPr>
      <w:r>
        <w:rPr>
          <w:b/>
          <w:color w:val="2B579A"/>
        </w:rPr>
      </w:r>
    </w:p>
    <w:p>
      <w:pPr>
        <w:pStyle w:val="Normal"/>
        <w:spacing w:lineRule="auto" w:line="360"/>
        <w:rPr/>
      </w:pPr>
      <w:r>
        <w:rPr>
          <w:b/>
          <w:color w:val="2B579A"/>
        </w:rPr>
        <w:t>Caso 2: Predomina el condensador (I</w:t>
      </w:r>
      <w:r>
        <w:rPr>
          <w:b/>
          <w:color w:val="2B579A"/>
          <w:vertAlign w:val="subscript"/>
        </w:rPr>
        <w:t>C</w:t>
      </w:r>
      <w:r>
        <w:rPr>
          <w:b/>
          <w:color w:val="2B579A"/>
        </w:rPr>
        <w:t xml:space="preserve"> &gt; IL)</w:t>
      </w:r>
    </w:p>
    <w:p>
      <w:pPr>
        <w:pStyle w:val="ListBullet"/>
        <w:numPr>
          <w:ilvl w:val="0"/>
          <w:numId w:val="1"/>
        </w:numPr>
        <w:tabs>
          <w:tab w:val="clear" w:pos="708"/>
          <w:tab w:val="left" w:pos="360" w:leader="none"/>
        </w:tabs>
        <w:spacing w:lineRule="auto" w:line="360"/>
        <w:ind w:left="360" w:hanging="360"/>
        <w:rPr/>
      </w:pPr>
      <w:r>
        <w:rPr/>
        <w:t>I</w:t>
      </w:r>
      <w:r>
        <w:rPr>
          <w:vertAlign w:val="subscript"/>
        </w:rPr>
        <w:t>L</w:t>
      </w:r>
      <w:r>
        <w:rPr/>
        <w:t xml:space="preserve"> - I</w:t>
      </w:r>
      <w:r>
        <w:rPr>
          <w:vertAlign w:val="subscript"/>
        </w:rPr>
        <w:t>C</w:t>
      </w:r>
      <w:r>
        <w:rPr/>
        <w:t xml:space="preserve"> &lt; 0 (negativo)</w:t>
      </w:r>
    </w:p>
    <w:p>
      <w:pPr>
        <w:pStyle w:val="ListBullet"/>
        <w:numPr>
          <w:ilvl w:val="0"/>
          <w:numId w:val="1"/>
        </w:numPr>
        <w:tabs>
          <w:tab w:val="clear" w:pos="708"/>
          <w:tab w:val="left" w:pos="360" w:leader="none"/>
        </w:tabs>
        <w:spacing w:lineRule="auto" w:line="360"/>
        <w:ind w:left="360" w:hanging="360"/>
        <w:rPr/>
      </w:pPr>
      <w:r>
        <w:rPr/>
        <w:t>φ &lt; 0 → Comportamiento capacitivo</w:t>
      </w:r>
    </w:p>
    <w:p>
      <w:pPr>
        <w:pStyle w:val="ListBullet"/>
        <w:numPr>
          <w:ilvl w:val="0"/>
          <w:numId w:val="1"/>
        </w:numPr>
        <w:tabs>
          <w:tab w:val="clear" w:pos="708"/>
          <w:tab w:val="left" w:pos="360" w:leader="none"/>
        </w:tabs>
        <w:spacing w:lineRule="auto" w:line="360"/>
        <w:ind w:left="360" w:hanging="360"/>
        <w:rPr/>
      </w:pPr>
      <w:r>
        <w:rPr/>
        <w:t>Corriente total adelantada respecto a tensión</w:t>
      </w:r>
    </w:p>
    <w:p>
      <w:pPr>
        <w:pStyle w:val="Normal"/>
        <w:spacing w:lineRule="auto" w:line="360"/>
        <w:rPr/>
      </w:pPr>
      <w:r>
        <w:rPr>
          <w:b/>
          <w:color w:val="2B579A"/>
        </w:rPr>
        <w:t>Caso 3: Resonancia (I</w:t>
      </w:r>
      <w:r>
        <w:rPr>
          <w:b/>
          <w:color w:val="2B579A"/>
          <w:vertAlign w:val="subscript"/>
        </w:rPr>
        <w:t>L</w:t>
      </w:r>
      <w:r>
        <w:rPr>
          <w:b/>
          <w:color w:val="2B579A"/>
        </w:rPr>
        <w:t xml:space="preserve"> = I</w:t>
      </w:r>
      <w:r>
        <w:rPr>
          <w:b/>
          <w:color w:val="2B579A"/>
          <w:vertAlign w:val="subscript"/>
        </w:rPr>
        <w:t>C</w:t>
      </w:r>
      <w:r>
        <w:rPr>
          <w:b/>
          <w:color w:val="2B579A"/>
        </w:rPr>
        <w:t>)</w:t>
      </w:r>
    </w:p>
    <w:p>
      <w:pPr>
        <w:pStyle w:val="ListBullet"/>
        <w:numPr>
          <w:ilvl w:val="0"/>
          <w:numId w:val="1"/>
        </w:numPr>
        <w:tabs>
          <w:tab w:val="clear" w:pos="708"/>
          <w:tab w:val="left" w:pos="360" w:leader="none"/>
        </w:tabs>
        <w:spacing w:lineRule="auto" w:line="360"/>
        <w:ind w:left="360" w:hanging="360"/>
        <w:rPr/>
      </w:pPr>
      <w:r>
        <w:rPr/>
        <w:t>I</w:t>
      </w:r>
      <w:r>
        <w:rPr>
          <w:vertAlign w:val="subscript"/>
        </w:rPr>
        <w:t>L</w:t>
      </w:r>
      <w:r>
        <w:rPr/>
        <w:t xml:space="preserve"> - I</w:t>
      </w:r>
      <w:r>
        <w:rPr>
          <w:vertAlign w:val="subscript"/>
        </w:rPr>
        <w:t>C</w:t>
      </w:r>
      <w:r>
        <w:rPr/>
        <w:t xml:space="preserve"> = 0</w:t>
      </w:r>
    </w:p>
    <w:p>
      <w:pPr>
        <w:pStyle w:val="ListBullet"/>
        <w:numPr>
          <w:ilvl w:val="0"/>
          <w:numId w:val="1"/>
        </w:numPr>
        <w:tabs>
          <w:tab w:val="clear" w:pos="708"/>
          <w:tab w:val="left" w:pos="360" w:leader="none"/>
        </w:tabs>
        <w:spacing w:lineRule="auto" w:line="360"/>
        <w:ind w:left="360" w:hanging="360"/>
        <w:rPr>
          <w:lang w:val="es-ES"/>
        </w:rPr>
      </w:pPr>
      <w:r>
        <w:rPr/>
        <w:t>φ</w:t>
      </w:r>
      <w:r>
        <w:rPr>
          <w:lang w:val="es-ES"/>
        </w:rPr>
        <w:t xml:space="preserve"> = 0 → Corriente e intensidad en fase</w:t>
      </w:r>
    </w:p>
    <w:p>
      <w:pPr>
        <w:pStyle w:val="ListBullet"/>
        <w:numPr>
          <w:ilvl w:val="0"/>
          <w:numId w:val="1"/>
        </w:numPr>
        <w:tabs>
          <w:tab w:val="clear" w:pos="708"/>
          <w:tab w:val="left" w:pos="360" w:leader="none"/>
        </w:tabs>
        <w:spacing w:lineRule="auto" w:line="360"/>
        <w:ind w:left="360" w:hanging="360"/>
        <w:rPr>
          <w:lang w:val="pt-PT"/>
        </w:rPr>
      </w:pPr>
      <w:r>
        <w:rPr>
          <w:lang w:val="pt-PT"/>
        </w:rPr>
        <w:t>I = I</w:t>
      </w:r>
      <w:r>
        <w:rPr>
          <w:vertAlign w:val="subscript"/>
          <w:lang w:val="pt-PT"/>
        </w:rPr>
        <w:t>R</w:t>
      </w:r>
      <w:r>
        <w:rPr>
          <w:lang w:val="pt-PT"/>
        </w:rPr>
        <w:t xml:space="preserve"> (mínima, solo circula corriente por R)</w:t>
      </w:r>
    </w:p>
    <w:p>
      <w:pPr>
        <w:pStyle w:val="Normal"/>
        <w:spacing w:lineRule="auto" w:line="360"/>
        <w:rPr/>
      </w:pPr>
      <w:r>
        <w:rPr>
          <w:b/>
        </w:rPr>
        <w:t xml:space="preserve">⚠️ IMPORTANTE: </w:t>
      </w:r>
      <w:r>
        <w:rPr/>
        <w:t>I</w:t>
      </w:r>
      <w:r>
        <w:rPr>
          <w:vertAlign w:val="subscript"/>
        </w:rPr>
        <w:t>L</w:t>
      </w:r>
      <w:r>
        <w:rPr/>
        <w:t xml:space="preserve"> e I</w:t>
      </w:r>
      <w:r>
        <w:rPr>
          <w:vertAlign w:val="subscript"/>
        </w:rPr>
        <w:t>C</w:t>
      </w:r>
      <w:r>
        <w:rPr/>
        <w:t xml:space="preserve"> se RESTAN porque tienen efectos opuestos (están desfasadas 180°). En paralelo, las corrientes reactivas se compensan.</w:t>
      </w:r>
    </w:p>
    <w:p>
      <w:pPr>
        <w:pStyle w:val="Ttulo1"/>
        <w:spacing w:lineRule="auto" w:line="360"/>
        <w:rPr/>
      </w:pPr>
      <w:bookmarkStart w:id="100" w:name="_Toc217824306"/>
      <w:r>
        <w:rPr/>
        <w:t>10.2. ADMITANCIA, CONDUCTANCIA Y SUSCEPTANCIA (AMPLIACIÓN)</w:t>
      </w:r>
      <w:bookmarkEnd w:id="100"/>
    </w:p>
    <w:p>
      <w:pPr>
        <w:pStyle w:val="Normal"/>
        <w:spacing w:lineRule="auto" w:line="360"/>
        <w:rPr/>
      </w:pPr>
      <w:r>
        <w:rPr>
          <w:b/>
          <w:color w:val="2B579A"/>
          <w:sz w:val="24"/>
        </w:rPr>
        <w:t xml:space="preserve">⚠️ NOTA IMPORTANTE: </w:t>
      </w:r>
    </w:p>
    <w:p>
      <w:pPr>
        <w:pStyle w:val="Normal"/>
        <w:spacing w:lineRule="auto" w:line="360"/>
        <w:rPr/>
      </w:pPr>
      <w:r>
        <w:rPr/>
        <w:t xml:space="preserve">Los conceptos de admitancia, conductancia y susceptancia </w:t>
      </w:r>
      <w:r>
        <w:rPr>
          <w:b/>
        </w:rPr>
        <w:t>NO son imprescindibles</w:t>
      </w:r>
      <w:r>
        <w:rPr/>
        <w:t xml:space="preserve"> para resolver ejercicios de circuitos paralelo en la PEvAU. </w:t>
      </w:r>
      <w:r>
        <w:rPr>
          <w:b/>
        </w:rPr>
        <w:t>Todos los problemas se pueden resolver perfectamente usando impedancias y números complejos</w:t>
      </w:r>
      <w:r>
        <w:rPr/>
        <w:t>, como veremos en el ejemplo resuelto del apartado 10.</w:t>
      </w:r>
    </w:p>
    <w:p>
      <w:pPr>
        <w:pStyle w:val="Normal"/>
        <w:spacing w:lineRule="auto" w:line="360"/>
        <w:rPr/>
      </w:pPr>
      <w:r>
        <w:rPr/>
        <w:t xml:space="preserve">Sin embargo, estos conceptos facilitan algunos cálculos en circuitos paralelo, por lo que se presentan aquí como </w:t>
      </w:r>
      <w:r>
        <w:rPr>
          <w:b/>
          <w:color w:val="2B579A"/>
        </w:rPr>
        <w:t>ampliación teórica</w:t>
      </w:r>
      <w:r>
        <w:rPr/>
        <w:t>.</w:t>
      </w:r>
    </w:p>
    <w:p>
      <w:pPr>
        <w:pStyle w:val="Ttulo2"/>
        <w:spacing w:lineRule="auto" w:line="360"/>
        <w:rPr/>
      </w:pPr>
      <w:bookmarkStart w:id="101" w:name="_Toc217824307"/>
      <w:r>
        <w:rPr/>
        <w:t>Admitancia (Y)</w:t>
      </w:r>
      <w:bookmarkEnd w:id="101"/>
    </w:p>
    <w:p>
      <w:pPr>
        <w:pStyle w:val="Normal"/>
        <w:spacing w:lineRule="auto" w:line="360"/>
        <w:rPr/>
      </w:pPr>
      <w:r>
        <w:rPr/>
        <w:t xml:space="preserve">La admitancia es la </w:t>
      </w:r>
      <w:r>
        <w:rPr>
          <w:b/>
        </w:rPr>
        <w:t>inversa de la impedancia</w:t>
      </w:r>
      <w:r>
        <w:rPr/>
        <w:t>. Se mide en siemens (S):</w:t>
      </w:r>
    </w:p>
    <w:p>
      <w:pPr>
        <w:pStyle w:val="Normal"/>
        <w:spacing w:lineRule="auto" w:line="360"/>
        <w:jc w:val="center"/>
        <w:rPr/>
      </w:pPr>
      <w:r>
        <w:rPr/>
      </w:r>
      <m:oMathPara xmlns:m="http://schemas.openxmlformats.org/officeDocument/2006/math">
        <m:oMathParaPr>
          <m:jc m:val="center"/>
        </m:oMathParaPr>
        <m:oMath>
          <m:r>
            <w:rPr>
              <w:rFonts w:ascii="Cambria Math" w:hAnsi="Cambria Math"/>
            </w:rPr>
            <m:t xml:space="preserve">Y</m:t>
          </m:r>
          <m:r>
            <m:rPr>
              <m:lit/>
              <m:nor/>
            </m:rPr>
            <w:rPr>
              <w:rFonts w:ascii="Cambria Math" w:hAnsi="Cambria Math"/>
            </w:rPr>
            <m:t xml:space="preserve"> = </m:t>
          </m:r>
          <m:f>
            <m:num>
              <m:r>
                <m:rPr>
                  <m:lit/>
                  <m:nor/>
                </m:rPr>
                <w:rPr>
                  <w:rFonts w:ascii="Cambria Math" w:hAnsi="Cambria Math"/>
                </w:rPr>
                <m:t xml:space="preserve">1</m:t>
              </m:r>
            </m:num>
            <m:den>
              <m:r>
                <w:rPr>
                  <w:rFonts w:ascii="Cambria Math" w:hAnsi="Cambria Math"/>
                </w:rPr>
                <m:t xml:space="preserve">Z</m:t>
              </m:r>
            </m:den>
          </m:f>
        </m:oMath>
      </m:oMathPara>
    </w:p>
    <w:p>
      <w:pPr>
        <w:pStyle w:val="Normal"/>
        <w:spacing w:lineRule="auto" w:line="360"/>
        <w:rPr/>
      </w:pPr>
      <w:r>
        <w:rPr/>
        <w:t>En circuitos paralelo, las admitancias se suman directamente:</w:t>
      </w:r>
    </w:p>
    <w:p>
      <w:pPr>
        <w:pStyle w:val="Normal"/>
        <w:spacing w:lineRule="auto" w:line="360"/>
        <w:rPr/>
      </w:pPr>
      <w:r>
        <w:rPr/>
        <w:t>Y = Y</w:t>
      </w:r>
      <w:r>
        <w:rPr>
          <w:vertAlign w:val="subscript"/>
        </w:rPr>
        <w:t>R</w:t>
      </w:r>
      <w:r>
        <w:rPr/>
        <w:t xml:space="preserve"> + Y</w:t>
      </w:r>
      <w:r>
        <w:rPr>
          <w:vertAlign w:val="subscript"/>
        </w:rPr>
        <w:t>L</w:t>
      </w:r>
      <w:r>
        <w:rPr/>
        <w:t xml:space="preserve"> + Y</w:t>
      </w:r>
      <w:r>
        <w:rPr>
          <w:vertAlign w:val="subscript"/>
        </w:rPr>
        <w:t>C</w:t>
      </w:r>
    </w:p>
    <w:p>
      <w:pPr>
        <w:pStyle w:val="Normal"/>
        <w:spacing w:lineRule="auto" w:line="360"/>
        <w:rPr/>
      </w:pPr>
      <w:r>
        <w:rPr>
          <w:b/>
        </w:rPr>
        <w:t xml:space="preserve">Ventaja: </w:t>
      </w:r>
      <w:r>
        <w:rPr/>
        <w:t>En paralelo es más sencillo sumar admitancias que calcular 1/Z̅ = 1/Z̅</w:t>
      </w:r>
      <w:r>
        <w:rPr>
          <w:vertAlign w:val="subscript"/>
        </w:rPr>
        <w:t>1</w:t>
      </w:r>
      <w:r>
        <w:rPr/>
        <w:t xml:space="preserve"> + 1/Z</w:t>
      </w:r>
      <w:r>
        <w:rPr>
          <w:vertAlign w:val="subscript"/>
        </w:rPr>
        <w:t xml:space="preserve">2 </w:t>
      </w:r>
      <w:r>
        <w:rPr/>
        <w:t>+ ...</w:t>
      </w:r>
    </w:p>
    <w:p>
      <w:pPr>
        <w:pStyle w:val="Ttulo2"/>
        <w:spacing w:lineRule="auto" w:line="360"/>
        <w:rPr/>
      </w:pPr>
      <w:bookmarkStart w:id="102" w:name="_Toc217824308"/>
      <w:r>
        <w:rPr/>
        <w:t>Conductancia (G)</w:t>
      </w:r>
      <w:bookmarkEnd w:id="102"/>
    </w:p>
    <w:p>
      <w:pPr>
        <w:pStyle w:val="Normal"/>
        <w:spacing w:lineRule="auto" w:line="360"/>
        <w:rPr/>
      </w:pPr>
      <w:r>
        <w:rPr/>
        <w:t xml:space="preserve">La conductancia es la </w:t>
      </w:r>
      <w:r>
        <w:rPr>
          <w:b/>
        </w:rPr>
        <w:t>inversa de la resistencia</w:t>
      </w:r>
      <w:r>
        <w:rPr/>
        <w:t>. Se mide en siemens (S):</w:t>
      </w:r>
    </w:p>
    <w:p>
      <w:pPr>
        <w:pStyle w:val="Normal"/>
        <w:spacing w:lineRule="auto" w:line="360"/>
        <w:jc w:val="center"/>
        <w:rPr/>
      </w:pPr>
      <w:r>
        <w:rPr/>
      </w:r>
      <m:oMathPara xmlns:m="http://schemas.openxmlformats.org/officeDocument/2006/math">
        <m:oMathParaPr>
          <m:jc m:val="center"/>
        </m:oMathParaPr>
        <m:oMath>
          <m:r>
            <w:rPr>
              <w:rFonts w:ascii="Cambria Math" w:hAnsi="Cambria Math"/>
            </w:rPr>
            <m:t xml:space="preserve">G</m:t>
          </m:r>
          <m:r>
            <m:rPr>
              <m:lit/>
              <m:nor/>
            </m:rPr>
            <w:rPr>
              <w:rFonts w:ascii="Cambria Math" w:hAnsi="Cambria Math"/>
            </w:rPr>
            <m:t xml:space="preserve"> = </m:t>
          </m:r>
          <m:f>
            <m:num>
              <m:r>
                <m:rPr>
                  <m:lit/>
                  <m:nor/>
                </m:rPr>
                <w:rPr>
                  <w:rFonts w:ascii="Cambria Math" w:hAnsi="Cambria Math"/>
                </w:rPr>
                <m:t xml:space="preserve">1</m:t>
              </m:r>
            </m:num>
            <m:den>
              <m:r>
                <w:rPr>
                  <w:rFonts w:ascii="Cambria Math" w:hAnsi="Cambria Math"/>
                </w:rPr>
                <m:t xml:space="preserve">R</m:t>
              </m:r>
            </m:den>
          </m:f>
        </m:oMath>
      </m:oMathPara>
    </w:p>
    <w:p>
      <w:pPr>
        <w:pStyle w:val="Normal"/>
        <w:spacing w:lineRule="auto" w:line="360"/>
        <w:rPr/>
      </w:pPr>
      <w:r>
        <w:rPr/>
        <w:t>Representa la facilidad con que un elemento deja pasar la corriente continua.</w:t>
      </w:r>
    </w:p>
    <w:p>
      <w:pPr>
        <w:pStyle w:val="Ttulo2"/>
        <w:spacing w:lineRule="auto" w:line="360"/>
        <w:rPr/>
      </w:pPr>
      <w:bookmarkStart w:id="103" w:name="_Toc217824309"/>
      <w:r>
        <w:rPr/>
        <w:t>Susceptancia (B)</w:t>
      </w:r>
      <w:bookmarkEnd w:id="103"/>
    </w:p>
    <w:p>
      <w:pPr>
        <w:pStyle w:val="Normal"/>
        <w:spacing w:lineRule="auto" w:line="360"/>
        <w:rPr/>
      </w:pPr>
      <w:r>
        <w:rPr/>
        <w:t xml:space="preserve">La susceptancia es la </w:t>
      </w:r>
      <w:r>
        <w:rPr>
          <w:b/>
        </w:rPr>
        <w:t>inversa de la reactancia</w:t>
      </w:r>
      <w:r>
        <w:rPr/>
        <w:t>. Se mide en siemens (S).</w:t>
      </w:r>
    </w:p>
    <w:p>
      <w:pPr>
        <w:pStyle w:val="Normal"/>
        <w:spacing w:lineRule="auto" w:line="360"/>
        <w:rPr/>
      </w:pPr>
      <w:r>
        <w:rPr>
          <w:b/>
        </w:rPr>
        <w:t>Susceptancia inductiva (B</w:t>
      </w:r>
      <w:r>
        <w:rPr>
          <w:b/>
          <w:vertAlign w:val="subscript"/>
        </w:rPr>
        <w:t>L</w:t>
      </w:r>
      <w:r>
        <w:rPr>
          <w:b/>
        </w:rPr>
        <w:t>):</w:t>
      </w:r>
    </w:p>
    <w:p>
      <w:pPr>
        <w:pStyle w:val="Normal"/>
        <w:spacing w:lineRule="auto" w:line="360"/>
        <w:jc w:val="center"/>
        <w:rPr/>
      </w:pPr>
      <w:r>
        <w:rPr/>
      </w:r>
      <m:oMathPara xmlns:m="http://schemas.openxmlformats.org/officeDocument/2006/math">
        <m:oMathParaPr>
          <m:jc m:val="center"/>
        </m:oMathParaPr>
        <m:oMath>
          <m:sSub>
            <m:e>
              <m:r>
                <w:rPr>
                  <w:rFonts w:ascii="Cambria Math" w:hAnsi="Cambria Math"/>
                </w:rPr>
                <m:t xml:space="preserve">B</m:t>
              </m:r>
            </m:e>
            <m:sub>
              <m:r>
                <m:rPr>
                  <m:lit/>
                  <m:nor/>
                </m:rPr>
                <w:rPr>
                  <w:rFonts w:ascii="Cambria Math" w:hAnsi="Cambria Math"/>
                </w:rPr>
                <m:t xml:space="preserve">L</m:t>
              </m:r>
            </m:sub>
          </m:sSub>
          <m:r>
            <m:rPr>
              <m:lit/>
              <m:nor/>
            </m:rPr>
            <w:rPr>
              <w:rFonts w:ascii="Cambria Math" w:hAnsi="Cambria Math"/>
            </w:rPr>
            <m:t xml:space="preserve"> = </m:t>
          </m:r>
          <m:f>
            <m:num>
              <m:r>
                <m:rPr>
                  <m:lit/>
                  <m:nor/>
                </m:rPr>
                <w:rPr>
                  <w:rFonts w:ascii="Cambria Math" w:hAnsi="Cambria Math"/>
                </w:rPr>
                <m:t xml:space="preserve">1</m:t>
              </m:r>
            </m:num>
            <m:den>
              <m:sSub>
                <m:e>
                  <m:r>
                    <w:rPr>
                      <w:rFonts w:ascii="Cambria Math" w:hAnsi="Cambria Math"/>
                    </w:rPr>
                    <m:t xml:space="preserve">X</m:t>
                  </m:r>
                </m:e>
                <m:sub>
                  <m:r>
                    <m:rPr>
                      <m:lit/>
                      <m:nor/>
                    </m:rPr>
                    <w:rPr>
                      <w:rFonts w:ascii="Cambria Math" w:hAnsi="Cambria Math"/>
                    </w:rPr>
                    <m:t xml:space="preserve">L</m:t>
                  </m:r>
                </m:sub>
              </m:sSub>
            </m:den>
          </m:f>
        </m:oMath>
      </m:oMathPara>
    </w:p>
    <w:p>
      <w:pPr>
        <w:pStyle w:val="Normal"/>
        <w:spacing w:lineRule="auto" w:line="360"/>
        <w:rPr/>
      </w:pPr>
      <w:r>
        <w:rPr>
          <w:b/>
        </w:rPr>
        <w:t>Susceptancia capacitiva (B</w:t>
      </w:r>
      <w:r>
        <w:rPr>
          <w:b/>
          <w:vertAlign w:val="subscript"/>
        </w:rPr>
        <w:t>C</w:t>
      </w:r>
      <w:r>
        <w:rPr>
          <w:b/>
        </w:rPr>
        <w:t>):</w:t>
      </w:r>
    </w:p>
    <w:p>
      <w:pPr>
        <w:pStyle w:val="Normal"/>
        <w:spacing w:lineRule="auto" w:line="360"/>
        <w:jc w:val="center"/>
        <w:rPr/>
      </w:pPr>
      <w:r>
        <w:rPr/>
      </w:r>
      <m:oMathPara xmlns:m="http://schemas.openxmlformats.org/officeDocument/2006/math">
        <m:oMathParaPr>
          <m:jc m:val="center"/>
        </m:oMathParaPr>
        <m:oMath>
          <m:sSub>
            <m:e>
              <m:r>
                <w:rPr>
                  <w:rFonts w:ascii="Cambria Math" w:hAnsi="Cambria Math"/>
                </w:rPr>
                <m:t xml:space="preserve">B</m:t>
              </m:r>
            </m:e>
            <m:sub>
              <m:r>
                <m:rPr>
                  <m:lit/>
                  <m:nor/>
                </m:rPr>
                <w:rPr>
                  <w:rFonts w:ascii="Cambria Math" w:hAnsi="Cambria Math"/>
                </w:rPr>
                <m:t xml:space="preserve">C</m:t>
              </m:r>
            </m:sub>
          </m:sSub>
          <m:r>
            <m:rPr>
              <m:lit/>
              <m:nor/>
            </m:rPr>
            <w:rPr>
              <w:rFonts w:ascii="Cambria Math" w:hAnsi="Cambria Math"/>
            </w:rPr>
            <m:t xml:space="preserve"> = </m:t>
          </m:r>
          <m:f>
            <m:num>
              <m:r>
                <m:rPr>
                  <m:lit/>
                  <m:nor/>
                </m:rPr>
                <w:rPr>
                  <w:rFonts w:ascii="Cambria Math" w:hAnsi="Cambria Math"/>
                </w:rPr>
                <m:t xml:space="preserve">1</m:t>
              </m:r>
            </m:num>
            <m:den>
              <m:sSub>
                <m:e>
                  <m:r>
                    <w:rPr>
                      <w:rFonts w:ascii="Cambria Math" w:hAnsi="Cambria Math"/>
                    </w:rPr>
                    <m:t xml:space="preserve">X</m:t>
                  </m:r>
                </m:e>
                <m:sub>
                  <m:r>
                    <m:rPr>
                      <m:lit/>
                      <m:nor/>
                    </m:rPr>
                    <w:rPr>
                      <w:rFonts w:ascii="Cambria Math" w:hAnsi="Cambria Math"/>
                    </w:rPr>
                    <m:t xml:space="preserve">C</m:t>
                  </m:r>
                </m:sub>
              </m:sSub>
            </m:den>
          </m:f>
        </m:oMath>
      </m:oMathPara>
    </w:p>
    <w:p>
      <w:pPr>
        <w:pStyle w:val="Normal"/>
        <w:spacing w:lineRule="auto" w:line="360"/>
        <w:rPr/>
      </w:pPr>
      <w:r>
        <w:rPr>
          <w:b/>
        </w:rPr>
        <w:t>Relación con la admitancia:</w:t>
      </w:r>
    </w:p>
    <w:p>
      <w:pPr>
        <w:pStyle w:val="Normal"/>
        <w:spacing w:lineRule="auto" w:line="360"/>
        <w:rPr/>
      </w:pPr>
      <w:r>
        <w:rPr/>
        <w:t>Y = G + j(B</w:t>
      </w:r>
      <w:r>
        <w:rPr>
          <w:vertAlign w:val="subscript"/>
        </w:rPr>
        <w:t>C</w:t>
      </w:r>
      <w:r>
        <w:rPr/>
        <w:t xml:space="preserve"> - B</w:t>
      </w:r>
      <w:r>
        <w:rPr>
          <w:vertAlign w:val="subscript"/>
        </w:rPr>
        <w:t>L</w:t>
      </w:r>
      <w:r>
        <w:rPr/>
        <w:t>)  →  en forma binómica</w:t>
      </w:r>
    </w:p>
    <w:p>
      <w:pPr>
        <w:pStyle w:val="Normal"/>
        <w:spacing w:lineRule="auto" w:line="360"/>
        <w:rPr/>
      </w:pPr>
      <w:r>
        <w:rPr/>
        <w:t>Esto permite trabajar con circuitos paralelo de forma análoga a como se hace con impedancias en circuitos serie.</w:t>
      </w:r>
    </w:p>
    <w:p>
      <w:pPr>
        <w:pStyle w:val="Ttulo1"/>
        <w:spacing w:lineRule="auto" w:line="360"/>
        <w:rPr/>
      </w:pPr>
      <w:bookmarkStart w:id="104" w:name="_Toc217824310"/>
      <w:r>
        <w:rPr/>
        <w:t>EJEMPLO RESUELTO: Circuito RLC paralelo (SIN admitancias)</w:t>
      </w:r>
      <w:bookmarkEnd w:id="104"/>
    </w:p>
    <w:p>
      <w:pPr>
        <w:pStyle w:val="Ttulo2"/>
        <w:spacing w:lineRule="auto" w:line="360"/>
        <w:rPr/>
      </w:pPr>
      <w:bookmarkStart w:id="105" w:name="_Toc217824311"/>
      <w:r>
        <w:rPr/>
        <w:t>Enunciado</w:t>
      </w:r>
      <w:bookmarkEnd w:id="105"/>
    </w:p>
    <w:p>
      <w:pPr>
        <w:pStyle w:val="Normal"/>
        <w:spacing w:lineRule="auto" w:line="360"/>
        <w:rPr/>
      </w:pPr>
      <w:r>
        <w:rPr/>
        <w:t>Un circuito RLC en paralelo está formado por:</w:t>
      </w:r>
    </w:p>
    <w:p>
      <w:pPr>
        <w:pStyle w:val="ListBullet"/>
        <w:numPr>
          <w:ilvl w:val="0"/>
          <w:numId w:val="1"/>
        </w:numPr>
        <w:tabs>
          <w:tab w:val="clear" w:pos="708"/>
          <w:tab w:val="left" w:pos="360" w:leader="none"/>
        </w:tabs>
        <w:spacing w:lineRule="auto" w:line="360"/>
        <w:ind w:left="360" w:hanging="360"/>
        <w:rPr/>
      </w:pPr>
      <w:r>
        <w:rPr/>
        <w:t>Resistencia: R = 50 Ω</w:t>
      </w:r>
    </w:p>
    <w:p>
      <w:pPr>
        <w:pStyle w:val="ListBullet"/>
        <w:numPr>
          <w:ilvl w:val="0"/>
          <w:numId w:val="1"/>
        </w:numPr>
        <w:tabs>
          <w:tab w:val="clear" w:pos="708"/>
          <w:tab w:val="left" w:pos="360" w:leader="none"/>
        </w:tabs>
        <w:spacing w:lineRule="auto" w:line="360"/>
        <w:ind w:left="360" w:hanging="360"/>
        <w:rPr/>
      </w:pPr>
      <w:r>
        <w:rPr/>
        <w:t>Bobina: L = 0,3 H</w:t>
      </w:r>
    </w:p>
    <w:p>
      <w:pPr>
        <w:pStyle w:val="ListBullet"/>
        <w:numPr>
          <w:ilvl w:val="0"/>
          <w:numId w:val="1"/>
        </w:numPr>
        <w:tabs>
          <w:tab w:val="clear" w:pos="708"/>
          <w:tab w:val="left" w:pos="360" w:leader="none"/>
        </w:tabs>
        <w:spacing w:lineRule="auto" w:line="360"/>
        <w:ind w:left="360" w:hanging="360"/>
        <w:rPr/>
      </w:pPr>
      <w:r>
        <w:rPr/>
        <w:t>Condensador: C = 80 μF</w:t>
      </w:r>
    </w:p>
    <w:p>
      <w:pPr>
        <w:pStyle w:val="ListBullet"/>
        <w:numPr>
          <w:ilvl w:val="0"/>
          <w:numId w:val="1"/>
        </w:numPr>
        <w:tabs>
          <w:tab w:val="clear" w:pos="708"/>
          <w:tab w:val="left" w:pos="360" w:leader="none"/>
        </w:tabs>
        <w:spacing w:lineRule="auto" w:line="360"/>
        <w:ind w:left="360" w:hanging="360"/>
        <w:rPr>
          <w:lang w:val="es-ES"/>
        </w:rPr>
      </w:pPr>
      <w:r>
        <w:rPr>
          <w:lang w:val="es-ES"/>
        </w:rPr>
        <w:t>Tensión aplicada: V = 230 V (eficaces), f = 50 Hz</w:t>
      </w:r>
    </w:p>
    <w:p>
      <w:pPr>
        <w:pStyle w:val="Normal"/>
        <w:spacing w:lineRule="auto" w:line="360"/>
        <w:rPr/>
      </w:pPr>
      <w:r>
        <w:rPr>
          <w:b/>
        </w:rPr>
        <w:t>Calcular:</w:t>
      </w:r>
    </w:p>
    <w:p>
      <w:pPr>
        <w:pStyle w:val="ListBullet"/>
        <w:numPr>
          <w:ilvl w:val="0"/>
          <w:numId w:val="1"/>
        </w:numPr>
        <w:tabs>
          <w:tab w:val="clear" w:pos="708"/>
          <w:tab w:val="left" w:pos="360" w:leader="none"/>
        </w:tabs>
        <w:spacing w:lineRule="auto" w:line="360"/>
        <w:ind w:left="360" w:hanging="360"/>
        <w:rPr/>
      </w:pPr>
      <w:r>
        <w:rPr/>
        <w:t>a) Reactancias X</w:t>
      </w:r>
      <w:r>
        <w:rPr>
          <w:vertAlign w:val="subscript"/>
        </w:rPr>
        <w:t>L</w:t>
      </w:r>
      <w:r>
        <w:rPr/>
        <w:t xml:space="preserve"> y X</w:t>
      </w:r>
      <w:r>
        <w:rPr>
          <w:vertAlign w:val="subscript"/>
        </w:rPr>
        <w:t>C</w:t>
      </w:r>
    </w:p>
    <w:p>
      <w:pPr>
        <w:pStyle w:val="ListBullet"/>
        <w:numPr>
          <w:ilvl w:val="0"/>
          <w:numId w:val="1"/>
        </w:numPr>
        <w:tabs>
          <w:tab w:val="clear" w:pos="708"/>
          <w:tab w:val="left" w:pos="360" w:leader="none"/>
        </w:tabs>
        <w:spacing w:lineRule="auto" w:line="360"/>
        <w:ind w:left="360" w:hanging="360"/>
        <w:rPr>
          <w:lang w:val="es-ES"/>
        </w:rPr>
      </w:pPr>
      <w:r>
        <w:rPr>
          <w:lang w:val="es-ES"/>
        </w:rPr>
        <w:t>b) Corrientes en cada rama: I</w:t>
      </w:r>
      <w:r>
        <w:rPr>
          <w:vertAlign w:val="subscript"/>
          <w:lang w:val="es-ES"/>
        </w:rPr>
        <w:t>R</w:t>
      </w:r>
      <w:r>
        <w:rPr>
          <w:lang w:val="es-ES"/>
        </w:rPr>
        <w:t>, I</w:t>
      </w:r>
      <w:r>
        <w:rPr>
          <w:vertAlign w:val="subscript"/>
          <w:lang w:val="es-ES"/>
        </w:rPr>
        <w:t>L</w:t>
      </w:r>
      <w:r>
        <w:rPr>
          <w:lang w:val="es-ES"/>
        </w:rPr>
        <w:t>, I</w:t>
      </w:r>
      <w:r>
        <w:rPr>
          <w:vertAlign w:val="subscript"/>
          <w:lang w:val="es-ES"/>
        </w:rPr>
        <w:t>C</w:t>
      </w:r>
    </w:p>
    <w:p>
      <w:pPr>
        <w:pStyle w:val="ListBullet"/>
        <w:numPr>
          <w:ilvl w:val="0"/>
          <w:numId w:val="1"/>
        </w:numPr>
        <w:tabs>
          <w:tab w:val="clear" w:pos="708"/>
          <w:tab w:val="left" w:pos="360" w:leader="none"/>
        </w:tabs>
        <w:spacing w:lineRule="auto" w:line="360"/>
        <w:ind w:left="360" w:hanging="360"/>
        <w:rPr/>
      </w:pPr>
      <w:r>
        <w:rPr/>
        <w:t>c) Corriente total I (módulo y ángulo)</w:t>
      </w:r>
    </w:p>
    <w:p>
      <w:pPr>
        <w:pStyle w:val="ListBullet"/>
        <w:numPr>
          <w:ilvl w:val="0"/>
          <w:numId w:val="1"/>
        </w:numPr>
        <w:tabs>
          <w:tab w:val="clear" w:pos="708"/>
          <w:tab w:val="left" w:pos="360" w:leader="none"/>
        </w:tabs>
        <w:spacing w:lineRule="auto" w:line="360"/>
        <w:ind w:left="360" w:hanging="360"/>
        <w:rPr/>
      </w:pPr>
      <w:r>
        <w:rPr/>
        <w:t>d) Ángulo de desfase φ</w:t>
      </w:r>
    </w:p>
    <w:p>
      <w:pPr>
        <w:pStyle w:val="ListBullet"/>
        <w:numPr>
          <w:ilvl w:val="0"/>
          <w:numId w:val="1"/>
        </w:numPr>
        <w:tabs>
          <w:tab w:val="clear" w:pos="708"/>
          <w:tab w:val="left" w:pos="360" w:leader="none"/>
        </w:tabs>
        <w:spacing w:lineRule="auto" w:line="360"/>
        <w:ind w:left="360" w:hanging="360"/>
        <w:rPr>
          <w:lang w:val="pt-PT"/>
        </w:rPr>
      </w:pPr>
      <w:r>
        <w:rPr>
          <w:lang w:val="pt-PT"/>
        </w:rPr>
        <w:t>e) Comprobar que I = √[I</w:t>
      </w:r>
      <w:r>
        <w:rPr>
          <w:vertAlign w:val="subscript"/>
          <w:lang w:val="pt-PT"/>
        </w:rPr>
        <w:t>R</w:t>
      </w:r>
      <w:r>
        <w:rPr>
          <w:lang w:val="pt-PT"/>
        </w:rPr>
        <w:t>² + (I</w:t>
      </w:r>
      <w:r>
        <w:rPr>
          <w:vertAlign w:val="subscript"/>
          <w:lang w:val="pt-PT"/>
        </w:rPr>
        <w:t>L</w:t>
      </w:r>
      <w:r>
        <w:rPr>
          <w:lang w:val="pt-PT"/>
        </w:rPr>
        <w:t xml:space="preserve"> - I</w:t>
      </w:r>
      <w:r>
        <w:rPr>
          <w:vertAlign w:val="subscript"/>
          <w:lang w:val="pt-PT"/>
        </w:rPr>
        <w:t>C</w:t>
      </w:r>
      <w:r>
        <w:rPr>
          <w:lang w:val="pt-PT"/>
        </w:rPr>
        <w:t>)²]</w:t>
      </w:r>
    </w:p>
    <w:p>
      <w:pPr>
        <w:pStyle w:val="Ttulo2"/>
        <w:spacing w:lineRule="auto" w:line="360"/>
        <w:rPr/>
      </w:pPr>
      <w:bookmarkStart w:id="106" w:name="_Toc217824312"/>
      <w:r>
        <w:rPr/>
        <w:t>Datos</w:t>
      </w:r>
      <w:bookmarkEnd w:id="106"/>
    </w:p>
    <w:p>
      <w:pPr>
        <w:pStyle w:val="ListBullet"/>
        <w:numPr>
          <w:ilvl w:val="0"/>
          <w:numId w:val="1"/>
        </w:numPr>
        <w:tabs>
          <w:tab w:val="clear" w:pos="708"/>
          <w:tab w:val="left" w:pos="360" w:leader="none"/>
        </w:tabs>
        <w:spacing w:lineRule="auto" w:line="360"/>
        <w:ind w:left="360" w:hanging="360"/>
        <w:rPr/>
      </w:pPr>
      <w:r>
        <w:rPr/>
        <w:t>R = 50 Ω, L = 0,3 H, C = 80×10⁻⁶ F</w:t>
      </w:r>
    </w:p>
    <w:p>
      <w:pPr>
        <w:pStyle w:val="ListBullet"/>
        <w:numPr>
          <w:ilvl w:val="0"/>
          <w:numId w:val="1"/>
        </w:numPr>
        <w:tabs>
          <w:tab w:val="clear" w:pos="708"/>
          <w:tab w:val="left" w:pos="360" w:leader="none"/>
        </w:tabs>
        <w:spacing w:lineRule="auto" w:line="360"/>
        <w:ind w:left="360" w:hanging="360"/>
        <w:rPr/>
      </w:pPr>
      <w:r>
        <w:rPr/>
        <w:t>V = 230 V, f = 50 Hz, ω = 2πf = 100π rad/s</w:t>
      </w:r>
    </w:p>
    <w:p>
      <w:pPr>
        <w:pStyle w:val="Ttulo2"/>
        <w:spacing w:lineRule="auto" w:line="360"/>
        <w:rPr/>
      </w:pPr>
      <w:bookmarkStart w:id="107" w:name="_Toc217824313"/>
      <w:r>
        <w:rPr/>
        <w:t>MÉTODO 1: Resolución con módulos (escalar)</w:t>
      </w:r>
      <w:bookmarkEnd w:id="107"/>
    </w:p>
    <w:p>
      <w:pPr>
        <w:pStyle w:val="Normal"/>
        <w:spacing w:lineRule="auto" w:line="360"/>
        <w:rPr/>
      </w:pPr>
      <w:r>
        <w:rPr>
          <w:b/>
          <w:color w:val="2B579A"/>
        </w:rPr>
        <w:t>a) Reactancias:</w:t>
      </w:r>
    </w:p>
    <w:p>
      <w:pPr>
        <w:pStyle w:val="Normal"/>
        <w:spacing w:lineRule="auto" w:line="360"/>
        <w:rPr/>
      </w:pPr>
      <w:r>
        <w:rPr/>
        <w:t>X</w:t>
      </w:r>
      <w:r>
        <w:rPr>
          <w:vertAlign w:val="subscript"/>
        </w:rPr>
        <w:t>L</w:t>
      </w:r>
      <w:r>
        <w:rPr/>
        <w:t xml:space="preserve"> = 2πfL = 100π × 0,3 = 30π ≈ </w:t>
      </w:r>
      <w:r>
        <w:rPr>
          <w:b/>
          <w:color w:val="2B579A"/>
          <w:sz w:val="24"/>
        </w:rPr>
        <w:t>94,2 Ω</w:t>
      </w:r>
    </w:p>
    <w:p>
      <w:pPr>
        <w:pStyle w:val="Normal"/>
        <w:spacing w:lineRule="auto" w:line="360"/>
        <w:rPr/>
      </w:pPr>
      <w:r>
        <w:rPr/>
        <w:t>X</w:t>
      </w:r>
      <w:r>
        <w:rPr>
          <w:vertAlign w:val="subscript"/>
        </w:rPr>
        <w:t>C</w:t>
      </w:r>
      <w:r>
        <w:rPr/>
        <w:t xml:space="preserve"> = 1/(2πfC) = 1/(100π × 8×10⁻⁵) ≈ </w:t>
      </w:r>
      <w:r>
        <w:rPr>
          <w:b/>
          <w:color w:val="2B579A"/>
          <w:sz w:val="24"/>
        </w:rPr>
        <w:t>39,8 Ω</w:t>
      </w:r>
    </w:p>
    <w:p>
      <w:pPr>
        <w:pStyle w:val="Normal"/>
        <w:spacing w:lineRule="auto" w:line="360"/>
        <w:rPr/>
      </w:pPr>
      <w:r>
        <w:rPr>
          <w:b/>
          <w:color w:val="2B579A"/>
        </w:rPr>
        <w:t>b) Impedancia equivalente (con números complejos):</w:t>
      </w:r>
    </w:p>
    <w:p>
      <w:pPr>
        <w:pStyle w:val="Normal"/>
        <w:spacing w:lineRule="auto" w:line="360"/>
        <w:rPr/>
      </w:pPr>
      <w:r>
        <w:rPr/>
        <w:t>Impedancias de cada rama en forma compleja:</w:t>
      </w:r>
    </w:p>
    <w:p>
      <w:pPr>
        <w:pStyle w:val="Normal"/>
        <w:spacing w:lineRule="auto" w:line="360"/>
        <w:rPr>
          <w:lang w:val="pt-PT"/>
        </w:rPr>
      </w:pPr>
      <w:r>
        <w:rPr>
          <w:lang w:val="pt-PT"/>
        </w:rPr>
        <w:t>Z</w:t>
      </w:r>
      <w:r>
        <w:rPr>
          <w:vertAlign w:val="subscript"/>
          <w:lang w:val="pt-PT"/>
        </w:rPr>
        <w:t>R</w:t>
      </w:r>
      <w:r>
        <w:rPr>
          <w:lang w:val="pt-PT"/>
        </w:rPr>
        <w:t xml:space="preserve"> = R = 50 </w:t>
      </w:r>
      <w:r>
        <w:rPr/>
        <w:t>Ω</w:t>
      </w:r>
      <w:r>
        <w:rPr>
          <w:lang w:val="pt-PT"/>
        </w:rPr>
        <w:t xml:space="preserve">  →  1/Z</w:t>
      </w:r>
      <w:r>
        <w:rPr>
          <w:vertAlign w:val="subscript"/>
          <w:lang w:val="pt-PT"/>
        </w:rPr>
        <w:t>R</w:t>
      </w:r>
      <w:r>
        <w:rPr>
          <w:lang w:val="pt-PT"/>
        </w:rPr>
        <w:t xml:space="preserve"> = 1/50 = 0,02 S</w:t>
      </w:r>
    </w:p>
    <w:p>
      <w:pPr>
        <w:pStyle w:val="Normal"/>
        <w:spacing w:lineRule="auto" w:line="360"/>
        <w:rPr>
          <w:lang w:val="pt-PT"/>
        </w:rPr>
      </w:pPr>
      <w:r>
        <w:rPr>
          <w:lang w:val="pt-PT"/>
        </w:rPr>
        <w:t>Z</w:t>
      </w:r>
      <w:r>
        <w:rPr>
          <w:vertAlign w:val="subscript"/>
          <w:lang w:val="pt-PT"/>
        </w:rPr>
        <w:t>L</w:t>
      </w:r>
      <w:r>
        <w:rPr>
          <w:lang w:val="pt-PT"/>
        </w:rPr>
        <w:t xml:space="preserve"> = jX</w:t>
      </w:r>
      <w:r>
        <w:rPr>
          <w:vertAlign w:val="subscript"/>
          <w:lang w:val="pt-PT"/>
        </w:rPr>
        <w:t>L</w:t>
      </w:r>
      <w:r>
        <w:rPr>
          <w:lang w:val="pt-PT"/>
        </w:rPr>
        <w:t xml:space="preserve"> = j94,2 </w:t>
      </w:r>
      <w:r>
        <w:rPr/>
        <w:t>Ω</w:t>
      </w:r>
      <w:r>
        <w:rPr>
          <w:lang w:val="pt-PT"/>
        </w:rPr>
        <w:t xml:space="preserve">  →  1/Z</w:t>
      </w:r>
      <w:r>
        <w:rPr>
          <w:vertAlign w:val="subscript"/>
          <w:lang w:val="pt-PT"/>
        </w:rPr>
        <w:t>L</w:t>
      </w:r>
      <w:r>
        <w:rPr>
          <w:lang w:val="pt-PT"/>
        </w:rPr>
        <w:t xml:space="preserve"> = 1/(j94,2) = -j0,0106 S</w:t>
      </w:r>
    </w:p>
    <w:p>
      <w:pPr>
        <w:pStyle w:val="Normal"/>
        <w:spacing w:lineRule="auto" w:line="360"/>
        <w:rPr>
          <w:lang w:val="pt-PT"/>
        </w:rPr>
      </w:pPr>
      <w:r>
        <w:rPr>
          <w:lang w:val="pt-PT"/>
        </w:rPr>
        <w:t>Z</w:t>
      </w:r>
      <w:r>
        <w:rPr>
          <w:vertAlign w:val="subscript"/>
          <w:lang w:val="pt-PT"/>
        </w:rPr>
        <w:t>C</w:t>
      </w:r>
      <w:r>
        <w:rPr>
          <w:lang w:val="pt-PT"/>
        </w:rPr>
        <w:t xml:space="preserve"> = -jX</w:t>
      </w:r>
      <w:r>
        <w:rPr>
          <w:vertAlign w:val="subscript"/>
          <w:lang w:val="pt-PT"/>
        </w:rPr>
        <w:t>C</w:t>
      </w:r>
      <w:r>
        <w:rPr>
          <w:lang w:val="pt-PT"/>
        </w:rPr>
        <w:t xml:space="preserve"> = -j39,8 </w:t>
      </w:r>
      <w:r>
        <w:rPr/>
        <w:t>Ω</w:t>
      </w:r>
      <w:r>
        <w:rPr>
          <w:lang w:val="pt-PT"/>
        </w:rPr>
        <w:t xml:space="preserve">  →  1/Z</w:t>
      </w:r>
      <w:r>
        <w:rPr>
          <w:vertAlign w:val="subscript"/>
          <w:lang w:val="pt-PT"/>
        </w:rPr>
        <w:t>C</w:t>
      </w:r>
      <w:r>
        <w:rPr>
          <w:lang w:val="pt-PT"/>
        </w:rPr>
        <w:t xml:space="preserve"> = 1/(-j39,8) = j0,0251 S</w:t>
      </w:r>
    </w:p>
    <w:p>
      <w:pPr>
        <w:pStyle w:val="Normal"/>
        <w:spacing w:lineRule="auto" w:line="360"/>
        <w:rPr>
          <w:lang w:val="pt-PT"/>
        </w:rPr>
      </w:pPr>
      <w:r>
        <w:rPr>
          <w:lang w:val="pt-PT"/>
        </w:rPr>
        <w:t>Admitancia total:</w:t>
      </w:r>
    </w:p>
    <w:p>
      <w:pPr>
        <w:pStyle w:val="Normal"/>
        <w:spacing w:lineRule="auto" w:line="360"/>
        <w:rPr>
          <w:lang w:val="pt-PT"/>
        </w:rPr>
      </w:pPr>
      <w:r>
        <w:rPr>
          <w:lang w:val="pt-PT"/>
        </w:rPr>
        <w:t>1/Z̅ = 1/Z̅</w:t>
      </w:r>
      <w:r>
        <w:rPr>
          <w:vertAlign w:val="subscript"/>
          <w:lang w:val="pt-PT"/>
        </w:rPr>
        <w:t>R</w:t>
      </w:r>
      <w:r>
        <w:rPr>
          <w:lang w:val="pt-PT"/>
        </w:rPr>
        <w:t xml:space="preserve"> + 1/Z</w:t>
      </w:r>
      <w:r>
        <w:rPr>
          <w:vertAlign w:val="subscript"/>
          <w:lang w:val="pt-PT"/>
        </w:rPr>
        <w:t>L</w:t>
      </w:r>
      <w:r>
        <w:rPr>
          <w:lang w:val="pt-PT"/>
        </w:rPr>
        <w:t xml:space="preserve"> + 1/Z</w:t>
      </w:r>
      <w:r>
        <w:rPr>
          <w:vertAlign w:val="subscript"/>
          <w:lang w:val="pt-PT"/>
        </w:rPr>
        <w:t>C</w:t>
      </w:r>
      <w:r>
        <w:rPr>
          <w:lang w:val="pt-PT"/>
        </w:rPr>
        <w:t xml:space="preserve"> = 0,02 + (-j0,0106) + j0,0251</w:t>
      </w:r>
    </w:p>
    <w:p>
      <w:pPr>
        <w:pStyle w:val="Normal"/>
        <w:spacing w:lineRule="auto" w:line="360"/>
        <w:rPr>
          <w:lang w:val="pt-PT"/>
        </w:rPr>
      </w:pPr>
      <w:r>
        <w:rPr>
          <w:lang w:val="pt-PT"/>
        </w:rPr>
        <w:t>1/Z̅ = 0,02 + j0,0145 S</w:t>
      </w:r>
    </w:p>
    <w:p>
      <w:pPr>
        <w:pStyle w:val="Normal"/>
        <w:spacing w:lineRule="auto" w:line="360"/>
        <w:rPr>
          <w:lang w:val="pt-PT"/>
        </w:rPr>
      </w:pPr>
      <w:r>
        <w:rPr>
          <w:lang w:val="pt-PT"/>
        </w:rPr>
        <w:t>Para obtener Z, invertimos (pasamos de 1/Z a Z):</w:t>
      </w:r>
    </w:p>
    <w:p>
      <w:pPr>
        <w:pStyle w:val="Normal"/>
        <w:spacing w:lineRule="auto" w:line="360"/>
        <w:rPr>
          <w:lang w:val="pt-PT"/>
        </w:rPr>
      </w:pPr>
      <w:r>
        <w:rPr>
          <w:lang w:val="pt-PT"/>
        </w:rPr>
        <w:t>Módulo de 1/Z: |1/Z| = √(0,02² + 0,0145²) = √(0,0004 + 0,00021) = √0,00061 ≈ 0,0247 S</w:t>
      </w:r>
    </w:p>
    <w:p>
      <w:pPr>
        <w:pStyle w:val="Normal"/>
        <w:spacing w:lineRule="auto" w:line="360"/>
        <w:rPr>
          <w:lang w:val="pt-PT"/>
        </w:rPr>
      </w:pPr>
      <w:r>
        <w:rPr>
          <w:lang w:val="pt-PT"/>
        </w:rPr>
        <w:t>Ángulo de 1/Z: arg(1/Z) = arctan(0,0145/0,02) ≈ 35,9°</w:t>
      </w:r>
    </w:p>
    <w:p>
      <w:pPr>
        <w:pStyle w:val="Normal"/>
        <w:spacing w:lineRule="auto" w:line="360"/>
        <w:rPr>
          <w:lang w:val="pt-PT"/>
        </w:rPr>
      </w:pPr>
      <w:r>
        <w:rPr>
          <w:lang w:val="pt-PT"/>
        </w:rPr>
        <w:t>Por tanto:</w:t>
      </w:r>
    </w:p>
    <w:p>
      <w:pPr>
        <w:pStyle w:val="Normal"/>
        <w:spacing w:lineRule="auto" w:line="360"/>
        <w:rPr>
          <w:lang w:val="pt-PT"/>
        </w:rPr>
      </w:pPr>
      <w:r>
        <w:rPr>
          <w:lang w:val="pt-PT"/>
        </w:rPr>
        <w:t xml:space="preserve">Z = 1/|1/Z| = 1/0,0247 ≈ </w:t>
      </w:r>
      <w:r>
        <w:rPr>
          <w:b/>
          <w:color w:val="2B579A"/>
          <w:sz w:val="24"/>
          <w:lang w:val="pt-PT"/>
        </w:rPr>
        <w:t xml:space="preserve">40,5 </w:t>
      </w:r>
      <w:r>
        <w:rPr>
          <w:b/>
          <w:color w:val="2B579A"/>
          <w:sz w:val="24"/>
        </w:rPr>
        <w:t>Ω</w:t>
      </w:r>
    </w:p>
    <w:p>
      <w:pPr>
        <w:pStyle w:val="Normal"/>
        <w:spacing w:lineRule="auto" w:line="360"/>
        <w:rPr>
          <w:lang w:val="pt-PT"/>
        </w:rPr>
      </w:pPr>
      <w:r>
        <w:rPr>
          <w:lang w:val="pt-PT"/>
        </w:rPr>
        <w:t xml:space="preserve">arg(Z) = -arg(1/Z) = </w:t>
      </w:r>
      <w:r>
        <w:rPr>
          <w:b/>
          <w:color w:val="2B579A"/>
          <w:sz w:val="24"/>
          <w:lang w:val="pt-PT"/>
        </w:rPr>
        <w:t>-35,9°</w:t>
      </w:r>
    </w:p>
    <w:p>
      <w:pPr>
        <w:pStyle w:val="Normal"/>
        <w:spacing w:lineRule="auto" w:line="360"/>
        <w:rPr/>
      </w:pPr>
      <w:r>
        <w:rPr>
          <w:b/>
          <w:color w:val="2B579A"/>
          <w:sz w:val="26"/>
        </w:rPr>
        <w:t>Z</w:t>
      </w:r>
      <w:r>
        <w:rPr>
          <w:b/>
          <w:color w:val="2B579A"/>
          <w:sz w:val="26"/>
          <w:vertAlign w:val="subscript"/>
        </w:rPr>
        <w:t>eq</w:t>
      </w:r>
      <w:r>
        <w:rPr>
          <w:b/>
          <w:color w:val="2B579A"/>
          <w:sz w:val="26"/>
        </w:rPr>
        <w:t xml:space="preserve"> = 40,5 ∠ -35,9° Ω</w:t>
      </w:r>
    </w:p>
    <w:p>
      <w:pPr>
        <w:pStyle w:val="Normal"/>
        <w:spacing w:lineRule="auto" w:line="360"/>
        <w:rPr/>
      </w:pPr>
      <w:r>
        <w:rPr>
          <w:b/>
          <w:color w:val="2B579A"/>
        </w:rPr>
        <w:t>c) Corrientes en cada rama:</w:t>
      </w:r>
    </w:p>
    <w:p>
      <w:pPr>
        <w:pStyle w:val="Normal"/>
        <w:spacing w:lineRule="auto" w:line="360"/>
        <w:rPr/>
      </w:pPr>
      <w:r>
        <w:rPr/>
        <w:t>I</w:t>
      </w:r>
      <w:r>
        <w:rPr>
          <w:vertAlign w:val="subscript"/>
        </w:rPr>
        <w:t>R</w:t>
      </w:r>
      <w:r>
        <w:rPr/>
        <w:t xml:space="preserve"> = V/R = 230/50 = </w:t>
      </w:r>
      <w:r>
        <w:rPr>
          <w:b/>
          <w:color w:val="2B579A"/>
          <w:sz w:val="24"/>
        </w:rPr>
        <w:t>4,6 A</w:t>
      </w:r>
      <w:r>
        <w:rPr/>
        <w:t xml:space="preserve"> (en fase con V)</w:t>
      </w:r>
    </w:p>
    <w:p>
      <w:pPr>
        <w:pStyle w:val="Normal"/>
        <w:spacing w:lineRule="auto" w:line="360"/>
        <w:rPr/>
      </w:pPr>
      <w:r>
        <w:rPr/>
        <w:t>I</w:t>
      </w:r>
      <w:r>
        <w:rPr>
          <w:vertAlign w:val="subscript"/>
        </w:rPr>
        <w:t>L</w:t>
      </w:r>
      <w:r>
        <w:rPr/>
        <w:t xml:space="preserve"> = V/X</w:t>
      </w:r>
      <w:r>
        <w:rPr>
          <w:vertAlign w:val="subscript"/>
        </w:rPr>
        <w:t>L</w:t>
      </w:r>
      <w:r>
        <w:rPr/>
        <w:t xml:space="preserve"> = 230/94,2 ≈ </w:t>
      </w:r>
      <w:r>
        <w:rPr>
          <w:b/>
          <w:color w:val="2B579A"/>
          <w:sz w:val="24"/>
        </w:rPr>
        <w:t>2,44 A</w:t>
      </w:r>
      <w:r>
        <w:rPr/>
        <w:t xml:space="preserve"> (retrasada 90° respecto a V)</w:t>
      </w:r>
    </w:p>
    <w:p>
      <w:pPr>
        <w:pStyle w:val="Normal"/>
        <w:spacing w:lineRule="auto" w:line="360"/>
        <w:rPr/>
      </w:pPr>
      <w:r>
        <w:rPr/>
        <w:t>I</w:t>
      </w:r>
      <w:r>
        <w:rPr>
          <w:vertAlign w:val="subscript"/>
        </w:rPr>
        <w:t>C</w:t>
      </w:r>
      <w:r>
        <w:rPr/>
        <w:t xml:space="preserve"> = V/X</w:t>
      </w:r>
      <w:r>
        <w:rPr>
          <w:vertAlign w:val="subscript"/>
        </w:rPr>
        <w:t>C</w:t>
      </w:r>
      <w:r>
        <w:rPr/>
        <w:t xml:space="preserve"> = 230/39,8 ≈ </w:t>
      </w:r>
      <w:r>
        <w:rPr>
          <w:b/>
          <w:color w:val="2B579A"/>
          <w:sz w:val="24"/>
        </w:rPr>
        <w:t>5,78 A</w:t>
      </w:r>
      <w:r>
        <w:rPr/>
        <w:t xml:space="preserve"> (adelantada 90° respecto a V)</w:t>
      </w:r>
    </w:p>
    <w:p>
      <w:pPr>
        <w:pStyle w:val="Normal"/>
        <w:spacing w:lineRule="auto" w:line="360"/>
        <w:rPr/>
      </w:pPr>
      <w:r>
        <w:rPr>
          <w:b/>
          <w:color w:val="2B579A"/>
        </w:rPr>
        <w:t>d) Corriente total - FORMA 1: Suma vectorial de corrientes</w:t>
      </w:r>
    </w:p>
    <w:p>
      <w:pPr>
        <w:pStyle w:val="Normal"/>
        <w:spacing w:lineRule="auto" w:line="360"/>
        <w:rPr/>
      </w:pPr>
      <w:r>
        <w:rPr/>
        <w:t>Corriente reactiva neta:</w:t>
      </w:r>
    </w:p>
    <w:p>
      <w:pPr>
        <w:pStyle w:val="Normal"/>
        <w:spacing w:lineRule="auto" w:line="360"/>
        <w:rPr/>
      </w:pPr>
      <w:r>
        <w:rPr/>
        <w:t>I</w:t>
      </w:r>
      <w:r>
        <w:rPr>
          <w:vertAlign w:val="subscript"/>
        </w:rPr>
        <w:t>X</w:t>
      </w:r>
      <w:r>
        <w:rPr/>
        <w:t xml:space="preserve"> = I</w:t>
      </w:r>
      <w:r>
        <w:rPr>
          <w:vertAlign w:val="subscript"/>
        </w:rPr>
        <w:t>L</w:t>
      </w:r>
      <w:r>
        <w:rPr/>
        <w:t xml:space="preserve"> - I</w:t>
      </w:r>
      <w:r>
        <w:rPr>
          <w:vertAlign w:val="subscript"/>
        </w:rPr>
        <w:t>C</w:t>
      </w:r>
      <w:r>
        <w:rPr/>
        <w:t xml:space="preserve"> = 2,44 - 5,78 = </w:t>
      </w:r>
      <w:r>
        <w:rPr>
          <w:b/>
        </w:rPr>
        <w:t>-3,34 A</w:t>
      </w:r>
      <w:r>
        <w:rPr/>
        <w:t xml:space="preserve"> (negativo → predomina condensador)</w:t>
      </w:r>
    </w:p>
    <w:p>
      <w:pPr>
        <w:pStyle w:val="Normal"/>
        <w:spacing w:lineRule="auto" w:line="360"/>
        <w:rPr/>
      </w:pPr>
      <w:r>
        <w:rPr/>
        <w:t>Módulo de la corriente total:</w:t>
      </w:r>
    </w:p>
    <w:p>
      <w:pPr>
        <w:pStyle w:val="Normal"/>
        <w:spacing w:lineRule="auto" w:line="360"/>
        <w:rPr/>
      </w:pPr>
      <w:r>
        <w:rPr/>
        <w:t>|I| = √[I</w:t>
      </w:r>
      <w:r>
        <w:rPr>
          <w:vertAlign w:val="subscript"/>
        </w:rPr>
        <w:t>R</w:t>
      </w:r>
      <w:r>
        <w:rPr/>
        <w:t>² + (I</w:t>
      </w:r>
      <w:r>
        <w:rPr>
          <w:vertAlign w:val="subscript"/>
        </w:rPr>
        <w:t>L</w:t>
      </w:r>
      <w:r>
        <w:rPr/>
        <w:t xml:space="preserve"> - I</w:t>
      </w:r>
      <w:r>
        <w:rPr>
          <w:vertAlign w:val="subscript"/>
        </w:rPr>
        <w:t>C</w:t>
      </w:r>
      <w:r>
        <w:rPr/>
        <w:t xml:space="preserve">)²] = √(4,6² + (-3,34)²) = √(21,16 + 11,16) = √32,32 ≈ </w:t>
      </w:r>
      <w:r>
        <w:rPr>
          <w:b/>
          <w:color w:val="2B579A"/>
          <w:sz w:val="24"/>
        </w:rPr>
        <w:t>5,68 A</w:t>
      </w:r>
    </w:p>
    <w:p>
      <w:pPr>
        <w:pStyle w:val="Normal"/>
        <w:spacing w:lineRule="auto" w:line="360"/>
        <w:rPr/>
      </w:pPr>
      <w:r>
        <w:rPr>
          <w:b/>
          <w:color w:val="2B579A"/>
        </w:rPr>
        <w:t>e) Corriente total - FORMA 2: Usando impedancia equivalente</w:t>
      </w:r>
    </w:p>
    <w:p>
      <w:pPr>
        <w:pStyle w:val="Normal"/>
        <w:spacing w:lineRule="auto" w:line="360"/>
        <w:rPr/>
      </w:pPr>
      <w:r>
        <w:rPr/>
        <w:t>I = V/Z</w:t>
      </w:r>
      <w:r>
        <w:rPr>
          <w:vertAlign w:val="subscript"/>
        </w:rPr>
        <w:t>eq</w:t>
      </w:r>
      <w:r>
        <w:rPr/>
        <w:t xml:space="preserve"> = 230/40,5 ≈ </w:t>
      </w:r>
      <w:r>
        <w:rPr>
          <w:b/>
          <w:color w:val="2B579A"/>
          <w:sz w:val="24"/>
        </w:rPr>
        <w:t>5,68 A</w:t>
      </w:r>
    </w:p>
    <w:p>
      <w:pPr>
        <w:pStyle w:val="Normal"/>
        <w:spacing w:lineRule="auto" w:line="360"/>
        <w:rPr/>
      </w:pPr>
      <w:r>
        <w:rPr>
          <w:b/>
          <w:color w:val="2B579A"/>
        </w:rPr>
        <w:t xml:space="preserve">✓ Verificación: </w:t>
      </w:r>
      <w:r>
        <w:rPr/>
        <w:t>Ambos métodos dan el mismo resultado (5,68 A)</w:t>
      </w:r>
    </w:p>
    <w:p>
      <w:pPr>
        <w:pStyle w:val="Normal"/>
        <w:spacing w:lineRule="auto" w:line="360"/>
        <w:rPr/>
      </w:pPr>
      <w:r>
        <w:rPr>
          <w:b/>
          <w:color w:val="2B579A"/>
        </w:rPr>
        <w:t>f) Ángulo de desfase:</w:t>
      </w:r>
    </w:p>
    <w:p>
      <w:pPr>
        <w:pStyle w:val="Normal"/>
        <w:spacing w:lineRule="auto" w:line="360"/>
        <w:rPr/>
      </w:pPr>
      <w:r>
        <w:rPr/>
        <w:t>Forma 1 (desde triángulo de corrientes):</w:t>
      </w:r>
    </w:p>
    <w:p>
      <w:pPr>
        <w:pStyle w:val="Normal"/>
        <w:spacing w:lineRule="auto" w:line="360"/>
        <w:rPr/>
      </w:pPr>
      <w:r>
        <w:rPr/>
        <w:t>φ = arctan(I</w:t>
      </w:r>
      <w:r>
        <w:rPr>
          <w:vertAlign w:val="subscript"/>
        </w:rPr>
        <w:t>X</w:t>
      </w:r>
      <w:r>
        <w:rPr/>
        <w:t>/I</w:t>
      </w:r>
      <w:r>
        <w:rPr>
          <w:vertAlign w:val="subscript"/>
        </w:rPr>
        <w:t>R</w:t>
      </w:r>
      <w:r>
        <w:rPr/>
        <w:t xml:space="preserve">) = arctan(-3,34/4,6) ≈ </w:t>
      </w:r>
      <w:r>
        <w:rPr>
          <w:b/>
        </w:rPr>
        <w:t>-35,9°</w:t>
      </w:r>
    </w:p>
    <w:p>
      <w:pPr>
        <w:pStyle w:val="Normal"/>
        <w:spacing w:lineRule="auto" w:line="360"/>
        <w:rPr/>
      </w:pPr>
      <w:r>
        <w:rPr/>
        <w:t>Forma 2 (desde Z</w:t>
      </w:r>
      <w:r>
        <w:rPr>
          <w:vertAlign w:val="subscript"/>
        </w:rPr>
        <w:t>eq</w:t>
      </w:r>
      <w:r>
        <w:rPr/>
        <w:t>):</w:t>
      </w:r>
    </w:p>
    <w:p>
      <w:pPr>
        <w:pStyle w:val="Normal"/>
        <w:spacing w:lineRule="auto" w:line="360"/>
        <w:rPr/>
      </w:pPr>
      <w:r>
        <w:rPr/>
        <w:t>φ = arg(Z</w:t>
      </w:r>
      <w:r>
        <w:rPr>
          <w:vertAlign w:val="subscript"/>
        </w:rPr>
        <w:t>eq</w:t>
      </w:r>
      <w:r>
        <w:rPr/>
        <w:t xml:space="preserve">) = </w:t>
      </w:r>
      <w:r>
        <w:rPr>
          <w:b/>
        </w:rPr>
        <w:t>-35,9°</w:t>
      </w:r>
    </w:p>
    <w:p>
      <w:pPr>
        <w:pStyle w:val="Normal"/>
        <w:spacing w:lineRule="auto" w:line="360"/>
        <w:rPr/>
      </w:pPr>
      <w:r>
        <w:rPr>
          <w:b/>
          <w:color w:val="2B579A"/>
        </w:rPr>
        <w:t xml:space="preserve">✓ Verificación: </w:t>
      </w:r>
      <w:r>
        <w:rPr/>
        <w:t>Ambos métodos dan el mismo ángulo</w:t>
      </w:r>
    </w:p>
    <w:p>
      <w:pPr>
        <w:pStyle w:val="Normal"/>
        <w:spacing w:lineRule="auto" w:line="360"/>
        <w:rPr/>
      </w:pPr>
      <w:r>
        <w:rPr>
          <w:b/>
        </w:rPr>
        <w:t xml:space="preserve">Interpretación: </w:t>
      </w:r>
      <w:r>
        <w:rPr/>
        <w:t xml:space="preserve">φ &lt; 0 → circuito </w:t>
      </w:r>
      <w:r>
        <w:rPr>
          <w:color w:val="2B579A"/>
        </w:rPr>
        <w:t>capacitivo</w:t>
      </w:r>
      <w:r>
        <w:rPr/>
        <w:t xml:space="preserve"> (corriente adelanta a tensión)</w:t>
      </w:r>
    </w:p>
    <w:p>
      <w:pPr>
        <w:pStyle w:val="Normal"/>
        <w:spacing w:lineRule="auto" w:line="360"/>
        <w:rPr/>
      </w:pPr>
      <w:r>
        <w:rPr/>
        <w:t>"</w:t>
      </w:r>
      <w:r>
        <w:rPr>
          <w:rStyle w:val="Strong"/>
        </w:rPr>
        <w:t>NOTA CLAVE:</w:t>
      </w:r>
      <w:r>
        <w:rPr/>
        <w:t xml:space="preserve"> El ángulo φ de la impedancia (Z) tiene el mismo significado en serie y en paralelo: φ &gt; 0 significa que la tensión adelanta a la corriente (comportamiento inductivo); φ &lt; 0 significa que la tensión retrasa a la corriente (comportamiento capacitivo). En este ejemplo, Z = 40,5∠-35,9° Ω. Dado que φ = -35,9° (&lt;0), la tensión RETRASA a la corriente, lo que confirma que el circuito es efectivamente CAPACITIVO</w:t>
      </w:r>
    </w:p>
    <w:p>
      <w:pPr>
        <w:pStyle w:val="Ttulo2"/>
        <w:spacing w:lineRule="auto" w:line="360"/>
        <w:rPr/>
      </w:pPr>
      <w:bookmarkStart w:id="108" w:name="_Toc217824314"/>
      <w:r>
        <w:rPr/>
        <w:t>MÉTODO 2: Números complejos (DESARROLLO COMPLETO)</w:t>
      </w:r>
      <w:bookmarkEnd w:id="108"/>
    </w:p>
    <w:p>
      <w:pPr>
        <w:pStyle w:val="Normal"/>
        <w:spacing w:lineRule="auto" w:line="360"/>
        <w:rPr/>
      </w:pPr>
      <w:r>
        <w:rPr>
          <w:b/>
          <w:color w:val="2B579A"/>
          <w:sz w:val="24"/>
        </w:rPr>
        <w:t>PASO 1: Calcular la impedancia equivalente</w:t>
      </w:r>
    </w:p>
    <w:p>
      <w:pPr>
        <w:pStyle w:val="Normal"/>
        <w:spacing w:lineRule="auto" w:line="360"/>
        <w:rPr/>
      </w:pPr>
      <w:r>
        <w:rPr/>
        <w:t xml:space="preserve">En circuitos paralelo, tomamos la </w:t>
      </w:r>
      <w:r>
        <w:rPr>
          <w:b/>
          <w:color w:val="2B579A"/>
        </w:rPr>
        <w:t>tensión como referencia</w:t>
      </w:r>
      <w:r>
        <w:rPr/>
        <w:t xml:space="preserve"> (ángulo 0°):</w:t>
      </w:r>
    </w:p>
    <w:p>
      <w:pPr>
        <w:pStyle w:val="Normal"/>
        <w:spacing w:lineRule="auto" w:line="360"/>
        <w:rPr/>
      </w:pPr>
      <w:r>
        <w:rPr/>
        <w:t>V̅ = 230 ∠ 0° V̅ = 230 + j0 V</w:t>
      </w:r>
    </w:p>
    <w:p>
      <w:pPr>
        <w:pStyle w:val="Normal"/>
        <w:spacing w:lineRule="auto" w:line="360"/>
        <w:rPr/>
      </w:pPr>
      <w:r>
        <w:rPr/>
        <w:t>Impedancias de cada rama en forma compleja:</w:t>
      </w:r>
    </w:p>
    <w:p>
      <w:pPr>
        <w:pStyle w:val="Normal"/>
        <w:spacing w:lineRule="auto" w:line="360"/>
        <w:rPr>
          <w:lang w:val="pt-PT"/>
        </w:rPr>
      </w:pPr>
      <w:r>
        <w:rPr>
          <w:lang w:val="pt-PT"/>
        </w:rPr>
        <w:t>Z</w:t>
      </w:r>
      <w:r>
        <w:rPr>
          <w:vertAlign w:val="subscript"/>
          <w:lang w:val="pt-PT"/>
        </w:rPr>
        <w:t>R</w:t>
      </w:r>
      <w:r>
        <w:rPr>
          <w:lang w:val="pt-PT"/>
        </w:rPr>
        <w:t xml:space="preserve"> = R = 50 </w:t>
      </w:r>
      <w:r>
        <w:rPr/>
        <w:t>Ω</w:t>
      </w:r>
      <w:r>
        <w:rPr>
          <w:lang w:val="pt-PT"/>
        </w:rPr>
        <w:t xml:space="preserve">  (parte real)</w:t>
      </w:r>
    </w:p>
    <w:p>
      <w:pPr>
        <w:pStyle w:val="Normal"/>
        <w:spacing w:lineRule="auto" w:line="360"/>
        <w:rPr>
          <w:lang w:val="pt-PT"/>
        </w:rPr>
      </w:pPr>
      <w:r>
        <w:rPr>
          <w:lang w:val="pt-PT"/>
        </w:rPr>
        <w:t>Z</w:t>
      </w:r>
      <w:r>
        <w:rPr>
          <w:vertAlign w:val="subscript"/>
          <w:lang w:val="pt-PT"/>
        </w:rPr>
        <w:t>L</w:t>
      </w:r>
      <w:r>
        <w:rPr>
          <w:lang w:val="pt-PT"/>
        </w:rPr>
        <w:t xml:space="preserve"> = jX</w:t>
      </w:r>
      <w:r>
        <w:rPr>
          <w:vertAlign w:val="subscript"/>
          <w:lang w:val="pt-PT"/>
        </w:rPr>
        <w:t>L</w:t>
      </w:r>
      <w:r>
        <w:rPr>
          <w:lang w:val="pt-PT"/>
        </w:rPr>
        <w:t xml:space="preserve"> = j94,2 </w:t>
      </w:r>
      <w:r>
        <w:rPr/>
        <w:t>Ω</w:t>
      </w:r>
      <w:r>
        <w:rPr>
          <w:lang w:val="pt-PT"/>
        </w:rPr>
        <w:t xml:space="preserve">  (parte imaginaria positiva)</w:t>
      </w:r>
    </w:p>
    <w:p>
      <w:pPr>
        <w:pStyle w:val="Normal"/>
        <w:spacing w:lineRule="auto" w:line="360"/>
        <w:rPr>
          <w:lang w:val="pt-PT"/>
        </w:rPr>
      </w:pPr>
      <w:r>
        <w:rPr>
          <w:lang w:val="pt-PT"/>
        </w:rPr>
        <w:t>Z</w:t>
      </w:r>
      <w:r>
        <w:rPr>
          <w:vertAlign w:val="subscript"/>
          <w:lang w:val="pt-PT"/>
        </w:rPr>
        <w:t>C</w:t>
      </w:r>
      <w:r>
        <w:rPr>
          <w:lang w:val="pt-PT"/>
        </w:rPr>
        <w:t xml:space="preserve"> = -jX</w:t>
      </w:r>
      <w:r>
        <w:rPr>
          <w:vertAlign w:val="subscript"/>
          <w:lang w:val="pt-PT"/>
        </w:rPr>
        <w:t>C</w:t>
      </w:r>
      <w:r>
        <w:rPr>
          <w:lang w:val="pt-PT"/>
        </w:rPr>
        <w:t xml:space="preserve"> = -j39,8 </w:t>
      </w:r>
      <w:r>
        <w:rPr/>
        <w:t>Ω</w:t>
      </w:r>
      <w:r>
        <w:rPr>
          <w:lang w:val="pt-PT"/>
        </w:rPr>
        <w:t xml:space="preserve">  (parte imaginaria negativa)</w:t>
      </w:r>
    </w:p>
    <w:p>
      <w:pPr>
        <w:pStyle w:val="Normal"/>
        <w:spacing w:lineRule="auto" w:line="360"/>
        <w:rPr>
          <w:lang w:val="pt-PT"/>
        </w:rPr>
      </w:pPr>
      <w:r>
        <w:rPr>
          <w:lang w:val="pt-PT"/>
        </w:rPr>
        <w:t>Calculamos la inversa de cada impedancia:</w:t>
      </w:r>
    </w:p>
    <w:p>
      <w:pPr>
        <w:pStyle w:val="Normal"/>
        <w:spacing w:lineRule="auto" w:line="360"/>
        <w:rPr>
          <w:lang w:val="pt-PT"/>
        </w:rPr>
      </w:pPr>
      <w:r>
        <w:rPr>
          <w:lang w:val="pt-PT"/>
        </w:rPr>
        <w:t>1/Z</w:t>
      </w:r>
      <w:r>
        <w:rPr>
          <w:vertAlign w:val="subscript"/>
          <w:lang w:val="pt-PT"/>
        </w:rPr>
        <w:t>R</w:t>
      </w:r>
      <w:r>
        <w:rPr>
          <w:lang w:val="pt-PT"/>
        </w:rPr>
        <w:t xml:space="preserve"> = 1/50 = 0,02 S</w:t>
      </w:r>
    </w:p>
    <w:p>
      <w:pPr>
        <w:pStyle w:val="Normal"/>
        <w:spacing w:lineRule="auto" w:line="360"/>
        <w:rPr>
          <w:lang w:val="pt-PT"/>
        </w:rPr>
      </w:pPr>
      <w:r>
        <w:rPr>
          <w:lang w:val="pt-PT"/>
        </w:rPr>
        <w:t>1/Z</w:t>
      </w:r>
      <w:r>
        <w:rPr>
          <w:vertAlign w:val="subscript"/>
          <w:lang w:val="pt-PT"/>
        </w:rPr>
        <w:t>L</w:t>
      </w:r>
      <w:r>
        <w:rPr>
          <w:lang w:val="pt-PT"/>
        </w:rPr>
        <w:t xml:space="preserve"> = 1/(j94,2)</w:t>
      </w:r>
    </w:p>
    <w:p>
      <w:pPr>
        <w:pStyle w:val="Normal"/>
        <w:spacing w:lineRule="auto" w:line="360"/>
        <w:rPr>
          <w:lang w:val="pt-PT"/>
        </w:rPr>
      </w:pPr>
      <w:r>
        <w:rPr>
          <w:lang w:val="pt-PT"/>
        </w:rPr>
        <w:t>Multiplicamos numerador y denominador por -j:</w:t>
      </w:r>
    </w:p>
    <w:p>
      <w:pPr>
        <w:pStyle w:val="Normal"/>
        <w:spacing w:lineRule="auto" w:line="360"/>
        <w:rPr>
          <w:lang w:val="pt-PT"/>
        </w:rPr>
      </w:pPr>
      <w:r>
        <w:rPr>
          <w:lang w:val="pt-PT"/>
        </w:rPr>
        <w:t>1/Z</w:t>
      </w:r>
      <w:r>
        <w:rPr>
          <w:vertAlign w:val="subscript"/>
          <w:lang w:val="pt-PT"/>
        </w:rPr>
        <w:t>L</w:t>
      </w:r>
      <w:r>
        <w:rPr>
          <w:lang w:val="pt-PT"/>
        </w:rPr>
        <w:t xml:space="preserve"> = (-j)/(j·(-j)) = (-j)/1 = -j0,0106 S</w:t>
      </w:r>
    </w:p>
    <w:p>
      <w:pPr>
        <w:pStyle w:val="Normal"/>
        <w:spacing w:lineRule="auto" w:line="360"/>
        <w:rPr>
          <w:lang w:val="pt-PT"/>
        </w:rPr>
      </w:pPr>
      <w:r>
        <w:rPr>
          <w:lang w:val="pt-PT"/>
        </w:rPr>
        <w:t>1/Z</w:t>
      </w:r>
      <w:r>
        <w:rPr>
          <w:vertAlign w:val="subscript"/>
          <w:lang w:val="pt-PT"/>
        </w:rPr>
        <w:t>C</w:t>
      </w:r>
      <w:r>
        <w:rPr>
          <w:lang w:val="pt-PT"/>
        </w:rPr>
        <w:t xml:space="preserve"> = 1/(-j39,8)</w:t>
      </w:r>
    </w:p>
    <w:p>
      <w:pPr>
        <w:pStyle w:val="Normal"/>
        <w:spacing w:lineRule="auto" w:line="360"/>
        <w:rPr>
          <w:lang w:val="pt-PT"/>
        </w:rPr>
      </w:pPr>
      <w:r>
        <w:rPr>
          <w:lang w:val="pt-PT"/>
        </w:rPr>
        <w:t>Multiplicamos numerador y denominador por j:</w:t>
      </w:r>
    </w:p>
    <w:p>
      <w:pPr>
        <w:pStyle w:val="Normal"/>
        <w:spacing w:lineRule="auto" w:line="360"/>
        <w:rPr>
          <w:lang w:val="pt-PT"/>
        </w:rPr>
      </w:pPr>
      <w:r>
        <w:rPr>
          <w:lang w:val="pt-PT"/>
        </w:rPr>
        <w:t>1/Z</w:t>
      </w:r>
      <w:r>
        <w:rPr>
          <w:vertAlign w:val="subscript"/>
          <w:lang w:val="pt-PT"/>
        </w:rPr>
        <w:t>C</w:t>
      </w:r>
      <w:r>
        <w:rPr>
          <w:lang w:val="pt-PT"/>
        </w:rPr>
        <w:t xml:space="preserve"> = j/(-j·j) = j/1 = j0,0251 S</w:t>
      </w:r>
    </w:p>
    <w:p>
      <w:pPr>
        <w:pStyle w:val="Normal"/>
        <w:spacing w:lineRule="auto" w:line="360"/>
        <w:rPr>
          <w:lang w:val="pt-PT"/>
        </w:rPr>
      </w:pPr>
      <w:r>
        <w:rPr>
          <w:lang w:val="pt-PT"/>
        </w:rPr>
        <w:t>Sumamos las inversas (admitancia total):</w:t>
      </w:r>
    </w:p>
    <w:p>
      <w:pPr>
        <w:pStyle w:val="Normal"/>
        <w:spacing w:lineRule="auto" w:line="360"/>
        <w:rPr>
          <w:lang w:val="pt-PT"/>
        </w:rPr>
      </w:pPr>
      <w:r>
        <w:rPr>
          <w:lang w:val="pt-PT"/>
        </w:rPr>
        <w:t>1/Z̅ = 1/Z̅</w:t>
      </w:r>
      <w:r>
        <w:rPr>
          <w:vertAlign w:val="subscript"/>
          <w:lang w:val="pt-PT"/>
        </w:rPr>
        <w:t>R</w:t>
      </w:r>
      <w:r>
        <w:rPr>
          <w:lang w:val="pt-PT"/>
        </w:rPr>
        <w:t xml:space="preserve"> + 1/Z</w:t>
      </w:r>
      <w:r>
        <w:rPr>
          <w:vertAlign w:val="subscript"/>
          <w:lang w:val="pt-PT"/>
        </w:rPr>
        <w:t>L</w:t>
      </w:r>
      <w:r>
        <w:rPr>
          <w:lang w:val="pt-PT"/>
        </w:rPr>
        <w:t xml:space="preserve"> + 1/Z</w:t>
      </w:r>
      <w:r>
        <w:rPr>
          <w:vertAlign w:val="subscript"/>
          <w:lang w:val="pt-PT"/>
        </w:rPr>
        <w:t>C</w:t>
      </w:r>
      <w:r>
        <w:rPr>
          <w:lang w:val="pt-PT"/>
        </w:rPr>
        <w:t xml:space="preserve"> = 0,02 + (-j0,0106) + j0,0251</w:t>
      </w:r>
    </w:p>
    <w:p>
      <w:pPr>
        <w:pStyle w:val="Normal"/>
        <w:spacing w:lineRule="auto" w:line="360"/>
        <w:rPr>
          <w:lang w:val="pt-PT"/>
        </w:rPr>
      </w:pPr>
      <w:r>
        <w:rPr>
          <w:lang w:val="pt-PT"/>
        </w:rPr>
        <w:t>1/Z̅ = 0,02 + j0,0145 S</w:t>
      </w:r>
    </w:p>
    <w:p>
      <w:pPr>
        <w:pStyle w:val="Normal"/>
        <w:spacing w:lineRule="auto" w:line="360"/>
        <w:rPr/>
      </w:pPr>
      <w:r>
        <w:rPr/>
        <w:t>Para obtener Z, invertimos 1/Z:</w:t>
      </w:r>
    </w:p>
    <w:p>
      <w:pPr>
        <w:pStyle w:val="Normal"/>
        <w:spacing w:lineRule="auto" w:line="360"/>
        <w:rPr>
          <w:lang w:val="pt-PT"/>
        </w:rPr>
      </w:pPr>
      <w:r>
        <w:rPr>
          <w:lang w:val="pt-PT"/>
        </w:rPr>
        <w:t>Convertimos 1/Z a forma polar:</w:t>
      </w:r>
    </w:p>
    <w:p>
      <w:pPr>
        <w:pStyle w:val="Normal"/>
        <w:spacing w:lineRule="auto" w:line="360"/>
        <w:rPr>
          <w:lang w:val="pt-PT"/>
        </w:rPr>
      </w:pPr>
      <w:r>
        <w:rPr>
          <w:lang w:val="pt-PT"/>
        </w:rPr>
        <w:t>|1/Z| = √(0,02² + 0,0145²) = √0,00061 ≈ 0,0247 S</w:t>
      </w:r>
    </w:p>
    <w:p>
      <w:pPr>
        <w:pStyle w:val="Normal"/>
        <w:spacing w:lineRule="auto" w:line="360"/>
        <w:rPr>
          <w:lang w:val="pt-PT"/>
        </w:rPr>
      </w:pPr>
      <w:r>
        <w:rPr>
          <w:lang w:val="pt-PT"/>
        </w:rPr>
        <w:t>arg(1/Z) = arctan(0,0145/0,02) ≈ 35,9°</w:t>
      </w:r>
    </w:p>
    <w:p>
      <w:pPr>
        <w:pStyle w:val="Normal"/>
        <w:spacing w:lineRule="auto" w:line="360"/>
        <w:rPr>
          <w:lang w:val="pt-PT"/>
        </w:rPr>
      </w:pPr>
      <w:r>
        <w:rPr>
          <w:lang w:val="pt-PT"/>
        </w:rPr>
        <w:t>1/Z̅ = 0,0247 ∠ 35,9° S</w:t>
      </w:r>
    </w:p>
    <w:p>
      <w:pPr>
        <w:pStyle w:val="Normal"/>
        <w:spacing w:lineRule="auto" w:line="360"/>
        <w:rPr>
          <w:lang w:val="pt-PT"/>
        </w:rPr>
      </w:pPr>
      <w:r>
        <w:rPr>
          <w:lang w:val="pt-PT"/>
        </w:rPr>
        <w:t>Invertimos:</w:t>
      </w:r>
    </w:p>
    <w:p>
      <w:pPr>
        <w:pStyle w:val="Normal"/>
        <w:spacing w:lineRule="auto" w:line="360"/>
        <w:rPr/>
      </w:pPr>
      <w:r>
        <w:rPr/>
        <w:t>Z̅ = 1/(0,0247 ∠ 35,9°) = (1/0,0247) ∠ (-35,9°)</w:t>
      </w:r>
    </w:p>
    <w:p>
      <w:pPr>
        <w:pStyle w:val="Normal"/>
        <w:spacing w:lineRule="auto" w:line="360"/>
        <w:rPr/>
      </w:pPr>
      <w:r>
        <w:rPr/>
        <w:t>Z̅ = 40,5 ∠ -35,9° Ω</w:t>
      </w:r>
    </w:p>
    <w:p>
      <w:pPr>
        <w:pStyle w:val="Normal"/>
        <w:spacing w:lineRule="auto" w:line="360"/>
        <w:rPr/>
      </w:pPr>
      <w:r>
        <w:rPr/>
        <w:t>En forma binómica:</w:t>
      </w:r>
    </w:p>
    <w:p>
      <w:pPr>
        <w:pStyle w:val="Normal"/>
        <w:spacing w:lineRule="auto" w:line="360"/>
        <w:rPr/>
      </w:pPr>
      <w:r>
        <w:rPr/>
        <w:t>Z̅ = 40,5·cos(-35,9°) + j·40,5·sen(-35,9°) ≈ 32,8 - j23,7 Ω</w:t>
      </w:r>
    </w:p>
    <w:p>
      <w:pPr>
        <w:pStyle w:val="Normal"/>
        <w:spacing w:lineRule="auto" w:line="360"/>
        <w:rPr/>
      </w:pPr>
      <w:r>
        <w:rPr>
          <w:b/>
          <w:color w:val="2B579A"/>
          <w:sz w:val="24"/>
        </w:rPr>
        <w:t>PASO 2: Calcular la corriente total usando Z</w:t>
      </w:r>
      <w:r>
        <w:rPr>
          <w:b/>
          <w:color w:val="2B579A"/>
          <w:sz w:val="24"/>
          <w:vertAlign w:val="subscript"/>
        </w:rPr>
        <w:t>eq</w:t>
      </w:r>
    </w:p>
    <w:p>
      <w:pPr>
        <w:pStyle w:val="Normal"/>
        <w:spacing w:lineRule="auto" w:line="360"/>
        <w:rPr/>
      </w:pPr>
      <w:r>
        <w:rPr/>
        <w:t>I̅ = V/Z̅ = (230 ∠ 0°)/(40,5 ∠ -35,9°)</w:t>
      </w:r>
    </w:p>
    <w:p>
      <w:pPr>
        <w:pStyle w:val="Normal"/>
        <w:spacing w:lineRule="auto" w:line="360"/>
        <w:rPr/>
      </w:pPr>
      <w:r>
        <w:rPr/>
        <w:t>I̅ = (230/40,5) ∠ (0° - (-35,9°))</w:t>
      </w:r>
    </w:p>
    <w:p>
      <w:pPr>
        <w:pStyle w:val="Normal"/>
        <w:spacing w:lineRule="auto" w:line="360"/>
        <w:rPr/>
      </w:pPr>
      <w:r>
        <w:rPr/>
        <w:t>I̅ = 5,68 ∠ 35,9° A</w:t>
      </w:r>
    </w:p>
    <w:p>
      <w:pPr>
        <w:pStyle w:val="Normal"/>
        <w:spacing w:lineRule="auto" w:line="360"/>
        <w:rPr/>
      </w:pPr>
      <w:r>
        <w:rPr/>
        <w:t>Interpretación: φ = -35,9° (ángulo de Z) → circuito capacitivo</w:t>
      </w:r>
    </w:p>
    <w:p>
      <w:pPr>
        <w:pStyle w:val="Normal"/>
        <w:spacing w:lineRule="auto" w:line="360"/>
        <w:rPr/>
      </w:pPr>
      <w:r>
        <w:rPr/>
        <w:t>Nota: El ángulo de I respecto a V es +35,9° porque I = V/Z y arg(I) = arg(V) - arg(Z) = 0° - (-35,9°) = +35,9°</w:t>
      </w:r>
    </w:p>
    <w:p>
      <w:pPr>
        <w:pStyle w:val="Normal"/>
        <w:spacing w:lineRule="auto" w:line="360"/>
        <w:rPr/>
      </w:pPr>
      <w:r>
        <w:rPr>
          <w:b/>
          <w:color w:val="2B579A"/>
          <w:sz w:val="24"/>
        </w:rPr>
        <w:t>PASO 3: Calcular las corrientes en cada rama</w:t>
      </w:r>
    </w:p>
    <w:p>
      <w:pPr>
        <w:pStyle w:val="Normal"/>
        <w:spacing w:lineRule="auto" w:line="360"/>
        <w:rPr/>
      </w:pPr>
      <w:r>
        <w:rPr>
          <w:b/>
        </w:rPr>
        <w:t>Corriente en la resistencia:</w:t>
      </w:r>
    </w:p>
    <w:p>
      <w:pPr>
        <w:pStyle w:val="Normal"/>
        <w:spacing w:lineRule="auto" w:line="360"/>
        <w:rPr/>
      </w:pPr>
      <w:r>
        <w:rPr/>
        <w:t>I</w:t>
      </w:r>
      <w:r>
        <w:rPr>
          <w:vertAlign w:val="subscript"/>
        </w:rPr>
        <w:t>R</w:t>
      </w:r>
      <w:r>
        <w:rPr/>
        <w:t xml:space="preserve"> = V/R = (230 + j0)/50 = </w:t>
      </w:r>
      <w:r>
        <w:rPr>
          <w:b/>
        </w:rPr>
        <w:t>4,6 + j0 A</w:t>
      </w:r>
    </w:p>
    <w:p>
      <w:pPr>
        <w:pStyle w:val="Normal"/>
        <w:spacing w:lineRule="auto" w:line="360"/>
        <w:rPr/>
      </w:pPr>
      <w:r>
        <w:rPr/>
        <w:t>Módulo: |I</w:t>
      </w:r>
      <w:r>
        <w:rPr>
          <w:vertAlign w:val="subscript"/>
        </w:rPr>
        <w:t>R</w:t>
      </w:r>
      <w:r>
        <w:rPr/>
        <w:t>| = 4,6 A;  Ángulo: 0° → en fase con V</w:t>
      </w:r>
    </w:p>
    <w:p>
      <w:pPr>
        <w:pStyle w:val="Normal"/>
        <w:spacing w:lineRule="auto" w:line="360"/>
        <w:rPr/>
      </w:pPr>
      <w:r>
        <w:rPr>
          <w:b/>
        </w:rPr>
        <w:t>Corriente en la bobina:</w:t>
      </w:r>
    </w:p>
    <w:p>
      <w:pPr>
        <w:pStyle w:val="Normal"/>
        <w:spacing w:lineRule="auto" w:line="360"/>
        <w:rPr/>
      </w:pPr>
      <w:r>
        <w:rPr/>
        <w:t>IL = V/Z</w:t>
      </w:r>
      <w:r>
        <w:rPr>
          <w:vertAlign w:val="subscript"/>
        </w:rPr>
        <w:t>L</w:t>
      </w:r>
      <w:r>
        <w:rPr/>
        <w:t xml:space="preserve"> = (230 + j0)/(j94,2) = 230·(-j)/(j·(-j)) = </w:t>
      </w:r>
      <w:r>
        <w:rPr>
          <w:b/>
        </w:rPr>
        <w:t>0 - j2,44 A</w:t>
      </w:r>
    </w:p>
    <w:p>
      <w:pPr>
        <w:pStyle w:val="Normal"/>
        <w:spacing w:lineRule="auto" w:line="360"/>
        <w:rPr/>
      </w:pPr>
      <w:r>
        <w:rPr/>
        <w:t>Módulo: |I</w:t>
      </w:r>
      <w:r>
        <w:rPr>
          <w:vertAlign w:val="subscript"/>
        </w:rPr>
        <w:t>L</w:t>
      </w:r>
      <w:r>
        <w:rPr/>
        <w:t>| = 2,44 A;  Ángulo: -90° → retrasada 90° respecto a V</w:t>
      </w:r>
    </w:p>
    <w:p>
      <w:pPr>
        <w:pStyle w:val="Normal"/>
        <w:spacing w:lineRule="auto" w:line="360"/>
        <w:rPr/>
      </w:pPr>
      <w:r>
        <w:rPr>
          <w:b/>
        </w:rPr>
        <w:t>Corriente en el condensador:</w:t>
      </w:r>
    </w:p>
    <w:p>
      <w:pPr>
        <w:pStyle w:val="Normal"/>
        <w:spacing w:lineRule="auto" w:line="360"/>
        <w:rPr/>
      </w:pPr>
      <w:r>
        <w:rPr/>
        <w:t>IC = V/Z</w:t>
      </w:r>
      <w:r>
        <w:rPr>
          <w:vertAlign w:val="subscript"/>
        </w:rPr>
        <w:t>C</w:t>
      </w:r>
      <w:r>
        <w:rPr/>
        <w:t xml:space="preserve"> = (230 + j0)/(-j39,8) = 230·j/(-j·j) = </w:t>
      </w:r>
      <w:r>
        <w:rPr>
          <w:b/>
        </w:rPr>
        <w:t>0 + j5,78 A</w:t>
      </w:r>
    </w:p>
    <w:p>
      <w:pPr>
        <w:pStyle w:val="Normal"/>
        <w:spacing w:lineRule="auto" w:line="360"/>
        <w:rPr/>
      </w:pPr>
      <w:r>
        <w:rPr/>
        <w:t>Módulo: |I</w:t>
      </w:r>
      <w:r>
        <w:rPr>
          <w:vertAlign w:val="subscript"/>
        </w:rPr>
        <w:t>C</w:t>
      </w:r>
      <w:r>
        <w:rPr/>
        <w:t>| = 5,78 A;  Ángulo: +90° → adelantada 90° respecto a V</w:t>
      </w:r>
    </w:p>
    <w:p>
      <w:pPr>
        <w:pStyle w:val="Normal"/>
        <w:spacing w:lineRule="auto" w:line="360"/>
        <w:rPr/>
      </w:pPr>
      <w:r>
        <w:rPr>
          <w:b/>
          <w:color w:val="2B579A"/>
          <w:sz w:val="24"/>
        </w:rPr>
        <w:t>PASO 4: Verificar que IR + IL + I</w:t>
      </w:r>
      <w:r>
        <w:rPr>
          <w:b/>
          <w:color w:val="2B579A"/>
          <w:sz w:val="24"/>
          <w:vertAlign w:val="subscript"/>
        </w:rPr>
        <w:t>C</w:t>
      </w:r>
      <w:r>
        <w:rPr>
          <w:b/>
          <w:color w:val="2B579A"/>
          <w:sz w:val="24"/>
        </w:rPr>
        <w:t xml:space="preserve"> = I total</w:t>
      </w:r>
    </w:p>
    <w:p>
      <w:pPr>
        <w:pStyle w:val="Normal"/>
        <w:spacing w:lineRule="auto" w:line="360"/>
        <w:rPr/>
      </w:pPr>
      <w:r>
        <w:rPr/>
        <w:t>Suma vectorial (suma algebraica en complejo):</w:t>
      </w:r>
    </w:p>
    <w:p>
      <w:pPr>
        <w:pStyle w:val="Normal"/>
        <w:spacing w:lineRule="auto" w:line="360"/>
        <w:rPr/>
      </w:pPr>
      <w:r>
        <w:rPr/>
        <w:t>I̅ = I̅</w:t>
      </w:r>
      <w:r>
        <w:rPr>
          <w:vertAlign w:val="subscript"/>
        </w:rPr>
        <w:t>R</w:t>
      </w:r>
      <w:r>
        <w:rPr/>
        <w:t xml:space="preserve"> + I̅</w:t>
      </w:r>
      <w:r>
        <w:rPr>
          <w:vertAlign w:val="subscript"/>
        </w:rPr>
        <w:t>L</w:t>
      </w:r>
      <w:r>
        <w:rPr/>
        <w:t xml:space="preserve"> + I̅</w:t>
      </w:r>
      <w:r>
        <w:rPr>
          <w:vertAlign w:val="subscript"/>
        </w:rPr>
        <w:t>C</w:t>
      </w:r>
      <w:r>
        <w:rPr/>
        <w:t xml:space="preserve"> = (4,6 + j0) + (0 - j2,44) + (0 + j5,78)</w:t>
      </w:r>
    </w:p>
    <w:p>
      <w:pPr>
        <w:pStyle w:val="Normal"/>
        <w:spacing w:lineRule="auto" w:line="360"/>
        <w:rPr>
          <w:lang w:val="pt-PT"/>
        </w:rPr>
      </w:pPr>
      <w:r>
        <w:rPr>
          <w:lang w:val="pt-PT"/>
        </w:rPr>
        <w:t>I = 4,6 + j(-2,44 + 5,78)</w:t>
      </w:r>
    </w:p>
    <w:p>
      <w:pPr>
        <w:pStyle w:val="Normal"/>
        <w:spacing w:lineRule="auto" w:line="360"/>
        <w:rPr>
          <w:lang w:val="pt-PT"/>
        </w:rPr>
      </w:pPr>
      <w:r>
        <w:rPr>
          <w:b/>
          <w:color w:val="2B579A"/>
          <w:sz w:val="24"/>
          <w:lang w:val="pt-PT"/>
        </w:rPr>
        <w:t>I = 4,6 + j3,34 A</w:t>
      </w:r>
    </w:p>
    <w:p>
      <w:pPr>
        <w:pStyle w:val="Normal"/>
        <w:spacing w:lineRule="auto" w:line="360"/>
        <w:rPr>
          <w:lang w:val="pt-PT"/>
        </w:rPr>
      </w:pPr>
      <w:r>
        <w:rPr>
          <w:lang w:val="pt-PT"/>
        </w:rPr>
        <w:t>Conversión a polar:</w:t>
      </w:r>
    </w:p>
    <w:p>
      <w:pPr>
        <w:pStyle w:val="Normal"/>
        <w:spacing w:lineRule="auto" w:line="360"/>
        <w:rPr>
          <w:lang w:val="pt-PT"/>
        </w:rPr>
      </w:pPr>
      <w:r>
        <w:rPr>
          <w:lang w:val="pt-PT"/>
        </w:rPr>
        <w:t xml:space="preserve">|I| = √(4,6² + 3,34²) = √32,32 ≈ </w:t>
      </w:r>
      <w:r>
        <w:rPr>
          <w:b/>
          <w:color w:val="2B579A"/>
          <w:lang w:val="pt-PT"/>
        </w:rPr>
        <w:t>5,68 A ✓</w:t>
      </w:r>
    </w:p>
    <w:p>
      <w:pPr>
        <w:pStyle w:val="Normal"/>
        <w:spacing w:lineRule="auto" w:line="360"/>
        <w:rPr>
          <w:lang w:val="pt-PT"/>
        </w:rPr>
      </w:pPr>
      <w:r>
        <w:rPr>
          <w:lang w:val="pt-PT"/>
        </w:rPr>
        <w:t xml:space="preserve">arg(I) = arctan(3,34/4,6) ≈ </w:t>
      </w:r>
      <w:r>
        <w:rPr>
          <w:b/>
          <w:color w:val="2B579A"/>
          <w:lang w:val="pt-PT"/>
        </w:rPr>
        <w:t>35,9° ✓</w:t>
      </w:r>
    </w:p>
    <w:p>
      <w:pPr>
        <w:pStyle w:val="Normal"/>
        <w:spacing w:lineRule="auto" w:line="360"/>
        <w:rPr/>
      </w:pPr>
      <w:r>
        <w:rPr>
          <w:b/>
          <w:color w:val="2B579A"/>
        </w:rPr>
        <w:t xml:space="preserve">✓ Verificación: </w:t>
      </w:r>
      <w:r>
        <w:rPr/>
        <w:t>El resultado coincide con el obtenido usando I = V/Z</w:t>
      </w:r>
      <w:r>
        <w:rPr>
          <w:vertAlign w:val="subscript"/>
        </w:rPr>
        <w:t>eq</w:t>
      </w:r>
    </w:p>
    <w:p>
      <w:pPr>
        <w:pStyle w:val="Normal"/>
        <w:spacing w:lineRule="auto" w:line="360"/>
        <w:rPr/>
      </w:pPr>
      <w:r>
        <w:rPr>
          <w:b/>
          <w:color w:val="2B579A"/>
          <w:sz w:val="24"/>
        </w:rPr>
        <w:t>PASO 5: Interpretación del resultado</w:t>
      </w:r>
    </w:p>
    <w:p>
      <w:pPr>
        <w:pStyle w:val="Normal"/>
        <w:spacing w:lineRule="auto" w:line="360"/>
        <w:rPr/>
      </w:pPr>
      <w:r>
        <w:rPr>
          <w:b/>
          <w:color w:val="2B579A"/>
        </w:rPr>
        <w:t>Z</w:t>
      </w:r>
      <w:r>
        <w:rPr>
          <w:b/>
          <w:color w:val="2B579A"/>
          <w:vertAlign w:val="subscript"/>
        </w:rPr>
        <w:t>eq</w:t>
      </w:r>
      <w:r>
        <w:rPr>
          <w:b/>
          <w:color w:val="2B579A"/>
        </w:rPr>
        <w:t xml:space="preserve"> tiene ángulo -35,9° → circuito CAPACITIVO</w:t>
      </w:r>
    </w:p>
    <w:p>
      <w:pPr>
        <w:pStyle w:val="Normal"/>
        <w:spacing w:lineRule="auto" w:line="360"/>
        <w:rPr/>
      </w:pPr>
      <w:r>
        <w:rPr/>
        <w:t>La corriente total adelanta 35,9° respecto a la tensión (arg(I) - arg(V) = 35,9° - 0° = +35,9°).</w:t>
      </w:r>
    </w:p>
    <w:p>
      <w:pPr>
        <w:pStyle w:val="Normal"/>
        <w:spacing w:lineRule="auto" w:line="360"/>
        <w:rPr/>
      </w:pPr>
      <w:r>
        <w:rPr/>
        <w:t>Esto ocurre porque I</w:t>
      </w:r>
      <w:r>
        <w:rPr>
          <w:vertAlign w:val="subscript"/>
        </w:rPr>
        <w:t>C</w:t>
      </w:r>
      <w:r>
        <w:rPr/>
        <w:t xml:space="preserve"> &gt; I</w:t>
      </w:r>
      <w:r>
        <w:rPr>
          <w:vertAlign w:val="subscript"/>
        </w:rPr>
        <w:t>L</w:t>
      </w:r>
      <w:r>
        <w:rPr/>
        <w:t xml:space="preserve"> (5,78 A &gt; 2,44 A), por lo que predomina el efecto capacitivo.</w:t>
      </w:r>
    </w:p>
    <w:p>
      <w:pPr>
        <w:pStyle w:val="Normal"/>
        <w:spacing w:lineRule="auto" w:line="360"/>
        <w:rPr/>
      </w:pPr>
      <w:r>
        <w:rPr/>
        <w:t>💡 CONCLUSIÓN CLAVE: Hemos calculado I de DOS formas: (1) I̅ = V/Z</w:t>
      </w:r>
      <w:r>
        <w:rPr>
          <w:vertAlign w:val="subscript"/>
        </w:rPr>
        <w:t>eq</w:t>
      </w:r>
      <w:r>
        <w:rPr/>
        <w:t xml:space="preserve"> y (2) I̅ = I̅</w:t>
      </w:r>
      <w:r>
        <w:rPr>
          <w:vertAlign w:val="subscript"/>
        </w:rPr>
        <w:t>R</w:t>
      </w:r>
      <w:r>
        <w:rPr/>
        <w:t xml:space="preserve"> + I̅</w:t>
      </w:r>
      <w:r>
        <w:rPr>
          <w:vertAlign w:val="subscript"/>
        </w:rPr>
        <w:t>L</w:t>
      </w:r>
      <w:r>
        <w:rPr/>
        <w:t xml:space="preserve"> + I̅</w:t>
      </w:r>
      <w:r>
        <w:rPr>
          <w:vertAlign w:val="subscript"/>
        </w:rPr>
        <w:t>C</w:t>
      </w:r>
      <w:r>
        <w:rPr/>
        <w:t>. Ambas dan el mismo resultado, demostrando la coherencia del método.</w:t>
      </w:r>
    </w:p>
    <w:p>
      <w:pPr>
        <w:pStyle w:val="Ttulo2"/>
        <w:spacing w:lineRule="auto" w:line="360"/>
        <w:rPr/>
      </w:pPr>
      <w:bookmarkStart w:id="109" w:name="_Toc217824315"/>
      <w:r>
        <w:rPr/>
        <w:t>Conclusiones del ejemplo</w:t>
      </w:r>
      <w:bookmarkEnd w:id="109"/>
    </w:p>
    <w:p>
      <w:pPr>
        <w:pStyle w:val="Normal"/>
        <w:spacing w:lineRule="auto" w:line="360"/>
        <w:rPr/>
      </w:pPr>
      <w:r>
        <w:rPr>
          <w:b/>
        </w:rPr>
        <w:t xml:space="preserve">✓ </w:t>
      </w:r>
      <w:r>
        <w:rPr/>
        <w:t>Circuito capacitivo: φ = -35,9° (ángulo de Z</w:t>
      </w:r>
      <w:r>
        <w:rPr>
          <w:vertAlign w:val="subscript"/>
        </w:rPr>
        <w:t>eq</w:t>
      </w:r>
      <w:r>
        <w:rPr/>
        <w:t xml:space="preserve"> negativo, corriente adelanta a tensión)</w:t>
      </w:r>
    </w:p>
    <w:p>
      <w:pPr>
        <w:pStyle w:val="Normal"/>
        <w:spacing w:lineRule="auto" w:line="360"/>
        <w:rPr/>
      </w:pPr>
      <w:r>
        <w:rPr>
          <w:b/>
        </w:rPr>
        <w:t xml:space="preserve">✓ </w:t>
      </w:r>
      <w:r>
        <w:rPr/>
        <w:t>I</w:t>
      </w:r>
      <w:r>
        <w:rPr>
          <w:vertAlign w:val="subscript"/>
        </w:rPr>
        <w:t>C</w:t>
      </w:r>
      <w:r>
        <w:rPr/>
        <w:t xml:space="preserve"> &gt; I</w:t>
      </w:r>
      <w:r>
        <w:rPr>
          <w:vertAlign w:val="subscript"/>
        </w:rPr>
        <w:t>L</w:t>
      </w:r>
      <w:r>
        <w:rPr/>
        <w:t xml:space="preserve"> → predomina el efecto capacitivo</w:t>
      </w:r>
    </w:p>
    <w:p>
      <w:pPr>
        <w:pStyle w:val="Normal"/>
        <w:spacing w:lineRule="auto" w:line="360"/>
        <w:rPr/>
      </w:pPr>
      <w:r>
        <w:rPr>
          <w:b/>
        </w:rPr>
        <w:t xml:space="preserve">✓ </w:t>
      </w:r>
      <w:r>
        <w:rPr/>
        <w:t>Calculamos I de DOS formas y ambas dan 5,68 A:</w:t>
      </w:r>
    </w:p>
    <w:p>
      <w:pPr>
        <w:pStyle w:val="ListBullet"/>
        <w:numPr>
          <w:ilvl w:val="0"/>
          <w:numId w:val="1"/>
        </w:numPr>
        <w:tabs>
          <w:tab w:val="clear" w:pos="708"/>
          <w:tab w:val="left" w:pos="360" w:leader="none"/>
        </w:tabs>
        <w:spacing w:lineRule="auto" w:line="360"/>
        <w:ind w:left="360" w:hanging="360"/>
        <w:rPr/>
      </w:pPr>
      <w:r>
        <w:rPr/>
        <w:t>Forma 1: Suma vectorial de corrientes √[I</w:t>
      </w:r>
      <w:r>
        <w:rPr>
          <w:vertAlign w:val="subscript"/>
        </w:rPr>
        <w:t>R</w:t>
      </w:r>
      <w:r>
        <w:rPr/>
        <w:t>² + (I</w:t>
      </w:r>
      <w:r>
        <w:rPr>
          <w:vertAlign w:val="subscript"/>
        </w:rPr>
        <w:t>L</w:t>
      </w:r>
      <w:r>
        <w:rPr/>
        <w:t xml:space="preserve"> - I</w:t>
      </w:r>
      <w:r>
        <w:rPr>
          <w:vertAlign w:val="subscript"/>
        </w:rPr>
        <w:t>C</w:t>
      </w:r>
      <w:r>
        <w:rPr/>
        <w:t>)²]</w:t>
      </w:r>
    </w:p>
    <w:p>
      <w:pPr>
        <w:pStyle w:val="ListBullet"/>
        <w:numPr>
          <w:ilvl w:val="0"/>
          <w:numId w:val="1"/>
        </w:numPr>
        <w:tabs>
          <w:tab w:val="clear" w:pos="708"/>
          <w:tab w:val="left" w:pos="360" w:leader="none"/>
        </w:tabs>
        <w:spacing w:lineRule="auto" w:line="360"/>
        <w:ind w:left="360" w:hanging="360"/>
        <w:rPr>
          <w:lang w:val="pt-PT"/>
        </w:rPr>
      </w:pPr>
      <w:r>
        <w:rPr>
          <w:lang w:val="pt-PT"/>
        </w:rPr>
        <w:t>Forma 2: Usando impedancia equivalente I = V/Z</w:t>
      </w:r>
      <w:r>
        <w:rPr>
          <w:vertAlign w:val="subscript"/>
          <w:lang w:val="pt-PT"/>
        </w:rPr>
        <w:t>eq</w:t>
      </w:r>
    </w:p>
    <w:p>
      <w:pPr>
        <w:pStyle w:val="Normal"/>
        <w:spacing w:lineRule="auto" w:line="360"/>
        <w:rPr/>
      </w:pPr>
      <w:r>
        <w:rPr>
          <w:b/>
        </w:rPr>
        <w:t xml:space="preserve">✓ </w:t>
      </w:r>
      <w:r>
        <w:rPr/>
        <w:t>Las corrientes NO se suman aritméticamente: 4,6 + 2,44 + 5,78 = 12,82 A ≠ 5,68 A</w:t>
      </w:r>
    </w:p>
    <w:p>
      <w:pPr>
        <w:pStyle w:val="Normal"/>
        <w:spacing w:lineRule="auto" w:line="360"/>
        <w:rPr/>
      </w:pPr>
      <w:r>
        <w:rPr>
          <w:b/>
        </w:rPr>
        <w:t xml:space="preserve">✓ </w:t>
      </w:r>
      <w:r>
        <w:rPr/>
        <w:t>Z</w:t>
      </w:r>
      <w:r>
        <w:rPr>
          <w:vertAlign w:val="subscript"/>
        </w:rPr>
        <w:t>eq</w:t>
      </w:r>
      <w:r>
        <w:rPr/>
        <w:t xml:space="preserve"> se calcula con números complejos: 1/Z = 1/Z</w:t>
      </w:r>
      <w:r>
        <w:rPr>
          <w:vertAlign w:val="subscript"/>
        </w:rPr>
        <w:t>R</w:t>
      </w:r>
      <w:r>
        <w:rPr/>
        <w:t xml:space="preserve"> + 1/Z</w:t>
      </w:r>
      <w:r>
        <w:rPr>
          <w:vertAlign w:val="subscript"/>
        </w:rPr>
        <w:t>L</w:t>
      </w:r>
      <w:r>
        <w:rPr/>
        <w:t xml:space="preserve"> + 1/Z</w:t>
      </w:r>
      <w:r>
        <w:rPr>
          <w:vertAlign w:val="subscript"/>
        </w:rPr>
        <w:t>C</w:t>
      </w:r>
    </w:p>
    <w:p>
      <w:pPr>
        <w:pStyle w:val="Normal"/>
        <w:spacing w:lineRule="auto" w:line="360"/>
        <w:rPr/>
      </w:pPr>
      <w:r>
        <w:rPr>
          <w:b/>
        </w:rPr>
        <w:t xml:space="preserve">✓ </w:t>
      </w:r>
      <w:r>
        <w:rPr/>
        <w:t>NO fue necesario usar admitancias - todo se resolvió con impedancias y números complejos</w:t>
      </w:r>
    </w:p>
    <w:p>
      <w:pPr>
        <w:pStyle w:val="Normal"/>
        <w:spacing w:lineRule="auto" w:line="360"/>
        <w:rPr/>
      </w:pPr>
      <w:r>
        <w:rPr>
          <w:b/>
        </w:rPr>
        <w:t xml:space="preserve">✓ </w:t>
      </w:r>
      <w:r>
        <w:rPr/>
        <w:t>NOTA sobre el signo del ángulo: φ es el ángulo de la impedancia Z. La convención es la misma en serie y en paralelo: φ &lt; 0 indica circuito capacitivo (tensión retrasa respecto a corriente); φ &gt; 0 indica circuito inductivo (tensión adelanta a la corriente).</w:t>
      </w:r>
    </w:p>
    <w:p>
      <w:pPr>
        <w:pStyle w:val="Ttulo1"/>
        <w:spacing w:lineRule="auto" w:line="360"/>
        <w:rPr/>
      </w:pPr>
      <w:r>
        <w:rPr/>
      </w:r>
      <w:r>
        <w:br w:type="page"/>
      </w:r>
    </w:p>
    <w:p>
      <w:pPr>
        <w:pStyle w:val="Ttulo1"/>
        <w:spacing w:lineRule="auto" w:line="360"/>
        <w:rPr/>
      </w:pPr>
      <w:bookmarkStart w:id="110" w:name="_Toc217824316"/>
      <w:r>
        <w:rPr/>
        <w:t>11. POTENCIA EN CORRIENTE ALTERNA</w:t>
      </w:r>
      <w:bookmarkEnd w:id="110"/>
    </w:p>
    <w:p>
      <w:pPr>
        <w:pStyle w:val="Normal"/>
        <w:spacing w:lineRule="auto" w:line="360"/>
        <w:rPr/>
      </w:pPr>
      <w:r>
        <w:rPr/>
        <w:t xml:space="preserve">En corriente alterna, la potencia no se comporta igual que en corriente continua. Debido al desfase entre tensión e intensidad, es necesario distinguir </w:t>
      </w:r>
      <w:r>
        <w:rPr>
          <w:b/>
        </w:rPr>
        <w:t>tres tipos de potencia</w:t>
      </w:r>
      <w:r>
        <w:rPr/>
        <w:t>: activa, reactiva y aparente.</w:t>
      </w:r>
    </w:p>
    <w:p>
      <w:pPr>
        <w:pStyle w:val="Normal"/>
        <w:spacing w:lineRule="auto" w:line="360"/>
        <w:rPr/>
      </w:pPr>
      <w:r>
        <w:rPr/>
        <w:t>Esta distinción es fundamental para entender el funcionamiento de los circuitos de CA y para el diseño eficiente de instalaciones eléctricas.</w:t>
      </w:r>
    </w:p>
    <w:p>
      <w:pPr>
        <w:pStyle w:val="Ttulo2"/>
        <w:spacing w:lineRule="auto" w:line="360"/>
        <w:rPr/>
      </w:pPr>
      <w:bookmarkStart w:id="111" w:name="_Toc217824317"/>
      <w:r>
        <w:rPr/>
        <w:t>11.1. Potencia activa (P)</w:t>
      </w:r>
      <w:bookmarkEnd w:id="111"/>
    </w:p>
    <w:p>
      <w:pPr>
        <w:pStyle w:val="Normal"/>
        <w:spacing w:lineRule="auto" w:line="360"/>
        <w:rPr/>
      </w:pPr>
      <w:r>
        <w:rPr/>
        <w:t xml:space="preserve">La potencia activa es la </w:t>
      </w:r>
      <w:r>
        <w:rPr>
          <w:b/>
        </w:rPr>
        <w:t>potencia realmente consumida</w:t>
      </w:r>
      <w:r>
        <w:rPr/>
        <w:t xml:space="preserve"> por el circuito. Es la que se transforma en trabajo útil (calor, luz, movimiento, etc.).</w:t>
      </w:r>
    </w:p>
    <w:p>
      <w:pPr>
        <w:pStyle w:val="Normal"/>
        <w:spacing w:lineRule="auto" w:line="360"/>
        <w:rPr/>
      </w:pPr>
      <w:r>
        <w:rPr>
          <w:b/>
        </w:rPr>
        <w:t>Fórmula:</w:t>
      </w:r>
    </w:p>
    <w:p>
      <w:pPr>
        <w:pStyle w:val="Normal"/>
        <w:spacing w:lineRule="auto" w:line="360"/>
        <w:jc w:val="center"/>
        <w:rPr/>
      </w:pPr>
      <w:r>
        <w:rPr/>
      </w:r>
      <m:oMathPara xmlns:m="http://schemas.openxmlformats.org/officeDocument/2006/math">
        <m:oMathParaPr>
          <m:jc m:val="center"/>
        </m:oMathParaPr>
        <m:oMath>
          <m:r>
            <w:rPr>
              <w:rFonts w:ascii="Cambria Math" w:hAnsi="Cambria Math"/>
            </w:rPr>
            <m:t xml:space="preserve">P</m:t>
          </m:r>
          <m:r>
            <m:rPr>
              <m:lit/>
              <m:nor/>
            </m:rPr>
            <w:rPr>
              <w:rFonts w:ascii="Cambria Math" w:hAnsi="Cambria Math"/>
            </w:rPr>
            <m:t xml:space="preserve"> = </m:t>
          </m:r>
          <m:r>
            <w:rPr>
              <w:rFonts w:ascii="Cambria Math" w:hAnsi="Cambria Math"/>
            </w:rPr>
            <m:t xml:space="preserve">V</m:t>
          </m:r>
          <m:r>
            <m:rPr>
              <m:lit/>
              <m:nor/>
            </m:rPr>
            <w:rPr>
              <w:rFonts w:ascii="Cambria Math" w:hAnsi="Cambria Math"/>
            </w:rPr>
            <m:t xml:space="preserve">·</m:t>
          </m:r>
          <m:r>
            <w:rPr>
              <w:rFonts w:ascii="Cambria Math" w:hAnsi="Cambria Math"/>
            </w:rPr>
            <m:t xml:space="preserve">I</m:t>
          </m:r>
          <m:r>
            <m:rPr>
              <m:lit/>
              <m:nor/>
            </m:rPr>
            <w:rPr>
              <w:rFonts w:ascii="Cambria Math" w:hAnsi="Cambria Math"/>
            </w:rPr>
            <m:t xml:space="preserve">·cos </m:t>
          </m:r>
          <m:r>
            <w:rPr>
              <w:rFonts w:ascii="Cambria Math" w:hAnsi="Cambria Math"/>
            </w:rPr>
            <m:t xml:space="preserve">φ</m:t>
          </m:r>
        </m:oMath>
      </m:oMathPara>
    </w:p>
    <w:p>
      <w:pPr>
        <w:pStyle w:val="Normal"/>
        <w:spacing w:lineRule="auto" w:line="360"/>
        <w:rPr/>
      </w:pPr>
      <w:r>
        <w:rPr>
          <w:b/>
        </w:rPr>
        <w:t xml:space="preserve">Unidad: </w:t>
      </w:r>
      <w:r>
        <w:rPr/>
        <w:t>Vatio (W) o kilovatio (kW)</w:t>
      </w:r>
    </w:p>
    <w:p>
      <w:pPr>
        <w:pStyle w:val="Normal"/>
        <w:spacing w:lineRule="auto" w:line="360"/>
        <w:rPr/>
      </w:pPr>
      <w:r>
        <w:rPr>
          <w:b/>
        </w:rPr>
        <w:t>Interpretación física:</w:t>
      </w:r>
    </w:p>
    <w:p>
      <w:pPr>
        <w:pStyle w:val="ListBullet"/>
        <w:numPr>
          <w:ilvl w:val="0"/>
          <w:numId w:val="1"/>
        </w:numPr>
        <w:tabs>
          <w:tab w:val="clear" w:pos="708"/>
          <w:tab w:val="left" w:pos="360" w:leader="none"/>
        </w:tabs>
        <w:spacing w:lineRule="auto" w:line="360"/>
        <w:ind w:left="360" w:hanging="360"/>
        <w:rPr>
          <w:lang w:val="es-ES"/>
        </w:rPr>
      </w:pPr>
      <w:r>
        <w:rPr>
          <w:lang w:val="es-ES"/>
        </w:rPr>
        <w:t>Es la componente de la potencia que está en fase con la corriente</w:t>
      </w:r>
    </w:p>
    <w:p>
      <w:pPr>
        <w:pStyle w:val="ListBullet"/>
        <w:numPr>
          <w:ilvl w:val="0"/>
          <w:numId w:val="1"/>
        </w:numPr>
        <w:tabs>
          <w:tab w:val="clear" w:pos="708"/>
          <w:tab w:val="left" w:pos="360" w:leader="none"/>
        </w:tabs>
        <w:spacing w:lineRule="auto" w:line="360"/>
        <w:ind w:left="360" w:hanging="360"/>
        <w:rPr>
          <w:lang w:val="es-ES"/>
        </w:rPr>
      </w:pPr>
      <w:r>
        <w:rPr>
          <w:lang w:val="es-ES"/>
        </w:rPr>
        <w:t>Solo la parte resistiva del circuito consume potencia activa</w:t>
      </w:r>
    </w:p>
    <w:p>
      <w:pPr>
        <w:pStyle w:val="ListBullet"/>
        <w:numPr>
          <w:ilvl w:val="0"/>
          <w:numId w:val="1"/>
        </w:numPr>
        <w:tabs>
          <w:tab w:val="clear" w:pos="708"/>
          <w:tab w:val="left" w:pos="360" w:leader="none"/>
        </w:tabs>
        <w:spacing w:lineRule="auto" w:line="360"/>
        <w:ind w:left="360" w:hanging="360"/>
        <w:rPr>
          <w:lang w:val="es-ES"/>
        </w:rPr>
      </w:pPr>
      <w:r>
        <w:rPr>
          <w:lang w:val="es-ES"/>
        </w:rPr>
        <w:t>Los elementos reactivos (L y C) no consumen potencia activa neta</w:t>
      </w:r>
    </w:p>
    <w:p>
      <w:pPr>
        <w:pStyle w:val="ListBullet"/>
        <w:numPr>
          <w:ilvl w:val="0"/>
          <w:numId w:val="1"/>
        </w:numPr>
        <w:tabs>
          <w:tab w:val="clear" w:pos="708"/>
          <w:tab w:val="left" w:pos="360" w:leader="none"/>
        </w:tabs>
        <w:spacing w:lineRule="auto" w:line="360"/>
        <w:ind w:left="360" w:hanging="360"/>
        <w:rPr>
          <w:lang w:val="es-ES"/>
        </w:rPr>
      </w:pPr>
      <w:r>
        <w:rPr>
          <w:lang w:val="es-ES"/>
        </w:rPr>
        <w:t xml:space="preserve">El factor cos </w:t>
      </w:r>
      <w:r>
        <w:rPr/>
        <w:t>φ</w:t>
      </w:r>
      <w:r>
        <w:rPr>
          <w:lang w:val="es-ES"/>
        </w:rPr>
        <w:t xml:space="preserve"> se llama "factor de potencia" y reduce la potencia útil cuando </w:t>
      </w:r>
      <w:r>
        <w:rPr/>
        <w:t>φ</w:t>
      </w:r>
      <w:r>
        <w:rPr>
          <w:lang w:val="es-ES"/>
        </w:rPr>
        <w:t xml:space="preserve"> ≠ 0</w:t>
      </w:r>
    </w:p>
    <w:p>
      <w:pPr>
        <w:pStyle w:val="Normal"/>
        <w:spacing w:lineRule="auto" w:line="360"/>
        <w:rPr/>
      </w:pPr>
      <w:r>
        <w:rPr>
          <w:b/>
        </w:rPr>
        <w:t>Casos particulares:</w:t>
      </w:r>
    </w:p>
    <w:p>
      <w:pPr>
        <w:pStyle w:val="ListBullet"/>
        <w:numPr>
          <w:ilvl w:val="0"/>
          <w:numId w:val="1"/>
        </w:numPr>
        <w:tabs>
          <w:tab w:val="clear" w:pos="708"/>
          <w:tab w:val="left" w:pos="360" w:leader="none"/>
        </w:tabs>
        <w:spacing w:lineRule="auto" w:line="360"/>
        <w:ind w:left="360" w:hanging="360"/>
        <w:rPr>
          <w:lang w:val="pt-PT"/>
        </w:rPr>
      </w:pPr>
      <w:r>
        <w:rPr>
          <w:lang w:val="pt-PT"/>
        </w:rPr>
        <w:t xml:space="preserve">Circuito puramente resistivo: </w:t>
      </w:r>
      <w:r>
        <w:rPr/>
        <w:t>φ</w:t>
      </w:r>
      <w:r>
        <w:rPr>
          <w:lang w:val="pt-PT"/>
        </w:rPr>
        <w:t xml:space="preserve"> = 0° → cos </w:t>
      </w:r>
      <w:r>
        <w:rPr/>
        <w:t>φ</w:t>
      </w:r>
      <w:r>
        <w:rPr>
          <w:lang w:val="pt-PT"/>
        </w:rPr>
        <w:t xml:space="preserve"> = 1 → P = V·I (máxima)</w:t>
      </w:r>
    </w:p>
    <w:p>
      <w:pPr>
        <w:pStyle w:val="ListBullet"/>
        <w:numPr>
          <w:ilvl w:val="0"/>
          <w:numId w:val="1"/>
        </w:numPr>
        <w:tabs>
          <w:tab w:val="clear" w:pos="708"/>
          <w:tab w:val="left" w:pos="360" w:leader="none"/>
        </w:tabs>
        <w:spacing w:lineRule="auto" w:line="360"/>
        <w:ind w:left="360" w:hanging="360"/>
        <w:rPr/>
      </w:pPr>
      <w:r>
        <w:rPr/>
        <w:t>Circuito puramente reactivo: φ = ±90° → cos φ = 0 → P = 0 (no consume)</w:t>
      </w:r>
    </w:p>
    <w:p>
      <w:pPr>
        <w:pStyle w:val="Ttulo2"/>
        <w:spacing w:lineRule="auto" w:line="360"/>
        <w:rPr/>
      </w:pPr>
      <w:bookmarkStart w:id="112" w:name="_Toc217824318"/>
      <w:r>
        <w:rPr/>
        <w:t>11.2. Potencia reactiva (Q)</w:t>
      </w:r>
      <w:bookmarkEnd w:id="112"/>
    </w:p>
    <w:p>
      <w:pPr>
        <w:pStyle w:val="Normal"/>
        <w:spacing w:lineRule="auto" w:line="360"/>
        <w:rPr/>
      </w:pPr>
      <w:r>
        <w:rPr/>
        <w:t xml:space="preserve">La potencia reactiva es la potencia que </w:t>
      </w:r>
      <w:r>
        <w:rPr>
          <w:b/>
        </w:rPr>
        <w:t>NO se consume</w:t>
      </w:r>
      <w:r>
        <w:rPr/>
        <w:t xml:space="preserve">, sino que se </w:t>
      </w:r>
      <w:r>
        <w:rPr>
          <w:b/>
        </w:rPr>
        <w:t>intercambia</w:t>
      </w:r>
      <w:r>
        <w:rPr/>
        <w:t xml:space="preserve"> continuamente entre la fuente y los elementos reactivos (bobinas y condensadores).</w:t>
      </w:r>
    </w:p>
    <w:p>
      <w:pPr>
        <w:pStyle w:val="Normal"/>
        <w:spacing w:lineRule="auto" w:line="360"/>
        <w:rPr/>
      </w:pPr>
      <w:r>
        <w:rPr>
          <w:b/>
        </w:rPr>
        <w:t>Fórmula:</w:t>
      </w:r>
    </w:p>
    <w:p>
      <w:pPr>
        <w:pStyle w:val="Normal"/>
        <w:spacing w:lineRule="auto" w:line="360"/>
        <w:jc w:val="center"/>
        <w:rPr/>
      </w:pPr>
      <w:r>
        <w:rPr/>
      </w:r>
      <m:oMathPara xmlns:m="http://schemas.openxmlformats.org/officeDocument/2006/math">
        <m:oMathParaPr>
          <m:jc m:val="center"/>
        </m:oMathParaPr>
        <m:oMath>
          <m:r>
            <w:rPr>
              <w:rFonts w:ascii="Cambria Math" w:hAnsi="Cambria Math"/>
            </w:rPr>
            <m:t xml:space="preserve">Q</m:t>
          </m:r>
          <m:r>
            <m:rPr>
              <m:lit/>
              <m:nor/>
            </m:rPr>
            <w:rPr>
              <w:rFonts w:ascii="Cambria Math" w:hAnsi="Cambria Math"/>
            </w:rPr>
            <m:t xml:space="preserve"> = </m:t>
          </m:r>
          <m:r>
            <w:rPr>
              <w:rFonts w:ascii="Cambria Math" w:hAnsi="Cambria Math"/>
            </w:rPr>
            <m:t xml:space="preserve">V</m:t>
          </m:r>
          <m:r>
            <m:rPr>
              <m:lit/>
              <m:nor/>
            </m:rPr>
            <w:rPr>
              <w:rFonts w:ascii="Cambria Math" w:hAnsi="Cambria Math"/>
            </w:rPr>
            <m:t xml:space="preserve">·</m:t>
          </m:r>
          <m:r>
            <w:rPr>
              <w:rFonts w:ascii="Cambria Math" w:hAnsi="Cambria Math"/>
            </w:rPr>
            <m:t xml:space="preserve">I</m:t>
          </m:r>
          <m:r>
            <m:rPr>
              <m:lit/>
              <m:nor/>
            </m:rPr>
            <w:rPr>
              <w:rFonts w:ascii="Cambria Math" w:hAnsi="Cambria Math"/>
            </w:rPr>
            <m:t xml:space="preserve">·sen </m:t>
          </m:r>
          <m:r>
            <w:rPr>
              <w:rFonts w:ascii="Cambria Math" w:hAnsi="Cambria Math"/>
            </w:rPr>
            <m:t xml:space="preserve">φ</m:t>
          </m:r>
        </m:oMath>
      </m:oMathPara>
    </w:p>
    <w:p>
      <w:pPr>
        <w:pStyle w:val="Normal"/>
        <w:spacing w:lineRule="auto" w:line="360"/>
        <w:rPr/>
      </w:pPr>
      <w:r>
        <w:rPr>
          <w:b/>
        </w:rPr>
        <w:t xml:space="preserve">Unidad: </w:t>
      </w:r>
      <w:r>
        <w:rPr/>
        <w:t>Voltio-amperio reactivo (VAr) o kilovoltio-amperio reactivo (kVAr)</w:t>
      </w:r>
    </w:p>
    <w:p>
      <w:pPr>
        <w:pStyle w:val="Normal"/>
        <w:spacing w:lineRule="auto" w:line="360"/>
        <w:rPr/>
      </w:pPr>
      <w:r>
        <w:rPr>
          <w:b/>
        </w:rPr>
        <w:t>Interpretación física:</w:t>
      </w:r>
    </w:p>
    <w:p>
      <w:pPr>
        <w:pStyle w:val="ListBullet"/>
        <w:numPr>
          <w:ilvl w:val="0"/>
          <w:numId w:val="1"/>
        </w:numPr>
        <w:tabs>
          <w:tab w:val="clear" w:pos="708"/>
          <w:tab w:val="left" w:pos="360" w:leader="none"/>
        </w:tabs>
        <w:spacing w:lineRule="auto" w:line="360"/>
        <w:ind w:left="360" w:hanging="360"/>
        <w:rPr>
          <w:lang w:val="es-ES"/>
        </w:rPr>
      </w:pPr>
      <w:r>
        <w:rPr>
          <w:lang w:val="es-ES"/>
        </w:rPr>
        <w:t>Representa la energía almacenada temporalmente en campos magnéticos (L) y eléctricos (C)</w:t>
      </w:r>
    </w:p>
    <w:p>
      <w:pPr>
        <w:pStyle w:val="ListBullet"/>
        <w:numPr>
          <w:ilvl w:val="0"/>
          <w:numId w:val="1"/>
        </w:numPr>
        <w:tabs>
          <w:tab w:val="clear" w:pos="708"/>
          <w:tab w:val="left" w:pos="360" w:leader="none"/>
        </w:tabs>
        <w:spacing w:lineRule="auto" w:line="360"/>
        <w:ind w:left="360" w:hanging="360"/>
        <w:rPr>
          <w:lang w:val="es-ES"/>
        </w:rPr>
      </w:pPr>
      <w:r>
        <w:rPr>
          <w:lang w:val="es-ES"/>
        </w:rPr>
        <w:t>Esta energía oscila entre la fuente y el circuito, pero no realiza trabajo útil</w:t>
      </w:r>
    </w:p>
    <w:p>
      <w:pPr>
        <w:pStyle w:val="ListBullet"/>
        <w:numPr>
          <w:ilvl w:val="0"/>
          <w:numId w:val="1"/>
        </w:numPr>
        <w:tabs>
          <w:tab w:val="clear" w:pos="708"/>
          <w:tab w:val="left" w:pos="360" w:leader="none"/>
        </w:tabs>
        <w:spacing w:lineRule="auto" w:line="360"/>
        <w:ind w:left="360" w:hanging="360"/>
        <w:rPr>
          <w:b/>
          <w:b/>
          <w:bCs/>
          <w:i/>
          <w:i/>
          <w:iCs/>
        </w:rPr>
      </w:pPr>
      <w:r>
        <w:rPr>
          <w:b/>
          <w:bCs/>
          <w:i/>
          <w:iCs/>
        </w:rPr>
        <w:t>Bobinas: Q &gt; 0 (potencia reactiva inductiva)</w:t>
      </w:r>
    </w:p>
    <w:p>
      <w:pPr>
        <w:pStyle w:val="ListBullet"/>
        <w:numPr>
          <w:ilvl w:val="0"/>
          <w:numId w:val="1"/>
        </w:numPr>
        <w:tabs>
          <w:tab w:val="clear" w:pos="708"/>
          <w:tab w:val="left" w:pos="360" w:leader="none"/>
        </w:tabs>
        <w:spacing w:lineRule="auto" w:line="360"/>
        <w:ind w:left="360" w:hanging="360"/>
        <w:rPr>
          <w:b/>
          <w:b/>
          <w:bCs/>
          <w:i/>
          <w:i/>
          <w:iCs/>
        </w:rPr>
      </w:pPr>
      <w:r>
        <w:rPr>
          <w:b/>
          <w:bCs/>
          <w:i/>
          <w:iCs/>
        </w:rPr>
        <w:t>Condensadores: Q &lt; 0 (potencia reactiva capacitiva)</w:t>
      </w:r>
    </w:p>
    <w:p>
      <w:pPr>
        <w:pStyle w:val="Normal"/>
        <w:spacing w:lineRule="auto" w:line="360"/>
        <w:rPr/>
      </w:pPr>
      <w:r>
        <w:rPr/>
        <w:t>💡 El signo de Q queda determinado automáticamente por el signo de φ: si φ &gt; 0 (inductivo) → Q &gt; 0; si φ &lt; 0 (capacitivo) → Q &lt; 0. Así no es necesario memorizar una regla adicional. Por ejemplo, si φ = +30° (inductivo), Q = V·I·sen(30°) &gt; 0; si φ = -30° (capacitivo), Q = V·I·sen(-30°) &lt; 0.</w:t>
      </w:r>
    </w:p>
    <w:p>
      <w:pPr>
        <w:pStyle w:val="Normal"/>
        <w:spacing w:lineRule="auto" w:line="360"/>
        <w:rPr/>
      </w:pPr>
      <w:r>
        <w:rPr>
          <w:b/>
        </w:rPr>
        <w:t>¿Por qué es importante?</w:t>
      </w:r>
    </w:p>
    <w:p>
      <w:pPr>
        <w:pStyle w:val="ListBullet"/>
        <w:numPr>
          <w:ilvl w:val="0"/>
          <w:numId w:val="1"/>
        </w:numPr>
        <w:tabs>
          <w:tab w:val="clear" w:pos="708"/>
          <w:tab w:val="left" w:pos="360" w:leader="none"/>
        </w:tabs>
        <w:spacing w:lineRule="auto" w:line="360"/>
        <w:ind w:left="360" w:hanging="360"/>
        <w:rPr>
          <w:lang w:val="es-ES"/>
        </w:rPr>
      </w:pPr>
      <w:r>
        <w:rPr>
          <w:lang w:val="es-ES"/>
        </w:rPr>
        <w:t>Aunque no realiza trabajo, la potencia reactiva circula por las líneas eléctricas</w:t>
      </w:r>
    </w:p>
    <w:p>
      <w:pPr>
        <w:pStyle w:val="ListBullet"/>
        <w:numPr>
          <w:ilvl w:val="0"/>
          <w:numId w:val="1"/>
        </w:numPr>
        <w:tabs>
          <w:tab w:val="clear" w:pos="708"/>
          <w:tab w:val="left" w:pos="360" w:leader="none"/>
        </w:tabs>
        <w:spacing w:lineRule="auto" w:line="360"/>
        <w:ind w:left="360" w:hanging="360"/>
        <w:rPr>
          <w:lang w:val="es-ES"/>
        </w:rPr>
      </w:pPr>
      <w:r>
        <w:rPr>
          <w:lang w:val="es-ES"/>
        </w:rPr>
        <w:t>Aumenta las pérdidas por efecto Joule (I²R) en los cables</w:t>
      </w:r>
    </w:p>
    <w:p>
      <w:pPr>
        <w:pStyle w:val="ListBullet"/>
        <w:numPr>
          <w:ilvl w:val="0"/>
          <w:numId w:val="1"/>
        </w:numPr>
        <w:tabs>
          <w:tab w:val="clear" w:pos="708"/>
          <w:tab w:val="left" w:pos="360" w:leader="none"/>
        </w:tabs>
        <w:spacing w:lineRule="auto" w:line="360"/>
        <w:ind w:left="360" w:hanging="360"/>
        <w:rPr>
          <w:lang w:val="es-ES"/>
        </w:rPr>
      </w:pPr>
      <w:r>
        <w:rPr>
          <w:lang w:val="es-ES"/>
        </w:rPr>
        <w:t>Obliga a sobredimensionar generadores y líneas de transporte</w:t>
      </w:r>
    </w:p>
    <w:p>
      <w:pPr>
        <w:pStyle w:val="ListBullet"/>
        <w:numPr>
          <w:ilvl w:val="0"/>
          <w:numId w:val="1"/>
        </w:numPr>
        <w:tabs>
          <w:tab w:val="clear" w:pos="708"/>
          <w:tab w:val="left" w:pos="360" w:leader="none"/>
        </w:tabs>
        <w:spacing w:lineRule="auto" w:line="360"/>
        <w:ind w:left="360" w:hanging="360"/>
        <w:rPr>
          <w:lang w:val="es-ES"/>
        </w:rPr>
      </w:pPr>
      <w:r>
        <w:rPr>
          <w:lang w:val="es-ES"/>
        </w:rPr>
        <w:t>Por eso las compañías eléctricas penalizan un factor de potencia bajo</w:t>
      </w:r>
    </w:p>
    <w:p>
      <w:pPr>
        <w:pStyle w:val="Ttulo2"/>
        <w:spacing w:lineRule="auto" w:line="360"/>
        <w:rPr/>
      </w:pPr>
      <w:bookmarkStart w:id="113" w:name="_Toc217824319"/>
      <w:r>
        <w:rPr/>
        <w:t>11.3. Potencia aparente (S)</w:t>
      </w:r>
      <w:bookmarkEnd w:id="113"/>
    </w:p>
    <w:p>
      <w:pPr>
        <w:pStyle w:val="Normal"/>
        <w:spacing w:lineRule="auto" w:line="360"/>
        <w:rPr/>
      </w:pPr>
      <w:r>
        <w:rPr/>
        <w:t xml:space="preserve">La potencia aparente es el </w:t>
      </w:r>
      <w:r>
        <w:rPr>
          <w:b/>
        </w:rPr>
        <w:t>producto directo</w:t>
      </w:r>
      <w:r>
        <w:rPr/>
        <w:t xml:space="preserve"> de tensión e intensidad, sin tener en cuenta el desfase.</w:t>
      </w:r>
    </w:p>
    <w:p>
      <w:pPr>
        <w:pStyle w:val="Normal"/>
        <w:spacing w:lineRule="auto" w:line="360"/>
        <w:rPr/>
      </w:pPr>
      <w:r>
        <w:rPr>
          <w:b/>
        </w:rPr>
        <w:t>Fórmula:</w:t>
      </w:r>
    </w:p>
    <w:p>
      <w:pPr>
        <w:pStyle w:val="Normal"/>
        <w:spacing w:lineRule="auto" w:line="360"/>
        <w:jc w:val="center"/>
        <w:rPr/>
      </w:pPr>
      <w:r>
        <w:rPr/>
      </w:r>
      <m:oMathPara xmlns:m="http://schemas.openxmlformats.org/officeDocument/2006/math">
        <m:oMathParaPr>
          <m:jc m:val="center"/>
        </m:oMathParaPr>
        <m:oMath>
          <m:r>
            <w:rPr>
              <w:rFonts w:ascii="Cambria Math" w:hAnsi="Cambria Math"/>
            </w:rPr>
            <m:t xml:space="preserve">S</m:t>
          </m:r>
          <m:r>
            <m:rPr>
              <m:lit/>
              <m:nor/>
            </m:rPr>
            <w:rPr>
              <w:rFonts w:ascii="Cambria Math" w:hAnsi="Cambria Math"/>
            </w:rPr>
            <m:t xml:space="preserve"> = </m:t>
          </m:r>
          <m:r>
            <w:rPr>
              <w:rFonts w:ascii="Cambria Math" w:hAnsi="Cambria Math"/>
            </w:rPr>
            <m:t xml:space="preserve">V</m:t>
          </m:r>
          <m:r>
            <m:rPr>
              <m:lit/>
              <m:nor/>
            </m:rPr>
            <w:rPr>
              <w:rFonts w:ascii="Cambria Math" w:hAnsi="Cambria Math"/>
            </w:rPr>
            <m:t xml:space="preserve">·</m:t>
          </m:r>
          <m:r>
            <w:rPr>
              <w:rFonts w:ascii="Cambria Math" w:hAnsi="Cambria Math"/>
            </w:rPr>
            <m:t xml:space="preserve">I</m:t>
          </m:r>
        </m:oMath>
      </m:oMathPara>
    </w:p>
    <w:p>
      <w:pPr>
        <w:pStyle w:val="Normal"/>
        <w:spacing w:lineRule="auto" w:line="360"/>
        <w:rPr/>
      </w:pPr>
      <w:r>
        <w:rPr>
          <w:b/>
        </w:rPr>
        <w:t xml:space="preserve">Unidad: </w:t>
      </w:r>
      <w:r>
        <w:rPr/>
        <w:t>Voltio-amperio (VA) o kilovoltio-amperio (kVA)</w:t>
      </w:r>
    </w:p>
    <w:p>
      <w:pPr>
        <w:pStyle w:val="Normal"/>
        <w:spacing w:lineRule="auto" w:line="360"/>
        <w:rPr/>
      </w:pPr>
      <w:r>
        <w:rPr>
          <w:b/>
        </w:rPr>
        <w:t>Interpretación física:</w:t>
      </w:r>
    </w:p>
    <w:p>
      <w:pPr>
        <w:pStyle w:val="ListBullet"/>
        <w:numPr>
          <w:ilvl w:val="0"/>
          <w:numId w:val="1"/>
        </w:numPr>
        <w:tabs>
          <w:tab w:val="clear" w:pos="708"/>
          <w:tab w:val="left" w:pos="360" w:leader="none"/>
        </w:tabs>
        <w:spacing w:lineRule="auto" w:line="360"/>
        <w:ind w:left="360" w:hanging="360"/>
        <w:rPr>
          <w:lang w:val="es-ES"/>
        </w:rPr>
      </w:pPr>
      <w:r>
        <w:rPr>
          <w:lang w:val="es-ES"/>
        </w:rPr>
        <w:t>Es la potencia "total" que debe suministrar la fuente</w:t>
      </w:r>
    </w:p>
    <w:p>
      <w:pPr>
        <w:pStyle w:val="ListBullet"/>
        <w:numPr>
          <w:ilvl w:val="0"/>
          <w:numId w:val="1"/>
        </w:numPr>
        <w:tabs>
          <w:tab w:val="clear" w:pos="708"/>
          <w:tab w:val="left" w:pos="360" w:leader="none"/>
        </w:tabs>
        <w:spacing w:lineRule="auto" w:line="360"/>
        <w:ind w:left="360" w:hanging="360"/>
        <w:rPr>
          <w:lang w:val="es-ES"/>
        </w:rPr>
      </w:pPr>
      <w:r>
        <w:rPr>
          <w:lang w:val="es-ES"/>
        </w:rPr>
        <w:t>Representa la capacidad necesaria de generadores y transformadores</w:t>
      </w:r>
    </w:p>
    <w:p>
      <w:pPr>
        <w:pStyle w:val="ListBullet"/>
        <w:numPr>
          <w:ilvl w:val="0"/>
          <w:numId w:val="1"/>
        </w:numPr>
        <w:tabs>
          <w:tab w:val="clear" w:pos="708"/>
          <w:tab w:val="left" w:pos="360" w:leader="none"/>
        </w:tabs>
        <w:spacing w:lineRule="auto" w:line="360"/>
        <w:ind w:left="360" w:hanging="360"/>
        <w:rPr>
          <w:lang w:val="es-ES"/>
        </w:rPr>
      </w:pPr>
      <w:r>
        <w:rPr>
          <w:lang w:val="es-ES"/>
        </w:rPr>
        <w:t>Incluye tanto la potencia útil (P) como la reactiva (Q)</w:t>
      </w:r>
    </w:p>
    <w:p>
      <w:pPr>
        <w:pStyle w:val="Normal"/>
        <w:spacing w:lineRule="auto" w:line="360"/>
        <w:rPr/>
      </w:pPr>
      <w:r>
        <w:rPr>
          <w:b/>
        </w:rPr>
        <w:t>Relación entre las tres potencias:</w:t>
      </w:r>
    </w:p>
    <w:p>
      <w:pPr>
        <w:pStyle w:val="Normal"/>
        <w:spacing w:lineRule="auto" w:line="360"/>
        <w:rPr/>
      </w:pPr>
      <w:r>
        <w:rPr/>
        <w:t xml:space="preserve">Las tres potencias están relacionadas mediante el </w:t>
      </w:r>
      <w:r>
        <w:rPr>
          <w:b/>
          <w:color w:val="2B579A"/>
        </w:rPr>
        <w:t>triángulo de potencias</w:t>
      </w:r>
      <w:r>
        <w:rPr/>
        <w:t>:</w:t>
      </w:r>
    </w:p>
    <w:p>
      <w:pPr>
        <w:pStyle w:val="Normal"/>
        <w:spacing w:lineRule="auto" w:line="360"/>
        <w:jc w:val="center"/>
        <w:rPr/>
      </w:pPr>
      <w:r>
        <w:rPr/>
      </w:r>
      <m:oMathPara xmlns:m="http://schemas.openxmlformats.org/officeDocument/2006/math">
        <m:oMathParaPr>
          <m:jc m:val="center"/>
        </m:oMathParaPr>
        <m:oMath>
          <m:r>
            <w:rPr>
              <w:rFonts w:ascii="Cambria Math" w:hAnsi="Cambria Math"/>
            </w:rPr>
            <m:t xml:space="preserve">S</m:t>
          </m:r>
          <m:r>
            <m:rPr>
              <m:lit/>
              <m:nor/>
            </m:rPr>
            <w:rPr>
              <w:rFonts w:ascii="Cambria Math" w:hAnsi="Cambria Math"/>
            </w:rPr>
            <m:t xml:space="preserve">² = </m:t>
          </m:r>
          <m:r>
            <w:rPr>
              <w:rFonts w:ascii="Cambria Math" w:hAnsi="Cambria Math"/>
            </w:rPr>
            <m:t xml:space="preserve">P</m:t>
          </m:r>
          <m:r>
            <m:rPr>
              <m:lit/>
              <m:nor/>
            </m:rPr>
            <w:rPr>
              <w:rFonts w:ascii="Cambria Math" w:hAnsi="Cambria Math"/>
            </w:rPr>
            <m:t xml:space="preserve">² + </m:t>
          </m:r>
          <m:r>
            <w:rPr>
              <w:rFonts w:ascii="Cambria Math" w:hAnsi="Cambria Math"/>
            </w:rPr>
            <m:t xml:space="preserve">Q</m:t>
          </m:r>
          <m:r>
            <m:rPr>
              <m:lit/>
              <m:nor/>
            </m:rPr>
            <w:rPr>
              <w:rFonts w:ascii="Cambria Math" w:hAnsi="Cambria Math"/>
            </w:rPr>
            <m:t xml:space="preserve">²</m:t>
          </m:r>
        </m:oMath>
      </m:oMathPara>
    </w:p>
    <w:p>
      <w:pPr>
        <w:pStyle w:val="Normal"/>
        <w:spacing w:lineRule="auto" w:line="360"/>
        <w:rPr/>
      </w:pPr>
      <w:r>
        <w:rPr/>
        <w:t>O en forma desarrollada:</w:t>
      </w:r>
    </w:p>
    <w:p>
      <w:pPr>
        <w:pStyle w:val="Normal"/>
        <w:spacing w:lineRule="auto" w:line="360"/>
        <w:rPr/>
      </w:pPr>
      <w:r>
        <w:rPr/>
        <w:t>S = √(P² + Q²)</w:t>
      </w:r>
    </w:p>
    <w:p>
      <w:pPr>
        <w:pStyle w:val="Ttulo2"/>
        <w:spacing w:lineRule="auto" w:line="360"/>
        <w:rPr/>
      </w:pPr>
      <w:bookmarkStart w:id="114" w:name="_Toc217824320"/>
      <w:r>
        <w:rPr/>
        <w:t>11.4. Tabla resumen de potencias</w:t>
      </w:r>
      <w:bookmarkEnd w:id="114"/>
    </w:p>
    <w:tbl>
      <w:tblPr>
        <w:tblStyle w:val="Cuadrculaclara-nfasis1"/>
        <w:tblW w:w="93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872"/>
        <w:gridCol w:w="1872"/>
        <w:gridCol w:w="1872"/>
        <w:gridCol w:w="1872"/>
        <w:gridCol w:w="1872"/>
      </w:tblGrid>
      <w:tr>
        <w:trPr>
          <w:cnfStyle w:val="100000000000" w:firstRow="1" w:lastRow="0" w:firstColumn="0" w:lastColumn="0" w:oddVBand="0" w:evenVBand="0" w:oddHBand="0" w:evenHBand="0" w:firstRowFirstColumn="0" w:firstRowLastColumn="0" w:lastRowFirstColumn="0" w:lastRowLastColumn="0"/>
        </w:trPr>
        <w:tc>
          <w:tcPr>
            <w:tcW w:w="1872" w:type="dxa"/>
            <w:cnfStyle w:val="001000000000" w:firstRow="0" w:lastRow="0" w:firstColumn="1" w:lastColumn="0" w:oddVBand="0" w:evenVBand="0" w:oddHBand="0" w:evenHBand="0" w:firstRowFirstColumn="0" w:firstRowLastColumn="0" w:lastRowFirstColumn="0" w:lastRowLastColumn="0"/>
            <w:tcBorders>
              <w:bottom w:val="single" w:sz="18" w:space="0" w:color="156082"/>
            </w:tcBorders>
          </w:tcPr>
          <w:p>
            <w:pPr>
              <w:pStyle w:val="Normal"/>
              <w:widowControl w:val="false"/>
              <w:suppressAutoHyphens w:val="true"/>
              <w:spacing w:lineRule="auto" w:line="360" w:before="0" w:after="0"/>
              <w:jc w:val="left"/>
              <w:rPr>
                <w:rFonts w:ascii="Aptos Display" w:hAnsi="Aptos Display"/>
              </w:rPr>
            </w:pPr>
            <w:r>
              <w:rPr>
                <w:rFonts w:eastAsia="" w:cs="" w:ascii="Aptos Display" w:hAnsi="Aptos Display"/>
                <w:b/>
                <w:bCs/>
                <w:color w:val="2B579A"/>
                <w:kern w:val="0"/>
                <w:sz w:val="22"/>
                <w:szCs w:val="22"/>
                <w:lang w:val="en-US" w:eastAsia="en-US" w:bidi="ar-SA"/>
              </w:rPr>
              <w:t>Tipo</w:t>
            </w:r>
          </w:p>
        </w:tc>
        <w:tc>
          <w:tcPr>
            <w:tcW w:w="1872" w:type="dxa"/>
            <w:tcBorders>
              <w:bottom w:val="single" w:sz="18" w:space="0" w:color="156082"/>
            </w:tcBorders>
          </w:tcPr>
          <w:p>
            <w:pPr>
              <w:pStyle w:val="Normal"/>
              <w:widowControl w:val="false"/>
              <w:suppressAutoHyphens w:val="true"/>
              <w:spacing w:lineRule="auto" w:line="360" w:before="0" w:after="0"/>
              <w:jc w:val="left"/>
              <w:cnfStyle w:val="100000000000" w:firstRow="1" w:lastRow="0" w:firstColumn="0" w:lastColumn="0" w:oddVBand="0" w:evenVBand="0" w:oddHBand="0" w:evenHBand="0" w:firstRowFirstColumn="0" w:firstRowLastColumn="0" w:lastRowFirstColumn="0" w:lastRowLastColumn="0"/>
              <w:rPr>
                <w:rFonts w:ascii="Aptos Display" w:hAnsi="Aptos Display"/>
              </w:rPr>
            </w:pPr>
            <w:r>
              <w:rPr>
                <w:rFonts w:eastAsia="" w:cs="" w:ascii="Aptos Display" w:hAnsi="Aptos Display"/>
                <w:b/>
                <w:bCs/>
                <w:color w:val="2B579A"/>
                <w:kern w:val="0"/>
                <w:sz w:val="22"/>
                <w:szCs w:val="22"/>
                <w:lang w:val="en-US" w:eastAsia="en-US" w:bidi="ar-SA"/>
              </w:rPr>
              <w:t>Símbolo</w:t>
            </w:r>
          </w:p>
        </w:tc>
        <w:tc>
          <w:tcPr>
            <w:tcW w:w="1872" w:type="dxa"/>
            <w:tcBorders>
              <w:bottom w:val="single" w:sz="18" w:space="0" w:color="156082"/>
            </w:tcBorders>
          </w:tcPr>
          <w:p>
            <w:pPr>
              <w:pStyle w:val="Normal"/>
              <w:widowControl w:val="false"/>
              <w:suppressAutoHyphens w:val="true"/>
              <w:spacing w:lineRule="auto" w:line="360" w:before="0" w:after="0"/>
              <w:jc w:val="left"/>
              <w:cnfStyle w:val="100000000000" w:firstRow="1" w:lastRow="0" w:firstColumn="0" w:lastColumn="0" w:oddVBand="0" w:evenVBand="0" w:oddHBand="0" w:evenHBand="0" w:firstRowFirstColumn="0" w:firstRowLastColumn="0" w:lastRowFirstColumn="0" w:lastRowLastColumn="0"/>
              <w:rPr>
                <w:rFonts w:ascii="Aptos Display" w:hAnsi="Aptos Display"/>
              </w:rPr>
            </w:pPr>
            <w:r>
              <w:rPr>
                <w:rFonts w:eastAsia="" w:cs="" w:ascii="Aptos Display" w:hAnsi="Aptos Display"/>
                <w:b/>
                <w:bCs/>
                <w:color w:val="2B579A"/>
                <w:kern w:val="0"/>
                <w:sz w:val="22"/>
                <w:szCs w:val="22"/>
                <w:lang w:val="en-US" w:eastAsia="en-US" w:bidi="ar-SA"/>
              </w:rPr>
              <w:t>Fórmula</w:t>
            </w:r>
          </w:p>
        </w:tc>
        <w:tc>
          <w:tcPr>
            <w:tcW w:w="1872" w:type="dxa"/>
            <w:tcBorders>
              <w:bottom w:val="single" w:sz="18" w:space="0" w:color="156082"/>
            </w:tcBorders>
          </w:tcPr>
          <w:p>
            <w:pPr>
              <w:pStyle w:val="Normal"/>
              <w:widowControl w:val="false"/>
              <w:suppressAutoHyphens w:val="true"/>
              <w:spacing w:lineRule="auto" w:line="360" w:before="0" w:after="0"/>
              <w:jc w:val="left"/>
              <w:cnfStyle w:val="100000000000" w:firstRow="1" w:lastRow="0" w:firstColumn="0" w:lastColumn="0" w:oddVBand="0" w:evenVBand="0" w:oddHBand="0" w:evenHBand="0" w:firstRowFirstColumn="0" w:firstRowLastColumn="0" w:lastRowFirstColumn="0" w:lastRowLastColumn="0"/>
              <w:rPr>
                <w:rFonts w:ascii="Aptos Display" w:hAnsi="Aptos Display"/>
              </w:rPr>
            </w:pPr>
            <w:r>
              <w:rPr>
                <w:rFonts w:eastAsia="" w:cs="" w:ascii="Aptos Display" w:hAnsi="Aptos Display"/>
                <w:b/>
                <w:bCs/>
                <w:color w:val="2B579A"/>
                <w:kern w:val="0"/>
                <w:sz w:val="22"/>
                <w:szCs w:val="22"/>
                <w:lang w:val="en-US" w:eastAsia="en-US" w:bidi="ar-SA"/>
              </w:rPr>
              <w:t>Unidad</w:t>
            </w:r>
          </w:p>
        </w:tc>
        <w:tc>
          <w:tcPr>
            <w:tcW w:w="1872" w:type="dxa"/>
            <w:tcBorders>
              <w:bottom w:val="single" w:sz="18" w:space="0" w:color="156082"/>
            </w:tcBorders>
          </w:tcPr>
          <w:p>
            <w:pPr>
              <w:pStyle w:val="Normal"/>
              <w:widowControl w:val="false"/>
              <w:suppressAutoHyphens w:val="true"/>
              <w:spacing w:lineRule="auto" w:line="360" w:before="0" w:after="0"/>
              <w:jc w:val="left"/>
              <w:cnfStyle w:val="100000000000" w:firstRow="1" w:lastRow="0" w:firstColumn="0" w:lastColumn="0" w:oddVBand="0" w:evenVBand="0" w:oddHBand="0" w:evenHBand="0" w:firstRowFirstColumn="0" w:firstRowLastColumn="0" w:lastRowFirstColumn="0" w:lastRowLastColumn="0"/>
              <w:rPr>
                <w:rFonts w:ascii="Aptos Display" w:hAnsi="Aptos Display"/>
              </w:rPr>
            </w:pPr>
            <w:r>
              <w:rPr>
                <w:rFonts w:eastAsia="" w:cs="" w:ascii="Aptos Display" w:hAnsi="Aptos Display"/>
                <w:b/>
                <w:bCs/>
                <w:color w:val="2B579A"/>
                <w:kern w:val="0"/>
                <w:sz w:val="22"/>
                <w:szCs w:val="22"/>
                <w:lang w:val="en-US" w:eastAsia="en-US" w:bidi="ar-SA"/>
              </w:rPr>
              <w:t>Significado</w:t>
            </w:r>
          </w:p>
        </w:tc>
      </w:tr>
      <w:tr>
        <w:trPr>
          <w:cnfStyle w:val="000000100000" w:firstRow="0" w:lastRow="0" w:firstColumn="0" w:lastColumn="0" w:oddVBand="0" w:evenVBand="0" w:oddHBand="1" w:evenHBand="0" w:firstRowFirstColumn="0" w:firstRowLastColumn="0" w:lastRowFirstColumn="0" w:lastRowLastColumn="0"/>
        </w:trPr>
        <w:tc>
          <w:tcPr>
            <w:tcW w:w="1872" w:type="dxa"/>
            <w:cnfStyle w:val="001000000000" w:firstRow="0" w:lastRow="0" w:firstColumn="1" w:lastColumn="0" w:oddVBand="0" w:evenVBand="0" w:oddHBand="0" w:evenHBand="0" w:firstRowFirstColumn="0" w:firstRowLastColumn="0" w:lastRowFirstColumn="0" w:lastRowLastColumn="0"/>
            <w:tcBorders/>
            <w:shd w:color="auto" w:fill="B2DEF2" w:themeFill="accent1" w:themeFillTint="3f" w:val="clear"/>
          </w:tcPr>
          <w:p>
            <w:pPr>
              <w:pStyle w:val="Normal"/>
              <w:widowControl w:val="false"/>
              <w:suppressAutoHyphens w:val="true"/>
              <w:spacing w:lineRule="auto" w:line="360" w:before="0" w:after="0"/>
              <w:jc w:val="left"/>
              <w:rPr>
                <w:rFonts w:ascii="Aptos Display" w:hAnsi="Aptos Display"/>
              </w:rPr>
            </w:pPr>
            <w:r>
              <w:rPr>
                <w:rFonts w:eastAsia="" w:cs="" w:ascii="Aptos Display" w:hAnsi="Aptos Display"/>
                <w:b/>
                <w:bCs/>
                <w:kern w:val="0"/>
                <w:sz w:val="22"/>
                <w:szCs w:val="22"/>
                <w:lang w:val="en-US" w:eastAsia="en-US" w:bidi="ar-SA"/>
              </w:rPr>
              <w:t>Potencia activa</w:t>
            </w:r>
          </w:p>
        </w:tc>
        <w:tc>
          <w:tcPr>
            <w:tcW w:w="1872" w:type="dxa"/>
            <w:tcBorders/>
            <w:shd w:color="auto" w:fill="B2DEF2" w:themeFill="accent1" w:themeFillTint="3f" w:val="clear"/>
          </w:tcPr>
          <w:p>
            <w:pPr>
              <w:pStyle w:val="Normal"/>
              <w:widowControl w:val="false"/>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Aptos" w:hAnsi="Aptos"/>
              </w:rPr>
            </w:pPr>
            <w:r>
              <w:rPr>
                <w:rFonts w:eastAsia="" w:cs="" w:ascii="Aptos" w:hAnsi="Aptos"/>
                <w:kern w:val="0"/>
                <w:sz w:val="22"/>
                <w:szCs w:val="22"/>
                <w:lang w:val="en-US" w:eastAsia="en-US" w:bidi="ar-SA"/>
              </w:rPr>
              <w:t>P</w:t>
            </w:r>
          </w:p>
        </w:tc>
        <w:tc>
          <w:tcPr>
            <w:tcW w:w="1872" w:type="dxa"/>
            <w:tcBorders/>
            <w:shd w:color="auto" w:fill="B2DEF2" w:themeFill="accent1" w:themeFillTint="3f" w:val="clear"/>
          </w:tcPr>
          <w:p>
            <w:pPr>
              <w:pStyle w:val="Normal"/>
              <w:widowControl w:val="false"/>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Aptos" w:hAnsi="Aptos"/>
              </w:rPr>
            </w:pPr>
            <w:r>
              <w:rPr>
                <w:rFonts w:eastAsia="" w:cs="" w:ascii="Aptos" w:hAnsi="Aptos"/>
                <w:kern w:val="0"/>
                <w:sz w:val="22"/>
                <w:szCs w:val="22"/>
                <w:lang w:val="en-US" w:eastAsia="en-US" w:bidi="ar-SA"/>
              </w:rPr>
              <w:t>P = V·I·cos φ</w:t>
            </w:r>
          </w:p>
        </w:tc>
        <w:tc>
          <w:tcPr>
            <w:tcW w:w="1872" w:type="dxa"/>
            <w:tcBorders/>
            <w:shd w:color="auto" w:fill="B2DEF2" w:themeFill="accent1" w:themeFillTint="3f" w:val="clear"/>
          </w:tcPr>
          <w:p>
            <w:pPr>
              <w:pStyle w:val="Normal"/>
              <w:widowControl w:val="false"/>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Aptos" w:hAnsi="Aptos"/>
              </w:rPr>
            </w:pPr>
            <w:r>
              <w:rPr>
                <w:rFonts w:eastAsia="" w:cs="" w:ascii="Aptos" w:hAnsi="Aptos"/>
                <w:kern w:val="0"/>
                <w:sz w:val="22"/>
                <w:szCs w:val="22"/>
                <w:lang w:val="en-US" w:eastAsia="en-US" w:bidi="ar-SA"/>
              </w:rPr>
              <w:t>W (vatio)</w:t>
            </w:r>
          </w:p>
        </w:tc>
        <w:tc>
          <w:tcPr>
            <w:tcW w:w="1872" w:type="dxa"/>
            <w:tcBorders/>
            <w:shd w:color="auto" w:fill="B2DEF2" w:themeFill="accent1" w:themeFillTint="3f" w:val="clear"/>
          </w:tcPr>
          <w:p>
            <w:pPr>
              <w:pStyle w:val="Normal"/>
              <w:widowControl w:val="false"/>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Aptos" w:hAnsi="Aptos"/>
              </w:rPr>
            </w:pPr>
            <w:r>
              <w:rPr>
                <w:rFonts w:eastAsia="" w:cs="" w:ascii="Aptos" w:hAnsi="Aptos"/>
                <w:kern w:val="0"/>
                <w:sz w:val="22"/>
                <w:szCs w:val="22"/>
                <w:lang w:val="en-US" w:eastAsia="en-US" w:bidi="ar-SA"/>
              </w:rPr>
              <w:t>Potencia consumida (trabajo útil)</w:t>
            </w:r>
          </w:p>
        </w:tc>
      </w:tr>
      <w:tr>
        <w:trPr>
          <w:cnfStyle w:val="000000010000" w:firstRow="0" w:lastRow="0" w:firstColumn="0" w:lastColumn="0" w:oddVBand="0" w:evenVBand="0" w:oddHBand="0" w:evenHBand="1" w:firstRowFirstColumn="0" w:firstRowLastColumn="0" w:lastRowFirstColumn="0" w:lastRowLastColumn="0"/>
        </w:trPr>
        <w:tc>
          <w:tcPr>
            <w:tcW w:w="1872"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true"/>
              <w:spacing w:lineRule="auto" w:line="360" w:before="0" w:after="0"/>
              <w:jc w:val="left"/>
              <w:rPr>
                <w:rFonts w:ascii="Aptos Display" w:hAnsi="Aptos Display"/>
              </w:rPr>
            </w:pPr>
            <w:r>
              <w:rPr>
                <w:rFonts w:eastAsia="" w:cs="" w:ascii="Aptos Display" w:hAnsi="Aptos Display"/>
                <w:b/>
                <w:bCs/>
                <w:kern w:val="0"/>
                <w:sz w:val="22"/>
                <w:szCs w:val="22"/>
                <w:lang w:val="en-US" w:eastAsia="en-US" w:bidi="ar-SA"/>
              </w:rPr>
              <w:t>Potencia reactiva</w:t>
            </w:r>
          </w:p>
        </w:tc>
        <w:tc>
          <w:tcPr>
            <w:tcW w:w="1872" w:type="dxa"/>
            <w:tcBorders/>
          </w:tcPr>
          <w:p>
            <w:pPr>
              <w:pStyle w:val="Normal"/>
              <w:widowControl w:val="false"/>
              <w:suppressAutoHyphens w:val="true"/>
              <w:spacing w:lineRule="auto" w:line="360" w:before="0" w:after="0"/>
              <w:jc w:val="left"/>
              <w:cnfStyle w:val="000000010000" w:firstRow="0" w:lastRow="0" w:firstColumn="0" w:lastColumn="0" w:oddVBand="0" w:evenVBand="0" w:oddHBand="0" w:evenHBand="1" w:firstRowFirstColumn="0" w:firstRowLastColumn="0" w:lastRowFirstColumn="0" w:lastRowLastColumn="0"/>
              <w:rPr>
                <w:rFonts w:ascii="Aptos" w:hAnsi="Aptos"/>
              </w:rPr>
            </w:pPr>
            <w:r>
              <w:rPr>
                <w:rFonts w:eastAsia="" w:cs="" w:ascii="Aptos" w:hAnsi="Aptos"/>
                <w:kern w:val="0"/>
                <w:sz w:val="22"/>
                <w:szCs w:val="22"/>
                <w:lang w:val="en-US" w:eastAsia="en-US" w:bidi="ar-SA"/>
              </w:rPr>
              <w:t>Q</w:t>
            </w:r>
          </w:p>
        </w:tc>
        <w:tc>
          <w:tcPr>
            <w:tcW w:w="1872" w:type="dxa"/>
            <w:tcBorders/>
          </w:tcPr>
          <w:p>
            <w:pPr>
              <w:pStyle w:val="Normal"/>
              <w:widowControl w:val="false"/>
              <w:suppressAutoHyphens w:val="true"/>
              <w:spacing w:lineRule="auto" w:line="360" w:before="0" w:after="0"/>
              <w:jc w:val="left"/>
              <w:cnfStyle w:val="000000010000" w:firstRow="0" w:lastRow="0" w:firstColumn="0" w:lastColumn="0" w:oddVBand="0" w:evenVBand="0" w:oddHBand="0" w:evenHBand="1" w:firstRowFirstColumn="0" w:firstRowLastColumn="0" w:lastRowFirstColumn="0" w:lastRowLastColumn="0"/>
              <w:rPr>
                <w:rFonts w:ascii="Aptos" w:hAnsi="Aptos"/>
              </w:rPr>
            </w:pPr>
            <w:r>
              <w:rPr>
                <w:rFonts w:eastAsia="" w:cs="" w:ascii="Aptos" w:hAnsi="Aptos"/>
                <w:kern w:val="0"/>
                <w:sz w:val="22"/>
                <w:szCs w:val="22"/>
                <w:lang w:val="en-US" w:eastAsia="en-US" w:bidi="ar-SA"/>
              </w:rPr>
              <w:t>Q = V·I·sen φ</w:t>
            </w:r>
          </w:p>
        </w:tc>
        <w:tc>
          <w:tcPr>
            <w:tcW w:w="1872" w:type="dxa"/>
            <w:tcBorders/>
          </w:tcPr>
          <w:p>
            <w:pPr>
              <w:pStyle w:val="Normal"/>
              <w:widowControl w:val="false"/>
              <w:suppressAutoHyphens w:val="true"/>
              <w:spacing w:lineRule="auto" w:line="360" w:before="0" w:after="0"/>
              <w:jc w:val="left"/>
              <w:cnfStyle w:val="000000010000" w:firstRow="0" w:lastRow="0" w:firstColumn="0" w:lastColumn="0" w:oddVBand="0" w:evenVBand="0" w:oddHBand="0" w:evenHBand="1" w:firstRowFirstColumn="0" w:firstRowLastColumn="0" w:lastRowFirstColumn="0" w:lastRowLastColumn="0"/>
              <w:rPr>
                <w:rFonts w:ascii="Aptos" w:hAnsi="Aptos"/>
              </w:rPr>
            </w:pPr>
            <w:r>
              <w:rPr>
                <w:rFonts w:eastAsia="" w:cs="" w:ascii="Aptos" w:hAnsi="Aptos"/>
                <w:kern w:val="0"/>
                <w:sz w:val="22"/>
                <w:szCs w:val="22"/>
                <w:lang w:val="en-US" w:eastAsia="en-US" w:bidi="ar-SA"/>
              </w:rPr>
              <w:t>VAr</w:t>
            </w:r>
          </w:p>
        </w:tc>
        <w:tc>
          <w:tcPr>
            <w:tcW w:w="1872" w:type="dxa"/>
            <w:tcBorders/>
          </w:tcPr>
          <w:p>
            <w:pPr>
              <w:pStyle w:val="Normal"/>
              <w:widowControl w:val="false"/>
              <w:suppressAutoHyphens w:val="true"/>
              <w:spacing w:lineRule="auto" w:line="360" w:before="0" w:after="0"/>
              <w:jc w:val="left"/>
              <w:cnfStyle w:val="000000010000" w:firstRow="0" w:lastRow="0" w:firstColumn="0" w:lastColumn="0" w:oddVBand="0" w:evenVBand="0" w:oddHBand="0" w:evenHBand="1" w:firstRowFirstColumn="0" w:firstRowLastColumn="0" w:lastRowFirstColumn="0" w:lastRowLastColumn="0"/>
              <w:rPr>
                <w:rFonts w:ascii="Aptos" w:hAnsi="Aptos"/>
              </w:rPr>
            </w:pPr>
            <w:r>
              <w:rPr>
                <w:rFonts w:eastAsia="" w:cs="" w:ascii="Aptos" w:hAnsi="Aptos"/>
                <w:kern w:val="0"/>
                <w:sz w:val="22"/>
                <w:szCs w:val="22"/>
                <w:lang w:val="en-US" w:eastAsia="en-US" w:bidi="ar-SA"/>
              </w:rPr>
              <w:t>Potencia intercambiada (no consume)</w:t>
            </w:r>
          </w:p>
        </w:tc>
      </w:tr>
      <w:tr>
        <w:trPr>
          <w:cnfStyle w:val="000000100000" w:firstRow="0" w:lastRow="0" w:firstColumn="0" w:lastColumn="0" w:oddVBand="0" w:evenVBand="0" w:oddHBand="1" w:evenHBand="0" w:firstRowFirstColumn="0" w:firstRowLastColumn="0" w:lastRowFirstColumn="0" w:lastRowLastColumn="0"/>
        </w:trPr>
        <w:tc>
          <w:tcPr>
            <w:tcW w:w="1872" w:type="dxa"/>
            <w:cnfStyle w:val="001000000000" w:firstRow="0" w:lastRow="0" w:firstColumn="1" w:lastColumn="0" w:oddVBand="0" w:evenVBand="0" w:oddHBand="0" w:evenHBand="0" w:firstRowFirstColumn="0" w:firstRowLastColumn="0" w:lastRowFirstColumn="0" w:lastRowLastColumn="0"/>
            <w:tcBorders/>
            <w:shd w:color="auto" w:fill="B2DEF2" w:themeFill="accent1" w:themeFillTint="3f" w:val="clear"/>
          </w:tcPr>
          <w:p>
            <w:pPr>
              <w:pStyle w:val="Normal"/>
              <w:widowControl w:val="false"/>
              <w:suppressAutoHyphens w:val="true"/>
              <w:spacing w:lineRule="auto" w:line="360" w:before="0" w:after="0"/>
              <w:jc w:val="left"/>
              <w:rPr>
                <w:rFonts w:ascii="Aptos Display" w:hAnsi="Aptos Display"/>
              </w:rPr>
            </w:pPr>
            <w:r>
              <w:rPr>
                <w:rFonts w:eastAsia="" w:cs="" w:ascii="Aptos Display" w:hAnsi="Aptos Display"/>
                <w:b/>
                <w:bCs/>
                <w:kern w:val="0"/>
                <w:sz w:val="22"/>
                <w:szCs w:val="22"/>
                <w:lang w:val="en-US" w:eastAsia="en-US" w:bidi="ar-SA"/>
              </w:rPr>
              <w:t>Potencia aparente</w:t>
            </w:r>
          </w:p>
        </w:tc>
        <w:tc>
          <w:tcPr>
            <w:tcW w:w="1872" w:type="dxa"/>
            <w:tcBorders/>
            <w:shd w:color="auto" w:fill="B2DEF2" w:themeFill="accent1" w:themeFillTint="3f" w:val="clear"/>
          </w:tcPr>
          <w:p>
            <w:pPr>
              <w:pStyle w:val="Normal"/>
              <w:widowControl w:val="false"/>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Aptos" w:hAnsi="Aptos"/>
              </w:rPr>
            </w:pPr>
            <w:r>
              <w:rPr>
                <w:rFonts w:eastAsia="" w:cs="" w:ascii="Aptos" w:hAnsi="Aptos"/>
                <w:kern w:val="0"/>
                <w:sz w:val="22"/>
                <w:szCs w:val="22"/>
                <w:lang w:val="en-US" w:eastAsia="en-US" w:bidi="ar-SA"/>
              </w:rPr>
              <w:t>S</w:t>
            </w:r>
          </w:p>
        </w:tc>
        <w:tc>
          <w:tcPr>
            <w:tcW w:w="1872" w:type="dxa"/>
            <w:tcBorders/>
            <w:shd w:color="auto" w:fill="B2DEF2" w:themeFill="accent1" w:themeFillTint="3f" w:val="clear"/>
          </w:tcPr>
          <w:p>
            <w:pPr>
              <w:pStyle w:val="Normal"/>
              <w:widowControl w:val="false"/>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Aptos" w:hAnsi="Aptos"/>
              </w:rPr>
            </w:pPr>
            <w:r>
              <w:rPr>
                <w:rFonts w:eastAsia="" w:cs="" w:ascii="Aptos" w:hAnsi="Aptos"/>
                <w:kern w:val="0"/>
                <w:sz w:val="22"/>
                <w:szCs w:val="22"/>
                <w:lang w:val="en-US" w:eastAsia="en-US" w:bidi="ar-SA"/>
              </w:rPr>
              <w:t>S = V·I</w:t>
            </w:r>
          </w:p>
        </w:tc>
        <w:tc>
          <w:tcPr>
            <w:tcW w:w="1872" w:type="dxa"/>
            <w:tcBorders/>
            <w:shd w:color="auto" w:fill="B2DEF2" w:themeFill="accent1" w:themeFillTint="3f" w:val="clear"/>
          </w:tcPr>
          <w:p>
            <w:pPr>
              <w:pStyle w:val="Normal"/>
              <w:widowControl w:val="false"/>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Aptos" w:hAnsi="Aptos"/>
              </w:rPr>
            </w:pPr>
            <w:r>
              <w:rPr>
                <w:rFonts w:eastAsia="" w:cs="" w:ascii="Aptos" w:hAnsi="Aptos"/>
                <w:kern w:val="0"/>
                <w:sz w:val="22"/>
                <w:szCs w:val="22"/>
                <w:lang w:val="en-US" w:eastAsia="en-US" w:bidi="ar-SA"/>
              </w:rPr>
              <w:t>VA</w:t>
            </w:r>
          </w:p>
        </w:tc>
        <w:tc>
          <w:tcPr>
            <w:tcW w:w="1872" w:type="dxa"/>
            <w:tcBorders/>
            <w:shd w:color="auto" w:fill="B2DEF2" w:themeFill="accent1" w:themeFillTint="3f" w:val="clear"/>
          </w:tcPr>
          <w:p>
            <w:pPr>
              <w:pStyle w:val="Normal"/>
              <w:widowControl w:val="false"/>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Aptos" w:hAnsi="Aptos"/>
              </w:rPr>
            </w:pPr>
            <w:r>
              <w:rPr>
                <w:rFonts w:eastAsia="" w:cs="" w:ascii="Aptos" w:hAnsi="Aptos"/>
                <w:kern w:val="0"/>
                <w:sz w:val="22"/>
                <w:szCs w:val="22"/>
                <w:lang w:val="en-US" w:eastAsia="en-US" w:bidi="ar-SA"/>
              </w:rPr>
              <w:t>Potencia total suministrada</w:t>
            </w:r>
          </w:p>
        </w:tc>
      </w:tr>
      <w:tr>
        <w:trPr>
          <w:cnfStyle w:val="000000010000" w:firstRow="0" w:lastRow="0" w:firstColumn="0" w:lastColumn="0" w:oddVBand="0" w:evenVBand="0" w:oddHBand="0" w:evenHBand="1" w:firstRowFirstColumn="0" w:firstRowLastColumn="0" w:lastRowFirstColumn="0" w:lastRowLastColumn="0"/>
        </w:trPr>
        <w:tc>
          <w:tcPr>
            <w:tcW w:w="1872"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true"/>
              <w:spacing w:lineRule="auto" w:line="360" w:before="0" w:after="0"/>
              <w:jc w:val="left"/>
              <w:rPr>
                <w:rFonts w:ascii="Aptos Display" w:hAnsi="Aptos Display"/>
              </w:rPr>
            </w:pPr>
            <w:r>
              <w:rPr>
                <w:rFonts w:eastAsia="" w:cs="" w:ascii="Aptos Display" w:hAnsi="Aptos Display"/>
                <w:b/>
                <w:bCs/>
                <w:kern w:val="0"/>
                <w:sz w:val="22"/>
                <w:szCs w:val="22"/>
                <w:lang w:val="en-US" w:eastAsia="en-US" w:bidi="ar-SA"/>
              </w:rPr>
              <w:t>Factor de potencia</w:t>
            </w:r>
          </w:p>
        </w:tc>
        <w:tc>
          <w:tcPr>
            <w:tcW w:w="1872" w:type="dxa"/>
            <w:tcBorders/>
          </w:tcPr>
          <w:p>
            <w:pPr>
              <w:pStyle w:val="Normal"/>
              <w:widowControl w:val="false"/>
              <w:suppressAutoHyphens w:val="true"/>
              <w:spacing w:lineRule="auto" w:line="360" w:before="0" w:after="0"/>
              <w:jc w:val="left"/>
              <w:cnfStyle w:val="000000010000" w:firstRow="0" w:lastRow="0" w:firstColumn="0" w:lastColumn="0" w:oddVBand="0" w:evenVBand="0" w:oddHBand="0" w:evenHBand="1" w:firstRowFirstColumn="0" w:firstRowLastColumn="0" w:lastRowFirstColumn="0" w:lastRowLastColumn="0"/>
              <w:rPr>
                <w:rFonts w:ascii="Aptos" w:hAnsi="Aptos"/>
              </w:rPr>
            </w:pPr>
            <w:r>
              <w:rPr>
                <w:rFonts w:eastAsia="" w:cs="" w:ascii="Aptos" w:hAnsi="Aptos"/>
                <w:kern w:val="0"/>
                <w:sz w:val="22"/>
                <w:szCs w:val="22"/>
                <w:lang w:val="en-US" w:eastAsia="en-US" w:bidi="ar-SA"/>
              </w:rPr>
              <w:t>cos φ</w:t>
            </w:r>
          </w:p>
        </w:tc>
        <w:tc>
          <w:tcPr>
            <w:tcW w:w="1872" w:type="dxa"/>
            <w:tcBorders/>
          </w:tcPr>
          <w:p>
            <w:pPr>
              <w:pStyle w:val="Normal"/>
              <w:widowControl w:val="false"/>
              <w:suppressAutoHyphens w:val="true"/>
              <w:spacing w:lineRule="auto" w:line="360" w:before="0" w:after="0"/>
              <w:jc w:val="left"/>
              <w:cnfStyle w:val="000000010000" w:firstRow="0" w:lastRow="0" w:firstColumn="0" w:lastColumn="0" w:oddVBand="0" w:evenVBand="0" w:oddHBand="0" w:evenHBand="1" w:firstRowFirstColumn="0" w:firstRowLastColumn="0" w:lastRowFirstColumn="0" w:lastRowLastColumn="0"/>
              <w:rPr>
                <w:rFonts w:ascii="Aptos" w:hAnsi="Aptos"/>
              </w:rPr>
            </w:pPr>
            <w:r>
              <w:rPr>
                <w:rFonts w:eastAsia="" w:cs="" w:ascii="Aptos" w:hAnsi="Aptos"/>
                <w:kern w:val="0"/>
                <w:sz w:val="22"/>
                <w:szCs w:val="22"/>
                <w:lang w:val="en-US" w:eastAsia="en-US" w:bidi="ar-SA"/>
              </w:rPr>
              <w:t>cos φ = P/S</w:t>
            </w:r>
          </w:p>
        </w:tc>
        <w:tc>
          <w:tcPr>
            <w:tcW w:w="1872" w:type="dxa"/>
            <w:tcBorders/>
          </w:tcPr>
          <w:p>
            <w:pPr>
              <w:pStyle w:val="Normal"/>
              <w:widowControl w:val="false"/>
              <w:suppressAutoHyphens w:val="true"/>
              <w:spacing w:lineRule="auto" w:line="360" w:before="0" w:after="0"/>
              <w:jc w:val="left"/>
              <w:cnfStyle w:val="000000010000" w:firstRow="0" w:lastRow="0" w:firstColumn="0" w:lastColumn="0" w:oddVBand="0" w:evenVBand="0" w:oddHBand="0" w:evenHBand="1" w:firstRowFirstColumn="0" w:firstRowLastColumn="0" w:lastRowFirstColumn="0" w:lastRowLastColumn="0"/>
              <w:rPr>
                <w:rFonts w:ascii="Aptos" w:hAnsi="Aptos"/>
              </w:rPr>
            </w:pPr>
            <w:r>
              <w:rPr>
                <w:rFonts w:eastAsia="" w:cs="" w:ascii="Aptos" w:hAnsi="Aptos"/>
                <w:kern w:val="0"/>
                <w:sz w:val="22"/>
                <w:szCs w:val="22"/>
                <w:lang w:val="en-US" w:eastAsia="en-US" w:bidi="ar-SA"/>
              </w:rPr>
              <w:t>adimensional</w:t>
            </w:r>
          </w:p>
        </w:tc>
        <w:tc>
          <w:tcPr>
            <w:tcW w:w="1872" w:type="dxa"/>
            <w:tcBorders/>
          </w:tcPr>
          <w:p>
            <w:pPr>
              <w:pStyle w:val="Normal"/>
              <w:widowControl w:val="false"/>
              <w:suppressAutoHyphens w:val="true"/>
              <w:spacing w:lineRule="auto" w:line="360" w:before="0" w:after="0"/>
              <w:jc w:val="left"/>
              <w:cnfStyle w:val="000000010000" w:firstRow="0" w:lastRow="0" w:firstColumn="0" w:lastColumn="0" w:oddVBand="0" w:evenVBand="0" w:oddHBand="0" w:evenHBand="1" w:firstRowFirstColumn="0" w:firstRowLastColumn="0" w:lastRowFirstColumn="0" w:lastRowLastColumn="0"/>
              <w:rPr>
                <w:rFonts w:ascii="Aptos" w:hAnsi="Aptos"/>
              </w:rPr>
            </w:pPr>
            <w:r>
              <w:rPr>
                <w:rFonts w:eastAsia="" w:cs="" w:ascii="Aptos" w:hAnsi="Aptos"/>
                <w:kern w:val="0"/>
                <w:sz w:val="22"/>
                <w:szCs w:val="22"/>
                <w:lang w:val="en-US" w:eastAsia="en-US" w:bidi="ar-SA"/>
              </w:rPr>
              <w:t>Eficiencia del circuito (0 a 1)</w:t>
            </w:r>
          </w:p>
        </w:tc>
      </w:tr>
    </w:tbl>
    <w:p>
      <w:pPr>
        <w:pStyle w:val="Ttulo2"/>
        <w:spacing w:lineRule="auto" w:line="360"/>
        <w:rPr/>
      </w:pPr>
      <w:bookmarkStart w:id="115" w:name="_Toc217824321"/>
      <w:r>
        <w:rPr/>
        <w:t>11.5. Triángulo de potencias</w:t>
      </w:r>
      <w:bookmarkEnd w:id="115"/>
    </w:p>
    <w:p>
      <w:pPr>
        <w:pStyle w:val="Normal"/>
        <w:spacing w:lineRule="auto" w:line="360"/>
        <w:rPr/>
      </w:pPr>
      <w:r>
        <w:rPr/>
        <w:t>El triángulo de potencias es una representación gráfica de la relación entre P, Q y S:</w:t>
      </w:r>
    </w:p>
    <w:p>
      <w:pPr>
        <w:pStyle w:val="Normal"/>
        <w:spacing w:lineRule="auto" w:line="360"/>
        <w:rPr/>
      </w:pPr>
      <w:r>
        <w:rPr>
          <w:b/>
        </w:rPr>
        <w:t>Construcción del triángulo:</w:t>
      </w:r>
    </w:p>
    <w:p>
      <w:pPr>
        <w:pStyle w:val="ListBullet"/>
        <w:numPr>
          <w:ilvl w:val="0"/>
          <w:numId w:val="1"/>
        </w:numPr>
        <w:tabs>
          <w:tab w:val="clear" w:pos="708"/>
          <w:tab w:val="left" w:pos="360" w:leader="none"/>
        </w:tabs>
        <w:spacing w:lineRule="auto" w:line="360"/>
        <w:ind w:left="360" w:hanging="360"/>
        <w:rPr/>
      </w:pPr>
      <w:r>
        <w:rPr/>
        <w:t>Cateto horizontal: P (potencia activa)</w:t>
      </w:r>
    </w:p>
    <w:p>
      <w:pPr>
        <w:pStyle w:val="ListBullet"/>
        <w:numPr>
          <w:ilvl w:val="0"/>
          <w:numId w:val="1"/>
        </w:numPr>
        <w:tabs>
          <w:tab w:val="clear" w:pos="708"/>
          <w:tab w:val="left" w:pos="360" w:leader="none"/>
        </w:tabs>
        <w:spacing w:lineRule="auto" w:line="360"/>
        <w:ind w:left="360" w:hanging="360"/>
        <w:rPr/>
      </w:pPr>
      <w:r>
        <w:rPr/>
        <w:t>Cateto vertical: Q (potencia reactiva)</w:t>
      </w:r>
    </w:p>
    <w:p>
      <w:pPr>
        <w:pStyle w:val="ListBullet"/>
        <w:numPr>
          <w:ilvl w:val="0"/>
          <w:numId w:val="1"/>
        </w:numPr>
        <w:tabs>
          <w:tab w:val="clear" w:pos="708"/>
          <w:tab w:val="left" w:pos="360" w:leader="none"/>
        </w:tabs>
        <w:spacing w:lineRule="auto" w:line="360"/>
        <w:ind w:left="360" w:hanging="360"/>
        <w:rPr/>
      </w:pPr>
      <w:r>
        <w:drawing>
          <wp:anchor behindDoc="0" distT="0" distB="0" distL="114300" distR="114300" simplePos="0" locked="0" layoutInCell="0" allowOverlap="1" relativeHeight="189">
            <wp:simplePos x="0" y="0"/>
            <wp:positionH relativeFrom="column">
              <wp:posOffset>3251835</wp:posOffset>
            </wp:positionH>
            <wp:positionV relativeFrom="paragraph">
              <wp:posOffset>220980</wp:posOffset>
            </wp:positionV>
            <wp:extent cx="3045460" cy="2879725"/>
            <wp:effectExtent l="0" t="0" r="0" b="0"/>
            <wp:wrapTight wrapText="bothSides">
              <wp:wrapPolygon edited="0">
                <wp:start x="-22" y="0"/>
                <wp:lineTo x="-22" y="21419"/>
                <wp:lineTo x="21471" y="21419"/>
                <wp:lineTo x="21471" y="0"/>
                <wp:lineTo x="-22" y="0"/>
              </wp:wrapPolygon>
            </wp:wrapTight>
            <wp:docPr id="32" name="Imagen 22" descr="Diagram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22" descr="Diagrama  El contenido generado por IA puede ser incorrecto."/>
                    <pic:cNvPicPr>
                      <a:picLocks noChangeAspect="1" noChangeArrowheads="1"/>
                    </pic:cNvPicPr>
                  </pic:nvPicPr>
                  <pic:blipFill>
                    <a:blip r:embed="rId33"/>
                    <a:stretch>
                      <a:fillRect/>
                    </a:stretch>
                  </pic:blipFill>
                  <pic:spPr bwMode="auto">
                    <a:xfrm>
                      <a:off x="0" y="0"/>
                      <a:ext cx="3045460" cy="2879725"/>
                    </a:xfrm>
                    <a:prstGeom prst="rect">
                      <a:avLst/>
                    </a:prstGeom>
                  </pic:spPr>
                </pic:pic>
              </a:graphicData>
            </a:graphic>
          </wp:anchor>
        </w:drawing>
      </w:r>
      <w:r>
        <w:rPr/>
        <w:t>Hipotenusa: S (potencia aparente)</w:t>
      </w:r>
    </w:p>
    <w:p>
      <w:pPr>
        <w:pStyle w:val="ListBullet"/>
        <w:numPr>
          <w:ilvl w:val="0"/>
          <w:numId w:val="1"/>
        </w:numPr>
        <w:tabs>
          <w:tab w:val="clear" w:pos="708"/>
          <w:tab w:val="left" w:pos="360" w:leader="none"/>
        </w:tabs>
        <w:spacing w:lineRule="auto" w:line="360"/>
        <w:ind w:left="360" w:hanging="360"/>
        <w:rPr>
          <w:lang w:val="pt-PT"/>
        </w:rPr>
      </w:pPr>
      <w:r>
        <w:rPr>
          <w:lang w:val="pt-PT"/>
        </w:rPr>
        <w:t xml:space="preserve">Ángulo: </w:t>
      </w:r>
      <w:r>
        <w:rPr/>
        <w:t>φ</w:t>
      </w:r>
      <w:r>
        <w:rPr>
          <w:lang w:val="pt-PT"/>
        </w:rPr>
        <w:t xml:space="preserve"> (desfase entre V e I)</w:t>
      </w:r>
    </w:p>
    <w:p>
      <w:pPr>
        <w:pStyle w:val="ListBullet"/>
        <w:numPr>
          <w:ilvl w:val="0"/>
          <w:numId w:val="0"/>
        </w:numPr>
        <w:spacing w:lineRule="auto" w:line="360"/>
        <w:ind w:left="0" w:hanging="0"/>
        <w:jc w:val="center"/>
        <w:rPr>
          <w:lang w:val="pt-PT"/>
        </w:rPr>
      </w:pPr>
      <w:r>
        <w:rPr>
          <w:lang w:val="pt-PT"/>
        </w:rPr>
      </w:r>
    </w:p>
    <w:p>
      <w:pPr>
        <w:pStyle w:val="Normal"/>
        <w:spacing w:lineRule="auto" w:line="360"/>
        <w:rPr>
          <w:lang w:val="pt-PT"/>
        </w:rPr>
      </w:pPr>
      <w:r>
        <w:rPr>
          <w:b/>
          <w:lang w:val="pt-PT"/>
        </w:rPr>
        <w:t>Relaciones matemáticas:</w:t>
      </w:r>
    </w:p>
    <w:p>
      <w:pPr>
        <w:pStyle w:val="Normal"/>
        <w:spacing w:lineRule="auto" w:line="360"/>
        <w:rPr>
          <w:lang w:val="pt-PT"/>
        </w:rPr>
      </w:pPr>
      <w:r>
        <w:rPr>
          <w:lang w:val="pt-PT"/>
        </w:rPr>
        <w:t>Teorema de Pitágoras:</w:t>
      </w:r>
    </w:p>
    <w:p>
      <w:pPr>
        <w:pStyle w:val="Normal"/>
        <w:spacing w:lineRule="auto" w:line="360"/>
        <w:jc w:val="left"/>
        <w:rPr>
          <w:lang w:val="pt-PT"/>
        </w:rPr>
      </w:pPr>
      <w:r>
        <w:rPr/>
      </w:r>
      <m:oMathPara xmlns:m="http://schemas.openxmlformats.org/officeDocument/2006/math">
        <m:oMathParaPr>
          <m:jc m:val="left"/>
        </m:oMathParaPr>
        <m:oMath>
          <m:r>
            <w:rPr>
              <w:rFonts w:ascii="Cambria Math" w:hAnsi="Cambria Math"/>
            </w:rPr>
            <m:t xml:space="preserve">S</m:t>
          </m:r>
          <m:r>
            <m:rPr>
              <m:lit/>
              <m:nor/>
            </m:rPr>
            <w:rPr>
              <w:rFonts w:ascii="Cambria Math" w:hAnsi="Cambria Math"/>
            </w:rPr>
            <m:t xml:space="preserve">² = </m:t>
          </m:r>
          <m:r>
            <w:rPr>
              <w:rFonts w:ascii="Cambria Math" w:hAnsi="Cambria Math"/>
            </w:rPr>
            <m:t xml:space="preserve">P</m:t>
          </m:r>
          <m:r>
            <m:rPr>
              <m:lit/>
              <m:nor/>
            </m:rPr>
            <w:rPr>
              <w:rFonts w:ascii="Cambria Math" w:hAnsi="Cambria Math"/>
            </w:rPr>
            <m:t xml:space="preserve">² + </m:t>
          </m:r>
          <m:r>
            <w:rPr>
              <w:rFonts w:ascii="Cambria Math" w:hAnsi="Cambria Math"/>
            </w:rPr>
            <m:t xml:space="preserve">Q</m:t>
          </m:r>
          <m:r>
            <m:rPr>
              <m:lit/>
              <m:nor/>
            </m:rPr>
            <w:rPr>
              <w:rFonts w:ascii="Cambria Math" w:hAnsi="Cambria Math"/>
            </w:rPr>
            <m:t xml:space="preserve">²</m:t>
          </m:r>
        </m:oMath>
      </m:oMathPara>
    </w:p>
    <w:p>
      <w:pPr>
        <w:pStyle w:val="Normal"/>
        <w:spacing w:lineRule="auto" w:line="360"/>
        <w:rPr>
          <w:lang w:val="pt-PT"/>
        </w:rPr>
      </w:pPr>
      <w:r>
        <w:rPr>
          <w:lang w:val="pt-PT"/>
        </w:rPr>
        <w:t>Proyecciones:</w:t>
      </w:r>
    </w:p>
    <w:p>
      <w:pPr>
        <w:pStyle w:val="Normal"/>
        <w:spacing w:lineRule="auto" w:line="360"/>
        <w:rPr>
          <w:lang w:val="pt-PT"/>
        </w:rPr>
      </w:pPr>
      <w:r>
        <w:rPr>
          <w:lang w:val="pt-PT"/>
        </w:rPr>
        <w:t xml:space="preserve">P = S · cos </w:t>
      </w:r>
      <w:r>
        <w:rPr/>
        <w:t>φ</w:t>
      </w:r>
    </w:p>
    <w:p>
      <w:pPr>
        <w:pStyle w:val="Normal"/>
        <w:spacing w:lineRule="auto" w:line="360"/>
        <w:rPr>
          <w:lang w:val="pt-PT"/>
        </w:rPr>
      </w:pPr>
      <w:r>
        <w:rPr>
          <w:lang w:val="pt-PT"/>
        </w:rPr>
        <w:t xml:space="preserve">Q = S · sen </w:t>
      </w:r>
      <w:r>
        <w:rPr/>
        <w:t>φ</w:t>
      </w:r>
    </w:p>
    <w:p>
      <w:pPr>
        <w:pStyle w:val="Normal"/>
        <w:spacing w:lineRule="auto" w:line="360"/>
        <w:rPr>
          <w:lang w:val="pt-PT"/>
        </w:rPr>
      </w:pPr>
      <w:r>
        <w:rPr>
          <w:lang w:val="pt-PT"/>
        </w:rPr>
        <w:t>Factor de potencia:</w:t>
      </w:r>
    </w:p>
    <w:p>
      <w:pPr>
        <w:pStyle w:val="Normal"/>
        <w:spacing w:lineRule="auto" w:line="360"/>
        <w:jc w:val="left"/>
        <w:rPr>
          <w:lang w:val="pt-PT"/>
        </w:rPr>
      </w:pPr>
      <w:r>
        <w:rPr/>
      </w:r>
      <m:oMathPara xmlns:m="http://schemas.openxmlformats.org/officeDocument/2006/math">
        <m:oMathParaPr>
          <m:jc m:val="left"/>
        </m:oMathParaPr>
        <m:oMath>
          <m:r>
            <m:rPr>
              <m:lit/>
              <m:nor/>
            </m:rPr>
            <w:rPr>
              <w:rFonts w:ascii="Cambria Math" w:hAnsi="Cambria Math"/>
            </w:rPr>
            <m:t xml:space="preserve">cos </m:t>
          </m:r>
          <m:r>
            <w:rPr>
              <w:rFonts w:ascii="Cambria Math" w:hAnsi="Cambria Math"/>
            </w:rPr>
            <m:t xml:space="preserve">φ</m:t>
          </m:r>
          <m:r>
            <m:rPr>
              <m:lit/>
              <m:nor/>
            </m:rPr>
            <w:rPr>
              <w:rFonts w:ascii="Cambria Math" w:hAnsi="Cambria Math"/>
            </w:rPr>
            <m:t xml:space="preserve"> = </m:t>
          </m:r>
          <m:f>
            <m:num>
              <m:r>
                <w:rPr>
                  <w:rFonts w:ascii="Cambria Math" w:hAnsi="Cambria Math"/>
                </w:rPr>
                <m:t xml:space="preserve">P</m:t>
              </m:r>
            </m:num>
            <m:den>
              <m:r>
                <w:rPr>
                  <w:rFonts w:ascii="Cambria Math" w:hAnsi="Cambria Math"/>
                </w:rPr>
                <m:t xml:space="preserve">S</m:t>
              </m:r>
            </m:den>
          </m:f>
        </m:oMath>
      </m:oMathPara>
    </w:p>
    <w:p>
      <w:pPr>
        <w:pStyle w:val="Normal"/>
        <w:spacing w:lineRule="auto" w:line="360"/>
        <w:rPr/>
      </w:pPr>
      <w:r>
        <w:rPr>
          <w:b/>
        </w:rPr>
        <w:t>Interpretación del triángulo:</w:t>
      </w:r>
    </w:p>
    <w:p>
      <w:pPr>
        <w:pStyle w:val="ListBullet"/>
        <w:numPr>
          <w:ilvl w:val="0"/>
          <w:numId w:val="1"/>
        </w:numPr>
        <w:tabs>
          <w:tab w:val="clear" w:pos="708"/>
          <w:tab w:val="left" w:pos="360" w:leader="none"/>
        </w:tabs>
        <w:spacing w:lineRule="auto" w:line="360"/>
        <w:ind w:left="360" w:hanging="360"/>
        <w:rPr>
          <w:lang w:val="es-ES"/>
        </w:rPr>
      </w:pPr>
      <w:r>
        <w:rPr>
          <w:lang w:val="es-ES"/>
        </w:rPr>
        <w:t>El triángulo es semejante al triángulo de impedancias y al de tensiones/corrientes</w:t>
      </w:r>
    </w:p>
    <w:p>
      <w:pPr>
        <w:pStyle w:val="ListBullet"/>
        <w:numPr>
          <w:ilvl w:val="0"/>
          <w:numId w:val="1"/>
        </w:numPr>
        <w:tabs>
          <w:tab w:val="clear" w:pos="708"/>
          <w:tab w:val="left" w:pos="360" w:leader="none"/>
        </w:tabs>
        <w:spacing w:lineRule="auto" w:line="360"/>
        <w:ind w:left="360" w:hanging="360"/>
        <w:rPr>
          <w:lang w:val="es-ES"/>
        </w:rPr>
      </w:pPr>
      <w:r>
        <w:rPr>
          <w:lang w:val="es-ES"/>
        </w:rPr>
        <w:t xml:space="preserve">Todos comparten el mismo ángulo </w:t>
      </w:r>
      <w:r>
        <w:rPr/>
        <w:t>φ</w:t>
      </w:r>
      <w:r>
        <w:rPr>
          <w:lang w:val="es-ES"/>
        </w:rPr>
        <w:t xml:space="preserve"> (desfase)</w:t>
      </w:r>
    </w:p>
    <w:p>
      <w:pPr>
        <w:pStyle w:val="ListBullet"/>
        <w:numPr>
          <w:ilvl w:val="0"/>
          <w:numId w:val="1"/>
        </w:numPr>
        <w:tabs>
          <w:tab w:val="clear" w:pos="708"/>
          <w:tab w:val="left" w:pos="360" w:leader="none"/>
        </w:tabs>
        <w:spacing w:lineRule="auto" w:line="360"/>
        <w:ind w:left="360" w:hanging="360"/>
        <w:rPr>
          <w:lang w:val="es-ES"/>
        </w:rPr>
      </w:pPr>
      <w:r>
        <w:rPr>
          <w:lang w:val="es-ES"/>
        </w:rPr>
        <w:t xml:space="preserve">Un </w:t>
      </w:r>
      <w:r>
        <w:rPr/>
        <w:t>φ</w:t>
      </w:r>
      <w:r>
        <w:rPr>
          <w:lang w:val="es-ES"/>
        </w:rPr>
        <w:t xml:space="preserve"> pequeño (cos </w:t>
      </w:r>
      <w:r>
        <w:rPr/>
        <w:t>φ</w:t>
      </w:r>
      <w:r>
        <w:rPr>
          <w:lang w:val="es-ES"/>
        </w:rPr>
        <w:t xml:space="preserve"> ≈ 1) indica un circuito eficiente</w:t>
      </w:r>
    </w:p>
    <w:p>
      <w:pPr>
        <w:pStyle w:val="ListBullet"/>
        <w:numPr>
          <w:ilvl w:val="0"/>
          <w:numId w:val="1"/>
        </w:numPr>
        <w:tabs>
          <w:tab w:val="clear" w:pos="708"/>
          <w:tab w:val="left" w:pos="360" w:leader="none"/>
        </w:tabs>
        <w:spacing w:lineRule="auto" w:line="360"/>
        <w:ind w:left="360" w:hanging="360"/>
        <w:rPr>
          <w:lang w:val="es-ES"/>
        </w:rPr>
      </w:pPr>
      <w:r>
        <w:rPr>
          <w:lang w:val="es-ES"/>
        </w:rPr>
        <w:t xml:space="preserve">Un </w:t>
      </w:r>
      <w:r>
        <w:rPr/>
        <w:t>φ</w:t>
      </w:r>
      <w:r>
        <w:rPr>
          <w:lang w:val="es-ES"/>
        </w:rPr>
        <w:t xml:space="preserve"> grande (cos </w:t>
      </w:r>
      <w:r>
        <w:rPr/>
        <w:t>φ</w:t>
      </w:r>
      <w:r>
        <w:rPr>
          <w:lang w:val="es-ES"/>
        </w:rPr>
        <w:t xml:space="preserve"> &lt;&lt; 1) indica mucha potencia reactiva desperdiciada</w:t>
      </w:r>
    </w:p>
    <w:p>
      <w:pPr>
        <w:pStyle w:val="Ttulo1"/>
        <w:spacing w:lineRule="auto" w:line="360"/>
        <w:rPr/>
      </w:pPr>
      <w:bookmarkStart w:id="116" w:name="_Toc217824322"/>
      <w:r>
        <w:rPr/>
        <w:t>EJEMPLO PRÁCTICO: Cálculo de potencias</w:t>
      </w:r>
      <w:bookmarkEnd w:id="116"/>
    </w:p>
    <w:p>
      <w:pPr>
        <w:pStyle w:val="Ttulo2"/>
        <w:spacing w:lineRule="auto" w:line="360"/>
        <w:rPr/>
      </w:pPr>
      <w:bookmarkStart w:id="117" w:name="_Toc217824323"/>
      <w:r>
        <w:rPr/>
        <w:t>Enunciado</w:t>
      </w:r>
      <w:bookmarkEnd w:id="117"/>
    </w:p>
    <w:p>
      <w:pPr>
        <w:pStyle w:val="Normal"/>
        <w:spacing w:lineRule="auto" w:line="360"/>
        <w:rPr/>
      </w:pPr>
      <w:r>
        <w:rPr/>
        <w:t>Un motor eléctrico funciona con:</w:t>
      </w:r>
    </w:p>
    <w:p>
      <w:pPr>
        <w:pStyle w:val="ListBullet"/>
        <w:numPr>
          <w:ilvl w:val="0"/>
          <w:numId w:val="1"/>
        </w:numPr>
        <w:tabs>
          <w:tab w:val="clear" w:pos="708"/>
          <w:tab w:val="left" w:pos="360" w:leader="none"/>
        </w:tabs>
        <w:spacing w:lineRule="auto" w:line="360"/>
        <w:ind w:left="360" w:hanging="360"/>
        <w:rPr/>
      </w:pPr>
      <w:r>
        <w:rPr/>
        <w:t>Tensión: V = 230 V</w:t>
      </w:r>
    </w:p>
    <w:p>
      <w:pPr>
        <w:pStyle w:val="ListBullet"/>
        <w:numPr>
          <w:ilvl w:val="0"/>
          <w:numId w:val="1"/>
        </w:numPr>
        <w:tabs>
          <w:tab w:val="clear" w:pos="708"/>
          <w:tab w:val="left" w:pos="360" w:leader="none"/>
        </w:tabs>
        <w:spacing w:lineRule="auto" w:line="360"/>
        <w:ind w:left="360" w:hanging="360"/>
        <w:rPr/>
      </w:pPr>
      <w:r>
        <w:rPr/>
        <w:t>Intensidad: I = 8,5 A</w:t>
      </w:r>
    </w:p>
    <w:p>
      <w:pPr>
        <w:pStyle w:val="ListBullet"/>
        <w:numPr>
          <w:ilvl w:val="0"/>
          <w:numId w:val="1"/>
        </w:numPr>
        <w:tabs>
          <w:tab w:val="clear" w:pos="708"/>
          <w:tab w:val="left" w:pos="360" w:leader="none"/>
        </w:tabs>
        <w:spacing w:lineRule="auto" w:line="360"/>
        <w:ind w:left="360" w:hanging="360"/>
        <w:rPr/>
      </w:pPr>
      <w:r>
        <w:rPr/>
        <w:t>Factor de potencia: cos φ = 0,75 (inductivo)</w:t>
      </w:r>
    </w:p>
    <w:p>
      <w:pPr>
        <w:pStyle w:val="Normal"/>
        <w:spacing w:lineRule="auto" w:line="360"/>
        <w:rPr/>
      </w:pPr>
      <w:r>
        <w:rPr>
          <w:b/>
        </w:rPr>
        <w:t>Calcular:</w:t>
      </w:r>
    </w:p>
    <w:p>
      <w:pPr>
        <w:pStyle w:val="ListBullet"/>
        <w:numPr>
          <w:ilvl w:val="0"/>
          <w:numId w:val="1"/>
        </w:numPr>
        <w:tabs>
          <w:tab w:val="clear" w:pos="708"/>
          <w:tab w:val="left" w:pos="360" w:leader="none"/>
        </w:tabs>
        <w:spacing w:lineRule="auto" w:line="360"/>
        <w:ind w:left="360" w:hanging="360"/>
        <w:rPr/>
      </w:pPr>
      <w:r>
        <w:rPr/>
        <w:t>a) Potencia aparente S</w:t>
      </w:r>
    </w:p>
    <w:p>
      <w:pPr>
        <w:pStyle w:val="ListBullet"/>
        <w:numPr>
          <w:ilvl w:val="0"/>
          <w:numId w:val="1"/>
        </w:numPr>
        <w:tabs>
          <w:tab w:val="clear" w:pos="708"/>
          <w:tab w:val="left" w:pos="360" w:leader="none"/>
        </w:tabs>
        <w:spacing w:lineRule="auto" w:line="360"/>
        <w:ind w:left="360" w:hanging="360"/>
        <w:rPr/>
      </w:pPr>
      <w:r>
        <w:rPr/>
        <w:t>b) Potencia activa P</w:t>
      </w:r>
    </w:p>
    <w:p>
      <w:pPr>
        <w:pStyle w:val="ListBullet"/>
        <w:numPr>
          <w:ilvl w:val="0"/>
          <w:numId w:val="1"/>
        </w:numPr>
        <w:tabs>
          <w:tab w:val="clear" w:pos="708"/>
          <w:tab w:val="left" w:pos="360" w:leader="none"/>
        </w:tabs>
        <w:spacing w:lineRule="auto" w:line="360"/>
        <w:ind w:left="360" w:hanging="360"/>
        <w:rPr/>
      </w:pPr>
      <w:r>
        <w:rPr/>
        <w:t>c) Potencia reactiva Q</w:t>
      </w:r>
    </w:p>
    <w:p>
      <w:pPr>
        <w:pStyle w:val="ListBullet"/>
        <w:numPr>
          <w:ilvl w:val="0"/>
          <w:numId w:val="1"/>
        </w:numPr>
        <w:tabs>
          <w:tab w:val="clear" w:pos="708"/>
          <w:tab w:val="left" w:pos="360" w:leader="none"/>
        </w:tabs>
        <w:spacing w:lineRule="auto" w:line="360"/>
        <w:ind w:left="360" w:hanging="360"/>
        <w:rPr/>
      </w:pPr>
      <w:r>
        <w:rPr/>
        <w:t>d) Ángulo de desfase φ</w:t>
      </w:r>
    </w:p>
    <w:p>
      <w:pPr>
        <w:pStyle w:val="ListBullet"/>
        <w:numPr>
          <w:ilvl w:val="0"/>
          <w:numId w:val="1"/>
        </w:numPr>
        <w:tabs>
          <w:tab w:val="clear" w:pos="708"/>
          <w:tab w:val="left" w:pos="360" w:leader="none"/>
        </w:tabs>
        <w:spacing w:lineRule="auto" w:line="360"/>
        <w:ind w:left="360" w:hanging="360"/>
        <w:rPr>
          <w:lang w:val="es-ES"/>
        </w:rPr>
      </w:pPr>
      <w:r>
        <w:rPr>
          <w:lang w:val="es-ES"/>
        </w:rPr>
        <w:t>e) Comprobar el triángulo de potencias</w:t>
      </w:r>
    </w:p>
    <w:p>
      <w:pPr>
        <w:pStyle w:val="Ttulo2"/>
        <w:spacing w:lineRule="auto" w:line="360"/>
        <w:rPr/>
      </w:pPr>
      <w:bookmarkStart w:id="118" w:name="_Toc217824324"/>
      <w:r>
        <w:rPr/>
        <w:t>Resolución</w:t>
      </w:r>
      <w:bookmarkEnd w:id="118"/>
    </w:p>
    <w:p>
      <w:pPr>
        <w:pStyle w:val="Normal"/>
        <w:spacing w:lineRule="auto" w:line="360"/>
        <w:rPr/>
      </w:pPr>
      <w:r>
        <w:rPr>
          <w:b/>
          <w:color w:val="2B579A"/>
        </w:rPr>
        <w:t>a) Potencia aparente:</w:t>
      </w:r>
    </w:p>
    <w:p>
      <w:pPr>
        <w:pStyle w:val="Normal"/>
        <w:spacing w:lineRule="auto" w:line="360"/>
        <w:rPr/>
      </w:pPr>
      <w:r>
        <w:rPr/>
        <w:t xml:space="preserve">S = V · I = 230 × 8,5 = </w:t>
      </w:r>
      <w:r>
        <w:rPr>
          <w:b/>
          <w:color w:val="2B579A"/>
          <w:sz w:val="24"/>
        </w:rPr>
        <w:t>1955 VA = 1,955 kVA</w:t>
      </w:r>
    </w:p>
    <w:p>
      <w:pPr>
        <w:pStyle w:val="Normal"/>
        <w:spacing w:lineRule="auto" w:line="360"/>
        <w:rPr/>
      </w:pPr>
      <w:r>
        <w:rPr>
          <w:b/>
          <w:color w:val="2B579A"/>
        </w:rPr>
        <w:t>b) Potencia activa:</w:t>
      </w:r>
    </w:p>
    <w:p>
      <w:pPr>
        <w:pStyle w:val="Normal"/>
        <w:spacing w:lineRule="auto" w:line="360"/>
        <w:rPr/>
      </w:pPr>
      <w:r>
        <w:rPr/>
        <w:t xml:space="preserve">P = V · I · cos φ = 230 × 8,5 × 0,75 = </w:t>
      </w:r>
      <w:r>
        <w:rPr>
          <w:b/>
          <w:color w:val="2B579A"/>
          <w:sz w:val="24"/>
        </w:rPr>
        <w:t>1466 W = 1,466 kW</w:t>
      </w:r>
    </w:p>
    <w:p>
      <w:pPr>
        <w:pStyle w:val="Normal"/>
        <w:spacing w:lineRule="auto" w:line="360"/>
        <w:rPr/>
      </w:pPr>
      <w:r>
        <w:rPr>
          <w:b/>
          <w:color w:val="2B579A"/>
        </w:rPr>
        <w:t>c) Potencia reactiva:</w:t>
      </w:r>
    </w:p>
    <w:p>
      <w:pPr>
        <w:pStyle w:val="Normal"/>
        <w:spacing w:lineRule="auto" w:line="360"/>
        <w:rPr/>
      </w:pPr>
      <w:r>
        <w:rPr/>
        <w:t>Primero calculamos sen φ a partir de cos φ = 0,75:</w:t>
      </w:r>
    </w:p>
    <w:p>
      <w:pPr>
        <w:pStyle w:val="Normal"/>
        <w:spacing w:lineRule="auto" w:line="360"/>
        <w:rPr/>
      </w:pPr>
      <w:r>
        <w:rPr/>
        <w:t>φ = arccos(0,75) ≈ 41,4°</w:t>
      </w:r>
    </w:p>
    <w:p>
      <w:pPr>
        <w:pStyle w:val="Normal"/>
        <w:spacing w:lineRule="auto" w:line="360"/>
        <w:rPr/>
      </w:pPr>
      <w:r>
        <w:rPr/>
        <w:t>sen φ = sen(41,4°) ≈ 0,661</w:t>
      </w:r>
    </w:p>
    <w:p>
      <w:pPr>
        <w:pStyle w:val="Normal"/>
        <w:spacing w:lineRule="auto" w:line="360"/>
        <w:rPr/>
      </w:pPr>
      <w:r>
        <w:rPr/>
        <w:t>O directamente usando sen²φ + cos²φ = 1:</w:t>
      </w:r>
    </w:p>
    <w:p>
      <w:pPr>
        <w:pStyle w:val="Normal"/>
        <w:spacing w:lineRule="auto" w:line="360"/>
        <w:rPr/>
      </w:pPr>
      <w:r>
        <w:rPr/>
        <w:t>sen φ = √(1 - cos²φ) = √(1 - 0,75²) = √(1 - 0,5625) = √0,4375 ≈ 0,661</w:t>
      </w:r>
    </w:p>
    <w:p>
      <w:pPr>
        <w:pStyle w:val="Normal"/>
        <w:spacing w:lineRule="auto" w:line="360"/>
        <w:rPr/>
      </w:pPr>
      <w:r>
        <w:rPr/>
        <w:t xml:space="preserve">Q = V · I · sen φ = 230 × 8,5 × 0,661 = </w:t>
      </w:r>
      <w:r>
        <w:rPr>
          <w:b/>
          <w:color w:val="2B579A"/>
          <w:sz w:val="24"/>
        </w:rPr>
        <w:t>1292 VAr = 1,292 kVAr</w:t>
      </w:r>
    </w:p>
    <w:p>
      <w:pPr>
        <w:pStyle w:val="Normal"/>
        <w:spacing w:lineRule="auto" w:line="360"/>
        <w:rPr/>
      </w:pPr>
      <w:r>
        <w:rPr>
          <w:b/>
          <w:color w:val="2B579A"/>
        </w:rPr>
        <w:t>d) Ángulo de desfase:</w:t>
      </w:r>
    </w:p>
    <w:p>
      <w:pPr>
        <w:pStyle w:val="Normal"/>
        <w:spacing w:lineRule="auto" w:line="360"/>
        <w:rPr/>
      </w:pPr>
      <w:r>
        <w:rPr/>
        <w:t xml:space="preserve">φ = arccos(0,75) ≈ </w:t>
      </w:r>
      <w:r>
        <w:rPr>
          <w:b/>
          <w:color w:val="2B579A"/>
          <w:sz w:val="24"/>
        </w:rPr>
        <w:t>41,4°</w:t>
      </w:r>
    </w:p>
    <w:p>
      <w:pPr>
        <w:pStyle w:val="Normal"/>
        <w:spacing w:lineRule="auto" w:line="360"/>
        <w:rPr/>
      </w:pPr>
      <w:r>
        <w:rPr>
          <w:b/>
          <w:color w:val="2B579A"/>
        </w:rPr>
        <w:t>e) Comprobación del triángulo de potencias:</w:t>
      </w:r>
    </w:p>
    <w:p>
      <w:pPr>
        <w:pStyle w:val="Normal"/>
        <w:spacing w:lineRule="auto" w:line="360"/>
        <w:rPr/>
      </w:pPr>
      <w:r>
        <w:rPr/>
        <w:t>S² = P² + Q²</w:t>
      </w:r>
    </w:p>
    <w:p>
      <w:pPr>
        <w:pStyle w:val="Normal"/>
        <w:spacing w:lineRule="auto" w:line="360"/>
        <w:rPr/>
      </w:pPr>
      <w:r>
        <w:rPr/>
        <w:t>1955² = 1466² + 1292²</w:t>
      </w:r>
    </w:p>
    <w:p>
      <w:pPr>
        <w:pStyle w:val="Normal"/>
        <w:spacing w:lineRule="auto" w:line="360"/>
        <w:rPr/>
      </w:pPr>
      <w:r>
        <w:rPr/>
        <w:t>3822025 = 2149156 + 1669264</w:t>
      </w:r>
    </w:p>
    <w:p>
      <w:pPr>
        <w:pStyle w:val="Normal"/>
        <w:spacing w:lineRule="auto" w:line="360"/>
        <w:rPr/>
      </w:pPr>
      <w:r>
        <w:rPr/>
        <w:t>3822025 ≈ 3818420</w:t>
      </w:r>
    </w:p>
    <w:p>
      <w:pPr>
        <w:pStyle w:val="Normal"/>
        <w:spacing w:lineRule="auto" w:line="360"/>
        <w:rPr/>
      </w:pPr>
      <w:r>
        <w:rPr>
          <w:b/>
          <w:color w:val="2B579A"/>
        </w:rPr>
        <w:t xml:space="preserve">✓ Verificación: </w:t>
      </w:r>
      <w:r>
        <w:rPr/>
        <w:t>La pequeña diferencia se debe al redondeo. El triángulo se cumple.</w:t>
      </w:r>
    </w:p>
    <w:p>
      <w:pPr>
        <w:pStyle w:val="Normal"/>
        <w:spacing w:lineRule="auto" w:line="360"/>
        <w:rPr/>
      </w:pPr>
      <w:r>
        <w:rPr/>
        <w:t>Alternativamente, calculamos S desde P y Q:</w:t>
      </w:r>
    </w:p>
    <w:p>
      <w:pPr>
        <w:pStyle w:val="Normal"/>
        <w:spacing w:lineRule="auto" w:line="360"/>
        <w:rPr/>
      </w:pPr>
      <w:r>
        <w:rPr/>
        <w:t>S = √(P² + Q²) = √(1466² + 1292²) = √3818420 ≈ 1954 VA ≈ 1955 VA ✓</w:t>
      </w:r>
    </w:p>
    <w:p>
      <w:pPr>
        <w:pStyle w:val="Ttulo2"/>
        <w:spacing w:lineRule="auto" w:line="360"/>
        <w:rPr/>
      </w:pPr>
      <w:bookmarkStart w:id="119" w:name="_Toc217824325"/>
      <w:r>
        <w:rPr/>
        <w:t>Conclusiones del ejemplo</w:t>
      </w:r>
      <w:bookmarkEnd w:id="119"/>
    </w:p>
    <w:p>
      <w:pPr>
        <w:pStyle w:val="Normal"/>
        <w:spacing w:lineRule="auto" w:line="360"/>
        <w:rPr/>
      </w:pPr>
      <w:r>
        <w:rPr>
          <w:b/>
        </w:rPr>
        <w:t xml:space="preserve">✓ </w:t>
      </w:r>
      <w:r>
        <w:rPr/>
        <w:t>El motor necesita una potencia aparente de 1,955 kVA de la red</w:t>
      </w:r>
    </w:p>
    <w:p>
      <w:pPr>
        <w:pStyle w:val="Normal"/>
        <w:spacing w:lineRule="auto" w:line="360"/>
        <w:rPr/>
      </w:pPr>
      <w:r>
        <w:rPr>
          <w:b/>
        </w:rPr>
        <w:t xml:space="preserve">✓ </w:t>
      </w:r>
      <w:r>
        <w:rPr/>
        <w:t>Solo consume (transforma en trabajo útil) 1,466 kW (75% de la potencia aparente)</w:t>
      </w:r>
    </w:p>
    <w:p>
      <w:pPr>
        <w:pStyle w:val="Normal"/>
        <w:spacing w:lineRule="auto" w:line="360"/>
        <w:rPr/>
      </w:pPr>
      <w:r>
        <w:rPr>
          <w:b/>
        </w:rPr>
        <w:t xml:space="preserve">✓ </w:t>
      </w:r>
      <w:r>
        <w:rPr/>
        <w:t>El 25% restante (1,292 kVAr) es potencia reactiva que circula inútilmente</w:t>
      </w:r>
    </w:p>
    <w:p>
      <w:pPr>
        <w:pStyle w:val="Normal"/>
        <w:spacing w:lineRule="auto" w:line="360"/>
        <w:rPr/>
      </w:pPr>
      <w:r>
        <w:rPr>
          <w:b/>
        </w:rPr>
        <w:t xml:space="preserve">✓ </w:t>
      </w:r>
      <w:r>
        <w:rPr/>
        <w:t>Factor de potencia 0,75 es mejorable → se podría instalar condensadores para compensar</w:t>
      </w:r>
    </w:p>
    <w:p>
      <w:pPr>
        <w:pStyle w:val="Normal"/>
        <w:spacing w:lineRule="auto" w:line="360"/>
        <w:rPr/>
      </w:pPr>
      <w:r>
        <w:rPr>
          <w:b/>
        </w:rPr>
        <w:t xml:space="preserve">✓ </w:t>
      </w:r>
      <w:r>
        <w:rPr/>
        <w:t>El triángulo de potencias se cumple: S² = P² + Q²</w:t>
      </w:r>
    </w:p>
    <w:p>
      <w:pPr>
        <w:pStyle w:val="Ttulo1"/>
        <w:spacing w:lineRule="auto" w:line="360"/>
        <w:rPr/>
      </w:pPr>
      <w:bookmarkStart w:id="120" w:name="_Toc217824326"/>
      <w:r>
        <w:rPr/>
        <w:t>12. FACTOR DE POTENCIA Y SU CORRECCIÓN</w:t>
      </w:r>
      <w:bookmarkEnd w:id="120"/>
    </w:p>
    <w:p>
      <w:pPr>
        <w:pStyle w:val="Ttulo2"/>
        <w:spacing w:lineRule="auto" w:line="360"/>
        <w:rPr/>
      </w:pPr>
      <w:bookmarkStart w:id="121" w:name="_Toc217824327"/>
      <w:r>
        <w:rPr/>
        <w:t>12.1. Factor de potencia (f.d.p.)</w:t>
      </w:r>
      <w:bookmarkEnd w:id="121"/>
    </w:p>
    <w:p>
      <w:pPr>
        <w:pStyle w:val="Normal"/>
        <w:spacing w:lineRule="auto" w:line="360"/>
        <w:rPr/>
      </w:pPr>
      <w:r>
        <w:rPr/>
        <w:t xml:space="preserve">El factor de potencia es la relación entre la </w:t>
      </w:r>
      <w:r>
        <w:rPr>
          <w:b/>
        </w:rPr>
        <w:t>potencia activa</w:t>
      </w:r>
      <w:r>
        <w:rPr/>
        <w:t xml:space="preserve"> (útil) y la </w:t>
      </w:r>
      <w:r>
        <w:rPr>
          <w:b/>
        </w:rPr>
        <w:t>potencia aparente</w:t>
      </w:r>
      <w:r>
        <w:rPr/>
        <w:t xml:space="preserve"> (total) en un circuito de corriente alterna.</w:t>
      </w:r>
    </w:p>
    <w:p>
      <w:pPr>
        <w:pStyle w:val="Normal"/>
        <w:spacing w:lineRule="auto" w:line="360"/>
        <w:rPr/>
      </w:pPr>
      <w:r>
        <w:rPr>
          <w:b/>
        </w:rPr>
        <w:t>Definición:</w:t>
      </w:r>
    </w:p>
    <w:p>
      <w:pPr>
        <w:pStyle w:val="Normal"/>
        <w:spacing w:lineRule="auto" w:line="360"/>
        <w:jc w:val="center"/>
        <w:rPr/>
      </w:pPr>
      <w:r>
        <w:rPr/>
      </w:r>
      <m:oMathPara xmlns:m="http://schemas.openxmlformats.org/officeDocument/2006/math">
        <m:oMathParaPr>
          <m:jc m:val="center"/>
        </m:oMathParaPr>
        <m:oMath>
          <m:r>
            <m:rPr>
              <m:lit/>
              <m:nor/>
            </m:rPr>
            <w:rPr>
              <w:rFonts w:ascii="Cambria Math" w:hAnsi="Cambria Math"/>
            </w:rPr>
            <m:t xml:space="preserve">cos </m:t>
          </m:r>
          <m:r>
            <w:rPr>
              <w:rFonts w:ascii="Cambria Math" w:hAnsi="Cambria Math"/>
            </w:rPr>
            <m:t xml:space="preserve">φ</m:t>
          </m:r>
          <m:r>
            <m:rPr>
              <m:lit/>
              <m:nor/>
            </m:rPr>
            <w:rPr>
              <w:rFonts w:ascii="Cambria Math" w:hAnsi="Cambria Math"/>
            </w:rPr>
            <m:t xml:space="preserve"> = </m:t>
          </m:r>
          <m:f>
            <m:num>
              <m:r>
                <w:rPr>
                  <w:rFonts w:ascii="Cambria Math" w:hAnsi="Cambria Math"/>
                </w:rPr>
                <m:t xml:space="preserve">P</m:t>
              </m:r>
            </m:num>
            <m:den>
              <m:r>
                <w:rPr>
                  <w:rFonts w:ascii="Cambria Math" w:hAnsi="Cambria Math"/>
                </w:rPr>
                <m:t xml:space="preserve">S</m:t>
              </m:r>
            </m:den>
          </m:f>
        </m:oMath>
      </m:oMathPara>
    </w:p>
    <w:p>
      <w:pPr>
        <w:pStyle w:val="Normal"/>
        <w:spacing w:lineRule="auto" w:line="360"/>
        <w:rPr/>
      </w:pPr>
      <w:r>
        <w:rPr/>
        <w:t>También se puede expresar como:</w:t>
      </w:r>
    </w:p>
    <w:p>
      <w:pPr>
        <w:pStyle w:val="Normal"/>
        <w:spacing w:lineRule="auto" w:line="360"/>
        <w:jc w:val="center"/>
        <w:rPr/>
      </w:pPr>
      <w:r>
        <w:rPr/>
      </w:r>
      <m:oMathPara xmlns:m="http://schemas.openxmlformats.org/officeDocument/2006/math">
        <m:oMathParaPr>
          <m:jc m:val="center"/>
        </m:oMathParaPr>
        <m:oMath>
          <m:r>
            <w:rPr>
              <w:rFonts w:ascii="Cambria Math" w:hAnsi="Cambria Math"/>
            </w:rPr>
            <m:t xml:space="preserve">P</m:t>
          </m:r>
          <m:r>
            <m:rPr>
              <m:lit/>
              <m:nor/>
            </m:rPr>
            <w:rPr>
              <w:rFonts w:ascii="Cambria Math" w:hAnsi="Cambria Math"/>
            </w:rPr>
            <m:t xml:space="preserve"> = </m:t>
          </m:r>
          <m:r>
            <w:rPr>
              <w:rFonts w:ascii="Cambria Math" w:hAnsi="Cambria Math"/>
            </w:rPr>
            <m:t xml:space="preserve">V</m:t>
          </m:r>
          <m:r>
            <m:rPr>
              <m:lit/>
              <m:nor/>
            </m:rPr>
            <w:rPr>
              <w:rFonts w:ascii="Cambria Math" w:hAnsi="Cambria Math"/>
            </w:rPr>
            <m:t xml:space="preserve">·</m:t>
          </m:r>
          <m:r>
            <w:rPr>
              <w:rFonts w:ascii="Cambria Math" w:hAnsi="Cambria Math"/>
            </w:rPr>
            <m:t xml:space="preserve">I</m:t>
          </m:r>
          <m:r>
            <m:rPr>
              <m:lit/>
              <m:nor/>
            </m:rPr>
            <w:rPr>
              <w:rFonts w:ascii="Cambria Math" w:hAnsi="Cambria Math"/>
            </w:rPr>
            <m:t xml:space="preserve">·cos </m:t>
          </m:r>
          <m:r>
            <w:rPr>
              <w:rFonts w:ascii="Cambria Math" w:hAnsi="Cambria Math"/>
            </w:rPr>
            <m:t xml:space="preserve">φ</m:t>
          </m:r>
        </m:oMath>
      </m:oMathPara>
    </w:p>
    <w:p>
      <w:pPr>
        <w:pStyle w:val="Normal"/>
        <w:spacing w:lineRule="auto" w:line="360"/>
        <w:rPr/>
      </w:pPr>
      <w:r>
        <w:rPr>
          <w:b/>
        </w:rPr>
        <w:t>Rango de valores:</w:t>
      </w:r>
    </w:p>
    <w:p>
      <w:pPr>
        <w:pStyle w:val="Normal"/>
        <w:spacing w:lineRule="auto" w:line="360"/>
        <w:rPr/>
      </w:pPr>
      <w:r>
        <w:rPr/>
        <w:t>0 ≤ cos φ ≤ 1</w:t>
      </w:r>
    </w:p>
    <w:p>
      <w:pPr>
        <w:pStyle w:val="ListBullet"/>
        <w:numPr>
          <w:ilvl w:val="0"/>
          <w:numId w:val="1"/>
        </w:numPr>
        <w:tabs>
          <w:tab w:val="clear" w:pos="708"/>
          <w:tab w:val="left" w:pos="360" w:leader="none"/>
        </w:tabs>
        <w:spacing w:lineRule="auto" w:line="360"/>
        <w:ind w:left="360" w:hanging="360"/>
        <w:rPr>
          <w:lang w:val="pt-PT"/>
        </w:rPr>
      </w:pPr>
      <w:r>
        <w:rPr>
          <w:lang w:val="pt-PT"/>
        </w:rPr>
        <w:t xml:space="preserve">cos </w:t>
      </w:r>
      <w:r>
        <w:rPr/>
        <w:t>φ</w:t>
      </w:r>
      <w:r>
        <w:rPr>
          <w:lang w:val="pt-PT"/>
        </w:rPr>
        <w:t xml:space="preserve"> = 1: Circuito puramente resistivo (ideal)</w:t>
      </w:r>
    </w:p>
    <w:p>
      <w:pPr>
        <w:pStyle w:val="ListBullet"/>
        <w:numPr>
          <w:ilvl w:val="0"/>
          <w:numId w:val="1"/>
        </w:numPr>
        <w:tabs>
          <w:tab w:val="clear" w:pos="708"/>
          <w:tab w:val="left" w:pos="360" w:leader="none"/>
        </w:tabs>
        <w:spacing w:lineRule="auto" w:line="360"/>
        <w:ind w:left="360" w:hanging="360"/>
        <w:rPr/>
      </w:pPr>
      <w:r>
        <w:rPr/>
        <w:t>cos φ = 0: Circuito puramente reactivo (pésimo)</w:t>
      </w:r>
    </w:p>
    <w:p>
      <w:pPr>
        <w:pStyle w:val="ListBullet"/>
        <w:numPr>
          <w:ilvl w:val="0"/>
          <w:numId w:val="1"/>
        </w:numPr>
        <w:tabs>
          <w:tab w:val="clear" w:pos="708"/>
          <w:tab w:val="left" w:pos="360" w:leader="none"/>
        </w:tabs>
        <w:spacing w:lineRule="auto" w:line="360"/>
        <w:ind w:left="360" w:hanging="360"/>
        <w:rPr>
          <w:lang w:val="pt-PT"/>
        </w:rPr>
      </w:pPr>
      <w:r>
        <w:rPr>
          <w:lang w:val="pt-PT"/>
        </w:rPr>
        <w:t xml:space="preserve">0 &lt; cos </w:t>
      </w:r>
      <w:r>
        <w:rPr/>
        <w:t>φ</w:t>
      </w:r>
      <w:r>
        <w:rPr>
          <w:lang w:val="pt-PT"/>
        </w:rPr>
        <w:t xml:space="preserve"> &lt; 1: Circuito mixto (habitual)</w:t>
      </w:r>
    </w:p>
    <w:p>
      <w:pPr>
        <w:pStyle w:val="Normal"/>
        <w:spacing w:lineRule="auto" w:line="360"/>
        <w:rPr/>
      </w:pPr>
      <w:r>
        <w:rPr>
          <w:b/>
        </w:rPr>
        <w:t>Interpretación física:</w:t>
      </w:r>
    </w:p>
    <w:p>
      <w:pPr>
        <w:pStyle w:val="ListBullet"/>
        <w:numPr>
          <w:ilvl w:val="0"/>
          <w:numId w:val="1"/>
        </w:numPr>
        <w:tabs>
          <w:tab w:val="clear" w:pos="708"/>
          <w:tab w:val="left" w:pos="360" w:leader="none"/>
        </w:tabs>
        <w:spacing w:lineRule="auto" w:line="360"/>
        <w:ind w:left="360" w:hanging="360"/>
        <w:rPr>
          <w:lang w:val="es-ES"/>
        </w:rPr>
      </w:pPr>
      <w:r>
        <w:rPr>
          <w:lang w:val="es-ES"/>
        </w:rPr>
        <w:t>Indica qué fracción de la potencia suministrada se aprovecha realmente</w:t>
      </w:r>
    </w:p>
    <w:p>
      <w:pPr>
        <w:pStyle w:val="ListBullet"/>
        <w:numPr>
          <w:ilvl w:val="0"/>
          <w:numId w:val="1"/>
        </w:numPr>
        <w:tabs>
          <w:tab w:val="clear" w:pos="708"/>
          <w:tab w:val="left" w:pos="360" w:leader="none"/>
        </w:tabs>
        <w:spacing w:lineRule="auto" w:line="360"/>
        <w:ind w:left="360" w:hanging="360"/>
        <w:rPr>
          <w:lang w:val="es-ES"/>
        </w:rPr>
      </w:pPr>
      <w:r>
        <w:rPr>
          <w:lang w:val="es-ES"/>
        </w:rPr>
        <w:t xml:space="preserve">Un cos </w:t>
      </w:r>
      <w:r>
        <w:rPr/>
        <w:t>φ</w:t>
      </w:r>
      <w:r>
        <w:rPr>
          <w:lang w:val="es-ES"/>
        </w:rPr>
        <w:t xml:space="preserve"> = 0,8 significa que solo el 80% de la potencia se convierte en trabajo útil</w:t>
      </w:r>
    </w:p>
    <w:p>
      <w:pPr>
        <w:pStyle w:val="ListBullet"/>
        <w:numPr>
          <w:ilvl w:val="0"/>
          <w:numId w:val="1"/>
        </w:numPr>
        <w:tabs>
          <w:tab w:val="clear" w:pos="708"/>
          <w:tab w:val="left" w:pos="360" w:leader="none"/>
        </w:tabs>
        <w:spacing w:lineRule="auto" w:line="360"/>
        <w:ind w:left="360" w:hanging="360"/>
        <w:rPr>
          <w:lang w:val="es-ES"/>
        </w:rPr>
      </w:pPr>
      <w:r>
        <w:rPr>
          <w:lang w:val="es-ES"/>
        </w:rPr>
        <w:t>El 20% restante circula inútilmente por las líneas (potencia reactiva)</w:t>
      </w:r>
    </w:p>
    <w:p>
      <w:pPr>
        <w:pStyle w:val="Normal"/>
        <w:spacing w:lineRule="auto" w:line="360"/>
        <w:rPr/>
      </w:pPr>
      <w:r>
        <w:rPr>
          <w:b/>
        </w:rPr>
        <w:t>Naturaleza del factor de potencia:</w:t>
      </w:r>
    </w:p>
    <w:p>
      <w:pPr>
        <w:pStyle w:val="ListBullet"/>
        <w:numPr>
          <w:ilvl w:val="0"/>
          <w:numId w:val="1"/>
        </w:numPr>
        <w:tabs>
          <w:tab w:val="clear" w:pos="708"/>
          <w:tab w:val="left" w:pos="360" w:leader="none"/>
        </w:tabs>
        <w:spacing w:lineRule="auto" w:line="360"/>
        <w:ind w:left="360" w:hanging="360"/>
        <w:rPr>
          <w:lang w:val="es-ES"/>
        </w:rPr>
      </w:pPr>
      <w:r>
        <w:rPr>
          <w:lang w:val="es-ES"/>
        </w:rPr>
        <w:t xml:space="preserve">Inductivo: </w:t>
      </w:r>
      <w:r>
        <w:rPr/>
        <w:t>φ</w:t>
      </w:r>
      <w:r>
        <w:rPr>
          <w:lang w:val="es-ES"/>
        </w:rPr>
        <w:t xml:space="preserve"> &gt; 0 (cargas con bobinas: motores, transformadores)</w:t>
      </w:r>
    </w:p>
    <w:p>
      <w:pPr>
        <w:pStyle w:val="ListBullet"/>
        <w:numPr>
          <w:ilvl w:val="0"/>
          <w:numId w:val="1"/>
        </w:numPr>
        <w:tabs>
          <w:tab w:val="clear" w:pos="708"/>
          <w:tab w:val="left" w:pos="360" w:leader="none"/>
        </w:tabs>
        <w:spacing w:lineRule="auto" w:line="360"/>
        <w:ind w:left="360" w:hanging="360"/>
        <w:rPr>
          <w:lang w:val="es-ES"/>
        </w:rPr>
      </w:pPr>
      <w:r>
        <w:rPr>
          <w:lang w:val="es-ES"/>
        </w:rPr>
        <w:t xml:space="preserve">Capacitivo: </w:t>
      </w:r>
      <w:r>
        <w:rPr/>
        <w:t>φ</w:t>
      </w:r>
      <w:r>
        <w:rPr>
          <w:lang w:val="es-ES"/>
        </w:rPr>
        <w:t xml:space="preserve"> &lt; 0 (cargas con condensadores)</w:t>
      </w:r>
    </w:p>
    <w:p>
      <w:pPr>
        <w:pStyle w:val="ListBullet"/>
        <w:numPr>
          <w:ilvl w:val="0"/>
          <w:numId w:val="1"/>
        </w:numPr>
        <w:tabs>
          <w:tab w:val="clear" w:pos="708"/>
          <w:tab w:val="left" w:pos="360" w:leader="none"/>
        </w:tabs>
        <w:spacing w:lineRule="auto" w:line="360"/>
        <w:ind w:left="360" w:hanging="360"/>
        <w:rPr>
          <w:lang w:val="es-ES"/>
        </w:rPr>
      </w:pPr>
      <w:r>
        <w:rPr>
          <w:lang w:val="es-ES"/>
        </w:rPr>
        <w:t>En la práctica, la mayoría de cargas son inductivas</w:t>
      </w:r>
    </w:p>
    <w:p>
      <w:pPr>
        <w:pStyle w:val="Normal"/>
        <w:spacing w:lineRule="auto" w:line="360"/>
        <w:rPr/>
      </w:pPr>
      <w:r>
        <w:rPr>
          <w:b/>
          <w:color w:val="2B579A"/>
          <w:sz w:val="24"/>
        </w:rPr>
        <w:t>¿Por qué es importante un buen factor de potencia?</w:t>
      </w:r>
    </w:p>
    <w:p>
      <w:pPr>
        <w:pStyle w:val="ListBullet"/>
        <w:numPr>
          <w:ilvl w:val="0"/>
          <w:numId w:val="1"/>
        </w:numPr>
        <w:tabs>
          <w:tab w:val="clear" w:pos="708"/>
          <w:tab w:val="left" w:pos="360" w:leader="none"/>
        </w:tabs>
        <w:spacing w:lineRule="auto" w:line="360"/>
        <w:ind w:left="360" w:hanging="360"/>
        <w:rPr>
          <w:lang w:val="es-ES"/>
        </w:rPr>
      </w:pPr>
      <w:r>
        <w:rPr>
          <w:lang w:val="es-ES"/>
        </w:rPr>
        <w:t>Reduce pérdidas por efecto Joule en las líneas (I²R)</w:t>
      </w:r>
    </w:p>
    <w:p>
      <w:pPr>
        <w:pStyle w:val="ListBullet"/>
        <w:numPr>
          <w:ilvl w:val="0"/>
          <w:numId w:val="1"/>
        </w:numPr>
        <w:tabs>
          <w:tab w:val="clear" w:pos="708"/>
          <w:tab w:val="left" w:pos="360" w:leader="none"/>
        </w:tabs>
        <w:spacing w:lineRule="auto" w:line="360"/>
        <w:ind w:left="360" w:hanging="360"/>
        <w:rPr>
          <w:lang w:val="es-ES"/>
        </w:rPr>
      </w:pPr>
      <w:r>
        <w:rPr>
          <w:lang w:val="es-ES"/>
        </w:rPr>
        <w:t>Permite aprovechar mejor la capacidad de generadores y transformadores</w:t>
      </w:r>
    </w:p>
    <w:p>
      <w:pPr>
        <w:pStyle w:val="ListBullet"/>
        <w:numPr>
          <w:ilvl w:val="0"/>
          <w:numId w:val="1"/>
        </w:numPr>
        <w:tabs>
          <w:tab w:val="clear" w:pos="708"/>
          <w:tab w:val="left" w:pos="360" w:leader="none"/>
        </w:tabs>
        <w:spacing w:lineRule="auto" w:line="360"/>
        <w:ind w:left="360" w:hanging="360"/>
        <w:rPr/>
      </w:pPr>
      <w:r>
        <w:rPr/>
        <w:t>Evita sobredimensionar instalaciones eléctricas</w:t>
      </w:r>
    </w:p>
    <w:p>
      <w:pPr>
        <w:pStyle w:val="ListBullet"/>
        <w:numPr>
          <w:ilvl w:val="0"/>
          <w:numId w:val="1"/>
        </w:numPr>
        <w:tabs>
          <w:tab w:val="clear" w:pos="708"/>
          <w:tab w:val="left" w:pos="360" w:leader="none"/>
        </w:tabs>
        <w:spacing w:lineRule="auto" w:line="360"/>
        <w:ind w:left="360" w:hanging="360"/>
        <w:rPr>
          <w:lang w:val="es-ES"/>
        </w:rPr>
      </w:pPr>
      <w:r>
        <w:rPr>
          <w:lang w:val="es-ES"/>
        </w:rPr>
        <w:t>Las compañías eléctricas penalizan económicamente un factor de potencia bajo</w:t>
      </w:r>
    </w:p>
    <w:p>
      <w:pPr>
        <w:pStyle w:val="ListBullet"/>
        <w:numPr>
          <w:ilvl w:val="0"/>
          <w:numId w:val="1"/>
        </w:numPr>
        <w:tabs>
          <w:tab w:val="clear" w:pos="708"/>
          <w:tab w:val="left" w:pos="360" w:leader="none"/>
        </w:tabs>
        <w:spacing w:lineRule="auto" w:line="360"/>
        <w:ind w:left="360" w:hanging="360"/>
        <w:rPr/>
      </w:pPr>
      <w:r>
        <w:rPr/>
        <w:t>Valor mínimo recomendado: cos φ ≥ 0,85 - 0,9</w:t>
      </w:r>
    </w:p>
    <w:p>
      <w:pPr>
        <w:pStyle w:val="Ttulo2"/>
        <w:spacing w:lineRule="auto" w:line="360"/>
        <w:rPr/>
      </w:pPr>
      <w:bookmarkStart w:id="122" w:name="_Toc217824328"/>
      <w:r>
        <w:rPr/>
        <w:t>12.2. Corrección del factor de potencia</w:t>
      </w:r>
      <w:bookmarkEnd w:id="122"/>
    </w:p>
    <w:p>
      <w:pPr>
        <w:pStyle w:val="Normal"/>
        <w:spacing w:lineRule="auto" w:line="360"/>
        <w:rPr/>
      </w:pPr>
      <w:r>
        <w:rPr/>
        <w:t xml:space="preserve">La corrección del factor de potencia consiste en </w:t>
      </w:r>
      <w:r>
        <w:rPr>
          <w:b/>
        </w:rPr>
        <w:t>mejorar el cos φ</w:t>
      </w:r>
      <w:r>
        <w:rPr/>
        <w:t xml:space="preserve"> de una instalación sin modificar su funcionamiento.</w:t>
      </w:r>
    </w:p>
    <w:p>
      <w:pPr>
        <w:pStyle w:val="Normal"/>
        <w:spacing w:lineRule="auto" w:line="360"/>
        <w:rPr/>
      </w:pPr>
      <w:r>
        <w:rPr>
          <w:b/>
          <w:color w:val="2B579A"/>
        </w:rPr>
        <w:t>Método: Instalación de condensadores en paralelo</w:t>
      </w:r>
    </w:p>
    <w:p>
      <w:pPr>
        <w:pStyle w:val="Normal"/>
        <w:spacing w:lineRule="auto" w:line="360"/>
        <w:rPr/>
      </w:pPr>
      <w:r>
        <w:rPr/>
        <w:t xml:space="preserve">Como la mayoría de cargas son </w:t>
      </w:r>
      <w:r>
        <w:rPr>
          <w:b/>
        </w:rPr>
        <w:t>inductivas</w:t>
      </w:r>
      <w:r>
        <w:rPr/>
        <w:t xml:space="preserve"> (motores, transformadores), tienen un factor de potencia inductivo. Para mejorarlo, se instalan </w:t>
      </w:r>
      <w:r>
        <w:rPr>
          <w:b/>
        </w:rPr>
        <w:t>condensadores en paralelo</w:t>
      </w:r>
      <w:r>
        <w:rPr/>
        <w:t xml:space="preserve"> que suministren potencia reactiva capacitiva, compensando la inductiva.</w:t>
      </w:r>
    </w:p>
    <w:p>
      <w:pPr>
        <w:pStyle w:val="Normal"/>
        <w:spacing w:lineRule="auto" w:line="360"/>
        <w:rPr/>
      </w:pPr>
      <w:r>
        <w:rPr>
          <w:b/>
        </w:rPr>
        <w:t>Efecto de los condensadores:</w:t>
      </w:r>
    </w:p>
    <w:p>
      <w:pPr>
        <w:pStyle w:val="ListBullet"/>
        <w:numPr>
          <w:ilvl w:val="0"/>
          <w:numId w:val="1"/>
        </w:numPr>
        <w:tabs>
          <w:tab w:val="clear" w:pos="708"/>
          <w:tab w:val="left" w:pos="360" w:leader="none"/>
        </w:tabs>
        <w:spacing w:lineRule="auto" w:line="360"/>
        <w:ind w:left="360" w:hanging="360"/>
        <w:rPr>
          <w:lang w:val="es-ES"/>
        </w:rPr>
      </w:pPr>
      <w:r>
        <w:rPr>
          <w:lang w:val="es-ES"/>
        </w:rPr>
        <w:t>Los condensadores aportan potencia reactiva capacitiva (Q &lt; 0 por convenio, pero en las fórmulas de corrección se trabaja con el valor absoluto Q</w:t>
      </w:r>
      <w:r>
        <w:rPr>
          <w:vertAlign w:val="subscript"/>
          <w:lang w:val="es-ES"/>
        </w:rPr>
        <w:t>C</w:t>
      </w:r>
      <w:r>
        <w:rPr>
          <w:lang w:val="es-ES"/>
        </w:rPr>
        <w:t xml:space="preserve"> &gt; 0)</w:t>
      </w:r>
    </w:p>
    <w:p>
      <w:pPr>
        <w:pStyle w:val="ListBullet"/>
        <w:numPr>
          <w:ilvl w:val="0"/>
          <w:numId w:val="1"/>
        </w:numPr>
        <w:tabs>
          <w:tab w:val="clear" w:pos="708"/>
          <w:tab w:val="left" w:pos="360" w:leader="none"/>
        </w:tabs>
        <w:spacing w:lineRule="auto" w:line="360"/>
        <w:ind w:left="360" w:hanging="360"/>
        <w:rPr>
          <w:lang w:val="es-ES"/>
        </w:rPr>
      </w:pPr>
      <w:r>
        <w:rPr>
          <w:lang w:val="es-ES"/>
        </w:rPr>
        <w:t>Esta Q</w:t>
      </w:r>
      <w:r>
        <w:rPr>
          <w:vertAlign w:val="subscript"/>
          <w:lang w:val="es-ES"/>
        </w:rPr>
        <w:t>C</w:t>
      </w:r>
      <w:r>
        <w:rPr>
          <w:lang w:val="es-ES"/>
        </w:rPr>
        <w:t xml:space="preserve"> compensa (reduce) la potencia reactiva inductiva de la carga (Q</w:t>
      </w:r>
      <w:r>
        <w:rPr>
          <w:vertAlign w:val="subscript"/>
          <w:lang w:val="es-ES"/>
        </w:rPr>
        <w:t>L</w:t>
      </w:r>
      <w:r>
        <w:rPr>
          <w:lang w:val="es-ES"/>
        </w:rPr>
        <w:t xml:space="preserve"> &gt; 0)</w:t>
      </w:r>
    </w:p>
    <w:p>
      <w:pPr>
        <w:pStyle w:val="ListBullet"/>
        <w:numPr>
          <w:ilvl w:val="0"/>
          <w:numId w:val="1"/>
        </w:numPr>
        <w:tabs>
          <w:tab w:val="clear" w:pos="708"/>
          <w:tab w:val="left" w:pos="360" w:leader="none"/>
        </w:tabs>
        <w:spacing w:lineRule="auto" w:line="360"/>
        <w:ind w:left="360" w:hanging="360"/>
        <w:rPr>
          <w:lang w:val="es-ES"/>
        </w:rPr>
      </w:pPr>
      <w:r>
        <w:rPr>
          <w:lang w:val="es-ES"/>
        </w:rPr>
        <w:t>La potencia reactiva neta disminuye: Q₂ = Q₁ - Q</w:t>
      </w:r>
      <w:r>
        <w:rPr>
          <w:vertAlign w:val="subscript"/>
          <w:lang w:val="es-ES"/>
        </w:rPr>
        <w:t>C</w:t>
      </w:r>
    </w:p>
    <w:p>
      <w:pPr>
        <w:pStyle w:val="ListBullet"/>
        <w:numPr>
          <w:ilvl w:val="0"/>
          <w:numId w:val="1"/>
        </w:numPr>
        <w:tabs>
          <w:tab w:val="clear" w:pos="708"/>
          <w:tab w:val="left" w:pos="360" w:leader="none"/>
        </w:tabs>
        <w:spacing w:lineRule="auto" w:line="360"/>
        <w:ind w:left="360" w:hanging="360"/>
        <w:rPr>
          <w:lang w:val="es-ES"/>
        </w:rPr>
      </w:pPr>
      <w:r>
        <w:rPr>
          <w:lang w:val="es-ES"/>
        </w:rPr>
        <w:t xml:space="preserve">Al reducir Q, el ángulo </w:t>
      </w:r>
      <w:r>
        <w:rPr/>
        <w:t>φ</w:t>
      </w:r>
      <w:r>
        <w:rPr>
          <w:lang w:val="es-ES"/>
        </w:rPr>
        <w:t xml:space="preserve"> disminuye → cos </w:t>
      </w:r>
      <w:r>
        <w:rPr/>
        <w:t>φ</w:t>
      </w:r>
      <w:r>
        <w:rPr>
          <w:lang w:val="es-ES"/>
        </w:rPr>
        <w:t xml:space="preserve"> aumenta</w:t>
      </w:r>
    </w:p>
    <w:p>
      <w:pPr>
        <w:pStyle w:val="ListBullet"/>
        <w:numPr>
          <w:ilvl w:val="0"/>
          <w:numId w:val="1"/>
        </w:numPr>
        <w:tabs>
          <w:tab w:val="clear" w:pos="708"/>
          <w:tab w:val="left" w:pos="360" w:leader="none"/>
        </w:tabs>
        <w:spacing w:lineRule="auto" w:line="360"/>
        <w:ind w:left="360" w:hanging="360"/>
        <w:rPr>
          <w:lang w:val="es-ES"/>
        </w:rPr>
      </w:pPr>
      <w:r>
        <w:rPr>
          <w:lang w:val="es-ES"/>
        </w:rPr>
        <w:t>La potencia activa P no cambia (sigue siendo la misma carga útil)</w:t>
      </w:r>
    </w:p>
    <w:p>
      <w:pPr>
        <w:pStyle w:val="Normal"/>
        <w:spacing w:lineRule="auto" w:line="360"/>
        <w:rPr/>
      </w:pPr>
      <w:r>
        <w:rPr>
          <w:b/>
        </w:rPr>
        <w:t>Fórmulas para la corrección:</w:t>
      </w:r>
    </w:p>
    <w:p>
      <w:pPr>
        <w:pStyle w:val="Normal"/>
        <w:spacing w:lineRule="auto" w:line="360"/>
        <w:rPr/>
      </w:pPr>
      <w:r>
        <w:rPr/>
        <w:drawing>
          <wp:inline distT="0" distB="0" distL="0" distR="0">
            <wp:extent cx="6120130" cy="2905125"/>
            <wp:effectExtent l="0" t="0" r="0" b="0"/>
            <wp:docPr id="33" name="Imagen 25" descr="Gráfico, Gráfico de líneas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25" descr="Gráfico, Gráfico de líneas  El contenido generado por IA puede ser incorrecto."/>
                    <pic:cNvPicPr>
                      <a:picLocks noChangeAspect="1" noChangeArrowheads="1"/>
                    </pic:cNvPicPr>
                  </pic:nvPicPr>
                  <pic:blipFill>
                    <a:blip r:embed="rId34"/>
                    <a:srcRect l="0" t="5282" r="0" b="0"/>
                    <a:stretch>
                      <a:fillRect/>
                    </a:stretch>
                  </pic:blipFill>
                  <pic:spPr bwMode="auto">
                    <a:xfrm>
                      <a:off x="0" y="0"/>
                      <a:ext cx="6120130" cy="2905125"/>
                    </a:xfrm>
                    <a:prstGeom prst="rect">
                      <a:avLst/>
                    </a:prstGeom>
                  </pic:spPr>
                </pic:pic>
              </a:graphicData>
            </a:graphic>
          </wp:inline>
        </w:drawing>
      </w:r>
    </w:p>
    <w:p>
      <w:pPr>
        <w:pStyle w:val="Normal"/>
        <w:spacing w:lineRule="auto" w:line="360"/>
        <w:rPr/>
      </w:pPr>
      <w:r>
        <w:rPr/>
      </w:r>
    </w:p>
    <w:p>
      <w:pPr>
        <w:pStyle w:val="Normal"/>
        <w:spacing w:lineRule="auto" w:line="360"/>
        <w:rPr/>
      </w:pPr>
      <w:r>
        <w:rPr/>
        <w:t>Potencia reactiva a compensar con condensadores:</w:t>
      </w:r>
    </w:p>
    <w:p>
      <w:pPr>
        <w:pStyle w:val="Normal"/>
        <w:spacing w:lineRule="auto" w:line="360"/>
        <w:rPr/>
      </w:pPr>
      <w:r>
        <w:rPr/>
      </w:r>
    </w:p>
    <w:p>
      <w:pPr>
        <w:pStyle w:val="Normal"/>
        <w:spacing w:lineRule="auto" w:line="360"/>
        <w:jc w:val="center"/>
        <w:rPr/>
      </w:pPr>
      <w:r>
        <w:rPr/>
        <w:t>Q</w:t>
      </w:r>
      <w:r>
        <w:rPr>
          <w:vertAlign w:val="subscript"/>
        </w:rPr>
        <w:t>C</w:t>
      </w:r>
      <w:r>
        <w:rPr/>
        <w:t xml:space="preserve"> = Q₁ - Q₂ = P·tan φ₁ - P·tan φ₂ ;        </w:t>
      </w:r>
      <m:oMath xmlns:m="http://schemas.openxmlformats.org/officeDocument/2006/math">
        <m:sSub>
          <m:e>
            <m:r>
              <w:rPr>
                <w:rFonts w:ascii="Cambria Math" w:hAnsi="Cambria Math"/>
              </w:rPr>
              <m:t xml:space="preserve">Q</m:t>
            </m:r>
          </m:e>
          <m:sub>
            <m:r>
              <m:rPr>
                <m:lit/>
                <m:nor/>
              </m:rPr>
              <w:rPr>
                <w:rFonts w:ascii="Cambria Math" w:hAnsi="Cambria Math"/>
              </w:rPr>
              <m:t xml:space="preserve">c</m:t>
            </m:r>
          </m:sub>
        </m:sSub>
        <m:r>
          <m:rPr>
            <m:lit/>
            <m:nor/>
          </m:rPr>
          <w:rPr>
            <w:rFonts w:ascii="Cambria Math" w:hAnsi="Cambria Math"/>
          </w:rPr>
          <m:t xml:space="preserve"> = </m:t>
        </m:r>
        <m:r>
          <w:rPr>
            <w:rFonts w:ascii="Cambria Math" w:hAnsi="Cambria Math"/>
          </w:rPr>
          <m:t xml:space="preserve">P</m:t>
        </m:r>
        <m:r>
          <m:rPr>
            <m:lit/>
            <m:nor/>
          </m:rPr>
          <w:rPr>
            <w:rFonts w:ascii="Cambria Math" w:hAnsi="Cambria Math"/>
          </w:rPr>
          <m:t xml:space="preserve">(tan </m:t>
        </m:r>
        <m:sSub>
          <m:e>
            <m:r>
              <w:rPr>
                <w:rFonts w:ascii="Cambria Math" w:hAnsi="Cambria Math"/>
              </w:rPr>
              <m:t xml:space="preserve">φ</m:t>
            </m:r>
          </m:e>
          <m:sub>
            <m:r>
              <m:rPr>
                <m:lit/>
                <m:nor/>
              </m:rPr>
              <w:rPr>
                <w:rFonts w:ascii="Cambria Math" w:hAnsi="Cambria Math"/>
              </w:rPr>
              <m:t xml:space="preserve">1</m:t>
            </m:r>
          </m:sub>
        </m:sSub>
        <m:r>
          <m:rPr>
            <m:lit/>
            <m:nor/>
          </m:rPr>
          <w:rPr>
            <w:rFonts w:ascii="Cambria Math" w:hAnsi="Cambria Math"/>
          </w:rPr>
          <m:t xml:space="preserve"> - tan </m:t>
        </m:r>
        <m:sSub>
          <m:e>
            <m:r>
              <w:rPr>
                <w:rFonts w:ascii="Cambria Math" w:hAnsi="Cambria Math"/>
              </w:rPr>
              <m:t xml:space="preserve">φ</m:t>
            </m:r>
          </m:e>
          <m:sub>
            <m:r>
              <m:rPr>
                <m:lit/>
                <m:nor/>
              </m:rPr>
              <w:rPr>
                <w:rFonts w:ascii="Cambria Math" w:hAnsi="Cambria Math"/>
              </w:rPr>
              <m:t xml:space="preserve">2</m:t>
            </m:r>
          </m:sub>
        </m:sSub>
        <m:r>
          <m:rPr>
            <m:lit/>
            <m:nor/>
          </m:rPr>
          <w:rPr>
            <w:rFonts w:ascii="Cambria Math" w:hAnsi="Cambria Math"/>
          </w:rPr>
          <m:t xml:space="preserve">)</m:t>
        </m:r>
      </m:oMath>
    </w:p>
    <w:p>
      <w:pPr>
        <w:pStyle w:val="Normal"/>
        <w:spacing w:lineRule="auto" w:line="360"/>
        <w:rPr/>
      </w:pPr>
      <w:r>
        <w:rPr/>
      </w:r>
    </w:p>
    <w:p>
      <w:pPr>
        <w:pStyle w:val="Normal"/>
        <w:spacing w:lineRule="auto" w:line="360"/>
        <w:rPr/>
      </w:pPr>
      <w:r>
        <w:rPr/>
        <w:t>Capacidad necesaria del condensador:</w:t>
      </w:r>
    </w:p>
    <w:p>
      <w:pPr>
        <w:pStyle w:val="Normal"/>
        <w:spacing w:lineRule="auto" w:line="360"/>
        <w:jc w:val="center"/>
        <w:rPr/>
      </w:pPr>
      <w:r>
        <w:rPr/>
      </w:r>
      <m:oMathPara xmlns:m="http://schemas.openxmlformats.org/officeDocument/2006/math">
        <m:oMathParaPr>
          <m:jc m:val="center"/>
        </m:oMathParaPr>
        <m:oMath>
          <m:r>
            <w:rPr>
              <w:rFonts w:ascii="Cambria Math" w:hAnsi="Cambria Math"/>
            </w:rPr>
            <m:t xml:space="preserve">C</m:t>
          </m:r>
          <m:r>
            <m:rPr>
              <m:lit/>
              <m:nor/>
            </m:rPr>
            <w:rPr>
              <w:rFonts w:ascii="Cambria Math" w:hAnsi="Cambria Math"/>
            </w:rPr>
            <m:t xml:space="preserve"> = </m:t>
          </m:r>
          <m:f>
            <m:num>
              <m:r>
                <w:rPr>
                  <w:rFonts w:ascii="Cambria Math" w:hAnsi="Cambria Math"/>
                </w:rPr>
                <m:t xml:space="preserve">Q</m:t>
              </m:r>
            </m:num>
            <m:den>
              <m:r>
                <w:rPr>
                  <w:rFonts w:ascii="Cambria Math" w:hAnsi="Cambria Math"/>
                </w:rPr>
                <m:t xml:space="preserve">ω</m:t>
              </m:r>
              <m:r>
                <m:rPr>
                  <m:lit/>
                  <m:nor/>
                </m:rPr>
                <w:rPr>
                  <w:rFonts w:ascii="Cambria Math" w:hAnsi="Cambria Math"/>
                </w:rPr>
                <m:t xml:space="preserve">·</m:t>
              </m:r>
              <m:r>
                <w:rPr>
                  <w:rFonts w:ascii="Cambria Math" w:hAnsi="Cambria Math"/>
                </w:rPr>
                <m:t xml:space="preserve">V</m:t>
              </m:r>
              <m:r>
                <m:rPr>
                  <m:lit/>
                  <m:nor/>
                </m:rPr>
                <w:rPr>
                  <w:rFonts w:ascii="Cambria Math" w:hAnsi="Cambria Math"/>
                </w:rPr>
                <m:t xml:space="preserve">²</m:t>
              </m:r>
            </m:den>
          </m:f>
        </m:oMath>
      </m:oMathPara>
    </w:p>
    <w:p>
      <w:pPr>
        <w:pStyle w:val="Normal"/>
        <w:spacing w:lineRule="auto" w:line="360"/>
        <w:rPr/>
      </w:pPr>
      <w:r>
        <w:rPr>
          <w:b/>
        </w:rPr>
        <w:t xml:space="preserve">⚠️ IMPORTANTE: </w:t>
      </w:r>
      <w:r>
        <w:rPr/>
        <w:t xml:space="preserve">Los condensadores se conectan en </w:t>
      </w:r>
      <w:r>
        <w:rPr>
          <w:b/>
          <w:color w:val="2B579A"/>
        </w:rPr>
        <w:t>paralelo</w:t>
      </w:r>
      <w:r>
        <w:rPr/>
        <w:t xml:space="preserve"> con la carga, nunca en serie. Así no afectan al funcionamiento de la carga.</w:t>
      </w:r>
    </w:p>
    <w:p>
      <w:pPr>
        <w:pStyle w:val="Normal"/>
        <w:spacing w:lineRule="auto" w:line="360"/>
        <w:rPr/>
      </w:pPr>
      <w:r>
        <w:rPr>
          <w:b/>
        </w:rPr>
        <w:t>Ventajas de la corrección:</w:t>
      </w:r>
    </w:p>
    <w:p>
      <w:pPr>
        <w:pStyle w:val="ListBullet"/>
        <w:numPr>
          <w:ilvl w:val="0"/>
          <w:numId w:val="1"/>
        </w:numPr>
        <w:tabs>
          <w:tab w:val="clear" w:pos="708"/>
          <w:tab w:val="left" w:pos="360" w:leader="none"/>
        </w:tabs>
        <w:spacing w:lineRule="auto" w:line="360"/>
        <w:ind w:left="360" w:hanging="360"/>
        <w:rPr>
          <w:lang w:val="es-ES"/>
        </w:rPr>
      </w:pPr>
      <w:r>
        <w:rPr>
          <w:lang w:val="es-ES"/>
        </w:rPr>
        <w:t>Reduce la corriente total que circula por las líneas</w:t>
      </w:r>
    </w:p>
    <w:p>
      <w:pPr>
        <w:pStyle w:val="ListBullet"/>
        <w:numPr>
          <w:ilvl w:val="0"/>
          <w:numId w:val="1"/>
        </w:numPr>
        <w:tabs>
          <w:tab w:val="clear" w:pos="708"/>
          <w:tab w:val="left" w:pos="360" w:leader="none"/>
        </w:tabs>
        <w:spacing w:lineRule="auto" w:line="360"/>
        <w:ind w:left="360" w:hanging="360"/>
        <w:rPr>
          <w:lang w:val="es-ES"/>
        </w:rPr>
      </w:pPr>
      <w:r>
        <w:rPr>
          <w:lang w:val="es-ES"/>
        </w:rPr>
        <w:t>Disminuye las pérdidas por efecto Joule (ahorro energético)</w:t>
      </w:r>
    </w:p>
    <w:p>
      <w:pPr>
        <w:pStyle w:val="ListBullet"/>
        <w:numPr>
          <w:ilvl w:val="0"/>
          <w:numId w:val="1"/>
        </w:numPr>
        <w:tabs>
          <w:tab w:val="clear" w:pos="708"/>
          <w:tab w:val="left" w:pos="360" w:leader="none"/>
        </w:tabs>
        <w:spacing w:lineRule="auto" w:line="360"/>
        <w:ind w:left="360" w:hanging="360"/>
        <w:rPr>
          <w:lang w:val="es-ES"/>
        </w:rPr>
      </w:pPr>
      <w:r>
        <w:rPr>
          <w:lang w:val="es-ES"/>
        </w:rPr>
        <w:t>Permite liberar capacidad en transformadores y líneas</w:t>
      </w:r>
    </w:p>
    <w:p>
      <w:pPr>
        <w:pStyle w:val="ListBullet"/>
        <w:numPr>
          <w:ilvl w:val="0"/>
          <w:numId w:val="1"/>
        </w:numPr>
        <w:tabs>
          <w:tab w:val="clear" w:pos="708"/>
          <w:tab w:val="left" w:pos="360" w:leader="none"/>
        </w:tabs>
        <w:spacing w:lineRule="auto" w:line="360"/>
        <w:ind w:left="360" w:hanging="360"/>
        <w:rPr>
          <w:lang w:val="es-ES"/>
        </w:rPr>
      </w:pPr>
      <w:r>
        <w:rPr>
          <w:lang w:val="es-ES"/>
        </w:rPr>
        <w:t>Evita penalizaciones económicas de las compañías eléctricas</w:t>
      </w:r>
    </w:p>
    <w:p>
      <w:pPr>
        <w:pStyle w:val="ListBullet"/>
        <w:numPr>
          <w:ilvl w:val="0"/>
          <w:numId w:val="1"/>
        </w:numPr>
        <w:tabs>
          <w:tab w:val="clear" w:pos="708"/>
          <w:tab w:val="left" w:pos="360" w:leader="none"/>
        </w:tabs>
        <w:spacing w:lineRule="auto" w:line="360"/>
        <w:ind w:left="360" w:hanging="360"/>
        <w:rPr>
          <w:lang w:val="es-ES"/>
        </w:rPr>
      </w:pPr>
      <w:r>
        <w:rPr>
          <w:lang w:val="es-ES"/>
        </w:rPr>
        <w:t>Mejora la regulación de tensión en la instalación</w:t>
      </w:r>
    </w:p>
    <w:p>
      <w:pPr>
        <w:pStyle w:val="Ttulo1"/>
        <w:spacing w:lineRule="auto" w:line="360"/>
        <w:rPr/>
      </w:pPr>
      <w:bookmarkStart w:id="123" w:name="_Toc217824329"/>
      <w:r>
        <w:rPr/>
        <w:t>EJEMPLO RESUELTO: Corrección del factor de potencia</w:t>
      </w:r>
      <w:bookmarkEnd w:id="123"/>
    </w:p>
    <w:p>
      <w:pPr>
        <w:pStyle w:val="Ttulo2"/>
        <w:spacing w:lineRule="auto" w:line="360"/>
        <w:rPr/>
      </w:pPr>
      <w:bookmarkStart w:id="124" w:name="_Toc217824330"/>
      <w:r>
        <w:rPr/>
        <w:t>Enunciado</w:t>
      </w:r>
      <w:bookmarkEnd w:id="124"/>
    </w:p>
    <w:p>
      <w:pPr>
        <w:pStyle w:val="Normal"/>
        <w:spacing w:lineRule="auto" w:line="360"/>
        <w:rPr/>
      </w:pPr>
      <w:r>
        <w:rPr/>
        <w:t>Una industria tiene las siguientes características eléctricas:</w:t>
      </w:r>
    </w:p>
    <w:p>
      <w:pPr>
        <w:pStyle w:val="ListBullet"/>
        <w:numPr>
          <w:ilvl w:val="0"/>
          <w:numId w:val="1"/>
        </w:numPr>
        <w:tabs>
          <w:tab w:val="clear" w:pos="708"/>
          <w:tab w:val="left" w:pos="360" w:leader="none"/>
        </w:tabs>
        <w:spacing w:lineRule="auto" w:line="360"/>
        <w:ind w:left="360" w:hanging="360"/>
        <w:rPr/>
      </w:pPr>
      <w:r>
        <w:rPr/>
        <w:t>Potencia activa consumida: P = 50 kW</w:t>
      </w:r>
    </w:p>
    <w:p>
      <w:pPr>
        <w:pStyle w:val="ListBullet"/>
        <w:numPr>
          <w:ilvl w:val="0"/>
          <w:numId w:val="1"/>
        </w:numPr>
        <w:tabs>
          <w:tab w:val="clear" w:pos="708"/>
          <w:tab w:val="left" w:pos="360" w:leader="none"/>
        </w:tabs>
        <w:spacing w:lineRule="auto" w:line="360"/>
        <w:ind w:left="360" w:hanging="360"/>
        <w:rPr>
          <w:lang w:val="es-ES"/>
        </w:rPr>
      </w:pPr>
      <w:r>
        <w:rPr>
          <w:lang w:val="es-ES"/>
        </w:rPr>
        <w:t>Tensión de alimentación: V = 400 V (trifásica, pero trabajamos por fase)</w:t>
      </w:r>
    </w:p>
    <w:p>
      <w:pPr>
        <w:pStyle w:val="ListBullet"/>
        <w:numPr>
          <w:ilvl w:val="0"/>
          <w:numId w:val="1"/>
        </w:numPr>
        <w:tabs>
          <w:tab w:val="clear" w:pos="708"/>
          <w:tab w:val="left" w:pos="360" w:leader="none"/>
        </w:tabs>
        <w:spacing w:lineRule="auto" w:line="360"/>
        <w:ind w:left="360" w:hanging="360"/>
        <w:rPr/>
      </w:pPr>
      <w:r>
        <w:rPr/>
        <w:t>Factor de potencia actual: cos φ₁ = 0,65 (inductivo)</w:t>
      </w:r>
    </w:p>
    <w:p>
      <w:pPr>
        <w:pStyle w:val="ListBullet"/>
        <w:numPr>
          <w:ilvl w:val="0"/>
          <w:numId w:val="1"/>
        </w:numPr>
        <w:tabs>
          <w:tab w:val="clear" w:pos="708"/>
          <w:tab w:val="left" w:pos="360" w:leader="none"/>
        </w:tabs>
        <w:spacing w:lineRule="auto" w:line="360"/>
        <w:ind w:left="360" w:hanging="360"/>
        <w:rPr/>
      </w:pPr>
      <w:r>
        <w:rPr/>
        <w:t>Frecuencia: f = 50 Hz</w:t>
      </w:r>
    </w:p>
    <w:p>
      <w:pPr>
        <w:pStyle w:val="Normal"/>
        <w:spacing w:lineRule="auto" w:line="360"/>
        <w:rPr/>
      </w:pPr>
      <w:r>
        <w:rPr/>
        <w:t>La compañía eléctrica requiere un factor de potencia mínimo de cos φ₂ = 0,92.</w:t>
      </w:r>
    </w:p>
    <w:p>
      <w:pPr>
        <w:pStyle w:val="Normal"/>
        <w:spacing w:lineRule="auto" w:line="360"/>
        <w:rPr/>
      </w:pPr>
      <w:r>
        <w:rPr>
          <w:b/>
        </w:rPr>
        <w:t>Calcular:</w:t>
      </w:r>
    </w:p>
    <w:p>
      <w:pPr>
        <w:pStyle w:val="ListBullet"/>
        <w:numPr>
          <w:ilvl w:val="0"/>
          <w:numId w:val="1"/>
        </w:numPr>
        <w:tabs>
          <w:tab w:val="clear" w:pos="708"/>
          <w:tab w:val="left" w:pos="360" w:leader="none"/>
        </w:tabs>
        <w:spacing w:lineRule="auto" w:line="360"/>
        <w:ind w:left="360" w:hanging="360"/>
        <w:rPr/>
      </w:pPr>
      <w:r>
        <w:rPr/>
        <w:t>a) Potencia aparente inicial S₁</w:t>
      </w:r>
    </w:p>
    <w:p>
      <w:pPr>
        <w:pStyle w:val="ListBullet"/>
        <w:numPr>
          <w:ilvl w:val="0"/>
          <w:numId w:val="1"/>
        </w:numPr>
        <w:tabs>
          <w:tab w:val="clear" w:pos="708"/>
          <w:tab w:val="left" w:pos="360" w:leader="none"/>
        </w:tabs>
        <w:spacing w:lineRule="auto" w:line="360"/>
        <w:ind w:left="360" w:hanging="360"/>
        <w:rPr/>
      </w:pPr>
      <w:r>
        <w:rPr/>
        <w:t>b) Potencia reactiva inicial Q₁</w:t>
      </w:r>
    </w:p>
    <w:p>
      <w:pPr>
        <w:pStyle w:val="ListBullet"/>
        <w:numPr>
          <w:ilvl w:val="0"/>
          <w:numId w:val="1"/>
        </w:numPr>
        <w:tabs>
          <w:tab w:val="clear" w:pos="708"/>
          <w:tab w:val="left" w:pos="360" w:leader="none"/>
        </w:tabs>
        <w:spacing w:lineRule="auto" w:line="360"/>
        <w:ind w:left="360" w:hanging="360"/>
        <w:rPr>
          <w:lang w:val="es-ES"/>
        </w:rPr>
      </w:pPr>
      <w:r>
        <w:rPr>
          <w:lang w:val="es-ES"/>
        </w:rPr>
        <w:t xml:space="preserve">c) Ángulos </w:t>
      </w:r>
      <w:r>
        <w:rPr/>
        <w:t>φ</w:t>
      </w:r>
      <w:r>
        <w:rPr>
          <w:lang w:val="es-ES"/>
        </w:rPr>
        <w:t xml:space="preserve">₁ y </w:t>
      </w:r>
      <w:r>
        <w:rPr/>
        <w:t>φ</w:t>
      </w:r>
      <w:r>
        <w:rPr>
          <w:lang w:val="es-ES"/>
        </w:rPr>
        <w:t>₂</w:t>
      </w:r>
    </w:p>
    <w:p>
      <w:pPr>
        <w:pStyle w:val="ListBullet"/>
        <w:numPr>
          <w:ilvl w:val="0"/>
          <w:numId w:val="1"/>
        </w:numPr>
        <w:tabs>
          <w:tab w:val="clear" w:pos="708"/>
          <w:tab w:val="left" w:pos="360" w:leader="none"/>
        </w:tabs>
        <w:spacing w:lineRule="auto" w:line="360"/>
        <w:ind w:left="360" w:hanging="360"/>
        <w:rPr/>
      </w:pPr>
      <w:r>
        <w:rPr/>
        <w:t>d) Potencia reactiva a compensar Q</w:t>
      </w:r>
      <w:r>
        <w:rPr>
          <w:vertAlign w:val="subscript"/>
        </w:rPr>
        <w:t>C</w:t>
      </w:r>
    </w:p>
    <w:p>
      <w:pPr>
        <w:pStyle w:val="ListBullet"/>
        <w:numPr>
          <w:ilvl w:val="0"/>
          <w:numId w:val="1"/>
        </w:numPr>
        <w:tabs>
          <w:tab w:val="clear" w:pos="708"/>
          <w:tab w:val="left" w:pos="360" w:leader="none"/>
        </w:tabs>
        <w:spacing w:lineRule="auto" w:line="360"/>
        <w:ind w:left="360" w:hanging="360"/>
        <w:rPr>
          <w:lang w:val="es-ES"/>
        </w:rPr>
      </w:pPr>
      <w:r>
        <w:rPr>
          <w:lang w:val="es-ES"/>
        </w:rPr>
        <w:t>e) Capacidad del condensador necesario C</w:t>
      </w:r>
    </w:p>
    <w:p>
      <w:pPr>
        <w:pStyle w:val="ListBullet"/>
        <w:numPr>
          <w:ilvl w:val="0"/>
          <w:numId w:val="1"/>
        </w:numPr>
        <w:tabs>
          <w:tab w:val="clear" w:pos="708"/>
          <w:tab w:val="left" w:pos="360" w:leader="none"/>
        </w:tabs>
        <w:spacing w:lineRule="auto" w:line="360"/>
        <w:ind w:left="360" w:hanging="360"/>
        <w:rPr/>
      </w:pPr>
      <w:r>
        <w:rPr/>
        <w:t>f) Potencia aparente final S₂</w:t>
      </w:r>
    </w:p>
    <w:p>
      <w:pPr>
        <w:pStyle w:val="ListBullet"/>
        <w:numPr>
          <w:ilvl w:val="0"/>
          <w:numId w:val="1"/>
        </w:numPr>
        <w:tabs>
          <w:tab w:val="clear" w:pos="708"/>
          <w:tab w:val="left" w:pos="360" w:leader="none"/>
        </w:tabs>
        <w:spacing w:lineRule="auto" w:line="360"/>
        <w:ind w:left="360" w:hanging="360"/>
        <w:rPr>
          <w:lang w:val="es-ES"/>
        </w:rPr>
      </w:pPr>
      <w:r>
        <w:rPr>
          <w:lang w:val="es-ES"/>
        </w:rPr>
        <w:t>g) Intensidad antes y después de la corrección</w:t>
      </w:r>
    </w:p>
    <w:p>
      <w:pPr>
        <w:pStyle w:val="Ttulo2"/>
        <w:spacing w:lineRule="auto" w:line="360"/>
        <w:rPr/>
      </w:pPr>
      <w:bookmarkStart w:id="125" w:name="_Toc217824331"/>
      <w:r>
        <w:rPr/>
        <w:t>Datos</w:t>
      </w:r>
      <w:bookmarkEnd w:id="125"/>
    </w:p>
    <w:p>
      <w:pPr>
        <w:pStyle w:val="ListBullet"/>
        <w:numPr>
          <w:ilvl w:val="0"/>
          <w:numId w:val="1"/>
        </w:numPr>
        <w:tabs>
          <w:tab w:val="clear" w:pos="708"/>
          <w:tab w:val="left" w:pos="360" w:leader="none"/>
        </w:tabs>
        <w:spacing w:lineRule="auto" w:line="360"/>
        <w:ind w:left="360" w:hanging="360"/>
        <w:rPr/>
      </w:pPr>
      <w:r>
        <w:rPr/>
        <w:t>P = 50 kW = 50.000 W</w:t>
      </w:r>
    </w:p>
    <w:p>
      <w:pPr>
        <w:pStyle w:val="ListBullet"/>
        <w:numPr>
          <w:ilvl w:val="0"/>
          <w:numId w:val="1"/>
        </w:numPr>
        <w:tabs>
          <w:tab w:val="clear" w:pos="708"/>
          <w:tab w:val="left" w:pos="360" w:leader="none"/>
        </w:tabs>
        <w:spacing w:lineRule="auto" w:line="360"/>
        <w:ind w:left="360" w:hanging="360"/>
        <w:rPr/>
      </w:pPr>
      <w:r>
        <w:rPr/>
        <w:t>V = 400 V</w:t>
      </w:r>
    </w:p>
    <w:p>
      <w:pPr>
        <w:pStyle w:val="ListBullet"/>
        <w:numPr>
          <w:ilvl w:val="0"/>
          <w:numId w:val="1"/>
        </w:numPr>
        <w:tabs>
          <w:tab w:val="clear" w:pos="708"/>
          <w:tab w:val="left" w:pos="360" w:leader="none"/>
        </w:tabs>
        <w:spacing w:lineRule="auto" w:line="360"/>
        <w:ind w:left="360" w:hanging="360"/>
        <w:rPr/>
      </w:pPr>
      <w:r>
        <w:rPr/>
        <w:t>cos φ₁ = 0,65 (inductivo)</w:t>
      </w:r>
    </w:p>
    <w:p>
      <w:pPr>
        <w:pStyle w:val="ListBullet"/>
        <w:numPr>
          <w:ilvl w:val="0"/>
          <w:numId w:val="1"/>
        </w:numPr>
        <w:tabs>
          <w:tab w:val="clear" w:pos="708"/>
          <w:tab w:val="left" w:pos="360" w:leader="none"/>
        </w:tabs>
        <w:spacing w:lineRule="auto" w:line="360"/>
        <w:ind w:left="360" w:hanging="360"/>
        <w:rPr/>
      </w:pPr>
      <w:r>
        <w:rPr/>
        <w:t>cos φ₂ = 0,92 (deseado)</w:t>
      </w:r>
    </w:p>
    <w:p>
      <w:pPr>
        <w:pStyle w:val="ListBullet"/>
        <w:numPr>
          <w:ilvl w:val="0"/>
          <w:numId w:val="1"/>
        </w:numPr>
        <w:tabs>
          <w:tab w:val="clear" w:pos="708"/>
          <w:tab w:val="left" w:pos="360" w:leader="none"/>
        </w:tabs>
        <w:spacing w:lineRule="auto" w:line="360"/>
        <w:ind w:left="360" w:hanging="360"/>
        <w:rPr/>
      </w:pPr>
      <w:r>
        <w:rPr/>
        <w:t>f = 50 Hz,  ω = 2πf = 314,16 rad/s</w:t>
      </w:r>
    </w:p>
    <w:p>
      <w:pPr>
        <w:pStyle w:val="Ttulo2"/>
        <w:spacing w:lineRule="auto" w:line="360"/>
        <w:rPr/>
      </w:pPr>
      <w:bookmarkStart w:id="126" w:name="_Toc217824332"/>
      <w:r>
        <w:rPr/>
        <w:t>Resolución</w:t>
      </w:r>
      <w:bookmarkEnd w:id="126"/>
    </w:p>
    <w:p>
      <w:pPr>
        <w:pStyle w:val="Normal"/>
        <w:spacing w:lineRule="auto" w:line="360"/>
        <w:rPr/>
      </w:pPr>
      <w:r>
        <w:rPr>
          <w:b/>
          <w:color w:val="2B579A"/>
        </w:rPr>
        <w:t>a) Potencia aparente inicial:</w:t>
      </w:r>
    </w:p>
    <w:p>
      <w:pPr>
        <w:pStyle w:val="Normal"/>
        <w:spacing w:lineRule="auto" w:line="360"/>
        <w:rPr/>
      </w:pPr>
      <w:r>
        <w:rPr/>
        <w:t xml:space="preserve">S₁ = P/cos φ₁ = 50.000/0,65 = </w:t>
      </w:r>
      <w:r>
        <w:rPr>
          <w:b/>
          <w:color w:val="2B579A"/>
          <w:sz w:val="24"/>
        </w:rPr>
        <w:t>76.923 VA ≈ 76,9 kVA</w:t>
      </w:r>
    </w:p>
    <w:p>
      <w:pPr>
        <w:pStyle w:val="Normal"/>
        <w:spacing w:lineRule="auto" w:line="360"/>
        <w:rPr/>
      </w:pPr>
      <w:r>
        <w:rPr>
          <w:b/>
          <w:color w:val="2B579A"/>
        </w:rPr>
        <w:t>b) Potencia reactiva inicial:</w:t>
      </w:r>
    </w:p>
    <w:p>
      <w:pPr>
        <w:pStyle w:val="Normal"/>
        <w:spacing w:lineRule="auto" w:line="360"/>
        <w:rPr/>
      </w:pPr>
      <w:r>
        <w:rPr/>
        <w:t>Primero calculamos φ₁:</w:t>
      </w:r>
    </w:p>
    <w:p>
      <w:pPr>
        <w:pStyle w:val="Normal"/>
        <w:spacing w:lineRule="auto" w:line="360"/>
        <w:rPr/>
      </w:pPr>
      <w:r>
        <w:rPr/>
        <w:t>φ₁ = arccos(0,65) ≈ 49,5°</w:t>
      </w:r>
    </w:p>
    <w:p>
      <w:pPr>
        <w:pStyle w:val="Normal"/>
        <w:spacing w:lineRule="auto" w:line="360"/>
        <w:rPr/>
      </w:pPr>
      <w:r>
        <w:rPr/>
        <w:t>sen φ₁ = sen(49,5°) ≈ 0,760</w:t>
      </w:r>
    </w:p>
    <w:p>
      <w:pPr>
        <w:pStyle w:val="Normal"/>
        <w:spacing w:lineRule="auto" w:line="360"/>
        <w:rPr/>
      </w:pPr>
      <w:r>
        <w:rPr/>
        <w:t>O directamente: sen φ₁ = √(1 - cos²φ₁) = √(1 - 0,65²) = √0,5775 ≈ 0,760</w:t>
      </w:r>
    </w:p>
    <w:p>
      <w:pPr>
        <w:pStyle w:val="Normal"/>
        <w:spacing w:lineRule="auto" w:line="360"/>
        <w:rPr/>
      </w:pPr>
      <w:r>
        <w:rPr/>
        <w:t>Q₁ = P · tan φ₁ = P · (sen φ₁/cos φ₁) = 50.000 · (0,760/0,65)</w:t>
      </w:r>
    </w:p>
    <w:p>
      <w:pPr>
        <w:pStyle w:val="Normal"/>
        <w:spacing w:lineRule="auto" w:line="360"/>
        <w:rPr/>
      </w:pPr>
      <w:r>
        <w:rPr/>
        <w:t xml:space="preserve">Q₁ = 50.000 · 1,169 = </w:t>
      </w:r>
      <w:r>
        <w:rPr>
          <w:b/>
          <w:color w:val="2B579A"/>
          <w:sz w:val="24"/>
        </w:rPr>
        <w:t>58.462 VAr ≈ 58,5 kVAr</w:t>
      </w:r>
    </w:p>
    <w:p>
      <w:pPr>
        <w:pStyle w:val="Normal"/>
        <w:spacing w:lineRule="auto" w:line="360"/>
        <w:rPr/>
      </w:pPr>
      <w:r>
        <w:rPr/>
        <w:t>O también: Q₁ = S₁ · sen φ₁ = 76.923 · 0,760 ≈ 58.462 VAr ✓</w:t>
      </w:r>
    </w:p>
    <w:p>
      <w:pPr>
        <w:pStyle w:val="Normal"/>
        <w:spacing w:lineRule="auto" w:line="360"/>
        <w:rPr/>
      </w:pPr>
      <w:r>
        <w:rPr>
          <w:b/>
          <w:color w:val="2B579A"/>
        </w:rPr>
        <w:t>c) Ángulos φ₁ y φ₂:</w:t>
      </w:r>
    </w:p>
    <w:p>
      <w:pPr>
        <w:pStyle w:val="Normal"/>
        <w:spacing w:lineRule="auto" w:line="360"/>
        <w:rPr/>
      </w:pPr>
      <w:r>
        <w:rPr/>
        <w:t xml:space="preserve">φ₁ = arccos(0,65) ≈ </w:t>
      </w:r>
      <w:r>
        <w:rPr>
          <w:b/>
          <w:color w:val="2B579A"/>
          <w:sz w:val="24"/>
        </w:rPr>
        <w:t>49,5°</w:t>
      </w:r>
    </w:p>
    <w:p>
      <w:pPr>
        <w:pStyle w:val="Normal"/>
        <w:spacing w:lineRule="auto" w:line="360"/>
        <w:rPr/>
      </w:pPr>
      <w:r>
        <w:rPr/>
        <w:t xml:space="preserve">φ₂ = arccos(0,92) ≈ </w:t>
      </w:r>
      <w:r>
        <w:rPr>
          <w:b/>
          <w:color w:val="2B579A"/>
          <w:sz w:val="24"/>
        </w:rPr>
        <w:t>23,1°</w:t>
      </w:r>
    </w:p>
    <w:p>
      <w:pPr>
        <w:pStyle w:val="Normal"/>
        <w:spacing w:lineRule="auto" w:line="360"/>
        <w:rPr/>
      </w:pPr>
      <w:r>
        <w:rPr>
          <w:b/>
          <w:color w:val="2B579A"/>
        </w:rPr>
        <w:t>d) Potencia reactiva a compensar:</w:t>
      </w:r>
    </w:p>
    <w:p>
      <w:pPr>
        <w:pStyle w:val="Normal"/>
        <w:spacing w:lineRule="auto" w:line="360"/>
        <w:rPr/>
      </w:pPr>
      <w:r>
        <w:rPr/>
        <w:t>Método 1 - Usando tangentes:</w:t>
      </w:r>
    </w:p>
    <w:p>
      <w:pPr>
        <w:pStyle w:val="Normal"/>
        <w:spacing w:lineRule="auto" w:line="360"/>
        <w:rPr/>
      </w:pPr>
      <w:r>
        <w:rPr/>
        <w:t>tan φ₁ = tan(49,5°) ≈ 1,169</w:t>
      </w:r>
    </w:p>
    <w:p>
      <w:pPr>
        <w:pStyle w:val="Normal"/>
        <w:spacing w:lineRule="auto" w:line="360"/>
        <w:rPr/>
      </w:pPr>
      <w:r>
        <w:rPr/>
        <w:t>tan φ₂ = tan(23,1°) ≈ 0,426</w:t>
      </w:r>
    </w:p>
    <w:p>
      <w:pPr>
        <w:pStyle w:val="Normal"/>
        <w:spacing w:lineRule="auto" w:line="360"/>
        <w:rPr/>
      </w:pPr>
      <w:r>
        <w:rPr/>
        <w:t>Q</w:t>
      </w:r>
      <w:r>
        <w:rPr>
          <w:vertAlign w:val="subscript"/>
        </w:rPr>
        <w:t>c</w:t>
      </w:r>
      <w:r>
        <w:rPr/>
        <w:t xml:space="preserve"> = P(tan φ₁ - tan φ₂) = 50.000(1,169 - 0,426)</w:t>
      </w:r>
    </w:p>
    <w:p>
      <w:pPr>
        <w:pStyle w:val="Normal"/>
        <w:spacing w:lineRule="auto" w:line="360"/>
        <w:rPr/>
      </w:pPr>
      <w:r>
        <w:rPr/>
        <w:t>Q</w:t>
      </w:r>
      <w:r>
        <w:rPr>
          <w:vertAlign w:val="subscript"/>
        </w:rPr>
        <w:t>c</w:t>
      </w:r>
      <w:r>
        <w:rPr/>
        <w:t xml:space="preserve"> = 50.000 × 0,743 = </w:t>
      </w:r>
      <w:r>
        <w:rPr>
          <w:b/>
          <w:color w:val="2B579A"/>
          <w:sz w:val="24"/>
        </w:rPr>
        <w:t>37.150 VAr ≈ 37,15 kVAr</w:t>
      </w:r>
    </w:p>
    <w:p>
      <w:pPr>
        <w:pStyle w:val="Normal"/>
        <w:spacing w:lineRule="auto" w:line="360"/>
        <w:rPr/>
      </w:pPr>
      <w:r>
        <w:rPr/>
        <w:t>Método 2 - Calculando Q₂ primero:</w:t>
      </w:r>
    </w:p>
    <w:p>
      <w:pPr>
        <w:pStyle w:val="Normal"/>
        <w:spacing w:lineRule="auto" w:line="360"/>
        <w:rPr/>
      </w:pPr>
      <w:r>
        <w:rPr/>
        <w:t>sen φ₂ = sen(23,1°) ≈ 0,393</w:t>
      </w:r>
    </w:p>
    <w:p>
      <w:pPr>
        <w:pStyle w:val="Normal"/>
        <w:spacing w:lineRule="auto" w:line="360"/>
        <w:rPr/>
      </w:pPr>
      <w:r>
        <w:rPr/>
        <w:t>Q₂ = P · tan φ₂ = 50.000 × 0,426 ≈ 21.300 VAr</w:t>
      </w:r>
    </w:p>
    <w:p>
      <w:pPr>
        <w:pStyle w:val="Normal"/>
        <w:spacing w:lineRule="auto" w:line="360"/>
        <w:rPr/>
      </w:pPr>
      <w:r>
        <w:rPr/>
        <w:t>Q</w:t>
      </w:r>
      <w:r>
        <w:rPr>
          <w:vertAlign w:val="subscript"/>
        </w:rPr>
        <w:t>c</w:t>
      </w:r>
      <w:r>
        <w:rPr/>
        <w:t xml:space="preserve"> = Q₁ - Q₂ = 58.462 - 21.300 = </w:t>
      </w:r>
      <w:r>
        <w:rPr>
          <w:b/>
          <w:color w:val="2B579A"/>
          <w:sz w:val="24"/>
        </w:rPr>
        <w:t>37.162 VAr ≈ 37,15 kVAr ✓</w:t>
      </w:r>
    </w:p>
    <w:p>
      <w:pPr>
        <w:pStyle w:val="Normal"/>
        <w:spacing w:lineRule="auto" w:line="360"/>
        <w:rPr/>
      </w:pPr>
      <w:r>
        <w:rPr>
          <w:b/>
          <w:color w:val="2B579A"/>
        </w:rPr>
        <w:t>e) Capacidad del condensador:</w:t>
      </w:r>
    </w:p>
    <w:p>
      <w:pPr>
        <w:pStyle w:val="Normal"/>
        <w:spacing w:lineRule="auto" w:line="360"/>
        <w:rPr/>
      </w:pPr>
      <w:r>
        <w:rPr/>
        <w:t>C = Q</w:t>
      </w:r>
      <w:r>
        <w:rPr>
          <w:vertAlign w:val="subscript"/>
        </w:rPr>
        <w:t>c</w:t>
      </w:r>
      <w:r>
        <w:rPr/>
        <w:t>/(ω·V²) = 37.150/(314,16 × 400²)</w:t>
      </w:r>
    </w:p>
    <w:p>
      <w:pPr>
        <w:pStyle w:val="Normal"/>
        <w:spacing w:lineRule="auto" w:line="360"/>
        <w:rPr/>
      </w:pPr>
      <w:r>
        <w:rPr/>
        <w:t>C = 37.150/(314,16 × 160.000) = 37.150/50.265.600</w:t>
      </w:r>
    </w:p>
    <w:p>
      <w:pPr>
        <w:pStyle w:val="Normal"/>
        <w:spacing w:lineRule="auto" w:line="360"/>
        <w:rPr/>
      </w:pPr>
      <w:r>
        <w:rPr/>
        <w:t xml:space="preserve">C ≈ </w:t>
      </w:r>
      <w:r>
        <w:rPr>
          <w:b/>
          <w:color w:val="2B579A"/>
          <w:sz w:val="24"/>
        </w:rPr>
        <w:t>7,39 × 10⁻⁴ F = 739 μF</w:t>
      </w:r>
    </w:p>
    <w:p>
      <w:pPr>
        <w:pStyle w:val="Normal"/>
        <w:spacing w:lineRule="auto" w:line="360"/>
        <w:rPr/>
      </w:pPr>
      <w:r>
        <w:rPr/>
        <w:t>O usando frecuencia:</w:t>
      </w:r>
    </w:p>
    <w:p>
      <w:pPr>
        <w:pStyle w:val="Normal"/>
        <w:spacing w:lineRule="auto" w:line="360"/>
        <w:rPr/>
      </w:pPr>
      <w:r>
        <w:rPr/>
        <w:t>C = Q</w:t>
      </w:r>
      <w:r>
        <w:rPr>
          <w:vertAlign w:val="subscript"/>
        </w:rPr>
        <w:t>c</w:t>
      </w:r>
      <w:r>
        <w:rPr/>
        <w:t>/(2πfV²) = 37.150/(2π × 50 × 160.000) ≈ 739 μF ✓</w:t>
      </w:r>
    </w:p>
    <w:p>
      <w:pPr>
        <w:pStyle w:val="Normal"/>
        <w:spacing w:lineRule="auto" w:line="360"/>
        <w:rPr/>
      </w:pPr>
      <w:r>
        <w:rPr>
          <w:b/>
          <w:color w:val="2B579A"/>
        </w:rPr>
        <w:t>f) Potencia aparente final:</w:t>
      </w:r>
    </w:p>
    <w:p>
      <w:pPr>
        <w:pStyle w:val="Normal"/>
        <w:spacing w:lineRule="auto" w:line="360"/>
        <w:rPr/>
      </w:pPr>
      <w:r>
        <w:rPr/>
        <w:t xml:space="preserve">S₂ = P/cos φ₂ = 50.000/0,92 ≈ </w:t>
      </w:r>
      <w:r>
        <w:rPr>
          <w:b/>
          <w:color w:val="2B579A"/>
          <w:sz w:val="24"/>
        </w:rPr>
        <w:t>54.348 VA ≈ 54,3 kVA</w:t>
      </w:r>
    </w:p>
    <w:p>
      <w:pPr>
        <w:pStyle w:val="Normal"/>
        <w:spacing w:lineRule="auto" w:line="360"/>
        <w:rPr/>
      </w:pPr>
      <w:r>
        <w:rPr/>
        <w:t>Comprobación usando triángulo de potencias:</w:t>
      </w:r>
    </w:p>
    <w:p>
      <w:pPr>
        <w:pStyle w:val="Normal"/>
        <w:spacing w:lineRule="auto" w:line="360"/>
        <w:rPr/>
      </w:pPr>
      <w:r>
        <w:rPr/>
        <w:t>S₂ = √(P² + Q₂²) = √(50.000² + 21.300²) = √(2.500.000.000 + 453.690.000)</w:t>
      </w:r>
    </w:p>
    <w:p>
      <w:pPr>
        <w:pStyle w:val="Normal"/>
        <w:spacing w:lineRule="auto" w:line="360"/>
        <w:rPr/>
      </w:pPr>
      <w:r>
        <w:rPr/>
        <w:t>S₂ = √2.953.690.000 ≈ 54.350 VA ≈ 54,3 kVA ✓</w:t>
      </w:r>
    </w:p>
    <w:p>
      <w:pPr>
        <w:pStyle w:val="Normal"/>
        <w:spacing w:lineRule="auto" w:line="360"/>
        <w:rPr/>
      </w:pPr>
      <w:r>
        <w:rPr>
          <w:b/>
          <w:color w:val="2B579A"/>
        </w:rPr>
        <w:t>g) Intensidad antes y después:</w:t>
      </w:r>
    </w:p>
    <w:p>
      <w:pPr>
        <w:pStyle w:val="Normal"/>
        <w:spacing w:lineRule="auto" w:line="360"/>
        <w:rPr/>
      </w:pPr>
      <w:r>
        <w:rPr/>
        <w:t>Antes de la corrección:</w:t>
      </w:r>
    </w:p>
    <w:p>
      <w:pPr>
        <w:pStyle w:val="Normal"/>
        <w:spacing w:lineRule="auto" w:line="360"/>
        <w:rPr/>
      </w:pPr>
      <w:r>
        <w:rPr/>
        <w:t xml:space="preserve">I₁ = S₁/V = 76.923/400 ≈ </w:t>
      </w:r>
      <w:r>
        <w:rPr>
          <w:b/>
          <w:color w:val="2B579A"/>
          <w:sz w:val="24"/>
        </w:rPr>
        <w:t>192,3 A</w:t>
      </w:r>
    </w:p>
    <w:p>
      <w:pPr>
        <w:pStyle w:val="Normal"/>
        <w:spacing w:lineRule="auto" w:line="360"/>
        <w:rPr/>
      </w:pPr>
      <w:r>
        <w:rPr/>
        <w:t>Después de la corrección:</w:t>
      </w:r>
    </w:p>
    <w:p>
      <w:pPr>
        <w:pStyle w:val="Normal"/>
        <w:spacing w:lineRule="auto" w:line="360"/>
        <w:rPr/>
      </w:pPr>
      <w:r>
        <w:rPr/>
        <w:t xml:space="preserve">I₂ = S₂/V = 54.348/400 ≈ </w:t>
      </w:r>
      <w:r>
        <w:rPr>
          <w:b/>
          <w:color w:val="2B579A"/>
          <w:sz w:val="24"/>
        </w:rPr>
        <w:t>135,9 A</w:t>
      </w:r>
    </w:p>
    <w:p>
      <w:pPr>
        <w:pStyle w:val="Normal"/>
        <w:spacing w:lineRule="auto" w:line="360"/>
        <w:rPr/>
      </w:pPr>
      <w:r>
        <w:rPr/>
        <w:t>Reducción de corriente:</w:t>
      </w:r>
    </w:p>
    <w:p>
      <w:pPr>
        <w:pStyle w:val="Normal"/>
        <w:spacing w:lineRule="auto" w:line="360"/>
        <w:rPr/>
      </w:pPr>
      <w:r>
        <w:rPr/>
        <w:t xml:space="preserve">ΔI = I₁ - I₂ = 192,3 - 135,9 = </w:t>
      </w:r>
      <w:r>
        <w:rPr>
          <w:b/>
        </w:rPr>
        <w:t>56,4 A</w:t>
      </w:r>
      <w:r>
        <w:rPr/>
        <w:t xml:space="preserve"> (reducción del 29,3%)</w:t>
      </w:r>
    </w:p>
    <w:p>
      <w:pPr>
        <w:pStyle w:val="Ttulo2"/>
        <w:spacing w:lineRule="auto" w:line="360"/>
        <w:rPr/>
      </w:pPr>
      <w:bookmarkStart w:id="127" w:name="_Toc217824333"/>
      <w:r>
        <w:rPr/>
        <w:t>Conclusiones del ejemplo</w:t>
      </w:r>
      <w:bookmarkEnd w:id="127"/>
    </w:p>
    <w:p>
      <w:pPr>
        <w:pStyle w:val="Normal"/>
        <w:spacing w:lineRule="auto" w:line="360"/>
        <w:rPr/>
      </w:pPr>
      <w:r>
        <w:rPr>
          <w:b/>
        </w:rPr>
        <w:t xml:space="preserve">✓ </w:t>
      </w:r>
      <w:r>
        <w:rPr/>
        <w:t>Con un condensador de 739 μF se mejora el cos φ de 0,65 a 0,92</w:t>
      </w:r>
    </w:p>
    <w:p>
      <w:pPr>
        <w:pStyle w:val="Normal"/>
        <w:spacing w:lineRule="auto" w:line="360"/>
        <w:rPr/>
      </w:pPr>
      <w:r>
        <w:rPr>
          <w:b/>
        </w:rPr>
        <w:t xml:space="preserve">✓ </w:t>
      </w:r>
      <w:r>
        <w:rPr/>
        <w:t>La potencia reactiva se reduce de 58,5 kVAr a 21,3 kVAr (reducción de 37,15 kVAr)</w:t>
      </w:r>
    </w:p>
    <w:p>
      <w:pPr>
        <w:pStyle w:val="Normal"/>
        <w:spacing w:lineRule="auto" w:line="360"/>
        <w:rPr/>
      </w:pPr>
      <w:r>
        <w:rPr>
          <w:b/>
        </w:rPr>
        <w:t xml:space="preserve">✓ </w:t>
      </w:r>
      <w:r>
        <w:rPr/>
        <w:t>La potencia aparente se reduce de 76,9 kVA a 54,3 kVA (29% menos)</w:t>
      </w:r>
    </w:p>
    <w:p>
      <w:pPr>
        <w:pStyle w:val="Normal"/>
        <w:spacing w:lineRule="auto" w:line="360"/>
        <w:rPr/>
      </w:pPr>
      <w:r>
        <w:rPr>
          <w:b/>
        </w:rPr>
        <w:t xml:space="preserve">✓ </w:t>
      </w:r>
      <w:r>
        <w:rPr/>
        <w:t>La intensidad se reduce de 192,3 A a 135,9 A (56,4 A menos, 29% de reducción)</w:t>
      </w:r>
    </w:p>
    <w:p>
      <w:pPr>
        <w:pStyle w:val="Normal"/>
        <w:spacing w:lineRule="auto" w:line="360"/>
        <w:rPr/>
      </w:pPr>
      <w:r>
        <w:rPr>
          <w:b/>
        </w:rPr>
        <w:t xml:space="preserve">✓ </w:t>
      </w:r>
      <w:r>
        <w:rPr/>
        <w:t>La potencia activa (útil) NO cambia: sigue siendo 50 kW</w:t>
      </w:r>
    </w:p>
    <w:p>
      <w:pPr>
        <w:pStyle w:val="Normal"/>
        <w:spacing w:lineRule="auto" w:line="360"/>
        <w:rPr/>
      </w:pPr>
      <w:r>
        <w:rPr>
          <w:b/>
        </w:rPr>
        <w:t xml:space="preserve">✓ </w:t>
      </w:r>
      <w:r>
        <w:rPr/>
        <w:t>Beneficios: menor corriente → menos pérdidas Joule, menor sección de cables, cumple normativa</w:t>
      </w:r>
    </w:p>
    <w:p>
      <w:pPr>
        <w:pStyle w:val="Normal"/>
        <w:spacing w:lineRule="auto" w:line="360"/>
        <w:rPr/>
      </w:pPr>
      <w:r>
        <w:rPr>
          <w:b/>
        </w:rPr>
        <w:t xml:space="preserve">💡 IMPORTANTE: </w:t>
      </w:r>
      <w:r>
        <w:rPr/>
        <w:t>El condensador se conecta en PARALELO con la carga, no en serie</w:t>
      </w:r>
    </w:p>
    <w:p>
      <w:pPr>
        <w:pStyle w:val="Ttulo1"/>
        <w:spacing w:lineRule="auto" w:line="360"/>
        <w:rPr/>
      </w:pPr>
      <w:bookmarkStart w:id="128" w:name="_Toc217824334"/>
      <w:r>
        <w:rPr/>
        <w:t>13. RESONANCIA</w:t>
      </w:r>
      <w:bookmarkEnd w:id="128"/>
    </w:p>
    <w:p>
      <w:pPr>
        <w:pStyle w:val="Normal"/>
        <w:spacing w:lineRule="auto" w:line="360"/>
        <w:rPr/>
      </w:pPr>
      <w:r>
        <w:rPr/>
        <w:t xml:space="preserve">La resonancia es un fenómeno que ocurre en circuitos RLC cuando la </w:t>
      </w:r>
      <w:r>
        <w:rPr>
          <w:b/>
        </w:rPr>
        <w:t>reactancia inductiva</w:t>
      </w:r>
      <w:r>
        <w:rPr/>
        <w:t xml:space="preserve"> (XL) y la </w:t>
      </w:r>
      <w:r>
        <w:rPr>
          <w:b/>
        </w:rPr>
        <w:t>reactancia capacitiva</w:t>
      </w:r>
      <w:r>
        <w:rPr/>
        <w:t xml:space="preserve"> (X</w:t>
      </w:r>
      <w:r>
        <w:rPr>
          <w:vertAlign w:val="subscript"/>
        </w:rPr>
        <w:t>C</w:t>
      </w:r>
      <w:r>
        <w:rPr/>
        <w:t>) son iguales y se compensan mutuamente.</w:t>
      </w:r>
    </w:p>
    <w:p>
      <w:pPr>
        <w:pStyle w:val="Normal"/>
        <w:spacing w:lineRule="auto" w:line="360"/>
        <w:rPr/>
      </w:pPr>
      <w:r>
        <w:rPr>
          <w:b/>
          <w:color w:val="2B579A"/>
          <w:sz w:val="24"/>
        </w:rPr>
        <w:t>Condición de resonancia:</w:t>
      </w:r>
    </w:p>
    <w:p>
      <w:pPr>
        <w:pStyle w:val="Normal"/>
        <w:spacing w:lineRule="auto" w:line="360"/>
        <w:rPr/>
      </w:pPr>
      <w:r>
        <w:rPr/>
        <w:t>X</w:t>
      </w:r>
      <w:r>
        <w:rPr>
          <w:vertAlign w:val="subscript"/>
        </w:rPr>
        <w:t>L</w:t>
      </w:r>
      <w:r>
        <w:rPr/>
        <w:t xml:space="preserve"> = X</w:t>
      </w:r>
      <w:r>
        <w:rPr>
          <w:vertAlign w:val="subscript"/>
        </w:rPr>
        <w:t>C</w:t>
      </w:r>
    </w:p>
    <w:p>
      <w:pPr>
        <w:pStyle w:val="Normal"/>
        <w:spacing w:lineRule="auto" w:line="360"/>
        <w:rPr/>
      </w:pPr>
      <w:r>
        <w:rPr/>
        <w:t>O lo que es lo mismo:</w:t>
      </w:r>
    </w:p>
    <w:p>
      <w:pPr>
        <w:pStyle w:val="Normal"/>
        <w:spacing w:lineRule="auto" w:line="360"/>
        <w:rPr/>
      </w:pPr>
      <w:r>
        <w:rPr/>
        <w:t>ωL = 1/(ωC)  →  2πfL = 1/(2πfC)</w:t>
      </w:r>
    </w:p>
    <w:p>
      <w:pPr>
        <w:pStyle w:val="Ttulo2"/>
        <w:spacing w:lineRule="auto" w:line="360"/>
        <w:rPr/>
      </w:pPr>
      <w:bookmarkStart w:id="129" w:name="_Toc217824335"/>
      <w:r>
        <w:rPr/>
        <w:t>13.1. Frecuencia de resonancia</w:t>
      </w:r>
      <w:bookmarkEnd w:id="129"/>
    </w:p>
    <w:p>
      <w:pPr>
        <w:pStyle w:val="Normal"/>
        <w:spacing w:lineRule="auto" w:line="360"/>
        <w:rPr/>
      </w:pPr>
      <w:r>
        <w:rPr/>
        <w:t>Despejando de la condición X</w:t>
      </w:r>
      <w:r>
        <w:rPr>
          <w:vertAlign w:val="subscript"/>
        </w:rPr>
        <w:t>L</w:t>
      </w:r>
      <w:r>
        <w:rPr/>
        <w:t xml:space="preserve"> = X</w:t>
      </w:r>
      <w:r>
        <w:rPr>
          <w:vertAlign w:val="subscript"/>
        </w:rPr>
        <w:t>C</w:t>
      </w:r>
      <w:r>
        <w:rPr/>
        <w:t xml:space="preserve">, obtenemos la </w:t>
      </w:r>
      <w:r>
        <w:rPr>
          <w:b/>
        </w:rPr>
        <w:t>frecuencia de resonancia</w:t>
      </w:r>
      <w:r>
        <w:rPr/>
        <w:t xml:space="preserve"> (f₀), que es la frecuencia a la cual se produce la resonancia:</w:t>
      </w:r>
    </w:p>
    <w:p>
      <w:pPr>
        <w:pStyle w:val="Normal"/>
        <w:spacing w:lineRule="auto" w:line="360"/>
        <w:rPr/>
      </w:pPr>
      <w:r>
        <w:rPr>
          <w:b/>
        </w:rPr>
        <w:t>Pulsación de resonancia (ω₀):</w:t>
      </w:r>
    </w:p>
    <w:p>
      <w:pPr>
        <w:pStyle w:val="Normal"/>
        <w:spacing w:lineRule="auto" w:line="360"/>
        <w:jc w:val="center"/>
        <w:rPr/>
      </w:pPr>
      <w:r>
        <w:rPr/>
      </w:r>
      <m:oMathPara xmlns:m="http://schemas.openxmlformats.org/officeDocument/2006/math">
        <m:oMathParaPr>
          <m:jc m:val="center"/>
        </m:oMathParaPr>
        <m:oMath>
          <m:sSub>
            <m:e>
              <m:r>
                <w:rPr>
                  <w:rFonts w:ascii="Cambria Math" w:hAnsi="Cambria Math"/>
                </w:rPr>
                <m:t xml:space="preserve">ω</m:t>
              </m:r>
            </m:e>
            <m:sub>
              <m:r>
                <m:rPr>
                  <m:lit/>
                  <m:nor/>
                </m:rPr>
                <w:rPr>
                  <w:rFonts w:ascii="Cambria Math" w:hAnsi="Cambria Math"/>
                </w:rPr>
                <m:t xml:space="preserve">0</m:t>
              </m:r>
            </m:sub>
          </m:sSub>
          <m:r>
            <m:rPr>
              <m:lit/>
              <m:nor/>
            </m:rPr>
            <w:rPr>
              <w:rFonts w:ascii="Cambria Math" w:hAnsi="Cambria Math"/>
            </w:rPr>
            <m:t xml:space="preserve"> = </m:t>
          </m:r>
          <m:f>
            <m:num>
              <m:r>
                <m:rPr>
                  <m:lit/>
                  <m:nor/>
                </m:rPr>
                <w:rPr>
                  <w:rFonts w:ascii="Cambria Math" w:hAnsi="Cambria Math"/>
                </w:rPr>
                <m:t xml:space="preserve">1</m:t>
              </m:r>
            </m:num>
            <m:den>
              <m:rad>
                <m:radPr>
                  <m:degHide m:val="1"/>
                </m:radPr>
                <m:deg/>
                <m:e>
                  <m:r>
                    <w:rPr>
                      <w:rFonts w:ascii="Cambria Math" w:hAnsi="Cambria Math"/>
                    </w:rPr>
                    <m:t xml:space="preserve">LC</m:t>
                  </m:r>
                </m:e>
              </m:rad>
            </m:den>
          </m:f>
        </m:oMath>
      </m:oMathPara>
    </w:p>
    <w:p>
      <w:pPr>
        <w:pStyle w:val="Normal"/>
        <w:spacing w:lineRule="auto" w:line="360"/>
        <w:rPr/>
      </w:pPr>
      <w:r>
        <w:rPr>
          <w:b/>
        </w:rPr>
        <w:t>Frecuencia de resonancia (f₀):</w:t>
      </w:r>
    </w:p>
    <w:p>
      <w:pPr>
        <w:pStyle w:val="Normal"/>
        <w:spacing w:lineRule="auto" w:line="360"/>
        <w:jc w:val="center"/>
        <w:rPr/>
      </w:pPr>
      <w:r>
        <w:rPr/>
      </w:r>
      <m:oMathPara xmlns:m="http://schemas.openxmlformats.org/officeDocument/2006/math">
        <m:oMathParaPr>
          <m:jc m:val="center"/>
        </m:oMathParaPr>
        <m:oMath>
          <m:sSub>
            <m:e>
              <m:r>
                <w:rPr>
                  <w:rFonts w:ascii="Cambria Math" w:hAnsi="Cambria Math"/>
                </w:rPr>
                <m:t xml:space="preserve">f</m:t>
              </m:r>
            </m:e>
            <m:sub>
              <m:r>
                <m:rPr>
                  <m:lit/>
                  <m:nor/>
                </m:rPr>
                <w:rPr>
                  <w:rFonts w:ascii="Cambria Math" w:hAnsi="Cambria Math"/>
                </w:rPr>
                <m:t xml:space="preserve">0</m:t>
              </m:r>
            </m:sub>
          </m:sSub>
          <m:r>
            <m:rPr>
              <m:lit/>
              <m:nor/>
            </m:rPr>
            <w:rPr>
              <w:rFonts w:ascii="Cambria Math" w:hAnsi="Cambria Math"/>
            </w:rPr>
            <m:t xml:space="preserve"> = </m:t>
          </m:r>
          <m:f>
            <m:num>
              <m:r>
                <m:rPr>
                  <m:lit/>
                  <m:nor/>
                </m:rPr>
                <w:rPr>
                  <w:rFonts w:ascii="Cambria Math" w:hAnsi="Cambria Math"/>
                </w:rPr>
                <m:t xml:space="preserve">1</m:t>
              </m:r>
            </m:num>
            <m:den>
              <m:r>
                <m:rPr>
                  <m:lit/>
                  <m:nor/>
                </m:rPr>
                <w:rPr>
                  <w:rFonts w:ascii="Cambria Math" w:hAnsi="Cambria Math"/>
                </w:rPr>
                <m:t xml:space="preserve">2π</m:t>
              </m:r>
              <m:rad>
                <m:radPr>
                  <m:degHide m:val="1"/>
                </m:radPr>
                <m:deg/>
                <m:e>
                  <m:r>
                    <w:rPr>
                      <w:rFonts w:ascii="Cambria Math" w:hAnsi="Cambria Math"/>
                    </w:rPr>
                    <m:t xml:space="preserve">LC</m:t>
                  </m:r>
                </m:e>
              </m:rad>
            </m:den>
          </m:f>
        </m:oMath>
      </m:oMathPara>
    </w:p>
    <w:p>
      <w:pPr>
        <w:pStyle w:val="Normal"/>
        <w:spacing w:lineRule="auto" w:line="360"/>
        <w:rPr/>
      </w:pPr>
      <w:r>
        <w:rPr>
          <w:b/>
        </w:rPr>
        <w:t>Interpretación:</w:t>
      </w:r>
    </w:p>
    <w:p>
      <w:pPr>
        <w:pStyle w:val="ListBullet"/>
        <w:numPr>
          <w:ilvl w:val="0"/>
          <w:numId w:val="1"/>
        </w:numPr>
        <w:tabs>
          <w:tab w:val="clear" w:pos="708"/>
          <w:tab w:val="left" w:pos="360" w:leader="none"/>
        </w:tabs>
        <w:spacing w:lineRule="auto" w:line="360"/>
        <w:ind w:left="360" w:hanging="360"/>
        <w:rPr/>
      </w:pPr>
      <w:r>
        <w:rPr/>
        <w:t>f₀ depende únicamente de L y C (no de R)</w:t>
      </w:r>
    </w:p>
    <w:p>
      <w:pPr>
        <w:pStyle w:val="ListBullet"/>
        <w:numPr>
          <w:ilvl w:val="0"/>
          <w:numId w:val="1"/>
        </w:numPr>
        <w:tabs>
          <w:tab w:val="clear" w:pos="708"/>
          <w:tab w:val="left" w:pos="360" w:leader="none"/>
        </w:tabs>
        <w:spacing w:lineRule="auto" w:line="360"/>
        <w:ind w:left="360" w:hanging="360"/>
        <w:rPr>
          <w:lang w:val="es-ES"/>
        </w:rPr>
      </w:pPr>
      <w:r>
        <w:rPr>
          <w:lang w:val="es-ES"/>
        </w:rPr>
        <w:t>Cuanto mayores sean L y C, menor será f₀</w:t>
      </w:r>
    </w:p>
    <w:p>
      <w:pPr>
        <w:pStyle w:val="ListBullet"/>
        <w:numPr>
          <w:ilvl w:val="0"/>
          <w:numId w:val="1"/>
        </w:numPr>
        <w:tabs>
          <w:tab w:val="clear" w:pos="708"/>
          <w:tab w:val="left" w:pos="360" w:leader="none"/>
        </w:tabs>
        <w:spacing w:lineRule="auto" w:line="360"/>
        <w:ind w:left="360" w:hanging="360"/>
        <w:rPr>
          <w:lang w:val="es-ES"/>
        </w:rPr>
      </w:pPr>
      <w:r>
        <w:rPr>
          <w:lang w:val="es-ES"/>
        </w:rPr>
        <w:t>A esta frecuencia, los efectos de L y C se cancelan</w:t>
      </w:r>
    </w:p>
    <w:p>
      <w:pPr>
        <w:pStyle w:val="ListBullet"/>
        <w:numPr>
          <w:ilvl w:val="0"/>
          <w:numId w:val="0"/>
        </w:numPr>
        <w:spacing w:lineRule="auto" w:line="360"/>
        <w:ind w:left="0" w:hanging="0"/>
        <w:rPr>
          <w:lang w:val="es-ES"/>
        </w:rPr>
      </w:pPr>
      <w:r>
        <w:rPr>
          <w:lang w:val="es-ES"/>
        </w:rPr>
      </w:r>
    </w:p>
    <w:p>
      <w:pPr>
        <w:pStyle w:val="ListBullet"/>
        <w:numPr>
          <w:ilvl w:val="0"/>
          <w:numId w:val="0"/>
        </w:numPr>
        <w:spacing w:lineRule="auto" w:line="360"/>
        <w:ind w:left="0" w:hanging="0"/>
        <w:rPr>
          <w:lang w:val="es-ES"/>
        </w:rPr>
      </w:pPr>
      <w:r>
        <w:rPr>
          <w:lang w:val="es-ES"/>
        </w:rPr>
      </w:r>
    </w:p>
    <w:p>
      <w:pPr>
        <w:pStyle w:val="Ttulo2"/>
        <w:spacing w:lineRule="auto" w:line="360"/>
        <w:rPr/>
      </w:pPr>
      <w:bookmarkStart w:id="130" w:name="_Toc217824336"/>
      <w:r>
        <w:rPr/>
        <w:t>13.2. Resonancia en serie</w:t>
      </w:r>
      <w:bookmarkEnd w:id="130"/>
    </w:p>
    <w:p>
      <w:pPr>
        <w:pStyle w:val="Normal"/>
        <w:spacing w:lineRule="auto" w:line="360"/>
        <w:rPr/>
      </w:pPr>
      <w:r>
        <w:rPr/>
        <w:t xml:space="preserve">En un circuito RLC en </w:t>
      </w:r>
      <w:r>
        <w:rPr>
          <w:b/>
          <w:color w:val="2B579A"/>
        </w:rPr>
        <w:t>serie</w:t>
      </w:r>
      <w:r>
        <w:rPr/>
        <w:t>, cuando se alcanza la resonancia:</w:t>
      </w:r>
    </w:p>
    <w:p>
      <w:pPr>
        <w:pStyle w:val="Normal"/>
        <w:spacing w:lineRule="auto" w:line="360"/>
        <w:rPr/>
      </w:pPr>
      <w:r>
        <w:rPr>
          <w:b/>
        </w:rPr>
        <w:t>Condición:</w:t>
      </w:r>
    </w:p>
    <w:p>
      <w:pPr>
        <w:pStyle w:val="Normal"/>
        <w:spacing w:lineRule="auto" w:line="360"/>
        <w:rPr/>
      </w:pPr>
      <w:r>
        <w:rPr/>
        <w:t>X</w:t>
      </w:r>
      <w:r>
        <w:rPr>
          <w:vertAlign w:val="subscript"/>
        </w:rPr>
        <w:t>L</w:t>
      </w:r>
      <w:r>
        <w:rPr/>
        <w:t xml:space="preserve"> = X</w:t>
      </w:r>
      <w:r>
        <w:rPr>
          <w:vertAlign w:val="subscript"/>
        </w:rPr>
        <w:t>C</w:t>
      </w:r>
      <w:r>
        <w:rPr/>
        <w:t xml:space="preserve">  →  X = X</w:t>
      </w:r>
      <w:r>
        <w:rPr>
          <w:vertAlign w:val="subscript"/>
        </w:rPr>
        <w:t>L</w:t>
      </w:r>
      <w:r>
        <w:rPr/>
        <w:t xml:space="preserve"> - X</w:t>
      </w:r>
      <w:r>
        <w:rPr>
          <w:vertAlign w:val="subscript"/>
        </w:rPr>
        <w:t>C</w:t>
      </w:r>
      <w:r>
        <w:rPr/>
        <w:t xml:space="preserve"> = 0</w:t>
      </w:r>
    </w:p>
    <w:p>
      <w:pPr>
        <w:pStyle w:val="Normal"/>
        <w:spacing w:lineRule="auto" w:line="360"/>
        <w:rPr/>
      </w:pPr>
      <w:r>
        <w:rPr>
          <w:b/>
        </w:rPr>
        <w:t>Consecuencias:</w:t>
      </w:r>
    </w:p>
    <w:p>
      <w:pPr>
        <w:pStyle w:val="ListBullet"/>
        <w:numPr>
          <w:ilvl w:val="0"/>
          <w:numId w:val="1"/>
        </w:numPr>
        <w:tabs>
          <w:tab w:val="clear" w:pos="708"/>
          <w:tab w:val="left" w:pos="360" w:leader="none"/>
        </w:tabs>
        <w:spacing w:lineRule="auto" w:line="360"/>
        <w:ind w:left="360" w:hanging="360"/>
        <w:rPr/>
      </w:pPr>
      <w:r>
        <w:rPr/>
        <w:t>Impedancia mínima: Z = R (solo resistiva)</w:t>
      </w:r>
    </w:p>
    <w:p>
      <w:pPr>
        <w:pStyle w:val="ListBullet"/>
        <w:numPr>
          <w:ilvl w:val="0"/>
          <w:numId w:val="1"/>
        </w:numPr>
        <w:tabs>
          <w:tab w:val="clear" w:pos="708"/>
          <w:tab w:val="left" w:pos="360" w:leader="none"/>
        </w:tabs>
        <w:spacing w:lineRule="auto" w:line="360"/>
        <w:ind w:left="360" w:hanging="360"/>
        <w:rPr/>
      </w:pPr>
      <w:r>
        <w:rPr/>
        <w:t>Intensidad máxima: I = V/R (máxima posible)</w:t>
      </w:r>
    </w:p>
    <w:p>
      <w:pPr>
        <w:pStyle w:val="ListBullet"/>
        <w:numPr>
          <w:ilvl w:val="0"/>
          <w:numId w:val="1"/>
        </w:numPr>
        <w:tabs>
          <w:tab w:val="clear" w:pos="708"/>
          <w:tab w:val="left" w:pos="360" w:leader="none"/>
        </w:tabs>
        <w:spacing w:lineRule="auto" w:line="360"/>
        <w:ind w:left="360" w:hanging="360"/>
        <w:rPr>
          <w:lang w:val="es-ES"/>
        </w:rPr>
      </w:pPr>
      <w:r>
        <w:rPr>
          <w:lang w:val="es-ES"/>
        </w:rPr>
        <w:t xml:space="preserve">Ángulo de desfase: </w:t>
      </w:r>
      <w:r>
        <w:rPr/>
        <w:t>φ</w:t>
      </w:r>
      <w:r>
        <w:rPr>
          <w:lang w:val="es-ES"/>
        </w:rPr>
        <w:t xml:space="preserve"> = 0° (tensión e intensidad en fase)</w:t>
      </w:r>
    </w:p>
    <w:p>
      <w:pPr>
        <w:pStyle w:val="ListBullet"/>
        <w:numPr>
          <w:ilvl w:val="0"/>
          <w:numId w:val="1"/>
        </w:numPr>
        <w:tabs>
          <w:tab w:val="clear" w:pos="708"/>
          <w:tab w:val="left" w:pos="360" w:leader="none"/>
        </w:tabs>
        <w:spacing w:lineRule="auto" w:line="360"/>
        <w:ind w:left="360" w:hanging="360"/>
        <w:rPr/>
      </w:pPr>
      <w:r>
        <w:rPr/>
        <w:t>Factor de potencia: cos φ = 1 (máximo, circuito puramente resistivo)</w:t>
      </w:r>
    </w:p>
    <w:p>
      <w:pPr>
        <w:pStyle w:val="ListBullet"/>
        <w:numPr>
          <w:ilvl w:val="0"/>
          <w:numId w:val="1"/>
        </w:numPr>
        <w:tabs>
          <w:tab w:val="clear" w:pos="708"/>
          <w:tab w:val="left" w:pos="360" w:leader="none"/>
        </w:tabs>
        <w:spacing w:lineRule="auto" w:line="360"/>
        <w:ind w:left="360" w:hanging="360"/>
        <w:rPr>
          <w:lang w:val="es-ES"/>
        </w:rPr>
      </w:pPr>
      <w:r>
        <w:rPr>
          <w:lang w:val="es-ES"/>
        </w:rPr>
        <w:t>Potencia activa máxima: P = V·I (toda la potencia es útil)</w:t>
      </w:r>
    </w:p>
    <w:p>
      <w:pPr>
        <w:pStyle w:val="ListBullet"/>
        <w:numPr>
          <w:ilvl w:val="0"/>
          <w:numId w:val="1"/>
        </w:numPr>
        <w:tabs>
          <w:tab w:val="clear" w:pos="708"/>
          <w:tab w:val="left" w:pos="360" w:leader="none"/>
        </w:tabs>
        <w:spacing w:lineRule="auto" w:line="360"/>
        <w:ind w:left="360" w:hanging="360"/>
        <w:rPr>
          <w:lang w:val="es-ES"/>
        </w:rPr>
      </w:pPr>
      <w:r>
        <w:rPr>
          <w:lang w:val="es-ES"/>
        </w:rPr>
        <w:t>Potencia reactiva: Q = 0 (se compensan QL y QC)</w:t>
      </w:r>
    </w:p>
    <w:p>
      <w:pPr>
        <w:pStyle w:val="Normal"/>
        <w:spacing w:lineRule="auto" w:line="360"/>
        <w:rPr/>
      </w:pPr>
      <w:r>
        <w:rPr>
          <w:b/>
          <w:color w:val="2B579A"/>
        </w:rPr>
        <w:t>⚠️ IMPORTANTE en serie:</w:t>
      </w:r>
    </w:p>
    <w:p>
      <w:pPr>
        <w:pStyle w:val="ListBullet"/>
        <w:numPr>
          <w:ilvl w:val="0"/>
          <w:numId w:val="1"/>
        </w:numPr>
        <w:tabs>
          <w:tab w:val="clear" w:pos="708"/>
          <w:tab w:val="left" w:pos="360" w:leader="none"/>
        </w:tabs>
        <w:spacing w:lineRule="auto" w:line="360"/>
        <w:ind w:left="360" w:hanging="360"/>
        <w:rPr>
          <w:lang w:val="es-ES"/>
        </w:rPr>
      </w:pPr>
      <w:r>
        <w:rPr>
          <w:lang w:val="es-ES"/>
        </w:rPr>
        <w:t>V</w:t>
      </w:r>
      <w:r>
        <w:rPr>
          <w:vertAlign w:val="subscript"/>
          <w:lang w:val="es-ES"/>
        </w:rPr>
        <w:t>L</w:t>
      </w:r>
      <w:r>
        <w:rPr>
          <w:lang w:val="es-ES"/>
        </w:rPr>
        <w:t xml:space="preserve"> y V</w:t>
      </w:r>
      <w:r>
        <w:rPr>
          <w:vertAlign w:val="subscript"/>
          <w:lang w:val="es-ES"/>
        </w:rPr>
        <w:t>C</w:t>
      </w:r>
      <w:r>
        <w:rPr>
          <w:lang w:val="es-ES"/>
        </w:rPr>
        <w:t xml:space="preserve"> pueden ser mucho mayores que V (sobretensiones)</w:t>
      </w:r>
    </w:p>
    <w:p>
      <w:pPr>
        <w:pStyle w:val="ListBullet"/>
        <w:numPr>
          <w:ilvl w:val="0"/>
          <w:numId w:val="1"/>
        </w:numPr>
        <w:tabs>
          <w:tab w:val="clear" w:pos="708"/>
          <w:tab w:val="left" w:pos="360" w:leader="none"/>
        </w:tabs>
        <w:spacing w:lineRule="auto" w:line="360"/>
        <w:ind w:left="360" w:hanging="360"/>
        <w:rPr>
          <w:lang w:val="es-ES"/>
        </w:rPr>
      </w:pPr>
      <w:r>
        <w:rPr>
          <w:lang w:val="es-ES"/>
        </w:rPr>
        <w:t>V</w:t>
      </w:r>
      <w:r>
        <w:rPr>
          <w:vertAlign w:val="subscript"/>
          <w:lang w:val="es-ES"/>
        </w:rPr>
        <w:t>L</w:t>
      </w:r>
      <w:r>
        <w:rPr>
          <w:lang w:val="es-ES"/>
        </w:rPr>
        <w:t xml:space="preserve"> = V</w:t>
      </w:r>
      <w:r>
        <w:rPr>
          <w:vertAlign w:val="subscript"/>
          <w:lang w:val="es-ES"/>
        </w:rPr>
        <w:t>C</w:t>
      </w:r>
      <w:r>
        <w:rPr>
          <w:lang w:val="es-ES"/>
        </w:rPr>
        <w:t xml:space="preserve"> en resonancia, pero pueden tener valores elevados</w:t>
      </w:r>
    </w:p>
    <w:p>
      <w:pPr>
        <w:pStyle w:val="ListBullet"/>
        <w:numPr>
          <w:ilvl w:val="0"/>
          <w:numId w:val="1"/>
        </w:numPr>
        <w:tabs>
          <w:tab w:val="clear" w:pos="708"/>
          <w:tab w:val="left" w:pos="360" w:leader="none"/>
        </w:tabs>
        <w:spacing w:lineRule="auto" w:line="360"/>
        <w:ind w:left="360" w:hanging="360"/>
        <w:rPr>
          <w:lang w:val="es-ES"/>
        </w:rPr>
      </w:pPr>
      <w:r>
        <w:rPr>
          <w:lang w:val="es-ES"/>
        </w:rPr>
        <w:t>Se usa en circuitos sintonizadores de radio (filtros)</w:t>
      </w:r>
    </w:p>
    <w:p>
      <w:pPr>
        <w:pStyle w:val="Ttulo2"/>
        <w:spacing w:lineRule="auto" w:line="360"/>
        <w:rPr/>
      </w:pPr>
      <w:bookmarkStart w:id="131" w:name="_Toc217824337"/>
      <w:r>
        <w:rPr/>
        <w:t>13.3. Resonancia en paralelo</w:t>
      </w:r>
      <w:bookmarkEnd w:id="131"/>
    </w:p>
    <w:p>
      <w:pPr>
        <w:pStyle w:val="Normal"/>
        <w:spacing w:lineRule="auto" w:line="360"/>
        <w:rPr/>
      </w:pPr>
      <w:r>
        <w:rPr/>
        <w:t xml:space="preserve">En un circuito RLC en </w:t>
      </w:r>
      <w:r>
        <w:rPr>
          <w:b/>
          <w:color w:val="2B579A"/>
        </w:rPr>
        <w:t>paralelo</w:t>
      </w:r>
      <w:r>
        <w:rPr/>
        <w:t>, cuando se alcanza la resonancia:</w:t>
      </w:r>
    </w:p>
    <w:p>
      <w:pPr>
        <w:pStyle w:val="Normal"/>
        <w:spacing w:lineRule="auto" w:line="360"/>
        <w:rPr/>
      </w:pPr>
      <w:r>
        <w:rPr>
          <w:b/>
        </w:rPr>
        <w:t>Condición:</w:t>
      </w:r>
    </w:p>
    <w:p>
      <w:pPr>
        <w:pStyle w:val="Normal"/>
        <w:spacing w:lineRule="auto" w:line="360"/>
        <w:rPr/>
      </w:pPr>
      <w:r>
        <w:rPr/>
        <w:t>I</w:t>
      </w:r>
      <w:r>
        <w:rPr>
          <w:vertAlign w:val="subscript"/>
        </w:rPr>
        <w:t>L</w:t>
      </w:r>
      <w:r>
        <w:rPr/>
        <w:t xml:space="preserve"> = I</w:t>
      </w:r>
      <w:r>
        <w:rPr>
          <w:vertAlign w:val="subscript"/>
        </w:rPr>
        <w:t>C</w:t>
      </w:r>
      <w:r>
        <w:rPr/>
        <w:t xml:space="preserve">  →  La corriente reactiva neta es cero</w:t>
      </w:r>
    </w:p>
    <w:p>
      <w:pPr>
        <w:pStyle w:val="Normal"/>
        <w:spacing w:lineRule="auto" w:line="360"/>
        <w:rPr/>
      </w:pPr>
      <w:r>
        <w:rPr>
          <w:b/>
        </w:rPr>
        <w:t>Consecuencias:</w:t>
      </w:r>
    </w:p>
    <w:p>
      <w:pPr>
        <w:pStyle w:val="ListBullet"/>
        <w:numPr>
          <w:ilvl w:val="0"/>
          <w:numId w:val="1"/>
        </w:numPr>
        <w:tabs>
          <w:tab w:val="clear" w:pos="708"/>
          <w:tab w:val="left" w:pos="360" w:leader="none"/>
        </w:tabs>
        <w:spacing w:lineRule="auto" w:line="360"/>
        <w:ind w:left="360" w:hanging="360"/>
        <w:rPr>
          <w:lang w:val="es-ES"/>
        </w:rPr>
      </w:pPr>
      <w:r>
        <w:rPr>
          <w:lang w:val="es-ES"/>
        </w:rPr>
        <w:t>Impedancia máxima: En circuito LC puro (R = 0), Z → ∞; en la práctica con R ≠ 0, Z alcanza un valor máximo finito.</w:t>
      </w:r>
    </w:p>
    <w:p>
      <w:pPr>
        <w:pStyle w:val="ListBullet"/>
        <w:numPr>
          <w:ilvl w:val="0"/>
          <w:numId w:val="1"/>
        </w:numPr>
        <w:tabs>
          <w:tab w:val="clear" w:pos="708"/>
          <w:tab w:val="left" w:pos="360" w:leader="none"/>
        </w:tabs>
        <w:spacing w:lineRule="auto" w:line="360"/>
        <w:ind w:left="360" w:hanging="360"/>
        <w:rPr/>
      </w:pPr>
      <w:r>
        <w:rPr/>
        <w:t>Intensidad mínima: I = V/Z (mínima posible)</w:t>
      </w:r>
    </w:p>
    <w:p>
      <w:pPr>
        <w:pStyle w:val="ListBullet"/>
        <w:numPr>
          <w:ilvl w:val="0"/>
          <w:numId w:val="1"/>
        </w:numPr>
        <w:tabs>
          <w:tab w:val="clear" w:pos="708"/>
          <w:tab w:val="left" w:pos="360" w:leader="none"/>
        </w:tabs>
        <w:spacing w:lineRule="auto" w:line="360"/>
        <w:ind w:left="360" w:hanging="360"/>
        <w:rPr>
          <w:lang w:val="es-ES"/>
        </w:rPr>
      </w:pPr>
      <w:r>
        <w:rPr>
          <w:lang w:val="es-ES"/>
        </w:rPr>
        <w:t xml:space="preserve">Ángulo de desfase: </w:t>
      </w:r>
      <w:r>
        <w:rPr/>
        <w:t>φ</w:t>
      </w:r>
      <w:r>
        <w:rPr>
          <w:lang w:val="es-ES"/>
        </w:rPr>
        <w:t xml:space="preserve"> = 0° (tensión e intensidad en fase)</w:t>
      </w:r>
    </w:p>
    <w:p>
      <w:pPr>
        <w:pStyle w:val="ListBullet"/>
        <w:numPr>
          <w:ilvl w:val="0"/>
          <w:numId w:val="1"/>
        </w:numPr>
        <w:tabs>
          <w:tab w:val="clear" w:pos="708"/>
          <w:tab w:val="left" w:pos="360" w:leader="none"/>
        </w:tabs>
        <w:spacing w:lineRule="auto" w:line="360"/>
        <w:ind w:left="360" w:hanging="360"/>
        <w:rPr/>
      </w:pPr>
      <w:r>
        <w:rPr/>
        <w:t>Factor de potencia: cos φ = 1</w:t>
      </w:r>
    </w:p>
    <w:p>
      <w:pPr>
        <w:pStyle w:val="ListBullet"/>
        <w:numPr>
          <w:ilvl w:val="0"/>
          <w:numId w:val="1"/>
        </w:numPr>
        <w:tabs>
          <w:tab w:val="clear" w:pos="708"/>
          <w:tab w:val="left" w:pos="360" w:leader="none"/>
        </w:tabs>
        <w:spacing w:lineRule="auto" w:line="360"/>
        <w:ind w:left="360" w:hanging="360"/>
        <w:rPr/>
      </w:pPr>
      <w:r>
        <w:rPr/>
        <w:t>La corriente total es mínima: I = I</w:t>
      </w:r>
      <w:r>
        <w:rPr>
          <w:vertAlign w:val="subscript"/>
        </w:rPr>
        <w:t>R</w:t>
      </w:r>
      <w:r>
        <w:rPr/>
        <w:t xml:space="preserve"> (solo circula por R)</w:t>
      </w:r>
    </w:p>
    <w:p>
      <w:pPr>
        <w:pStyle w:val="Normal"/>
        <w:spacing w:lineRule="auto" w:line="360"/>
        <w:rPr/>
      </w:pPr>
      <w:r>
        <w:rPr>
          <w:b/>
          <w:color w:val="2B579A"/>
        </w:rPr>
        <w:t>⚠️ IMPORTANTE en paralelo:</w:t>
      </w:r>
    </w:p>
    <w:p>
      <w:pPr>
        <w:pStyle w:val="ListBullet"/>
        <w:numPr>
          <w:ilvl w:val="0"/>
          <w:numId w:val="1"/>
        </w:numPr>
        <w:tabs>
          <w:tab w:val="clear" w:pos="708"/>
          <w:tab w:val="left" w:pos="360" w:leader="none"/>
        </w:tabs>
        <w:spacing w:lineRule="auto" w:line="360"/>
        <w:ind w:left="360" w:hanging="360"/>
        <w:rPr>
          <w:lang w:val="es-ES"/>
        </w:rPr>
      </w:pPr>
      <w:r>
        <w:rPr>
          <w:lang w:val="es-ES"/>
        </w:rPr>
        <w:t>I</w:t>
      </w:r>
      <w:r>
        <w:rPr>
          <w:vertAlign w:val="subscript"/>
          <w:lang w:val="es-ES"/>
        </w:rPr>
        <w:t>L</w:t>
      </w:r>
      <w:r>
        <w:rPr>
          <w:lang w:val="es-ES"/>
        </w:rPr>
        <w:t xml:space="preserve"> e I</w:t>
      </w:r>
      <w:r>
        <w:rPr>
          <w:vertAlign w:val="subscript"/>
          <w:lang w:val="es-ES"/>
        </w:rPr>
        <w:t>C</w:t>
      </w:r>
      <w:r>
        <w:rPr>
          <w:lang w:val="es-ES"/>
        </w:rPr>
        <w:t xml:space="preserve"> pueden ser mucho mayores que I (sobrecorrientes internas)</w:t>
      </w:r>
    </w:p>
    <w:p>
      <w:pPr>
        <w:pStyle w:val="ListBullet"/>
        <w:numPr>
          <w:ilvl w:val="0"/>
          <w:numId w:val="1"/>
        </w:numPr>
        <w:tabs>
          <w:tab w:val="clear" w:pos="708"/>
          <w:tab w:val="left" w:pos="360" w:leader="none"/>
        </w:tabs>
        <w:spacing w:lineRule="auto" w:line="360"/>
        <w:ind w:left="360" w:hanging="360"/>
        <w:rPr>
          <w:lang w:val="es-ES"/>
        </w:rPr>
      </w:pPr>
      <w:r>
        <w:rPr>
          <w:lang w:val="es-ES"/>
        </w:rPr>
        <w:t>I</w:t>
      </w:r>
      <w:r>
        <w:rPr>
          <w:vertAlign w:val="subscript"/>
          <w:lang w:val="es-ES"/>
        </w:rPr>
        <w:t>L</w:t>
      </w:r>
      <w:r>
        <w:rPr>
          <w:lang w:val="es-ES"/>
        </w:rPr>
        <w:t xml:space="preserve"> = I</w:t>
      </w:r>
      <w:r>
        <w:rPr>
          <w:vertAlign w:val="subscript"/>
          <w:lang w:val="es-ES"/>
        </w:rPr>
        <w:t>C</w:t>
      </w:r>
      <w:r>
        <w:rPr>
          <w:lang w:val="es-ES"/>
        </w:rPr>
        <w:t xml:space="preserve"> en resonancia, pero circulan grandes corrientes entre L y C</w:t>
      </w:r>
    </w:p>
    <w:p>
      <w:pPr>
        <w:pStyle w:val="ListBullet"/>
        <w:numPr>
          <w:ilvl w:val="0"/>
          <w:numId w:val="1"/>
        </w:numPr>
        <w:tabs>
          <w:tab w:val="clear" w:pos="708"/>
          <w:tab w:val="left" w:pos="360" w:leader="none"/>
        </w:tabs>
        <w:spacing w:lineRule="auto" w:line="360"/>
        <w:ind w:left="360" w:hanging="360"/>
        <w:rPr>
          <w:lang w:val="es-ES"/>
        </w:rPr>
      </w:pPr>
      <w:r>
        <w:rPr>
          <w:lang w:val="es-ES"/>
        </w:rPr>
        <w:t>Se usa en circuitos de filtrado y fuentes de alimentación</w:t>
      </w:r>
    </w:p>
    <w:p>
      <w:pPr>
        <w:pStyle w:val="ListBullet"/>
        <w:numPr>
          <w:ilvl w:val="0"/>
          <w:numId w:val="0"/>
        </w:numPr>
        <w:spacing w:lineRule="auto" w:line="360"/>
        <w:ind w:left="0" w:hanging="0"/>
        <w:rPr>
          <w:lang w:val="es-ES"/>
        </w:rPr>
      </w:pPr>
      <w:r>
        <w:rPr>
          <w:lang w:val="es-ES"/>
        </w:rPr>
      </w:r>
    </w:p>
    <w:p>
      <w:pPr>
        <w:pStyle w:val="ListBullet"/>
        <w:numPr>
          <w:ilvl w:val="0"/>
          <w:numId w:val="0"/>
        </w:numPr>
        <w:spacing w:lineRule="auto" w:line="360"/>
        <w:ind w:left="0" w:hanging="0"/>
        <w:rPr>
          <w:lang w:val="es-ES"/>
        </w:rPr>
      </w:pPr>
      <w:r>
        <w:rPr>
          <w:lang w:val="es-ES"/>
        </w:rPr>
      </w:r>
    </w:p>
    <w:p>
      <w:pPr>
        <w:pStyle w:val="Ttulo2"/>
        <w:spacing w:lineRule="auto" w:line="360"/>
        <w:rPr/>
      </w:pPr>
      <w:bookmarkStart w:id="132" w:name="_Toc217824338"/>
      <w:r>
        <w:rPr/>
        <w:t>13.4. Comparación: Resonancia serie vs paralelo</w:t>
      </w:r>
      <w:bookmarkEnd w:id="132"/>
    </w:p>
    <w:tbl>
      <w:tblPr>
        <w:tblStyle w:val="Cuadrculaclara-nfasis1"/>
        <w:tblW w:w="93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cnfStyle w:val="100000000000" w:firstRow="1" w:lastRow="0" w:firstColumn="0" w:lastColumn="0" w:oddVBand="0" w:evenVBand="0" w:oddHBand="0" w:evenHBand="0" w:firstRowFirstColumn="0" w:firstRowLastColumn="0" w:lastRowFirstColumn="0" w:lastRowLastColumn="0"/>
        </w:trPr>
        <w:tc>
          <w:tcPr>
            <w:tcW w:w="3120" w:type="dxa"/>
            <w:cnfStyle w:val="001000000000" w:firstRow="0" w:lastRow="0" w:firstColumn="1" w:lastColumn="0" w:oddVBand="0" w:evenVBand="0" w:oddHBand="0" w:evenHBand="0" w:firstRowFirstColumn="0" w:firstRowLastColumn="0" w:lastRowFirstColumn="0" w:lastRowLastColumn="0"/>
            <w:tcBorders>
              <w:bottom w:val="single" w:sz="18" w:space="0" w:color="156082"/>
            </w:tcBorders>
          </w:tcPr>
          <w:p>
            <w:pPr>
              <w:pStyle w:val="Normal"/>
              <w:widowControl w:val="false"/>
              <w:suppressAutoHyphens w:val="true"/>
              <w:spacing w:lineRule="auto" w:line="360" w:before="0" w:after="0"/>
              <w:jc w:val="left"/>
              <w:rPr>
                <w:rFonts w:ascii="Aptos Display" w:hAnsi="Aptos Display"/>
              </w:rPr>
            </w:pPr>
            <w:r>
              <w:rPr>
                <w:rFonts w:eastAsia="" w:cs="" w:ascii="Aptos Display" w:hAnsi="Aptos Display"/>
                <w:b/>
                <w:bCs/>
                <w:color w:val="2B579A"/>
                <w:kern w:val="0"/>
                <w:sz w:val="22"/>
                <w:szCs w:val="22"/>
                <w:lang w:val="en-US" w:eastAsia="en-US" w:bidi="ar-SA"/>
              </w:rPr>
              <w:t>Característica</w:t>
            </w:r>
          </w:p>
        </w:tc>
        <w:tc>
          <w:tcPr>
            <w:tcW w:w="3120" w:type="dxa"/>
            <w:tcBorders>
              <w:bottom w:val="single" w:sz="18" w:space="0" w:color="156082"/>
            </w:tcBorders>
          </w:tcPr>
          <w:p>
            <w:pPr>
              <w:pStyle w:val="Normal"/>
              <w:widowControl w:val="false"/>
              <w:suppressAutoHyphens w:val="true"/>
              <w:spacing w:lineRule="auto" w:line="360" w:before="0" w:after="0"/>
              <w:jc w:val="left"/>
              <w:cnfStyle w:val="100000000000" w:firstRow="1" w:lastRow="0" w:firstColumn="0" w:lastColumn="0" w:oddVBand="0" w:evenVBand="0" w:oddHBand="0" w:evenHBand="0" w:firstRowFirstColumn="0" w:firstRowLastColumn="0" w:lastRowFirstColumn="0" w:lastRowLastColumn="0"/>
              <w:rPr>
                <w:rFonts w:ascii="Aptos Display" w:hAnsi="Aptos Display"/>
              </w:rPr>
            </w:pPr>
            <w:r>
              <w:rPr>
                <w:rFonts w:eastAsia="" w:cs="" w:ascii="Aptos Display" w:hAnsi="Aptos Display"/>
                <w:b/>
                <w:bCs/>
                <w:color w:val="2B579A"/>
                <w:kern w:val="0"/>
                <w:sz w:val="22"/>
                <w:szCs w:val="22"/>
                <w:lang w:val="en-US" w:eastAsia="en-US" w:bidi="ar-SA"/>
              </w:rPr>
              <w:t>Resonancia SERIE</w:t>
            </w:r>
          </w:p>
        </w:tc>
        <w:tc>
          <w:tcPr>
            <w:tcW w:w="3120" w:type="dxa"/>
            <w:tcBorders>
              <w:bottom w:val="single" w:sz="18" w:space="0" w:color="156082"/>
            </w:tcBorders>
          </w:tcPr>
          <w:p>
            <w:pPr>
              <w:pStyle w:val="Normal"/>
              <w:widowControl w:val="false"/>
              <w:suppressAutoHyphens w:val="true"/>
              <w:spacing w:lineRule="auto" w:line="360" w:before="0" w:after="0"/>
              <w:jc w:val="left"/>
              <w:cnfStyle w:val="100000000000" w:firstRow="1" w:lastRow="0" w:firstColumn="0" w:lastColumn="0" w:oddVBand="0" w:evenVBand="0" w:oddHBand="0" w:evenHBand="0" w:firstRowFirstColumn="0" w:firstRowLastColumn="0" w:lastRowFirstColumn="0" w:lastRowLastColumn="0"/>
              <w:rPr>
                <w:rFonts w:ascii="Aptos Display" w:hAnsi="Aptos Display"/>
              </w:rPr>
            </w:pPr>
            <w:r>
              <w:rPr>
                <w:rFonts w:eastAsia="" w:cs="" w:ascii="Aptos Display" w:hAnsi="Aptos Display"/>
                <w:b/>
                <w:bCs/>
                <w:color w:val="2B579A"/>
                <w:kern w:val="0"/>
                <w:sz w:val="22"/>
                <w:szCs w:val="22"/>
                <w:lang w:val="en-US" w:eastAsia="en-US" w:bidi="ar-SA"/>
              </w:rPr>
              <w:t>Resonancia PARALELO</w:t>
            </w:r>
          </w:p>
        </w:tc>
      </w:tr>
      <w:tr>
        <w:trPr>
          <w:cnfStyle w:val="000000100000" w:firstRow="0" w:lastRow="0" w:firstColumn="0" w:lastColumn="0" w:oddVBand="0" w:evenVBand="0" w:oddHBand="1" w:evenHBand="0" w:firstRowFirstColumn="0" w:firstRowLastColumn="0" w:lastRowFirstColumn="0" w:lastRowLastColumn="0"/>
        </w:trPr>
        <w:tc>
          <w:tcPr>
            <w:tcW w:w="3120" w:type="dxa"/>
            <w:cnfStyle w:val="001000000000" w:firstRow="0" w:lastRow="0" w:firstColumn="1" w:lastColumn="0" w:oddVBand="0" w:evenVBand="0" w:oddHBand="0" w:evenHBand="0" w:firstRowFirstColumn="0" w:firstRowLastColumn="0" w:lastRowFirstColumn="0" w:lastRowLastColumn="0"/>
            <w:tcBorders/>
            <w:shd w:color="auto" w:fill="B2DEF2" w:themeFill="accent1" w:themeFillTint="3f" w:val="clear"/>
          </w:tcPr>
          <w:p>
            <w:pPr>
              <w:pStyle w:val="Normal"/>
              <w:widowControl w:val="false"/>
              <w:suppressAutoHyphens w:val="true"/>
              <w:spacing w:lineRule="auto" w:line="360" w:before="0" w:after="0"/>
              <w:jc w:val="left"/>
              <w:rPr>
                <w:rFonts w:ascii="Aptos Display" w:hAnsi="Aptos Display"/>
              </w:rPr>
            </w:pPr>
            <w:r>
              <w:rPr>
                <w:rFonts w:eastAsia="" w:cs="" w:ascii="Aptos Display" w:hAnsi="Aptos Display"/>
                <w:b/>
                <w:bCs/>
                <w:kern w:val="0"/>
                <w:sz w:val="22"/>
                <w:szCs w:val="22"/>
                <w:lang w:val="en-US" w:eastAsia="en-US" w:bidi="ar-SA"/>
              </w:rPr>
              <w:t>Condición</w:t>
            </w:r>
          </w:p>
        </w:tc>
        <w:tc>
          <w:tcPr>
            <w:tcW w:w="3120" w:type="dxa"/>
            <w:tcBorders/>
            <w:shd w:color="auto" w:fill="B2DEF2" w:themeFill="accent1" w:themeFillTint="3f" w:val="clear"/>
          </w:tcPr>
          <w:p>
            <w:pPr>
              <w:pStyle w:val="Normal"/>
              <w:widowControl w:val="false"/>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Aptos" w:hAnsi="Aptos"/>
              </w:rPr>
            </w:pPr>
            <w:r>
              <w:rPr>
                <w:rFonts w:eastAsia="" w:cs="" w:ascii="Aptos" w:hAnsi="Aptos"/>
                <w:kern w:val="0"/>
                <w:sz w:val="22"/>
                <w:szCs w:val="22"/>
                <w:lang w:val="en-US" w:eastAsia="en-US" w:bidi="ar-SA"/>
              </w:rPr>
              <w:t>X</w:t>
            </w:r>
            <w:r>
              <w:rPr>
                <w:rFonts w:eastAsia="" w:cs="" w:ascii="Aptos" w:hAnsi="Aptos"/>
                <w:kern w:val="0"/>
                <w:sz w:val="22"/>
                <w:szCs w:val="22"/>
                <w:vertAlign w:val="subscript"/>
                <w:lang w:val="en-US" w:eastAsia="en-US" w:bidi="ar-SA"/>
              </w:rPr>
              <w:t>L</w:t>
            </w:r>
            <w:r>
              <w:rPr>
                <w:rFonts w:eastAsia="" w:cs="" w:ascii="Aptos" w:hAnsi="Aptos"/>
                <w:kern w:val="0"/>
                <w:sz w:val="22"/>
                <w:szCs w:val="22"/>
                <w:lang w:val="en-US" w:eastAsia="en-US" w:bidi="ar-SA"/>
              </w:rPr>
              <w:t xml:space="preserve"> = X</w:t>
            </w:r>
            <w:r>
              <w:rPr>
                <w:rFonts w:eastAsia="" w:cs="" w:ascii="Aptos" w:hAnsi="Aptos"/>
                <w:kern w:val="0"/>
                <w:sz w:val="22"/>
                <w:szCs w:val="22"/>
                <w:vertAlign w:val="subscript"/>
                <w:lang w:val="en-US" w:eastAsia="en-US" w:bidi="ar-SA"/>
              </w:rPr>
              <w:t>C</w:t>
            </w:r>
          </w:p>
        </w:tc>
        <w:tc>
          <w:tcPr>
            <w:tcW w:w="3120" w:type="dxa"/>
            <w:tcBorders/>
            <w:shd w:color="auto" w:fill="B2DEF2" w:themeFill="accent1" w:themeFillTint="3f" w:val="clear"/>
          </w:tcPr>
          <w:p>
            <w:pPr>
              <w:pStyle w:val="Normal"/>
              <w:widowControl w:val="false"/>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Aptos" w:hAnsi="Aptos"/>
              </w:rPr>
            </w:pPr>
            <w:r>
              <w:rPr>
                <w:rFonts w:eastAsia="" w:cs="" w:ascii="Aptos" w:hAnsi="Aptos"/>
                <w:kern w:val="0"/>
                <w:sz w:val="22"/>
                <w:szCs w:val="22"/>
                <w:lang w:val="en-US" w:eastAsia="en-US" w:bidi="ar-SA"/>
              </w:rPr>
              <w:t>I</w:t>
            </w:r>
            <w:r>
              <w:rPr>
                <w:rFonts w:eastAsia="" w:cs="" w:ascii="Aptos" w:hAnsi="Aptos"/>
                <w:kern w:val="0"/>
                <w:sz w:val="22"/>
                <w:szCs w:val="22"/>
                <w:vertAlign w:val="subscript"/>
                <w:lang w:val="en-US" w:eastAsia="en-US" w:bidi="ar-SA"/>
              </w:rPr>
              <w:t>L</w:t>
            </w:r>
            <w:r>
              <w:rPr>
                <w:rFonts w:eastAsia="" w:cs="" w:ascii="Aptos" w:hAnsi="Aptos"/>
                <w:kern w:val="0"/>
                <w:sz w:val="22"/>
                <w:szCs w:val="22"/>
                <w:lang w:val="en-US" w:eastAsia="en-US" w:bidi="ar-SA"/>
              </w:rPr>
              <w:t xml:space="preserve"> = I</w:t>
            </w:r>
            <w:r>
              <w:rPr>
                <w:rFonts w:eastAsia="" w:cs="" w:ascii="Aptos" w:hAnsi="Aptos"/>
                <w:kern w:val="0"/>
                <w:sz w:val="22"/>
                <w:szCs w:val="22"/>
                <w:vertAlign w:val="subscript"/>
                <w:lang w:val="en-US" w:eastAsia="en-US" w:bidi="ar-SA"/>
              </w:rPr>
              <w:t>C</w:t>
            </w:r>
          </w:p>
        </w:tc>
      </w:tr>
      <w:tr>
        <w:trPr>
          <w:cnfStyle w:val="000000010000" w:firstRow="0" w:lastRow="0" w:firstColumn="0" w:lastColumn="0" w:oddVBand="0" w:evenVBand="0" w:oddHBand="0" w:evenHBand="1" w:firstRowFirstColumn="0" w:firstRowLastColumn="0" w:lastRowFirstColumn="0" w:lastRowLastColumn="0"/>
        </w:trPr>
        <w:tc>
          <w:tcPr>
            <w:tcW w:w="312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true"/>
              <w:spacing w:lineRule="auto" w:line="360" w:before="0" w:after="0"/>
              <w:jc w:val="left"/>
              <w:rPr>
                <w:rFonts w:ascii="Aptos Display" w:hAnsi="Aptos Display"/>
              </w:rPr>
            </w:pPr>
            <w:r>
              <w:rPr>
                <w:rFonts w:eastAsia="" w:cs="" w:ascii="Aptos Display" w:hAnsi="Aptos Display"/>
                <w:b/>
                <w:bCs/>
                <w:kern w:val="0"/>
                <w:sz w:val="22"/>
                <w:szCs w:val="22"/>
                <w:lang w:val="en-US" w:eastAsia="en-US" w:bidi="ar-SA"/>
              </w:rPr>
              <w:t>Frecuencia</w:t>
            </w:r>
          </w:p>
        </w:tc>
        <w:tc>
          <w:tcPr>
            <w:tcW w:w="3120" w:type="dxa"/>
            <w:tcBorders/>
          </w:tcPr>
          <w:p>
            <w:pPr>
              <w:pStyle w:val="Normal"/>
              <w:widowControl w:val="false"/>
              <w:suppressAutoHyphens w:val="true"/>
              <w:spacing w:lineRule="auto" w:line="360" w:before="0" w:after="0"/>
              <w:jc w:val="left"/>
              <w:cnfStyle w:val="000000010000" w:firstRow="0" w:lastRow="0" w:firstColumn="0" w:lastColumn="0" w:oddVBand="0" w:evenVBand="0" w:oddHBand="0" w:evenHBand="1" w:firstRowFirstColumn="0" w:firstRowLastColumn="0" w:lastRowFirstColumn="0" w:lastRowLastColumn="0"/>
              <w:rPr>
                <w:rFonts w:ascii="Aptos" w:hAnsi="Aptos"/>
              </w:rPr>
            </w:pPr>
            <w:r>
              <w:rPr>
                <w:rFonts w:eastAsia="" w:cs="" w:ascii="Aptos" w:hAnsi="Aptos"/>
                <w:kern w:val="0"/>
                <w:sz w:val="22"/>
                <w:szCs w:val="22"/>
                <w:lang w:val="en-US" w:eastAsia="en-US" w:bidi="ar-SA"/>
              </w:rPr>
              <w:t>f₀ = 1/(2π√LC)</w:t>
            </w:r>
          </w:p>
        </w:tc>
        <w:tc>
          <w:tcPr>
            <w:tcW w:w="3120" w:type="dxa"/>
            <w:tcBorders/>
          </w:tcPr>
          <w:p>
            <w:pPr>
              <w:pStyle w:val="Normal"/>
              <w:widowControl w:val="false"/>
              <w:suppressAutoHyphens w:val="true"/>
              <w:spacing w:lineRule="auto" w:line="360" w:before="0" w:after="0"/>
              <w:jc w:val="left"/>
              <w:cnfStyle w:val="000000010000" w:firstRow="0" w:lastRow="0" w:firstColumn="0" w:lastColumn="0" w:oddVBand="0" w:evenVBand="0" w:oddHBand="0" w:evenHBand="1" w:firstRowFirstColumn="0" w:firstRowLastColumn="0" w:lastRowFirstColumn="0" w:lastRowLastColumn="0"/>
              <w:rPr>
                <w:rFonts w:ascii="Aptos" w:hAnsi="Aptos"/>
              </w:rPr>
            </w:pPr>
            <w:r>
              <w:rPr>
                <w:rFonts w:eastAsia="" w:cs="" w:ascii="Aptos" w:hAnsi="Aptos"/>
                <w:kern w:val="0"/>
                <w:sz w:val="22"/>
                <w:szCs w:val="22"/>
                <w:lang w:val="en-US" w:eastAsia="en-US" w:bidi="ar-SA"/>
              </w:rPr>
              <w:t>f₀ = 1/(2π√LC)</w:t>
            </w:r>
          </w:p>
        </w:tc>
      </w:tr>
      <w:tr>
        <w:trPr>
          <w:cnfStyle w:val="000000100000" w:firstRow="0" w:lastRow="0" w:firstColumn="0" w:lastColumn="0" w:oddVBand="0" w:evenVBand="0" w:oddHBand="1" w:evenHBand="0" w:firstRowFirstColumn="0" w:firstRowLastColumn="0" w:lastRowFirstColumn="0" w:lastRowLastColumn="0"/>
        </w:trPr>
        <w:tc>
          <w:tcPr>
            <w:tcW w:w="3120" w:type="dxa"/>
            <w:cnfStyle w:val="001000000000" w:firstRow="0" w:lastRow="0" w:firstColumn="1" w:lastColumn="0" w:oddVBand="0" w:evenVBand="0" w:oddHBand="0" w:evenHBand="0" w:firstRowFirstColumn="0" w:firstRowLastColumn="0" w:lastRowFirstColumn="0" w:lastRowLastColumn="0"/>
            <w:tcBorders/>
            <w:shd w:color="auto" w:fill="B2DEF2" w:themeFill="accent1" w:themeFillTint="3f" w:val="clear"/>
          </w:tcPr>
          <w:p>
            <w:pPr>
              <w:pStyle w:val="Normal"/>
              <w:widowControl w:val="false"/>
              <w:suppressAutoHyphens w:val="true"/>
              <w:spacing w:lineRule="auto" w:line="360" w:before="0" w:after="0"/>
              <w:jc w:val="left"/>
              <w:rPr>
                <w:rFonts w:ascii="Aptos Display" w:hAnsi="Aptos Display"/>
              </w:rPr>
            </w:pPr>
            <w:r>
              <w:rPr>
                <w:rFonts w:eastAsia="" w:cs="" w:ascii="Aptos Display" w:hAnsi="Aptos Display"/>
                <w:b/>
                <w:bCs/>
                <w:kern w:val="0"/>
                <w:sz w:val="22"/>
                <w:szCs w:val="22"/>
                <w:lang w:val="en-US" w:eastAsia="en-US" w:bidi="ar-SA"/>
              </w:rPr>
              <w:t>Impedancia Z</w:t>
            </w:r>
          </w:p>
        </w:tc>
        <w:tc>
          <w:tcPr>
            <w:tcW w:w="3120" w:type="dxa"/>
            <w:tcBorders/>
            <w:shd w:color="auto" w:fill="B2DEF2" w:themeFill="accent1" w:themeFillTint="3f" w:val="clear"/>
          </w:tcPr>
          <w:p>
            <w:pPr>
              <w:pStyle w:val="Normal"/>
              <w:widowControl w:val="false"/>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Aptos" w:hAnsi="Aptos"/>
              </w:rPr>
            </w:pPr>
            <w:r>
              <w:rPr>
                <w:rFonts w:eastAsia="" w:cs="" w:ascii="Aptos" w:hAnsi="Aptos"/>
                <w:kern w:val="0"/>
                <w:sz w:val="22"/>
                <w:szCs w:val="22"/>
                <w:lang w:val="en-US" w:eastAsia="en-US" w:bidi="ar-SA"/>
              </w:rPr>
              <w:t>MÍNIMA (Z = R)</w:t>
            </w:r>
          </w:p>
        </w:tc>
        <w:tc>
          <w:tcPr>
            <w:tcW w:w="3120" w:type="dxa"/>
            <w:tcBorders/>
            <w:shd w:color="auto" w:fill="B2DEF2" w:themeFill="accent1" w:themeFillTint="3f" w:val="clear"/>
          </w:tcPr>
          <w:p>
            <w:pPr>
              <w:pStyle w:val="Normal"/>
              <w:widowControl w:val="false"/>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Aptos" w:hAnsi="Aptos"/>
                <w:lang w:val="pt-PT"/>
              </w:rPr>
            </w:pPr>
            <w:r>
              <w:rPr>
                <w:rFonts w:eastAsia="" w:cs="" w:ascii="Aptos" w:hAnsi="Aptos"/>
                <w:kern w:val="0"/>
                <w:sz w:val="22"/>
                <w:szCs w:val="22"/>
                <w:lang w:val="pt-PT" w:eastAsia="en-US" w:bidi="ar-SA"/>
              </w:rPr>
              <w:t>MÁXIMA (Z → ∞ si R = 0; finita si R ≠ 0)</w:t>
            </w:r>
          </w:p>
        </w:tc>
      </w:tr>
      <w:tr>
        <w:trPr>
          <w:cnfStyle w:val="000000010000" w:firstRow="0" w:lastRow="0" w:firstColumn="0" w:lastColumn="0" w:oddVBand="0" w:evenVBand="0" w:oddHBand="0" w:evenHBand="1" w:firstRowFirstColumn="0" w:firstRowLastColumn="0" w:lastRowFirstColumn="0" w:lastRowLastColumn="0"/>
        </w:trPr>
        <w:tc>
          <w:tcPr>
            <w:tcW w:w="312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true"/>
              <w:spacing w:lineRule="auto" w:line="360" w:before="0" w:after="0"/>
              <w:jc w:val="left"/>
              <w:rPr>
                <w:rFonts w:ascii="Aptos Display" w:hAnsi="Aptos Display"/>
              </w:rPr>
            </w:pPr>
            <w:r>
              <w:rPr>
                <w:rFonts w:eastAsia="" w:cs="" w:ascii="Aptos Display" w:hAnsi="Aptos Display"/>
                <w:b/>
                <w:bCs/>
                <w:kern w:val="0"/>
                <w:sz w:val="22"/>
                <w:szCs w:val="22"/>
                <w:lang w:val="en-US" w:eastAsia="en-US" w:bidi="ar-SA"/>
              </w:rPr>
              <w:t>Intensidad I</w:t>
            </w:r>
          </w:p>
        </w:tc>
        <w:tc>
          <w:tcPr>
            <w:tcW w:w="3120" w:type="dxa"/>
            <w:tcBorders/>
          </w:tcPr>
          <w:p>
            <w:pPr>
              <w:pStyle w:val="Normal"/>
              <w:widowControl w:val="false"/>
              <w:suppressAutoHyphens w:val="true"/>
              <w:spacing w:lineRule="auto" w:line="360" w:before="0" w:after="0"/>
              <w:jc w:val="left"/>
              <w:cnfStyle w:val="000000010000" w:firstRow="0" w:lastRow="0" w:firstColumn="0" w:lastColumn="0" w:oddVBand="0" w:evenVBand="0" w:oddHBand="0" w:evenHBand="1" w:firstRowFirstColumn="0" w:firstRowLastColumn="0" w:lastRowFirstColumn="0" w:lastRowLastColumn="0"/>
              <w:rPr>
                <w:rFonts w:ascii="Aptos" w:hAnsi="Aptos"/>
              </w:rPr>
            </w:pPr>
            <w:r>
              <w:rPr>
                <w:rFonts w:eastAsia="" w:cs="" w:ascii="Aptos" w:hAnsi="Aptos"/>
                <w:kern w:val="0"/>
                <w:sz w:val="22"/>
                <w:szCs w:val="22"/>
                <w:lang w:val="en-US" w:eastAsia="en-US" w:bidi="ar-SA"/>
              </w:rPr>
              <w:t>MÁXIMA (I = V/R)</w:t>
            </w:r>
          </w:p>
        </w:tc>
        <w:tc>
          <w:tcPr>
            <w:tcW w:w="3120" w:type="dxa"/>
            <w:tcBorders/>
          </w:tcPr>
          <w:p>
            <w:pPr>
              <w:pStyle w:val="Normal"/>
              <w:widowControl w:val="false"/>
              <w:suppressAutoHyphens w:val="true"/>
              <w:spacing w:lineRule="auto" w:line="360" w:before="0" w:after="0"/>
              <w:jc w:val="left"/>
              <w:cnfStyle w:val="000000010000" w:firstRow="0" w:lastRow="0" w:firstColumn="0" w:lastColumn="0" w:oddVBand="0" w:evenVBand="0" w:oddHBand="0" w:evenHBand="1" w:firstRowFirstColumn="0" w:firstRowLastColumn="0" w:lastRowFirstColumn="0" w:lastRowLastColumn="0"/>
              <w:rPr>
                <w:rFonts w:ascii="Aptos" w:hAnsi="Aptos"/>
              </w:rPr>
            </w:pPr>
            <w:r>
              <w:rPr>
                <w:rFonts w:eastAsia="" w:cs="" w:ascii="Aptos" w:hAnsi="Aptos"/>
                <w:kern w:val="0"/>
                <w:sz w:val="22"/>
                <w:szCs w:val="22"/>
                <w:lang w:val="en-US" w:eastAsia="en-US" w:bidi="ar-SA"/>
              </w:rPr>
              <w:t>MÍNIMA (I = V/Z)</w:t>
            </w:r>
          </w:p>
        </w:tc>
      </w:tr>
      <w:tr>
        <w:trPr>
          <w:cnfStyle w:val="000000100000" w:firstRow="0" w:lastRow="0" w:firstColumn="0" w:lastColumn="0" w:oddVBand="0" w:evenVBand="0" w:oddHBand="1" w:evenHBand="0" w:firstRowFirstColumn="0" w:firstRowLastColumn="0" w:lastRowFirstColumn="0" w:lastRowLastColumn="0"/>
        </w:trPr>
        <w:tc>
          <w:tcPr>
            <w:tcW w:w="3120" w:type="dxa"/>
            <w:cnfStyle w:val="001000000000" w:firstRow="0" w:lastRow="0" w:firstColumn="1" w:lastColumn="0" w:oddVBand="0" w:evenVBand="0" w:oddHBand="0" w:evenHBand="0" w:firstRowFirstColumn="0" w:firstRowLastColumn="0" w:lastRowFirstColumn="0" w:lastRowLastColumn="0"/>
            <w:tcBorders/>
            <w:shd w:color="auto" w:fill="B2DEF2" w:themeFill="accent1" w:themeFillTint="3f" w:val="clear"/>
          </w:tcPr>
          <w:p>
            <w:pPr>
              <w:pStyle w:val="Normal"/>
              <w:widowControl w:val="false"/>
              <w:suppressAutoHyphens w:val="true"/>
              <w:spacing w:lineRule="auto" w:line="360" w:before="0" w:after="0"/>
              <w:jc w:val="left"/>
              <w:rPr>
                <w:rFonts w:ascii="Aptos Display" w:hAnsi="Aptos Display"/>
              </w:rPr>
            </w:pPr>
            <w:r>
              <w:rPr>
                <w:rFonts w:eastAsia="" w:cs="" w:ascii="Aptos Display" w:hAnsi="Aptos Display"/>
                <w:b/>
                <w:bCs/>
                <w:kern w:val="0"/>
                <w:sz w:val="22"/>
                <w:szCs w:val="22"/>
                <w:lang w:val="en-US" w:eastAsia="en-US" w:bidi="ar-SA"/>
              </w:rPr>
              <w:t>Desfase φ</w:t>
            </w:r>
          </w:p>
        </w:tc>
        <w:tc>
          <w:tcPr>
            <w:tcW w:w="3120" w:type="dxa"/>
            <w:tcBorders/>
            <w:shd w:color="auto" w:fill="B2DEF2" w:themeFill="accent1" w:themeFillTint="3f" w:val="clear"/>
          </w:tcPr>
          <w:p>
            <w:pPr>
              <w:pStyle w:val="Normal"/>
              <w:widowControl w:val="false"/>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Aptos" w:hAnsi="Aptos"/>
              </w:rPr>
            </w:pPr>
            <w:r>
              <w:rPr>
                <w:rFonts w:eastAsia="" w:cs="" w:ascii="Aptos" w:hAnsi="Aptos"/>
                <w:kern w:val="0"/>
                <w:sz w:val="22"/>
                <w:szCs w:val="22"/>
                <w:lang w:val="en-US" w:eastAsia="en-US" w:bidi="ar-SA"/>
              </w:rPr>
              <w:t>0° (en fase)</w:t>
            </w:r>
          </w:p>
        </w:tc>
        <w:tc>
          <w:tcPr>
            <w:tcW w:w="3120" w:type="dxa"/>
            <w:tcBorders/>
            <w:shd w:color="auto" w:fill="B2DEF2" w:themeFill="accent1" w:themeFillTint="3f" w:val="clear"/>
          </w:tcPr>
          <w:p>
            <w:pPr>
              <w:pStyle w:val="Normal"/>
              <w:widowControl w:val="false"/>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Aptos" w:hAnsi="Aptos"/>
              </w:rPr>
            </w:pPr>
            <w:r>
              <w:rPr>
                <w:rFonts w:eastAsia="" w:cs="" w:ascii="Aptos" w:hAnsi="Aptos"/>
                <w:kern w:val="0"/>
                <w:sz w:val="22"/>
                <w:szCs w:val="22"/>
                <w:lang w:val="en-US" w:eastAsia="en-US" w:bidi="ar-SA"/>
              </w:rPr>
              <w:t>0° (en fase)</w:t>
            </w:r>
          </w:p>
        </w:tc>
      </w:tr>
      <w:tr>
        <w:trPr>
          <w:cnfStyle w:val="000000010000" w:firstRow="0" w:lastRow="0" w:firstColumn="0" w:lastColumn="0" w:oddVBand="0" w:evenVBand="0" w:oddHBand="0" w:evenHBand="1" w:firstRowFirstColumn="0" w:firstRowLastColumn="0" w:lastRowFirstColumn="0" w:lastRowLastColumn="0"/>
        </w:trPr>
        <w:tc>
          <w:tcPr>
            <w:tcW w:w="312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true"/>
              <w:spacing w:lineRule="auto" w:line="360" w:before="0" w:after="0"/>
              <w:jc w:val="left"/>
              <w:rPr>
                <w:rFonts w:ascii="Aptos Display" w:hAnsi="Aptos Display"/>
              </w:rPr>
            </w:pPr>
            <w:r>
              <w:rPr>
                <w:rFonts w:eastAsia="" w:cs="" w:ascii="Aptos Display" w:hAnsi="Aptos Display"/>
                <w:b/>
                <w:bCs/>
                <w:kern w:val="0"/>
                <w:sz w:val="22"/>
                <w:szCs w:val="22"/>
                <w:lang w:val="en-US" w:eastAsia="en-US" w:bidi="ar-SA"/>
              </w:rPr>
              <w:t>Factor de potencia</w:t>
            </w:r>
          </w:p>
        </w:tc>
        <w:tc>
          <w:tcPr>
            <w:tcW w:w="3120" w:type="dxa"/>
            <w:tcBorders/>
          </w:tcPr>
          <w:p>
            <w:pPr>
              <w:pStyle w:val="Normal"/>
              <w:widowControl w:val="false"/>
              <w:suppressAutoHyphens w:val="true"/>
              <w:spacing w:lineRule="auto" w:line="360" w:before="0" w:after="0"/>
              <w:jc w:val="left"/>
              <w:cnfStyle w:val="000000010000" w:firstRow="0" w:lastRow="0" w:firstColumn="0" w:lastColumn="0" w:oddVBand="0" w:evenVBand="0" w:oddHBand="0" w:evenHBand="1" w:firstRowFirstColumn="0" w:firstRowLastColumn="0" w:lastRowFirstColumn="0" w:lastRowLastColumn="0"/>
              <w:rPr>
                <w:rFonts w:ascii="Aptos" w:hAnsi="Aptos"/>
              </w:rPr>
            </w:pPr>
            <w:r>
              <w:rPr>
                <w:rFonts w:eastAsia="" w:cs="" w:ascii="Aptos" w:hAnsi="Aptos"/>
                <w:kern w:val="0"/>
                <w:sz w:val="22"/>
                <w:szCs w:val="22"/>
                <w:lang w:val="en-US" w:eastAsia="en-US" w:bidi="ar-SA"/>
              </w:rPr>
              <w:t>cos φ = 1</w:t>
            </w:r>
          </w:p>
        </w:tc>
        <w:tc>
          <w:tcPr>
            <w:tcW w:w="3120" w:type="dxa"/>
            <w:tcBorders/>
          </w:tcPr>
          <w:p>
            <w:pPr>
              <w:pStyle w:val="Normal"/>
              <w:widowControl w:val="false"/>
              <w:suppressAutoHyphens w:val="true"/>
              <w:spacing w:lineRule="auto" w:line="360" w:before="0" w:after="0"/>
              <w:jc w:val="left"/>
              <w:cnfStyle w:val="000000010000" w:firstRow="0" w:lastRow="0" w:firstColumn="0" w:lastColumn="0" w:oddVBand="0" w:evenVBand="0" w:oddHBand="0" w:evenHBand="1" w:firstRowFirstColumn="0" w:firstRowLastColumn="0" w:lastRowFirstColumn="0" w:lastRowLastColumn="0"/>
              <w:rPr>
                <w:rFonts w:ascii="Aptos" w:hAnsi="Aptos"/>
              </w:rPr>
            </w:pPr>
            <w:r>
              <w:rPr>
                <w:rFonts w:eastAsia="" w:cs="" w:ascii="Aptos" w:hAnsi="Aptos"/>
                <w:kern w:val="0"/>
                <w:sz w:val="22"/>
                <w:szCs w:val="22"/>
                <w:lang w:val="en-US" w:eastAsia="en-US" w:bidi="ar-SA"/>
              </w:rPr>
              <w:t>cos φ = 1</w:t>
            </w:r>
          </w:p>
        </w:tc>
      </w:tr>
      <w:tr>
        <w:trPr>
          <w:cnfStyle w:val="000000100000" w:firstRow="0" w:lastRow="0" w:firstColumn="0" w:lastColumn="0" w:oddVBand="0" w:evenVBand="0" w:oddHBand="1" w:evenHBand="0" w:firstRowFirstColumn="0" w:firstRowLastColumn="0" w:lastRowFirstColumn="0" w:lastRowLastColumn="0"/>
        </w:trPr>
        <w:tc>
          <w:tcPr>
            <w:tcW w:w="3120" w:type="dxa"/>
            <w:cnfStyle w:val="001000000000" w:firstRow="0" w:lastRow="0" w:firstColumn="1" w:lastColumn="0" w:oddVBand="0" w:evenVBand="0" w:oddHBand="0" w:evenHBand="0" w:firstRowFirstColumn="0" w:firstRowLastColumn="0" w:lastRowFirstColumn="0" w:lastRowLastColumn="0"/>
            <w:tcBorders/>
            <w:shd w:color="auto" w:fill="B2DEF2" w:themeFill="accent1" w:themeFillTint="3f" w:val="clear"/>
          </w:tcPr>
          <w:p>
            <w:pPr>
              <w:pStyle w:val="Normal"/>
              <w:widowControl w:val="false"/>
              <w:suppressAutoHyphens w:val="true"/>
              <w:spacing w:lineRule="auto" w:line="360" w:before="0" w:after="0"/>
              <w:jc w:val="left"/>
              <w:rPr>
                <w:rFonts w:ascii="Aptos Display" w:hAnsi="Aptos Display"/>
              </w:rPr>
            </w:pPr>
            <w:r>
              <w:rPr>
                <w:rFonts w:eastAsia="" w:cs="" w:ascii="Aptos Display" w:hAnsi="Aptos Display"/>
                <w:b/>
                <w:bCs/>
                <w:kern w:val="0"/>
                <w:sz w:val="22"/>
                <w:szCs w:val="22"/>
                <w:lang w:val="en-US" w:eastAsia="en-US" w:bidi="ar-SA"/>
              </w:rPr>
              <w:t>Aplicaciones</w:t>
            </w:r>
          </w:p>
        </w:tc>
        <w:tc>
          <w:tcPr>
            <w:tcW w:w="3120" w:type="dxa"/>
            <w:tcBorders/>
            <w:shd w:color="auto" w:fill="B2DEF2" w:themeFill="accent1" w:themeFillTint="3f" w:val="clear"/>
          </w:tcPr>
          <w:p>
            <w:pPr>
              <w:pStyle w:val="Normal"/>
              <w:widowControl w:val="false"/>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Aptos" w:hAnsi="Aptos"/>
              </w:rPr>
            </w:pPr>
            <w:r>
              <w:rPr>
                <w:rFonts w:eastAsia="" w:cs="" w:ascii="Aptos" w:hAnsi="Aptos"/>
                <w:kern w:val="0"/>
                <w:sz w:val="22"/>
                <w:szCs w:val="22"/>
                <w:lang w:val="en-US" w:eastAsia="en-US" w:bidi="ar-SA"/>
              </w:rPr>
              <w:t>Sintonizadores, filtros paso banda</w:t>
            </w:r>
          </w:p>
        </w:tc>
        <w:tc>
          <w:tcPr>
            <w:tcW w:w="3120" w:type="dxa"/>
            <w:tcBorders/>
            <w:shd w:color="auto" w:fill="B2DEF2" w:themeFill="accent1" w:themeFillTint="3f" w:val="clear"/>
          </w:tcPr>
          <w:p>
            <w:pPr>
              <w:pStyle w:val="Normal"/>
              <w:widowControl w:val="false"/>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Aptos" w:hAnsi="Aptos"/>
              </w:rPr>
            </w:pPr>
            <w:r>
              <w:rPr>
                <w:rFonts w:eastAsia="" w:cs="" w:ascii="Aptos" w:hAnsi="Aptos"/>
                <w:kern w:val="0"/>
                <w:sz w:val="22"/>
                <w:szCs w:val="22"/>
                <w:lang w:val="en-US" w:eastAsia="en-US" w:bidi="ar-SA"/>
              </w:rPr>
              <w:t>Filtros rechaza banda, fuentes</w:t>
            </w:r>
          </w:p>
        </w:tc>
      </w:tr>
    </w:tbl>
    <w:p>
      <w:pPr>
        <w:pStyle w:val="Normal"/>
        <w:rPr/>
      </w:pPr>
      <w:r>
        <w:rPr/>
      </w:r>
    </w:p>
    <w:p>
      <w:pPr>
        <w:pStyle w:val="Ttulo2"/>
        <w:spacing w:lineRule="auto" w:line="360"/>
        <w:rPr/>
      </w:pPr>
      <w:bookmarkStart w:id="133" w:name="_Toc217824339"/>
      <w:r>
        <w:rPr/>
        <w:t>13.5. Representación gráfica de la resonancia</w:t>
      </w:r>
      <w:bookmarkEnd w:id="133"/>
    </w:p>
    <w:p>
      <w:pPr>
        <w:pStyle w:val="Normal"/>
        <w:rPr/>
      </w:pPr>
      <w:r>
        <w:rPr/>
        <w:t xml:space="preserve"> Los siguientes gráficos muestran el comportamiento del circuito RLC en función de la frecuencia:</w:t>
      </w:r>
    </w:p>
    <w:p>
      <w:pPr>
        <w:pStyle w:val="Normal"/>
        <w:rPr/>
      </w:pPr>
      <w:r>
        <w:rPr/>
      </w:r>
    </w:p>
    <w:p>
      <w:pPr>
        <w:pStyle w:val="Normal"/>
        <w:rPr/>
      </w:pPr>
      <w:r>
        <w:rPr/>
      </w:r>
    </w:p>
    <w:p>
      <w:pPr>
        <w:pStyle w:val="Normal"/>
        <w:rPr/>
      </w:pPr>
      <w:r>
        <w:rPr/>
        <w:drawing>
          <wp:inline distT="0" distB="0" distL="0" distR="0">
            <wp:extent cx="6120130" cy="4340225"/>
            <wp:effectExtent l="0" t="0" r="0" b="0"/>
            <wp:docPr id="34" name="Imagen27" descr="Gráfico, Gráfico de líneas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27" descr="Gráfico, Gráfico de líneas  El contenido generado por IA puede ser incorrecto."/>
                    <pic:cNvPicPr>
                      <a:picLocks noChangeAspect="1" noChangeArrowheads="1"/>
                    </pic:cNvPicPr>
                  </pic:nvPicPr>
                  <pic:blipFill>
                    <a:blip r:embed="rId35"/>
                    <a:stretch>
                      <a:fillRect/>
                    </a:stretch>
                  </pic:blipFill>
                  <pic:spPr bwMode="auto">
                    <a:xfrm>
                      <a:off x="0" y="0"/>
                      <a:ext cx="6120130" cy="4340225"/>
                    </a:xfrm>
                    <a:prstGeom prst="rect">
                      <a:avLst/>
                    </a:prstGeom>
                  </pic:spPr>
                </pic:pic>
              </a:graphicData>
            </a:graphic>
          </wp:inline>
        </w:drawing>
      </w:r>
    </w:p>
    <w:p>
      <w:pPr>
        <w:pStyle w:val="Normal"/>
        <w:rPr/>
      </w:pPr>
      <w:r>
        <w:rPr/>
      </w:r>
    </w:p>
    <w:p>
      <w:pPr>
        <w:pStyle w:val="Normal"/>
        <w:rPr>
          <w:b/>
          <w:b/>
          <w:bCs/>
        </w:rPr>
      </w:pPr>
      <w:r>
        <w:rPr>
          <w:b/>
          <w:bCs/>
        </w:rPr>
        <w:t xml:space="preserve"> Observaciones importantes:</w:t>
      </w:r>
    </w:p>
    <w:p>
      <w:pPr>
        <w:pStyle w:val="Normal"/>
        <w:rPr/>
      </w:pPr>
      <w:r>
        <w:rPr/>
        <w:t xml:space="preserve"> - Las reactancias X</w:t>
      </w:r>
      <w:r>
        <w:rPr>
          <w:vertAlign w:val="subscript"/>
        </w:rPr>
        <w:t>L</w:t>
      </w:r>
      <w:r>
        <w:rPr/>
        <w:t xml:space="preserve"> y X</w:t>
      </w:r>
      <w:r>
        <w:rPr>
          <w:vertAlign w:val="subscript"/>
        </w:rPr>
        <w:t>C</w:t>
      </w:r>
      <w:r>
        <w:rPr/>
        <w:t xml:space="preserve"> se cruzan en f₀ (frecuencia de resonancia)</w:t>
      </w:r>
    </w:p>
    <w:p>
      <w:pPr>
        <w:pStyle w:val="Normal"/>
        <w:rPr/>
      </w:pPr>
      <w:r>
        <w:rPr/>
        <w:t xml:space="preserve"> - En SERIE: La impedancia Z es mínima en frecuencia de resonancia</w:t>
      </w:r>
    </w:p>
    <w:p>
      <w:pPr>
        <w:pStyle w:val="Ttulo1"/>
        <w:spacing w:lineRule="auto" w:line="360"/>
        <w:rPr/>
      </w:pPr>
      <w:bookmarkStart w:id="500" w:name="_Toc217824340"/>
      <w:r>
        <w:rPr/>
        <w:t>EJEMPLO RESUELTO: Resonancia en serie</w:t>
      </w:r>
      <w:bookmarkEnd w:id="500"/>
    </w:p>
    <w:p>
      <w:pPr>
        <w:pStyle w:val="Ttulo2"/>
        <w:spacing w:lineRule="auto" w:line="360"/>
        <w:rPr/>
      </w:pPr>
      <w:bookmarkStart w:id="501" w:name="_Toc217824341"/>
      <w:r>
        <w:rPr/>
        <w:t>Enunciado</w:t>
      </w:r>
      <w:bookmarkEnd w:id="501"/>
    </w:p>
    <w:p>
      <w:pPr>
        <w:pStyle w:val="Normal"/>
        <w:spacing w:lineRule="auto" w:line="360"/>
        <w:rPr/>
      </w:pPr>
      <w:r>
        <w:rPr/>
        <w:t xml:space="preserve">Un circuito RLC en serie está formado por una resistencia R = 20 Ω, una bobina de inductancia L = 0,2 H y un condensador de capacidad C = 50×10⁻⁶ F. Se conecta a una fuente de tensión alterna de V = 100 V (eficaz). Se pide calcular:</w:t>
      </w:r>
    </w:p>
    <w:p>
      <w:pPr>
        <w:pStyle w:val="ListBullet"/>
        <w:numPr>
          <w:ilvl w:val="0"/>
          <w:numId w:val="1"/>
        </w:numPr>
        <w:tabs>
          <w:tab w:val="clear" w:pos="708"/>
          <w:tab w:val="left" w:pos="360" w:leader="none"/>
        </w:tabs>
        <w:spacing w:lineRule="auto" w:line="360"/>
        <w:ind w:left="360" w:hanging="360"/>
        <w:rPr/>
      </w:pPr>
      <w:r>
        <w:rPr/>
        <w:t>a) Frecuencia de resonancia f₀</w:t>
      </w:r>
    </w:p>
    <w:p>
      <w:pPr>
        <w:pStyle w:val="ListBullet"/>
        <w:numPr>
          <w:ilvl w:val="0"/>
          <w:numId w:val="1"/>
        </w:numPr>
        <w:tabs>
          <w:tab w:val="clear" w:pos="708"/>
          <w:tab w:val="left" w:pos="360" w:leader="none"/>
        </w:tabs>
        <w:spacing w:lineRule="auto" w:line="360"/>
        <w:ind w:left="360" w:hanging="360"/>
        <w:rPr/>
      </w:pPr>
      <w:r>
        <w:rPr/>
        <w:t>b) Reactancias inductiva y capacitiva en resonancia</w:t>
      </w:r>
    </w:p>
    <w:p>
      <w:pPr>
        <w:pStyle w:val="ListBullet"/>
        <w:numPr>
          <w:ilvl w:val="0"/>
          <w:numId w:val="1"/>
        </w:numPr>
        <w:tabs>
          <w:tab w:val="clear" w:pos="708"/>
          <w:tab w:val="left" w:pos="360" w:leader="none"/>
        </w:tabs>
        <w:spacing w:lineRule="auto" w:line="360"/>
        <w:ind w:left="360" w:hanging="360"/>
        <w:rPr/>
      </w:pPr>
      <w:r>
        <w:rPr/>
        <w:t>c) Impedancia Z en resonancia</w:t>
      </w:r>
    </w:p>
    <w:p>
      <w:pPr>
        <w:pStyle w:val="ListBullet"/>
        <w:numPr>
          <w:ilvl w:val="0"/>
          <w:numId w:val="1"/>
        </w:numPr>
        <w:tabs>
          <w:tab w:val="clear" w:pos="708"/>
          <w:tab w:val="left" w:pos="360" w:leader="none"/>
        </w:tabs>
        <w:spacing w:lineRule="auto" w:line="360"/>
        <w:ind w:left="360" w:hanging="360"/>
        <w:rPr/>
      </w:pPr>
      <w:r>
        <w:rPr/>
        <w:t>d) Intensidad I en resonancia</w:t>
      </w:r>
    </w:p>
    <w:p>
      <w:pPr>
        <w:pStyle w:val="ListBullet"/>
        <w:numPr>
          <w:ilvl w:val="0"/>
          <w:numId w:val="1"/>
        </w:numPr>
        <w:tabs>
          <w:tab w:val="clear" w:pos="708"/>
          <w:tab w:val="left" w:pos="360" w:leader="none"/>
        </w:tabs>
        <w:spacing w:lineRule="auto" w:line="360"/>
        <w:ind w:left="360" w:hanging="360"/>
        <w:rPr>
          <w:lang w:val="es-ES"/>
        </w:rPr>
      </w:pPr>
      <w:r>
        <w:rPr>
          <w:lang w:val="es-ES"/>
        </w:rPr>
        <w:t>e) Tensiones V</w:t>
      </w:r>
      <w:r>
        <w:rPr>
          <w:vertAlign w:val="subscript"/>
          <w:lang w:val="es-ES"/>
        </w:rPr>
        <w:t>R</w:t>
      </w:r>
      <w:r>
        <w:rPr>
          <w:lang w:val="es-ES"/>
        </w:rPr>
        <w:t>, V</w:t>
      </w:r>
      <w:r>
        <w:rPr>
          <w:vertAlign w:val="subscript"/>
          <w:lang w:val="es-ES"/>
        </w:rPr>
        <w:t>L</w:t>
      </w:r>
      <w:r>
        <w:rPr>
          <w:lang w:val="es-ES"/>
        </w:rPr>
        <w:t xml:space="preserve"> y V</w:t>
      </w:r>
      <w:r>
        <w:rPr>
          <w:vertAlign w:val="subscript"/>
          <w:lang w:val="es-ES"/>
        </w:rPr>
        <w:t>C</w:t>
      </w:r>
      <w:r>
        <w:rPr>
          <w:lang w:val="es-ES"/>
        </w:rPr>
        <w:t xml:space="preserve"> en resonancia</w:t>
      </w:r>
    </w:p>
    <w:p>
      <w:pPr>
        <w:pStyle w:val="ListBullet"/>
        <w:numPr>
          <w:ilvl w:val="0"/>
          <w:numId w:val="1"/>
        </w:numPr>
        <w:tabs>
          <w:tab w:val="clear" w:pos="708"/>
          <w:tab w:val="left" w:pos="360" w:leader="none"/>
        </w:tabs>
        <w:spacing w:lineRule="auto" w:line="360"/>
        <w:ind w:left="360" w:hanging="360"/>
        <w:rPr>
          <w:lang w:val="es-ES"/>
        </w:rPr>
      </w:pPr>
      <w:r>
        <w:rPr>
          <w:lang w:val="es-ES"/>
        </w:rPr>
        <w:t>f) Potencias P, Q y S en resonancia</w:t>
      </w:r>
    </w:p>
    <w:p>
      <w:pPr>
        <w:pStyle w:val="ListBullet"/>
        <w:numPr>
          <w:ilvl w:val="0"/>
          <w:numId w:val="1"/>
        </w:numPr>
        <w:tabs>
          <w:tab w:val="clear" w:pos="708"/>
          <w:tab w:val="left" w:pos="360" w:leader="none"/>
        </w:tabs>
        <w:spacing w:lineRule="auto" w:line="360"/>
        <w:ind w:left="360" w:hanging="360"/>
        <w:rPr>
          <w:lang w:val="es-ES"/>
        </w:rPr>
      </w:pPr>
      <w:r>
        <w:rPr>
          <w:lang w:val="es-ES"/>
        </w:rPr>
        <w:t>g) Factor de potencia en resonancia</w:t>
      </w:r>
    </w:p>
    <w:p>
      <w:pPr>
        <w:pStyle w:val="Ttulo2"/>
        <w:spacing w:lineRule="auto" w:line="360"/>
        <w:rPr/>
      </w:pPr>
      <w:bookmarkStart w:id="134" w:name="_Toc217824342"/>
      <w:r>
        <w:rPr/>
        <w:t>Datos</w:t>
      </w:r>
      <w:bookmarkEnd w:id="134"/>
    </w:p>
    <w:p>
      <w:pPr>
        <w:pStyle w:val="ListBullet"/>
        <w:numPr>
          <w:ilvl w:val="0"/>
          <w:numId w:val="1"/>
        </w:numPr>
        <w:tabs>
          <w:tab w:val="clear" w:pos="708"/>
          <w:tab w:val="left" w:pos="360" w:leader="none"/>
        </w:tabs>
        <w:spacing w:lineRule="auto" w:line="360"/>
        <w:ind w:left="360" w:hanging="360"/>
        <w:rPr/>
      </w:pPr>
      <w:r>
        <w:rPr/>
        <w:t>R = 20 Ω</w:t>
      </w:r>
    </w:p>
    <w:p>
      <w:pPr>
        <w:pStyle w:val="ListBullet"/>
        <w:numPr>
          <w:ilvl w:val="0"/>
          <w:numId w:val="1"/>
        </w:numPr>
        <w:tabs>
          <w:tab w:val="clear" w:pos="708"/>
          <w:tab w:val="left" w:pos="360" w:leader="none"/>
        </w:tabs>
        <w:spacing w:lineRule="auto" w:line="360"/>
        <w:ind w:left="360" w:hanging="360"/>
        <w:rPr/>
      </w:pPr>
      <w:r>
        <w:rPr/>
        <w:t>L = 0,2 H</w:t>
      </w:r>
    </w:p>
    <w:p>
      <w:pPr>
        <w:pStyle w:val="ListBullet"/>
        <w:numPr>
          <w:ilvl w:val="0"/>
          <w:numId w:val="1"/>
        </w:numPr>
        <w:tabs>
          <w:tab w:val="clear" w:pos="708"/>
          <w:tab w:val="left" w:pos="360" w:leader="none"/>
        </w:tabs>
        <w:spacing w:lineRule="auto" w:line="360"/>
        <w:ind w:left="360" w:hanging="360"/>
        <w:rPr/>
      </w:pPr>
      <w:r>
        <w:rPr/>
        <w:t>C = 50×10⁻⁶ F = 5×10⁻⁵ F</w:t>
      </w:r>
    </w:p>
    <w:p>
      <w:pPr>
        <w:pStyle w:val="ListBullet"/>
        <w:numPr>
          <w:ilvl w:val="0"/>
          <w:numId w:val="1"/>
        </w:numPr>
        <w:tabs>
          <w:tab w:val="clear" w:pos="708"/>
          <w:tab w:val="left" w:pos="360" w:leader="none"/>
        </w:tabs>
        <w:spacing w:lineRule="auto" w:line="360"/>
        <w:ind w:left="360" w:hanging="360"/>
        <w:rPr/>
      </w:pPr>
      <w:r>
        <w:rPr/>
        <w:t>V = 100 V</w:t>
      </w:r>
    </w:p>
    <w:p>
      <w:pPr>
        <w:pStyle w:val="Ttulo2"/>
        <w:spacing w:lineRule="auto" w:line="360"/>
        <w:rPr/>
      </w:pPr>
      <w:bookmarkStart w:id="135" w:name="_Toc217824343"/>
      <w:r>
        <w:rPr/>
        <w:t>Resolución</w:t>
      </w:r>
      <w:bookmarkEnd w:id="135"/>
    </w:p>
    <w:p>
      <w:pPr>
        <w:pStyle w:val="Normal"/>
        <w:spacing w:lineRule="auto" w:line="360"/>
        <w:rPr/>
      </w:pPr>
      <w:r>
        <w:rPr>
          <w:b/>
          <w:color w:val="2B579A"/>
        </w:rPr>
        <w:t>a) Frecuencia de resonancia:</w:t>
      </w:r>
    </w:p>
    <w:p>
      <w:pPr>
        <w:pStyle w:val="Normal"/>
        <w:spacing w:lineRule="auto" w:line="360"/>
        <w:rPr/>
      </w:pPr>
      <w:r>
        <w:rPr/>
        <w:t>f₀ = 1/(2π√LC) = 1/(2π√(0,2 × 5×10⁻⁵))</w:t>
      </w:r>
    </w:p>
    <w:p>
      <w:pPr>
        <w:pStyle w:val="Normal"/>
        <w:spacing w:lineRule="auto" w:line="360"/>
        <w:rPr/>
      </w:pPr>
      <w:r>
        <w:rPr/>
        <w:t>f₀ = 1/(2π√(10⁻⁵)) = 1/(2π × 3,162×10⁻³)</w:t>
      </w:r>
    </w:p>
    <w:p>
      <w:pPr>
        <w:pStyle w:val="Normal"/>
        <w:spacing w:lineRule="auto" w:line="360"/>
        <w:rPr/>
      </w:pPr>
      <w:r>
        <w:rPr/>
        <w:t xml:space="preserve">f₀ = 1/(0,01987) ≈ </w:t>
      </w:r>
      <w:r>
        <w:rPr>
          <w:b/>
          <w:color w:val="2B579A"/>
          <w:sz w:val="24"/>
        </w:rPr>
        <w:t>50,3 Hz</w:t>
      </w:r>
    </w:p>
    <w:p>
      <w:pPr>
        <w:pStyle w:val="Normal"/>
        <w:spacing w:lineRule="auto" w:line="360"/>
        <w:rPr/>
      </w:pPr>
      <w:r>
        <w:rPr/>
        <w:t>Pulsación de resonancia:</w:t>
      </w:r>
    </w:p>
    <w:p>
      <w:pPr>
        <w:pStyle w:val="Normal"/>
        <w:spacing w:lineRule="auto" w:line="360"/>
        <w:rPr/>
      </w:pPr>
      <w:r>
        <w:rPr/>
        <w:t xml:space="preserve">ω₀ = 2πf₀ = 2π × 50,3 ≈ </w:t>
      </w:r>
      <w:r>
        <w:rPr>
          <w:b/>
        </w:rPr>
        <w:t>316,2 rad/s</w:t>
      </w:r>
    </w:p>
    <w:p>
      <w:pPr>
        <w:pStyle w:val="Normal"/>
        <w:spacing w:lineRule="auto" w:line="360"/>
        <w:rPr/>
      </w:pPr>
      <w:r>
        <w:rPr>
          <w:b/>
          <w:color w:val="2B579A"/>
        </w:rPr>
        <w:t>b) Reactancias en resonancia:</w:t>
      </w:r>
    </w:p>
    <w:p>
      <w:pPr>
        <w:pStyle w:val="Normal"/>
        <w:spacing w:lineRule="auto" w:line="360"/>
        <w:rPr/>
      </w:pPr>
      <w:r>
        <w:rPr/>
        <w:t>X</w:t>
      </w:r>
      <w:r>
        <w:rPr>
          <w:vertAlign w:val="subscript"/>
        </w:rPr>
        <w:t>L</w:t>
      </w:r>
      <w:r>
        <w:rPr/>
        <w:t xml:space="preserve"> = ω₀L = 316,2 × 0,2 = </w:t>
      </w:r>
      <w:r>
        <w:rPr>
          <w:b/>
          <w:color w:val="2B579A"/>
          <w:sz w:val="24"/>
        </w:rPr>
        <w:t>63,2 Ω</w:t>
      </w:r>
    </w:p>
    <w:p>
      <w:pPr>
        <w:pStyle w:val="Normal"/>
        <w:spacing w:lineRule="auto" w:line="360"/>
        <w:rPr/>
      </w:pPr>
      <w:r>
        <w:rPr/>
        <w:t>X</w:t>
      </w:r>
      <w:r>
        <w:rPr>
          <w:vertAlign w:val="subscript"/>
        </w:rPr>
        <w:t>C</w:t>
      </w:r>
      <w:r>
        <w:rPr/>
        <w:t xml:space="preserve"> = 1/(ω₀C) = 1/(316,2 × 5×10⁻⁵) = 1/0,01581 ≈ </w:t>
      </w:r>
      <w:r>
        <w:rPr>
          <w:b/>
          <w:color w:val="2B579A"/>
          <w:sz w:val="24"/>
        </w:rPr>
        <w:t>63,2 Ω</w:t>
      </w:r>
    </w:p>
    <w:p>
      <w:pPr>
        <w:pStyle w:val="Normal"/>
        <w:spacing w:lineRule="auto" w:line="360"/>
        <w:rPr/>
      </w:pPr>
      <w:r>
        <w:rPr>
          <w:b/>
          <w:color w:val="2B579A"/>
        </w:rPr>
        <w:t xml:space="preserve">✓ Verificación: </w:t>
      </w:r>
      <w:r>
        <w:rPr/>
        <w:t>X</w:t>
      </w:r>
      <w:r>
        <w:rPr>
          <w:vertAlign w:val="subscript"/>
        </w:rPr>
        <w:t>L</w:t>
      </w:r>
      <w:r>
        <w:rPr/>
        <w:t xml:space="preserve"> = X</w:t>
      </w:r>
      <w:r>
        <w:rPr>
          <w:vertAlign w:val="subscript"/>
        </w:rPr>
        <w:t>C</w:t>
      </w:r>
      <w:r>
        <w:rPr/>
        <w:t xml:space="preserve"> → Se cumple la condición de resonancia</w:t>
      </w:r>
    </w:p>
    <w:p>
      <w:pPr>
        <w:pStyle w:val="Normal"/>
        <w:spacing w:lineRule="auto" w:line="360"/>
        <w:rPr/>
      </w:pPr>
      <w:r>
        <w:rPr>
          <w:b/>
          <w:color w:val="2B579A"/>
        </w:rPr>
        <w:t>c) Impedancia en resonancia:</w:t>
      </w:r>
    </w:p>
    <w:p>
      <w:pPr>
        <w:pStyle w:val="Normal"/>
        <w:spacing w:lineRule="auto" w:line="360"/>
        <w:rPr/>
      </w:pPr>
      <w:r>
        <w:rPr/>
        <w:t>Como X</w:t>
      </w:r>
      <w:r>
        <w:rPr>
          <w:vertAlign w:val="subscript"/>
        </w:rPr>
        <w:t>L</w:t>
      </w:r>
      <w:r>
        <w:rPr/>
        <w:t xml:space="preserve"> = X</w:t>
      </w:r>
      <w:r>
        <w:rPr>
          <w:vertAlign w:val="subscript"/>
        </w:rPr>
        <w:t>C</w:t>
      </w:r>
      <w:r>
        <w:rPr/>
        <w:t>, la reactancia neta es cero:</w:t>
      </w:r>
    </w:p>
    <w:p>
      <w:pPr>
        <w:pStyle w:val="Normal"/>
        <w:spacing w:lineRule="auto" w:line="360"/>
        <w:rPr>
          <w:lang w:val="pt-PT"/>
        </w:rPr>
      </w:pPr>
      <w:r>
        <w:rPr>
          <w:lang w:val="pt-PT"/>
        </w:rPr>
        <w:t>X = X</w:t>
      </w:r>
      <w:r>
        <w:rPr>
          <w:vertAlign w:val="subscript"/>
          <w:lang w:val="pt-PT"/>
        </w:rPr>
        <w:t>L</w:t>
      </w:r>
      <w:r>
        <w:rPr>
          <w:lang w:val="pt-PT"/>
        </w:rPr>
        <w:t xml:space="preserve"> - X</w:t>
      </w:r>
      <w:r>
        <w:rPr>
          <w:vertAlign w:val="subscript"/>
          <w:lang w:val="pt-PT"/>
        </w:rPr>
        <w:t>C</w:t>
      </w:r>
      <w:r>
        <w:rPr>
          <w:lang w:val="pt-PT"/>
        </w:rPr>
        <w:t xml:space="preserve"> = 63,2 - 63,2 = 0 </w:t>
      </w:r>
      <w:r>
        <w:rPr/>
        <w:t>Ω</w:t>
      </w:r>
    </w:p>
    <w:p>
      <w:pPr>
        <w:pStyle w:val="Normal"/>
        <w:spacing w:lineRule="auto" w:line="360"/>
        <w:rPr>
          <w:lang w:val="pt-PT"/>
        </w:rPr>
      </w:pPr>
      <w:r>
        <w:rPr>
          <w:lang w:val="pt-PT"/>
        </w:rPr>
        <w:t>Por tanto:</w:t>
      </w:r>
    </w:p>
    <w:p>
      <w:pPr>
        <w:pStyle w:val="Normal"/>
        <w:spacing w:lineRule="auto" w:line="360"/>
        <w:rPr>
          <w:lang w:val="pt-PT"/>
        </w:rPr>
      </w:pPr>
      <w:r>
        <w:rPr>
          <w:lang w:val="pt-PT"/>
        </w:rPr>
        <w:t xml:space="preserve">Z = √(R² + X²) = √(20² + 0²) = </w:t>
      </w:r>
      <w:r>
        <w:rPr>
          <w:b/>
          <w:color w:val="2B579A"/>
          <w:sz w:val="24"/>
          <w:lang w:val="pt-PT"/>
        </w:rPr>
        <w:t xml:space="preserve">20 </w:t>
      </w:r>
      <w:r>
        <w:rPr>
          <w:b/>
          <w:color w:val="2B579A"/>
          <w:sz w:val="24"/>
        </w:rPr>
        <w:t>Ω</w:t>
      </w:r>
      <w:r>
        <w:rPr>
          <w:b/>
          <w:color w:val="2B579A"/>
          <w:sz w:val="24"/>
          <w:lang w:val="pt-PT"/>
        </w:rPr>
        <w:t xml:space="preserve"> = R</w:t>
      </w:r>
    </w:p>
    <w:p>
      <w:pPr>
        <w:pStyle w:val="Normal"/>
        <w:spacing w:lineRule="auto" w:line="360"/>
        <w:rPr/>
      </w:pPr>
      <w:r>
        <w:rPr>
          <w:b/>
          <w:color w:val="2B579A"/>
        </w:rPr>
        <w:t>✓ En resonancia serie: Z = R (mínima)</w:t>
      </w:r>
    </w:p>
    <w:p>
      <w:pPr>
        <w:pStyle w:val="Normal"/>
        <w:spacing w:lineRule="auto" w:line="360"/>
        <w:rPr/>
      </w:pPr>
      <w:r>
        <w:rPr>
          <w:b/>
          <w:color w:val="2B579A"/>
        </w:rPr>
        <w:t>d) Intensidad en resonancia:</w:t>
      </w:r>
    </w:p>
    <w:p>
      <w:pPr>
        <w:pStyle w:val="Normal"/>
        <w:spacing w:lineRule="auto" w:line="360"/>
        <w:rPr/>
      </w:pPr>
      <w:r>
        <w:rPr/>
        <w:t xml:space="preserve">I = V/Z = 100/20 = </w:t>
      </w:r>
      <w:r>
        <w:rPr>
          <w:b/>
          <w:color w:val="2B579A"/>
          <w:sz w:val="24"/>
        </w:rPr>
        <w:t>5 A</w:t>
      </w:r>
    </w:p>
    <w:p>
      <w:pPr>
        <w:pStyle w:val="Normal"/>
        <w:spacing w:lineRule="auto" w:line="360"/>
        <w:rPr/>
      </w:pPr>
      <w:r>
        <w:rPr>
          <w:b/>
          <w:color w:val="2B579A"/>
        </w:rPr>
        <w:t>✓ En resonancia serie: I = V/R (máxima posible)</w:t>
      </w:r>
    </w:p>
    <w:p>
      <w:pPr>
        <w:pStyle w:val="Normal"/>
        <w:spacing w:lineRule="auto" w:line="360"/>
        <w:rPr>
          <w:lang w:val="pt-PT"/>
        </w:rPr>
      </w:pPr>
      <w:r>
        <w:rPr>
          <w:b/>
          <w:color w:val="2B579A"/>
          <w:lang w:val="pt-PT"/>
        </w:rPr>
        <w:t>e) Tensiones en resonancia:</w:t>
      </w:r>
    </w:p>
    <w:p>
      <w:pPr>
        <w:pStyle w:val="Normal"/>
        <w:spacing w:lineRule="auto" w:line="360"/>
        <w:rPr>
          <w:lang w:val="pt-PT"/>
        </w:rPr>
      </w:pPr>
      <w:r>
        <w:rPr>
          <w:lang w:val="pt-PT"/>
        </w:rPr>
        <w:t>V</w:t>
      </w:r>
      <w:r>
        <w:rPr>
          <w:vertAlign w:val="subscript"/>
          <w:lang w:val="pt-PT"/>
        </w:rPr>
        <w:t>R</w:t>
      </w:r>
      <w:r>
        <w:rPr>
          <w:lang w:val="pt-PT"/>
        </w:rPr>
        <w:t xml:space="preserve"> = I × R = 5 × 20 = </w:t>
      </w:r>
      <w:r>
        <w:rPr>
          <w:b/>
          <w:color w:val="2B579A"/>
          <w:sz w:val="24"/>
          <w:lang w:val="pt-PT"/>
        </w:rPr>
        <w:t>100 V</w:t>
      </w:r>
    </w:p>
    <w:p>
      <w:pPr>
        <w:pStyle w:val="Normal"/>
        <w:spacing w:lineRule="auto" w:line="360"/>
        <w:rPr>
          <w:lang w:val="pt-PT"/>
        </w:rPr>
      </w:pPr>
      <w:r>
        <w:rPr>
          <w:lang w:val="pt-PT"/>
        </w:rPr>
        <w:t>V</w:t>
      </w:r>
      <w:r>
        <w:rPr>
          <w:vertAlign w:val="subscript"/>
          <w:lang w:val="pt-PT"/>
        </w:rPr>
        <w:t>L</w:t>
      </w:r>
      <w:r>
        <w:rPr>
          <w:lang w:val="pt-PT"/>
        </w:rPr>
        <w:t xml:space="preserve"> = I × X</w:t>
      </w:r>
      <w:r>
        <w:rPr>
          <w:vertAlign w:val="subscript"/>
          <w:lang w:val="pt-PT"/>
        </w:rPr>
        <w:t>L</w:t>
      </w:r>
      <w:r>
        <w:rPr>
          <w:lang w:val="pt-PT"/>
        </w:rPr>
        <w:t xml:space="preserve"> = 5 × 63,2 = </w:t>
      </w:r>
      <w:r>
        <w:rPr>
          <w:b/>
          <w:color w:val="2B579A"/>
          <w:sz w:val="24"/>
          <w:lang w:val="pt-PT"/>
        </w:rPr>
        <w:t>316 V</w:t>
      </w:r>
    </w:p>
    <w:p>
      <w:pPr>
        <w:pStyle w:val="Normal"/>
        <w:spacing w:lineRule="auto" w:line="360"/>
        <w:rPr/>
      </w:pPr>
      <w:r>
        <w:rPr/>
        <w:t>V</w:t>
      </w:r>
      <w:r>
        <w:rPr>
          <w:vertAlign w:val="subscript"/>
        </w:rPr>
        <w:t>C</w:t>
      </w:r>
      <w:r>
        <w:rPr/>
        <w:t xml:space="preserve"> = I × X</w:t>
      </w:r>
      <w:r>
        <w:rPr>
          <w:vertAlign w:val="subscript"/>
        </w:rPr>
        <w:t>C</w:t>
      </w:r>
      <w:r>
        <w:rPr/>
        <w:t xml:space="preserve"> = 5 × 63,2 = </w:t>
      </w:r>
      <w:r>
        <w:rPr>
          <w:b/>
          <w:color w:val="2B579A"/>
          <w:sz w:val="24"/>
        </w:rPr>
        <w:t>316 V</w:t>
      </w:r>
    </w:p>
    <w:p>
      <w:pPr>
        <w:pStyle w:val="Normal"/>
        <w:spacing w:lineRule="auto" w:line="360"/>
        <w:rPr/>
      </w:pPr>
      <w:r>
        <w:rPr>
          <w:b/>
          <w:color w:val="2B579A"/>
        </w:rPr>
        <w:t xml:space="preserve">⚠️ OBSERVACIÓN IMPORTANTE: </w:t>
      </w:r>
      <w:r>
        <w:rPr/>
        <w:t>VL y V</w:t>
      </w:r>
      <w:r>
        <w:rPr>
          <w:vertAlign w:val="subscript"/>
        </w:rPr>
        <w:t>C</w:t>
      </w:r>
      <w:r>
        <w:rPr/>
        <w:t xml:space="preserve"> son mucho mayores que V (316 V &gt; 100 V). Esto es normal en resonancia serie y se llama </w:t>
      </w:r>
      <w:r>
        <w:rPr>
          <w:b/>
        </w:rPr>
        <w:t>sobretensión</w:t>
      </w:r>
      <w:r>
        <w:rPr/>
        <w:t>. Sin embargo, V</w:t>
      </w:r>
      <w:r>
        <w:rPr>
          <w:vertAlign w:val="subscript"/>
        </w:rPr>
        <w:t>L</w:t>
      </w:r>
      <w:r>
        <w:rPr/>
        <w:t xml:space="preserve"> y V</w:t>
      </w:r>
      <w:r>
        <w:rPr>
          <w:vertAlign w:val="subscript"/>
        </w:rPr>
        <w:t>C</w:t>
      </w:r>
      <w:r>
        <w:rPr/>
        <w:t xml:space="preserve"> se cancelan entre sí (están desfasadas 180°), por lo que:</w:t>
      </w:r>
    </w:p>
    <w:p>
      <w:pPr>
        <w:pStyle w:val="Normal"/>
        <w:spacing w:lineRule="auto" w:line="360"/>
        <w:rPr/>
      </w:pPr>
      <w:r>
        <w:rPr/>
        <w:t>V̅ = V̅</w:t>
      </w:r>
      <w:r>
        <w:rPr>
          <w:vertAlign w:val="subscript"/>
        </w:rPr>
        <w:t>R</w:t>
      </w:r>
      <w:r>
        <w:rPr/>
        <w:t xml:space="preserve"> + (V̅</w:t>
      </w:r>
      <w:r>
        <w:rPr>
          <w:vertAlign w:val="subscript"/>
        </w:rPr>
        <w:t>L</w:t>
      </w:r>
      <w:r>
        <w:rPr/>
        <w:t xml:space="preserve"> - V̅</w:t>
      </w:r>
      <w:r>
        <w:rPr>
          <w:vertAlign w:val="subscript"/>
        </w:rPr>
        <w:t>C</w:t>
      </w:r>
      <w:r>
        <w:rPr/>
        <w:t>) = 100 + (316 - 316) = 100 V ✓</w:t>
      </w:r>
    </w:p>
    <w:p>
      <w:pPr>
        <w:pStyle w:val="Normal"/>
        <w:spacing w:lineRule="auto" w:line="360"/>
        <w:rPr/>
      </w:pPr>
      <w:r>
        <w:rPr>
          <w:b/>
          <w:color w:val="2B579A"/>
        </w:rPr>
        <w:t>f) Potencias en resonancia:</w:t>
      </w:r>
    </w:p>
    <w:p>
      <w:pPr>
        <w:pStyle w:val="Normal"/>
        <w:spacing w:lineRule="auto" w:line="360"/>
        <w:rPr>
          <w:lang w:val="pt-PT"/>
        </w:rPr>
      </w:pPr>
      <w:r>
        <w:rPr>
          <w:lang w:val="pt-PT"/>
        </w:rPr>
        <w:t>Potencia activa:</w:t>
      </w:r>
    </w:p>
    <w:p>
      <w:pPr>
        <w:pStyle w:val="Normal"/>
        <w:spacing w:lineRule="auto" w:line="360"/>
        <w:rPr>
          <w:lang w:val="pt-PT"/>
        </w:rPr>
      </w:pPr>
      <w:r>
        <w:rPr>
          <w:lang w:val="pt-PT"/>
        </w:rPr>
        <w:t xml:space="preserve">P = V × I × cos </w:t>
      </w:r>
      <w:r>
        <w:rPr/>
        <w:t>φ</w:t>
      </w:r>
      <w:r>
        <w:rPr>
          <w:lang w:val="pt-PT"/>
        </w:rPr>
        <w:t xml:space="preserve"> = 100 × 5 × 1 = </w:t>
      </w:r>
      <w:r>
        <w:rPr>
          <w:b/>
          <w:color w:val="2B579A"/>
          <w:sz w:val="24"/>
          <w:lang w:val="pt-PT"/>
        </w:rPr>
        <w:t>500 W</w:t>
      </w:r>
    </w:p>
    <w:p>
      <w:pPr>
        <w:pStyle w:val="Normal"/>
        <w:spacing w:lineRule="auto" w:line="360"/>
        <w:rPr>
          <w:lang w:val="pt-PT"/>
        </w:rPr>
      </w:pPr>
      <w:r>
        <w:rPr>
          <w:lang w:val="pt-PT"/>
        </w:rPr>
        <w:t>Potencia reactiva:</w:t>
      </w:r>
    </w:p>
    <w:p>
      <w:pPr>
        <w:pStyle w:val="Normal"/>
        <w:spacing w:lineRule="auto" w:line="360"/>
        <w:rPr>
          <w:lang w:val="pt-PT"/>
        </w:rPr>
      </w:pPr>
      <w:r>
        <w:rPr>
          <w:lang w:val="pt-PT"/>
        </w:rPr>
        <w:t xml:space="preserve">Q = V × I × sen </w:t>
      </w:r>
      <w:r>
        <w:rPr/>
        <w:t>φ</w:t>
      </w:r>
      <w:r>
        <w:rPr>
          <w:lang w:val="pt-PT"/>
        </w:rPr>
        <w:t xml:space="preserve"> = 100 × 5 × 0 = </w:t>
      </w:r>
      <w:r>
        <w:rPr>
          <w:b/>
          <w:color w:val="2B579A"/>
          <w:sz w:val="24"/>
          <w:lang w:val="pt-PT"/>
        </w:rPr>
        <w:t>0 VAr</w:t>
      </w:r>
    </w:p>
    <w:p>
      <w:pPr>
        <w:pStyle w:val="Normal"/>
        <w:spacing w:lineRule="auto" w:line="360"/>
        <w:rPr>
          <w:lang w:val="pt-PT"/>
        </w:rPr>
      </w:pPr>
      <w:r>
        <w:rPr>
          <w:lang w:val="pt-PT"/>
        </w:rPr>
        <w:t>Potencia aparente:</w:t>
      </w:r>
    </w:p>
    <w:p>
      <w:pPr>
        <w:pStyle w:val="Normal"/>
        <w:spacing w:lineRule="auto" w:line="360"/>
        <w:rPr>
          <w:lang w:val="pt-PT"/>
        </w:rPr>
      </w:pPr>
      <w:r>
        <w:rPr>
          <w:lang w:val="pt-PT"/>
        </w:rPr>
        <w:t xml:space="preserve">S = V × I = 100 × 5 = </w:t>
      </w:r>
      <w:r>
        <w:rPr>
          <w:b/>
          <w:color w:val="2B579A"/>
          <w:sz w:val="24"/>
          <w:lang w:val="pt-PT"/>
        </w:rPr>
        <w:t>500 VA</w:t>
      </w:r>
    </w:p>
    <w:p>
      <w:pPr>
        <w:pStyle w:val="Normal"/>
        <w:spacing w:lineRule="auto" w:line="360"/>
        <w:rPr/>
      </w:pPr>
      <w:r>
        <w:rPr>
          <w:b/>
          <w:color w:val="2B579A"/>
        </w:rPr>
        <w:t>✓ En resonancia: P = S (toda la potencia es activa)</w:t>
      </w:r>
    </w:p>
    <w:p>
      <w:pPr>
        <w:pStyle w:val="Normal"/>
        <w:spacing w:lineRule="auto" w:line="360"/>
        <w:rPr/>
      </w:pPr>
      <w:r>
        <w:rPr>
          <w:b/>
          <w:color w:val="2B579A"/>
        </w:rPr>
        <w:t>g) Factor de potencia en resonancia:</w:t>
      </w:r>
    </w:p>
    <w:p>
      <w:pPr>
        <w:pStyle w:val="Normal"/>
        <w:spacing w:lineRule="auto" w:line="360"/>
        <w:rPr/>
      </w:pPr>
      <w:r>
        <w:rPr/>
        <w:t xml:space="preserve">cos φ = P/S = 500/500 = </w:t>
      </w:r>
      <w:r>
        <w:rPr>
          <w:b/>
          <w:color w:val="2B579A"/>
          <w:sz w:val="24"/>
        </w:rPr>
        <w:t>1</w:t>
      </w:r>
    </w:p>
    <w:p>
      <w:pPr>
        <w:pStyle w:val="Normal"/>
        <w:spacing w:lineRule="auto" w:line="360"/>
        <w:rPr/>
      </w:pPr>
      <w:r>
        <w:rPr/>
        <w:t>También: cos φ = R/Z = 20/20 = 1</w:t>
      </w:r>
    </w:p>
    <w:p>
      <w:pPr>
        <w:pStyle w:val="Normal"/>
        <w:spacing w:lineRule="auto" w:line="360"/>
        <w:rPr/>
      </w:pPr>
      <w:r>
        <w:rPr/>
        <w:t xml:space="preserve">φ = arccos(1) = </w:t>
      </w:r>
      <w:r>
        <w:rPr>
          <w:b/>
          <w:color w:val="2B579A"/>
          <w:sz w:val="24"/>
        </w:rPr>
        <w:t>0°</w:t>
      </w:r>
      <w:r>
        <w:rPr/>
        <w:t xml:space="preserve"> (tensión e intensidad en fase)</w:t>
      </w:r>
    </w:p>
    <w:p>
      <w:pPr>
        <w:pStyle w:val="Ttulo2"/>
        <w:spacing w:lineRule="auto" w:line="360"/>
        <w:rPr/>
      </w:pPr>
      <w:bookmarkStart w:id="136" w:name="_Toc217824344"/>
      <w:r>
        <w:rPr/>
        <w:t>Conclusiones del ejemplo</w:t>
      </w:r>
      <w:bookmarkEnd w:id="136"/>
    </w:p>
    <w:p>
      <w:pPr>
        <w:pStyle w:val="Normal"/>
        <w:spacing w:lineRule="auto" w:line="360"/>
        <w:rPr/>
      </w:pPr>
      <w:r>
        <w:rPr>
          <w:b/>
        </w:rPr>
        <w:t xml:space="preserve">✓ </w:t>
      </w:r>
      <w:r>
        <w:rPr/>
        <w:t>A f₀ = 50,3 Hz se produce la resonancia (XL = X</w:t>
      </w:r>
      <w:r>
        <w:rPr>
          <w:vertAlign w:val="subscript"/>
        </w:rPr>
        <w:t>C</w:t>
      </w:r>
      <w:r>
        <w:rPr/>
        <w:t xml:space="preserve"> = 63,2 Ω)</w:t>
      </w:r>
    </w:p>
    <w:p>
      <w:pPr>
        <w:pStyle w:val="Normal"/>
        <w:spacing w:lineRule="auto" w:line="360"/>
        <w:rPr/>
      </w:pPr>
      <w:r>
        <w:rPr>
          <w:b/>
        </w:rPr>
        <w:t xml:space="preserve">✓ </w:t>
      </w:r>
      <w:r>
        <w:rPr/>
        <w:t>Impedancia mínima: Z = R = 20 Ω (solo resistiva)</w:t>
      </w:r>
    </w:p>
    <w:p>
      <w:pPr>
        <w:pStyle w:val="Normal"/>
        <w:spacing w:lineRule="auto" w:line="360"/>
        <w:rPr/>
      </w:pPr>
      <w:r>
        <w:rPr>
          <w:b/>
        </w:rPr>
        <w:t xml:space="preserve">✓ </w:t>
      </w:r>
      <w:r>
        <w:rPr/>
        <w:t>Intensidad máxima: I = 5 A (limitada solo por R)</w:t>
      </w:r>
    </w:p>
    <w:p>
      <w:pPr>
        <w:pStyle w:val="Normal"/>
        <w:spacing w:lineRule="auto" w:line="360"/>
        <w:rPr/>
      </w:pPr>
      <w:r>
        <w:rPr>
          <w:b/>
        </w:rPr>
        <w:t xml:space="preserve">✓ </w:t>
      </w:r>
      <w:r>
        <w:rPr/>
        <w:t>Sobretensión en L y C: V</w:t>
      </w:r>
      <w:r>
        <w:rPr>
          <w:vertAlign w:val="subscript"/>
        </w:rPr>
        <w:t>L</w:t>
      </w:r>
      <w:r>
        <w:rPr/>
        <w:t xml:space="preserve"> = V</w:t>
      </w:r>
      <w:r>
        <w:rPr>
          <w:vertAlign w:val="subscript"/>
        </w:rPr>
        <w:t>C</w:t>
      </w:r>
      <w:r>
        <w:rPr/>
        <w:t xml:space="preserve"> = 316 V (3,16 veces mayor que V)</w:t>
      </w:r>
    </w:p>
    <w:p>
      <w:pPr>
        <w:pStyle w:val="Normal"/>
        <w:spacing w:lineRule="auto" w:line="360"/>
        <w:rPr/>
      </w:pPr>
      <w:r>
        <w:rPr>
          <w:b/>
        </w:rPr>
        <w:t xml:space="preserve">✓ </w:t>
      </w:r>
      <w:r>
        <w:rPr/>
        <w:t>Factor de potencia perfecto: cos φ = 1 (circuito puramente resistivo)</w:t>
      </w:r>
    </w:p>
    <w:p>
      <w:pPr>
        <w:pStyle w:val="Normal"/>
        <w:spacing w:lineRule="auto" w:line="360"/>
        <w:rPr/>
      </w:pPr>
      <w:r>
        <w:rPr>
          <w:b/>
        </w:rPr>
        <w:t xml:space="preserve">✓ </w:t>
      </w:r>
      <w:r>
        <w:rPr/>
        <w:t>Toda la potencia es útil: P = S = 500 W, Q = 0 VAr</w:t>
      </w:r>
    </w:p>
    <w:p>
      <w:pPr>
        <w:pStyle w:val="Normal"/>
        <w:spacing w:lineRule="auto" w:line="360"/>
        <w:rPr/>
      </w:pPr>
      <w:r>
        <w:rPr>
          <w:b/>
        </w:rPr>
        <w:t xml:space="preserve">✓ </w:t>
      </w:r>
      <w:r>
        <w:rPr/>
        <w:t>Desfase nulo: φ = 0° (V e I en fase)</w:t>
      </w:r>
    </w:p>
    <w:p>
      <w:pPr>
        <w:pStyle w:val="Normal"/>
        <w:spacing w:lineRule="auto" w:line="360"/>
        <w:rPr/>
      </w:pPr>
      <w:r>
        <w:rPr>
          <w:b/>
        </w:rPr>
        <w:t xml:space="preserve">💡 APLICACIÓN: </w:t>
      </w:r>
      <w:r>
        <w:rPr/>
        <w:t>Este circuito sintonizado solo "responde" a señales de 50,3 Hz, por eso se usa en radios para seleccionar emisoras</w:t>
      </w:r>
    </w:p>
    <w:p>
      <w:pPr>
        <w:pStyle w:val="Ttulo1"/>
        <w:spacing w:lineRule="auto" w:line="360"/>
        <w:rPr/>
      </w:pPr>
      <w:bookmarkStart w:id="137" w:name="_Toc217824345"/>
      <w:r>
        <w:rPr/>
        <w:t>EJEMPLO RESUELTO: Resonancia en paralelo</w:t>
      </w:r>
      <w:bookmarkEnd w:id="137"/>
    </w:p>
    <w:p>
      <w:pPr>
        <w:pStyle w:val="Ttulo2"/>
        <w:spacing w:lineRule="auto" w:line="360"/>
        <w:rPr/>
      </w:pPr>
      <w:bookmarkStart w:id="138" w:name="_Toc217824346"/>
      <w:r>
        <w:rPr/>
        <w:t>Enunciado</w:t>
      </w:r>
      <w:bookmarkEnd w:id="138"/>
    </w:p>
    <w:p>
      <w:pPr>
        <w:pStyle w:val="Normal"/>
        <w:spacing w:lineRule="auto" w:line="360"/>
        <w:rPr/>
      </w:pPr>
      <w:r>
        <w:rPr/>
        <w:t>Un circuito RLC en paralelo está conectado a una fuente de tensión alterna de V = 230 V y frecuencia variable. Los elementos del circuito son:</w:t>
      </w:r>
    </w:p>
    <w:p>
      <w:pPr>
        <w:pStyle w:val="Normal"/>
        <w:spacing w:lineRule="auto" w:line="360"/>
        <w:rPr/>
      </w:pPr>
      <w:r>
        <w:rPr/>
        <w:t xml:space="preserve">R = 10 </w:t>
      </w:r>
      <w:r>
        <w:rPr>
          <w:lang w:val="en-US"/>
        </w:rPr>
        <w:t>Ω</w:t>
      </w:r>
    </w:p>
    <w:p>
      <w:pPr>
        <w:pStyle w:val="Normal"/>
        <w:spacing w:lineRule="auto" w:line="360"/>
        <w:rPr/>
      </w:pPr>
      <w:r>
        <w:rPr/>
        <w:t>L = 0,1 H</w:t>
      </w:r>
    </w:p>
    <w:p>
      <w:pPr>
        <w:pStyle w:val="Normal"/>
        <w:spacing w:lineRule="auto" w:line="360"/>
        <w:rPr/>
      </w:pPr>
      <w:r>
        <w:rPr/>
        <w:t xml:space="preserve">C = 10 </w:t>
      </w:r>
      <w:r>
        <w:rPr>
          <w:lang w:val="en-US"/>
        </w:rPr>
        <w:t>μ</w:t>
      </w:r>
      <w:r>
        <w:rPr/>
        <w:t>F</w:t>
      </w:r>
    </w:p>
    <w:p>
      <w:pPr>
        <w:pStyle w:val="Normal"/>
        <w:spacing w:lineRule="auto" w:line="360"/>
        <w:rPr/>
      </w:pPr>
      <w:r>
        <w:rPr/>
        <w:t>Se pide:</w:t>
      </w:r>
    </w:p>
    <w:p>
      <w:pPr>
        <w:pStyle w:val="Normal"/>
        <w:spacing w:lineRule="auto" w:line="360"/>
        <w:rPr/>
      </w:pPr>
      <w:r>
        <w:rPr/>
        <w:t>a) Calcular la frecuencia de resonancia f₀</w:t>
      </w:r>
    </w:p>
    <w:p>
      <w:pPr>
        <w:pStyle w:val="Normal"/>
        <w:spacing w:lineRule="auto" w:line="360"/>
        <w:rPr/>
      </w:pPr>
      <w:r>
        <w:rPr/>
        <w:t>b) Calcular las corrientes I</w:t>
      </w:r>
      <w:r>
        <w:rPr>
          <w:vertAlign w:val="subscript"/>
        </w:rPr>
        <w:t>R</w:t>
      </w:r>
      <w:r>
        <w:rPr/>
        <w:t>, I</w:t>
      </w:r>
      <w:r>
        <w:rPr>
          <w:vertAlign w:val="subscript"/>
        </w:rPr>
        <w:t>L</w:t>
      </w:r>
      <w:r>
        <w:rPr/>
        <w:t>, I</w:t>
      </w:r>
      <w:r>
        <w:rPr>
          <w:vertAlign w:val="subscript"/>
        </w:rPr>
        <w:t>C</w:t>
      </w:r>
      <w:r>
        <w:rPr/>
        <w:t xml:space="preserve"> e I en resonancia</w:t>
      </w:r>
    </w:p>
    <w:p>
      <w:pPr>
        <w:pStyle w:val="Normal"/>
        <w:spacing w:lineRule="auto" w:line="360"/>
        <w:rPr/>
      </w:pPr>
      <w:r>
        <w:rPr/>
        <w:t>c) Calcular la impedancia total Z en resonancia</w:t>
      </w:r>
    </w:p>
    <w:p>
      <w:pPr>
        <w:pStyle w:val="Normal"/>
        <w:spacing w:lineRule="auto" w:line="360"/>
        <w:rPr/>
      </w:pPr>
      <w:r>
        <w:rPr/>
        <w:t>d) Comparar los resultados con un circuito serie equivalente</w:t>
      </w:r>
    </w:p>
    <w:p>
      <w:pPr>
        <w:pStyle w:val="Ttulo2"/>
        <w:spacing w:lineRule="auto" w:line="360"/>
        <w:rPr>
          <w:lang w:val="pt-PT"/>
        </w:rPr>
      </w:pPr>
      <w:bookmarkStart w:id="139" w:name="_Toc217824347"/>
      <w:r>
        <w:rPr>
          <w:lang w:val="pt-PT"/>
        </w:rPr>
        <w:t>Datos</w:t>
      </w:r>
      <w:bookmarkEnd w:id="139"/>
    </w:p>
    <w:p>
      <w:pPr>
        <w:pStyle w:val="Normal"/>
        <w:spacing w:lineRule="auto" w:line="360"/>
        <w:rPr>
          <w:lang w:val="pt-PT"/>
        </w:rPr>
      </w:pPr>
      <w:r>
        <w:rPr>
          <w:lang w:val="pt-PT"/>
        </w:rPr>
        <w:t>V = 230 V</w:t>
      </w:r>
    </w:p>
    <w:p>
      <w:pPr>
        <w:pStyle w:val="Normal"/>
        <w:spacing w:lineRule="auto" w:line="360"/>
        <w:rPr>
          <w:lang w:val="pt-PT"/>
        </w:rPr>
      </w:pPr>
      <w:r>
        <w:rPr>
          <w:lang w:val="pt-PT"/>
        </w:rPr>
        <w:t xml:space="preserve">R = 10 </w:t>
      </w:r>
      <w:r>
        <w:rPr>
          <w:lang w:val="en-US"/>
        </w:rPr>
        <w:t>Ω</w:t>
      </w:r>
    </w:p>
    <w:p>
      <w:pPr>
        <w:pStyle w:val="Normal"/>
        <w:spacing w:lineRule="auto" w:line="360"/>
        <w:rPr>
          <w:lang w:val="pt-PT"/>
        </w:rPr>
      </w:pPr>
      <w:r>
        <w:rPr>
          <w:lang w:val="pt-PT"/>
        </w:rPr>
        <w:t>L = 0,1 H = 0,1 H</w:t>
      </w:r>
    </w:p>
    <w:p>
      <w:pPr>
        <w:pStyle w:val="Normal"/>
        <w:spacing w:lineRule="auto" w:line="360"/>
        <w:rPr/>
      </w:pPr>
      <w:r>
        <w:rPr/>
        <w:t xml:space="preserve">C = 10 </w:t>
      </w:r>
      <w:r>
        <w:rPr>
          <w:lang w:val="en-US"/>
        </w:rPr>
        <w:t>μ</w:t>
      </w:r>
      <w:r>
        <w:rPr/>
        <w:t>F = 10 × 10</w:t>
      </w:r>
      <w:r>
        <w:rPr>
          <w:rFonts w:cs="Cambria Math" w:ascii="Cambria Math" w:hAnsi="Cambria Math"/>
        </w:rPr>
        <w:t>⁻</w:t>
      </w:r>
      <w:r>
        <w:rPr/>
        <w:t>⁶ F</w:t>
      </w:r>
    </w:p>
    <w:p>
      <w:pPr>
        <w:pStyle w:val="Ttulo2"/>
        <w:spacing w:lineRule="auto" w:line="360"/>
        <w:rPr/>
      </w:pPr>
      <w:bookmarkStart w:id="140" w:name="_Toc217824348"/>
      <w:r>
        <w:rPr/>
        <w:t>Resolución</w:t>
      </w:r>
      <w:bookmarkEnd w:id="140"/>
    </w:p>
    <w:p>
      <w:pPr>
        <w:pStyle w:val="Normal"/>
        <w:spacing w:lineRule="auto" w:line="360"/>
        <w:rPr/>
      </w:pPr>
      <w:r>
        <w:rPr>
          <w:b/>
          <w:u w:val="single"/>
        </w:rPr>
        <w:t>a) Frecuencia de resonancia f</w:t>
      </w:r>
      <w:r>
        <w:rPr>
          <w:rFonts w:cs="Cambria Math" w:ascii="Cambria Math" w:hAnsi="Cambria Math"/>
          <w:b/>
          <w:u w:val="single"/>
        </w:rPr>
        <w:t>₀</w:t>
      </w:r>
    </w:p>
    <w:p>
      <w:pPr>
        <w:pStyle w:val="Normal"/>
        <w:spacing w:lineRule="auto" w:line="360"/>
        <w:rPr/>
      </w:pPr>
      <w:r>
        <w:rPr/>
        <w:t>La frecuencia de resonancia es la MISMA para circuitos serie y paralelo:</w:t>
      </w:r>
    </w:p>
    <w:p>
      <w:pPr>
        <w:pStyle w:val="Normal"/>
        <w:spacing w:lineRule="auto" w:line="360"/>
        <w:rPr/>
      </w:pPr>
      <w:r>
        <w:rPr/>
        <w:t>f</w:t>
      </w:r>
      <w:r>
        <w:rPr>
          <w:rFonts w:cs="Cambria Math" w:ascii="Cambria Math" w:hAnsi="Cambria Math"/>
        </w:rPr>
        <w:t>₀</w:t>
      </w:r>
      <w:r>
        <w:rPr/>
        <w:t xml:space="preserve"> = 1 / (2</w:t>
      </w:r>
      <w:r>
        <w:rPr>
          <w:lang w:val="en-US"/>
        </w:rPr>
        <w:t>π</w:t>
      </w:r>
      <w:r>
        <w:rPr/>
        <w:t>√(LC))</w:t>
      </w:r>
    </w:p>
    <w:p>
      <w:pPr>
        <w:pStyle w:val="Normal"/>
        <w:spacing w:lineRule="auto" w:line="360"/>
        <w:rPr/>
      </w:pPr>
      <w:r>
        <w:rPr/>
        <w:t>Sustituyendo valores:</w:t>
      </w:r>
    </w:p>
    <w:p>
      <w:pPr>
        <w:pStyle w:val="Normal"/>
        <w:spacing w:lineRule="auto" w:line="360"/>
        <w:rPr/>
      </w:pPr>
      <w:r>
        <w:rPr/>
        <w:t>f</w:t>
      </w:r>
      <w:r>
        <w:rPr>
          <w:rFonts w:cs="Cambria Math" w:ascii="Cambria Math" w:hAnsi="Cambria Math"/>
        </w:rPr>
        <w:t>₀</w:t>
      </w:r>
      <w:r>
        <w:rPr/>
        <w:t xml:space="preserve"> = 1 / (2</w:t>
      </w:r>
      <w:r>
        <w:rPr>
          <w:lang w:val="en-US"/>
        </w:rPr>
        <w:t>π</w:t>
      </w:r>
      <w:r>
        <w:rPr/>
        <w:t>√(0,1 × 10×10</w:t>
      </w:r>
      <w:r>
        <w:rPr>
          <w:rFonts w:cs="Cambria Math" w:ascii="Cambria Math" w:hAnsi="Cambria Math"/>
        </w:rPr>
        <w:t>⁻</w:t>
      </w:r>
      <w:r>
        <w:rPr/>
        <w:t>⁶)) = 1 / (2</w:t>
      </w:r>
      <w:r>
        <w:rPr>
          <w:lang w:val="en-US"/>
        </w:rPr>
        <w:t>π</w:t>
      </w:r>
      <w:r>
        <w:rPr/>
        <w:t>√(10</w:t>
      </w:r>
      <w:r>
        <w:rPr>
          <w:rFonts w:cs="Cambria Math" w:ascii="Cambria Math" w:hAnsi="Cambria Math"/>
        </w:rPr>
        <w:t>⁻</w:t>
      </w:r>
      <w:r>
        <w:rPr/>
        <w:t>⁶)) = 1 / (2</w:t>
      </w:r>
      <w:r>
        <w:rPr>
          <w:lang w:val="en-US"/>
        </w:rPr>
        <w:t>π</w:t>
      </w:r>
      <w:r>
        <w:rPr/>
        <w:t xml:space="preserve"> × 10</w:t>
      </w:r>
      <w:r>
        <w:rPr>
          <w:rFonts w:cs="Cambria Math" w:ascii="Cambria Math" w:hAnsi="Cambria Math"/>
        </w:rPr>
        <w:t>⁻</w:t>
      </w:r>
      <w:r>
        <w:rPr/>
        <w:t>³)</w:t>
      </w:r>
    </w:p>
    <w:p>
      <w:pPr>
        <w:pStyle w:val="Normal"/>
        <w:spacing w:lineRule="auto" w:line="360"/>
        <w:rPr>
          <w:b/>
          <w:b/>
        </w:rPr>
      </w:pPr>
      <w:r>
        <w:rPr>
          <w:b/>
        </w:rPr>
        <w:t>f</w:t>
      </w:r>
      <w:r>
        <w:rPr>
          <w:rFonts w:cs="Cambria Math" w:ascii="Cambria Math" w:hAnsi="Cambria Math"/>
          <w:b/>
        </w:rPr>
        <w:t>₀</w:t>
      </w:r>
      <w:r>
        <w:rPr>
          <w:b/>
        </w:rPr>
        <w:t xml:space="preserve"> = 159,2 Hz</w:t>
      </w:r>
    </w:p>
    <w:p>
      <w:pPr>
        <w:pStyle w:val="Normal"/>
        <w:spacing w:lineRule="auto" w:line="360"/>
        <w:rPr/>
      </w:pPr>
      <w:r>
        <w:rPr/>
      </w:r>
    </w:p>
    <w:p>
      <w:pPr>
        <w:pStyle w:val="Normal"/>
        <w:spacing w:lineRule="auto" w:line="360"/>
        <w:rPr/>
      </w:pPr>
      <w:r>
        <w:rPr>
          <w:b/>
          <w:u w:val="single"/>
        </w:rPr>
        <w:t>b) Corrientes en resonancia</w:t>
      </w:r>
    </w:p>
    <w:p>
      <w:pPr>
        <w:pStyle w:val="Normal"/>
        <w:spacing w:lineRule="auto" w:line="360"/>
        <w:rPr/>
      </w:pPr>
      <w:r>
        <w:rPr/>
        <w:t>Primero calculamos las reactancias en f</w:t>
      </w:r>
      <w:r>
        <w:rPr>
          <w:rFonts w:cs="Cambria Math" w:ascii="Cambria Math" w:hAnsi="Cambria Math"/>
        </w:rPr>
        <w:t>₀</w:t>
      </w:r>
      <w:r>
        <w:rPr/>
        <w:t>:</w:t>
      </w:r>
    </w:p>
    <w:p>
      <w:pPr>
        <w:pStyle w:val="Normal"/>
        <w:spacing w:lineRule="auto" w:line="360"/>
        <w:rPr/>
      </w:pPr>
      <w:r>
        <w:rPr/>
        <w:t>X</w:t>
      </w:r>
      <w:r>
        <w:rPr>
          <w:vertAlign w:val="subscript"/>
        </w:rPr>
        <w:t>L</w:t>
      </w:r>
      <w:r>
        <w:rPr/>
        <w:t xml:space="preserve"> = 2πf₀L = 2π × 159,2 × 0,1 = 100 Ω</w:t>
      </w:r>
    </w:p>
    <w:p>
      <w:pPr>
        <w:pStyle w:val="Normal"/>
        <w:spacing w:lineRule="auto" w:line="360"/>
        <w:rPr/>
      </w:pPr>
      <w:r>
        <w:rPr/>
        <w:t>X</w:t>
      </w:r>
      <w:r>
        <w:rPr>
          <w:vertAlign w:val="subscript"/>
        </w:rPr>
        <w:t>C</w:t>
      </w:r>
      <w:r>
        <w:rPr/>
        <w:t xml:space="preserve"> = 1/(2πf₀C) = 1/(2π × 159,2 × 10×10⁻⁶) = 100 Ω</w:t>
      </w:r>
    </w:p>
    <w:p>
      <w:pPr>
        <w:pStyle w:val="Normal"/>
        <w:spacing w:lineRule="auto" w:line="360"/>
        <w:rPr/>
      </w:pPr>
      <w:r>
        <w:rPr>
          <w:b/>
        </w:rPr>
        <w:t>💡 Como era de esperar, X</w:t>
      </w:r>
      <w:r>
        <w:rPr>
          <w:b/>
          <w:vertAlign w:val="subscript"/>
        </w:rPr>
        <w:t>L</w:t>
      </w:r>
      <w:r>
        <w:rPr>
          <w:b/>
        </w:rPr>
        <w:t xml:space="preserve"> = X</w:t>
      </w:r>
      <w:r>
        <w:rPr>
          <w:b/>
          <w:vertAlign w:val="subscript"/>
        </w:rPr>
        <w:t>C</w:t>
      </w:r>
      <w:r>
        <w:rPr>
          <w:b/>
        </w:rPr>
        <w:t xml:space="preserve"> en resonancia</w:t>
      </w:r>
    </w:p>
    <w:p>
      <w:pPr>
        <w:pStyle w:val="Normal"/>
        <w:spacing w:lineRule="auto" w:line="360"/>
        <w:rPr/>
      </w:pPr>
      <w:r>
        <w:rPr/>
      </w:r>
    </w:p>
    <w:p>
      <w:pPr>
        <w:pStyle w:val="Normal"/>
        <w:spacing w:lineRule="auto" w:line="360"/>
        <w:rPr/>
      </w:pPr>
      <w:r>
        <w:rPr/>
        <w:t>Ahora calculamos las corrientes en cada rama (V es común en paralelo):</w:t>
      </w:r>
    </w:p>
    <w:p>
      <w:pPr>
        <w:pStyle w:val="Normal"/>
        <w:spacing w:lineRule="auto" w:line="360"/>
        <w:rPr/>
      </w:pPr>
      <w:r>
        <w:rPr>
          <w:b/>
        </w:rPr>
        <w:t>Corriente en la resistencia:</w:t>
      </w:r>
    </w:p>
    <w:p>
      <w:pPr>
        <w:pStyle w:val="Normal"/>
        <w:spacing w:lineRule="auto" w:line="360"/>
        <w:rPr>
          <w:bCs/>
        </w:rPr>
      </w:pPr>
      <w:r>
        <w:rPr/>
        <w:t>I</w:t>
      </w:r>
      <w:r>
        <w:rPr>
          <w:vertAlign w:val="subscript"/>
        </w:rPr>
        <w:t>R</w:t>
      </w:r>
      <w:r>
        <w:rPr/>
        <w:t xml:space="preserve"> = V/R = 230/10 = 23 A</w:t>
      </w:r>
    </w:p>
    <w:p>
      <w:pPr>
        <w:pStyle w:val="Normal"/>
        <w:spacing w:lineRule="auto" w:line="360"/>
        <w:rPr/>
      </w:pPr>
      <w:r>
        <w:rPr>
          <w:b/>
        </w:rPr>
        <w:t>Corriente en la bobina:</w:t>
      </w:r>
    </w:p>
    <w:p>
      <w:pPr>
        <w:pStyle w:val="Normal"/>
        <w:spacing w:lineRule="auto" w:line="360"/>
        <w:rPr>
          <w:bCs/>
        </w:rPr>
      </w:pPr>
      <w:r>
        <w:rPr/>
        <w:t>I</w:t>
      </w:r>
      <w:r>
        <w:rPr>
          <w:vertAlign w:val="subscript"/>
        </w:rPr>
        <w:t>L</w:t>
      </w:r>
      <w:r>
        <w:rPr/>
        <w:t xml:space="preserve"> = V/X</w:t>
      </w:r>
      <w:r>
        <w:rPr>
          <w:vertAlign w:val="subscript"/>
        </w:rPr>
        <w:t>L</w:t>
      </w:r>
      <w:r>
        <w:rPr/>
        <w:t xml:space="preserve"> = 230/100 = 2,3 A  (retrasada 90°)</w:t>
      </w:r>
    </w:p>
    <w:p>
      <w:pPr>
        <w:pStyle w:val="Normal"/>
        <w:spacing w:lineRule="auto" w:line="360"/>
        <w:rPr/>
      </w:pPr>
      <w:r>
        <w:rPr>
          <w:b/>
        </w:rPr>
        <w:t>Corriente en el condensador:</w:t>
      </w:r>
    </w:p>
    <w:p>
      <w:pPr>
        <w:pStyle w:val="Normal"/>
        <w:spacing w:lineRule="auto" w:line="360"/>
        <w:rPr>
          <w:bCs/>
        </w:rPr>
      </w:pPr>
      <w:r>
        <w:rPr/>
        <w:t>I</w:t>
      </w:r>
      <w:r>
        <w:rPr>
          <w:vertAlign w:val="subscript"/>
        </w:rPr>
        <w:t>C</w:t>
      </w:r>
      <w:r>
        <w:rPr/>
        <w:t xml:space="preserve"> = V/X</w:t>
      </w:r>
      <w:r>
        <w:rPr>
          <w:vertAlign w:val="subscript"/>
        </w:rPr>
        <w:t>C</w:t>
      </w:r>
      <w:r>
        <w:rPr/>
        <w:t xml:space="preserve"> = 230/100 = 2,3 A  (adelantada 90°)</w:t>
      </w:r>
    </w:p>
    <w:p>
      <w:pPr>
        <w:pStyle w:val="Normal"/>
        <w:spacing w:lineRule="auto" w:line="360"/>
        <w:rPr/>
      </w:pPr>
      <w:r>
        <w:rPr/>
      </w:r>
    </w:p>
    <w:p>
      <w:pPr>
        <w:pStyle w:val="Normal"/>
        <w:spacing w:lineRule="auto" w:line="360"/>
        <w:rPr/>
      </w:pPr>
      <w:r>
        <w:rPr>
          <w:b/>
        </w:rPr>
        <w:t>⚠️ IMPORTANTE: IL e I</w:t>
      </w:r>
      <w:r>
        <w:rPr>
          <w:b/>
          <w:vertAlign w:val="subscript"/>
        </w:rPr>
        <w:t>C</w:t>
      </w:r>
      <w:r>
        <w:rPr>
          <w:b/>
        </w:rPr>
        <w:t xml:space="preserve"> están en direcciones opuestas (desfasadas 180°), por tanto se CANCELAN</w:t>
      </w:r>
    </w:p>
    <w:p>
      <w:pPr>
        <w:pStyle w:val="Normal"/>
        <w:spacing w:lineRule="auto" w:line="360"/>
        <w:rPr/>
      </w:pPr>
      <w:r>
        <w:rPr/>
      </w:r>
    </w:p>
    <w:p>
      <w:pPr>
        <w:pStyle w:val="Normal"/>
        <w:spacing w:lineRule="auto" w:line="360"/>
        <w:rPr>
          <w:lang w:val="pt-PT"/>
        </w:rPr>
      </w:pPr>
      <w:r>
        <w:rPr>
          <w:b/>
          <w:lang w:val="pt-PT"/>
        </w:rPr>
        <w:t>Corriente total (suma vectorial):</w:t>
      </w:r>
    </w:p>
    <w:p>
      <w:pPr>
        <w:pStyle w:val="Normal"/>
        <w:spacing w:lineRule="auto" w:line="360"/>
        <w:rPr>
          <w:lang w:val="pt-PT"/>
        </w:rPr>
      </w:pPr>
      <w:r>
        <w:rPr>
          <w:lang w:val="pt-PT"/>
        </w:rPr>
        <w:t>I = √(I</w:t>
      </w:r>
      <w:r>
        <w:rPr>
          <w:vertAlign w:val="subscript"/>
          <w:lang w:val="pt-PT"/>
        </w:rPr>
        <w:t>R</w:t>
      </w:r>
      <w:r>
        <w:rPr>
          <w:lang w:val="pt-PT"/>
        </w:rPr>
        <w:t>² + (I</w:t>
      </w:r>
      <w:r>
        <w:rPr>
          <w:vertAlign w:val="subscript"/>
          <w:lang w:val="pt-PT"/>
        </w:rPr>
        <w:t>C</w:t>
      </w:r>
      <w:r>
        <w:rPr>
          <w:lang w:val="pt-PT"/>
        </w:rPr>
        <w:t xml:space="preserve"> - I</w:t>
      </w:r>
      <w:r>
        <w:rPr>
          <w:vertAlign w:val="subscript"/>
          <w:lang w:val="pt-PT"/>
        </w:rPr>
        <w:t>L</w:t>
      </w:r>
      <w:r>
        <w:rPr>
          <w:lang w:val="pt-PT"/>
        </w:rPr>
        <w:t>)²) = √(23² + (2,3 - 2,3)²) = √(23² + 0²) = 23 A</w:t>
      </w:r>
    </w:p>
    <w:p>
      <w:pPr>
        <w:pStyle w:val="Normal"/>
        <w:spacing w:lineRule="auto" w:line="360"/>
        <w:rPr>
          <w:lang w:val="pt-PT"/>
        </w:rPr>
      </w:pPr>
      <w:r>
        <w:rPr>
          <w:lang w:val="pt-PT"/>
        </w:rPr>
      </w:r>
    </w:p>
    <w:p>
      <w:pPr>
        <w:pStyle w:val="Normal"/>
        <w:spacing w:lineRule="auto" w:line="360"/>
        <w:rPr>
          <w:lang w:val="pt-PT"/>
        </w:rPr>
      </w:pPr>
      <w:r>
        <w:rPr>
          <w:b/>
          <w:lang w:val="pt-PT"/>
        </w:rPr>
        <w:t>I = I</w:t>
      </w:r>
      <w:r>
        <w:rPr>
          <w:b/>
          <w:vertAlign w:val="subscript"/>
          <w:lang w:val="pt-PT"/>
        </w:rPr>
        <w:t>R</w:t>
      </w:r>
      <w:r>
        <w:rPr>
          <w:b/>
          <w:lang w:val="pt-PT"/>
        </w:rPr>
        <w:t xml:space="preserve"> = 23 A  (corriente MÍNIMA)</w:t>
      </w:r>
    </w:p>
    <w:p>
      <w:pPr>
        <w:pStyle w:val="Normal"/>
        <w:spacing w:lineRule="auto" w:line="360"/>
        <w:rPr>
          <w:lang w:val="pt-PT"/>
        </w:rPr>
      </w:pPr>
      <w:r>
        <w:rPr>
          <w:lang w:val="pt-PT"/>
        </w:rPr>
      </w:r>
    </w:p>
    <w:p>
      <w:pPr>
        <w:pStyle w:val="Normal"/>
        <w:spacing w:lineRule="auto" w:line="360"/>
        <w:rPr/>
      </w:pPr>
      <w:r>
        <w:rPr>
          <w:rFonts w:cs="Segoe UI Emoji" w:ascii="Segoe UI Emoji" w:hAnsi="Segoe UI Emoji"/>
          <w:b/>
          <w:lang w:val="en-US"/>
        </w:rPr>
        <w:t>💡</w:t>
      </w:r>
      <w:r>
        <w:rPr>
          <w:b/>
        </w:rPr>
        <w:t xml:space="preserve"> En resonancia PARALELO: La corriente total es MÍNIMA (solo circula por R)</w:t>
      </w:r>
    </w:p>
    <w:p>
      <w:pPr>
        <w:pStyle w:val="Normal"/>
        <w:spacing w:lineRule="auto" w:line="360"/>
        <w:rPr/>
      </w:pPr>
      <w:r>
        <w:rPr/>
      </w:r>
    </w:p>
    <w:p>
      <w:pPr>
        <w:pStyle w:val="Normal"/>
        <w:spacing w:lineRule="auto" w:line="360"/>
        <w:rPr/>
      </w:pPr>
      <w:r>
        <w:rPr>
          <w:b/>
          <w:u w:val="single"/>
        </w:rPr>
        <w:t>c) Impedancia total en resonancia</w:t>
      </w:r>
    </w:p>
    <w:p>
      <w:pPr>
        <w:pStyle w:val="Normal"/>
        <w:spacing w:lineRule="auto" w:line="360"/>
        <w:rPr/>
      </w:pPr>
      <w:r>
        <w:rPr>
          <w:b/>
        </w:rPr>
        <w:t xml:space="preserve">Z = V/I = 230/23 = 10 </w:t>
      </w:r>
      <w:r>
        <w:rPr>
          <w:b/>
          <w:lang w:val="en-US"/>
        </w:rPr>
        <w:t>Ω</w:t>
      </w:r>
    </w:p>
    <w:p>
      <w:pPr>
        <w:pStyle w:val="Normal"/>
        <w:spacing w:lineRule="auto" w:line="360"/>
        <w:rPr/>
      </w:pPr>
      <w:r>
        <w:rPr/>
      </w:r>
    </w:p>
    <w:p>
      <w:pPr>
        <w:pStyle w:val="Normal"/>
        <w:spacing w:lineRule="auto" w:line="360"/>
        <w:rPr/>
      </w:pPr>
      <w:r>
        <w:rPr>
          <w:rFonts w:cs="Segoe UI Emoji" w:ascii="Segoe UI Emoji" w:hAnsi="Segoe UI Emoji"/>
          <w:b/>
          <w:lang w:val="en-US"/>
        </w:rPr>
        <w:t>💡</w:t>
      </w:r>
      <w:r>
        <w:rPr>
          <w:b/>
        </w:rPr>
        <w:t xml:space="preserve"> En resonancia PARALELO: Z = R (impedancia MÁXIMA para este circuito)</w:t>
      </w:r>
    </w:p>
    <w:p>
      <w:pPr>
        <w:pStyle w:val="Normal"/>
        <w:spacing w:lineRule="auto" w:line="360"/>
        <w:rPr/>
      </w:pPr>
      <w:r>
        <w:rPr/>
      </w:r>
    </w:p>
    <w:p>
      <w:pPr>
        <w:pStyle w:val="Normal"/>
        <w:spacing w:lineRule="auto" w:line="360"/>
        <w:rPr/>
      </w:pPr>
      <w:r>
        <w:rPr>
          <w:b/>
          <w:u w:val="single"/>
        </w:rPr>
        <w:t>d) Comparación con circuito SERIE equivalente</w:t>
      </w:r>
    </w:p>
    <w:p>
      <w:pPr>
        <w:pStyle w:val="Normal"/>
        <w:spacing w:lineRule="auto" w:line="360"/>
        <w:rPr/>
      </w:pPr>
      <w:r>
        <w:rPr/>
        <w:t>Si tuviéramos los MISMOS valores de R, L, C en SERIE:</w:t>
      </w:r>
    </w:p>
    <w:p>
      <w:pPr>
        <w:pStyle w:val="Normal"/>
        <w:spacing w:lineRule="auto" w:line="360"/>
        <w:rPr/>
      </w:pPr>
      <w:r>
        <w:rPr/>
      </w:r>
    </w:p>
    <w:tbl>
      <w:tblPr>
        <w:tblStyle w:val="Cuadrculaclara-nfasis1"/>
        <w:tblW w:w="93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cnfStyle w:val="100000000000" w:firstRow="1" w:lastRow="0" w:firstColumn="0" w:lastColumn="0" w:oddVBand="0" w:evenVBand="0" w:oddHBand="0" w:evenHBand="0" w:firstRowFirstColumn="0" w:firstRowLastColumn="0" w:lastRowFirstColumn="0" w:lastRowLastColumn="0"/>
        </w:trPr>
        <w:tc>
          <w:tcPr>
            <w:tcW w:w="3120" w:type="dxa"/>
            <w:cnfStyle w:val="001000000000" w:firstRow="0" w:lastRow="0" w:firstColumn="1" w:lastColumn="0" w:oddVBand="0" w:evenVBand="0" w:oddHBand="0" w:evenHBand="0" w:firstRowFirstColumn="0" w:firstRowLastColumn="0" w:lastRowFirstColumn="0" w:lastRowLastColumn="0"/>
            <w:tcBorders>
              <w:bottom w:val="single" w:sz="18" w:space="0" w:color="156082"/>
            </w:tcBorders>
          </w:tcPr>
          <w:p>
            <w:pPr>
              <w:pStyle w:val="Normal"/>
              <w:widowControl w:val="false"/>
              <w:suppressAutoHyphens w:val="true"/>
              <w:spacing w:lineRule="auto" w:line="360" w:before="0" w:after="0"/>
              <w:jc w:val="left"/>
              <w:rPr>
                <w:rFonts w:ascii="Aptos Display" w:hAnsi="Aptos Display"/>
                <w:lang w:val="en-US" w:eastAsia="en-US"/>
              </w:rPr>
            </w:pPr>
            <w:r>
              <w:rPr>
                <w:rFonts w:eastAsia="" w:cs="" w:ascii="Aptos Display" w:hAnsi="Aptos Display"/>
                <w:b/>
                <w:bCs/>
                <w:kern w:val="0"/>
                <w:sz w:val="22"/>
                <w:szCs w:val="22"/>
                <w:lang w:val="en-US" w:eastAsia="en-US" w:bidi="ar-SA"/>
              </w:rPr>
              <w:t>Parámetro</w:t>
            </w:r>
          </w:p>
        </w:tc>
        <w:tc>
          <w:tcPr>
            <w:tcW w:w="3120" w:type="dxa"/>
            <w:tcBorders>
              <w:bottom w:val="single" w:sz="18" w:space="0" w:color="156082"/>
            </w:tcBorders>
          </w:tcPr>
          <w:p>
            <w:pPr>
              <w:pStyle w:val="Normal"/>
              <w:widowControl w:val="false"/>
              <w:suppressAutoHyphens w:val="true"/>
              <w:spacing w:lineRule="auto" w:line="360" w:before="0" w:after="0"/>
              <w:jc w:val="left"/>
              <w:cnfStyle w:val="100000000000" w:firstRow="1" w:lastRow="0" w:firstColumn="0" w:lastColumn="0" w:oddVBand="0" w:evenVBand="0" w:oddHBand="0" w:evenHBand="0" w:firstRowFirstColumn="0" w:firstRowLastColumn="0" w:lastRowFirstColumn="0" w:lastRowLastColumn="0"/>
              <w:rPr>
                <w:lang w:val="en-US" w:eastAsia="en-US"/>
              </w:rPr>
            </w:pPr>
            <w:r>
              <w:rPr>
                <w:rFonts w:eastAsia="" w:cs="" w:ascii="Aptos Display" w:hAnsi="Aptos Display"/>
                <w:b/>
                <w:bCs/>
                <w:kern w:val="0"/>
                <w:sz w:val="22"/>
                <w:szCs w:val="22"/>
                <w:lang w:val="en-US" w:eastAsia="en-US" w:bidi="ar-SA"/>
              </w:rPr>
              <w:t>SERIE (f</w:t>
            </w:r>
            <w:r>
              <w:rPr>
                <w:rFonts w:eastAsia="" w:cs="Cambria Math" w:ascii="Cambria Math" w:hAnsi="Cambria Math"/>
                <w:b/>
                <w:bCs/>
                <w:kern w:val="0"/>
                <w:sz w:val="22"/>
                <w:szCs w:val="22"/>
                <w:lang w:val="en-US" w:eastAsia="en-US" w:bidi="ar-SA"/>
              </w:rPr>
              <w:t>₀</w:t>
            </w:r>
            <w:r>
              <w:rPr>
                <w:rFonts w:eastAsia="" w:cs="" w:ascii="Aptos Display" w:hAnsi="Aptos Display"/>
                <w:b/>
                <w:bCs/>
                <w:kern w:val="0"/>
                <w:sz w:val="22"/>
                <w:szCs w:val="22"/>
                <w:lang w:val="en-US" w:eastAsia="en-US" w:bidi="ar-SA"/>
              </w:rPr>
              <w:t xml:space="preserve"> = 159,2 Hz)</w:t>
            </w:r>
          </w:p>
        </w:tc>
        <w:tc>
          <w:tcPr>
            <w:tcW w:w="3120" w:type="dxa"/>
            <w:tcBorders>
              <w:bottom w:val="single" w:sz="18" w:space="0" w:color="156082"/>
            </w:tcBorders>
          </w:tcPr>
          <w:p>
            <w:pPr>
              <w:pStyle w:val="Normal"/>
              <w:widowControl w:val="false"/>
              <w:suppressAutoHyphens w:val="true"/>
              <w:spacing w:lineRule="auto" w:line="360" w:before="0" w:after="0"/>
              <w:jc w:val="left"/>
              <w:cnfStyle w:val="100000000000" w:firstRow="1" w:lastRow="0" w:firstColumn="0" w:lastColumn="0" w:oddVBand="0" w:evenVBand="0" w:oddHBand="0" w:evenHBand="0" w:firstRowFirstColumn="0" w:firstRowLastColumn="0" w:lastRowFirstColumn="0" w:lastRowLastColumn="0"/>
              <w:rPr>
                <w:lang w:val="en-US" w:eastAsia="en-US"/>
              </w:rPr>
            </w:pPr>
            <w:r>
              <w:rPr>
                <w:rFonts w:eastAsia="" w:cs="" w:ascii="Aptos Display" w:hAnsi="Aptos Display"/>
                <w:b/>
                <w:bCs/>
                <w:kern w:val="0"/>
                <w:sz w:val="22"/>
                <w:szCs w:val="22"/>
                <w:lang w:val="en-US" w:eastAsia="en-US" w:bidi="ar-SA"/>
              </w:rPr>
              <w:t>PARALELO (f</w:t>
            </w:r>
            <w:r>
              <w:rPr>
                <w:rFonts w:eastAsia="" w:cs="Cambria Math" w:ascii="Cambria Math" w:hAnsi="Cambria Math"/>
                <w:b/>
                <w:bCs/>
                <w:kern w:val="0"/>
                <w:sz w:val="22"/>
                <w:szCs w:val="22"/>
                <w:lang w:val="en-US" w:eastAsia="en-US" w:bidi="ar-SA"/>
              </w:rPr>
              <w:t>₀</w:t>
            </w:r>
            <w:r>
              <w:rPr>
                <w:rFonts w:eastAsia="" w:cs="" w:ascii="Aptos Display" w:hAnsi="Aptos Display"/>
                <w:b/>
                <w:bCs/>
                <w:kern w:val="0"/>
                <w:sz w:val="22"/>
                <w:szCs w:val="22"/>
                <w:lang w:val="en-US" w:eastAsia="en-US" w:bidi="ar-SA"/>
              </w:rPr>
              <w:t xml:space="preserve"> = 159,2 Hz)</w:t>
            </w:r>
          </w:p>
        </w:tc>
      </w:tr>
      <w:tr>
        <w:trPr>
          <w:cnfStyle w:val="000000100000" w:firstRow="0" w:lastRow="0" w:firstColumn="0" w:lastColumn="0" w:oddVBand="0" w:evenVBand="0" w:oddHBand="1" w:evenHBand="0" w:firstRowFirstColumn="0" w:firstRowLastColumn="0" w:lastRowFirstColumn="0" w:lastRowLastColumn="0"/>
        </w:trPr>
        <w:tc>
          <w:tcPr>
            <w:tcW w:w="3120" w:type="dxa"/>
            <w:cnfStyle w:val="001000000000" w:firstRow="0" w:lastRow="0" w:firstColumn="1" w:lastColumn="0" w:oddVBand="0" w:evenVBand="0" w:oddHBand="0" w:evenHBand="0" w:firstRowFirstColumn="0" w:firstRowLastColumn="0" w:lastRowFirstColumn="0" w:lastRowLastColumn="0"/>
            <w:tcBorders/>
            <w:shd w:color="auto" w:fill="B2DEF2" w:themeFill="accent1" w:themeFillTint="3f" w:val="clear"/>
          </w:tcPr>
          <w:p>
            <w:pPr>
              <w:pStyle w:val="Normal"/>
              <w:widowControl w:val="false"/>
              <w:suppressAutoHyphens w:val="true"/>
              <w:spacing w:lineRule="auto" w:line="360" w:before="0" w:after="0"/>
              <w:jc w:val="left"/>
              <w:rPr>
                <w:rFonts w:ascii="Aptos Display" w:hAnsi="Aptos Display"/>
                <w:lang w:val="en-US" w:eastAsia="en-US"/>
              </w:rPr>
            </w:pPr>
            <w:r>
              <w:rPr>
                <w:rFonts w:eastAsia="" w:cs="" w:ascii="Aptos Display" w:hAnsi="Aptos Display"/>
                <w:b/>
                <w:bCs/>
                <w:kern w:val="0"/>
                <w:sz w:val="22"/>
                <w:szCs w:val="22"/>
                <w:lang w:val="en-US" w:eastAsia="en-US" w:bidi="ar-SA"/>
              </w:rPr>
              <w:t>Frecuencia resonancia</w:t>
            </w:r>
          </w:p>
        </w:tc>
        <w:tc>
          <w:tcPr>
            <w:tcW w:w="3120" w:type="dxa"/>
            <w:tcBorders/>
            <w:shd w:color="auto" w:fill="B2DEF2" w:themeFill="accent1" w:themeFillTint="3f" w:val="clear"/>
          </w:tcPr>
          <w:p>
            <w:pPr>
              <w:pStyle w:val="Normal"/>
              <w:widowControl w:val="false"/>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lang w:val="en-US" w:eastAsia="en-US"/>
              </w:rPr>
            </w:pPr>
            <w:r>
              <w:rPr>
                <w:rFonts w:eastAsia="" w:cs="" w:ascii="Aptos" w:hAnsi="Aptos"/>
                <w:kern w:val="0"/>
                <w:sz w:val="22"/>
                <w:szCs w:val="22"/>
                <w:lang w:val="en-US" w:eastAsia="en-US" w:bidi="ar-SA"/>
              </w:rPr>
              <w:t>f</w:t>
            </w:r>
            <w:r>
              <w:rPr>
                <w:rFonts w:eastAsia="" w:cs="Cambria Math" w:ascii="Cambria Math" w:hAnsi="Cambria Math"/>
                <w:kern w:val="0"/>
                <w:sz w:val="22"/>
                <w:szCs w:val="22"/>
                <w:lang w:val="en-US" w:eastAsia="en-US" w:bidi="ar-SA"/>
              </w:rPr>
              <w:t>₀</w:t>
            </w:r>
            <w:r>
              <w:rPr>
                <w:rFonts w:eastAsia="" w:cs="" w:ascii="Aptos" w:hAnsi="Aptos"/>
                <w:kern w:val="0"/>
                <w:sz w:val="22"/>
                <w:szCs w:val="22"/>
                <w:lang w:val="en-US" w:eastAsia="en-US" w:bidi="ar-SA"/>
              </w:rPr>
              <w:t xml:space="preserve"> = 159,2 Hz</w:t>
            </w:r>
          </w:p>
        </w:tc>
        <w:tc>
          <w:tcPr>
            <w:tcW w:w="3120" w:type="dxa"/>
            <w:tcBorders/>
            <w:shd w:color="auto" w:fill="B2DEF2" w:themeFill="accent1" w:themeFillTint="3f" w:val="clear"/>
          </w:tcPr>
          <w:p>
            <w:pPr>
              <w:pStyle w:val="Normal"/>
              <w:widowControl w:val="false"/>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lang w:val="en-US" w:eastAsia="en-US"/>
              </w:rPr>
            </w:pPr>
            <w:r>
              <w:rPr>
                <w:rFonts w:eastAsia="" w:cs="" w:ascii="Aptos" w:hAnsi="Aptos"/>
                <w:kern w:val="0"/>
                <w:sz w:val="22"/>
                <w:szCs w:val="22"/>
                <w:lang w:val="en-US" w:eastAsia="en-US" w:bidi="ar-SA"/>
              </w:rPr>
              <w:t>f</w:t>
            </w:r>
            <w:r>
              <w:rPr>
                <w:rFonts w:eastAsia="" w:cs="Cambria Math" w:ascii="Cambria Math" w:hAnsi="Cambria Math"/>
                <w:kern w:val="0"/>
                <w:sz w:val="22"/>
                <w:szCs w:val="22"/>
                <w:lang w:val="en-US" w:eastAsia="en-US" w:bidi="ar-SA"/>
              </w:rPr>
              <w:t>₀</w:t>
            </w:r>
            <w:r>
              <w:rPr>
                <w:rFonts w:eastAsia="" w:cs="" w:ascii="Aptos" w:hAnsi="Aptos"/>
                <w:kern w:val="0"/>
                <w:sz w:val="22"/>
                <w:szCs w:val="22"/>
                <w:lang w:val="en-US" w:eastAsia="en-US" w:bidi="ar-SA"/>
              </w:rPr>
              <w:t xml:space="preserve"> = 159,2 Hz</w:t>
            </w:r>
          </w:p>
        </w:tc>
      </w:tr>
      <w:tr>
        <w:trPr>
          <w:cnfStyle w:val="000000010000" w:firstRow="0" w:lastRow="0" w:firstColumn="0" w:lastColumn="0" w:oddVBand="0" w:evenVBand="0" w:oddHBand="0" w:evenHBand="1" w:firstRowFirstColumn="0" w:firstRowLastColumn="0" w:lastRowFirstColumn="0" w:lastRowLastColumn="0"/>
        </w:trPr>
        <w:tc>
          <w:tcPr>
            <w:tcW w:w="312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true"/>
              <w:spacing w:lineRule="auto" w:line="360" w:before="0" w:after="0"/>
              <w:jc w:val="left"/>
              <w:rPr>
                <w:rFonts w:ascii="Aptos Display" w:hAnsi="Aptos Display"/>
                <w:lang w:val="en-US" w:eastAsia="en-US"/>
              </w:rPr>
            </w:pPr>
            <w:r>
              <w:rPr>
                <w:rFonts w:eastAsia="" w:cs="" w:ascii="Aptos Display" w:hAnsi="Aptos Display"/>
                <w:b/>
                <w:bCs/>
                <w:kern w:val="0"/>
                <w:sz w:val="22"/>
                <w:szCs w:val="22"/>
                <w:lang w:val="en-US" w:eastAsia="en-US" w:bidi="ar-SA"/>
              </w:rPr>
              <w:t>Impedancia Z</w:t>
            </w:r>
          </w:p>
        </w:tc>
        <w:tc>
          <w:tcPr>
            <w:tcW w:w="3120" w:type="dxa"/>
            <w:tcBorders/>
          </w:tcPr>
          <w:p>
            <w:pPr>
              <w:pStyle w:val="Normal"/>
              <w:widowControl w:val="false"/>
              <w:suppressAutoHyphens w:val="true"/>
              <w:spacing w:lineRule="auto" w:line="360" w:before="0" w:after="0"/>
              <w:jc w:val="left"/>
              <w:cnfStyle w:val="000000010000" w:firstRow="0" w:lastRow="0" w:firstColumn="0" w:lastColumn="0" w:oddVBand="0" w:evenVBand="0" w:oddHBand="0" w:evenHBand="1" w:firstRowFirstColumn="0" w:firstRowLastColumn="0" w:lastRowFirstColumn="0" w:lastRowLastColumn="0"/>
              <w:rPr>
                <w:rFonts w:ascii="Aptos" w:hAnsi="Aptos"/>
                <w:lang w:val="en-US" w:eastAsia="en-US"/>
              </w:rPr>
            </w:pPr>
            <w:r>
              <w:rPr>
                <w:rFonts w:eastAsia="" w:cs="" w:ascii="Aptos" w:hAnsi="Aptos"/>
                <w:kern w:val="0"/>
                <w:sz w:val="22"/>
                <w:szCs w:val="22"/>
                <w:lang w:val="en-US" w:eastAsia="en-US" w:bidi="ar-SA"/>
              </w:rPr>
              <w:t>Z = R = 10 Ω (MÍNIMA)</w:t>
            </w:r>
          </w:p>
        </w:tc>
        <w:tc>
          <w:tcPr>
            <w:tcW w:w="3120" w:type="dxa"/>
            <w:tcBorders/>
          </w:tcPr>
          <w:p>
            <w:pPr>
              <w:pStyle w:val="Normal"/>
              <w:widowControl w:val="false"/>
              <w:suppressAutoHyphens w:val="true"/>
              <w:spacing w:lineRule="auto" w:line="360" w:before="0" w:after="0"/>
              <w:jc w:val="left"/>
              <w:cnfStyle w:val="000000010000" w:firstRow="0" w:lastRow="0" w:firstColumn="0" w:lastColumn="0" w:oddVBand="0" w:evenVBand="0" w:oddHBand="0" w:evenHBand="1" w:firstRowFirstColumn="0" w:firstRowLastColumn="0" w:lastRowFirstColumn="0" w:lastRowLastColumn="0"/>
              <w:rPr>
                <w:rFonts w:ascii="Aptos" w:hAnsi="Aptos"/>
                <w:lang w:val="en-US" w:eastAsia="en-US"/>
              </w:rPr>
            </w:pPr>
            <w:r>
              <w:rPr>
                <w:rFonts w:eastAsia="" w:cs="" w:ascii="Aptos" w:hAnsi="Aptos"/>
                <w:kern w:val="0"/>
                <w:sz w:val="22"/>
                <w:szCs w:val="22"/>
                <w:lang w:val="en-US" w:eastAsia="en-US" w:bidi="ar-SA"/>
              </w:rPr>
              <w:t>Z = R = 10 Ω (MÁXIMA)</w:t>
            </w:r>
          </w:p>
        </w:tc>
      </w:tr>
      <w:tr>
        <w:trPr>
          <w:cnfStyle w:val="000000100000" w:firstRow="0" w:lastRow="0" w:firstColumn="0" w:lastColumn="0" w:oddVBand="0" w:evenVBand="0" w:oddHBand="1" w:evenHBand="0" w:firstRowFirstColumn="0" w:firstRowLastColumn="0" w:lastRowFirstColumn="0" w:lastRowLastColumn="0"/>
        </w:trPr>
        <w:tc>
          <w:tcPr>
            <w:tcW w:w="3120" w:type="dxa"/>
            <w:cnfStyle w:val="001000000000" w:firstRow="0" w:lastRow="0" w:firstColumn="1" w:lastColumn="0" w:oddVBand="0" w:evenVBand="0" w:oddHBand="0" w:evenHBand="0" w:firstRowFirstColumn="0" w:firstRowLastColumn="0" w:lastRowFirstColumn="0" w:lastRowLastColumn="0"/>
            <w:tcBorders/>
            <w:shd w:color="auto" w:fill="B2DEF2" w:themeFill="accent1" w:themeFillTint="3f" w:val="clear"/>
          </w:tcPr>
          <w:p>
            <w:pPr>
              <w:pStyle w:val="Normal"/>
              <w:widowControl w:val="false"/>
              <w:suppressAutoHyphens w:val="true"/>
              <w:spacing w:lineRule="auto" w:line="360" w:before="0" w:after="0"/>
              <w:jc w:val="left"/>
              <w:rPr>
                <w:rFonts w:ascii="Aptos Display" w:hAnsi="Aptos Display"/>
                <w:lang w:val="en-US" w:eastAsia="en-US"/>
              </w:rPr>
            </w:pPr>
            <w:r>
              <w:rPr>
                <w:rFonts w:eastAsia="" w:cs="" w:ascii="Aptos Display" w:hAnsi="Aptos Display"/>
                <w:b/>
                <w:bCs/>
                <w:kern w:val="0"/>
                <w:sz w:val="22"/>
                <w:szCs w:val="22"/>
                <w:lang w:val="en-US" w:eastAsia="en-US" w:bidi="ar-SA"/>
              </w:rPr>
              <w:t>Corriente total I</w:t>
            </w:r>
          </w:p>
        </w:tc>
        <w:tc>
          <w:tcPr>
            <w:tcW w:w="3120" w:type="dxa"/>
            <w:tcBorders/>
            <w:shd w:color="auto" w:fill="B2DEF2" w:themeFill="accent1" w:themeFillTint="3f" w:val="clear"/>
          </w:tcPr>
          <w:p>
            <w:pPr>
              <w:pStyle w:val="Normal"/>
              <w:widowControl w:val="false"/>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lang w:val="pt-PT"/>
              </w:rPr>
            </w:pPr>
            <w:r>
              <w:rPr>
                <w:rFonts w:eastAsia="" w:cs="" w:ascii="Aptos" w:hAnsi="Aptos"/>
                <w:kern w:val="0"/>
                <w:sz w:val="22"/>
                <w:szCs w:val="22"/>
                <w:lang w:val="pt-PT" w:eastAsia="en-US" w:bidi="ar-SA"/>
              </w:rPr>
              <w:t>I = V/R = 23 A (MÁXIMA)</w:t>
            </w:r>
          </w:p>
        </w:tc>
        <w:tc>
          <w:tcPr>
            <w:tcW w:w="3120" w:type="dxa"/>
            <w:tcBorders/>
            <w:shd w:color="auto" w:fill="B2DEF2" w:themeFill="accent1" w:themeFillTint="3f" w:val="clear"/>
          </w:tcPr>
          <w:p>
            <w:pPr>
              <w:pStyle w:val="Normal"/>
              <w:widowControl w:val="false"/>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lang w:val="pt-PT"/>
              </w:rPr>
            </w:pPr>
            <w:r>
              <w:rPr>
                <w:rFonts w:eastAsia="" w:cs="" w:ascii="Aptos" w:hAnsi="Aptos"/>
                <w:kern w:val="0"/>
                <w:sz w:val="22"/>
                <w:szCs w:val="22"/>
                <w:lang w:val="pt-PT" w:eastAsia="en-US" w:bidi="ar-SA"/>
              </w:rPr>
              <w:t>I = V/R = 23 A (MÍNIMA)</w:t>
            </w:r>
          </w:p>
        </w:tc>
      </w:tr>
      <w:tr>
        <w:trPr>
          <w:cnfStyle w:val="000000010000" w:firstRow="0" w:lastRow="0" w:firstColumn="0" w:lastColumn="0" w:oddVBand="0" w:evenVBand="0" w:oddHBand="0" w:evenHBand="1" w:firstRowFirstColumn="0" w:firstRowLastColumn="0" w:lastRowFirstColumn="0" w:lastRowLastColumn="0"/>
        </w:trPr>
        <w:tc>
          <w:tcPr>
            <w:tcW w:w="312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true"/>
              <w:spacing w:lineRule="auto" w:line="360" w:before="0" w:after="0"/>
              <w:jc w:val="left"/>
              <w:rPr>
                <w:rFonts w:ascii="Aptos Display" w:hAnsi="Aptos Display"/>
                <w:lang w:val="en-US" w:eastAsia="en-US"/>
              </w:rPr>
            </w:pPr>
            <w:r>
              <w:rPr>
                <w:rFonts w:eastAsia="" w:cs="" w:ascii="Aptos Display" w:hAnsi="Aptos Display"/>
                <w:b/>
                <w:bCs/>
                <w:kern w:val="0"/>
                <w:sz w:val="22"/>
                <w:szCs w:val="22"/>
                <w:lang w:val="en-US" w:eastAsia="en-US" w:bidi="ar-SA"/>
              </w:rPr>
              <w:t>Desfase φ</w:t>
            </w:r>
          </w:p>
        </w:tc>
        <w:tc>
          <w:tcPr>
            <w:tcW w:w="3120" w:type="dxa"/>
            <w:tcBorders/>
          </w:tcPr>
          <w:p>
            <w:pPr>
              <w:pStyle w:val="Normal"/>
              <w:widowControl w:val="false"/>
              <w:suppressAutoHyphens w:val="true"/>
              <w:spacing w:lineRule="auto" w:line="360" w:before="0" w:after="0"/>
              <w:jc w:val="left"/>
              <w:cnfStyle w:val="000000010000" w:firstRow="0" w:lastRow="0" w:firstColumn="0" w:lastColumn="0" w:oddVBand="0" w:evenVBand="0" w:oddHBand="0" w:evenHBand="1" w:firstRowFirstColumn="0" w:firstRowLastColumn="0" w:lastRowFirstColumn="0" w:lastRowLastColumn="0"/>
              <w:rPr>
                <w:rFonts w:ascii="Aptos" w:hAnsi="Aptos"/>
                <w:lang w:val="en-US" w:eastAsia="en-US"/>
              </w:rPr>
            </w:pPr>
            <w:r>
              <w:rPr>
                <w:rFonts w:eastAsia="" w:cs="" w:ascii="Aptos" w:hAnsi="Aptos"/>
                <w:kern w:val="0"/>
                <w:sz w:val="22"/>
                <w:szCs w:val="22"/>
                <w:lang w:val="en-US" w:eastAsia="en-US" w:bidi="ar-SA"/>
              </w:rPr>
              <w:t>φ = 0° (en fase)</w:t>
            </w:r>
          </w:p>
        </w:tc>
        <w:tc>
          <w:tcPr>
            <w:tcW w:w="3120" w:type="dxa"/>
            <w:tcBorders/>
          </w:tcPr>
          <w:p>
            <w:pPr>
              <w:pStyle w:val="Normal"/>
              <w:widowControl w:val="false"/>
              <w:suppressAutoHyphens w:val="true"/>
              <w:spacing w:lineRule="auto" w:line="360" w:before="0" w:after="0"/>
              <w:jc w:val="left"/>
              <w:cnfStyle w:val="000000010000" w:firstRow="0" w:lastRow="0" w:firstColumn="0" w:lastColumn="0" w:oddVBand="0" w:evenVBand="0" w:oddHBand="0" w:evenHBand="1" w:firstRowFirstColumn="0" w:firstRowLastColumn="0" w:lastRowFirstColumn="0" w:lastRowLastColumn="0"/>
              <w:rPr>
                <w:rFonts w:ascii="Aptos" w:hAnsi="Aptos"/>
                <w:lang w:val="en-US" w:eastAsia="en-US"/>
              </w:rPr>
            </w:pPr>
            <w:r>
              <w:rPr>
                <w:rFonts w:eastAsia="" w:cs="" w:ascii="Aptos" w:hAnsi="Aptos"/>
                <w:kern w:val="0"/>
                <w:sz w:val="22"/>
                <w:szCs w:val="22"/>
                <w:lang w:val="en-US" w:eastAsia="en-US" w:bidi="ar-SA"/>
              </w:rPr>
              <w:t>φ = 0° (en fase)</w:t>
            </w:r>
          </w:p>
        </w:tc>
      </w:tr>
      <w:tr>
        <w:trPr>
          <w:cnfStyle w:val="000000100000" w:firstRow="0" w:lastRow="0" w:firstColumn="0" w:lastColumn="0" w:oddVBand="0" w:evenVBand="0" w:oddHBand="1" w:evenHBand="0" w:firstRowFirstColumn="0" w:firstRowLastColumn="0" w:lastRowFirstColumn="0" w:lastRowLastColumn="0"/>
        </w:trPr>
        <w:tc>
          <w:tcPr>
            <w:tcW w:w="3120" w:type="dxa"/>
            <w:cnfStyle w:val="001000000000" w:firstRow="0" w:lastRow="0" w:firstColumn="1" w:lastColumn="0" w:oddVBand="0" w:evenVBand="0" w:oddHBand="0" w:evenHBand="0" w:firstRowFirstColumn="0" w:firstRowLastColumn="0" w:lastRowFirstColumn="0" w:lastRowLastColumn="0"/>
            <w:tcBorders/>
            <w:shd w:color="auto" w:fill="B2DEF2" w:themeFill="accent1" w:themeFillTint="3f" w:val="clear"/>
          </w:tcPr>
          <w:p>
            <w:pPr>
              <w:pStyle w:val="Normal"/>
              <w:widowControl w:val="false"/>
              <w:suppressAutoHyphens w:val="true"/>
              <w:spacing w:lineRule="auto" w:line="360" w:before="0" w:after="0"/>
              <w:jc w:val="left"/>
              <w:rPr>
                <w:rFonts w:ascii="Aptos Display" w:hAnsi="Aptos Display"/>
                <w:lang w:val="en-US" w:eastAsia="en-US"/>
              </w:rPr>
            </w:pPr>
            <w:r>
              <w:rPr>
                <w:rFonts w:eastAsia="" w:cs="" w:ascii="Aptos Display" w:hAnsi="Aptos Display"/>
                <w:b/>
                <w:bCs/>
                <w:kern w:val="0"/>
                <w:sz w:val="22"/>
                <w:szCs w:val="22"/>
                <w:lang w:val="en-US" w:eastAsia="en-US" w:bidi="ar-SA"/>
              </w:rPr>
              <w:t>Potencia activa</w:t>
            </w:r>
          </w:p>
        </w:tc>
        <w:tc>
          <w:tcPr>
            <w:tcW w:w="3120" w:type="dxa"/>
            <w:tcBorders/>
            <w:shd w:color="auto" w:fill="B2DEF2" w:themeFill="accent1" w:themeFillTint="3f" w:val="clear"/>
          </w:tcPr>
          <w:p>
            <w:pPr>
              <w:pStyle w:val="Normal"/>
              <w:widowControl w:val="false"/>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lang w:val="pt-PT"/>
              </w:rPr>
            </w:pPr>
            <w:r>
              <w:rPr>
                <w:rFonts w:eastAsia="" w:cs="" w:ascii="Aptos" w:hAnsi="Aptos"/>
                <w:kern w:val="0"/>
                <w:sz w:val="22"/>
                <w:szCs w:val="22"/>
                <w:lang w:val="pt-PT" w:eastAsia="en-US" w:bidi="ar-SA"/>
              </w:rPr>
              <w:t>P = V·I = 5290 W (MÁXIMA)</w:t>
            </w:r>
          </w:p>
        </w:tc>
        <w:tc>
          <w:tcPr>
            <w:tcW w:w="3120" w:type="dxa"/>
            <w:tcBorders/>
            <w:shd w:color="auto" w:fill="B2DEF2" w:themeFill="accent1" w:themeFillTint="3f" w:val="clear"/>
          </w:tcPr>
          <w:p>
            <w:pPr>
              <w:pStyle w:val="Normal"/>
              <w:widowControl w:val="false"/>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lang w:val="pt-PT"/>
              </w:rPr>
            </w:pPr>
            <w:r>
              <w:rPr>
                <w:rFonts w:eastAsia="" w:cs="" w:ascii="Aptos" w:hAnsi="Aptos"/>
                <w:kern w:val="0"/>
                <w:sz w:val="22"/>
                <w:szCs w:val="22"/>
                <w:lang w:val="pt-PT" w:eastAsia="en-US" w:bidi="ar-SA"/>
              </w:rPr>
              <w:t>P = V·I = 5290 W (MÁXIMA)</w:t>
            </w:r>
          </w:p>
        </w:tc>
      </w:tr>
      <w:tr>
        <w:trPr>
          <w:cnfStyle w:val="000000010000" w:firstRow="0" w:lastRow="0" w:firstColumn="0" w:lastColumn="0" w:oddVBand="0" w:evenVBand="0" w:oddHBand="0" w:evenHBand="1" w:firstRowFirstColumn="0" w:firstRowLastColumn="0" w:lastRowFirstColumn="0" w:lastRowLastColumn="0"/>
        </w:trPr>
        <w:tc>
          <w:tcPr>
            <w:tcW w:w="312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true"/>
              <w:spacing w:lineRule="auto" w:line="360" w:before="0" w:after="0"/>
              <w:jc w:val="left"/>
              <w:rPr>
                <w:rFonts w:ascii="Aptos Display" w:hAnsi="Aptos Display"/>
                <w:lang w:val="en-US" w:eastAsia="en-US"/>
              </w:rPr>
            </w:pPr>
            <w:r>
              <w:rPr>
                <w:rFonts w:eastAsia="" w:cs="" w:ascii="Aptos Display" w:hAnsi="Aptos Display"/>
                <w:b/>
                <w:bCs/>
                <w:kern w:val="0"/>
                <w:sz w:val="22"/>
                <w:szCs w:val="22"/>
                <w:lang w:val="en-US" w:eastAsia="en-US" w:bidi="ar-SA"/>
              </w:rPr>
              <w:t>Observación</w:t>
            </w:r>
          </w:p>
        </w:tc>
        <w:tc>
          <w:tcPr>
            <w:tcW w:w="3120" w:type="dxa"/>
            <w:tcBorders/>
          </w:tcPr>
          <w:p>
            <w:pPr>
              <w:pStyle w:val="Normal"/>
              <w:widowControl w:val="false"/>
              <w:suppressAutoHyphens w:val="true"/>
              <w:spacing w:lineRule="auto" w:line="360" w:before="0" w:after="0"/>
              <w:jc w:val="left"/>
              <w:cnfStyle w:val="000000010000" w:firstRow="0" w:lastRow="0" w:firstColumn="0" w:lastColumn="0" w:oddVBand="0" w:evenVBand="0" w:oddHBand="0" w:evenHBand="1" w:firstRowFirstColumn="0" w:firstRowLastColumn="0" w:lastRowFirstColumn="0" w:lastRowLastColumn="0"/>
              <w:rPr>
                <w:rFonts w:eastAsia="" w:cs=""/>
                <w:kern w:val="0"/>
                <w:sz w:val="22"/>
                <w:szCs w:val="22"/>
                <w:lang w:val="en-US" w:bidi="ar-SA"/>
              </w:rPr>
            </w:pPr>
            <w:r>
              <w:rPr>
                <w:rFonts w:eastAsia="" w:cs="" w:ascii="Aptos" w:hAnsi="Aptos"/>
                <w:kern w:val="0"/>
                <w:sz w:val="22"/>
                <w:szCs w:val="22"/>
                <w:lang w:val="en-US" w:eastAsia="en-US" w:bidi="ar-SA"/>
              </w:rPr>
              <w:t>V</w:t>
            </w:r>
            <w:r>
              <w:rPr>
                <w:rFonts w:eastAsia="" w:cs="" w:ascii="Aptos" w:hAnsi="Aptos"/>
                <w:kern w:val="0"/>
                <w:sz w:val="22"/>
                <w:szCs w:val="22"/>
                <w:vertAlign w:val="subscript"/>
                <w:lang w:val="en-US" w:eastAsia="en-US" w:bidi="ar-SA"/>
              </w:rPr>
              <w:t>L</w:t>
            </w:r>
            <w:r>
              <w:rPr>
                <w:rFonts w:eastAsia="" w:cs="" w:ascii="Aptos" w:hAnsi="Aptos"/>
                <w:kern w:val="0"/>
                <w:sz w:val="22"/>
                <w:szCs w:val="22"/>
                <w:lang w:val="en-US" w:eastAsia="en-US" w:bidi="ar-SA"/>
              </w:rPr>
              <w:t xml:space="preserve"> y V</w:t>
            </w:r>
            <w:r>
              <w:rPr>
                <w:rFonts w:eastAsia="" w:cs="" w:ascii="Aptos" w:hAnsi="Aptos"/>
                <w:kern w:val="0"/>
                <w:sz w:val="22"/>
                <w:szCs w:val="22"/>
                <w:vertAlign w:val="subscript"/>
                <w:lang w:val="en-US" w:eastAsia="en-US" w:bidi="ar-SA"/>
              </w:rPr>
              <w:t>C</w:t>
            </w:r>
            <w:r>
              <w:rPr>
                <w:rFonts w:eastAsia="" w:cs="" w:ascii="Aptos" w:hAnsi="Aptos"/>
                <w:kern w:val="0"/>
                <w:sz w:val="22"/>
                <w:szCs w:val="22"/>
                <w:lang w:val="en-US" w:eastAsia="en-US" w:bidi="ar-SA"/>
              </w:rPr>
              <w:t xml:space="preserve"> pueden &gt;&gt; V</w:t>
            </w:r>
          </w:p>
        </w:tc>
        <w:tc>
          <w:tcPr>
            <w:tcW w:w="3120" w:type="dxa"/>
            <w:tcBorders/>
          </w:tcPr>
          <w:p>
            <w:pPr>
              <w:pStyle w:val="Normal"/>
              <w:widowControl w:val="false"/>
              <w:suppressAutoHyphens w:val="true"/>
              <w:spacing w:lineRule="auto" w:line="360" w:before="0" w:after="0"/>
              <w:jc w:val="left"/>
              <w:cnfStyle w:val="000000010000" w:firstRow="0" w:lastRow="0" w:firstColumn="0" w:lastColumn="0" w:oddVBand="0" w:evenVBand="0" w:oddHBand="0" w:evenHBand="1" w:firstRowFirstColumn="0" w:firstRowLastColumn="0" w:lastRowFirstColumn="0" w:lastRowLastColumn="0"/>
              <w:rPr>
                <w:rFonts w:ascii="Aptos" w:hAnsi="Aptos"/>
                <w:lang w:val="en-US" w:eastAsia="en-US"/>
              </w:rPr>
            </w:pPr>
            <w:r>
              <w:rPr>
                <w:rFonts w:eastAsia="" w:cs="" w:ascii="Aptos" w:hAnsi="Aptos"/>
                <w:kern w:val="0"/>
                <w:sz w:val="22"/>
                <w:szCs w:val="22"/>
                <w:lang w:val="en-US" w:eastAsia="en-US" w:bidi="ar-SA"/>
              </w:rPr>
              <w:t>I</w:t>
            </w:r>
            <w:r>
              <w:rPr>
                <w:rFonts w:eastAsia="" w:cs="" w:ascii="Aptos" w:hAnsi="Aptos"/>
                <w:kern w:val="0"/>
                <w:sz w:val="22"/>
                <w:szCs w:val="22"/>
                <w:vertAlign w:val="subscript"/>
                <w:lang w:val="en-US" w:eastAsia="en-US" w:bidi="ar-SA"/>
              </w:rPr>
              <w:t>L</w:t>
            </w:r>
            <w:r>
              <w:rPr>
                <w:rFonts w:eastAsia="" w:cs="" w:ascii="Aptos" w:hAnsi="Aptos"/>
                <w:kern w:val="0"/>
                <w:sz w:val="22"/>
                <w:szCs w:val="22"/>
                <w:lang w:val="en-US" w:eastAsia="en-US" w:bidi="ar-SA"/>
              </w:rPr>
              <w:t xml:space="preserve"> e I</w:t>
            </w:r>
            <w:r>
              <w:rPr>
                <w:rFonts w:eastAsia="" w:cs="" w:ascii="Aptos" w:hAnsi="Aptos"/>
                <w:kern w:val="0"/>
                <w:sz w:val="22"/>
                <w:szCs w:val="22"/>
                <w:vertAlign w:val="subscript"/>
                <w:lang w:val="en-US" w:eastAsia="en-US" w:bidi="ar-SA"/>
              </w:rPr>
              <w:t>C</w:t>
            </w:r>
            <w:r>
              <w:rPr>
                <w:rFonts w:eastAsia="" w:cs="" w:ascii="Aptos" w:hAnsi="Aptos"/>
                <w:kern w:val="0"/>
                <w:sz w:val="22"/>
                <w:szCs w:val="22"/>
                <w:lang w:val="en-US" w:eastAsia="en-US" w:bidi="ar-SA"/>
              </w:rPr>
              <w:t xml:space="preserve"> pueden &gt;&gt; I</w:t>
            </w:r>
          </w:p>
        </w:tc>
      </w:tr>
    </w:tbl>
    <w:p>
      <w:pPr>
        <w:pStyle w:val="Normal"/>
        <w:spacing w:lineRule="auto" w:line="360"/>
        <w:rPr>
          <w:lang w:val="en-US"/>
        </w:rPr>
      </w:pPr>
      <w:r>
        <w:rPr>
          <w:lang w:val="en-US"/>
        </w:rPr>
      </w:r>
    </w:p>
    <w:p>
      <w:pPr>
        <w:pStyle w:val="Ttulo2"/>
        <w:spacing w:lineRule="auto" w:line="360"/>
        <w:rPr/>
      </w:pPr>
      <w:bookmarkStart w:id="141" w:name="_Toc217824349"/>
      <w:r>
        <w:rPr/>
        <w:t>Conclusiones del ejemplo</w:t>
      </w:r>
      <w:bookmarkEnd w:id="141"/>
    </w:p>
    <w:p>
      <w:pPr>
        <w:pStyle w:val="Normal"/>
        <w:spacing w:lineRule="auto" w:line="360"/>
        <w:rPr/>
      </w:pPr>
      <w:r>
        <w:rPr/>
        <w:t>✓ La frecuencia de resonancia f₀ es la MISMA para serie y paralelo con los mismos L y C</w:t>
      </w:r>
    </w:p>
    <w:p>
      <w:pPr>
        <w:pStyle w:val="Normal"/>
        <w:spacing w:lineRule="auto" w:line="360"/>
        <w:rPr/>
      </w:pPr>
      <w:r>
        <w:rPr>
          <w:rFonts w:cs="Segoe UI Symbol" w:ascii="Segoe UI Symbol" w:hAnsi="Segoe UI Symbol"/>
        </w:rPr>
        <w:t>✓</w:t>
      </w:r>
      <w:r>
        <w:rPr/>
        <w:t xml:space="preserve"> En PARALELO, la resonancia produce corriente MÍNIMA (opuesto a serie)</w:t>
      </w:r>
    </w:p>
    <w:p>
      <w:pPr>
        <w:pStyle w:val="Normal"/>
        <w:spacing w:lineRule="auto" w:line="360"/>
        <w:rPr/>
      </w:pPr>
      <w:r>
        <w:rPr/>
        <w:t>✓ En resonancia, I</w:t>
      </w:r>
      <w:r>
        <w:rPr>
          <w:vertAlign w:val="subscript"/>
        </w:rPr>
        <w:t>L</w:t>
      </w:r>
      <w:r>
        <w:rPr/>
        <w:t xml:space="preserve"> = I</w:t>
      </w:r>
      <w:r>
        <w:rPr>
          <w:vertAlign w:val="subscript"/>
        </w:rPr>
        <w:t>C</w:t>
      </w:r>
      <w:r>
        <w:rPr/>
        <w:t xml:space="preserve"> = 2,3 A, pero se CANCELAN (están en oposición)</w:t>
      </w:r>
    </w:p>
    <w:p>
      <w:pPr>
        <w:pStyle w:val="Normal"/>
        <w:spacing w:lineRule="auto" w:line="360"/>
        <w:rPr/>
      </w:pPr>
      <w:r>
        <w:rPr/>
        <w:t>✓ La corriente total I = I</w:t>
      </w:r>
      <w:r>
        <w:rPr>
          <w:vertAlign w:val="subscript"/>
        </w:rPr>
        <w:t>R</w:t>
      </w:r>
      <w:r>
        <w:rPr/>
        <w:t xml:space="preserve"> = 23 A (solo circula por la resistencia)</w:t>
      </w:r>
    </w:p>
    <w:p>
      <w:pPr>
        <w:pStyle w:val="Normal"/>
        <w:spacing w:lineRule="auto" w:line="360"/>
        <w:rPr/>
      </w:pPr>
      <w:r>
        <w:rPr/>
        <w:t>✓ Aunque I es mínima, I</w:t>
      </w:r>
      <w:r>
        <w:rPr>
          <w:vertAlign w:val="subscript"/>
        </w:rPr>
        <w:t>L</w:t>
      </w:r>
      <w:r>
        <w:rPr/>
        <w:t xml:space="preserve"> e I</w:t>
      </w:r>
      <w:r>
        <w:rPr>
          <w:vertAlign w:val="subscript"/>
        </w:rPr>
        <w:t>C</w:t>
      </w:r>
      <w:r>
        <w:rPr/>
        <w:t xml:space="preserve"> son apreciables (2,3 A) → Sobrecorrientes internas</w:t>
      </w:r>
    </w:p>
    <w:p>
      <w:pPr>
        <w:pStyle w:val="Normal"/>
        <w:spacing w:lineRule="auto" w:line="360"/>
        <w:rPr/>
      </w:pPr>
      <w:r>
        <w:rPr>
          <w:rFonts w:cs="Segoe UI Symbol" w:ascii="Segoe UI Symbol" w:hAnsi="Segoe UI Symbol"/>
        </w:rPr>
        <w:t>✓</w:t>
      </w:r>
      <w:r>
        <w:rPr/>
        <w:t xml:space="preserve"> Z en paralelo es máxima en la frecuencia de resonancia f₀</w:t>
      </w:r>
    </w:p>
    <w:p>
      <w:pPr>
        <w:pStyle w:val="Ttulo1"/>
        <w:spacing w:lineRule="auto" w:line="360"/>
        <w:rPr/>
      </w:pPr>
      <w:bookmarkStart w:id="142" w:name="_Toc217824350"/>
      <w:r>
        <w:rPr/>
        <w:t>14. MÉTODO GENERAL DE RESOLUCIÓN DE PROBLEMAS</w:t>
      </w:r>
      <w:bookmarkEnd w:id="142"/>
    </w:p>
    <w:p>
      <w:pPr>
        <w:pStyle w:val="Normal"/>
        <w:spacing w:lineRule="auto" w:line="360"/>
        <w:rPr/>
      </w:pPr>
      <w:r>
        <w:rPr>
          <w:b/>
        </w:rPr>
        <w:t>💡 Si sigues este procedimiento paso a paso, podrás resolver cualquier circuito típico de PEvAU aunque parezca complicado.</w:t>
      </w:r>
    </w:p>
    <w:p>
      <w:pPr>
        <w:pStyle w:val="Normal"/>
        <w:spacing w:lineRule="auto" w:line="360"/>
        <w:rPr/>
      </w:pPr>
      <w:r>
        <w:rPr/>
        <w:t xml:space="preserve">Este método es una forma ordenada de pensar los circuitos de corriente alterna. No es solo una receta: practicándolo, no solo resolverás problemas… </w:t>
      </w:r>
      <w:r>
        <w:rPr>
          <w:b/>
          <w:color w:val="2B579A"/>
        </w:rPr>
        <w:t>los entenderás</w:t>
      </w:r>
      <w:r>
        <w:rPr/>
        <w:t>.</w:t>
      </w:r>
    </w:p>
    <w:p>
      <w:pPr>
        <w:pStyle w:val="Ttulo2"/>
        <w:spacing w:lineRule="auto" w:line="360"/>
        <w:rPr/>
      </w:pPr>
      <w:bookmarkStart w:id="143" w:name="_Toc217824351"/>
      <w:r>
        <w:rPr/>
        <w:t>PASO 1 — Identificar el tipo de circuito</w:t>
      </w:r>
      <w:bookmarkEnd w:id="143"/>
    </w:p>
    <w:p>
      <w:pPr>
        <w:pStyle w:val="Normal"/>
        <w:spacing w:lineRule="auto" w:line="360"/>
        <w:rPr/>
      </w:pPr>
      <w:r>
        <w:rPr>
          <w:b/>
          <w:color w:val="2B579A"/>
        </w:rPr>
        <w:t>💡 LO PRIMERO Y MÁS IMPORTANTE: Identificar si es SERIE o PARALELO</w:t>
      </w:r>
    </w:p>
    <w:p>
      <w:pPr>
        <w:pStyle w:val="Normal"/>
        <w:spacing w:lineRule="auto" w:line="360"/>
        <w:rPr/>
      </w:pPr>
      <w:r>
        <w:rPr>
          <w:b/>
        </w:rPr>
        <w:t>Pregúntate:</w:t>
      </w:r>
    </w:p>
    <w:p>
      <w:pPr>
        <w:pStyle w:val="ListBullet"/>
        <w:numPr>
          <w:ilvl w:val="0"/>
          <w:numId w:val="1"/>
        </w:numPr>
        <w:tabs>
          <w:tab w:val="clear" w:pos="708"/>
          <w:tab w:val="left" w:pos="360" w:leader="none"/>
        </w:tabs>
        <w:spacing w:lineRule="auto" w:line="360"/>
        <w:ind w:left="360" w:hanging="360"/>
        <w:rPr/>
      </w:pPr>
      <w:r>
        <w:rPr>
          <w:lang w:val="es-ES"/>
        </w:rPr>
        <w:t xml:space="preserve">¿Los elementos están uno tras otro (misma corriente)? </w:t>
      </w:r>
      <w:r>
        <w:rPr/>
        <w:t>→ SERIE</w:t>
      </w:r>
    </w:p>
    <w:p>
      <w:pPr>
        <w:pStyle w:val="ListBullet"/>
        <w:numPr>
          <w:ilvl w:val="0"/>
          <w:numId w:val="1"/>
        </w:numPr>
        <w:tabs>
          <w:tab w:val="clear" w:pos="708"/>
          <w:tab w:val="left" w:pos="360" w:leader="none"/>
        </w:tabs>
        <w:spacing w:lineRule="auto" w:line="360"/>
        <w:ind w:left="360" w:hanging="360"/>
        <w:rPr/>
      </w:pPr>
      <w:r>
        <w:rPr>
          <w:lang w:val="es-ES"/>
        </w:rPr>
        <w:t xml:space="preserve">¿Los elementos están en ramas separadas (misma tensión)? </w:t>
      </w:r>
      <w:r>
        <w:rPr/>
        <w:t>→ PARALELO</w:t>
      </w:r>
    </w:p>
    <w:p>
      <w:pPr>
        <w:pStyle w:val="Normal"/>
        <w:spacing w:lineRule="auto" w:line="360"/>
        <w:rPr/>
      </w:pPr>
      <w:r>
        <w:rPr>
          <w:b/>
        </w:rPr>
        <w:t>Identificar qué elementos tiene:</w:t>
      </w:r>
    </w:p>
    <w:p>
      <w:pPr>
        <w:pStyle w:val="ListBullet"/>
        <w:numPr>
          <w:ilvl w:val="0"/>
          <w:numId w:val="1"/>
        </w:numPr>
        <w:tabs>
          <w:tab w:val="clear" w:pos="708"/>
          <w:tab w:val="left" w:pos="360" w:leader="none"/>
        </w:tabs>
        <w:spacing w:lineRule="auto" w:line="360"/>
        <w:ind w:left="360" w:hanging="360"/>
        <w:rPr/>
      </w:pPr>
      <w:r>
        <w:rPr/>
        <w:t>Resistencia (R)</w:t>
      </w:r>
    </w:p>
    <w:p>
      <w:pPr>
        <w:pStyle w:val="ListBullet"/>
        <w:numPr>
          <w:ilvl w:val="0"/>
          <w:numId w:val="1"/>
        </w:numPr>
        <w:tabs>
          <w:tab w:val="clear" w:pos="708"/>
          <w:tab w:val="left" w:pos="360" w:leader="none"/>
        </w:tabs>
        <w:spacing w:lineRule="auto" w:line="360"/>
        <w:ind w:left="360" w:hanging="360"/>
        <w:rPr/>
      </w:pPr>
      <w:r>
        <w:rPr/>
        <w:t>Bobina/Inductancia (L)</w:t>
      </w:r>
    </w:p>
    <w:p>
      <w:pPr>
        <w:pStyle w:val="ListBullet"/>
        <w:numPr>
          <w:ilvl w:val="0"/>
          <w:numId w:val="1"/>
        </w:numPr>
        <w:tabs>
          <w:tab w:val="clear" w:pos="708"/>
          <w:tab w:val="left" w:pos="360" w:leader="none"/>
        </w:tabs>
        <w:spacing w:lineRule="auto" w:line="360"/>
        <w:ind w:left="360" w:hanging="360"/>
        <w:rPr/>
      </w:pPr>
      <w:r>
        <w:rPr/>
        <w:t>Condensador/Capacidad (C)</w:t>
      </w:r>
    </w:p>
    <w:p>
      <w:pPr>
        <w:pStyle w:val="ListBullet"/>
        <w:numPr>
          <w:ilvl w:val="0"/>
          <w:numId w:val="1"/>
        </w:numPr>
        <w:tabs>
          <w:tab w:val="clear" w:pos="708"/>
          <w:tab w:val="left" w:pos="360" w:leader="none"/>
        </w:tabs>
        <w:spacing w:lineRule="auto" w:line="360"/>
        <w:ind w:left="360" w:hanging="360"/>
        <w:rPr/>
      </w:pPr>
      <w:r>
        <w:rPr/>
        <w:t>O combinaciones (R</w:t>
      </w:r>
      <w:r>
        <w:rPr>
          <w:vertAlign w:val="subscript"/>
        </w:rPr>
        <w:t>L</w:t>
      </w:r>
      <w:r>
        <w:rPr/>
        <w:t>, R</w:t>
      </w:r>
      <w:r>
        <w:rPr>
          <w:vertAlign w:val="subscript"/>
        </w:rPr>
        <w:t>C</w:t>
      </w:r>
      <w:r>
        <w:rPr/>
        <w:t>, RLC)</w:t>
      </w:r>
    </w:p>
    <w:p>
      <w:pPr>
        <w:pStyle w:val="Normal"/>
        <w:spacing w:lineRule="auto" w:line="360"/>
        <w:rPr/>
      </w:pPr>
      <w:r>
        <w:rPr>
          <w:b/>
        </w:rPr>
        <w:t>Anotar datos:</w:t>
      </w:r>
    </w:p>
    <w:p>
      <w:pPr>
        <w:pStyle w:val="ListBullet"/>
        <w:numPr>
          <w:ilvl w:val="0"/>
          <w:numId w:val="1"/>
        </w:numPr>
        <w:tabs>
          <w:tab w:val="clear" w:pos="708"/>
          <w:tab w:val="left" w:pos="360" w:leader="none"/>
        </w:tabs>
        <w:spacing w:lineRule="auto" w:line="360"/>
        <w:ind w:left="360" w:hanging="360"/>
        <w:rPr/>
      </w:pPr>
      <w:r>
        <w:rPr/>
        <w:t>Valores de R, L, C</w:t>
      </w:r>
    </w:p>
    <w:p>
      <w:pPr>
        <w:pStyle w:val="ListBullet"/>
        <w:numPr>
          <w:ilvl w:val="0"/>
          <w:numId w:val="1"/>
        </w:numPr>
        <w:tabs>
          <w:tab w:val="clear" w:pos="708"/>
          <w:tab w:val="left" w:pos="360" w:leader="none"/>
        </w:tabs>
        <w:spacing w:lineRule="auto" w:line="360"/>
        <w:ind w:left="360" w:hanging="360"/>
        <w:rPr>
          <w:lang w:val="es-ES"/>
        </w:rPr>
      </w:pPr>
      <w:r>
        <w:rPr>
          <w:lang w:val="es-ES"/>
        </w:rPr>
        <w:t>Frecuencia f (normalmente 50 Hz en España)</w:t>
      </w:r>
    </w:p>
    <w:p>
      <w:pPr>
        <w:pStyle w:val="ListBullet"/>
        <w:numPr>
          <w:ilvl w:val="0"/>
          <w:numId w:val="1"/>
        </w:numPr>
        <w:tabs>
          <w:tab w:val="clear" w:pos="708"/>
          <w:tab w:val="left" w:pos="360" w:leader="none"/>
        </w:tabs>
        <w:spacing w:lineRule="auto" w:line="360"/>
        <w:ind w:left="360" w:hanging="360"/>
        <w:rPr>
          <w:lang w:val="es-ES"/>
        </w:rPr>
      </w:pPr>
      <w:r>
        <w:rPr>
          <w:lang w:val="es-ES"/>
        </w:rPr>
        <w:t>Tensión V (normalmente eficaz, salvo que digan lo contrario)</w:t>
      </w:r>
    </w:p>
    <w:p>
      <w:pPr>
        <w:pStyle w:val="ListBullet"/>
        <w:numPr>
          <w:ilvl w:val="0"/>
          <w:numId w:val="1"/>
        </w:numPr>
        <w:tabs>
          <w:tab w:val="clear" w:pos="708"/>
          <w:tab w:val="left" w:pos="360" w:leader="none"/>
        </w:tabs>
        <w:spacing w:lineRule="auto" w:line="360"/>
        <w:ind w:left="360" w:hanging="360"/>
        <w:rPr>
          <w:lang w:val="es-ES"/>
        </w:rPr>
      </w:pPr>
      <w:r>
        <w:rPr>
          <w:lang w:val="es-ES"/>
        </w:rPr>
        <w:t>Si dan V₀ (máximo) → calcular V = V₀/√2</w:t>
      </w:r>
    </w:p>
    <w:p>
      <w:pPr>
        <w:pStyle w:val="Ttulo2"/>
        <w:spacing w:lineRule="auto" w:line="360"/>
        <w:rPr/>
      </w:pPr>
      <w:bookmarkStart w:id="144" w:name="_Toc217824352"/>
      <w:r>
        <w:rPr/>
        <w:t>PASO 2 — Calcular las reactancias</w:t>
      </w:r>
      <w:bookmarkEnd w:id="144"/>
    </w:p>
    <w:p>
      <w:pPr>
        <w:pStyle w:val="Normal"/>
        <w:spacing w:lineRule="auto" w:line="360"/>
        <w:rPr/>
      </w:pPr>
      <w:r>
        <w:rPr>
          <w:b/>
        </w:rPr>
        <w:t>Si hay bobina:</w:t>
      </w:r>
    </w:p>
    <w:p>
      <w:pPr>
        <w:pStyle w:val="Normal"/>
        <w:spacing w:lineRule="auto" w:line="360"/>
        <w:rPr/>
      </w:pPr>
      <w:r>
        <w:rPr/>
        <w:t>X</w:t>
      </w:r>
      <w:r>
        <w:rPr>
          <w:vertAlign w:val="subscript"/>
        </w:rPr>
        <w:t>L</w:t>
      </w:r>
      <w:r>
        <w:rPr/>
        <w:t xml:space="preserve"> = ω·L = 2πf·L     (Ω)</w:t>
      </w:r>
    </w:p>
    <w:p>
      <w:pPr>
        <w:pStyle w:val="Normal"/>
        <w:spacing w:lineRule="auto" w:line="360"/>
        <w:rPr/>
      </w:pPr>
      <w:r>
        <w:rPr>
          <w:b/>
        </w:rPr>
        <w:t>Si hay condensador:</w:t>
      </w:r>
    </w:p>
    <w:p>
      <w:pPr>
        <w:pStyle w:val="Normal"/>
        <w:spacing w:lineRule="auto" w:line="360"/>
        <w:rPr/>
      </w:pPr>
      <w:r>
        <w:rPr/>
        <w:t>X</w:t>
      </w:r>
      <w:r>
        <w:rPr>
          <w:vertAlign w:val="subscript"/>
        </w:rPr>
        <w:t>C</w:t>
      </w:r>
      <w:r>
        <w:rPr/>
        <w:t xml:space="preserve"> = 1/(ω·C) = 1/(2πf·C)     (Ω)</w:t>
      </w:r>
    </w:p>
    <w:p>
      <w:pPr>
        <w:pStyle w:val="Normal"/>
        <w:spacing w:lineRule="auto" w:line="360"/>
        <w:rPr/>
      </w:pPr>
      <w:r>
        <w:rPr>
          <w:b/>
        </w:rPr>
        <w:t xml:space="preserve">Recuerda: </w:t>
      </w:r>
      <w:r>
        <w:rPr/>
        <w:t>ω = 2πf (en rad/s)</w:t>
      </w:r>
    </w:p>
    <w:p>
      <w:pPr>
        <w:pStyle w:val="Ttulo2"/>
        <w:spacing w:lineRule="auto" w:line="360"/>
        <w:rPr/>
      </w:pPr>
      <w:bookmarkStart w:id="145" w:name="_Toc217824353"/>
      <w:r>
        <w:rPr/>
        <w:t>PASO 3 — Calcular la impedancia total</w:t>
      </w:r>
      <w:bookmarkEnd w:id="145"/>
    </w:p>
    <w:p>
      <w:pPr>
        <w:pStyle w:val="Normal"/>
        <w:spacing w:lineRule="auto" w:line="360"/>
        <w:rPr/>
      </w:pPr>
      <w:r>
        <w:rPr>
          <w:b/>
          <w:color w:val="2B579A"/>
        </w:rPr>
        <w:t>🔷 SI ES CIRCUITO SERIE:</w:t>
      </w:r>
    </w:p>
    <w:p>
      <w:pPr>
        <w:pStyle w:val="Normal"/>
        <w:spacing w:lineRule="auto" w:line="360"/>
        <w:rPr>
          <w:lang w:val="pt-PT"/>
        </w:rPr>
      </w:pPr>
      <w:r>
        <w:rPr>
          <w:lang w:val="pt-PT"/>
        </w:rPr>
        <w:t>impedancia compleja (Z̅):</w:t>
      </w:r>
    </w:p>
    <w:p>
      <w:pPr>
        <w:pStyle w:val="Normal"/>
        <w:spacing w:lineRule="auto" w:line="360"/>
        <w:rPr>
          <w:lang w:val="pt-PT"/>
        </w:rPr>
      </w:pPr>
      <w:r>
        <w:rPr>
          <w:lang w:val="pt-PT"/>
        </w:rPr>
        <w:t>Z̅ = R + j(X</w:t>
      </w:r>
      <w:r>
        <w:rPr>
          <w:vertAlign w:val="subscript"/>
          <w:lang w:val="pt-PT"/>
        </w:rPr>
        <w:t>L</w:t>
      </w:r>
      <w:r>
        <w:rPr>
          <w:lang w:val="pt-PT"/>
        </w:rPr>
        <w:t xml:space="preserve"> - X</w:t>
      </w:r>
      <w:r>
        <w:rPr>
          <w:vertAlign w:val="subscript"/>
          <w:lang w:val="pt-PT"/>
        </w:rPr>
        <w:t>C</w:t>
      </w:r>
      <w:r>
        <w:rPr>
          <w:lang w:val="pt-PT"/>
        </w:rPr>
        <w:t>)</w:t>
      </w:r>
    </w:p>
    <w:p>
      <w:pPr>
        <w:pStyle w:val="Normal"/>
        <w:spacing w:lineRule="auto" w:line="360"/>
        <w:rPr>
          <w:lang w:val="pt-PT"/>
        </w:rPr>
      </w:pPr>
      <w:r>
        <w:rPr>
          <w:b/>
          <w:lang w:val="pt-PT"/>
        </w:rPr>
        <w:t>Módulo:</w:t>
      </w:r>
    </w:p>
    <w:p>
      <w:pPr>
        <w:pStyle w:val="Normal"/>
        <w:spacing w:lineRule="auto" w:line="360"/>
        <w:rPr>
          <w:lang w:val="pt-PT"/>
        </w:rPr>
      </w:pPr>
      <w:r>
        <w:rPr>
          <w:lang w:val="pt-PT"/>
        </w:rPr>
        <w:t>Z = √[R² + (X</w:t>
      </w:r>
      <w:r>
        <w:rPr>
          <w:vertAlign w:val="subscript"/>
          <w:lang w:val="pt-PT"/>
        </w:rPr>
        <w:t>L</w:t>
      </w:r>
      <w:r>
        <w:rPr>
          <w:lang w:val="pt-PT"/>
        </w:rPr>
        <w:t xml:space="preserve"> - X</w:t>
      </w:r>
      <w:r>
        <w:rPr>
          <w:vertAlign w:val="subscript"/>
          <w:lang w:val="pt-PT"/>
        </w:rPr>
        <w:t>C</w:t>
      </w:r>
      <w:r>
        <w:rPr>
          <w:lang w:val="pt-PT"/>
        </w:rPr>
        <w:t>)²]</w:t>
      </w:r>
    </w:p>
    <w:p>
      <w:pPr>
        <w:pStyle w:val="Normal"/>
        <w:spacing w:lineRule="auto" w:line="360"/>
        <w:rPr>
          <w:lang w:val="pt-PT"/>
        </w:rPr>
      </w:pPr>
      <w:r>
        <w:rPr>
          <w:b/>
          <w:lang w:val="pt-PT"/>
        </w:rPr>
        <w:t>Ángulo (desfase):</w:t>
      </w:r>
    </w:p>
    <w:p>
      <w:pPr>
        <w:pStyle w:val="Normal"/>
        <w:spacing w:lineRule="auto" w:line="360"/>
        <w:rPr>
          <w:lang w:val="pt-PT"/>
        </w:rPr>
      </w:pPr>
      <w:r>
        <w:rPr/>
        <w:t>φ</w:t>
      </w:r>
      <w:r>
        <w:rPr>
          <w:lang w:val="pt-PT"/>
        </w:rPr>
        <w:t xml:space="preserve"> = arctan[(XL - X</w:t>
      </w:r>
      <w:r>
        <w:rPr>
          <w:vertAlign w:val="subscript"/>
          <w:lang w:val="pt-PT"/>
        </w:rPr>
        <w:t>C</w:t>
      </w:r>
      <w:r>
        <w:rPr>
          <w:lang w:val="pt-PT"/>
        </w:rPr>
        <w:t>)/R]</w:t>
      </w:r>
    </w:p>
    <w:p>
      <w:pPr>
        <w:pStyle w:val="ListBullet"/>
        <w:numPr>
          <w:ilvl w:val="0"/>
          <w:numId w:val="1"/>
        </w:numPr>
        <w:tabs>
          <w:tab w:val="clear" w:pos="708"/>
          <w:tab w:val="left" w:pos="360" w:leader="none"/>
        </w:tabs>
        <w:spacing w:lineRule="auto" w:line="360"/>
        <w:ind w:left="360" w:hanging="360"/>
        <w:rPr>
          <w:lang w:val="es-ES"/>
        </w:rPr>
      </w:pPr>
      <w:r>
        <w:rPr>
          <w:lang w:val="es-ES"/>
        </w:rPr>
        <w:t xml:space="preserve">Si </w:t>
      </w:r>
      <w:r>
        <w:rPr/>
        <w:t>φ</w:t>
      </w:r>
      <w:r>
        <w:rPr>
          <w:lang w:val="es-ES"/>
        </w:rPr>
        <w:t xml:space="preserve"> &gt; 0 → inductivo (X</w:t>
      </w:r>
      <w:r>
        <w:rPr>
          <w:vertAlign w:val="subscript"/>
          <w:lang w:val="es-ES"/>
        </w:rPr>
        <w:t>L</w:t>
      </w:r>
      <w:r>
        <w:rPr>
          <w:lang w:val="es-ES"/>
        </w:rPr>
        <w:t xml:space="preserve"> &gt; X</w:t>
      </w:r>
      <w:r>
        <w:rPr>
          <w:vertAlign w:val="subscript"/>
          <w:lang w:val="es-ES"/>
        </w:rPr>
        <w:t>C</w:t>
      </w:r>
      <w:r>
        <w:rPr>
          <w:lang w:val="es-ES"/>
        </w:rPr>
        <w:t>)</w:t>
      </w:r>
    </w:p>
    <w:p>
      <w:pPr>
        <w:pStyle w:val="ListBullet"/>
        <w:numPr>
          <w:ilvl w:val="0"/>
          <w:numId w:val="1"/>
        </w:numPr>
        <w:tabs>
          <w:tab w:val="clear" w:pos="708"/>
          <w:tab w:val="left" w:pos="360" w:leader="none"/>
        </w:tabs>
        <w:spacing w:lineRule="auto" w:line="360"/>
        <w:ind w:left="360" w:hanging="360"/>
        <w:rPr>
          <w:lang w:val="es-ES"/>
        </w:rPr>
      </w:pPr>
      <w:r>
        <w:rPr>
          <w:lang w:val="es-ES"/>
        </w:rPr>
        <w:t xml:space="preserve">Si </w:t>
      </w:r>
      <w:r>
        <w:rPr/>
        <w:t>φ</w:t>
      </w:r>
      <w:r>
        <w:rPr>
          <w:lang w:val="es-ES"/>
        </w:rPr>
        <w:t xml:space="preserve"> &lt; 0 → capacitivo (X</w:t>
      </w:r>
      <w:r>
        <w:rPr>
          <w:vertAlign w:val="subscript"/>
          <w:lang w:val="es-ES"/>
        </w:rPr>
        <w:t>C</w:t>
      </w:r>
      <w:r>
        <w:rPr>
          <w:lang w:val="es-ES"/>
        </w:rPr>
        <w:t xml:space="preserve"> &gt; X</w:t>
      </w:r>
      <w:r>
        <w:rPr>
          <w:vertAlign w:val="subscript"/>
          <w:lang w:val="es-ES"/>
        </w:rPr>
        <w:t>L</w:t>
      </w:r>
      <w:r>
        <w:rPr>
          <w:lang w:val="es-ES"/>
        </w:rPr>
        <w:t>)</w:t>
      </w:r>
    </w:p>
    <w:p>
      <w:pPr>
        <w:pStyle w:val="ListBullet"/>
        <w:numPr>
          <w:ilvl w:val="0"/>
          <w:numId w:val="1"/>
        </w:numPr>
        <w:tabs>
          <w:tab w:val="clear" w:pos="708"/>
          <w:tab w:val="left" w:pos="360" w:leader="none"/>
        </w:tabs>
        <w:spacing w:lineRule="auto" w:line="360"/>
        <w:ind w:left="360" w:hanging="360"/>
        <w:rPr>
          <w:lang w:val="es-ES"/>
        </w:rPr>
      </w:pPr>
      <w:r>
        <w:rPr>
          <w:lang w:val="es-ES"/>
        </w:rPr>
        <w:t xml:space="preserve">Si </w:t>
      </w:r>
      <w:r>
        <w:rPr/>
        <w:t>φ</w:t>
      </w:r>
      <w:r>
        <w:rPr>
          <w:lang w:val="es-ES"/>
        </w:rPr>
        <w:t xml:space="preserve"> = 0 → resonancia (X</w:t>
      </w:r>
      <w:r>
        <w:rPr>
          <w:vertAlign w:val="subscript"/>
          <w:lang w:val="es-ES"/>
        </w:rPr>
        <w:t>L</w:t>
      </w:r>
      <w:r>
        <w:rPr>
          <w:lang w:val="es-ES"/>
        </w:rPr>
        <w:t xml:space="preserve"> = X</w:t>
      </w:r>
      <w:r>
        <w:rPr>
          <w:vertAlign w:val="subscript"/>
          <w:lang w:val="es-ES"/>
        </w:rPr>
        <w:t>C</w:t>
      </w:r>
      <w:r>
        <w:rPr>
          <w:lang w:val="es-ES"/>
        </w:rPr>
        <w:t>)</w:t>
      </w:r>
    </w:p>
    <w:p>
      <w:pPr>
        <w:pStyle w:val="Normal"/>
        <w:spacing w:lineRule="auto" w:line="360"/>
        <w:rPr/>
      </w:pPr>
      <w:r>
        <w:rPr>
          <w:b/>
          <w:color w:val="2B579A"/>
        </w:rPr>
        <w:t>🔷 SI ES CIRCUITO PARALELO:</w:t>
      </w:r>
    </w:p>
    <w:p>
      <w:pPr>
        <w:pStyle w:val="Normal"/>
        <w:spacing w:lineRule="auto" w:line="360"/>
        <w:rPr/>
      </w:pPr>
      <w:r>
        <w:rPr>
          <w:b/>
        </w:rPr>
        <w:t>💡 En paralelo: trabajar POR RAMAS.</w:t>
      </w:r>
      <w:r>
        <w:rPr/>
        <w:t xml:space="preserve"> Calcular cada rama por separado y luego combinar.</w:t>
      </w:r>
    </w:p>
    <w:p>
      <w:pPr>
        <w:pStyle w:val="Normal"/>
        <w:spacing w:lineRule="auto" w:line="360"/>
        <w:rPr/>
      </w:pPr>
      <w:r>
        <w:rPr>
          <w:b/>
        </w:rPr>
        <w:t>1️⃣ Calcular la impedancia de cada rama:</w:t>
      </w:r>
    </w:p>
    <w:p>
      <w:pPr>
        <w:pStyle w:val="ListBullet"/>
        <w:numPr>
          <w:ilvl w:val="0"/>
          <w:numId w:val="1"/>
        </w:numPr>
        <w:tabs>
          <w:tab w:val="clear" w:pos="708"/>
          <w:tab w:val="left" w:pos="360" w:leader="none"/>
        </w:tabs>
        <w:spacing w:lineRule="auto" w:line="360"/>
        <w:ind w:left="360" w:hanging="360"/>
        <w:rPr/>
      </w:pPr>
      <w:r>
        <w:rPr/>
        <w:t>Rama con R: Z</w:t>
      </w:r>
      <w:r>
        <w:rPr>
          <w:vertAlign w:val="subscript"/>
        </w:rPr>
        <w:t>R</w:t>
      </w:r>
      <w:r>
        <w:rPr/>
        <w:t xml:space="preserve"> = R</w:t>
      </w:r>
    </w:p>
    <w:p>
      <w:pPr>
        <w:pStyle w:val="ListBullet"/>
        <w:numPr>
          <w:ilvl w:val="0"/>
          <w:numId w:val="1"/>
        </w:numPr>
        <w:tabs>
          <w:tab w:val="clear" w:pos="708"/>
          <w:tab w:val="left" w:pos="360" w:leader="none"/>
        </w:tabs>
        <w:spacing w:lineRule="auto" w:line="360"/>
        <w:ind w:left="360" w:hanging="360"/>
        <w:rPr/>
      </w:pPr>
      <w:r>
        <w:rPr/>
        <w:t>Rama con L: Z</w:t>
      </w:r>
      <w:r>
        <w:rPr>
          <w:vertAlign w:val="subscript"/>
        </w:rPr>
        <w:t>L</w:t>
      </w:r>
      <w:r>
        <w:rPr/>
        <w:t xml:space="preserve"> = jX</w:t>
      </w:r>
      <w:r>
        <w:rPr>
          <w:vertAlign w:val="subscript"/>
        </w:rPr>
        <w:t>L</w:t>
      </w:r>
    </w:p>
    <w:p>
      <w:pPr>
        <w:pStyle w:val="ListBullet"/>
        <w:numPr>
          <w:ilvl w:val="0"/>
          <w:numId w:val="1"/>
        </w:numPr>
        <w:tabs>
          <w:tab w:val="clear" w:pos="708"/>
          <w:tab w:val="left" w:pos="360" w:leader="none"/>
        </w:tabs>
        <w:spacing w:lineRule="auto" w:line="360"/>
        <w:ind w:left="360" w:hanging="360"/>
        <w:rPr/>
      </w:pPr>
      <w:r>
        <w:rPr/>
        <w:t>Rama con C: Z</w:t>
      </w:r>
      <w:r>
        <w:rPr>
          <w:vertAlign w:val="subscript"/>
        </w:rPr>
        <w:t>C</w:t>
      </w:r>
      <w:r>
        <w:rPr/>
        <w:t xml:space="preserve"> = -jX</w:t>
      </w:r>
      <w:r>
        <w:rPr>
          <w:vertAlign w:val="subscript"/>
        </w:rPr>
        <w:t>C</w:t>
      </w:r>
    </w:p>
    <w:p>
      <w:pPr>
        <w:pStyle w:val="ListBullet"/>
        <w:numPr>
          <w:ilvl w:val="0"/>
          <w:numId w:val="1"/>
        </w:numPr>
        <w:tabs>
          <w:tab w:val="clear" w:pos="708"/>
          <w:tab w:val="left" w:pos="360" w:leader="none"/>
        </w:tabs>
        <w:spacing w:lineRule="auto" w:line="360"/>
        <w:ind w:left="360" w:hanging="360"/>
        <w:rPr>
          <w:lang w:val="es-ES"/>
        </w:rPr>
      </w:pPr>
      <w:r>
        <w:rPr>
          <w:lang w:val="es-ES"/>
        </w:rPr>
        <w:t>O combinaciones si hay elementos en serie dentro de una rama</w:t>
      </w:r>
    </w:p>
    <w:p>
      <w:pPr>
        <w:pStyle w:val="Normal"/>
        <w:spacing w:lineRule="auto" w:line="360"/>
        <w:rPr/>
      </w:pPr>
      <w:r>
        <w:rPr>
          <w:b/>
        </w:rPr>
        <w:t>2️⃣ Combinar impedancias en paralelo:</w:t>
      </w:r>
    </w:p>
    <w:p>
      <w:pPr>
        <w:pStyle w:val="Normal"/>
        <w:spacing w:lineRule="auto" w:line="360"/>
        <w:rPr/>
      </w:pPr>
      <w:r>
        <w:rPr/>
        <w:t>Si hay 2 ramas:</w:t>
      </w:r>
    </w:p>
    <w:p>
      <w:pPr>
        <w:pStyle w:val="Normal"/>
        <w:spacing w:lineRule="auto" w:line="360"/>
        <w:rPr/>
      </w:pPr>
      <w:r>
        <w:rPr/>
        <w:t>Ztotal = (Z₁ · Z₂)/(Z₁ + Z₂)</w:t>
      </w:r>
    </w:p>
    <w:p>
      <w:pPr>
        <w:pStyle w:val="Normal"/>
        <w:spacing w:lineRule="auto" w:line="360"/>
        <w:rPr/>
      </w:pPr>
      <w:r>
        <w:rPr/>
        <w:t>Si hay más de 2 ramas:</w:t>
      </w:r>
    </w:p>
    <w:p>
      <w:pPr>
        <w:pStyle w:val="Normal"/>
        <w:spacing w:lineRule="auto" w:line="360"/>
        <w:rPr/>
      </w:pPr>
      <w:r>
        <w:rPr/>
        <w:t>1/Ztotal = 1/Z₁ + 1/Z₂ + 1/Z₃ + ...</w:t>
      </w:r>
    </w:p>
    <w:p>
      <w:pPr>
        <w:pStyle w:val="Normal"/>
        <w:spacing w:lineRule="auto" w:line="360"/>
        <w:rPr/>
      </w:pPr>
      <w:r>
        <w:rPr>
          <w:b/>
        </w:rPr>
        <w:t xml:space="preserve">Opción alternativa: </w:t>
      </w:r>
      <w:r>
        <w:rPr/>
        <w:t>Calcular las corrientes de cada rama y luego sumarlas (método usado en los ejemplos de este tema)</w:t>
      </w:r>
    </w:p>
    <w:p>
      <w:pPr>
        <w:pStyle w:val="Ttulo2"/>
        <w:spacing w:lineRule="auto" w:line="360"/>
        <w:rPr/>
      </w:pPr>
      <w:bookmarkStart w:id="146" w:name="_Toc217824354"/>
      <w:r>
        <w:rPr/>
        <w:t>PASO 4 — Calcular intensidades</w:t>
      </w:r>
      <w:bookmarkEnd w:id="146"/>
    </w:p>
    <w:p>
      <w:pPr>
        <w:pStyle w:val="Normal"/>
        <w:spacing w:lineRule="auto" w:line="360"/>
        <w:rPr/>
      </w:pPr>
      <w:r>
        <w:rPr>
          <w:b/>
        </w:rPr>
        <w:t>Intensidad total (Ley de Ohm en CA):</w:t>
      </w:r>
    </w:p>
    <w:p>
      <w:pPr>
        <w:pStyle w:val="Normal"/>
        <w:spacing w:lineRule="auto" w:line="360"/>
        <w:rPr/>
      </w:pPr>
      <w:r>
        <w:rPr/>
        <w:t>I̅ = V̅/Z̅</w:t>
      </w:r>
    </w:p>
    <w:p>
      <w:pPr>
        <w:pStyle w:val="Normal"/>
        <w:spacing w:lineRule="auto" w:line="360"/>
        <w:rPr/>
      </w:pPr>
      <w:r>
        <w:rPr>
          <w:b/>
        </w:rPr>
        <w:t xml:space="preserve">En serie: </w:t>
      </w:r>
      <w:r>
        <w:rPr/>
        <w:t>Esta es la corriente común de todos los elementos.</w:t>
      </w:r>
    </w:p>
    <w:p>
      <w:pPr>
        <w:pStyle w:val="Normal"/>
        <w:spacing w:lineRule="auto" w:line="360"/>
        <w:rPr/>
      </w:pPr>
      <w:r>
        <w:rPr>
          <w:b/>
        </w:rPr>
        <w:t xml:space="preserve">En paralelo: </w:t>
      </w:r>
      <w:r>
        <w:rPr/>
        <w:t>Calcular también las corrientes de cada rama:</w:t>
      </w:r>
    </w:p>
    <w:p>
      <w:pPr>
        <w:pStyle w:val="Normal"/>
        <w:spacing w:lineRule="auto" w:line="360"/>
        <w:rPr/>
      </w:pPr>
      <w:r>
        <w:rPr/>
        <w:t>I</w:t>
      </w:r>
      <w:r>
        <w:rPr>
          <w:vertAlign w:val="subscript"/>
        </w:rPr>
        <w:t>rama</w:t>
      </w:r>
      <w:r>
        <w:rPr/>
        <w:t xml:space="preserve"> = V/Z</w:t>
      </w:r>
      <w:r>
        <w:rPr>
          <w:vertAlign w:val="subscript"/>
        </w:rPr>
        <w:t>rama</w:t>
      </w:r>
    </w:p>
    <w:p>
      <w:pPr>
        <w:pStyle w:val="Ttulo2"/>
        <w:spacing w:lineRule="auto" w:line="360"/>
        <w:rPr/>
      </w:pPr>
      <w:bookmarkStart w:id="147" w:name="_Toc217824355"/>
      <w:r>
        <w:rPr/>
        <w:t>PASO 5 — Calcular potencias</w:t>
      </w:r>
      <w:bookmarkEnd w:id="147"/>
    </w:p>
    <w:p>
      <w:pPr>
        <w:pStyle w:val="Normal"/>
        <w:spacing w:lineRule="auto" w:line="360"/>
        <w:rPr/>
      </w:pPr>
      <w:r>
        <w:rPr/>
        <w:t>Una vez conocidos V, I y φ:</w:t>
      </w:r>
    </w:p>
    <w:p>
      <w:pPr>
        <w:pStyle w:val="Normal"/>
        <w:spacing w:lineRule="auto" w:line="360"/>
        <w:rPr/>
      </w:pPr>
      <w:r>
        <w:rPr/>
        <w:t>P = V·I·cos φ     (potencia activa, en W)</w:t>
      </w:r>
    </w:p>
    <w:p>
      <w:pPr>
        <w:pStyle w:val="Normal"/>
        <w:spacing w:lineRule="auto" w:line="360"/>
        <w:rPr/>
      </w:pPr>
      <w:r>
        <w:rPr/>
        <w:t>Q = V·I·sen φ     (potencia reactiva, en VAr)</w:t>
      </w:r>
    </w:p>
    <w:p>
      <w:pPr>
        <w:pStyle w:val="Normal"/>
        <w:spacing w:lineRule="auto" w:line="360"/>
        <w:rPr/>
      </w:pPr>
      <w:r>
        <w:rPr/>
        <w:t>S = V·I           (potencia aparente, en VA)</w:t>
      </w:r>
    </w:p>
    <w:p>
      <w:pPr>
        <w:pStyle w:val="Normal"/>
        <w:spacing w:lineRule="auto" w:line="360"/>
        <w:rPr>
          <w:lang w:val="pt-PT"/>
        </w:rPr>
      </w:pPr>
      <w:r>
        <w:rPr>
          <w:lang w:val="pt-PT"/>
        </w:rPr>
        <w:t>O bien:</w:t>
      </w:r>
    </w:p>
    <w:p>
      <w:pPr>
        <w:pStyle w:val="Normal"/>
        <w:spacing w:lineRule="auto" w:line="360"/>
        <w:rPr>
          <w:lang w:val="pt-PT"/>
        </w:rPr>
      </w:pPr>
      <w:r>
        <w:rPr>
          <w:lang w:val="pt-PT"/>
        </w:rPr>
        <w:t>S = √(P² + Q²)</w:t>
      </w:r>
    </w:p>
    <w:p>
      <w:pPr>
        <w:pStyle w:val="Normal"/>
        <w:spacing w:lineRule="auto" w:line="360"/>
        <w:rPr>
          <w:lang w:val="pt-PT"/>
        </w:rPr>
      </w:pPr>
      <w:r>
        <w:rPr>
          <w:b/>
          <w:lang w:val="pt-PT"/>
        </w:rPr>
        <w:t>Factor de potencia:</w:t>
      </w:r>
    </w:p>
    <w:p>
      <w:pPr>
        <w:pStyle w:val="Normal"/>
        <w:spacing w:lineRule="auto" w:line="360"/>
        <w:rPr>
          <w:lang w:val="pt-PT"/>
        </w:rPr>
      </w:pPr>
      <w:r>
        <w:rPr>
          <w:lang w:val="pt-PT"/>
        </w:rPr>
        <w:t xml:space="preserve">cos </w:t>
      </w:r>
      <w:r>
        <w:rPr/>
        <w:t>φ</w:t>
      </w:r>
      <w:r>
        <w:rPr>
          <w:lang w:val="pt-PT"/>
        </w:rPr>
        <w:t xml:space="preserve"> = P/S</w:t>
      </w:r>
    </w:p>
    <w:p>
      <w:pPr>
        <w:pStyle w:val="Ttulo2"/>
        <w:spacing w:lineRule="auto" w:line="360"/>
        <w:rPr/>
      </w:pPr>
      <w:bookmarkStart w:id="148" w:name="_Toc217824356"/>
      <w:r>
        <w:rPr/>
        <w:t>PASO 6 — Responder lo que piden</w:t>
      </w:r>
      <w:bookmarkEnd w:id="148"/>
    </w:p>
    <w:p>
      <w:pPr>
        <w:pStyle w:val="Normal"/>
        <w:spacing w:lineRule="auto" w:line="360"/>
        <w:rPr/>
      </w:pPr>
      <w:r>
        <w:rPr/>
        <w:t>Según el enunciado, pueden pedir:</w:t>
      </w:r>
    </w:p>
    <w:p>
      <w:pPr>
        <w:pStyle w:val="ListBullet"/>
        <w:numPr>
          <w:ilvl w:val="0"/>
          <w:numId w:val="1"/>
        </w:numPr>
        <w:tabs>
          <w:tab w:val="clear" w:pos="708"/>
          <w:tab w:val="left" w:pos="360" w:leader="none"/>
        </w:tabs>
        <w:spacing w:lineRule="auto" w:line="360"/>
        <w:ind w:left="360" w:hanging="360"/>
        <w:rPr/>
      </w:pPr>
      <w:r>
        <w:rPr/>
        <w:t>Reactancias (X</w:t>
      </w:r>
      <w:r>
        <w:rPr>
          <w:vertAlign w:val="subscript"/>
        </w:rPr>
        <w:t>L</w:t>
      </w:r>
      <w:r>
        <w:rPr/>
        <w:t>, X</w:t>
      </w:r>
      <w:r>
        <w:rPr>
          <w:vertAlign w:val="subscript"/>
        </w:rPr>
        <w:t>C</w:t>
      </w:r>
      <w:r>
        <w:rPr/>
        <w:t>)</w:t>
      </w:r>
    </w:p>
    <w:p>
      <w:pPr>
        <w:pStyle w:val="ListBullet"/>
        <w:numPr>
          <w:ilvl w:val="0"/>
          <w:numId w:val="1"/>
        </w:numPr>
        <w:tabs>
          <w:tab w:val="clear" w:pos="708"/>
          <w:tab w:val="left" w:pos="360" w:leader="none"/>
        </w:tabs>
        <w:spacing w:lineRule="auto" w:line="360"/>
        <w:ind w:left="360" w:hanging="360"/>
        <w:rPr/>
      </w:pPr>
      <w:r>
        <w:rPr/>
        <w:t>Impedancia (Z, Z, φ)</w:t>
      </w:r>
    </w:p>
    <w:p>
      <w:pPr>
        <w:pStyle w:val="ListBullet"/>
        <w:numPr>
          <w:ilvl w:val="0"/>
          <w:numId w:val="1"/>
        </w:numPr>
        <w:tabs>
          <w:tab w:val="clear" w:pos="708"/>
          <w:tab w:val="left" w:pos="360" w:leader="none"/>
        </w:tabs>
        <w:spacing w:lineRule="auto" w:line="360"/>
        <w:ind w:left="360" w:hanging="360"/>
        <w:rPr>
          <w:lang w:val="pt-PT"/>
        </w:rPr>
      </w:pPr>
      <w:r>
        <w:rPr>
          <w:lang w:val="pt-PT"/>
        </w:rPr>
        <w:t>Intensidades (I total, corrientes de rama)</w:t>
      </w:r>
    </w:p>
    <w:p>
      <w:pPr>
        <w:pStyle w:val="ListBullet"/>
        <w:numPr>
          <w:ilvl w:val="0"/>
          <w:numId w:val="1"/>
        </w:numPr>
        <w:tabs>
          <w:tab w:val="clear" w:pos="708"/>
          <w:tab w:val="left" w:pos="360" w:leader="none"/>
        </w:tabs>
        <w:spacing w:lineRule="auto" w:line="360"/>
        <w:ind w:left="360" w:hanging="360"/>
        <w:rPr>
          <w:lang w:val="es-ES"/>
        </w:rPr>
      </w:pPr>
      <w:r>
        <w:rPr>
          <w:lang w:val="es-ES"/>
        </w:rPr>
        <w:t>Tensiones (V total, V</w:t>
      </w:r>
      <w:r>
        <w:rPr>
          <w:vertAlign w:val="subscript"/>
          <w:lang w:val="es-ES"/>
        </w:rPr>
        <w:t>R</w:t>
      </w:r>
      <w:r>
        <w:rPr>
          <w:lang w:val="es-ES"/>
        </w:rPr>
        <w:t>, V</w:t>
      </w:r>
      <w:r>
        <w:rPr>
          <w:vertAlign w:val="subscript"/>
          <w:lang w:val="es-ES"/>
        </w:rPr>
        <w:t>L</w:t>
      </w:r>
      <w:r>
        <w:rPr>
          <w:lang w:val="es-ES"/>
        </w:rPr>
        <w:t>, V</w:t>
      </w:r>
      <w:r>
        <w:rPr>
          <w:vertAlign w:val="subscript"/>
          <w:lang w:val="es-ES"/>
        </w:rPr>
        <w:t>C</w:t>
      </w:r>
      <w:r>
        <w:rPr>
          <w:lang w:val="es-ES"/>
        </w:rPr>
        <w:t>)</w:t>
      </w:r>
    </w:p>
    <w:p>
      <w:pPr>
        <w:pStyle w:val="ListBullet"/>
        <w:numPr>
          <w:ilvl w:val="0"/>
          <w:numId w:val="1"/>
        </w:numPr>
        <w:tabs>
          <w:tab w:val="clear" w:pos="708"/>
          <w:tab w:val="left" w:pos="360" w:leader="none"/>
        </w:tabs>
        <w:spacing w:lineRule="auto" w:line="360"/>
        <w:ind w:left="360" w:hanging="360"/>
        <w:rPr/>
      </w:pPr>
      <w:r>
        <w:rPr/>
        <w:t>Potencias (P, Q, S)</w:t>
      </w:r>
    </w:p>
    <w:p>
      <w:pPr>
        <w:pStyle w:val="ListBullet"/>
        <w:numPr>
          <w:ilvl w:val="0"/>
          <w:numId w:val="1"/>
        </w:numPr>
        <w:tabs>
          <w:tab w:val="clear" w:pos="708"/>
          <w:tab w:val="left" w:pos="360" w:leader="none"/>
        </w:tabs>
        <w:spacing w:lineRule="auto" w:line="360"/>
        <w:ind w:left="360" w:hanging="360"/>
        <w:rPr/>
      </w:pPr>
      <w:r>
        <w:rPr/>
        <w:t>Factor de potencia (cos φ)</w:t>
      </w:r>
    </w:p>
    <w:p>
      <w:pPr>
        <w:pStyle w:val="ListBullet"/>
        <w:numPr>
          <w:ilvl w:val="0"/>
          <w:numId w:val="1"/>
        </w:numPr>
        <w:tabs>
          <w:tab w:val="clear" w:pos="708"/>
          <w:tab w:val="left" w:pos="360" w:leader="none"/>
        </w:tabs>
        <w:spacing w:lineRule="auto" w:line="360"/>
        <w:ind w:left="360" w:hanging="360"/>
        <w:rPr/>
      </w:pPr>
      <w:r>
        <w:rPr/>
        <w:t>Frecuencia de resonancia (f₀)</w:t>
      </w:r>
    </w:p>
    <w:p>
      <w:pPr>
        <w:pStyle w:val="ListBullet"/>
        <w:numPr>
          <w:ilvl w:val="0"/>
          <w:numId w:val="1"/>
        </w:numPr>
        <w:tabs>
          <w:tab w:val="clear" w:pos="708"/>
          <w:tab w:val="left" w:pos="360" w:leader="none"/>
        </w:tabs>
        <w:spacing w:lineRule="auto" w:line="360"/>
        <w:ind w:left="360" w:hanging="360"/>
        <w:rPr>
          <w:lang w:val="es-ES"/>
        </w:rPr>
      </w:pPr>
      <w:r>
        <w:rPr>
          <w:lang w:val="es-ES"/>
        </w:rPr>
        <w:t>Corrección del factor de potencia (C necesario)</w:t>
      </w:r>
    </w:p>
    <w:p>
      <w:pPr>
        <w:pStyle w:val="Normal"/>
        <w:spacing w:lineRule="auto" w:line="360"/>
        <w:rPr/>
      </w:pPr>
      <w:r>
        <w:rPr>
          <w:b/>
        </w:rPr>
        <w:t>💡 CONSEJO FINAL:</w:t>
      </w:r>
      <w:r>
        <w:rPr/>
        <w:t xml:space="preserve"> Dibuja siempre un esquema del circuito y el diagrama fasorial. Te ayudará a visualizar y evitar errores.</w:t>
      </w:r>
    </w:p>
    <w:p>
      <w:pPr>
        <w:pStyle w:val="Ttulo1"/>
        <w:spacing w:lineRule="auto" w:line="360"/>
        <w:rPr/>
      </w:pPr>
      <w:bookmarkStart w:id="149" w:name="_Toc217824357"/>
      <w:r>
        <w:rPr/>
        <w:t>EJEMPLO DE APLICACIÓN DEL MÉTODO</w:t>
      </w:r>
      <w:bookmarkEnd w:id="149"/>
    </w:p>
    <w:p>
      <w:pPr>
        <w:pStyle w:val="Ttulo2"/>
        <w:spacing w:lineRule="auto" w:line="360"/>
        <w:rPr/>
      </w:pPr>
      <w:bookmarkStart w:id="150" w:name="_Toc217824358"/>
      <w:r>
        <w:rPr/>
        <w:t>Enunciado</w:t>
      </w:r>
      <w:bookmarkEnd w:id="150"/>
    </w:p>
    <w:p>
      <w:pPr>
        <w:pStyle w:val="Normal"/>
        <w:spacing w:lineRule="auto" w:line="360"/>
        <w:rPr/>
      </w:pPr>
      <w:r>
        <w:rPr/>
        <w:t>Un circuito está formado por una resistencia R = 30 Ω, una bobina de inductancia L = 0,15 H y un condensador C = 100 μF conectados en serie a una tensión alterna de V = 220 V y frecuencia f = 50 Hz.</w:t>
      </w:r>
    </w:p>
    <w:p>
      <w:pPr>
        <w:pStyle w:val="Normal"/>
        <w:spacing w:lineRule="auto" w:line="360"/>
        <w:rPr/>
      </w:pPr>
      <w:r>
        <w:rPr>
          <w:b/>
        </w:rPr>
        <w:t>Calcular:</w:t>
      </w:r>
    </w:p>
    <w:p>
      <w:pPr>
        <w:pStyle w:val="ListBullet"/>
        <w:numPr>
          <w:ilvl w:val="0"/>
          <w:numId w:val="1"/>
        </w:numPr>
        <w:tabs>
          <w:tab w:val="clear" w:pos="708"/>
          <w:tab w:val="left" w:pos="360" w:leader="none"/>
        </w:tabs>
        <w:spacing w:lineRule="auto" w:line="360"/>
        <w:ind w:left="360" w:hanging="360"/>
        <w:rPr/>
      </w:pPr>
      <w:r>
        <w:rPr/>
        <w:t>a) Reactancias X</w:t>
      </w:r>
      <w:r>
        <w:rPr>
          <w:vertAlign w:val="subscript"/>
        </w:rPr>
        <w:t>L</w:t>
      </w:r>
      <w:r>
        <w:rPr/>
        <w:t xml:space="preserve"> y X</w:t>
      </w:r>
      <w:r>
        <w:rPr>
          <w:vertAlign w:val="subscript"/>
        </w:rPr>
        <w:t>C</w:t>
      </w:r>
    </w:p>
    <w:p>
      <w:pPr>
        <w:pStyle w:val="ListBullet"/>
        <w:numPr>
          <w:ilvl w:val="0"/>
          <w:numId w:val="1"/>
        </w:numPr>
        <w:tabs>
          <w:tab w:val="clear" w:pos="708"/>
          <w:tab w:val="left" w:pos="360" w:leader="none"/>
        </w:tabs>
        <w:spacing w:lineRule="auto" w:line="360"/>
        <w:ind w:left="360" w:hanging="360"/>
        <w:rPr>
          <w:lang w:val="es-ES"/>
        </w:rPr>
      </w:pPr>
      <w:r>
        <w:rPr>
          <w:lang w:val="es-ES"/>
        </w:rPr>
        <w:t>b) Impedancia total Z (módulo y ángulo)</w:t>
      </w:r>
    </w:p>
    <w:p>
      <w:pPr>
        <w:pStyle w:val="ListBullet"/>
        <w:numPr>
          <w:ilvl w:val="0"/>
          <w:numId w:val="1"/>
        </w:numPr>
        <w:tabs>
          <w:tab w:val="clear" w:pos="708"/>
          <w:tab w:val="left" w:pos="360" w:leader="none"/>
        </w:tabs>
        <w:spacing w:lineRule="auto" w:line="360"/>
        <w:ind w:left="360" w:hanging="360"/>
        <w:rPr/>
      </w:pPr>
      <w:r>
        <w:rPr/>
        <w:t>c) Intensidad I</w:t>
      </w:r>
    </w:p>
    <w:p>
      <w:pPr>
        <w:pStyle w:val="ListBullet"/>
        <w:numPr>
          <w:ilvl w:val="0"/>
          <w:numId w:val="1"/>
        </w:numPr>
        <w:tabs>
          <w:tab w:val="clear" w:pos="708"/>
          <w:tab w:val="left" w:pos="360" w:leader="none"/>
        </w:tabs>
        <w:spacing w:lineRule="auto" w:line="360"/>
        <w:ind w:left="360" w:hanging="360"/>
        <w:rPr>
          <w:lang w:val="es-ES"/>
        </w:rPr>
      </w:pPr>
      <w:r>
        <w:rPr>
          <w:lang w:val="es-ES"/>
        </w:rPr>
        <w:t>d) Tensiones V</w:t>
      </w:r>
      <w:r>
        <w:rPr>
          <w:vertAlign w:val="subscript"/>
          <w:lang w:val="es-ES"/>
        </w:rPr>
        <w:t>R</w:t>
      </w:r>
      <w:r>
        <w:rPr>
          <w:lang w:val="es-ES"/>
        </w:rPr>
        <w:t>, V</w:t>
      </w:r>
      <w:r>
        <w:rPr>
          <w:vertAlign w:val="subscript"/>
          <w:lang w:val="es-ES"/>
        </w:rPr>
        <w:t>L</w:t>
      </w:r>
      <w:r>
        <w:rPr>
          <w:lang w:val="es-ES"/>
        </w:rPr>
        <w:t xml:space="preserve"> y V</w:t>
      </w:r>
      <w:r>
        <w:rPr>
          <w:vertAlign w:val="subscript"/>
          <w:lang w:val="es-ES"/>
        </w:rPr>
        <w:t>C</w:t>
      </w:r>
    </w:p>
    <w:p>
      <w:pPr>
        <w:pStyle w:val="ListBullet"/>
        <w:numPr>
          <w:ilvl w:val="0"/>
          <w:numId w:val="1"/>
        </w:numPr>
        <w:tabs>
          <w:tab w:val="clear" w:pos="708"/>
          <w:tab w:val="left" w:pos="360" w:leader="none"/>
        </w:tabs>
        <w:spacing w:lineRule="auto" w:line="360"/>
        <w:ind w:left="360" w:hanging="360"/>
        <w:rPr/>
      </w:pPr>
      <w:r>
        <w:rPr/>
        <w:t>e) Potencias P, Q y S</w:t>
      </w:r>
    </w:p>
    <w:p>
      <w:pPr>
        <w:pStyle w:val="ListBullet"/>
        <w:numPr>
          <w:ilvl w:val="0"/>
          <w:numId w:val="1"/>
        </w:numPr>
        <w:tabs>
          <w:tab w:val="clear" w:pos="708"/>
          <w:tab w:val="left" w:pos="360" w:leader="none"/>
        </w:tabs>
        <w:spacing w:lineRule="auto" w:line="360"/>
        <w:ind w:left="360" w:hanging="360"/>
        <w:rPr/>
      </w:pPr>
      <w:r>
        <w:rPr/>
        <w:t>f) Factor de potencia</w:t>
      </w:r>
    </w:p>
    <w:p>
      <w:pPr>
        <w:pStyle w:val="ListBullet"/>
        <w:numPr>
          <w:ilvl w:val="0"/>
          <w:numId w:val="1"/>
        </w:numPr>
        <w:tabs>
          <w:tab w:val="clear" w:pos="708"/>
          <w:tab w:val="left" w:pos="360" w:leader="none"/>
        </w:tabs>
        <w:spacing w:lineRule="auto" w:line="360"/>
        <w:ind w:left="360" w:hanging="360"/>
        <w:rPr/>
      </w:pPr>
      <w:r>
        <w:rPr/>
        <w:t>g) Tipo de circuito (inductivo/capacitivo)</w:t>
      </w:r>
    </w:p>
    <w:p>
      <w:pPr>
        <w:pStyle w:val="Ttulo2"/>
        <w:spacing w:lineRule="auto" w:line="360"/>
        <w:rPr/>
      </w:pPr>
      <w:bookmarkStart w:id="151" w:name="_Toc217824359"/>
      <w:r>
        <w:rPr/>
        <w:t>Aplicación del método paso a paso</w:t>
      </w:r>
      <w:bookmarkEnd w:id="151"/>
    </w:p>
    <w:p>
      <w:pPr>
        <w:pStyle w:val="Normal"/>
        <w:spacing w:lineRule="auto" w:line="360"/>
        <w:rPr/>
      </w:pPr>
      <w:r>
        <w:rPr>
          <w:b/>
          <w:color w:val="2B579A"/>
          <w:sz w:val="24"/>
        </w:rPr>
        <w:t>PASO 1 — Identificar</w:t>
      </w:r>
    </w:p>
    <w:p>
      <w:pPr>
        <w:pStyle w:val="Normal"/>
        <w:spacing w:lineRule="auto" w:line="360"/>
        <w:rPr/>
      </w:pPr>
      <w:r>
        <w:rPr>
          <w:b/>
        </w:rPr>
        <w:t xml:space="preserve">Tipo de circuito: </w:t>
      </w:r>
      <w:r>
        <w:rPr/>
        <w:t>SERIE (elementos uno tras otro)</w:t>
      </w:r>
    </w:p>
    <w:p>
      <w:pPr>
        <w:pStyle w:val="Normal"/>
        <w:spacing w:lineRule="auto" w:line="360"/>
        <w:rPr/>
      </w:pPr>
      <w:r>
        <w:rPr>
          <w:b/>
        </w:rPr>
        <w:t xml:space="preserve">Elementos: </w:t>
      </w:r>
      <w:r>
        <w:rPr/>
        <w:t>RLC (resistencia + bobina + condensador)</w:t>
      </w:r>
    </w:p>
    <w:p>
      <w:pPr>
        <w:pStyle w:val="Normal"/>
        <w:spacing w:lineRule="auto" w:line="360"/>
        <w:rPr/>
      </w:pPr>
      <w:r>
        <w:rPr>
          <w:b/>
        </w:rPr>
        <w:t>Datos:</w:t>
      </w:r>
    </w:p>
    <w:p>
      <w:pPr>
        <w:pStyle w:val="ListBullet"/>
        <w:numPr>
          <w:ilvl w:val="0"/>
          <w:numId w:val="1"/>
        </w:numPr>
        <w:tabs>
          <w:tab w:val="clear" w:pos="708"/>
          <w:tab w:val="left" w:pos="360" w:leader="none"/>
        </w:tabs>
        <w:spacing w:lineRule="auto" w:line="360"/>
        <w:ind w:left="360" w:hanging="360"/>
        <w:rPr/>
      </w:pPr>
      <w:r>
        <w:rPr/>
        <w:t>R = 30 Ω</w:t>
      </w:r>
    </w:p>
    <w:p>
      <w:pPr>
        <w:pStyle w:val="ListBullet"/>
        <w:numPr>
          <w:ilvl w:val="0"/>
          <w:numId w:val="1"/>
        </w:numPr>
        <w:tabs>
          <w:tab w:val="clear" w:pos="708"/>
          <w:tab w:val="left" w:pos="360" w:leader="none"/>
        </w:tabs>
        <w:spacing w:lineRule="auto" w:line="360"/>
        <w:ind w:left="360" w:hanging="360"/>
        <w:rPr/>
      </w:pPr>
      <w:r>
        <w:rPr/>
        <w:t>L = 0,15 H</w:t>
      </w:r>
    </w:p>
    <w:p>
      <w:pPr>
        <w:pStyle w:val="ListBullet"/>
        <w:numPr>
          <w:ilvl w:val="0"/>
          <w:numId w:val="1"/>
        </w:numPr>
        <w:tabs>
          <w:tab w:val="clear" w:pos="708"/>
          <w:tab w:val="left" w:pos="360" w:leader="none"/>
        </w:tabs>
        <w:spacing w:lineRule="auto" w:line="360"/>
        <w:ind w:left="360" w:hanging="360"/>
        <w:rPr/>
      </w:pPr>
      <w:r>
        <w:rPr/>
        <w:t>C = 100 μF = 100×10⁻⁶ F = 10⁻⁴ F</w:t>
      </w:r>
    </w:p>
    <w:p>
      <w:pPr>
        <w:pStyle w:val="ListBullet"/>
        <w:numPr>
          <w:ilvl w:val="0"/>
          <w:numId w:val="1"/>
        </w:numPr>
        <w:tabs>
          <w:tab w:val="clear" w:pos="708"/>
          <w:tab w:val="left" w:pos="360" w:leader="none"/>
        </w:tabs>
        <w:spacing w:lineRule="auto" w:line="360"/>
        <w:ind w:left="360" w:hanging="360"/>
        <w:rPr/>
      </w:pPr>
      <w:r>
        <w:rPr/>
        <w:t>V = 220 V (eficaz)</w:t>
      </w:r>
    </w:p>
    <w:p>
      <w:pPr>
        <w:pStyle w:val="ListBullet"/>
        <w:numPr>
          <w:ilvl w:val="0"/>
          <w:numId w:val="1"/>
        </w:numPr>
        <w:tabs>
          <w:tab w:val="clear" w:pos="708"/>
          <w:tab w:val="left" w:pos="360" w:leader="none"/>
        </w:tabs>
        <w:spacing w:lineRule="auto" w:line="360"/>
        <w:ind w:left="360" w:hanging="360"/>
        <w:rPr/>
      </w:pPr>
      <w:r>
        <w:rPr/>
        <w:t>f = 50 Hz → ω = 2πf = 314,16 rad/s</w:t>
      </w:r>
    </w:p>
    <w:p>
      <w:pPr>
        <w:pStyle w:val="Normal"/>
        <w:spacing w:lineRule="auto" w:line="360"/>
        <w:rPr/>
      </w:pPr>
      <w:r>
        <w:rPr>
          <w:b/>
          <w:color w:val="2B579A"/>
          <w:sz w:val="24"/>
        </w:rPr>
        <w:t>PASO 2 — Reactancias</w:t>
      </w:r>
    </w:p>
    <w:p>
      <w:pPr>
        <w:pStyle w:val="Normal"/>
        <w:spacing w:lineRule="auto" w:line="360"/>
        <w:rPr/>
      </w:pPr>
      <w:r>
        <w:rPr>
          <w:b/>
        </w:rPr>
        <w:t>a) Reactancia inductiva:</w:t>
      </w:r>
    </w:p>
    <w:p>
      <w:pPr>
        <w:pStyle w:val="Normal"/>
        <w:spacing w:lineRule="auto" w:line="360"/>
        <w:rPr/>
      </w:pPr>
      <w:r>
        <w:rPr/>
        <w:t>X</w:t>
      </w:r>
      <w:r>
        <w:rPr>
          <w:vertAlign w:val="subscript"/>
        </w:rPr>
        <w:t>L</w:t>
      </w:r>
      <w:r>
        <w:rPr/>
        <w:t xml:space="preserve"> = 2πfL = 314,16 × 0,15 = </w:t>
      </w:r>
      <w:r>
        <w:rPr>
          <w:b/>
          <w:color w:val="2B579A"/>
          <w:sz w:val="24"/>
        </w:rPr>
        <w:t>47,1 Ω</w:t>
      </w:r>
    </w:p>
    <w:p>
      <w:pPr>
        <w:pStyle w:val="Normal"/>
        <w:spacing w:lineRule="auto" w:line="360"/>
        <w:rPr/>
      </w:pPr>
      <w:r>
        <w:rPr>
          <w:b/>
        </w:rPr>
        <w:t>Reactancia capacitiva:</w:t>
      </w:r>
    </w:p>
    <w:p>
      <w:pPr>
        <w:pStyle w:val="Normal"/>
        <w:spacing w:lineRule="auto" w:line="360"/>
        <w:rPr/>
      </w:pPr>
      <w:r>
        <w:rPr/>
        <w:t>X</w:t>
      </w:r>
      <w:r>
        <w:rPr>
          <w:vertAlign w:val="subscript"/>
        </w:rPr>
        <w:t>C</w:t>
      </w:r>
      <w:r>
        <w:rPr/>
        <w:t xml:space="preserve"> = 1/(2πfC) = 1/(314,16 × 10⁻⁴) = 1/0,0314 = </w:t>
      </w:r>
      <w:r>
        <w:rPr>
          <w:b/>
          <w:color w:val="2B579A"/>
          <w:sz w:val="24"/>
        </w:rPr>
        <w:t>31,8 Ω</w:t>
      </w:r>
    </w:p>
    <w:p>
      <w:pPr>
        <w:pStyle w:val="Normal"/>
        <w:spacing w:lineRule="auto" w:line="360"/>
        <w:rPr/>
      </w:pPr>
      <w:r>
        <w:rPr>
          <w:b/>
          <w:color w:val="2B579A"/>
          <w:sz w:val="24"/>
        </w:rPr>
        <w:t>PASO 3 — Impedancia</w:t>
      </w:r>
    </w:p>
    <w:p>
      <w:pPr>
        <w:pStyle w:val="Normal"/>
        <w:spacing w:lineRule="auto" w:line="360"/>
        <w:rPr/>
      </w:pPr>
      <w:r>
        <w:rPr>
          <w:b/>
        </w:rPr>
        <w:t>b) Como es SERIE:</w:t>
      </w:r>
    </w:p>
    <w:p>
      <w:pPr>
        <w:pStyle w:val="Normal"/>
        <w:spacing w:lineRule="auto" w:line="360"/>
        <w:rPr>
          <w:lang w:val="pt-PT"/>
        </w:rPr>
      </w:pPr>
      <w:r>
        <w:rPr>
          <w:lang w:val="pt-PT"/>
        </w:rPr>
        <w:t>Reactancia neta:</w:t>
      </w:r>
    </w:p>
    <w:p>
      <w:pPr>
        <w:pStyle w:val="Normal"/>
        <w:spacing w:lineRule="auto" w:line="360"/>
        <w:rPr>
          <w:lang w:val="pt-PT"/>
        </w:rPr>
      </w:pPr>
      <w:r>
        <w:rPr/>
        <w:t>X = X</w:t>
      </w:r>
      <w:r>
        <w:rPr>
          <w:vertAlign w:val="subscript"/>
        </w:rPr>
        <w:t>L</w:t>
      </w:r>
      <w:r>
        <w:rPr/>
        <w:t xml:space="preserve"> - X</w:t>
      </w:r>
      <w:r>
        <w:rPr>
          <w:vertAlign w:val="subscript"/>
        </w:rPr>
        <w:t>C</w:t>
      </w:r>
      <w:r>
        <w:rPr/>
        <w:t xml:space="preserve"> = 47,1 - 31,8 = 15,3 Ω</w:t>
      </w:r>
    </w:p>
    <w:p>
      <w:pPr>
        <w:pStyle w:val="Normal"/>
        <w:spacing w:lineRule="auto" w:line="360"/>
        <w:rPr>
          <w:lang w:val="pt-PT"/>
        </w:rPr>
      </w:pPr>
      <w:r>
        <w:rPr>
          <w:lang w:val="pt-PT"/>
        </w:rPr>
        <w:t>Módulo de Z:</w:t>
      </w:r>
    </w:p>
    <w:p>
      <w:pPr>
        <w:pStyle w:val="Normal"/>
        <w:spacing w:lineRule="auto" w:line="360"/>
        <w:rPr>
          <w:lang w:val="pt-PT"/>
        </w:rPr>
      </w:pPr>
      <w:r>
        <w:rPr>
          <w:lang w:val="pt-PT"/>
        </w:rPr>
        <w:t xml:space="preserve">Z = √(R² + X²) = √(30² + 15,3²) = √(900 + 234,1) = √1134,1 = </w:t>
      </w:r>
      <w:r>
        <w:rPr>
          <w:b/>
          <w:color w:val="2B579A"/>
          <w:sz w:val="24"/>
          <w:lang w:val="pt-PT"/>
        </w:rPr>
        <w:t xml:space="preserve">33,7 </w:t>
      </w:r>
      <w:r>
        <w:rPr>
          <w:b/>
          <w:color w:val="2B579A"/>
          <w:sz w:val="24"/>
        </w:rPr>
        <w:t>Ω</w:t>
      </w:r>
    </w:p>
    <w:p>
      <w:pPr>
        <w:pStyle w:val="Normal"/>
        <w:spacing w:lineRule="auto" w:line="360"/>
        <w:rPr/>
      </w:pPr>
      <w:r>
        <w:rPr/>
        <w:t>Ángulo:</w:t>
      </w:r>
    </w:p>
    <w:p>
      <w:pPr>
        <w:pStyle w:val="Normal"/>
        <w:spacing w:lineRule="auto" w:line="360"/>
        <w:rPr/>
      </w:pPr>
      <w:r>
        <w:rPr/>
        <w:t xml:space="preserve">φ = arctan(X/R) = arctan(15,3/30) = arctan(0,51) = </w:t>
      </w:r>
      <w:r>
        <w:rPr>
          <w:b/>
          <w:color w:val="2B579A"/>
          <w:sz w:val="24"/>
        </w:rPr>
        <w:t>27,0°</w:t>
      </w:r>
    </w:p>
    <w:p>
      <w:pPr>
        <w:pStyle w:val="Normal"/>
        <w:spacing w:lineRule="auto" w:line="360"/>
        <w:rPr/>
      </w:pPr>
      <w:r>
        <w:rPr/>
        <w:t>Forma compleja: Z̅ = 30 + j15,3 Ω  o  Z̅ = 33,7 ∠ 27,0° Ω</w:t>
      </w:r>
    </w:p>
    <w:p>
      <w:pPr>
        <w:pStyle w:val="Normal"/>
        <w:spacing w:lineRule="auto" w:line="360"/>
        <w:rPr/>
      </w:pPr>
      <w:r>
        <w:rPr>
          <w:b/>
          <w:color w:val="2B579A"/>
          <w:sz w:val="24"/>
        </w:rPr>
        <w:t>PASO 4 — Intensidad</w:t>
      </w:r>
    </w:p>
    <w:p>
      <w:pPr>
        <w:pStyle w:val="Normal"/>
        <w:spacing w:lineRule="auto" w:line="360"/>
        <w:rPr/>
      </w:pPr>
      <w:r>
        <w:rPr>
          <w:b/>
        </w:rPr>
        <w:t>c) Intensidad total:</w:t>
      </w:r>
    </w:p>
    <w:p>
      <w:pPr>
        <w:pStyle w:val="Normal"/>
        <w:spacing w:lineRule="auto" w:line="360"/>
        <w:rPr/>
      </w:pPr>
      <w:r>
        <w:rPr/>
        <w:t xml:space="preserve">I = V/Z = 220/33,7 = </w:t>
      </w:r>
      <w:r>
        <w:rPr>
          <w:b/>
          <w:color w:val="2B579A"/>
          <w:sz w:val="24"/>
        </w:rPr>
        <w:t>6,53 A</w:t>
      </w:r>
    </w:p>
    <w:p>
      <w:pPr>
        <w:pStyle w:val="Normal"/>
        <w:spacing w:lineRule="auto" w:line="360"/>
        <w:rPr/>
      </w:pPr>
      <w:r>
        <w:rPr>
          <w:b/>
        </w:rPr>
        <w:t>d) Tensiones en cada elemento (serie → I común):</w:t>
      </w:r>
    </w:p>
    <w:p>
      <w:pPr>
        <w:pStyle w:val="Normal"/>
        <w:spacing w:lineRule="auto" w:line="360"/>
        <w:rPr>
          <w:lang w:val="pt-PT"/>
        </w:rPr>
      </w:pPr>
      <w:r>
        <w:rPr>
          <w:lang w:val="pt-PT"/>
        </w:rPr>
        <w:t>V</w:t>
      </w:r>
      <w:r>
        <w:rPr>
          <w:vertAlign w:val="subscript"/>
          <w:lang w:val="pt-PT"/>
        </w:rPr>
        <w:t>R</w:t>
      </w:r>
      <w:r>
        <w:rPr>
          <w:lang w:val="pt-PT"/>
        </w:rPr>
        <w:t xml:space="preserve"> = I × R = 6,53 × 30 = </w:t>
      </w:r>
      <w:r>
        <w:rPr>
          <w:b/>
          <w:color w:val="2B579A"/>
          <w:sz w:val="24"/>
          <w:lang w:val="pt-PT"/>
        </w:rPr>
        <w:t>195,9 V</w:t>
      </w:r>
    </w:p>
    <w:p>
      <w:pPr>
        <w:pStyle w:val="Normal"/>
        <w:spacing w:lineRule="auto" w:line="360"/>
        <w:rPr>
          <w:lang w:val="pt-PT"/>
        </w:rPr>
      </w:pPr>
      <w:r>
        <w:rPr>
          <w:lang w:val="pt-PT"/>
        </w:rPr>
        <w:t>V</w:t>
      </w:r>
      <w:r>
        <w:rPr>
          <w:vertAlign w:val="subscript"/>
          <w:lang w:val="pt-PT"/>
        </w:rPr>
        <w:t>L</w:t>
      </w:r>
      <w:r>
        <w:rPr>
          <w:lang w:val="pt-PT"/>
        </w:rPr>
        <w:t xml:space="preserve"> = I × X</w:t>
      </w:r>
      <w:r>
        <w:rPr>
          <w:vertAlign w:val="subscript"/>
          <w:lang w:val="pt-PT"/>
        </w:rPr>
        <w:t>L</w:t>
      </w:r>
      <w:r>
        <w:rPr>
          <w:lang w:val="pt-PT"/>
        </w:rPr>
        <w:t xml:space="preserve"> = 6,53 × 47,1 = </w:t>
      </w:r>
      <w:r>
        <w:rPr>
          <w:b/>
          <w:color w:val="2B579A"/>
          <w:sz w:val="24"/>
          <w:lang w:val="pt-PT"/>
        </w:rPr>
        <w:t>307,6 V</w:t>
      </w:r>
    </w:p>
    <w:p>
      <w:pPr>
        <w:pStyle w:val="Normal"/>
        <w:spacing w:lineRule="auto" w:line="360"/>
        <w:rPr/>
      </w:pPr>
      <w:r>
        <w:rPr/>
        <w:t>V</w:t>
      </w:r>
      <w:r>
        <w:rPr>
          <w:vertAlign w:val="subscript"/>
        </w:rPr>
        <w:t>C</w:t>
      </w:r>
      <w:r>
        <w:rPr/>
        <w:t xml:space="preserve"> = I × X</w:t>
      </w:r>
      <w:r>
        <w:rPr>
          <w:vertAlign w:val="subscript"/>
        </w:rPr>
        <w:t>C</w:t>
      </w:r>
      <w:r>
        <w:rPr/>
        <w:t xml:space="preserve"> = 6,53 × 31,8 = </w:t>
      </w:r>
      <w:r>
        <w:rPr>
          <w:b/>
          <w:color w:val="2B579A"/>
          <w:sz w:val="24"/>
        </w:rPr>
        <w:t>207,7 V</w:t>
      </w:r>
    </w:p>
    <w:p>
      <w:pPr>
        <w:pStyle w:val="Normal"/>
        <w:spacing w:lineRule="auto" w:line="360"/>
        <w:rPr/>
      </w:pPr>
      <w:r>
        <w:rPr/>
        <w:t>Comprobación (suma vectorial):</w:t>
      </w:r>
    </w:p>
    <w:p>
      <w:pPr>
        <w:pStyle w:val="Normal"/>
        <w:spacing w:lineRule="auto" w:line="360"/>
        <w:rPr/>
      </w:pPr>
      <w:r>
        <w:rPr/>
        <w:t>V = √[VR² + (V</w:t>
      </w:r>
      <w:r>
        <w:rPr>
          <w:vertAlign w:val="subscript"/>
        </w:rPr>
        <w:t>L</w:t>
      </w:r>
      <w:r>
        <w:rPr/>
        <w:t xml:space="preserve"> - V</w:t>
      </w:r>
      <w:r>
        <w:rPr>
          <w:vertAlign w:val="subscript"/>
        </w:rPr>
        <w:t>C</w:t>
      </w:r>
      <w:r>
        <w:rPr/>
        <w:t>)²] = √[195,9² + (307,6 - 207,7)²]</w:t>
      </w:r>
    </w:p>
    <w:p>
      <w:pPr>
        <w:pStyle w:val="Normal"/>
        <w:spacing w:lineRule="auto" w:line="360"/>
        <w:rPr/>
      </w:pPr>
      <w:r>
        <w:rPr/>
        <w:t>V = √[38376,8 + 9980,0] = √48356,8 ≈ 220 V ✓</w:t>
      </w:r>
    </w:p>
    <w:p>
      <w:pPr>
        <w:pStyle w:val="Normal"/>
        <w:spacing w:lineRule="auto" w:line="360"/>
        <w:rPr/>
      </w:pPr>
      <w:r>
        <w:rPr>
          <w:b/>
          <w:color w:val="2B579A"/>
          <w:sz w:val="24"/>
        </w:rPr>
        <w:t>PASO 5 — Potencias</w:t>
      </w:r>
    </w:p>
    <w:p>
      <w:pPr>
        <w:pStyle w:val="Normal"/>
        <w:spacing w:lineRule="auto" w:line="360"/>
        <w:rPr/>
      </w:pPr>
      <w:r>
        <w:rPr>
          <w:b/>
        </w:rPr>
        <w:t>e) Calculamos cos φ y sen φ:</w:t>
      </w:r>
    </w:p>
    <w:p>
      <w:pPr>
        <w:pStyle w:val="Normal"/>
        <w:spacing w:lineRule="auto" w:line="360"/>
        <w:rPr/>
      </w:pPr>
      <w:r>
        <w:rPr/>
        <w:t>cos φ = cos(27,0°) ≈ 0,891</w:t>
      </w:r>
    </w:p>
    <w:p>
      <w:pPr>
        <w:pStyle w:val="Normal"/>
        <w:spacing w:lineRule="auto" w:line="360"/>
        <w:rPr/>
      </w:pPr>
      <w:r>
        <w:rPr/>
        <w:t>sen φ = sen(27,0°) ≈ 0,454</w:t>
      </w:r>
    </w:p>
    <w:p>
      <w:pPr>
        <w:pStyle w:val="Normal"/>
        <w:spacing w:lineRule="auto" w:line="360"/>
        <w:rPr/>
      </w:pPr>
      <w:r>
        <w:rPr/>
        <w:t>O directamente del triángulo:</w:t>
      </w:r>
    </w:p>
    <w:p>
      <w:pPr>
        <w:pStyle w:val="Normal"/>
        <w:spacing w:lineRule="auto" w:line="360"/>
        <w:rPr/>
      </w:pPr>
      <w:r>
        <w:rPr/>
        <w:t>cos φ = R/Z = 30/33,7 ≈ 0,890</w:t>
      </w:r>
    </w:p>
    <w:p>
      <w:pPr>
        <w:pStyle w:val="Normal"/>
        <w:spacing w:lineRule="auto" w:line="360"/>
        <w:rPr>
          <w:lang w:val="pt-PT"/>
        </w:rPr>
      </w:pPr>
      <w:r>
        <w:rPr>
          <w:lang w:val="pt-PT"/>
        </w:rPr>
        <w:t xml:space="preserve">sen </w:t>
      </w:r>
      <w:r>
        <w:rPr/>
        <w:t>φ</w:t>
      </w:r>
      <w:r>
        <w:rPr>
          <w:lang w:val="pt-PT"/>
        </w:rPr>
        <w:t xml:space="preserve"> = X/Z = 15,3/33,7 ≈ 0,454</w:t>
      </w:r>
    </w:p>
    <w:p>
      <w:pPr>
        <w:pStyle w:val="Normal"/>
        <w:spacing w:lineRule="auto" w:line="360"/>
        <w:rPr>
          <w:lang w:val="pt-PT"/>
        </w:rPr>
      </w:pPr>
      <w:r>
        <w:rPr>
          <w:lang w:val="pt-PT"/>
        </w:rPr>
        <w:t>Potencia activa:</w:t>
      </w:r>
    </w:p>
    <w:p>
      <w:pPr>
        <w:pStyle w:val="Normal"/>
        <w:spacing w:lineRule="auto" w:line="360"/>
        <w:rPr>
          <w:lang w:val="pt-PT"/>
        </w:rPr>
      </w:pPr>
      <w:r>
        <w:rPr>
          <w:lang w:val="pt-PT"/>
        </w:rPr>
        <w:t xml:space="preserve">P = V·I·cos </w:t>
      </w:r>
      <w:r>
        <w:rPr/>
        <w:t>φ</w:t>
      </w:r>
      <w:r>
        <w:rPr>
          <w:lang w:val="pt-PT"/>
        </w:rPr>
        <w:t xml:space="preserve"> = 220 × 6,53 × 0,891 = </w:t>
      </w:r>
      <w:r>
        <w:rPr>
          <w:b/>
          <w:color w:val="2B579A"/>
          <w:sz w:val="24"/>
          <w:lang w:val="pt-PT"/>
        </w:rPr>
        <w:t>1.280 W</w:t>
      </w:r>
    </w:p>
    <w:p>
      <w:pPr>
        <w:pStyle w:val="Normal"/>
        <w:spacing w:lineRule="auto" w:line="360"/>
        <w:rPr>
          <w:lang w:val="pt-PT"/>
        </w:rPr>
      </w:pPr>
      <w:r>
        <w:rPr>
          <w:lang w:val="pt-PT"/>
        </w:rPr>
        <w:t>Potencia reactiva:</w:t>
      </w:r>
    </w:p>
    <w:p>
      <w:pPr>
        <w:pStyle w:val="Normal"/>
        <w:spacing w:lineRule="auto" w:line="360"/>
        <w:rPr>
          <w:lang w:val="pt-PT"/>
        </w:rPr>
      </w:pPr>
      <w:r>
        <w:rPr>
          <w:lang w:val="pt-PT"/>
        </w:rPr>
        <w:t xml:space="preserve">Q = V·I·sen </w:t>
      </w:r>
      <w:r>
        <w:rPr/>
        <w:t>φ</w:t>
      </w:r>
      <w:r>
        <w:rPr>
          <w:lang w:val="pt-PT"/>
        </w:rPr>
        <w:t xml:space="preserve"> = 220 × 6,53 × 0,454 = </w:t>
      </w:r>
      <w:r>
        <w:rPr>
          <w:b/>
          <w:color w:val="2B579A"/>
          <w:sz w:val="24"/>
          <w:lang w:val="pt-PT"/>
        </w:rPr>
        <w:t>652 VAr</w:t>
      </w:r>
    </w:p>
    <w:p>
      <w:pPr>
        <w:pStyle w:val="Normal"/>
        <w:spacing w:lineRule="auto" w:line="360"/>
        <w:rPr>
          <w:lang w:val="pt-PT"/>
        </w:rPr>
      </w:pPr>
      <w:r>
        <w:rPr>
          <w:lang w:val="pt-PT"/>
        </w:rPr>
        <w:t>Potencia aparente:</w:t>
      </w:r>
    </w:p>
    <w:p>
      <w:pPr>
        <w:pStyle w:val="Normal"/>
        <w:spacing w:lineRule="auto" w:line="360"/>
        <w:rPr>
          <w:lang w:val="pt-PT"/>
        </w:rPr>
      </w:pPr>
      <w:r>
        <w:rPr>
          <w:lang w:val="pt-PT"/>
        </w:rPr>
        <w:t xml:space="preserve">S = V·I = 220 × 6,53 = </w:t>
      </w:r>
      <w:r>
        <w:rPr>
          <w:b/>
          <w:color w:val="2B579A"/>
          <w:sz w:val="24"/>
          <w:lang w:val="pt-PT"/>
        </w:rPr>
        <w:t>1.437 VA</w:t>
      </w:r>
    </w:p>
    <w:p>
      <w:pPr>
        <w:pStyle w:val="Normal"/>
        <w:spacing w:lineRule="auto" w:line="360"/>
        <w:rPr/>
      </w:pPr>
      <w:r>
        <w:rPr/>
        <w:t>Comprobación:</w:t>
      </w:r>
    </w:p>
    <w:p>
      <w:pPr>
        <w:pStyle w:val="Normal"/>
        <w:spacing w:lineRule="auto" w:line="360"/>
        <w:rPr/>
      </w:pPr>
      <w:r>
        <w:rPr/>
        <w:t>S = √(P² + Q²) = √(1280² + 652²) = √2.063.808 ≈ 1.436 VA ✓</w:t>
      </w:r>
    </w:p>
    <w:p>
      <w:pPr>
        <w:pStyle w:val="Normal"/>
        <w:spacing w:lineRule="auto" w:line="360"/>
        <w:rPr/>
      </w:pPr>
      <w:r>
        <w:rPr>
          <w:b/>
          <w:color w:val="2B579A"/>
          <w:sz w:val="24"/>
        </w:rPr>
        <w:t>PASO 6 — Responder</w:t>
      </w:r>
    </w:p>
    <w:p>
      <w:pPr>
        <w:pStyle w:val="Normal"/>
        <w:spacing w:lineRule="auto" w:line="360"/>
        <w:rPr/>
      </w:pPr>
      <w:r>
        <w:rPr>
          <w:b/>
        </w:rPr>
        <w:t>f) Factor de potencia:</w:t>
      </w:r>
    </w:p>
    <w:p>
      <w:pPr>
        <w:pStyle w:val="Normal"/>
        <w:spacing w:lineRule="auto" w:line="360"/>
        <w:rPr/>
      </w:pPr>
      <w:r>
        <w:rPr/>
        <w:t xml:space="preserve">cos φ = P/S = 1280/1437 ≈ </w:t>
      </w:r>
      <w:r>
        <w:rPr>
          <w:b/>
          <w:color w:val="2B579A"/>
          <w:sz w:val="24"/>
        </w:rPr>
        <w:t>0,891</w:t>
      </w:r>
    </w:p>
    <w:p>
      <w:pPr>
        <w:pStyle w:val="Normal"/>
        <w:spacing w:lineRule="auto" w:line="360"/>
        <w:rPr/>
      </w:pPr>
      <w:r>
        <w:rPr>
          <w:b/>
        </w:rPr>
        <w:t>g) Tipo de circuito:</w:t>
      </w:r>
    </w:p>
    <w:p>
      <w:pPr>
        <w:pStyle w:val="Normal"/>
        <w:spacing w:lineRule="auto" w:line="360"/>
        <w:rPr/>
      </w:pPr>
      <w:r>
        <w:rPr/>
        <w:t>Como φ = 27,0° &gt; 0 (positivo) y XL &gt; X</w:t>
      </w:r>
      <w:r>
        <w:rPr>
          <w:vertAlign w:val="subscript"/>
        </w:rPr>
        <w:t>C</w:t>
      </w:r>
      <w:r>
        <w:rPr/>
        <w:t xml:space="preserve"> (47,1 Ω &gt; 31,8 Ω):</w:t>
      </w:r>
    </w:p>
    <w:p>
      <w:pPr>
        <w:pStyle w:val="Normal"/>
        <w:spacing w:lineRule="auto" w:line="360"/>
        <w:rPr/>
      </w:pPr>
      <w:r>
        <w:rPr>
          <w:b/>
          <w:color w:val="2B579A"/>
          <w:sz w:val="26"/>
        </w:rPr>
        <w:t>Circuito INDUCTIVO</w:t>
      </w:r>
      <w:r>
        <w:rPr/>
        <w:t xml:space="preserve"> (tensión adelanta a corriente)</w:t>
      </w:r>
    </w:p>
    <w:p>
      <w:pPr>
        <w:pStyle w:val="Ttulo2"/>
        <w:spacing w:lineRule="auto" w:line="360"/>
        <w:rPr/>
      </w:pPr>
      <w:bookmarkStart w:id="152" w:name="_Toc217824360"/>
      <w:r>
        <w:rPr/>
        <w:t>Resumen de resultados</w:t>
      </w:r>
      <w:bookmarkEnd w:id="152"/>
    </w:p>
    <w:tbl>
      <w:tblPr>
        <w:tblStyle w:val="Cuadrculaclara-nfasis1"/>
        <w:tblW w:w="93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4680"/>
        <w:gridCol w:w="4679"/>
      </w:tblGrid>
      <w:tr>
        <w:trPr>
          <w:cnfStyle w:val="100000000000" w:firstRow="1" w:lastRow="0" w:firstColumn="0" w:lastColumn="0" w:oddVBand="0" w:evenVBand="0" w:oddHBand="0" w:evenHBand="0" w:firstRowFirstColumn="0" w:firstRowLastColumn="0" w:lastRowFirstColumn="0" w:lastRowLastColumn="0"/>
        </w:trPr>
        <w:tc>
          <w:tcPr>
            <w:tcW w:w="4680" w:type="dxa"/>
            <w:cnfStyle w:val="001000000000" w:firstRow="0" w:lastRow="0" w:firstColumn="1" w:lastColumn="0" w:oddVBand="0" w:evenVBand="0" w:oddHBand="0" w:evenHBand="0" w:firstRowFirstColumn="0" w:firstRowLastColumn="0" w:lastRowFirstColumn="0" w:lastRowLastColumn="0"/>
            <w:tcBorders>
              <w:bottom w:val="single" w:sz="18" w:space="0" w:color="156082"/>
            </w:tcBorders>
          </w:tcPr>
          <w:p>
            <w:pPr>
              <w:pStyle w:val="Normal"/>
              <w:widowControl w:val="false"/>
              <w:suppressAutoHyphens w:val="true"/>
              <w:spacing w:lineRule="auto" w:line="360" w:before="0" w:after="0"/>
              <w:jc w:val="left"/>
              <w:rPr>
                <w:rFonts w:ascii="Aptos Display" w:hAnsi="Aptos Display"/>
              </w:rPr>
            </w:pPr>
            <w:r>
              <w:rPr>
                <w:rFonts w:eastAsia="" w:cs="" w:ascii="Aptos Display" w:hAnsi="Aptos Display"/>
                <w:b/>
                <w:bCs/>
                <w:color w:val="2B579A"/>
                <w:kern w:val="0"/>
                <w:sz w:val="22"/>
                <w:szCs w:val="22"/>
                <w:lang w:val="en-US" w:eastAsia="en-US" w:bidi="ar-SA"/>
              </w:rPr>
              <w:t>Magnitud</w:t>
            </w:r>
          </w:p>
        </w:tc>
        <w:tc>
          <w:tcPr>
            <w:tcW w:w="4679" w:type="dxa"/>
            <w:tcBorders>
              <w:bottom w:val="single" w:sz="18" w:space="0" w:color="156082"/>
            </w:tcBorders>
          </w:tcPr>
          <w:p>
            <w:pPr>
              <w:pStyle w:val="Normal"/>
              <w:widowControl w:val="false"/>
              <w:suppressAutoHyphens w:val="true"/>
              <w:spacing w:lineRule="auto" w:line="360" w:before="0" w:after="0"/>
              <w:jc w:val="left"/>
              <w:cnfStyle w:val="100000000000" w:firstRow="1" w:lastRow="0" w:firstColumn="0" w:lastColumn="0" w:oddVBand="0" w:evenVBand="0" w:oddHBand="0" w:evenHBand="0" w:firstRowFirstColumn="0" w:firstRowLastColumn="0" w:lastRowFirstColumn="0" w:lastRowLastColumn="0"/>
              <w:rPr>
                <w:rFonts w:ascii="Aptos Display" w:hAnsi="Aptos Display"/>
              </w:rPr>
            </w:pPr>
            <w:r>
              <w:rPr>
                <w:rFonts w:eastAsia="" w:cs="" w:ascii="Aptos Display" w:hAnsi="Aptos Display"/>
                <w:b/>
                <w:bCs/>
                <w:color w:val="2B579A"/>
                <w:kern w:val="0"/>
                <w:sz w:val="22"/>
                <w:szCs w:val="22"/>
                <w:lang w:val="en-US" w:eastAsia="en-US" w:bidi="ar-SA"/>
              </w:rPr>
              <w:t>Valor</w:t>
            </w:r>
          </w:p>
        </w:tc>
      </w:tr>
      <w:tr>
        <w:trPr>
          <w:cnfStyle w:val="000000100000" w:firstRow="0" w:lastRow="0" w:firstColumn="0" w:lastColumn="0" w:oddVBand="0" w:evenVBand="0" w:oddHBand="1" w:evenHBand="0" w:firstRowFirstColumn="0" w:firstRowLastColumn="0" w:lastRowFirstColumn="0" w:lastRowLastColumn="0"/>
        </w:trPr>
        <w:tc>
          <w:tcPr>
            <w:tcW w:w="4680" w:type="dxa"/>
            <w:cnfStyle w:val="001000000000" w:firstRow="0" w:lastRow="0" w:firstColumn="1" w:lastColumn="0" w:oddVBand="0" w:evenVBand="0" w:oddHBand="0" w:evenHBand="0" w:firstRowFirstColumn="0" w:firstRowLastColumn="0" w:lastRowFirstColumn="0" w:lastRowLastColumn="0"/>
            <w:tcBorders/>
            <w:shd w:color="auto" w:fill="B2DEF2" w:themeFill="accent1" w:themeFillTint="3f" w:val="clear"/>
          </w:tcPr>
          <w:p>
            <w:pPr>
              <w:pStyle w:val="Normal"/>
              <w:widowControl w:val="false"/>
              <w:suppressAutoHyphens w:val="true"/>
              <w:spacing w:lineRule="auto" w:line="360" w:before="0" w:after="0"/>
              <w:jc w:val="left"/>
              <w:rPr>
                <w:rFonts w:ascii="Aptos Display" w:hAnsi="Aptos Display"/>
              </w:rPr>
            </w:pPr>
            <w:r>
              <w:rPr>
                <w:rFonts w:eastAsia="" w:cs="" w:ascii="Aptos Display" w:hAnsi="Aptos Display"/>
                <w:b/>
                <w:bCs/>
                <w:kern w:val="0"/>
                <w:sz w:val="22"/>
                <w:szCs w:val="22"/>
                <w:lang w:val="en-US" w:eastAsia="en-US" w:bidi="ar-SA"/>
              </w:rPr>
              <w:t>X</w:t>
            </w:r>
            <w:r>
              <w:rPr>
                <w:rFonts w:eastAsia="" w:cs="" w:ascii="Aptos Display" w:hAnsi="Aptos Display"/>
                <w:b/>
                <w:bCs/>
                <w:kern w:val="0"/>
                <w:sz w:val="22"/>
                <w:szCs w:val="22"/>
                <w:vertAlign w:val="subscript"/>
                <w:lang w:val="en-US" w:eastAsia="en-US" w:bidi="ar-SA"/>
              </w:rPr>
              <w:t>L</w:t>
            </w:r>
            <w:r>
              <w:rPr>
                <w:rFonts w:eastAsia="" w:cs="" w:ascii="Aptos Display" w:hAnsi="Aptos Display"/>
                <w:b/>
                <w:bCs/>
                <w:kern w:val="0"/>
                <w:sz w:val="22"/>
                <w:szCs w:val="22"/>
                <w:lang w:val="en-US" w:eastAsia="en-US" w:bidi="ar-SA"/>
              </w:rPr>
              <w:t>, X</w:t>
            </w:r>
            <w:r>
              <w:rPr>
                <w:rFonts w:eastAsia="" w:cs="" w:ascii="Aptos Display" w:hAnsi="Aptos Display"/>
                <w:b/>
                <w:bCs/>
                <w:kern w:val="0"/>
                <w:sz w:val="22"/>
                <w:szCs w:val="22"/>
                <w:vertAlign w:val="subscript"/>
                <w:lang w:val="en-US" w:eastAsia="en-US" w:bidi="ar-SA"/>
              </w:rPr>
              <w:t>C</w:t>
            </w:r>
          </w:p>
        </w:tc>
        <w:tc>
          <w:tcPr>
            <w:tcW w:w="4679" w:type="dxa"/>
            <w:tcBorders/>
            <w:shd w:color="auto" w:fill="B2DEF2" w:themeFill="accent1" w:themeFillTint="3f" w:val="clear"/>
          </w:tcPr>
          <w:p>
            <w:pPr>
              <w:pStyle w:val="Normal"/>
              <w:widowControl w:val="false"/>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Aptos" w:hAnsi="Aptos"/>
              </w:rPr>
            </w:pPr>
            <w:r>
              <w:rPr>
                <w:rFonts w:eastAsia="" w:cs="" w:ascii="Aptos" w:hAnsi="Aptos"/>
                <w:kern w:val="0"/>
                <w:sz w:val="22"/>
                <w:szCs w:val="22"/>
                <w:lang w:val="en-US" w:eastAsia="en-US" w:bidi="ar-SA"/>
              </w:rPr>
              <w:t>47,1 Ω,  31,8 Ω</w:t>
            </w:r>
          </w:p>
        </w:tc>
      </w:tr>
      <w:tr>
        <w:trPr>
          <w:cnfStyle w:val="000000010000" w:firstRow="0" w:lastRow="0" w:firstColumn="0" w:lastColumn="0" w:oddVBand="0" w:evenVBand="0" w:oddHBand="0" w:evenHBand="1" w:firstRowFirstColumn="0" w:firstRowLastColumn="0" w:lastRowFirstColumn="0" w:lastRowLastColumn="0"/>
        </w:trPr>
        <w:tc>
          <w:tcPr>
            <w:tcW w:w="468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true"/>
              <w:spacing w:lineRule="auto" w:line="360" w:before="0" w:after="0"/>
              <w:jc w:val="left"/>
              <w:rPr>
                <w:rFonts w:ascii="Aptos Display" w:hAnsi="Aptos Display"/>
              </w:rPr>
            </w:pPr>
            <w:r>
              <w:rPr>
                <w:rFonts w:eastAsia="" w:cs="" w:ascii="Aptos Display" w:hAnsi="Aptos Display"/>
                <w:b/>
                <w:bCs/>
                <w:kern w:val="0"/>
                <w:sz w:val="22"/>
                <w:szCs w:val="22"/>
                <w:lang w:val="en-US" w:eastAsia="en-US" w:bidi="ar-SA"/>
              </w:rPr>
              <w:t>Z</w:t>
            </w:r>
          </w:p>
        </w:tc>
        <w:tc>
          <w:tcPr>
            <w:tcW w:w="4679" w:type="dxa"/>
            <w:tcBorders/>
          </w:tcPr>
          <w:p>
            <w:pPr>
              <w:pStyle w:val="Normal"/>
              <w:widowControl w:val="false"/>
              <w:suppressAutoHyphens w:val="true"/>
              <w:spacing w:lineRule="auto" w:line="360" w:before="0" w:after="0"/>
              <w:jc w:val="left"/>
              <w:cnfStyle w:val="000000010000" w:firstRow="0" w:lastRow="0" w:firstColumn="0" w:lastColumn="0" w:oddVBand="0" w:evenVBand="0" w:oddHBand="0" w:evenHBand="1" w:firstRowFirstColumn="0" w:firstRowLastColumn="0" w:lastRowFirstColumn="0" w:lastRowLastColumn="0"/>
              <w:rPr>
                <w:rFonts w:ascii="Aptos" w:hAnsi="Aptos"/>
              </w:rPr>
            </w:pPr>
            <w:r>
              <w:rPr>
                <w:rFonts w:eastAsia="" w:cs="" w:ascii="Aptos" w:hAnsi="Aptos"/>
                <w:kern w:val="0"/>
                <w:sz w:val="22"/>
                <w:szCs w:val="22"/>
                <w:lang w:val="en-US" w:eastAsia="en-US" w:bidi="ar-SA"/>
              </w:rPr>
              <w:t>33,7 Ω ∠ 27,0°</w:t>
            </w:r>
          </w:p>
        </w:tc>
      </w:tr>
      <w:tr>
        <w:trPr>
          <w:cnfStyle w:val="000000100000" w:firstRow="0" w:lastRow="0" w:firstColumn="0" w:lastColumn="0" w:oddVBand="0" w:evenVBand="0" w:oddHBand="1" w:evenHBand="0" w:firstRowFirstColumn="0" w:firstRowLastColumn="0" w:lastRowFirstColumn="0" w:lastRowLastColumn="0"/>
        </w:trPr>
        <w:tc>
          <w:tcPr>
            <w:tcW w:w="4680" w:type="dxa"/>
            <w:cnfStyle w:val="001000000000" w:firstRow="0" w:lastRow="0" w:firstColumn="1" w:lastColumn="0" w:oddVBand="0" w:evenVBand="0" w:oddHBand="0" w:evenHBand="0" w:firstRowFirstColumn="0" w:firstRowLastColumn="0" w:lastRowFirstColumn="0" w:lastRowLastColumn="0"/>
            <w:tcBorders/>
            <w:shd w:color="auto" w:fill="B2DEF2" w:themeFill="accent1" w:themeFillTint="3f" w:val="clear"/>
          </w:tcPr>
          <w:p>
            <w:pPr>
              <w:pStyle w:val="Normal"/>
              <w:widowControl w:val="false"/>
              <w:suppressAutoHyphens w:val="true"/>
              <w:spacing w:lineRule="auto" w:line="360" w:before="0" w:after="0"/>
              <w:jc w:val="left"/>
              <w:rPr>
                <w:rFonts w:ascii="Aptos Display" w:hAnsi="Aptos Display"/>
              </w:rPr>
            </w:pPr>
            <w:r>
              <w:rPr>
                <w:rFonts w:eastAsia="" w:cs="" w:ascii="Aptos Display" w:hAnsi="Aptos Display"/>
                <w:b/>
                <w:bCs/>
                <w:kern w:val="0"/>
                <w:sz w:val="22"/>
                <w:szCs w:val="22"/>
                <w:lang w:val="en-US" w:eastAsia="en-US" w:bidi="ar-SA"/>
              </w:rPr>
              <w:t>I</w:t>
            </w:r>
          </w:p>
        </w:tc>
        <w:tc>
          <w:tcPr>
            <w:tcW w:w="4679" w:type="dxa"/>
            <w:tcBorders/>
            <w:shd w:color="auto" w:fill="B2DEF2" w:themeFill="accent1" w:themeFillTint="3f" w:val="clear"/>
          </w:tcPr>
          <w:p>
            <w:pPr>
              <w:pStyle w:val="Normal"/>
              <w:widowControl w:val="false"/>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Aptos" w:hAnsi="Aptos"/>
              </w:rPr>
            </w:pPr>
            <w:r>
              <w:rPr>
                <w:rFonts w:eastAsia="" w:cs="" w:ascii="Aptos" w:hAnsi="Aptos"/>
                <w:kern w:val="0"/>
                <w:sz w:val="22"/>
                <w:szCs w:val="22"/>
                <w:lang w:val="en-US" w:eastAsia="en-US" w:bidi="ar-SA"/>
              </w:rPr>
              <w:t>6,53 A</w:t>
            </w:r>
          </w:p>
        </w:tc>
      </w:tr>
      <w:tr>
        <w:trPr>
          <w:cnfStyle w:val="000000010000" w:firstRow="0" w:lastRow="0" w:firstColumn="0" w:lastColumn="0" w:oddVBand="0" w:evenVBand="0" w:oddHBand="0" w:evenHBand="1" w:firstRowFirstColumn="0" w:firstRowLastColumn="0" w:lastRowFirstColumn="0" w:lastRowLastColumn="0"/>
        </w:trPr>
        <w:tc>
          <w:tcPr>
            <w:tcW w:w="468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true"/>
              <w:spacing w:lineRule="auto" w:line="360" w:before="0" w:after="0"/>
              <w:jc w:val="left"/>
              <w:rPr>
                <w:rFonts w:ascii="Aptos Display" w:hAnsi="Aptos Display"/>
              </w:rPr>
            </w:pPr>
            <w:r>
              <w:rPr>
                <w:rFonts w:eastAsia="" w:cs="" w:ascii="Aptos Display" w:hAnsi="Aptos Display"/>
                <w:b/>
                <w:bCs/>
                <w:kern w:val="0"/>
                <w:sz w:val="22"/>
                <w:szCs w:val="22"/>
                <w:lang w:val="en-US" w:eastAsia="en-US" w:bidi="ar-SA"/>
              </w:rPr>
              <w:t>V</w:t>
            </w:r>
            <w:r>
              <w:rPr>
                <w:rFonts w:eastAsia="" w:cs="" w:ascii="Aptos Display" w:hAnsi="Aptos Display"/>
                <w:b/>
                <w:bCs/>
                <w:kern w:val="0"/>
                <w:sz w:val="22"/>
                <w:szCs w:val="22"/>
                <w:vertAlign w:val="subscript"/>
                <w:lang w:val="en-US" w:eastAsia="en-US" w:bidi="ar-SA"/>
              </w:rPr>
              <w:t>R</w:t>
            </w:r>
            <w:r>
              <w:rPr>
                <w:rFonts w:eastAsia="" w:cs="" w:ascii="Aptos Display" w:hAnsi="Aptos Display"/>
                <w:b/>
                <w:bCs/>
                <w:kern w:val="0"/>
                <w:sz w:val="22"/>
                <w:szCs w:val="22"/>
                <w:lang w:val="en-US" w:eastAsia="en-US" w:bidi="ar-SA"/>
              </w:rPr>
              <w:t>, V</w:t>
            </w:r>
            <w:r>
              <w:rPr>
                <w:rFonts w:eastAsia="" w:cs="" w:ascii="Aptos Display" w:hAnsi="Aptos Display"/>
                <w:b/>
                <w:bCs/>
                <w:kern w:val="0"/>
                <w:sz w:val="22"/>
                <w:szCs w:val="22"/>
                <w:vertAlign w:val="subscript"/>
                <w:lang w:val="en-US" w:eastAsia="en-US" w:bidi="ar-SA"/>
              </w:rPr>
              <w:t>L</w:t>
            </w:r>
            <w:r>
              <w:rPr>
                <w:rFonts w:eastAsia="" w:cs="" w:ascii="Aptos Display" w:hAnsi="Aptos Display"/>
                <w:b/>
                <w:bCs/>
                <w:kern w:val="0"/>
                <w:sz w:val="22"/>
                <w:szCs w:val="22"/>
                <w:lang w:val="en-US" w:eastAsia="en-US" w:bidi="ar-SA"/>
              </w:rPr>
              <w:t>, V</w:t>
            </w:r>
            <w:r>
              <w:rPr>
                <w:rFonts w:eastAsia="" w:cs="" w:ascii="Aptos Display" w:hAnsi="Aptos Display"/>
                <w:b/>
                <w:bCs/>
                <w:kern w:val="0"/>
                <w:sz w:val="22"/>
                <w:szCs w:val="22"/>
                <w:vertAlign w:val="subscript"/>
                <w:lang w:val="en-US" w:eastAsia="en-US" w:bidi="ar-SA"/>
              </w:rPr>
              <w:t>C</w:t>
            </w:r>
          </w:p>
        </w:tc>
        <w:tc>
          <w:tcPr>
            <w:tcW w:w="4679" w:type="dxa"/>
            <w:tcBorders/>
          </w:tcPr>
          <w:p>
            <w:pPr>
              <w:pStyle w:val="Normal"/>
              <w:widowControl w:val="false"/>
              <w:suppressAutoHyphens w:val="true"/>
              <w:spacing w:lineRule="auto" w:line="360" w:before="0" w:after="0"/>
              <w:jc w:val="left"/>
              <w:cnfStyle w:val="000000010000" w:firstRow="0" w:lastRow="0" w:firstColumn="0" w:lastColumn="0" w:oddVBand="0" w:evenVBand="0" w:oddHBand="0" w:evenHBand="1" w:firstRowFirstColumn="0" w:firstRowLastColumn="0" w:lastRowFirstColumn="0" w:lastRowLastColumn="0"/>
              <w:rPr>
                <w:rFonts w:ascii="Aptos" w:hAnsi="Aptos"/>
              </w:rPr>
            </w:pPr>
            <w:r>
              <w:rPr>
                <w:rFonts w:eastAsia="" w:cs="" w:ascii="Aptos" w:hAnsi="Aptos"/>
                <w:kern w:val="0"/>
                <w:sz w:val="22"/>
                <w:szCs w:val="22"/>
                <w:lang w:val="en-US" w:eastAsia="en-US" w:bidi="ar-SA"/>
              </w:rPr>
              <w:t>195,9 V,  307,6 V,  207,7 V</w:t>
            </w:r>
          </w:p>
        </w:tc>
      </w:tr>
      <w:tr>
        <w:trPr>
          <w:cnfStyle w:val="000000100000" w:firstRow="0" w:lastRow="0" w:firstColumn="0" w:lastColumn="0" w:oddVBand="0" w:evenVBand="0" w:oddHBand="1" w:evenHBand="0" w:firstRowFirstColumn="0" w:firstRowLastColumn="0" w:lastRowFirstColumn="0" w:lastRowLastColumn="0"/>
        </w:trPr>
        <w:tc>
          <w:tcPr>
            <w:tcW w:w="4680" w:type="dxa"/>
            <w:cnfStyle w:val="001000000000" w:firstRow="0" w:lastRow="0" w:firstColumn="1" w:lastColumn="0" w:oddVBand="0" w:evenVBand="0" w:oddHBand="0" w:evenHBand="0" w:firstRowFirstColumn="0" w:firstRowLastColumn="0" w:lastRowFirstColumn="0" w:lastRowLastColumn="0"/>
            <w:tcBorders/>
            <w:shd w:color="auto" w:fill="B2DEF2" w:themeFill="accent1" w:themeFillTint="3f" w:val="clear"/>
          </w:tcPr>
          <w:p>
            <w:pPr>
              <w:pStyle w:val="Normal"/>
              <w:widowControl w:val="false"/>
              <w:suppressAutoHyphens w:val="true"/>
              <w:spacing w:lineRule="auto" w:line="360" w:before="0" w:after="0"/>
              <w:jc w:val="left"/>
              <w:rPr>
                <w:rFonts w:ascii="Aptos Display" w:hAnsi="Aptos Display"/>
              </w:rPr>
            </w:pPr>
            <w:r>
              <w:rPr>
                <w:rFonts w:eastAsia="" w:cs="" w:ascii="Aptos Display" w:hAnsi="Aptos Display"/>
                <w:b/>
                <w:bCs/>
                <w:kern w:val="0"/>
                <w:sz w:val="22"/>
                <w:szCs w:val="22"/>
                <w:lang w:val="en-US" w:eastAsia="en-US" w:bidi="ar-SA"/>
              </w:rPr>
              <w:t>P, Q, S</w:t>
            </w:r>
          </w:p>
        </w:tc>
        <w:tc>
          <w:tcPr>
            <w:tcW w:w="4679" w:type="dxa"/>
            <w:tcBorders/>
            <w:shd w:color="auto" w:fill="B2DEF2" w:themeFill="accent1" w:themeFillTint="3f" w:val="clear"/>
          </w:tcPr>
          <w:p>
            <w:pPr>
              <w:pStyle w:val="Normal"/>
              <w:widowControl w:val="false"/>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Aptos" w:hAnsi="Aptos"/>
              </w:rPr>
            </w:pPr>
            <w:r>
              <w:rPr>
                <w:rFonts w:eastAsia="" w:cs="" w:ascii="Aptos" w:hAnsi="Aptos"/>
                <w:kern w:val="0"/>
                <w:sz w:val="22"/>
                <w:szCs w:val="22"/>
                <w:lang w:val="en-US" w:eastAsia="en-US" w:bidi="ar-SA"/>
              </w:rPr>
              <w:t>1.280 W,  652 VAr,  1.437 VA</w:t>
            </w:r>
          </w:p>
        </w:tc>
      </w:tr>
      <w:tr>
        <w:trPr>
          <w:cnfStyle w:val="000000010000" w:firstRow="0" w:lastRow="0" w:firstColumn="0" w:lastColumn="0" w:oddVBand="0" w:evenVBand="0" w:oddHBand="0" w:evenHBand="1" w:firstRowFirstColumn="0" w:firstRowLastColumn="0" w:lastRowFirstColumn="0" w:lastRowLastColumn="0"/>
        </w:trPr>
        <w:tc>
          <w:tcPr>
            <w:tcW w:w="468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true"/>
              <w:spacing w:lineRule="auto" w:line="360" w:before="0" w:after="0"/>
              <w:jc w:val="left"/>
              <w:rPr>
                <w:rFonts w:ascii="Aptos Display" w:hAnsi="Aptos Display"/>
              </w:rPr>
            </w:pPr>
            <w:r>
              <w:rPr>
                <w:rFonts w:eastAsia="" w:cs="" w:ascii="Aptos Display" w:hAnsi="Aptos Display"/>
                <w:b/>
                <w:bCs/>
                <w:kern w:val="0"/>
                <w:sz w:val="22"/>
                <w:szCs w:val="22"/>
                <w:lang w:val="en-US" w:eastAsia="en-US" w:bidi="ar-SA"/>
              </w:rPr>
              <w:t>cos φ</w:t>
            </w:r>
          </w:p>
        </w:tc>
        <w:tc>
          <w:tcPr>
            <w:tcW w:w="4679" w:type="dxa"/>
            <w:tcBorders/>
          </w:tcPr>
          <w:p>
            <w:pPr>
              <w:pStyle w:val="Normal"/>
              <w:widowControl w:val="false"/>
              <w:suppressAutoHyphens w:val="true"/>
              <w:spacing w:lineRule="auto" w:line="360" w:before="0" w:after="0"/>
              <w:jc w:val="left"/>
              <w:cnfStyle w:val="000000010000" w:firstRow="0" w:lastRow="0" w:firstColumn="0" w:lastColumn="0" w:oddVBand="0" w:evenVBand="0" w:oddHBand="0" w:evenHBand="1" w:firstRowFirstColumn="0" w:firstRowLastColumn="0" w:lastRowFirstColumn="0" w:lastRowLastColumn="0"/>
              <w:rPr>
                <w:rFonts w:ascii="Aptos" w:hAnsi="Aptos"/>
              </w:rPr>
            </w:pPr>
            <w:r>
              <w:rPr>
                <w:rFonts w:eastAsia="" w:cs="" w:ascii="Aptos" w:hAnsi="Aptos"/>
                <w:kern w:val="0"/>
                <w:sz w:val="22"/>
                <w:szCs w:val="22"/>
                <w:lang w:val="en-US" w:eastAsia="en-US" w:bidi="ar-SA"/>
              </w:rPr>
              <w:t>0,891 (inductivo)</w:t>
            </w:r>
          </w:p>
        </w:tc>
      </w:tr>
      <w:tr>
        <w:trPr>
          <w:cnfStyle w:val="000000100000" w:firstRow="0" w:lastRow="0" w:firstColumn="0" w:lastColumn="0" w:oddVBand="0" w:evenVBand="0" w:oddHBand="1" w:evenHBand="0" w:firstRowFirstColumn="0" w:firstRowLastColumn="0" w:lastRowFirstColumn="0" w:lastRowLastColumn="0"/>
        </w:trPr>
        <w:tc>
          <w:tcPr>
            <w:tcW w:w="4680" w:type="dxa"/>
            <w:cnfStyle w:val="001000000000" w:firstRow="0" w:lastRow="0" w:firstColumn="1" w:lastColumn="0" w:oddVBand="0" w:evenVBand="0" w:oddHBand="0" w:evenHBand="0" w:firstRowFirstColumn="0" w:firstRowLastColumn="0" w:lastRowFirstColumn="0" w:lastRowLastColumn="0"/>
            <w:tcBorders/>
            <w:shd w:color="auto" w:fill="B2DEF2" w:themeFill="accent1" w:themeFillTint="3f" w:val="clear"/>
          </w:tcPr>
          <w:p>
            <w:pPr>
              <w:pStyle w:val="Normal"/>
              <w:widowControl w:val="false"/>
              <w:suppressAutoHyphens w:val="true"/>
              <w:spacing w:lineRule="auto" w:line="360" w:before="0" w:after="0"/>
              <w:jc w:val="left"/>
              <w:rPr>
                <w:rFonts w:ascii="Aptos Display" w:hAnsi="Aptos Display"/>
              </w:rPr>
            </w:pPr>
            <w:r>
              <w:rPr>
                <w:rFonts w:eastAsia="" w:cs="" w:ascii="Aptos Display" w:hAnsi="Aptos Display"/>
                <w:b/>
                <w:bCs/>
                <w:kern w:val="0"/>
                <w:sz w:val="22"/>
                <w:szCs w:val="22"/>
                <w:lang w:val="en-US" w:eastAsia="en-US" w:bidi="ar-SA"/>
              </w:rPr>
              <w:t>Tipo</w:t>
            </w:r>
          </w:p>
        </w:tc>
        <w:tc>
          <w:tcPr>
            <w:tcW w:w="4679" w:type="dxa"/>
            <w:tcBorders/>
            <w:shd w:color="auto" w:fill="B2DEF2" w:themeFill="accent1" w:themeFillTint="3f" w:val="clear"/>
          </w:tcPr>
          <w:p>
            <w:pPr>
              <w:pStyle w:val="Normal"/>
              <w:widowControl w:val="false"/>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Aptos" w:hAnsi="Aptos"/>
              </w:rPr>
            </w:pPr>
            <w:r>
              <w:rPr>
                <w:rFonts w:eastAsia="" w:cs="" w:ascii="Aptos" w:hAnsi="Aptos"/>
                <w:kern w:val="0"/>
                <w:sz w:val="22"/>
                <w:szCs w:val="22"/>
                <w:lang w:val="en-US" w:eastAsia="en-US" w:bidi="ar-SA"/>
              </w:rPr>
              <w:t>INDUCTIVO (φ &gt; 0)</w:t>
            </w:r>
          </w:p>
        </w:tc>
      </w:tr>
    </w:tbl>
    <w:p>
      <w:pPr>
        <w:pStyle w:val="Normal"/>
        <w:spacing w:lineRule="auto" w:line="360"/>
        <w:rPr/>
      </w:pPr>
      <w:r>
        <w:rPr>
          <w:b/>
        </w:rPr>
        <w:t>💡 LECCIÓN IMPORTANTE:</w:t>
      </w:r>
      <w:r>
        <w:rPr/>
        <w:t xml:space="preserve"> Siguiendo el método paso a paso de forma ordenada, hemos resuelto un circuito RLC completo sin perdernos. Este método funciona para CUALQUIER circuito de corriente alterna.</w:t>
      </w:r>
    </w:p>
    <w:p>
      <w:pPr>
        <w:pStyle w:val="Normal"/>
        <w:spacing w:lineRule="auto" w:line="360" w:before="0" w:after="200"/>
        <w:rPr/>
      </w:pPr>
      <w:r>
        <w:rPr/>
      </w:r>
    </w:p>
    <w:sectPr>
      <w:footerReference w:type="default" r:id="rId36"/>
      <w:type w:val="nextPage"/>
      <w:pgSz w:w="11906" w:h="16838"/>
      <w:pgMar w:left="1134" w:right="1134" w:gutter="0" w:header="0" w:top="1134" w:footer="0" w:bottom="1134"/>
      <w:pgNumType w:fmt="decimal"/>
      <w:formProt w:val="false"/>
      <w:textDirection w:val="lrTb"/>
      <w:docGrid w:type="default" w:linePitch="360" w:charSpace="1638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OpenSymbol">
    <w:altName w:val="Arial Unicode MS"/>
    <w:charset w:val="01"/>
    <w:family w:val="roman"/>
    <w:pitch w:val="variable"/>
  </w:font>
  <w:font w:name="Liberation Sans">
    <w:altName w:val="Arial"/>
    <w:charset w:val="01"/>
    <w:family w:val="swiss"/>
    <w:pitch w:val="variable"/>
  </w:font>
  <w:font w:name="Aptos Display">
    <w:charset w:val="01"/>
    <w:family w:val="roman"/>
    <w:pitch w:val="variable"/>
  </w:font>
  <w:font w:name="Aptos">
    <w:charset w:val="01"/>
    <w:family w:val="roman"/>
    <w:pitch w:val="variable"/>
  </w:font>
  <w:font w:name="Cambria Math">
    <w:charset w:val="01"/>
    <w:family w:val="roman"/>
    <w:pitch w:val="variable"/>
  </w:font>
  <w:font w:name="Calibri">
    <w:charset w:val="01"/>
    <w:family w:val="roman"/>
    <w:pitch w:val="variable"/>
  </w:font>
  <w:font w:name="Cambria">
    <w:charset w:val="01"/>
    <w:family w:val="roman"/>
    <w:pitch w:val="variable"/>
  </w:font>
  <w:font w:name="Segoe UI Emoji">
    <w:charset w:val="01"/>
    <w:family w:val="roman"/>
    <w:pitch w:val="variable"/>
  </w:font>
  <w:font w:name="Segoe UI Symbo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iedepgina"/>
      <w:rPr/>
    </w:pPr>
    <w:r>
      <w:rPr/>
      <mc:AlternateContent>
        <mc:Choice Requires="wps">
          <w:drawing>
            <wp:anchor behindDoc="1" distT="635" distB="0" distL="635" distR="635" simplePos="0" locked="0" layoutInCell="0" allowOverlap="1" relativeHeight="185">
              <wp:simplePos x="0" y="0"/>
              <wp:positionH relativeFrom="rightMargin">
                <wp:align>center</wp:align>
              </wp:positionH>
              <wp:positionV relativeFrom="bottomMargin">
                <wp:align>center</wp:align>
              </wp:positionV>
              <wp:extent cx="512445" cy="441325"/>
              <wp:effectExtent l="635" t="635" r="635" b="0"/>
              <wp:wrapNone/>
              <wp:docPr id="35" name="Diagrama de flujo: proceso alternativo 2"/>
              <a:graphic xmlns:a="http://schemas.openxmlformats.org/drawingml/2006/main">
                <a:graphicData uri="http://schemas.microsoft.com/office/word/2010/wordprocessingShape">
                  <wps:wsp>
                    <wps:cNvSpPr/>
                    <wps:spPr>
                      <a:xfrm>
                        <a:off x="0" y="0"/>
                        <a:ext cx="512280" cy="441360"/>
                      </a:xfrm>
                      <a:prstGeom prst="flowChartAlternateProcess">
                        <a:avLst/>
                      </a:prstGeom>
                      <a:noFill/>
                      <a:ln w="0">
                        <a:noFill/>
                      </a:ln>
                    </wps:spPr>
                    <wps:style>
                      <a:lnRef idx="0"/>
                      <a:fillRef idx="0"/>
                      <a:effectRef idx="0"/>
                      <a:fontRef idx="minor"/>
                    </wps:style>
                    <wps:txbx>
                      <w:txbxContent>
                        <w:sdt>
                          <w:sdtPr>
                            <w:docPartObj>
                              <w:docPartGallery w:val="Page Numbers (Bottom of Page)"/>
                              <w:docPartUnique w:val="true"/>
                            </w:docPartObj>
                            <w:id w:val="1953507179"/>
                          </w:sdtPr>
                          <w:sdtContent>
                            <w:p>
                              <w:pPr>
                                <w:pStyle w:val="Piedepgina"/>
                                <w:pBdr>
                                  <w:top w:val="single" w:sz="12" w:space="1" w:color="196B24"/>
                                  <w:bottom w:val="single" w:sz="48" w:space="1" w:color="196B24"/>
                                </w:pBdr>
                                <w:jc w:val="center"/>
                                <w:rPr>
                                  <w:sz w:val="28"/>
                                  <w:szCs w:val="28"/>
                                </w:rPr>
                              </w:pPr>
                              <w:r>
                                <w:rPr/>
                                <w:fldChar w:fldCharType="begin"/>
                              </w:r>
                              <w:r>
                                <w:rPr/>
                                <w:instrText xml:space="preserve"> PAGE </w:instrText>
                              </w:r>
                              <w:r>
                                <w:rPr/>
                                <w:fldChar w:fldCharType="separate"/>
                              </w:r>
                              <w:r>
                                <w:rPr/>
                                <w:t>30</w:t>
                              </w:r>
                              <w:r>
                                <w:rPr/>
                                <w:fldChar w:fldCharType="end"/>
                              </w:r>
                            </w:p>
                          </w:sdtContent>
                        </w:sdt>
                      </w:txbxContent>
                    </wps:txbx>
                    <wps:bodyPr anchor="t">
                      <a:noAutofit/>
                    </wps:bodyPr>
                  </wps:wsp>
                </a:graphicData>
              </a:graphic>
            </wp:anchor>
          </w:drawing>
        </mc:Choice>
        <mc:Fallback>
          <w:pict>
            <v:shapetype id="_x0000_t176" coordsize="21600,21600" o:spt="176" path="m,3600qy@5@6l@0,qx@7@5l21600@1qy@8@9l3600,21600qx@6@8xe">
              <v:stroke joinstyle="miter"/>
              <v:formulas>
                <v:f eqn="sum width 0 3600"/>
                <v:f eqn="sum height 0 3600"/>
                <v:f eqn="prod 3600 2929 10000"/>
                <v:f eqn="sum width 0 @2"/>
                <v:f eqn="sum height 0 @2"/>
                <v:f eqn="sum 3600 0 0"/>
                <v:f eqn="sum 0 3600 3600"/>
                <v:f eqn="sum 3600 @0 0"/>
                <v:f eqn="sum 0 21600 3600"/>
                <v:f eqn="sum 3600 @1 0"/>
              </v:formulas>
              <v:path gradientshapeok="t" o:connecttype="rect" textboxrect="@2,@2,@3,@4"/>
            </v:shapetype>
            <v:shape id="shape_0" ID="Diagrama de flujo: proceso alternativo 2" stroked="f" o:allowincell="f" style="position:absolute;margin-left:8.15pt;margin-top:10.95pt;width:40.3pt;height:34.7pt;mso-wrap-style:square;v-text-anchor:top;mso-position-horizontal:center;mso-position-horizontal-relative:page;mso-position-vertical:center" type="_x0000_t176">
              <v:fill o:detectmouseclick="t" on="false"/>
              <v:stroke color="#3465a4" joinstyle="round" endcap="flat"/>
              <v:textbox>
                <w:txbxContent>
                  <w:sdt>
                    <w:sdtPr>
                      <w:docPartObj>
                        <w:docPartGallery w:val="Page Numbers (Bottom of Page)"/>
                        <w:docPartUnique w:val="true"/>
                      </w:docPartObj>
                      <w:id w:val="543610563"/>
                    </w:sdtPr>
                    <w:sdtContent>
                      <w:p>
                        <w:pPr>
                          <w:pStyle w:val="Piedepgina"/>
                          <w:pBdr>
                            <w:top w:val="single" w:sz="12" w:space="1" w:color="196B24"/>
                            <w:bottom w:val="single" w:sz="48" w:space="1" w:color="196B24"/>
                          </w:pBdr>
                          <w:jc w:val="center"/>
                          <w:rPr>
                            <w:sz w:val="28"/>
                            <w:szCs w:val="28"/>
                          </w:rPr>
                        </w:pPr>
                        <w:r>
                          <w:rPr/>
                          <w:fldChar w:fldCharType="begin"/>
                        </w:r>
                        <w:r>
                          <w:rPr/>
                          <w:instrText xml:space="preserve"> PAGE </w:instrText>
                        </w:r>
                        <w:r>
                          <w:rPr/>
                          <w:fldChar w:fldCharType="separate"/>
                        </w:r>
                        <w:r>
                          <w:rPr/>
                          <w:t>30</w:t>
                        </w:r>
                        <w:r>
                          <w:rPr/>
                          <w:fldChar w:fldCharType="end"/>
                        </w:r>
                      </w:p>
                    </w:sdtContent>
                  </w:sdt>
                </w:txbxContent>
              </v:textbox>
              <w10:wrap type="none"/>
            </v:shape>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6">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7">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5"/>
    <w:lvlOverride w:ilvl="0">
      <w:startOverride w:val="1"/>
    </w:lvlOverride>
  </w:num>
  <w:num w:numId="20">
    <w:abstractNumId w:val="15"/>
  </w:num>
  <w:num w:numId="21">
    <w:abstractNumId w:val="15"/>
  </w:num>
</w:numbering>
</file>

<file path=word/settings.xml><?xml version="1.0" encoding="utf-8"?>
<w:settings xmlns:w="http://schemas.openxmlformats.org/wordprocessingml/2006/main">
  <w:zoom w:percent="100"/>
  <w:defaultTabStop w:val="708"/>
  <w:autoHyphenation w:val="true"/>
  <w:hyphenationZone w:val="425"/>
  <w:updateFields w:val="tru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ES" w:eastAsia="es-E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333de"/>
    <w:pPr>
      <w:widowControl/>
      <w:suppressAutoHyphens w:val="true"/>
      <w:bidi w:val="0"/>
      <w:spacing w:before="0" w:after="0"/>
      <w:jc w:val="left"/>
    </w:pPr>
    <w:rPr>
      <w:rFonts w:ascii="Arial" w:hAnsi="Arial" w:eastAsia="Arial" w:cs="Arial"/>
      <w:color w:val="auto"/>
      <w:kern w:val="0"/>
      <w:sz w:val="22"/>
      <w:szCs w:val="22"/>
      <w:lang w:val="es-ES" w:eastAsia="es-ES" w:bidi="ar-SA"/>
    </w:rPr>
  </w:style>
  <w:style w:type="paragraph" w:styleId="Ttulo1">
    <w:name w:val="Heading 1"/>
    <w:link w:val="Ttulo1Car"/>
    <w:uiPriority w:val="9"/>
    <w:qFormat/>
    <w:pPr>
      <w:widowControl/>
      <w:suppressAutoHyphens w:val="true"/>
      <w:bidi w:val="0"/>
      <w:spacing w:before="240" w:after="180"/>
      <w:jc w:val="left"/>
      <w:outlineLvl w:val="0"/>
    </w:pPr>
    <w:rPr>
      <w:rFonts w:ascii="Arial" w:hAnsi="Arial" w:eastAsia="Arial" w:cs="Arial"/>
      <w:b/>
      <w:bCs/>
      <w:color w:val="2B579A"/>
      <w:kern w:val="0"/>
      <w:sz w:val="28"/>
      <w:szCs w:val="28"/>
      <w:lang w:val="es-ES" w:eastAsia="es-ES" w:bidi="ar-SA"/>
    </w:rPr>
  </w:style>
  <w:style w:type="paragraph" w:styleId="Ttulo2">
    <w:name w:val="Heading 2"/>
    <w:link w:val="Ttulo2Car"/>
    <w:uiPriority w:val="9"/>
    <w:unhideWhenUsed/>
    <w:qFormat/>
    <w:pPr>
      <w:widowControl/>
      <w:suppressAutoHyphens w:val="true"/>
      <w:bidi w:val="0"/>
      <w:spacing w:before="200" w:after="160"/>
      <w:jc w:val="left"/>
      <w:outlineLvl w:val="1"/>
    </w:pPr>
    <w:rPr>
      <w:rFonts w:ascii="Arial" w:hAnsi="Arial" w:eastAsia="Arial" w:cs="Arial"/>
      <w:b/>
      <w:bCs/>
      <w:color w:val="2B579A"/>
      <w:kern w:val="0"/>
      <w:sz w:val="24"/>
      <w:szCs w:val="24"/>
      <w:lang w:val="es-ES" w:eastAsia="es-ES" w:bidi="ar-SA"/>
    </w:rPr>
  </w:style>
  <w:style w:type="paragraph" w:styleId="Ttulo3">
    <w:name w:val="Heading 3"/>
    <w:uiPriority w:val="9"/>
    <w:semiHidden/>
    <w:unhideWhenUsed/>
    <w:qFormat/>
    <w:pPr>
      <w:widowControl/>
      <w:suppressAutoHyphens w:val="true"/>
      <w:bidi w:val="0"/>
      <w:spacing w:before="0" w:after="0"/>
      <w:jc w:val="left"/>
      <w:outlineLvl w:val="2"/>
    </w:pPr>
    <w:rPr>
      <w:rFonts w:ascii="Arial" w:hAnsi="Arial" w:eastAsia="Arial" w:cs="Arial"/>
      <w:color w:val="1F4D78"/>
      <w:kern w:val="0"/>
      <w:sz w:val="24"/>
      <w:szCs w:val="24"/>
      <w:lang w:val="es-ES" w:eastAsia="es-ES" w:bidi="ar-SA"/>
    </w:rPr>
  </w:style>
  <w:style w:type="paragraph" w:styleId="Ttulo4">
    <w:name w:val="Heading 4"/>
    <w:uiPriority w:val="9"/>
    <w:semiHidden/>
    <w:unhideWhenUsed/>
    <w:qFormat/>
    <w:pPr>
      <w:widowControl/>
      <w:suppressAutoHyphens w:val="true"/>
      <w:bidi w:val="0"/>
      <w:spacing w:before="0" w:after="0"/>
      <w:jc w:val="left"/>
      <w:outlineLvl w:val="3"/>
    </w:pPr>
    <w:rPr>
      <w:rFonts w:ascii="Arial" w:hAnsi="Arial" w:eastAsia="Arial" w:cs="Arial"/>
      <w:i/>
      <w:iCs/>
      <w:color w:val="2E74B5"/>
      <w:kern w:val="0"/>
      <w:sz w:val="22"/>
      <w:szCs w:val="22"/>
      <w:lang w:val="es-ES" w:eastAsia="es-ES" w:bidi="ar-SA"/>
    </w:rPr>
  </w:style>
  <w:style w:type="paragraph" w:styleId="Ttulo5">
    <w:name w:val="Heading 5"/>
    <w:uiPriority w:val="9"/>
    <w:semiHidden/>
    <w:unhideWhenUsed/>
    <w:qFormat/>
    <w:pPr>
      <w:widowControl/>
      <w:suppressAutoHyphens w:val="true"/>
      <w:bidi w:val="0"/>
      <w:spacing w:before="0" w:after="0"/>
      <w:jc w:val="left"/>
      <w:outlineLvl w:val="4"/>
    </w:pPr>
    <w:rPr>
      <w:rFonts w:ascii="Arial" w:hAnsi="Arial" w:eastAsia="Arial" w:cs="Arial"/>
      <w:color w:val="2E74B5"/>
      <w:kern w:val="0"/>
      <w:sz w:val="22"/>
      <w:szCs w:val="22"/>
      <w:lang w:val="es-ES" w:eastAsia="es-ES" w:bidi="ar-SA"/>
    </w:rPr>
  </w:style>
  <w:style w:type="paragraph" w:styleId="Ttulo6">
    <w:name w:val="Heading 6"/>
    <w:uiPriority w:val="9"/>
    <w:semiHidden/>
    <w:unhideWhenUsed/>
    <w:qFormat/>
    <w:pPr>
      <w:widowControl/>
      <w:suppressAutoHyphens w:val="true"/>
      <w:bidi w:val="0"/>
      <w:spacing w:before="0" w:after="0"/>
      <w:jc w:val="left"/>
      <w:outlineLvl w:val="5"/>
    </w:pPr>
    <w:rPr>
      <w:rFonts w:ascii="Arial" w:hAnsi="Arial" w:eastAsia="Arial" w:cs="Arial"/>
      <w:color w:val="1F4D78"/>
      <w:kern w:val="0"/>
      <w:sz w:val="22"/>
      <w:szCs w:val="22"/>
      <w:lang w:val="es-ES" w:eastAsia="es-ES" w:bidi="ar-SA"/>
    </w:rPr>
  </w:style>
  <w:style w:type="character" w:styleId="DefaultParagraphFont" w:default="1">
    <w:name w:val="Default Paragraph Font"/>
    <w:uiPriority w:val="1"/>
    <w:semiHidden/>
    <w:unhideWhenUsed/>
    <w:qFormat/>
    <w:rPr/>
  </w:style>
  <w:style w:type="character" w:styleId="EnlacedeInternet">
    <w:name w:val="Hyperlink"/>
    <w:uiPriority w:val="99"/>
    <w:unhideWhenUsed/>
    <w:rPr>
      <w:color w:val="0563C1"/>
      <w:u w:val="single"/>
    </w:rPr>
  </w:style>
  <w:style w:type="character" w:styleId="Caracteresdenotaalpie" w:customStyle="1">
    <w:name w:val="Caracteres de nota al pie"/>
    <w:uiPriority w:val="99"/>
    <w:semiHidden/>
    <w:unhideWhenUsed/>
    <w:qFormat/>
    <w:rPr>
      <w:vertAlign w:val="superscript"/>
    </w:rPr>
  </w:style>
  <w:style w:type="character" w:styleId="Ancladenotaalpie">
    <w:name w:val="Footnote Reference"/>
    <w:rPr>
      <w:vertAlign w:val="superscript"/>
    </w:rPr>
  </w:style>
  <w:style w:type="character" w:styleId="TextonotapieCar" w:customStyle="1">
    <w:name w:val="Texto nota pie Car"/>
    <w:uiPriority w:val="99"/>
    <w:semiHidden/>
    <w:unhideWhenUsed/>
    <w:qFormat/>
    <w:rPr>
      <w:sz w:val="20"/>
      <w:szCs w:val="20"/>
    </w:rPr>
  </w:style>
  <w:style w:type="character" w:styleId="Ttulo1Car" w:customStyle="1">
    <w:name w:val="Título 1 Car"/>
    <w:basedOn w:val="DefaultParagraphFont"/>
    <w:uiPriority w:val="9"/>
    <w:qFormat/>
    <w:rsid w:val="00a04e96"/>
    <w:rPr>
      <w:b/>
      <w:bCs/>
      <w:color w:val="2B579A"/>
      <w:sz w:val="28"/>
      <w:szCs w:val="28"/>
    </w:rPr>
  </w:style>
  <w:style w:type="character" w:styleId="Ttulo2Car" w:customStyle="1">
    <w:name w:val="Título 2 Car"/>
    <w:basedOn w:val="DefaultParagraphFont"/>
    <w:uiPriority w:val="9"/>
    <w:qFormat/>
    <w:rsid w:val="00a04e96"/>
    <w:rPr>
      <w:b/>
      <w:bCs/>
      <w:color w:val="2B579A"/>
      <w:sz w:val="24"/>
      <w:szCs w:val="24"/>
    </w:rPr>
  </w:style>
  <w:style w:type="character" w:styleId="UnresolvedMention">
    <w:name w:val="Unresolved Mention"/>
    <w:basedOn w:val="DefaultParagraphFont"/>
    <w:uiPriority w:val="99"/>
    <w:semiHidden/>
    <w:unhideWhenUsed/>
    <w:qFormat/>
    <w:rsid w:val="00947703"/>
    <w:rPr>
      <w:color w:val="605E5C"/>
      <w:shd w:fill="E1DFDD" w:val="clear"/>
    </w:rPr>
  </w:style>
  <w:style w:type="character" w:styleId="EncabezadoCar" w:customStyle="1">
    <w:name w:val="Encabezado Car"/>
    <w:basedOn w:val="DefaultParagraphFont"/>
    <w:uiPriority w:val="99"/>
    <w:qFormat/>
    <w:rsid w:val="00303d84"/>
    <w:rPr/>
  </w:style>
  <w:style w:type="character" w:styleId="PiedepginaCar" w:customStyle="1">
    <w:name w:val="Pie de página Car"/>
    <w:basedOn w:val="DefaultParagraphFont"/>
    <w:uiPriority w:val="99"/>
    <w:qFormat/>
    <w:rsid w:val="00303d84"/>
    <w:rPr/>
  </w:style>
  <w:style w:type="character" w:styleId="Enlacedelndice" w:customStyle="1">
    <w:name w:val="Enlace del índice"/>
    <w:qFormat/>
    <w:rPr/>
  </w:style>
  <w:style w:type="character" w:styleId="Strong">
    <w:name w:val="Strong"/>
    <w:qFormat/>
    <w:rPr>
      <w:b/>
      <w:bCs/>
    </w:rPr>
  </w:style>
  <w:style w:type="character" w:styleId="Vietas" w:customStyle="1">
    <w:name w:val="Viñetas"/>
    <w:qFormat/>
    <w:rPr>
      <w:rFonts w:ascii="OpenSymbol" w:hAnsi="OpenSymbol" w:eastAsia="OpenSymbol" w:cs="OpenSymbol"/>
    </w:rPr>
  </w:style>
  <w:style w:type="paragraph" w:styleId="Ttulo">
    <w:name w:val="Título"/>
    <w:basedOn w:val="Normal"/>
    <w:next w:val="Cuerpodetexto"/>
    <w:qFormat/>
    <w:pPr>
      <w:keepNext w:val="true"/>
      <w:spacing w:before="240" w:after="120"/>
    </w:pPr>
    <w:rPr>
      <w:rFonts w:ascii="Liberation Sans" w:hAnsi="Liberation Sans" w:eastAsia="Noto Sans CJK SC" w:cs="FreeSans"/>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FreeSans"/>
    </w:rPr>
  </w:style>
  <w:style w:type="paragraph" w:styleId="Leyenda">
    <w:name w:val="Caption"/>
    <w:basedOn w:val="Normal"/>
    <w:qFormat/>
    <w:pPr>
      <w:suppressLineNumbers/>
      <w:spacing w:before="120" w:after="120"/>
    </w:pPr>
    <w:rPr>
      <w:rFonts w:cs="FreeSans"/>
      <w:i/>
      <w:iCs/>
      <w:sz w:val="24"/>
      <w:szCs w:val="24"/>
    </w:rPr>
  </w:style>
  <w:style w:type="paragraph" w:styleId="Ndice" w:customStyle="1">
    <w:name w:val="Índice"/>
    <w:basedOn w:val="Normal"/>
    <w:qFormat/>
    <w:pPr>
      <w:suppressLineNumbers/>
    </w:pPr>
    <w:rPr>
      <w:rFonts w:cs="FreeSans"/>
    </w:rPr>
  </w:style>
  <w:style w:type="paragraph" w:styleId="Ttulogeneral">
    <w:name w:val="Title"/>
    <w:next w:val="Cuerpodetexto"/>
    <w:uiPriority w:val="10"/>
    <w:qFormat/>
    <w:pPr>
      <w:widowControl/>
      <w:suppressAutoHyphens w:val="true"/>
      <w:bidi w:val="0"/>
      <w:spacing w:before="240" w:after="240"/>
      <w:jc w:val="center"/>
    </w:pPr>
    <w:rPr>
      <w:rFonts w:ascii="Arial" w:hAnsi="Arial" w:eastAsia="Arial" w:cs="Arial"/>
      <w:b/>
      <w:bCs/>
      <w:color w:val="1F4788"/>
      <w:kern w:val="0"/>
      <w:sz w:val="32"/>
      <w:szCs w:val="32"/>
      <w:lang w:val="es-ES" w:eastAsia="es-ES" w:bidi="ar-SA"/>
    </w:rPr>
  </w:style>
  <w:style w:type="paragraph" w:styleId="Caption">
    <w:name w:val="caption"/>
    <w:basedOn w:val="Normal"/>
    <w:qFormat/>
    <w:pPr>
      <w:suppressLineNumbers/>
      <w:spacing w:before="120" w:after="120"/>
    </w:pPr>
    <w:rPr>
      <w:rFonts w:cs="FreeSans"/>
      <w:i/>
      <w:iCs/>
      <w:sz w:val="24"/>
      <w:szCs w:val="24"/>
    </w:rPr>
  </w:style>
  <w:style w:type="paragraph" w:styleId="Textoennegrita1" w:customStyle="1">
    <w:name w:val="Texto en negrita1"/>
    <w:qFormat/>
    <w:pPr>
      <w:widowControl/>
      <w:suppressAutoHyphens w:val="true"/>
      <w:bidi w:val="0"/>
      <w:spacing w:before="0" w:after="0"/>
      <w:jc w:val="left"/>
    </w:pPr>
    <w:rPr>
      <w:rFonts w:ascii="Arial" w:hAnsi="Arial" w:eastAsia="Arial" w:cs="Arial"/>
      <w:b/>
      <w:bCs/>
      <w:color w:val="auto"/>
      <w:kern w:val="0"/>
      <w:sz w:val="22"/>
      <w:szCs w:val="22"/>
      <w:lang w:val="es-ES" w:eastAsia="es-ES" w:bidi="ar-SA"/>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s-ES" w:eastAsia="es-ES" w:bidi="ar-SA"/>
    </w:rPr>
  </w:style>
  <w:style w:type="paragraph" w:styleId="Notaalpie">
    <w:name w:val="Footnote Text"/>
    <w:link w:val="TextonotapieCar"/>
    <w:uiPriority w:val="99"/>
    <w:semiHidden/>
    <w:unhideWhenUsed/>
    <w:pPr>
      <w:widowControl/>
      <w:suppressAutoHyphens w:val="true"/>
      <w:bidi w:val="0"/>
      <w:spacing w:before="0" w:after="0"/>
      <w:jc w:val="left"/>
    </w:pPr>
    <w:rPr>
      <w:rFonts w:ascii="Arial" w:hAnsi="Arial" w:eastAsia="Arial" w:cs="Arial"/>
      <w:color w:val="auto"/>
      <w:kern w:val="0"/>
      <w:sz w:val="20"/>
      <w:szCs w:val="20"/>
      <w:lang w:val="es-ES" w:eastAsia="es-ES" w:bidi="ar-SA"/>
    </w:rPr>
  </w:style>
  <w:style w:type="paragraph" w:styleId="ListBullet">
    <w:name w:val="List Bullet"/>
    <w:basedOn w:val="Normal"/>
    <w:uiPriority w:val="99"/>
    <w:unhideWhenUsed/>
    <w:qFormat/>
    <w:rsid w:val="00a04e96"/>
    <w:pPr>
      <w:numPr>
        <w:ilvl w:val="0"/>
        <w:numId w:val="1"/>
      </w:numPr>
      <w:spacing w:lineRule="auto" w:line="276" w:before="0" w:after="200"/>
      <w:ind w:left="0" w:hanging="0"/>
      <w:contextualSpacing/>
    </w:pPr>
    <w:rPr>
      <w:rFonts w:eastAsia="" w:cs="" w:cstheme="minorBidi" w:eastAsiaTheme="minorEastAsia"/>
      <w:lang w:val="en-US" w:eastAsia="en-US"/>
    </w:rPr>
  </w:style>
  <w:style w:type="paragraph" w:styleId="Indexheading">
    <w:name w:val="index heading"/>
    <w:basedOn w:val="Ttulogeneral"/>
    <w:qFormat/>
    <w:pPr/>
    <w:rPr/>
  </w:style>
  <w:style w:type="paragraph" w:styleId="Ttulodelndice">
    <w:name w:val="Index Heading"/>
    <w:basedOn w:val="Ttulo"/>
    <w:pPr/>
    <w:rPr/>
  </w:style>
  <w:style w:type="paragraph" w:styleId="Ttulodelsumario">
    <w:name w:val="TOC Heading"/>
    <w:basedOn w:val="Ttulo1"/>
    <w:next w:val="Normal"/>
    <w:uiPriority w:val="39"/>
    <w:unhideWhenUsed/>
    <w:qFormat/>
    <w:rsid w:val="00947703"/>
    <w:pPr>
      <w:keepNext w:val="true"/>
      <w:keepLines/>
      <w:spacing w:lineRule="auto" w:line="259" w:before="240" w:after="0"/>
      <w:outlineLvl w:val="9"/>
    </w:pPr>
    <w:rPr>
      <w:rFonts w:ascii="Aptos Display" w:hAnsi="Aptos Display" w:eastAsia="" w:cs="" w:asciiTheme="majorHAnsi" w:cstheme="majorBidi" w:eastAsiaTheme="majorEastAsia" w:hAnsiTheme="majorHAnsi"/>
      <w:b w:val="false"/>
      <w:bCs w:val="false"/>
      <w:color w:val="0F4761" w:themeColor="accent1" w:themeShade="bf"/>
      <w:sz w:val="32"/>
      <w:szCs w:val="32"/>
    </w:rPr>
  </w:style>
  <w:style w:type="paragraph" w:styleId="Sumario1">
    <w:name w:val="TOC 1"/>
    <w:basedOn w:val="Normal"/>
    <w:next w:val="Normal"/>
    <w:autoRedefine/>
    <w:uiPriority w:val="39"/>
    <w:unhideWhenUsed/>
    <w:rsid w:val="00947703"/>
    <w:pPr>
      <w:spacing w:before="0" w:after="100"/>
    </w:pPr>
    <w:rPr/>
  </w:style>
  <w:style w:type="paragraph" w:styleId="Sumario2">
    <w:name w:val="TOC 2"/>
    <w:basedOn w:val="Normal"/>
    <w:next w:val="Normal"/>
    <w:autoRedefine/>
    <w:uiPriority w:val="39"/>
    <w:unhideWhenUsed/>
    <w:rsid w:val="00947703"/>
    <w:pPr>
      <w:spacing w:before="0" w:after="100"/>
      <w:ind w:left="220" w:hanging="0"/>
    </w:pPr>
    <w:rPr/>
  </w:style>
  <w:style w:type="paragraph" w:styleId="Sumario3">
    <w:name w:val="TOC 3"/>
    <w:basedOn w:val="Normal"/>
    <w:next w:val="Normal"/>
    <w:autoRedefine/>
    <w:uiPriority w:val="39"/>
    <w:unhideWhenUsed/>
    <w:rsid w:val="00947703"/>
    <w:pPr>
      <w:spacing w:lineRule="auto" w:line="276" w:before="0" w:after="100"/>
      <w:ind w:left="480" w:hanging="0"/>
    </w:pPr>
    <w:rPr>
      <w:rFonts w:ascii="Aptos" w:hAnsi="Aptos" w:eastAsia="" w:cs="" w:asciiTheme="minorHAnsi" w:cstheme="minorBidi" w:eastAsiaTheme="minorEastAsia" w:hAnsiTheme="minorHAnsi"/>
      <w:kern w:val="2"/>
      <w:sz w:val="24"/>
      <w:szCs w:val="24"/>
    </w:rPr>
  </w:style>
  <w:style w:type="paragraph" w:styleId="Sumario4">
    <w:name w:val="TOC 4"/>
    <w:basedOn w:val="Normal"/>
    <w:next w:val="Normal"/>
    <w:autoRedefine/>
    <w:uiPriority w:val="39"/>
    <w:unhideWhenUsed/>
    <w:rsid w:val="00947703"/>
    <w:pPr>
      <w:spacing w:lineRule="auto" w:line="276" w:before="0" w:after="100"/>
      <w:ind w:left="720" w:hanging="0"/>
    </w:pPr>
    <w:rPr>
      <w:rFonts w:ascii="Aptos" w:hAnsi="Aptos" w:eastAsia="" w:cs="" w:asciiTheme="minorHAnsi" w:cstheme="minorBidi" w:eastAsiaTheme="minorEastAsia" w:hAnsiTheme="minorHAnsi"/>
      <w:kern w:val="2"/>
      <w:sz w:val="24"/>
      <w:szCs w:val="24"/>
    </w:rPr>
  </w:style>
  <w:style w:type="paragraph" w:styleId="Sumario5">
    <w:name w:val="TOC 5"/>
    <w:basedOn w:val="Normal"/>
    <w:next w:val="Normal"/>
    <w:autoRedefine/>
    <w:uiPriority w:val="39"/>
    <w:unhideWhenUsed/>
    <w:rsid w:val="00947703"/>
    <w:pPr>
      <w:spacing w:lineRule="auto" w:line="276" w:before="0" w:after="100"/>
      <w:ind w:left="960" w:hanging="0"/>
    </w:pPr>
    <w:rPr>
      <w:rFonts w:ascii="Aptos" w:hAnsi="Aptos" w:eastAsia="" w:cs="" w:asciiTheme="minorHAnsi" w:cstheme="minorBidi" w:eastAsiaTheme="minorEastAsia" w:hAnsiTheme="minorHAnsi"/>
      <w:kern w:val="2"/>
      <w:sz w:val="24"/>
      <w:szCs w:val="24"/>
    </w:rPr>
  </w:style>
  <w:style w:type="paragraph" w:styleId="Sumario6">
    <w:name w:val="TOC 6"/>
    <w:basedOn w:val="Normal"/>
    <w:next w:val="Normal"/>
    <w:autoRedefine/>
    <w:uiPriority w:val="39"/>
    <w:unhideWhenUsed/>
    <w:rsid w:val="00947703"/>
    <w:pPr>
      <w:spacing w:lineRule="auto" w:line="276" w:before="0" w:after="100"/>
      <w:ind w:left="1200" w:hanging="0"/>
    </w:pPr>
    <w:rPr>
      <w:rFonts w:ascii="Aptos" w:hAnsi="Aptos" w:eastAsia="" w:cs="" w:asciiTheme="minorHAnsi" w:cstheme="minorBidi" w:eastAsiaTheme="minorEastAsia" w:hAnsiTheme="minorHAnsi"/>
      <w:kern w:val="2"/>
      <w:sz w:val="24"/>
      <w:szCs w:val="24"/>
    </w:rPr>
  </w:style>
  <w:style w:type="paragraph" w:styleId="Sumario7">
    <w:name w:val="TOC 7"/>
    <w:basedOn w:val="Normal"/>
    <w:next w:val="Normal"/>
    <w:autoRedefine/>
    <w:uiPriority w:val="39"/>
    <w:unhideWhenUsed/>
    <w:rsid w:val="00947703"/>
    <w:pPr>
      <w:spacing w:lineRule="auto" w:line="276" w:before="0" w:after="100"/>
      <w:ind w:left="1440" w:hanging="0"/>
    </w:pPr>
    <w:rPr>
      <w:rFonts w:ascii="Aptos" w:hAnsi="Aptos" w:eastAsia="" w:cs="" w:asciiTheme="minorHAnsi" w:cstheme="minorBidi" w:eastAsiaTheme="minorEastAsia" w:hAnsiTheme="minorHAnsi"/>
      <w:kern w:val="2"/>
      <w:sz w:val="24"/>
      <w:szCs w:val="24"/>
    </w:rPr>
  </w:style>
  <w:style w:type="paragraph" w:styleId="Sumario8">
    <w:name w:val="TOC 8"/>
    <w:basedOn w:val="Normal"/>
    <w:next w:val="Normal"/>
    <w:autoRedefine/>
    <w:uiPriority w:val="39"/>
    <w:unhideWhenUsed/>
    <w:rsid w:val="00947703"/>
    <w:pPr>
      <w:spacing w:lineRule="auto" w:line="276" w:before="0" w:after="100"/>
      <w:ind w:left="1680" w:hanging="0"/>
    </w:pPr>
    <w:rPr>
      <w:rFonts w:ascii="Aptos" w:hAnsi="Aptos" w:eastAsia="" w:cs="" w:asciiTheme="minorHAnsi" w:cstheme="minorBidi" w:eastAsiaTheme="minorEastAsia" w:hAnsiTheme="minorHAnsi"/>
      <w:kern w:val="2"/>
      <w:sz w:val="24"/>
      <w:szCs w:val="24"/>
    </w:rPr>
  </w:style>
  <w:style w:type="paragraph" w:styleId="Sumario9">
    <w:name w:val="TOC 9"/>
    <w:basedOn w:val="Normal"/>
    <w:next w:val="Normal"/>
    <w:autoRedefine/>
    <w:uiPriority w:val="39"/>
    <w:unhideWhenUsed/>
    <w:rsid w:val="00947703"/>
    <w:pPr>
      <w:spacing w:lineRule="auto" w:line="276" w:before="0" w:after="100"/>
      <w:ind w:left="1920" w:hanging="0"/>
    </w:pPr>
    <w:rPr>
      <w:rFonts w:ascii="Aptos" w:hAnsi="Aptos" w:eastAsia="" w:cs="" w:asciiTheme="minorHAnsi" w:cstheme="minorBidi" w:eastAsiaTheme="minorEastAsia" w:hAnsiTheme="minorHAnsi"/>
      <w:kern w:val="2"/>
      <w:sz w:val="24"/>
      <w:szCs w:val="24"/>
    </w:rPr>
  </w:style>
  <w:style w:type="paragraph" w:styleId="Cabeceraypie" w:customStyle="1">
    <w:name w:val="Cabecera y pie"/>
    <w:basedOn w:val="Normal"/>
    <w:qFormat/>
    <w:pPr/>
    <w:rPr/>
  </w:style>
  <w:style w:type="paragraph" w:styleId="Cabecera">
    <w:name w:val="Header"/>
    <w:basedOn w:val="Normal"/>
    <w:link w:val="EncabezadoCar"/>
    <w:uiPriority w:val="99"/>
    <w:unhideWhenUsed/>
    <w:rsid w:val="00303d84"/>
    <w:pPr>
      <w:tabs>
        <w:tab w:val="clear" w:pos="708"/>
        <w:tab w:val="center" w:pos="4252" w:leader="none"/>
        <w:tab w:val="right" w:pos="8504" w:leader="none"/>
      </w:tabs>
    </w:pPr>
    <w:rPr/>
  </w:style>
  <w:style w:type="paragraph" w:styleId="Piedepgina">
    <w:name w:val="Footer"/>
    <w:basedOn w:val="Normal"/>
    <w:link w:val="PiedepginaCar"/>
    <w:uiPriority w:val="99"/>
    <w:unhideWhenUsed/>
    <w:rsid w:val="00303d84"/>
    <w:pPr>
      <w:tabs>
        <w:tab w:val="clear" w:pos="708"/>
        <w:tab w:val="center" w:pos="4252" w:leader="none"/>
        <w:tab w:val="right" w:pos="8504" w:leader="none"/>
      </w:tabs>
    </w:pPr>
    <w:rPr/>
  </w:style>
  <w:style w:type="paragraph" w:styleId="Contenidodelmarco" w:customStyle="1">
    <w:name w:val="Contenido del marco"/>
    <w:basedOn w:val="Normal"/>
    <w:qFormat/>
    <w:pPr/>
    <w:rPr/>
  </w:style>
  <w:style w:type="paragraph" w:styleId="Lneahorizontal" w:customStyle="1">
    <w:name w:val="Línea horizontal"/>
    <w:basedOn w:val="Normal"/>
    <w:next w:val="Cuerpodetexto"/>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Cuadrculaclara-nfasis1">
    <w:name w:val="Light Grid Accent 1"/>
    <w:basedOn w:val="Tablanormal"/>
    <w:uiPriority w:val="62"/>
    <w:rsid w:val="00a04e96"/>
    <w:rPr>
      <w:rFonts w:asciiTheme="minorHAnsi" w:hAnsiTheme="minorHAnsi" w:eastAsiaTheme="minorEastAsia" w:cstheme="minorBidi"/>
      <w:lang w:val="en-US" w:eastAsia="en-US"/>
    </w:rPr>
    <w:tblPr>
      <w:tblStyleRowBandSize w:val="1"/>
      <w:tblStyleColBandSize w:val="1"/>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56082" w:themeColor="accent1" w:sz="8" w:space="0"/>
          <w:left w:val="single" w:color="156082" w:themeColor="accent1" w:sz="8" w:space="0"/>
          <w:bottom w:val="single" w:color="156082" w:themeColor="accent1" w:sz="18" w:space="0"/>
          <w:right w:val="single" w:color="156082" w:themeColor="accent1" w:sz="8" w:space="0"/>
          <w:insideH w:val="nil"/>
          <w:insideV w:val="single" w:color="156082"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56082" w:themeColor="accent1" w:sz="6" w:space="0"/>
          <w:left w:val="single" w:color="156082" w:themeColor="accent1" w:sz="8" w:space="0"/>
          <w:bottom w:val="single" w:color="156082" w:themeColor="accent1" w:sz="8" w:space="0"/>
          <w:right w:val="single" w:color="156082" w:themeColor="accent1" w:sz="8" w:space="0"/>
          <w:insideH w:val="nil"/>
          <w:insideV w:val="single" w:color="156082"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156082" w:themeColor="accent1" w:sz="8" w:space="0"/>
          <w:left w:val="single" w:color="156082" w:themeColor="accent1" w:sz="8" w:space="0"/>
          <w:bottom w:val="single" w:color="156082" w:themeColor="accent1" w:sz="8" w:space="0"/>
          <w:right w:val="single" w:color="156082" w:themeColor="accent1" w:sz="8" w:space="0"/>
        </w:tcBorders>
      </w:tcPr>
    </w:tblStylePr>
    <w:tblStylePr w:type="band1Vert">
      <w:tblPr/>
      <w:tcPr>
        <w:tcBorders>
          <w:top w:val="single" w:color="156082" w:themeColor="accent1" w:sz="8" w:space="0"/>
          <w:left w:val="single" w:color="156082" w:themeColor="accent1" w:sz="8" w:space="0"/>
          <w:bottom w:val="single" w:color="156082" w:themeColor="accent1" w:sz="8" w:space="0"/>
          <w:right w:val="single" w:color="156082" w:themeColor="accent1" w:sz="8" w:space="0"/>
        </w:tcBorders>
        <w:shd w:val="clear" w:color="auto" w:fill="B2DEF2" w:themeFill="accent1" w:themeFillTint="3f"/>
      </w:tcPr>
    </w:tblStylePr>
    <w:tblStylePr w:type="band1Horz">
      <w:tblPr/>
      <w:tcPr>
        <w:tcBorders>
          <w:top w:val="single" w:color="156082" w:themeColor="accent1" w:sz="8" w:space="0"/>
          <w:left w:val="single" w:color="156082" w:themeColor="accent1" w:sz="8" w:space="0"/>
          <w:bottom w:val="single" w:color="156082" w:themeColor="accent1" w:sz="8" w:space="0"/>
          <w:right w:val="single" w:color="156082" w:themeColor="accent1" w:sz="8" w:space="0"/>
          <w:insideV w:val="single" w:color="156082" w:themeColor="accent1" w:sz="8" w:space="0"/>
        </w:tcBorders>
        <w:shd w:val="clear" w:color="auto" w:fill="B2DEF2" w:themeFill="accent1" w:themeFillTint="3f"/>
      </w:tcPr>
    </w:tblStylePr>
    <w:tblStylePr w:type="band2Horz">
      <w:tblPr/>
      <w:tcPr>
        <w:tcBorders>
          <w:top w:val="single" w:color="156082" w:themeColor="accent1" w:sz="8" w:space="0"/>
          <w:left w:val="single" w:color="156082" w:themeColor="accent1" w:sz="8" w:space="0"/>
          <w:bottom w:val="single" w:color="156082" w:themeColor="accent1" w:sz="8" w:space="0"/>
          <w:right w:val="single" w:color="156082" w:themeColor="accent1" w:sz="8" w:space="0"/>
          <w:insideV w:val="single" w:color="156082" w:themeColor="accent1" w:sz="8" w:space="0"/>
        </w:tcBorders>
      </w:tcPr>
    </w:tblStyle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4.png"/><Relationship Id="rId30" Type="http://schemas.openxmlformats.org/officeDocument/2006/relationships/image" Target="media/image28.png"/><Relationship Id="rId31" Type="http://schemas.openxmlformats.org/officeDocument/2006/relationships/image" Target="media/image29.png"/><Relationship Id="rId32" Type="http://schemas.openxmlformats.org/officeDocument/2006/relationships/image" Target="media/image30.png"/><Relationship Id="rId33" Type="http://schemas.openxmlformats.org/officeDocument/2006/relationships/image" Target="media/image31.png"/><Relationship Id="rId34" Type="http://schemas.openxmlformats.org/officeDocument/2006/relationships/image" Target="media/image32.png"/><Relationship Id="rId35" Type="http://schemas.openxmlformats.org/officeDocument/2006/relationships/image" Target="media/image33.png"/><Relationship Id="rId36" Type="http://schemas.openxmlformats.org/officeDocument/2006/relationships/footer" Target="footer1.xml"/><Relationship Id="rId37" Type="http://schemas.openxmlformats.org/officeDocument/2006/relationships/numbering" Target="numbering.xml"/><Relationship Id="rId38" Type="http://schemas.openxmlformats.org/officeDocument/2006/relationships/fontTable" Target="fontTable.xml"/><Relationship Id="rId39" Type="http://schemas.openxmlformats.org/officeDocument/2006/relationships/settings" Target="settings.xml"/><Relationship Id="rId40" Type="http://schemas.openxmlformats.org/officeDocument/2006/relationships/theme" Target="theme/theme1.xml"/><Relationship Id="rId41" Type="http://schemas.openxmlformats.org/officeDocument/2006/relationships/customXml" Target="../customXml/item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A358F4-62C9-42FD-8613-B8E5CB420B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438</TotalTime>
  <Application>LibreOffice/7.4.7.2$Linux_X86_64 LibreOffice_project/40$Build-2</Application>
  <AppVersion>15.0000</AppVersion>
  <Pages>81</Pages>
  <Words>18721</Words>
  <Characters>80451</Characters>
  <CharactersWithSpaces>96255</CharactersWithSpaces>
  <Paragraphs>2384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2025-12-28T13:18:00Z</dcterms:created>
  <dc:creator>Un-named</dc:creator>
  <dc:description/>
  <dc:language>es-ES</dc:language>
  <cp:lastModifiedBy/>
  <cp:lastPrinted>2026-03-04T09:20:26Z</cp:lastPrinted>
  <dcterms:modified xsi:type="dcterms:W3CDTF">2026-03-04T09:21:58Z</dcterms:modified>
  <cp:revision>28</cp:revision>
  <dc:subject/>
  <dc:title/>
</cp:coreProperties>
</file>

<file path=docProps/custom.xml><?xml version="1.0" encoding="utf-8"?>
<Properties xmlns="http://schemas.openxmlformats.org/officeDocument/2006/custom-properties" xmlns:vt="http://schemas.openxmlformats.org/officeDocument/2006/docPropsVTypes"/>
</file>