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8BD48F">
      <w:pPr>
        <w:pStyle w:val="30"/>
        <w:jc w:val="right"/>
        <w:rPr>
          <w:rFonts w:hint="eastAsia" w:eastAsia="宋体"/>
          <w:lang w:eastAsia="zh"/>
          <w:woUserID w:val="2"/>
        </w:rPr>
      </w:pPr>
      <w:r>
        <w:rPr>
          <w:rFonts w:hint="eastAsia"/>
          <w:lang w:eastAsia="zh"/>
          <w:woUserID w:val="1"/>
        </w:rPr>
        <w:t>游戏搭子</w:t>
      </w:r>
      <w:r>
        <w:rPr>
          <w:rFonts w:hint="eastAsia"/>
          <w:lang w:eastAsia="zh"/>
          <w:woUserID w:val="2"/>
        </w:rPr>
        <w:t>匹配助手</w:t>
      </w:r>
    </w:p>
    <w:p w14:paraId="296655FB">
      <w:pPr>
        <w:pStyle w:val="30"/>
        <w:wordWrap w:val="0"/>
        <w:jc w:val="right"/>
      </w:pPr>
      <w:r>
        <w:rPr>
          <w:rFonts w:hint="eastAsia" w:ascii="Arial" w:hAnsi="Arial"/>
        </w:rPr>
        <w:t>前</w:t>
      </w:r>
      <w:r>
        <w:rPr>
          <w:rFonts w:ascii="Arial" w:hAnsi="Arial"/>
        </w:rPr>
        <w:t>景</w:t>
      </w:r>
      <w:r>
        <w:rPr>
          <w:rFonts w:hint="eastAsia" w:ascii="Arial" w:hAnsi="Arial"/>
        </w:rPr>
        <w:t>文</w:t>
      </w:r>
      <w:r>
        <w:rPr>
          <w:rFonts w:ascii="Arial" w:hAnsi="Arial"/>
        </w:rPr>
        <w:t>档</w:t>
      </w:r>
    </w:p>
    <w:p w14:paraId="55FD4477">
      <w:pPr>
        <w:pStyle w:val="30"/>
        <w:jc w:val="right"/>
        <w:rPr>
          <w:sz w:val="28"/>
        </w:rPr>
      </w:pPr>
      <w:r>
        <w:rPr>
          <w:rFonts w:hint="eastAsia"/>
          <w:sz w:val="28"/>
        </w:rPr>
        <w:t>版本</w:t>
      </w:r>
      <w:r>
        <w:rPr>
          <w:rFonts w:ascii="Arial" w:hAnsi="Arial"/>
          <w:sz w:val="28"/>
        </w:rPr>
        <w:t xml:space="preserve"> 1.0</w:t>
      </w:r>
    </w:p>
    <w:p w14:paraId="7038719A">
      <w:pPr>
        <w:pStyle w:val="47"/>
      </w:pPr>
    </w:p>
    <w:p w14:paraId="406B221F">
      <w:pPr>
        <w:pStyle w:val="47"/>
      </w:pPr>
    </w:p>
    <w:p w14:paraId="0F5CA3FB">
      <w:pPr>
        <w:pStyle w:val="30"/>
        <w:rPr>
          <w:sz w:val="28"/>
        </w:rPr>
      </w:pPr>
    </w:p>
    <w:p w14:paraId="700B9884">
      <w:pPr>
        <w:sectPr>
          <w:headerReference r:id="rId5" w:type="default"/>
          <w:pgSz w:w="12240" w:h="15840"/>
          <w:pgMar w:top="1440" w:right="1440" w:bottom="1440" w:left="1440" w:header="720" w:footer="720" w:gutter="0"/>
          <w:cols w:space="720" w:num="1"/>
          <w:vAlign w:val="center"/>
        </w:sectPr>
      </w:pPr>
    </w:p>
    <w:p w14:paraId="07E6F2F9">
      <w:pPr>
        <w:pStyle w:val="30"/>
      </w:pPr>
      <w:r>
        <w:rPr>
          <w:rFonts w:hint="eastAsia"/>
        </w:rPr>
        <w:t>修订历史记录</w:t>
      </w:r>
    </w:p>
    <w:tbl>
      <w:tblPr>
        <w:tblStyle w:val="31"/>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55D751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203E70A">
            <w:pPr>
              <w:pStyle w:val="40"/>
              <w:keepNext w:val="0"/>
              <w:suppressLineNumbers w:val="0"/>
              <w:spacing w:before="0" w:beforeAutospacing="0" w:afterAutospacing="0"/>
              <w:ind w:left="0" w:right="0"/>
              <w:jc w:val="center"/>
              <w:rPr>
                <w:rFonts w:hint="eastAsia"/>
                <w:b/>
                <w:sz w:val="24"/>
                <w:szCs w:val="24"/>
              </w:rPr>
            </w:pPr>
            <w:r>
              <w:rPr>
                <w:rFonts w:hint="eastAsia"/>
                <w:b/>
                <w:sz w:val="24"/>
                <w:szCs w:val="24"/>
              </w:rPr>
              <w:t>日期</w:t>
            </w:r>
          </w:p>
        </w:tc>
        <w:tc>
          <w:tcPr>
            <w:tcW w:w="1152" w:type="dxa"/>
          </w:tcPr>
          <w:p w14:paraId="2AC34765">
            <w:pPr>
              <w:pStyle w:val="40"/>
              <w:keepNext w:val="0"/>
              <w:suppressLineNumbers w:val="0"/>
              <w:spacing w:before="0" w:beforeAutospacing="0" w:afterAutospacing="0"/>
              <w:ind w:left="0" w:right="0"/>
              <w:jc w:val="center"/>
              <w:rPr>
                <w:rFonts w:hint="eastAsia"/>
                <w:b/>
                <w:sz w:val="24"/>
                <w:szCs w:val="24"/>
              </w:rPr>
            </w:pPr>
            <w:r>
              <w:rPr>
                <w:rFonts w:hint="eastAsia"/>
                <w:b/>
                <w:sz w:val="24"/>
                <w:szCs w:val="24"/>
              </w:rPr>
              <w:t>版本</w:t>
            </w:r>
          </w:p>
        </w:tc>
        <w:tc>
          <w:tcPr>
            <w:tcW w:w="3744" w:type="dxa"/>
          </w:tcPr>
          <w:p w14:paraId="2096C296">
            <w:pPr>
              <w:pStyle w:val="40"/>
              <w:keepNext w:val="0"/>
              <w:suppressLineNumbers w:val="0"/>
              <w:spacing w:before="0" w:beforeAutospacing="0" w:afterAutospacing="0"/>
              <w:ind w:left="0" w:right="0"/>
              <w:jc w:val="center"/>
              <w:rPr>
                <w:rFonts w:hint="eastAsia"/>
                <w:b/>
                <w:sz w:val="24"/>
                <w:szCs w:val="24"/>
              </w:rPr>
            </w:pPr>
            <w:r>
              <w:rPr>
                <w:rFonts w:hint="eastAsia"/>
                <w:b/>
                <w:sz w:val="24"/>
                <w:szCs w:val="24"/>
              </w:rPr>
              <w:t>说明</w:t>
            </w:r>
          </w:p>
        </w:tc>
        <w:tc>
          <w:tcPr>
            <w:tcW w:w="2304" w:type="dxa"/>
          </w:tcPr>
          <w:p w14:paraId="52B3C69D">
            <w:pPr>
              <w:pStyle w:val="40"/>
              <w:keepNext w:val="0"/>
              <w:suppressLineNumbers w:val="0"/>
              <w:spacing w:before="0" w:beforeAutospacing="0" w:afterAutospacing="0"/>
              <w:ind w:left="0" w:right="0"/>
              <w:jc w:val="center"/>
              <w:rPr>
                <w:rFonts w:hint="eastAsia"/>
                <w:b/>
                <w:sz w:val="24"/>
                <w:szCs w:val="24"/>
              </w:rPr>
            </w:pPr>
            <w:r>
              <w:rPr>
                <w:rFonts w:hint="eastAsia"/>
                <w:b/>
                <w:sz w:val="24"/>
                <w:szCs w:val="24"/>
              </w:rPr>
              <w:t>作者</w:t>
            </w:r>
          </w:p>
        </w:tc>
      </w:tr>
      <w:tr w14:paraId="3FD6EE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06CB3E0">
            <w:pPr>
              <w:pStyle w:val="40"/>
              <w:keepNext w:val="0"/>
              <w:suppressLineNumbers w:val="0"/>
              <w:spacing w:before="0" w:beforeAutospacing="0" w:afterAutospacing="0"/>
              <w:ind w:left="0" w:right="0"/>
              <w:rPr>
                <w:rFonts w:hint="eastAsia" w:eastAsia="宋体"/>
                <w:sz w:val="24"/>
                <w:szCs w:val="24"/>
                <w:lang w:eastAsia="zh"/>
                <w:woUserID w:val="1"/>
              </w:rPr>
            </w:pPr>
            <w:r>
              <w:rPr>
                <w:rFonts w:hint="eastAsia"/>
                <w:sz w:val="24"/>
                <w:szCs w:val="24"/>
                <w:lang w:eastAsia="zh"/>
                <w:woUserID w:val="1"/>
              </w:rPr>
              <w:t>2026/7/9</w:t>
            </w:r>
          </w:p>
        </w:tc>
        <w:tc>
          <w:tcPr>
            <w:tcW w:w="1152" w:type="dxa"/>
          </w:tcPr>
          <w:p w14:paraId="253D6661">
            <w:pPr>
              <w:pStyle w:val="40"/>
              <w:keepNext w:val="0"/>
              <w:suppressLineNumbers w:val="0"/>
              <w:spacing w:before="0" w:beforeAutospacing="0" w:afterAutospacing="0"/>
              <w:ind w:left="0" w:right="0"/>
              <w:rPr>
                <w:rFonts w:hint="eastAsia" w:eastAsia="宋体"/>
                <w:sz w:val="24"/>
                <w:szCs w:val="24"/>
                <w:lang w:eastAsia="zh"/>
                <w:woUserID w:val="1"/>
              </w:rPr>
            </w:pPr>
            <w:r>
              <w:rPr>
                <w:rFonts w:hint="eastAsia"/>
                <w:sz w:val="24"/>
                <w:szCs w:val="24"/>
                <w:lang w:eastAsia="zh"/>
                <w:woUserID w:val="1"/>
              </w:rPr>
              <w:t>1.0</w:t>
            </w:r>
          </w:p>
        </w:tc>
        <w:tc>
          <w:tcPr>
            <w:tcW w:w="3744" w:type="dxa"/>
          </w:tcPr>
          <w:p w14:paraId="3F8D4E16">
            <w:pPr>
              <w:pStyle w:val="40"/>
              <w:keepNext w:val="0"/>
              <w:suppressLineNumbers w:val="0"/>
              <w:spacing w:before="0" w:beforeAutospacing="0" w:afterAutospacing="0"/>
              <w:ind w:left="0" w:right="0"/>
              <w:rPr>
                <w:rFonts w:hint="eastAsia" w:eastAsia="宋体"/>
                <w:sz w:val="24"/>
                <w:szCs w:val="24"/>
                <w:lang w:eastAsia="zh"/>
                <w:woUserID w:val="1"/>
              </w:rPr>
            </w:pPr>
            <w:r>
              <w:rPr>
                <w:rFonts w:hint="eastAsia"/>
                <w:sz w:val="24"/>
                <w:szCs w:val="24"/>
                <w:lang w:eastAsia="zh"/>
                <w:woUserID w:val="1"/>
              </w:rPr>
              <w:t>初版</w:t>
            </w:r>
          </w:p>
        </w:tc>
        <w:tc>
          <w:tcPr>
            <w:tcW w:w="2304" w:type="dxa"/>
          </w:tcPr>
          <w:p w14:paraId="2AF97A56">
            <w:pPr>
              <w:pStyle w:val="40"/>
              <w:keepNext w:val="0"/>
              <w:suppressLineNumbers w:val="0"/>
              <w:spacing w:before="0" w:beforeAutospacing="0" w:afterAutospacing="0"/>
              <w:ind w:left="0" w:right="0"/>
              <w:rPr>
                <w:rFonts w:hint="eastAsia"/>
                <w:sz w:val="24"/>
                <w:szCs w:val="24"/>
                <w:lang w:eastAsia="zh"/>
                <w:woUserID w:val="1"/>
              </w:rPr>
            </w:pPr>
            <w:r>
              <w:rPr>
                <w:rFonts w:hint="eastAsia"/>
                <w:sz w:val="24"/>
                <w:szCs w:val="24"/>
                <w:lang w:eastAsia="zh"/>
                <w:woUserID w:val="1"/>
              </w:rPr>
              <w:t>黄思远</w:t>
            </w:r>
          </w:p>
          <w:p w14:paraId="42C2E2D2">
            <w:pPr>
              <w:pStyle w:val="40"/>
              <w:keepNext w:val="0"/>
              <w:suppressLineNumbers w:val="0"/>
              <w:spacing w:before="0" w:beforeAutospacing="0" w:afterAutospacing="0"/>
              <w:ind w:left="0" w:right="0"/>
              <w:rPr>
                <w:rFonts w:hint="eastAsia"/>
                <w:sz w:val="24"/>
                <w:szCs w:val="24"/>
                <w:lang w:eastAsia="zh"/>
                <w:woUserID w:val="1"/>
              </w:rPr>
            </w:pPr>
            <w:r>
              <w:rPr>
                <w:rFonts w:hint="eastAsia"/>
                <w:sz w:val="24"/>
                <w:szCs w:val="24"/>
                <w:lang w:eastAsia="zh"/>
                <w:woUserID w:val="1"/>
              </w:rPr>
              <w:t>余鸿逸</w:t>
            </w:r>
          </w:p>
          <w:p w14:paraId="328D4C13">
            <w:pPr>
              <w:pStyle w:val="40"/>
              <w:keepNext w:val="0"/>
              <w:suppressLineNumbers w:val="0"/>
              <w:spacing w:before="0" w:beforeAutospacing="0" w:afterAutospacing="0"/>
              <w:ind w:left="0" w:right="0"/>
              <w:rPr>
                <w:rFonts w:hint="eastAsia"/>
                <w:sz w:val="24"/>
                <w:szCs w:val="24"/>
                <w:lang w:eastAsia="zh"/>
                <w:woUserID w:val="1"/>
              </w:rPr>
            </w:pPr>
            <w:r>
              <w:rPr>
                <w:rFonts w:hint="eastAsia"/>
                <w:sz w:val="24"/>
                <w:szCs w:val="24"/>
                <w:lang w:eastAsia="zh"/>
                <w:woUserID w:val="1"/>
              </w:rPr>
              <w:t>何宇恒</w:t>
            </w:r>
          </w:p>
          <w:p w14:paraId="10AA0BE7">
            <w:pPr>
              <w:pStyle w:val="40"/>
              <w:keepNext w:val="0"/>
              <w:suppressLineNumbers w:val="0"/>
              <w:spacing w:before="0" w:beforeAutospacing="0" w:afterAutospacing="0"/>
              <w:ind w:left="0" w:right="0"/>
              <w:rPr>
                <w:rFonts w:hint="eastAsia"/>
                <w:sz w:val="24"/>
                <w:szCs w:val="24"/>
                <w:lang w:eastAsia="zh"/>
                <w:woUserID w:val="1"/>
              </w:rPr>
            </w:pPr>
            <w:r>
              <w:rPr>
                <w:rFonts w:hint="eastAsia"/>
                <w:sz w:val="24"/>
                <w:szCs w:val="24"/>
                <w:lang w:eastAsia="zh"/>
                <w:woUserID w:val="1"/>
              </w:rPr>
              <w:t>吴禹辰</w:t>
            </w:r>
          </w:p>
          <w:p w14:paraId="0982C38A">
            <w:pPr>
              <w:pStyle w:val="40"/>
              <w:keepNext w:val="0"/>
              <w:suppressLineNumbers w:val="0"/>
              <w:spacing w:before="0" w:beforeAutospacing="0" w:afterAutospacing="0"/>
              <w:ind w:left="0" w:right="0"/>
              <w:rPr>
                <w:rFonts w:hint="eastAsia"/>
                <w:sz w:val="24"/>
                <w:szCs w:val="24"/>
                <w:lang w:eastAsia="zh"/>
                <w:woUserID w:val="1"/>
              </w:rPr>
            </w:pPr>
            <w:r>
              <w:rPr>
                <w:rFonts w:hint="eastAsia"/>
                <w:sz w:val="24"/>
                <w:szCs w:val="24"/>
                <w:lang w:eastAsia="zh"/>
                <w:woUserID w:val="1"/>
              </w:rPr>
              <w:t>林冠泽</w:t>
            </w:r>
          </w:p>
        </w:tc>
      </w:tr>
      <w:tr w14:paraId="06D72D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338DC24D">
            <w:pPr>
              <w:pStyle w:val="40"/>
              <w:keepNext w:val="0"/>
              <w:suppressLineNumbers w:val="0"/>
              <w:spacing w:before="0" w:beforeAutospacing="0" w:afterAutospacing="0"/>
              <w:ind w:left="0" w:right="0"/>
              <w:rPr>
                <w:rFonts w:hint="eastAsia"/>
                <w:sz w:val="24"/>
                <w:szCs w:val="24"/>
              </w:rPr>
            </w:pPr>
          </w:p>
        </w:tc>
        <w:tc>
          <w:tcPr>
            <w:tcW w:w="1152" w:type="dxa"/>
          </w:tcPr>
          <w:p w14:paraId="6063CAB4">
            <w:pPr>
              <w:pStyle w:val="40"/>
              <w:keepNext w:val="0"/>
              <w:suppressLineNumbers w:val="0"/>
              <w:spacing w:before="0" w:beforeAutospacing="0" w:afterAutospacing="0"/>
              <w:ind w:left="0" w:right="0"/>
              <w:rPr>
                <w:rFonts w:hint="eastAsia"/>
                <w:sz w:val="24"/>
                <w:szCs w:val="24"/>
              </w:rPr>
            </w:pPr>
          </w:p>
        </w:tc>
        <w:tc>
          <w:tcPr>
            <w:tcW w:w="3744" w:type="dxa"/>
          </w:tcPr>
          <w:p w14:paraId="6F644736">
            <w:pPr>
              <w:pStyle w:val="40"/>
              <w:keepNext w:val="0"/>
              <w:suppressLineNumbers w:val="0"/>
              <w:spacing w:before="0" w:beforeAutospacing="0" w:afterAutospacing="0"/>
              <w:ind w:left="0" w:right="0"/>
              <w:rPr>
                <w:rFonts w:hint="eastAsia"/>
                <w:sz w:val="24"/>
                <w:szCs w:val="24"/>
              </w:rPr>
            </w:pPr>
          </w:p>
        </w:tc>
        <w:tc>
          <w:tcPr>
            <w:tcW w:w="2304" w:type="dxa"/>
          </w:tcPr>
          <w:p w14:paraId="750CCB10">
            <w:pPr>
              <w:pStyle w:val="40"/>
              <w:keepNext w:val="0"/>
              <w:suppressLineNumbers w:val="0"/>
              <w:spacing w:before="0" w:beforeAutospacing="0" w:afterAutospacing="0"/>
              <w:ind w:left="0" w:right="0"/>
              <w:rPr>
                <w:rFonts w:hint="eastAsia"/>
                <w:sz w:val="24"/>
                <w:szCs w:val="24"/>
              </w:rPr>
            </w:pPr>
          </w:p>
        </w:tc>
      </w:tr>
      <w:tr w14:paraId="70353AF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07EA4E3D">
            <w:pPr>
              <w:pStyle w:val="40"/>
              <w:keepNext w:val="0"/>
              <w:suppressLineNumbers w:val="0"/>
              <w:spacing w:before="0" w:beforeAutospacing="0" w:afterAutospacing="0"/>
              <w:ind w:left="0" w:right="0"/>
              <w:rPr>
                <w:rFonts w:hint="eastAsia"/>
                <w:sz w:val="24"/>
                <w:szCs w:val="24"/>
              </w:rPr>
            </w:pPr>
          </w:p>
        </w:tc>
        <w:tc>
          <w:tcPr>
            <w:tcW w:w="1152" w:type="dxa"/>
          </w:tcPr>
          <w:p w14:paraId="42C81D14">
            <w:pPr>
              <w:pStyle w:val="40"/>
              <w:keepNext w:val="0"/>
              <w:suppressLineNumbers w:val="0"/>
              <w:spacing w:before="0" w:beforeAutospacing="0" w:afterAutospacing="0"/>
              <w:ind w:left="0" w:right="0"/>
              <w:rPr>
                <w:rFonts w:hint="eastAsia"/>
                <w:sz w:val="24"/>
                <w:szCs w:val="24"/>
              </w:rPr>
            </w:pPr>
          </w:p>
        </w:tc>
        <w:tc>
          <w:tcPr>
            <w:tcW w:w="3744" w:type="dxa"/>
          </w:tcPr>
          <w:p w14:paraId="12105479">
            <w:pPr>
              <w:pStyle w:val="40"/>
              <w:keepNext w:val="0"/>
              <w:suppressLineNumbers w:val="0"/>
              <w:spacing w:before="0" w:beforeAutospacing="0" w:afterAutospacing="0"/>
              <w:ind w:left="0" w:right="0"/>
              <w:rPr>
                <w:rFonts w:hint="eastAsia"/>
                <w:sz w:val="24"/>
                <w:szCs w:val="24"/>
              </w:rPr>
            </w:pPr>
          </w:p>
        </w:tc>
        <w:tc>
          <w:tcPr>
            <w:tcW w:w="2304" w:type="dxa"/>
          </w:tcPr>
          <w:p w14:paraId="17854F05">
            <w:pPr>
              <w:pStyle w:val="40"/>
              <w:keepNext w:val="0"/>
              <w:suppressLineNumbers w:val="0"/>
              <w:spacing w:before="0" w:beforeAutospacing="0" w:afterAutospacing="0"/>
              <w:ind w:left="0" w:right="0"/>
              <w:rPr>
                <w:rFonts w:hint="eastAsia"/>
                <w:sz w:val="24"/>
                <w:szCs w:val="24"/>
              </w:rPr>
            </w:pPr>
          </w:p>
        </w:tc>
      </w:tr>
      <w:tr w14:paraId="6D823F0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2304" w:type="dxa"/>
          </w:tcPr>
          <w:p w14:paraId="45243939">
            <w:pPr>
              <w:pStyle w:val="40"/>
              <w:keepNext w:val="0"/>
              <w:suppressLineNumbers w:val="0"/>
              <w:spacing w:before="0" w:beforeAutospacing="0" w:afterAutospacing="0"/>
              <w:ind w:left="0" w:right="0"/>
              <w:rPr>
                <w:rFonts w:hint="eastAsia"/>
                <w:sz w:val="24"/>
                <w:szCs w:val="24"/>
              </w:rPr>
            </w:pPr>
          </w:p>
        </w:tc>
        <w:tc>
          <w:tcPr>
            <w:tcW w:w="1152" w:type="dxa"/>
          </w:tcPr>
          <w:p w14:paraId="19B426BC">
            <w:pPr>
              <w:pStyle w:val="40"/>
              <w:keepNext w:val="0"/>
              <w:suppressLineNumbers w:val="0"/>
              <w:spacing w:before="0" w:beforeAutospacing="0" w:afterAutospacing="0"/>
              <w:ind w:left="0" w:right="0"/>
              <w:rPr>
                <w:rFonts w:hint="eastAsia"/>
                <w:sz w:val="24"/>
                <w:szCs w:val="24"/>
              </w:rPr>
            </w:pPr>
          </w:p>
        </w:tc>
        <w:tc>
          <w:tcPr>
            <w:tcW w:w="3744" w:type="dxa"/>
          </w:tcPr>
          <w:p w14:paraId="2F3ECAC5">
            <w:pPr>
              <w:pStyle w:val="40"/>
              <w:keepNext w:val="0"/>
              <w:suppressLineNumbers w:val="0"/>
              <w:spacing w:before="0" w:beforeAutospacing="0" w:afterAutospacing="0"/>
              <w:ind w:left="0" w:right="0"/>
              <w:rPr>
                <w:rFonts w:hint="eastAsia"/>
                <w:sz w:val="24"/>
                <w:szCs w:val="24"/>
              </w:rPr>
            </w:pPr>
          </w:p>
        </w:tc>
        <w:tc>
          <w:tcPr>
            <w:tcW w:w="2304" w:type="dxa"/>
          </w:tcPr>
          <w:p w14:paraId="16F5C48E">
            <w:pPr>
              <w:pStyle w:val="40"/>
              <w:keepNext w:val="0"/>
              <w:suppressLineNumbers w:val="0"/>
              <w:spacing w:before="0" w:beforeAutospacing="0" w:afterAutospacing="0"/>
              <w:ind w:left="0" w:right="0"/>
              <w:rPr>
                <w:rFonts w:hint="eastAsia"/>
                <w:sz w:val="24"/>
                <w:szCs w:val="24"/>
              </w:rPr>
            </w:pPr>
          </w:p>
        </w:tc>
      </w:tr>
    </w:tbl>
    <w:p w14:paraId="38B88EF0"/>
    <w:p w14:paraId="1B506B3A">
      <w:pPr>
        <w:pStyle w:val="30"/>
      </w:pPr>
      <w:r>
        <w:br w:type="page"/>
      </w:r>
      <w:r>
        <w:rPr>
          <w:rFonts w:hint="eastAsia"/>
        </w:rPr>
        <w:t>目录</w:t>
      </w:r>
    </w:p>
    <w:p w14:paraId="5BDC6F52">
      <w:pPr>
        <w:pStyle w:val="22"/>
        <w:tabs>
          <w:tab w:val="right" w:leader="dot" w:pos="9360"/>
        </w:tabs>
      </w:pPr>
      <w:bookmarkStart w:id="124" w:name="_GoBack"/>
      <w:r>
        <w:rPr>
          <w:rFonts w:ascii="Times New Roman"/>
        </w:rPr>
        <w:fldChar w:fldCharType="begin"/>
      </w:r>
      <w:r>
        <w:rPr>
          <w:rFonts w:ascii="Times New Roman"/>
        </w:rPr>
        <w:instrText xml:space="preserve"> TOC \o "1-3" </w:instrText>
      </w:r>
      <w:r>
        <w:rPr>
          <w:rFonts w:ascii="Times New Roman"/>
        </w:rPr>
        <w:fldChar w:fldCharType="separate"/>
      </w:r>
      <w:r>
        <w:t xml:space="preserve">1. </w:t>
      </w:r>
      <w:r>
        <w:rPr>
          <w:rFonts w:hint="eastAsia"/>
        </w:rPr>
        <w:t>简介</w:t>
      </w:r>
      <w:r>
        <w:tab/>
      </w:r>
      <w:r>
        <w:fldChar w:fldCharType="begin"/>
      </w:r>
      <w:r>
        <w:instrText xml:space="preserve"> PAGEREF _Toc802321069 \h </w:instrText>
      </w:r>
      <w:r>
        <w:fldChar w:fldCharType="separate"/>
      </w:r>
      <w:r>
        <w:t>4</w:t>
      </w:r>
      <w:r>
        <w:fldChar w:fldCharType="end"/>
      </w:r>
    </w:p>
    <w:p w14:paraId="04A2CD5D">
      <w:pPr>
        <w:pStyle w:val="27"/>
        <w:tabs>
          <w:tab w:val="right" w:leader="dot" w:pos="9360"/>
        </w:tabs>
      </w:pPr>
      <w:r>
        <w:t xml:space="preserve">1.1 </w:t>
      </w:r>
      <w:r>
        <w:rPr>
          <w:rFonts w:hint="eastAsia"/>
        </w:rPr>
        <w:t>目的</w:t>
      </w:r>
      <w:r>
        <w:tab/>
      </w:r>
      <w:r>
        <w:fldChar w:fldCharType="begin"/>
      </w:r>
      <w:r>
        <w:instrText xml:space="preserve"> PAGEREF _Toc300628193 \h </w:instrText>
      </w:r>
      <w:r>
        <w:fldChar w:fldCharType="separate"/>
      </w:r>
      <w:r>
        <w:t>4</w:t>
      </w:r>
      <w:r>
        <w:fldChar w:fldCharType="end"/>
      </w:r>
    </w:p>
    <w:p w14:paraId="5A02D1C6">
      <w:pPr>
        <w:pStyle w:val="27"/>
        <w:tabs>
          <w:tab w:val="right" w:leader="dot" w:pos="9360"/>
        </w:tabs>
      </w:pPr>
      <w:r>
        <w:t xml:space="preserve">1.2 </w:t>
      </w:r>
      <w:r>
        <w:rPr>
          <w:rFonts w:hint="eastAsia"/>
        </w:rPr>
        <w:t>范围</w:t>
      </w:r>
      <w:r>
        <w:tab/>
      </w:r>
      <w:r>
        <w:fldChar w:fldCharType="begin"/>
      </w:r>
      <w:r>
        <w:instrText xml:space="preserve"> PAGEREF _Toc1596598235 \h </w:instrText>
      </w:r>
      <w:r>
        <w:fldChar w:fldCharType="separate"/>
      </w:r>
      <w:r>
        <w:t>5</w:t>
      </w:r>
      <w:r>
        <w:fldChar w:fldCharType="end"/>
      </w:r>
    </w:p>
    <w:p w14:paraId="3D85F0C8">
      <w:pPr>
        <w:pStyle w:val="27"/>
        <w:tabs>
          <w:tab w:val="right" w:leader="dot" w:pos="9360"/>
        </w:tabs>
      </w:pPr>
      <w:r>
        <w:t xml:space="preserve">1.3 </w:t>
      </w:r>
      <w:r>
        <w:rPr>
          <w:rFonts w:hint="eastAsia"/>
        </w:rPr>
        <w:t>定义、首字母缩写词和缩略语</w:t>
      </w:r>
      <w:r>
        <w:tab/>
      </w:r>
      <w:r>
        <w:fldChar w:fldCharType="begin"/>
      </w:r>
      <w:r>
        <w:instrText xml:space="preserve"> PAGEREF _Toc807324013 \h </w:instrText>
      </w:r>
      <w:r>
        <w:fldChar w:fldCharType="separate"/>
      </w:r>
      <w:r>
        <w:t>5</w:t>
      </w:r>
      <w:r>
        <w:fldChar w:fldCharType="end"/>
      </w:r>
    </w:p>
    <w:p w14:paraId="3ADDCA1A">
      <w:pPr>
        <w:pStyle w:val="27"/>
        <w:tabs>
          <w:tab w:val="right" w:leader="dot" w:pos="9360"/>
        </w:tabs>
      </w:pPr>
      <w:r>
        <w:t xml:space="preserve">1.4 </w:t>
      </w:r>
      <w:r>
        <w:rPr>
          <w:rFonts w:hint="eastAsia"/>
        </w:rPr>
        <w:t>参考资料</w:t>
      </w:r>
      <w:r>
        <w:tab/>
      </w:r>
      <w:r>
        <w:fldChar w:fldCharType="begin"/>
      </w:r>
      <w:r>
        <w:instrText xml:space="preserve"> PAGEREF _Toc1569090894 \h </w:instrText>
      </w:r>
      <w:r>
        <w:fldChar w:fldCharType="separate"/>
      </w:r>
      <w:r>
        <w:t>5</w:t>
      </w:r>
      <w:r>
        <w:fldChar w:fldCharType="end"/>
      </w:r>
    </w:p>
    <w:p w14:paraId="527B8A1B">
      <w:pPr>
        <w:pStyle w:val="22"/>
        <w:tabs>
          <w:tab w:val="right" w:leader="dot" w:pos="9360"/>
        </w:tabs>
      </w:pPr>
      <w:r>
        <w:t xml:space="preserve">2. </w:t>
      </w:r>
      <w:r>
        <w:rPr>
          <w:rFonts w:hint="eastAsia"/>
        </w:rPr>
        <w:t>定位</w:t>
      </w:r>
      <w:r>
        <w:tab/>
      </w:r>
      <w:r>
        <w:fldChar w:fldCharType="begin"/>
      </w:r>
      <w:r>
        <w:instrText xml:space="preserve"> PAGEREF _Toc1278064300 \h </w:instrText>
      </w:r>
      <w:r>
        <w:fldChar w:fldCharType="separate"/>
      </w:r>
      <w:r>
        <w:t>6</w:t>
      </w:r>
      <w:r>
        <w:fldChar w:fldCharType="end"/>
      </w:r>
    </w:p>
    <w:p w14:paraId="6FEFD494">
      <w:pPr>
        <w:pStyle w:val="27"/>
        <w:tabs>
          <w:tab w:val="right" w:leader="dot" w:pos="9360"/>
        </w:tabs>
      </w:pPr>
      <w:r>
        <w:t xml:space="preserve">2.1 </w:t>
      </w:r>
      <w:r>
        <w:rPr>
          <w:rFonts w:hint="eastAsia"/>
        </w:rPr>
        <w:t>商机</w:t>
      </w:r>
      <w:r>
        <w:tab/>
      </w:r>
      <w:r>
        <w:fldChar w:fldCharType="begin"/>
      </w:r>
      <w:r>
        <w:instrText xml:space="preserve"> PAGEREF _Toc1064806908 \h </w:instrText>
      </w:r>
      <w:r>
        <w:fldChar w:fldCharType="separate"/>
      </w:r>
      <w:r>
        <w:t>6</w:t>
      </w:r>
      <w:r>
        <w:fldChar w:fldCharType="end"/>
      </w:r>
    </w:p>
    <w:p w14:paraId="4F24A391">
      <w:pPr>
        <w:pStyle w:val="27"/>
        <w:tabs>
          <w:tab w:val="right" w:leader="dot" w:pos="9360"/>
        </w:tabs>
      </w:pPr>
      <w:r>
        <w:t xml:space="preserve">2.2 </w:t>
      </w:r>
      <w:r>
        <w:rPr>
          <w:rFonts w:hint="eastAsia"/>
        </w:rPr>
        <w:t>问题说明</w:t>
      </w:r>
      <w:r>
        <w:tab/>
      </w:r>
      <w:r>
        <w:fldChar w:fldCharType="begin"/>
      </w:r>
      <w:r>
        <w:instrText xml:space="preserve"> PAGEREF _Toc552195755 \h </w:instrText>
      </w:r>
      <w:r>
        <w:fldChar w:fldCharType="separate"/>
      </w:r>
      <w:r>
        <w:t>6</w:t>
      </w:r>
      <w:r>
        <w:fldChar w:fldCharType="end"/>
      </w:r>
    </w:p>
    <w:p w14:paraId="68AB7CD0">
      <w:pPr>
        <w:pStyle w:val="27"/>
        <w:tabs>
          <w:tab w:val="right" w:leader="dot" w:pos="9360"/>
        </w:tabs>
      </w:pPr>
      <w:r>
        <w:t xml:space="preserve">2.3 </w:t>
      </w:r>
      <w:r>
        <w:rPr>
          <w:rFonts w:hint="eastAsia" w:ascii="Arial" w:hAnsi="Arial"/>
          <w:snapToGrid/>
        </w:rPr>
        <w:t>产品定位说明</w:t>
      </w:r>
      <w:r>
        <w:tab/>
      </w:r>
      <w:r>
        <w:fldChar w:fldCharType="begin"/>
      </w:r>
      <w:r>
        <w:instrText xml:space="preserve"> PAGEREF _Toc103956263 \h </w:instrText>
      </w:r>
      <w:r>
        <w:fldChar w:fldCharType="separate"/>
      </w:r>
      <w:r>
        <w:t>7</w:t>
      </w:r>
      <w:r>
        <w:fldChar w:fldCharType="end"/>
      </w:r>
    </w:p>
    <w:p w14:paraId="4A15B4E5">
      <w:pPr>
        <w:pStyle w:val="22"/>
        <w:tabs>
          <w:tab w:val="right" w:leader="dot" w:pos="9360"/>
        </w:tabs>
      </w:pPr>
      <w:r>
        <w:t xml:space="preserve">3. </w:t>
      </w:r>
      <w:r>
        <w:rPr>
          <w:rFonts w:hint="eastAsia"/>
        </w:rPr>
        <w:t>涉众和用户说明</w:t>
      </w:r>
      <w:r>
        <w:tab/>
      </w:r>
      <w:r>
        <w:fldChar w:fldCharType="begin"/>
      </w:r>
      <w:r>
        <w:instrText xml:space="preserve"> PAGEREF _Toc623388280 \h </w:instrText>
      </w:r>
      <w:r>
        <w:fldChar w:fldCharType="separate"/>
      </w:r>
      <w:r>
        <w:t>8</w:t>
      </w:r>
      <w:r>
        <w:fldChar w:fldCharType="end"/>
      </w:r>
    </w:p>
    <w:p w14:paraId="5CB4F3DA">
      <w:pPr>
        <w:pStyle w:val="27"/>
        <w:tabs>
          <w:tab w:val="right" w:leader="dot" w:pos="9360"/>
        </w:tabs>
      </w:pPr>
      <w:r>
        <w:t xml:space="preserve">3.1 </w:t>
      </w:r>
      <w:r>
        <w:rPr>
          <w:rFonts w:hint="eastAsia"/>
        </w:rPr>
        <w:t>市场统计</w:t>
      </w:r>
      <w:r>
        <w:tab/>
      </w:r>
      <w:r>
        <w:fldChar w:fldCharType="begin"/>
      </w:r>
      <w:r>
        <w:instrText xml:space="preserve"> PAGEREF _Toc168821255 \h </w:instrText>
      </w:r>
      <w:r>
        <w:fldChar w:fldCharType="separate"/>
      </w:r>
      <w:r>
        <w:t>8</w:t>
      </w:r>
      <w:r>
        <w:fldChar w:fldCharType="end"/>
      </w:r>
    </w:p>
    <w:p w14:paraId="28F46EA6">
      <w:pPr>
        <w:pStyle w:val="27"/>
        <w:tabs>
          <w:tab w:val="right" w:leader="dot" w:pos="9360"/>
        </w:tabs>
      </w:pPr>
      <w:r>
        <w:t xml:space="preserve">3.2 </w:t>
      </w:r>
      <w:r>
        <w:rPr>
          <w:rFonts w:hint="eastAsia"/>
        </w:rPr>
        <w:t>涉众概要</w:t>
      </w:r>
      <w:r>
        <w:tab/>
      </w:r>
      <w:r>
        <w:fldChar w:fldCharType="begin"/>
      </w:r>
      <w:r>
        <w:instrText xml:space="preserve"> PAGEREF _Toc38505819 \h </w:instrText>
      </w:r>
      <w:r>
        <w:fldChar w:fldCharType="separate"/>
      </w:r>
      <w:r>
        <w:t>9</w:t>
      </w:r>
      <w:r>
        <w:fldChar w:fldCharType="end"/>
      </w:r>
    </w:p>
    <w:p w14:paraId="28A510D2">
      <w:pPr>
        <w:pStyle w:val="27"/>
        <w:tabs>
          <w:tab w:val="right" w:leader="dot" w:pos="9360"/>
        </w:tabs>
      </w:pPr>
      <w:r>
        <w:t xml:space="preserve">3.3 </w:t>
      </w:r>
      <w:r>
        <w:rPr>
          <w:rFonts w:hint="eastAsia"/>
        </w:rPr>
        <w:t>用户概要</w:t>
      </w:r>
      <w:r>
        <w:tab/>
      </w:r>
      <w:r>
        <w:fldChar w:fldCharType="begin"/>
      </w:r>
      <w:r>
        <w:instrText xml:space="preserve"> PAGEREF _Toc738125784 \h </w:instrText>
      </w:r>
      <w:r>
        <w:fldChar w:fldCharType="separate"/>
      </w:r>
      <w:r>
        <w:t>10</w:t>
      </w:r>
      <w:r>
        <w:fldChar w:fldCharType="end"/>
      </w:r>
    </w:p>
    <w:p w14:paraId="4B0706AF">
      <w:pPr>
        <w:pStyle w:val="27"/>
        <w:tabs>
          <w:tab w:val="right" w:leader="dot" w:pos="9360"/>
        </w:tabs>
      </w:pPr>
      <w:r>
        <w:t xml:space="preserve">3.4 </w:t>
      </w:r>
      <w:r>
        <w:rPr>
          <w:rFonts w:hint="eastAsia"/>
        </w:rPr>
        <w:t>关键的涉众</w:t>
      </w:r>
      <w:r>
        <w:t>/</w:t>
      </w:r>
      <w:r>
        <w:rPr>
          <w:rFonts w:hint="eastAsia"/>
        </w:rPr>
        <w:t>用户需要</w:t>
      </w:r>
      <w:r>
        <w:tab/>
      </w:r>
      <w:r>
        <w:fldChar w:fldCharType="begin"/>
      </w:r>
      <w:r>
        <w:instrText xml:space="preserve"> PAGEREF _Toc20379678 \h </w:instrText>
      </w:r>
      <w:r>
        <w:fldChar w:fldCharType="separate"/>
      </w:r>
      <w:r>
        <w:t>11</w:t>
      </w:r>
      <w:r>
        <w:fldChar w:fldCharType="end"/>
      </w:r>
    </w:p>
    <w:p w14:paraId="625897EE">
      <w:pPr>
        <w:pStyle w:val="27"/>
        <w:tabs>
          <w:tab w:val="right" w:leader="dot" w:pos="9360"/>
        </w:tabs>
      </w:pPr>
      <w:r>
        <w:t xml:space="preserve">3.5 </w:t>
      </w:r>
      <w:r>
        <w:rPr>
          <w:rFonts w:hint="eastAsia"/>
        </w:rPr>
        <w:t>备选方案和竞争</w:t>
      </w:r>
      <w:r>
        <w:tab/>
      </w:r>
      <w:r>
        <w:fldChar w:fldCharType="begin"/>
      </w:r>
      <w:r>
        <w:instrText xml:space="preserve"> PAGEREF _Toc1621154590 \h </w:instrText>
      </w:r>
      <w:r>
        <w:fldChar w:fldCharType="separate"/>
      </w:r>
      <w:r>
        <w:t>11</w:t>
      </w:r>
      <w:r>
        <w:fldChar w:fldCharType="end"/>
      </w:r>
    </w:p>
    <w:p w14:paraId="4250F18F">
      <w:pPr>
        <w:pStyle w:val="18"/>
        <w:tabs>
          <w:tab w:val="right" w:leader="dot" w:pos="9360"/>
          <w:tab w:val="clear" w:pos="1440"/>
        </w:tabs>
      </w:pPr>
      <w:r>
        <w:rPr>
          <w:rFonts w:hint="default"/>
          <w:bCs/>
          <w:i w:val="0"/>
          <w:iCs w:val="0"/>
          <w:color w:val="000000"/>
          <w:szCs w:val="20"/>
        </w:rPr>
        <w:t xml:space="preserve">3.5.1 </w:t>
      </w:r>
      <w:r>
        <w:rPr>
          <w:rFonts w:hint="eastAsia"/>
          <w:bCs/>
          <w:i w:val="0"/>
          <w:color w:val="000000"/>
          <w:lang w:eastAsia="zh"/>
          <w:woUserID w:val="3"/>
        </w:rPr>
        <w:t>竞</w:t>
      </w:r>
      <w:r>
        <w:rPr>
          <w:rFonts w:hint="eastAsia"/>
          <w:bCs/>
          <w:i w:val="0"/>
          <w:iCs w:val="0"/>
          <w:color w:val="000000"/>
          <w:lang w:eastAsia="zh"/>
          <w:woUserID w:val="3"/>
        </w:rPr>
        <w:t>品分析：</w:t>
      </w:r>
      <w:r>
        <w:rPr>
          <w:rFonts w:hint="eastAsia" w:ascii="宋体" w:hAnsi="宋体" w:eastAsia="宋体" w:cs="宋体"/>
          <w:bCs/>
          <w:i w:val="0"/>
          <w:iCs w:val="0"/>
          <w:color w:val="000000"/>
          <w:kern w:val="0"/>
          <w:szCs w:val="20"/>
          <w:lang w:val="en-US" w:eastAsia="zh-CN" w:bidi="ar"/>
          <w:woUserID w:val="6"/>
        </w:rPr>
        <w:t>小黑盒</w:t>
      </w:r>
      <w:r>
        <w:tab/>
      </w:r>
      <w:r>
        <w:fldChar w:fldCharType="begin"/>
      </w:r>
      <w:r>
        <w:instrText xml:space="preserve"> PAGEREF _Toc1322592256 \h </w:instrText>
      </w:r>
      <w:r>
        <w:fldChar w:fldCharType="separate"/>
      </w:r>
      <w:r>
        <w:t>11</w:t>
      </w:r>
      <w:r>
        <w:fldChar w:fldCharType="end"/>
      </w:r>
    </w:p>
    <w:p w14:paraId="609E01FF">
      <w:pPr>
        <w:pStyle w:val="18"/>
        <w:tabs>
          <w:tab w:val="right" w:leader="dot" w:pos="9360"/>
          <w:tab w:val="clear" w:pos="1440"/>
        </w:tabs>
      </w:pPr>
      <w:r>
        <w:rPr>
          <w:rFonts w:hint="default" w:ascii="宋体" w:hAnsi="宋体" w:eastAsia="宋体" w:cs="宋体"/>
          <w:bCs/>
          <w:i w:val="0"/>
          <w:iCs w:val="0"/>
          <w:kern w:val="0"/>
          <w:szCs w:val="24"/>
          <w:lang w:val="en-US"/>
          <w:woUserID w:val="6"/>
        </w:rPr>
        <w:t xml:space="preserve">3.5.2 </w:t>
      </w:r>
      <w:r>
        <w:rPr>
          <w:rFonts w:hint="eastAsia"/>
          <w:bCs/>
          <w:i w:val="0"/>
          <w:lang w:eastAsia="zh"/>
          <w:woUserID w:val="3"/>
        </w:rPr>
        <w:t>竞品分析：</w:t>
      </w:r>
      <w:r>
        <w:rPr>
          <w:rFonts w:hint="eastAsia" w:ascii="宋体" w:hAnsi="宋体" w:eastAsia="宋体" w:cs="宋体"/>
          <w:bCs/>
          <w:i w:val="0"/>
          <w:snapToGrid w:val="0"/>
          <w:kern w:val="0"/>
          <w:szCs w:val="20"/>
          <w:lang w:val="en-US" w:eastAsia="zh-CN" w:bidi="ar"/>
          <w:woUserID w:val="6"/>
        </w:rPr>
        <w:t>KOOK / Oopz 等语音和频道工具</w:t>
      </w:r>
      <w:r>
        <w:tab/>
      </w:r>
      <w:r>
        <w:fldChar w:fldCharType="begin"/>
      </w:r>
      <w:r>
        <w:instrText xml:space="preserve"> PAGEREF _Toc1934926100 \h </w:instrText>
      </w:r>
      <w:r>
        <w:fldChar w:fldCharType="separate"/>
      </w:r>
      <w:r>
        <w:t>12</w:t>
      </w:r>
      <w:r>
        <w:fldChar w:fldCharType="end"/>
      </w:r>
    </w:p>
    <w:p w14:paraId="3F809D97">
      <w:pPr>
        <w:pStyle w:val="22"/>
        <w:tabs>
          <w:tab w:val="right" w:leader="dot" w:pos="9360"/>
        </w:tabs>
      </w:pPr>
      <w:r>
        <w:t xml:space="preserve">4. </w:t>
      </w:r>
      <w:r>
        <w:rPr>
          <w:rFonts w:hint="eastAsia"/>
        </w:rPr>
        <w:t>产品概述</w:t>
      </w:r>
      <w:r>
        <w:tab/>
      </w:r>
      <w:r>
        <w:fldChar w:fldCharType="begin"/>
      </w:r>
      <w:r>
        <w:instrText xml:space="preserve"> PAGEREF _Toc1328909891 \h </w:instrText>
      </w:r>
      <w:r>
        <w:fldChar w:fldCharType="separate"/>
      </w:r>
      <w:r>
        <w:t>12</w:t>
      </w:r>
      <w:r>
        <w:fldChar w:fldCharType="end"/>
      </w:r>
    </w:p>
    <w:p w14:paraId="5D284EAA">
      <w:pPr>
        <w:pStyle w:val="22"/>
        <w:tabs>
          <w:tab w:val="right" w:leader="dot" w:pos="9360"/>
        </w:tabs>
      </w:pPr>
      <w:r>
        <w:rPr>
          <w:rFonts w:hint="eastAsia" w:ascii="宋体" w:hAnsi="宋体" w:eastAsia="宋体" w:cs="宋体"/>
          <w:bCs/>
          <w:i w:val="0"/>
          <w:iCs w:val="0"/>
          <w:lang w:val="en-US"/>
          <w:woUserID w:val="4"/>
        </w:rPr>
        <w:t xml:space="preserve">5. </w:t>
      </w:r>
      <w:r>
        <w:rPr>
          <w:rFonts w:hint="eastAsia"/>
        </w:rPr>
        <w:t>产品特性</w:t>
      </w:r>
      <w:r>
        <w:tab/>
      </w:r>
      <w:r>
        <w:fldChar w:fldCharType="begin"/>
      </w:r>
      <w:r>
        <w:instrText xml:space="preserve"> PAGEREF _Toc1077731862 \h </w:instrText>
      </w:r>
      <w:r>
        <w:fldChar w:fldCharType="separate"/>
      </w:r>
      <w:r>
        <w:t>14</w:t>
      </w:r>
      <w:r>
        <w:fldChar w:fldCharType="end"/>
      </w:r>
    </w:p>
    <w:p w14:paraId="0E51195A">
      <w:pPr>
        <w:pStyle w:val="27"/>
        <w:tabs>
          <w:tab w:val="right" w:leader="dot" w:pos="9360"/>
        </w:tabs>
      </w:pPr>
      <w:r>
        <w:rPr>
          <w:rFonts w:hint="eastAsia" w:ascii="宋体" w:hAnsi="Times New Roman" w:eastAsia="宋体" w:cs="Times New Roman"/>
          <w:bCs w:val="0"/>
          <w:szCs w:val="20"/>
          <w:woUserID w:val="2"/>
        </w:rPr>
        <w:t xml:space="preserve">5.1 </w:t>
      </w:r>
      <w:r>
        <w:rPr>
          <w:rFonts w:hint="eastAsia" w:ascii="宋体" w:hAnsi="宋体" w:eastAsia="宋体" w:cs="宋体"/>
          <w:bCs w:val="0"/>
          <w:szCs w:val="20"/>
          <w:woUserID w:val="2"/>
        </w:rPr>
        <w:t>用户注册</w:t>
      </w:r>
      <w:r>
        <w:tab/>
      </w:r>
      <w:r>
        <w:fldChar w:fldCharType="begin"/>
      </w:r>
      <w:r>
        <w:instrText xml:space="preserve"> PAGEREF _Toc1365048978 \h </w:instrText>
      </w:r>
      <w:r>
        <w:fldChar w:fldCharType="separate"/>
      </w:r>
      <w:r>
        <w:t>14</w:t>
      </w:r>
      <w:r>
        <w:fldChar w:fldCharType="end"/>
      </w:r>
    </w:p>
    <w:p w14:paraId="19E19E74">
      <w:pPr>
        <w:pStyle w:val="27"/>
        <w:tabs>
          <w:tab w:val="right" w:leader="dot" w:pos="9360"/>
        </w:tabs>
      </w:pPr>
      <w:r>
        <w:rPr>
          <w:rFonts w:hint="eastAsia" w:ascii="宋体" w:hAnsi="Times New Roman" w:eastAsia="宋体" w:cs="Times New Roman"/>
          <w:bCs w:val="0"/>
          <w:szCs w:val="20"/>
          <w:woUserID w:val="2"/>
        </w:rPr>
        <w:t xml:space="preserve">5.2 </w:t>
      </w:r>
      <w:r>
        <w:rPr>
          <w:rFonts w:hint="eastAsia" w:ascii="宋体" w:hAnsi="宋体" w:eastAsia="宋体" w:cs="宋体"/>
          <w:bCs w:val="0"/>
          <w:szCs w:val="20"/>
          <w:woUserID w:val="2"/>
        </w:rPr>
        <w:t>用户登录</w:t>
      </w:r>
      <w:r>
        <w:tab/>
      </w:r>
      <w:r>
        <w:fldChar w:fldCharType="begin"/>
      </w:r>
      <w:r>
        <w:instrText xml:space="preserve"> PAGEREF _Toc1262565403 \h </w:instrText>
      </w:r>
      <w:r>
        <w:fldChar w:fldCharType="separate"/>
      </w:r>
      <w:r>
        <w:t>14</w:t>
      </w:r>
      <w:r>
        <w:fldChar w:fldCharType="end"/>
      </w:r>
    </w:p>
    <w:p w14:paraId="72A2B2E9">
      <w:pPr>
        <w:pStyle w:val="27"/>
        <w:tabs>
          <w:tab w:val="right" w:leader="dot" w:pos="9360"/>
        </w:tabs>
      </w:pPr>
      <w:r>
        <w:rPr>
          <w:rFonts w:hint="eastAsia" w:ascii="宋体" w:hAnsi="Times New Roman" w:eastAsia="宋体" w:cs="Times New Roman"/>
          <w:bCs w:val="0"/>
          <w:szCs w:val="20"/>
          <w:woUserID w:val="2"/>
        </w:rPr>
        <w:t xml:space="preserve">5.3 </w:t>
      </w:r>
      <w:r>
        <w:rPr>
          <w:rFonts w:hint="eastAsia" w:ascii="宋体" w:hAnsi="宋体" w:eastAsia="宋体" w:cs="宋体"/>
          <w:bCs w:val="0"/>
          <w:szCs w:val="20"/>
          <w:woUserID w:val="2"/>
        </w:rPr>
        <w:t>查看用户个人主页</w:t>
      </w:r>
      <w:r>
        <w:tab/>
      </w:r>
      <w:r>
        <w:fldChar w:fldCharType="begin"/>
      </w:r>
      <w:r>
        <w:instrText xml:space="preserve"> PAGEREF _Toc985349467 \h </w:instrText>
      </w:r>
      <w:r>
        <w:fldChar w:fldCharType="separate"/>
      </w:r>
      <w:r>
        <w:t>14</w:t>
      </w:r>
      <w:r>
        <w:fldChar w:fldCharType="end"/>
      </w:r>
    </w:p>
    <w:p w14:paraId="13E08CA5">
      <w:pPr>
        <w:pStyle w:val="27"/>
        <w:tabs>
          <w:tab w:val="right" w:leader="dot" w:pos="9360"/>
        </w:tabs>
      </w:pPr>
      <w:r>
        <w:rPr>
          <w:rFonts w:hint="eastAsia" w:ascii="宋体" w:hAnsi="Times New Roman" w:eastAsia="宋体" w:cs="Times New Roman"/>
          <w:bCs w:val="0"/>
          <w:szCs w:val="20"/>
          <w:woUserID w:val="2"/>
        </w:rPr>
        <w:t xml:space="preserve">5.4 </w:t>
      </w:r>
      <w:r>
        <w:rPr>
          <w:rFonts w:hint="eastAsia" w:ascii="宋体" w:hAnsi="宋体" w:eastAsia="宋体" w:cs="宋体"/>
          <w:bCs w:val="0"/>
          <w:szCs w:val="20"/>
          <w:woUserID w:val="2"/>
        </w:rPr>
        <w:t>编辑个人信息</w:t>
      </w:r>
      <w:r>
        <w:tab/>
      </w:r>
      <w:r>
        <w:fldChar w:fldCharType="begin"/>
      </w:r>
      <w:r>
        <w:instrText xml:space="preserve"> PAGEREF _Toc1710787052 \h </w:instrText>
      </w:r>
      <w:r>
        <w:fldChar w:fldCharType="separate"/>
      </w:r>
      <w:r>
        <w:t>14</w:t>
      </w:r>
      <w:r>
        <w:fldChar w:fldCharType="end"/>
      </w:r>
    </w:p>
    <w:p w14:paraId="7962EDC4">
      <w:pPr>
        <w:pStyle w:val="27"/>
        <w:tabs>
          <w:tab w:val="right" w:leader="dot" w:pos="9360"/>
        </w:tabs>
      </w:pPr>
      <w:r>
        <w:rPr>
          <w:rFonts w:hint="eastAsia" w:ascii="宋体" w:hAnsi="Times New Roman" w:eastAsia="宋体" w:cs="Times New Roman"/>
          <w:bCs w:val="0"/>
          <w:szCs w:val="20"/>
          <w:woUserID w:val="2"/>
        </w:rPr>
        <w:t xml:space="preserve">5.5 </w:t>
      </w:r>
      <w:r>
        <w:rPr>
          <w:rFonts w:hint="eastAsia" w:ascii="宋体" w:hAnsi="宋体" w:eastAsia="宋体" w:cs="宋体"/>
          <w:bCs w:val="0"/>
          <w:szCs w:val="20"/>
          <w:woUserID w:val="2"/>
        </w:rPr>
        <w:t>举报个人信息</w:t>
      </w:r>
      <w:r>
        <w:tab/>
      </w:r>
      <w:r>
        <w:fldChar w:fldCharType="begin"/>
      </w:r>
      <w:r>
        <w:instrText xml:space="preserve"> PAGEREF _Toc1779258642 \h </w:instrText>
      </w:r>
      <w:r>
        <w:fldChar w:fldCharType="separate"/>
      </w:r>
      <w:r>
        <w:t>14</w:t>
      </w:r>
      <w:r>
        <w:fldChar w:fldCharType="end"/>
      </w:r>
    </w:p>
    <w:p w14:paraId="40207E36">
      <w:pPr>
        <w:pStyle w:val="27"/>
        <w:tabs>
          <w:tab w:val="right" w:leader="dot" w:pos="9360"/>
        </w:tabs>
      </w:pPr>
      <w:r>
        <w:rPr>
          <w:rFonts w:hint="eastAsia" w:ascii="宋体" w:hAnsi="Times New Roman" w:eastAsia="宋体" w:cs="Times New Roman"/>
          <w:bCs w:val="0"/>
          <w:szCs w:val="20"/>
          <w:woUserID w:val="2"/>
        </w:rPr>
        <w:t xml:space="preserve">5.6 </w:t>
      </w:r>
      <w:r>
        <w:rPr>
          <w:rFonts w:hint="eastAsia" w:ascii="宋体" w:hAnsi="宋体" w:eastAsia="宋体" w:cs="宋体"/>
          <w:bCs w:val="0"/>
          <w:szCs w:val="20"/>
          <w:woUserID w:val="2"/>
        </w:rPr>
        <w:t>发起搭子招募</w:t>
      </w:r>
      <w:r>
        <w:tab/>
      </w:r>
      <w:r>
        <w:fldChar w:fldCharType="begin"/>
      </w:r>
      <w:r>
        <w:instrText xml:space="preserve"> PAGEREF _Toc2081105459 \h </w:instrText>
      </w:r>
      <w:r>
        <w:fldChar w:fldCharType="separate"/>
      </w:r>
      <w:r>
        <w:t>14</w:t>
      </w:r>
      <w:r>
        <w:fldChar w:fldCharType="end"/>
      </w:r>
    </w:p>
    <w:p w14:paraId="34B3B4EE">
      <w:pPr>
        <w:pStyle w:val="27"/>
        <w:tabs>
          <w:tab w:val="right" w:leader="dot" w:pos="9360"/>
        </w:tabs>
      </w:pPr>
      <w:r>
        <w:rPr>
          <w:rFonts w:hint="eastAsia" w:ascii="宋体" w:hAnsi="Times New Roman" w:eastAsia="宋体" w:cs="Times New Roman"/>
          <w:bCs w:val="0"/>
          <w:szCs w:val="20"/>
          <w:woUserID w:val="2"/>
        </w:rPr>
        <w:t xml:space="preserve">5.7 </w:t>
      </w:r>
      <w:r>
        <w:rPr>
          <w:rFonts w:hint="eastAsia" w:ascii="宋体" w:hAnsi="宋体" w:eastAsia="宋体" w:cs="宋体"/>
          <w:bCs w:val="0"/>
          <w:szCs w:val="20"/>
          <w:woUserID w:val="2"/>
        </w:rPr>
        <w:t>查看已发布招募</w:t>
      </w:r>
      <w:r>
        <w:tab/>
      </w:r>
      <w:r>
        <w:fldChar w:fldCharType="begin"/>
      </w:r>
      <w:r>
        <w:instrText xml:space="preserve"> PAGEREF _Toc421938675 \h </w:instrText>
      </w:r>
      <w:r>
        <w:fldChar w:fldCharType="separate"/>
      </w:r>
      <w:r>
        <w:t>15</w:t>
      </w:r>
      <w:r>
        <w:fldChar w:fldCharType="end"/>
      </w:r>
    </w:p>
    <w:p w14:paraId="37FA67AA">
      <w:pPr>
        <w:pStyle w:val="27"/>
        <w:tabs>
          <w:tab w:val="right" w:leader="dot" w:pos="9360"/>
        </w:tabs>
      </w:pPr>
      <w:r>
        <w:rPr>
          <w:rFonts w:hint="eastAsia" w:ascii="宋体" w:hAnsi="Times New Roman" w:eastAsia="宋体" w:cs="Times New Roman"/>
          <w:bCs w:val="0"/>
          <w:szCs w:val="20"/>
          <w:woUserID w:val="2"/>
        </w:rPr>
        <w:t xml:space="preserve">5.8 </w:t>
      </w:r>
      <w:r>
        <w:rPr>
          <w:rFonts w:hint="eastAsia" w:ascii="宋体" w:hAnsi="宋体" w:eastAsia="宋体" w:cs="宋体"/>
          <w:bCs w:val="0"/>
          <w:szCs w:val="20"/>
          <w:woUserID w:val="2"/>
        </w:rPr>
        <w:t>搜索招募</w:t>
      </w:r>
      <w:r>
        <w:tab/>
      </w:r>
      <w:r>
        <w:fldChar w:fldCharType="begin"/>
      </w:r>
      <w:r>
        <w:instrText xml:space="preserve"> PAGEREF _Toc523466574 \h </w:instrText>
      </w:r>
      <w:r>
        <w:fldChar w:fldCharType="separate"/>
      </w:r>
      <w:r>
        <w:t>15</w:t>
      </w:r>
      <w:r>
        <w:fldChar w:fldCharType="end"/>
      </w:r>
    </w:p>
    <w:p w14:paraId="3120D6BB">
      <w:pPr>
        <w:pStyle w:val="27"/>
        <w:tabs>
          <w:tab w:val="right" w:leader="dot" w:pos="9360"/>
        </w:tabs>
      </w:pPr>
      <w:r>
        <w:rPr>
          <w:rFonts w:hint="eastAsia" w:ascii="宋体" w:hAnsi="Times New Roman" w:eastAsia="宋体" w:cs="Times New Roman"/>
          <w:bCs w:val="0"/>
          <w:szCs w:val="20"/>
          <w:woUserID w:val="2"/>
        </w:rPr>
        <w:t xml:space="preserve">5.9 </w:t>
      </w:r>
      <w:r>
        <w:rPr>
          <w:rFonts w:hint="eastAsia" w:ascii="宋体" w:hAnsi="宋体" w:eastAsia="宋体" w:cs="宋体"/>
          <w:bCs w:val="0"/>
          <w:szCs w:val="20"/>
          <w:woUserID w:val="2"/>
        </w:rPr>
        <w:t>举报招募</w:t>
      </w:r>
      <w:r>
        <w:tab/>
      </w:r>
      <w:r>
        <w:fldChar w:fldCharType="begin"/>
      </w:r>
      <w:r>
        <w:instrText xml:space="preserve"> PAGEREF _Toc165639542 \h </w:instrText>
      </w:r>
      <w:r>
        <w:fldChar w:fldCharType="separate"/>
      </w:r>
      <w:r>
        <w:t>15</w:t>
      </w:r>
      <w:r>
        <w:fldChar w:fldCharType="end"/>
      </w:r>
    </w:p>
    <w:p w14:paraId="6B3A8E92">
      <w:pPr>
        <w:pStyle w:val="27"/>
        <w:tabs>
          <w:tab w:val="right" w:leader="dot" w:pos="9360"/>
        </w:tabs>
      </w:pPr>
      <w:r>
        <w:rPr>
          <w:rFonts w:hint="eastAsia" w:ascii="宋体" w:hAnsi="Times New Roman" w:eastAsia="宋体" w:cs="Times New Roman"/>
          <w:bCs w:val="0"/>
          <w:szCs w:val="20"/>
          <w:woUserID w:val="2"/>
        </w:rPr>
        <w:t xml:space="preserve">5.10 </w:t>
      </w:r>
      <w:r>
        <w:rPr>
          <w:rFonts w:hint="eastAsia" w:ascii="宋体" w:hAnsi="宋体" w:eastAsia="宋体" w:cs="宋体"/>
          <w:bCs w:val="0"/>
          <w:szCs w:val="20"/>
          <w:woUserID w:val="2"/>
        </w:rPr>
        <w:t>回应招募</w:t>
      </w:r>
      <w:r>
        <w:tab/>
      </w:r>
      <w:r>
        <w:fldChar w:fldCharType="begin"/>
      </w:r>
      <w:r>
        <w:instrText xml:space="preserve"> PAGEREF _Toc1770758467 \h </w:instrText>
      </w:r>
      <w:r>
        <w:fldChar w:fldCharType="separate"/>
      </w:r>
      <w:r>
        <w:t>15</w:t>
      </w:r>
      <w:r>
        <w:fldChar w:fldCharType="end"/>
      </w:r>
    </w:p>
    <w:p w14:paraId="188F092C">
      <w:pPr>
        <w:pStyle w:val="27"/>
        <w:tabs>
          <w:tab w:val="right" w:leader="dot" w:pos="9360"/>
        </w:tabs>
      </w:pPr>
      <w:r>
        <w:rPr>
          <w:rFonts w:hint="eastAsia" w:ascii="宋体" w:hAnsi="Times New Roman" w:eastAsia="宋体" w:cs="Times New Roman"/>
          <w:bCs w:val="0"/>
          <w:szCs w:val="20"/>
          <w:woUserID w:val="2"/>
        </w:rPr>
        <w:t xml:space="preserve">5.11 </w:t>
      </w:r>
      <w:r>
        <w:rPr>
          <w:rFonts w:hint="eastAsia" w:ascii="宋体" w:hAnsi="宋体" w:eastAsia="宋体" w:cs="宋体"/>
          <w:bCs w:val="0"/>
          <w:szCs w:val="20"/>
          <w:woUserID w:val="2"/>
        </w:rPr>
        <w:t>处理招募回应</w:t>
      </w:r>
      <w:r>
        <w:tab/>
      </w:r>
      <w:r>
        <w:fldChar w:fldCharType="begin"/>
      </w:r>
      <w:r>
        <w:instrText xml:space="preserve"> PAGEREF _Toc1887381998 \h </w:instrText>
      </w:r>
      <w:r>
        <w:fldChar w:fldCharType="separate"/>
      </w:r>
      <w:r>
        <w:t>15</w:t>
      </w:r>
      <w:r>
        <w:fldChar w:fldCharType="end"/>
      </w:r>
    </w:p>
    <w:p w14:paraId="1323FE0C">
      <w:pPr>
        <w:pStyle w:val="27"/>
        <w:tabs>
          <w:tab w:val="right" w:leader="dot" w:pos="9360"/>
        </w:tabs>
      </w:pPr>
      <w:r>
        <w:rPr>
          <w:rFonts w:hint="eastAsia" w:ascii="宋体" w:hAnsi="Times New Roman" w:eastAsia="宋体" w:cs="Times New Roman"/>
          <w:bCs w:val="0"/>
          <w:szCs w:val="20"/>
          <w:woUserID w:val="2"/>
        </w:rPr>
        <w:t xml:space="preserve">5.12 </w:t>
      </w:r>
      <w:r>
        <w:rPr>
          <w:rFonts w:hint="eastAsia" w:ascii="宋体" w:hAnsi="宋体" w:eastAsia="宋体" w:cs="宋体"/>
          <w:bCs w:val="0"/>
          <w:szCs w:val="20"/>
          <w:woUserID w:val="2"/>
        </w:rPr>
        <w:t>自由聊天</w:t>
      </w:r>
      <w:r>
        <w:tab/>
      </w:r>
      <w:r>
        <w:fldChar w:fldCharType="begin"/>
      </w:r>
      <w:r>
        <w:instrText xml:space="preserve"> PAGEREF _Toc867583056 \h </w:instrText>
      </w:r>
      <w:r>
        <w:fldChar w:fldCharType="separate"/>
      </w:r>
      <w:r>
        <w:t>15</w:t>
      </w:r>
      <w:r>
        <w:fldChar w:fldCharType="end"/>
      </w:r>
    </w:p>
    <w:p w14:paraId="61550321">
      <w:pPr>
        <w:pStyle w:val="27"/>
        <w:tabs>
          <w:tab w:val="right" w:leader="dot" w:pos="9360"/>
        </w:tabs>
      </w:pPr>
      <w:r>
        <w:rPr>
          <w:rFonts w:hint="eastAsia" w:ascii="宋体" w:hAnsi="Times New Roman" w:eastAsia="宋体" w:cs="Times New Roman"/>
          <w:bCs w:val="0"/>
          <w:szCs w:val="20"/>
          <w:woUserID w:val="2"/>
        </w:rPr>
        <w:t xml:space="preserve">5.13 </w:t>
      </w:r>
      <w:r>
        <w:rPr>
          <w:rFonts w:hint="eastAsia" w:ascii="宋体" w:hAnsi="宋体" w:eastAsia="宋体" w:cs="宋体"/>
          <w:bCs w:val="0"/>
          <w:szCs w:val="20"/>
          <w:woUserID w:val="2"/>
        </w:rPr>
        <w:t>举报聊天</w:t>
      </w:r>
      <w:r>
        <w:tab/>
      </w:r>
      <w:r>
        <w:fldChar w:fldCharType="begin"/>
      </w:r>
      <w:r>
        <w:instrText xml:space="preserve"> PAGEREF _Toc425595889 \h </w:instrText>
      </w:r>
      <w:r>
        <w:fldChar w:fldCharType="separate"/>
      </w:r>
      <w:r>
        <w:t>15</w:t>
      </w:r>
      <w:r>
        <w:fldChar w:fldCharType="end"/>
      </w:r>
    </w:p>
    <w:p w14:paraId="6E98CF1D">
      <w:pPr>
        <w:pStyle w:val="27"/>
        <w:tabs>
          <w:tab w:val="right" w:leader="dot" w:pos="9360"/>
        </w:tabs>
      </w:pPr>
      <w:r>
        <w:rPr>
          <w:rFonts w:hint="eastAsia" w:ascii="宋体" w:hAnsi="Times New Roman" w:eastAsia="宋体" w:cs="Times New Roman"/>
          <w:bCs w:val="0"/>
          <w:szCs w:val="20"/>
          <w:woUserID w:val="2"/>
        </w:rPr>
        <w:t xml:space="preserve">5.14 </w:t>
      </w:r>
      <w:r>
        <w:rPr>
          <w:rFonts w:hint="eastAsia" w:ascii="宋体" w:hAnsi="宋体" w:eastAsia="宋体" w:cs="宋体"/>
          <w:bCs w:val="0"/>
          <w:szCs w:val="20"/>
          <w:woUserID w:val="2"/>
        </w:rPr>
        <w:t>建立搭子关系</w:t>
      </w:r>
      <w:r>
        <w:tab/>
      </w:r>
      <w:r>
        <w:fldChar w:fldCharType="begin"/>
      </w:r>
      <w:r>
        <w:instrText xml:space="preserve"> PAGEREF _Toc40526543 \h </w:instrText>
      </w:r>
      <w:r>
        <w:fldChar w:fldCharType="separate"/>
      </w:r>
      <w:r>
        <w:t>15</w:t>
      </w:r>
      <w:r>
        <w:fldChar w:fldCharType="end"/>
      </w:r>
    </w:p>
    <w:p w14:paraId="0A61533C">
      <w:pPr>
        <w:pStyle w:val="27"/>
        <w:tabs>
          <w:tab w:val="right" w:leader="dot" w:pos="9360"/>
        </w:tabs>
      </w:pPr>
      <w:r>
        <w:rPr>
          <w:rFonts w:hint="eastAsia" w:ascii="宋体" w:hAnsi="Times New Roman" w:eastAsia="宋体" w:cs="Times New Roman"/>
          <w:bCs w:val="0"/>
          <w:szCs w:val="20"/>
          <w:woUserID w:val="2"/>
        </w:rPr>
        <w:t xml:space="preserve">5.15 </w:t>
      </w:r>
      <w:r>
        <w:rPr>
          <w:rFonts w:hint="eastAsia" w:ascii="宋体" w:hAnsi="宋体" w:eastAsia="宋体" w:cs="宋体"/>
          <w:bCs w:val="0"/>
          <w:szCs w:val="20"/>
          <w:woUserID w:val="2"/>
        </w:rPr>
        <w:t>用户评价系统</w:t>
      </w:r>
      <w:r>
        <w:tab/>
      </w:r>
      <w:r>
        <w:fldChar w:fldCharType="begin"/>
      </w:r>
      <w:r>
        <w:instrText xml:space="preserve"> PAGEREF _Toc316697643 \h </w:instrText>
      </w:r>
      <w:r>
        <w:fldChar w:fldCharType="separate"/>
      </w:r>
      <w:r>
        <w:t>15</w:t>
      </w:r>
      <w:r>
        <w:fldChar w:fldCharType="end"/>
      </w:r>
    </w:p>
    <w:p w14:paraId="65D08E67">
      <w:pPr>
        <w:pStyle w:val="27"/>
        <w:tabs>
          <w:tab w:val="right" w:leader="dot" w:pos="9360"/>
        </w:tabs>
      </w:pPr>
      <w:r>
        <w:rPr>
          <w:rFonts w:hint="eastAsia" w:ascii="宋体" w:hAnsi="Times New Roman" w:eastAsia="宋体" w:cs="Times New Roman"/>
          <w:bCs w:val="0"/>
          <w:szCs w:val="20"/>
          <w:woUserID w:val="2"/>
        </w:rPr>
        <w:t xml:space="preserve">5.16 </w:t>
      </w:r>
      <w:r>
        <w:rPr>
          <w:rFonts w:hint="eastAsia" w:ascii="宋体" w:hAnsi="宋体" w:eastAsia="宋体" w:cs="宋体"/>
          <w:bCs w:val="0"/>
          <w:szCs w:val="20"/>
          <w:woUserID w:val="2"/>
        </w:rPr>
        <w:t>举报他人评价</w:t>
      </w:r>
      <w:r>
        <w:tab/>
      </w:r>
      <w:r>
        <w:fldChar w:fldCharType="begin"/>
      </w:r>
      <w:r>
        <w:instrText xml:space="preserve"> PAGEREF _Toc1232919902 \h </w:instrText>
      </w:r>
      <w:r>
        <w:fldChar w:fldCharType="separate"/>
      </w:r>
      <w:r>
        <w:t>15</w:t>
      </w:r>
      <w:r>
        <w:fldChar w:fldCharType="end"/>
      </w:r>
    </w:p>
    <w:p w14:paraId="08190D31">
      <w:pPr>
        <w:pStyle w:val="27"/>
        <w:tabs>
          <w:tab w:val="right" w:leader="dot" w:pos="9360"/>
        </w:tabs>
      </w:pPr>
      <w:r>
        <w:rPr>
          <w:rFonts w:hint="eastAsia" w:ascii="宋体" w:hAnsi="Times New Roman" w:eastAsia="宋体" w:cs="Times New Roman"/>
          <w:bCs w:val="0"/>
          <w:szCs w:val="20"/>
          <w:woUserID w:val="2"/>
        </w:rPr>
        <w:t xml:space="preserve">5.17 </w:t>
      </w:r>
      <w:r>
        <w:rPr>
          <w:rFonts w:hint="eastAsia" w:ascii="宋体" w:hAnsi="宋体" w:eastAsia="宋体" w:cs="宋体"/>
          <w:bCs w:val="0"/>
          <w:szCs w:val="20"/>
          <w:woUserID w:val="2"/>
        </w:rPr>
        <w:t>搜索游戏</w:t>
      </w:r>
      <w:r>
        <w:tab/>
      </w:r>
      <w:r>
        <w:fldChar w:fldCharType="begin"/>
      </w:r>
      <w:r>
        <w:instrText xml:space="preserve"> PAGEREF _Toc1609617437 \h </w:instrText>
      </w:r>
      <w:r>
        <w:fldChar w:fldCharType="separate"/>
      </w:r>
      <w:r>
        <w:t>15</w:t>
      </w:r>
      <w:r>
        <w:fldChar w:fldCharType="end"/>
      </w:r>
    </w:p>
    <w:p w14:paraId="60C04D17">
      <w:pPr>
        <w:pStyle w:val="27"/>
        <w:tabs>
          <w:tab w:val="right" w:leader="dot" w:pos="9360"/>
        </w:tabs>
      </w:pPr>
      <w:r>
        <w:rPr>
          <w:rFonts w:hint="eastAsia" w:ascii="宋体" w:hAnsi="Times New Roman" w:eastAsia="宋体" w:cs="Times New Roman"/>
          <w:bCs w:val="0"/>
          <w:szCs w:val="20"/>
          <w:woUserID w:val="2"/>
        </w:rPr>
        <w:t xml:space="preserve">5.18 </w:t>
      </w:r>
      <w:r>
        <w:rPr>
          <w:rFonts w:hint="eastAsia" w:ascii="宋体" w:hAnsi="宋体" w:eastAsia="宋体" w:cs="宋体"/>
          <w:bCs w:val="0"/>
          <w:szCs w:val="20"/>
          <w:woUserID w:val="2"/>
        </w:rPr>
        <w:t>查看游戏信息</w:t>
      </w:r>
      <w:r>
        <w:tab/>
      </w:r>
      <w:r>
        <w:fldChar w:fldCharType="begin"/>
      </w:r>
      <w:r>
        <w:instrText xml:space="preserve"> PAGEREF _Toc1594761943 \h </w:instrText>
      </w:r>
      <w:r>
        <w:fldChar w:fldCharType="separate"/>
      </w:r>
      <w:r>
        <w:t>15</w:t>
      </w:r>
      <w:r>
        <w:fldChar w:fldCharType="end"/>
      </w:r>
    </w:p>
    <w:p w14:paraId="50242C40">
      <w:pPr>
        <w:pStyle w:val="27"/>
        <w:tabs>
          <w:tab w:val="right" w:leader="dot" w:pos="9360"/>
        </w:tabs>
      </w:pPr>
      <w:r>
        <w:rPr>
          <w:rFonts w:hint="eastAsia" w:ascii="宋体" w:hAnsi="Times New Roman" w:eastAsia="宋体" w:cs="Times New Roman"/>
          <w:bCs w:val="0"/>
          <w:szCs w:val="20"/>
          <w:woUserID w:val="2"/>
        </w:rPr>
        <w:t xml:space="preserve">5.19 </w:t>
      </w:r>
      <w:r>
        <w:rPr>
          <w:rFonts w:hint="eastAsia" w:ascii="宋体" w:hAnsi="宋体" w:eastAsia="宋体" w:cs="宋体"/>
          <w:bCs w:val="0"/>
          <w:szCs w:val="20"/>
          <w:woUserID w:val="2"/>
        </w:rPr>
        <w:t>游戏信息反馈</w:t>
      </w:r>
      <w:r>
        <w:tab/>
      </w:r>
      <w:r>
        <w:fldChar w:fldCharType="begin"/>
      </w:r>
      <w:r>
        <w:instrText xml:space="preserve"> PAGEREF _Toc150243162 \h </w:instrText>
      </w:r>
      <w:r>
        <w:fldChar w:fldCharType="separate"/>
      </w:r>
      <w:r>
        <w:t>16</w:t>
      </w:r>
      <w:r>
        <w:fldChar w:fldCharType="end"/>
      </w:r>
    </w:p>
    <w:p w14:paraId="631E4EB9">
      <w:pPr>
        <w:pStyle w:val="27"/>
        <w:tabs>
          <w:tab w:val="right" w:leader="dot" w:pos="9360"/>
        </w:tabs>
      </w:pPr>
      <w:r>
        <w:rPr>
          <w:rFonts w:hint="eastAsia" w:ascii="宋体" w:hAnsi="Times New Roman" w:eastAsia="宋体" w:cs="Times New Roman"/>
          <w:bCs w:val="0"/>
          <w:szCs w:val="20"/>
          <w:woUserID w:val="2"/>
        </w:rPr>
        <w:t xml:space="preserve">5.20 </w:t>
      </w:r>
      <w:r>
        <w:rPr>
          <w:rFonts w:hint="eastAsia" w:ascii="宋体" w:hAnsi="宋体" w:eastAsia="宋体" w:cs="宋体"/>
          <w:bCs w:val="0"/>
          <w:szCs w:val="20"/>
          <w:woUserID w:val="2"/>
        </w:rPr>
        <w:t>工具箱</w:t>
      </w:r>
      <w:r>
        <w:tab/>
      </w:r>
      <w:r>
        <w:fldChar w:fldCharType="begin"/>
      </w:r>
      <w:r>
        <w:instrText xml:space="preserve"> PAGEREF _Toc14329545 \h </w:instrText>
      </w:r>
      <w:r>
        <w:fldChar w:fldCharType="separate"/>
      </w:r>
      <w:r>
        <w:t>16</w:t>
      </w:r>
      <w:r>
        <w:fldChar w:fldCharType="end"/>
      </w:r>
    </w:p>
    <w:p w14:paraId="0F420209">
      <w:pPr>
        <w:pStyle w:val="27"/>
        <w:tabs>
          <w:tab w:val="right" w:leader="dot" w:pos="9360"/>
        </w:tabs>
      </w:pPr>
      <w:r>
        <w:rPr>
          <w:rFonts w:hint="eastAsia" w:ascii="宋体" w:hAnsi="Times New Roman" w:eastAsia="宋体" w:cs="Times New Roman"/>
          <w:bCs w:val="0"/>
          <w:szCs w:val="20"/>
          <w:woUserID w:val="2"/>
        </w:rPr>
        <w:t xml:space="preserve">5.21 </w:t>
      </w:r>
      <w:r>
        <w:rPr>
          <w:rFonts w:hint="eastAsia" w:ascii="宋体" w:hAnsi="宋体" w:eastAsia="宋体" w:cs="宋体"/>
          <w:bCs w:val="0"/>
          <w:szCs w:val="20"/>
          <w:woUserID w:val="2"/>
        </w:rPr>
        <w:t>反馈</w:t>
      </w:r>
      <w:r>
        <w:rPr>
          <w:rFonts w:hint="eastAsia" w:ascii="宋体" w:hAnsi="宋体" w:eastAsia="宋体" w:cs="宋体"/>
          <w:bCs w:val="0"/>
          <w:szCs w:val="20"/>
          <w:lang w:eastAsia="zh"/>
          <w:woUserID w:val="2"/>
        </w:rPr>
        <w:t>工具</w:t>
      </w:r>
      <w:r>
        <w:tab/>
      </w:r>
      <w:r>
        <w:fldChar w:fldCharType="begin"/>
      </w:r>
      <w:r>
        <w:instrText xml:space="preserve"> PAGEREF _Toc1698718206 \h </w:instrText>
      </w:r>
      <w:r>
        <w:fldChar w:fldCharType="separate"/>
      </w:r>
      <w:r>
        <w:t>16</w:t>
      </w:r>
      <w:r>
        <w:fldChar w:fldCharType="end"/>
      </w:r>
    </w:p>
    <w:p w14:paraId="44F2FE3F">
      <w:pPr>
        <w:pStyle w:val="27"/>
        <w:tabs>
          <w:tab w:val="right" w:leader="dot" w:pos="9360"/>
        </w:tabs>
      </w:pPr>
      <w:r>
        <w:rPr>
          <w:rFonts w:hint="eastAsia" w:ascii="宋体" w:hAnsi="Times New Roman" w:eastAsia="宋体" w:cs="Times New Roman"/>
          <w:bCs w:val="0"/>
          <w:szCs w:val="20"/>
          <w:woUserID w:val="2"/>
        </w:rPr>
        <w:t xml:space="preserve">5.22 </w:t>
      </w:r>
      <w:r>
        <w:rPr>
          <w:rFonts w:hint="eastAsia" w:ascii="宋体" w:hAnsi="宋体" w:eastAsia="宋体" w:cs="宋体"/>
          <w:bCs w:val="0"/>
          <w:szCs w:val="20"/>
          <w:woUserID w:val="2"/>
        </w:rPr>
        <w:t>管理员</w:t>
      </w:r>
      <w:r>
        <w:rPr>
          <w:rFonts w:hint="eastAsia" w:ascii="宋体" w:hAnsi="宋体" w:eastAsia="宋体" w:cs="宋体"/>
          <w:bCs w:val="0"/>
          <w:szCs w:val="20"/>
          <w:lang w:eastAsia="zh"/>
          <w:woUserID w:val="2"/>
        </w:rPr>
        <w:t>工具</w:t>
      </w:r>
      <w:r>
        <w:tab/>
      </w:r>
      <w:r>
        <w:fldChar w:fldCharType="begin"/>
      </w:r>
      <w:r>
        <w:instrText xml:space="preserve"> PAGEREF _Toc773631442 \h </w:instrText>
      </w:r>
      <w:r>
        <w:fldChar w:fldCharType="separate"/>
      </w:r>
      <w:r>
        <w:t>16</w:t>
      </w:r>
      <w:r>
        <w:fldChar w:fldCharType="end"/>
      </w:r>
    </w:p>
    <w:p w14:paraId="487E7FBE">
      <w:pPr>
        <w:pStyle w:val="27"/>
        <w:tabs>
          <w:tab w:val="right" w:leader="dot" w:pos="9360"/>
        </w:tabs>
      </w:pPr>
      <w:r>
        <w:rPr>
          <w:rFonts w:hint="eastAsia" w:ascii="宋体" w:hAnsi="Times New Roman" w:eastAsia="宋体" w:cs="Times New Roman"/>
          <w:bCs w:val="0"/>
          <w:szCs w:val="20"/>
          <w:woUserID w:val="2"/>
        </w:rPr>
        <w:t xml:space="preserve">5.23 </w:t>
      </w:r>
      <w:r>
        <w:rPr>
          <w:rFonts w:hint="eastAsia" w:ascii="宋体" w:hAnsi="宋体" w:eastAsia="宋体" w:cs="宋体"/>
          <w:bCs w:val="0"/>
          <w:szCs w:val="20"/>
          <w:woUserID w:val="2"/>
        </w:rPr>
        <w:t>设置</w:t>
      </w:r>
      <w:r>
        <w:tab/>
      </w:r>
      <w:r>
        <w:fldChar w:fldCharType="begin"/>
      </w:r>
      <w:r>
        <w:instrText xml:space="preserve"> PAGEREF _Toc183150800 \h </w:instrText>
      </w:r>
      <w:r>
        <w:fldChar w:fldCharType="separate"/>
      </w:r>
      <w:r>
        <w:t>16</w:t>
      </w:r>
      <w:r>
        <w:fldChar w:fldCharType="end"/>
      </w:r>
    </w:p>
    <w:p w14:paraId="130C107B">
      <w:pPr>
        <w:pStyle w:val="27"/>
        <w:tabs>
          <w:tab w:val="right" w:leader="dot" w:pos="9360"/>
        </w:tabs>
      </w:pPr>
      <w:r>
        <w:rPr>
          <w:rFonts w:hint="eastAsia" w:ascii="宋体" w:hAnsi="Times New Roman" w:eastAsia="宋体" w:cs="Times New Roman"/>
          <w:bCs w:val="0"/>
          <w:szCs w:val="20"/>
          <w:woUserID w:val="2"/>
        </w:rPr>
        <w:t xml:space="preserve">5.24 </w:t>
      </w:r>
      <w:r>
        <w:rPr>
          <w:rFonts w:hint="eastAsia" w:ascii="宋体" w:hAnsi="宋体" w:eastAsia="宋体" w:cs="宋体"/>
          <w:bCs w:val="0"/>
          <w:szCs w:val="20"/>
          <w:woUserID w:val="2"/>
        </w:rPr>
        <w:t>搜索游戏增强</w:t>
      </w:r>
      <w:r>
        <w:tab/>
      </w:r>
      <w:r>
        <w:fldChar w:fldCharType="begin"/>
      </w:r>
      <w:r>
        <w:instrText xml:space="preserve"> PAGEREF _Toc1737224026 \h </w:instrText>
      </w:r>
      <w:r>
        <w:fldChar w:fldCharType="separate"/>
      </w:r>
      <w:r>
        <w:t>16</w:t>
      </w:r>
      <w:r>
        <w:fldChar w:fldCharType="end"/>
      </w:r>
    </w:p>
    <w:p w14:paraId="50CCEC56">
      <w:pPr>
        <w:pStyle w:val="27"/>
        <w:tabs>
          <w:tab w:val="right" w:leader="dot" w:pos="9360"/>
        </w:tabs>
      </w:pPr>
      <w:r>
        <w:rPr>
          <w:rFonts w:hint="eastAsia" w:ascii="宋体" w:hAnsi="Times New Roman" w:eastAsia="宋体" w:cs="Times New Roman"/>
          <w:bCs w:val="0"/>
          <w:szCs w:val="20"/>
          <w:woUserID w:val="2"/>
        </w:rPr>
        <w:t xml:space="preserve">5.25 </w:t>
      </w:r>
      <w:r>
        <w:rPr>
          <w:rFonts w:hint="eastAsia" w:ascii="宋体" w:hAnsi="宋体" w:eastAsia="宋体" w:cs="宋体"/>
          <w:bCs w:val="0"/>
          <w:szCs w:val="20"/>
          <w:woUserID w:val="2"/>
        </w:rPr>
        <w:t>搭子招募增强</w:t>
      </w:r>
      <w:r>
        <w:tab/>
      </w:r>
      <w:r>
        <w:fldChar w:fldCharType="begin"/>
      </w:r>
      <w:r>
        <w:instrText xml:space="preserve"> PAGEREF _Toc1511757227 \h </w:instrText>
      </w:r>
      <w:r>
        <w:fldChar w:fldCharType="separate"/>
      </w:r>
      <w:r>
        <w:t>16</w:t>
      </w:r>
      <w:r>
        <w:fldChar w:fldCharType="end"/>
      </w:r>
    </w:p>
    <w:p w14:paraId="0004C1AE">
      <w:pPr>
        <w:pStyle w:val="27"/>
        <w:tabs>
          <w:tab w:val="right" w:leader="dot" w:pos="9360"/>
        </w:tabs>
      </w:pPr>
      <w:r>
        <w:rPr>
          <w:rFonts w:hint="eastAsia" w:ascii="宋体" w:hAnsi="Times New Roman" w:eastAsia="宋体" w:cs="Times New Roman"/>
          <w:bCs w:val="0"/>
          <w:szCs w:val="20"/>
          <w:woUserID w:val="2"/>
        </w:rPr>
        <w:t xml:space="preserve">5.26 </w:t>
      </w:r>
      <w:r>
        <w:rPr>
          <w:rFonts w:hint="eastAsia" w:ascii="宋体" w:hAnsi="宋体" w:eastAsia="宋体" w:cs="宋体"/>
          <w:bCs w:val="0"/>
          <w:szCs w:val="20"/>
          <w:woUserID w:val="2"/>
        </w:rPr>
        <w:t>招募需求标签增强</w:t>
      </w:r>
      <w:r>
        <w:tab/>
      </w:r>
      <w:r>
        <w:fldChar w:fldCharType="begin"/>
      </w:r>
      <w:r>
        <w:instrText xml:space="preserve"> PAGEREF _Toc203530478 \h </w:instrText>
      </w:r>
      <w:r>
        <w:fldChar w:fldCharType="separate"/>
      </w:r>
      <w:r>
        <w:t>16</w:t>
      </w:r>
      <w:r>
        <w:fldChar w:fldCharType="end"/>
      </w:r>
    </w:p>
    <w:p w14:paraId="69A18526">
      <w:pPr>
        <w:pStyle w:val="27"/>
        <w:tabs>
          <w:tab w:val="right" w:leader="dot" w:pos="9360"/>
        </w:tabs>
      </w:pPr>
      <w:r>
        <w:rPr>
          <w:rFonts w:hint="eastAsia" w:ascii="宋体" w:hAnsi="Times New Roman" w:eastAsia="宋体" w:cs="Times New Roman"/>
          <w:bCs w:val="0"/>
          <w:szCs w:val="20"/>
          <w:woUserID w:val="2"/>
        </w:rPr>
        <w:t xml:space="preserve">5.27 </w:t>
      </w:r>
      <w:r>
        <w:rPr>
          <w:rFonts w:hint="eastAsia" w:ascii="宋体" w:hAnsi="宋体" w:eastAsia="宋体" w:cs="宋体"/>
          <w:bCs w:val="0"/>
          <w:szCs w:val="20"/>
          <w:woUserID w:val="2"/>
        </w:rPr>
        <w:t>用户评价增强</w:t>
      </w:r>
      <w:r>
        <w:tab/>
      </w:r>
      <w:r>
        <w:fldChar w:fldCharType="begin"/>
      </w:r>
      <w:r>
        <w:instrText xml:space="preserve"> PAGEREF _Toc1210894968 \h </w:instrText>
      </w:r>
      <w:r>
        <w:fldChar w:fldCharType="separate"/>
      </w:r>
      <w:r>
        <w:t>16</w:t>
      </w:r>
      <w:r>
        <w:fldChar w:fldCharType="end"/>
      </w:r>
    </w:p>
    <w:p w14:paraId="355EDDA8">
      <w:pPr>
        <w:pStyle w:val="27"/>
        <w:tabs>
          <w:tab w:val="right" w:leader="dot" w:pos="9360"/>
        </w:tabs>
      </w:pPr>
      <w:r>
        <w:rPr>
          <w:rFonts w:hint="eastAsia" w:ascii="宋体" w:hAnsi="Times New Roman" w:eastAsia="宋体" w:cs="Times New Roman"/>
          <w:bCs w:val="0"/>
          <w:szCs w:val="20"/>
          <w:woUserID w:val="2"/>
        </w:rPr>
        <w:t xml:space="preserve">5.28 </w:t>
      </w:r>
      <w:r>
        <w:rPr>
          <w:rFonts w:hint="eastAsia" w:ascii="宋体" w:hAnsi="宋体" w:eastAsia="宋体" w:cs="宋体"/>
          <w:bCs w:val="0"/>
          <w:szCs w:val="20"/>
          <w:woUserID w:val="2"/>
        </w:rPr>
        <w:t>智能举报</w:t>
      </w:r>
      <w:r>
        <w:tab/>
      </w:r>
      <w:r>
        <w:fldChar w:fldCharType="begin"/>
      </w:r>
      <w:r>
        <w:instrText xml:space="preserve"> PAGEREF _Toc686865835 \h </w:instrText>
      </w:r>
      <w:r>
        <w:fldChar w:fldCharType="separate"/>
      </w:r>
      <w:r>
        <w:t>16</w:t>
      </w:r>
      <w:r>
        <w:fldChar w:fldCharType="end"/>
      </w:r>
    </w:p>
    <w:p w14:paraId="480A5A23">
      <w:pPr>
        <w:pStyle w:val="27"/>
        <w:tabs>
          <w:tab w:val="right" w:leader="dot" w:pos="9360"/>
        </w:tabs>
      </w:pPr>
      <w:r>
        <w:rPr>
          <w:rFonts w:hint="eastAsia" w:ascii="宋体" w:hAnsi="Times New Roman" w:eastAsia="宋体" w:cs="Times New Roman"/>
          <w:bCs w:val="0"/>
          <w:szCs w:val="20"/>
          <w:woUserID w:val="2"/>
        </w:rPr>
        <w:t xml:space="preserve">5.29 </w:t>
      </w:r>
      <w:r>
        <w:rPr>
          <w:rFonts w:hint="eastAsia" w:ascii="宋体" w:hAnsi="宋体" w:eastAsia="宋体" w:cs="宋体"/>
          <w:bCs w:val="0"/>
          <w:szCs w:val="20"/>
          <w:woUserID w:val="2"/>
        </w:rPr>
        <w:t>智能生成用户画像</w:t>
      </w:r>
      <w:r>
        <w:tab/>
      </w:r>
      <w:r>
        <w:fldChar w:fldCharType="begin"/>
      </w:r>
      <w:r>
        <w:instrText xml:space="preserve"> PAGEREF _Toc2138456578 \h </w:instrText>
      </w:r>
      <w:r>
        <w:fldChar w:fldCharType="separate"/>
      </w:r>
      <w:r>
        <w:t>16</w:t>
      </w:r>
      <w:r>
        <w:fldChar w:fldCharType="end"/>
      </w:r>
    </w:p>
    <w:p w14:paraId="0E2E7ED2">
      <w:pPr>
        <w:pStyle w:val="27"/>
        <w:tabs>
          <w:tab w:val="right" w:leader="dot" w:pos="9360"/>
        </w:tabs>
      </w:pPr>
      <w:r>
        <w:rPr>
          <w:rFonts w:hint="eastAsia" w:ascii="宋体" w:hAnsi="Times New Roman" w:eastAsia="宋体" w:cs="Times New Roman"/>
          <w:bCs w:val="0"/>
          <w:szCs w:val="20"/>
          <w:woUserID w:val="2"/>
        </w:rPr>
        <w:t xml:space="preserve">5.30 </w:t>
      </w:r>
      <w:r>
        <w:rPr>
          <w:rFonts w:hint="eastAsia" w:ascii="宋体" w:hAnsi="宋体" w:eastAsia="宋体" w:cs="宋体"/>
          <w:bCs w:val="0"/>
          <w:szCs w:val="20"/>
          <w:woUserID w:val="2"/>
        </w:rPr>
        <w:t>智能游戏推荐</w:t>
      </w:r>
      <w:r>
        <w:rPr>
          <w:rFonts w:hint="eastAsia" w:ascii="宋体" w:hAnsi="宋体" w:eastAsia="宋体" w:cs="宋体"/>
          <w:bCs w:val="0"/>
          <w:szCs w:val="20"/>
          <w:lang w:eastAsia="zh"/>
          <w:woUserID w:val="2"/>
        </w:rPr>
        <w:t>工具</w:t>
      </w:r>
      <w:r>
        <w:tab/>
      </w:r>
      <w:r>
        <w:fldChar w:fldCharType="begin"/>
      </w:r>
      <w:r>
        <w:instrText xml:space="preserve"> PAGEREF _Toc392321211 \h </w:instrText>
      </w:r>
      <w:r>
        <w:fldChar w:fldCharType="separate"/>
      </w:r>
      <w:r>
        <w:t>16</w:t>
      </w:r>
      <w:r>
        <w:fldChar w:fldCharType="end"/>
      </w:r>
    </w:p>
    <w:p w14:paraId="7CBE0920">
      <w:pPr>
        <w:pStyle w:val="27"/>
        <w:tabs>
          <w:tab w:val="right" w:leader="dot" w:pos="9360"/>
        </w:tabs>
      </w:pPr>
      <w:r>
        <w:rPr>
          <w:rFonts w:hint="eastAsia" w:ascii="宋体" w:hAnsi="Times New Roman" w:eastAsia="宋体" w:cs="Times New Roman"/>
          <w:bCs w:val="0"/>
          <w:szCs w:val="20"/>
          <w:woUserID w:val="2"/>
        </w:rPr>
        <w:t xml:space="preserve">5.31 </w:t>
      </w:r>
      <w:r>
        <w:rPr>
          <w:rFonts w:hint="eastAsia" w:ascii="宋体" w:hAnsi="宋体" w:eastAsia="宋体" w:cs="宋体"/>
          <w:bCs w:val="0"/>
          <w:szCs w:val="20"/>
          <w:woUserID w:val="2"/>
        </w:rPr>
        <w:t>其他登录方式</w:t>
      </w:r>
      <w:r>
        <w:tab/>
      </w:r>
      <w:r>
        <w:fldChar w:fldCharType="begin"/>
      </w:r>
      <w:r>
        <w:instrText xml:space="preserve"> PAGEREF _Toc1764597697 \h </w:instrText>
      </w:r>
      <w:r>
        <w:fldChar w:fldCharType="separate"/>
      </w:r>
      <w:r>
        <w:t>16</w:t>
      </w:r>
      <w:r>
        <w:fldChar w:fldCharType="end"/>
      </w:r>
    </w:p>
    <w:p w14:paraId="0DB95C24">
      <w:pPr>
        <w:pStyle w:val="27"/>
        <w:tabs>
          <w:tab w:val="right" w:leader="dot" w:pos="9360"/>
        </w:tabs>
      </w:pPr>
      <w:r>
        <w:rPr>
          <w:rFonts w:hint="eastAsia" w:ascii="宋体" w:hAnsi="Times New Roman" w:eastAsia="宋体" w:cs="Times New Roman"/>
          <w:bCs w:val="0"/>
          <w:szCs w:val="20"/>
          <w:woUserID w:val="2"/>
        </w:rPr>
        <w:t xml:space="preserve">5.32 </w:t>
      </w:r>
      <w:r>
        <w:rPr>
          <w:rFonts w:hint="eastAsia" w:ascii="宋体" w:hAnsi="宋体" w:eastAsia="宋体" w:cs="宋体"/>
          <w:bCs w:val="0"/>
          <w:szCs w:val="20"/>
          <w:woUserID w:val="2"/>
        </w:rPr>
        <w:t>重置密码</w:t>
      </w:r>
      <w:r>
        <w:tab/>
      </w:r>
      <w:r>
        <w:fldChar w:fldCharType="begin"/>
      </w:r>
      <w:r>
        <w:instrText xml:space="preserve"> PAGEREF _Toc1356021908 \h </w:instrText>
      </w:r>
      <w:r>
        <w:fldChar w:fldCharType="separate"/>
      </w:r>
      <w:r>
        <w:t>17</w:t>
      </w:r>
      <w:r>
        <w:fldChar w:fldCharType="end"/>
      </w:r>
    </w:p>
    <w:p w14:paraId="7265EEB7">
      <w:pPr>
        <w:pStyle w:val="22"/>
        <w:tabs>
          <w:tab w:val="right" w:leader="dot" w:pos="9360"/>
        </w:tabs>
      </w:pPr>
      <w:r>
        <w:t xml:space="preserve">6. </w:t>
      </w:r>
      <w:r>
        <w:rPr>
          <w:rFonts w:hint="eastAsia"/>
        </w:rPr>
        <w:t>约束</w:t>
      </w:r>
      <w:r>
        <w:tab/>
      </w:r>
      <w:r>
        <w:fldChar w:fldCharType="begin"/>
      </w:r>
      <w:r>
        <w:instrText xml:space="preserve"> PAGEREF _Toc1654886615 \h </w:instrText>
      </w:r>
      <w:r>
        <w:fldChar w:fldCharType="separate"/>
      </w:r>
      <w:r>
        <w:t>17</w:t>
      </w:r>
      <w:r>
        <w:fldChar w:fldCharType="end"/>
      </w:r>
    </w:p>
    <w:p w14:paraId="7B0A9998">
      <w:pPr>
        <w:pStyle w:val="27"/>
        <w:tabs>
          <w:tab w:val="right" w:leader="dot" w:pos="9360"/>
        </w:tabs>
      </w:pPr>
      <w:r>
        <w:t xml:space="preserve">6.1 </w:t>
      </w:r>
      <w:r>
        <w:rPr>
          <w:woUserID w:val="1"/>
        </w:rPr>
        <w:t>法律与合规约束</w:t>
      </w:r>
      <w:r>
        <w:tab/>
      </w:r>
      <w:r>
        <w:fldChar w:fldCharType="begin"/>
      </w:r>
      <w:r>
        <w:instrText xml:space="preserve"> PAGEREF _Toc602463516 \h </w:instrText>
      </w:r>
      <w:r>
        <w:fldChar w:fldCharType="separate"/>
      </w:r>
      <w:r>
        <w:t>17</w:t>
      </w:r>
      <w:r>
        <w:fldChar w:fldCharType="end"/>
      </w:r>
    </w:p>
    <w:p w14:paraId="4C34A761">
      <w:pPr>
        <w:pStyle w:val="27"/>
        <w:tabs>
          <w:tab w:val="right" w:leader="dot" w:pos="9360"/>
        </w:tabs>
      </w:pPr>
      <w:r>
        <w:t xml:space="preserve">6.2 </w:t>
      </w:r>
      <w:r>
        <w:rPr>
          <w:woUserID w:val="1"/>
        </w:rPr>
        <w:t>社会、健康与安全约束</w:t>
      </w:r>
      <w:r>
        <w:tab/>
      </w:r>
      <w:r>
        <w:fldChar w:fldCharType="begin"/>
      </w:r>
      <w:r>
        <w:instrText xml:space="preserve"> PAGEREF _Toc919325312 \h </w:instrText>
      </w:r>
      <w:r>
        <w:fldChar w:fldCharType="separate"/>
      </w:r>
      <w:r>
        <w:t>17</w:t>
      </w:r>
      <w:r>
        <w:fldChar w:fldCharType="end"/>
      </w:r>
    </w:p>
    <w:p w14:paraId="3F7A98FF">
      <w:pPr>
        <w:pStyle w:val="27"/>
        <w:tabs>
          <w:tab w:val="right" w:leader="dot" w:pos="9360"/>
        </w:tabs>
      </w:pPr>
      <w:r>
        <w:t xml:space="preserve">6.3 </w:t>
      </w:r>
      <w:r>
        <w:rPr>
          <w:woUserID w:val="1"/>
        </w:rPr>
        <w:t>技术设计约束</w:t>
      </w:r>
      <w:r>
        <w:tab/>
      </w:r>
      <w:r>
        <w:fldChar w:fldCharType="begin"/>
      </w:r>
      <w:r>
        <w:instrText xml:space="preserve"> PAGEREF _Toc1286661609 \h </w:instrText>
      </w:r>
      <w:r>
        <w:fldChar w:fldCharType="separate"/>
      </w:r>
      <w:r>
        <w:t>17</w:t>
      </w:r>
      <w:r>
        <w:fldChar w:fldCharType="end"/>
      </w:r>
    </w:p>
    <w:p w14:paraId="7DDEBC55">
      <w:pPr>
        <w:pStyle w:val="22"/>
        <w:tabs>
          <w:tab w:val="right" w:leader="dot" w:pos="9360"/>
        </w:tabs>
      </w:pPr>
      <w:r>
        <w:t xml:space="preserve">7. </w:t>
      </w:r>
      <w:r>
        <w:rPr>
          <w:rFonts w:hint="eastAsia"/>
        </w:rPr>
        <w:t>质量属性</w:t>
      </w:r>
      <w:r>
        <w:tab/>
      </w:r>
      <w:r>
        <w:fldChar w:fldCharType="begin"/>
      </w:r>
      <w:r>
        <w:instrText xml:space="preserve"> PAGEREF _Toc536085328 \h </w:instrText>
      </w:r>
      <w:r>
        <w:fldChar w:fldCharType="separate"/>
      </w:r>
      <w:r>
        <w:t>18</w:t>
      </w:r>
      <w:r>
        <w:fldChar w:fldCharType="end"/>
      </w:r>
    </w:p>
    <w:p w14:paraId="4433020E">
      <w:pPr>
        <w:pStyle w:val="27"/>
        <w:tabs>
          <w:tab w:val="right" w:leader="dot" w:pos="9360"/>
        </w:tabs>
      </w:pPr>
      <w:r>
        <w:t xml:space="preserve">7.1 </w:t>
      </w:r>
      <w:r>
        <w:rPr>
          <w:woUserID w:val="1"/>
        </w:rPr>
        <w:t>性能效率</w:t>
      </w:r>
      <w:r>
        <w:tab/>
      </w:r>
      <w:r>
        <w:fldChar w:fldCharType="begin"/>
      </w:r>
      <w:r>
        <w:instrText xml:space="preserve"> PAGEREF _Toc1341263987 \h </w:instrText>
      </w:r>
      <w:r>
        <w:fldChar w:fldCharType="separate"/>
      </w:r>
      <w:r>
        <w:t>18</w:t>
      </w:r>
      <w:r>
        <w:fldChar w:fldCharType="end"/>
      </w:r>
    </w:p>
    <w:p w14:paraId="6CE32767">
      <w:pPr>
        <w:pStyle w:val="27"/>
        <w:tabs>
          <w:tab w:val="right" w:leader="dot" w:pos="9360"/>
        </w:tabs>
      </w:pPr>
      <w:r>
        <w:rPr>
          <w:woUserID w:val="1"/>
        </w:rPr>
        <w:t xml:space="preserve">7.2 </w:t>
      </w:r>
      <w:r>
        <w:rPr>
          <w:rFonts w:hint="eastAsia"/>
          <w:lang w:eastAsia="zh"/>
          <w:woUserID w:val="1"/>
        </w:rPr>
        <w:t>可靠性</w:t>
      </w:r>
      <w:r>
        <w:tab/>
      </w:r>
      <w:r>
        <w:fldChar w:fldCharType="begin"/>
      </w:r>
      <w:r>
        <w:instrText xml:space="preserve"> PAGEREF _Toc1810128184 \h </w:instrText>
      </w:r>
      <w:r>
        <w:fldChar w:fldCharType="separate"/>
      </w:r>
      <w:r>
        <w:t>18</w:t>
      </w:r>
      <w:r>
        <w:fldChar w:fldCharType="end"/>
      </w:r>
    </w:p>
    <w:p w14:paraId="2B1D14D6">
      <w:pPr>
        <w:pStyle w:val="27"/>
        <w:tabs>
          <w:tab w:val="right" w:leader="dot" w:pos="9360"/>
        </w:tabs>
      </w:pPr>
      <w:r>
        <w:rPr>
          <w:woUserID w:val="1"/>
        </w:rPr>
        <w:t xml:space="preserve">7.3 </w:t>
      </w:r>
      <w:r>
        <w:rPr>
          <w:rFonts w:hint="eastAsia"/>
          <w:lang w:eastAsia="zh"/>
          <w:woUserID w:val="1"/>
        </w:rPr>
        <w:t>易用性</w:t>
      </w:r>
      <w:r>
        <w:tab/>
      </w:r>
      <w:r>
        <w:fldChar w:fldCharType="begin"/>
      </w:r>
      <w:r>
        <w:instrText xml:space="preserve"> PAGEREF _Toc701724870 \h </w:instrText>
      </w:r>
      <w:r>
        <w:fldChar w:fldCharType="separate"/>
      </w:r>
      <w:r>
        <w:t>18</w:t>
      </w:r>
      <w:r>
        <w:fldChar w:fldCharType="end"/>
      </w:r>
    </w:p>
    <w:p w14:paraId="4DFBABC4">
      <w:pPr>
        <w:pStyle w:val="27"/>
        <w:tabs>
          <w:tab w:val="right" w:leader="dot" w:pos="9360"/>
        </w:tabs>
      </w:pPr>
      <w:r>
        <w:rPr>
          <w:woUserID w:val="1"/>
        </w:rPr>
        <w:t xml:space="preserve">7.4 </w:t>
      </w:r>
      <w:r>
        <w:rPr>
          <w:rFonts w:hint="eastAsia"/>
          <w:lang w:eastAsia="zh"/>
          <w:woUserID w:val="1"/>
        </w:rPr>
        <w:t>安全性</w:t>
      </w:r>
      <w:r>
        <w:tab/>
      </w:r>
      <w:r>
        <w:fldChar w:fldCharType="begin"/>
      </w:r>
      <w:r>
        <w:instrText xml:space="preserve"> PAGEREF _Toc964538807 \h </w:instrText>
      </w:r>
      <w:r>
        <w:fldChar w:fldCharType="separate"/>
      </w:r>
      <w:r>
        <w:t>18</w:t>
      </w:r>
      <w:r>
        <w:fldChar w:fldCharType="end"/>
      </w:r>
    </w:p>
    <w:p w14:paraId="3B43B83F">
      <w:pPr>
        <w:pStyle w:val="27"/>
        <w:tabs>
          <w:tab w:val="right" w:leader="dot" w:pos="9360"/>
        </w:tabs>
      </w:pPr>
      <w:r>
        <w:rPr>
          <w:woUserID w:val="1"/>
        </w:rPr>
        <w:t xml:space="preserve">7.5 </w:t>
      </w:r>
      <w:r>
        <w:rPr>
          <w:rFonts w:hint="eastAsia"/>
          <w:lang w:eastAsia="zh"/>
          <w:woUserID w:val="1"/>
        </w:rPr>
        <w:t>可维护性</w:t>
      </w:r>
      <w:r>
        <w:tab/>
      </w:r>
      <w:r>
        <w:fldChar w:fldCharType="begin"/>
      </w:r>
      <w:r>
        <w:instrText xml:space="preserve"> PAGEREF _Toc1550026534 \h </w:instrText>
      </w:r>
      <w:r>
        <w:fldChar w:fldCharType="separate"/>
      </w:r>
      <w:r>
        <w:t>18</w:t>
      </w:r>
      <w:r>
        <w:fldChar w:fldCharType="end"/>
      </w:r>
    </w:p>
    <w:p w14:paraId="34E09B25">
      <w:pPr>
        <w:pStyle w:val="27"/>
        <w:tabs>
          <w:tab w:val="right" w:leader="dot" w:pos="9360"/>
        </w:tabs>
      </w:pPr>
      <w:r>
        <w:rPr>
          <w:woUserID w:val="1"/>
        </w:rPr>
        <w:t xml:space="preserve">7.6 </w:t>
      </w:r>
      <w:r>
        <w:rPr>
          <w:rFonts w:hint="eastAsia"/>
          <w:lang w:eastAsia="zh"/>
          <w:woUserID w:val="1"/>
        </w:rPr>
        <w:t>可移植性</w:t>
      </w:r>
      <w:r>
        <w:tab/>
      </w:r>
      <w:r>
        <w:fldChar w:fldCharType="begin"/>
      </w:r>
      <w:r>
        <w:instrText xml:space="preserve"> PAGEREF _Toc1569307926 \h </w:instrText>
      </w:r>
      <w:r>
        <w:fldChar w:fldCharType="separate"/>
      </w:r>
      <w:r>
        <w:t>19</w:t>
      </w:r>
      <w:r>
        <w:fldChar w:fldCharType="end"/>
      </w:r>
    </w:p>
    <w:p w14:paraId="7087DA0E">
      <w:pPr>
        <w:pStyle w:val="22"/>
        <w:tabs>
          <w:tab w:val="right" w:leader="dot" w:pos="9360"/>
        </w:tabs>
      </w:pPr>
      <w:r>
        <w:t xml:space="preserve">8. </w:t>
      </w:r>
      <w:r>
        <w:rPr>
          <w:rFonts w:hint="eastAsia"/>
        </w:rPr>
        <w:t>优先级</w:t>
      </w:r>
      <w:r>
        <w:tab/>
      </w:r>
      <w:r>
        <w:fldChar w:fldCharType="begin"/>
      </w:r>
      <w:r>
        <w:instrText xml:space="preserve"> PAGEREF _Toc1390134696 \h </w:instrText>
      </w:r>
      <w:r>
        <w:fldChar w:fldCharType="separate"/>
      </w:r>
      <w:r>
        <w:t>19</w:t>
      </w:r>
      <w:r>
        <w:fldChar w:fldCharType="end"/>
      </w:r>
    </w:p>
    <w:p w14:paraId="18F6DC85">
      <w:pPr>
        <w:pStyle w:val="27"/>
        <w:tabs>
          <w:tab w:val="right" w:leader="dot" w:pos="9360"/>
        </w:tabs>
      </w:pPr>
      <w:r>
        <w:rPr>
          <w:rFonts w:hint="eastAsia" w:ascii="宋体" w:hAnsi="Times New Roman" w:eastAsia="宋体" w:cs="Times New Roman"/>
          <w:bCs w:val="0"/>
          <w:szCs w:val="20"/>
          <w:woUserID w:val="2"/>
        </w:rPr>
        <w:t xml:space="preserve">8.1 </w:t>
      </w:r>
      <w:r>
        <w:rPr>
          <w:rFonts w:hint="eastAsia" w:ascii="宋体" w:hAnsi="宋体" w:eastAsia="宋体" w:cs="宋体"/>
          <w:bCs w:val="0"/>
          <w:szCs w:val="20"/>
          <w:woUserID w:val="2"/>
        </w:rPr>
        <w:t>必须实现的核心特性</w:t>
      </w:r>
      <w:r>
        <w:tab/>
      </w:r>
      <w:r>
        <w:fldChar w:fldCharType="begin"/>
      </w:r>
      <w:r>
        <w:instrText xml:space="preserve"> PAGEREF _Toc1590553077 \h </w:instrText>
      </w:r>
      <w:r>
        <w:fldChar w:fldCharType="separate"/>
      </w:r>
      <w:r>
        <w:t>19</w:t>
      </w:r>
      <w:r>
        <w:fldChar w:fldCharType="end"/>
      </w:r>
    </w:p>
    <w:p w14:paraId="50694EA5">
      <w:pPr>
        <w:pStyle w:val="27"/>
        <w:tabs>
          <w:tab w:val="right" w:leader="dot" w:pos="9360"/>
        </w:tabs>
      </w:pPr>
      <w:r>
        <w:rPr>
          <w:rFonts w:hint="eastAsia" w:ascii="宋体" w:hAnsi="Times New Roman" w:eastAsia="宋体" w:cs="Times New Roman"/>
          <w:bCs w:val="0"/>
          <w:szCs w:val="20"/>
          <w:woUserID w:val="2"/>
        </w:rPr>
        <w:t xml:space="preserve">8.2 </w:t>
      </w:r>
      <w:r>
        <w:rPr>
          <w:rFonts w:hint="eastAsia" w:ascii="宋体" w:hAnsi="宋体" w:eastAsia="宋体" w:cs="宋体"/>
          <w:bCs w:val="0"/>
          <w:szCs w:val="20"/>
          <w:woUserID w:val="2"/>
        </w:rPr>
        <w:t>应当实现的重要特性</w:t>
      </w:r>
      <w:r>
        <w:tab/>
      </w:r>
      <w:r>
        <w:fldChar w:fldCharType="begin"/>
      </w:r>
      <w:r>
        <w:instrText xml:space="preserve"> PAGEREF _Toc1886005569 \h </w:instrText>
      </w:r>
      <w:r>
        <w:fldChar w:fldCharType="separate"/>
      </w:r>
      <w:r>
        <w:t>19</w:t>
      </w:r>
      <w:r>
        <w:fldChar w:fldCharType="end"/>
      </w:r>
    </w:p>
    <w:p w14:paraId="39B3F80C">
      <w:pPr>
        <w:pStyle w:val="27"/>
        <w:tabs>
          <w:tab w:val="right" w:leader="dot" w:pos="9360"/>
        </w:tabs>
      </w:pPr>
      <w:r>
        <w:rPr>
          <w:rFonts w:hint="eastAsia" w:ascii="宋体" w:hAnsi="Times New Roman" w:eastAsia="宋体" w:cs="Times New Roman"/>
          <w:bCs w:val="0"/>
          <w:szCs w:val="20"/>
          <w:woUserID w:val="2"/>
        </w:rPr>
        <w:t xml:space="preserve">8.3 </w:t>
      </w:r>
      <w:r>
        <w:rPr>
          <w:rFonts w:hint="eastAsia" w:ascii="宋体" w:hAnsi="宋体" w:eastAsia="宋体" w:cs="宋体"/>
          <w:bCs w:val="0"/>
          <w:szCs w:val="20"/>
          <w:woUserID w:val="2"/>
        </w:rPr>
        <w:t>可以实现的进阶特性</w:t>
      </w:r>
      <w:r>
        <w:tab/>
      </w:r>
      <w:r>
        <w:fldChar w:fldCharType="begin"/>
      </w:r>
      <w:r>
        <w:instrText xml:space="preserve"> PAGEREF _Toc475570950 \h </w:instrText>
      </w:r>
      <w:r>
        <w:fldChar w:fldCharType="separate"/>
      </w:r>
      <w:r>
        <w:t>20</w:t>
      </w:r>
      <w:r>
        <w:fldChar w:fldCharType="end"/>
      </w:r>
    </w:p>
    <w:p w14:paraId="2B4EC481">
      <w:pPr>
        <w:pStyle w:val="22"/>
        <w:tabs>
          <w:tab w:val="right" w:leader="dot" w:pos="9360"/>
        </w:tabs>
      </w:pPr>
      <w:r>
        <w:t xml:space="preserve">9. </w:t>
      </w:r>
      <w:r>
        <w:rPr>
          <w:rFonts w:hint="eastAsia"/>
        </w:rPr>
        <w:t>其他产品需求</w:t>
      </w:r>
      <w:r>
        <w:tab/>
      </w:r>
      <w:r>
        <w:fldChar w:fldCharType="begin"/>
      </w:r>
      <w:r>
        <w:instrText xml:space="preserve"> PAGEREF _Toc1052686867 \h </w:instrText>
      </w:r>
      <w:r>
        <w:fldChar w:fldCharType="separate"/>
      </w:r>
      <w:r>
        <w:t>20</w:t>
      </w:r>
      <w:r>
        <w:fldChar w:fldCharType="end"/>
      </w:r>
    </w:p>
    <w:p w14:paraId="07E20D0B">
      <w:pPr>
        <w:pStyle w:val="27"/>
        <w:tabs>
          <w:tab w:val="right" w:leader="dot" w:pos="9360"/>
        </w:tabs>
      </w:pPr>
      <w:r>
        <w:t xml:space="preserve">9.1 </w:t>
      </w:r>
      <w:r>
        <w:rPr>
          <w:rFonts w:hint="eastAsia"/>
        </w:rPr>
        <w:t>适用的标准</w:t>
      </w:r>
      <w:r>
        <w:tab/>
      </w:r>
      <w:r>
        <w:fldChar w:fldCharType="begin"/>
      </w:r>
      <w:r>
        <w:instrText xml:space="preserve"> PAGEREF _Toc1333283864 \h </w:instrText>
      </w:r>
      <w:r>
        <w:fldChar w:fldCharType="separate"/>
      </w:r>
      <w:r>
        <w:t>20</w:t>
      </w:r>
      <w:r>
        <w:fldChar w:fldCharType="end"/>
      </w:r>
    </w:p>
    <w:p w14:paraId="4E4078A2">
      <w:pPr>
        <w:pStyle w:val="27"/>
        <w:tabs>
          <w:tab w:val="right" w:leader="dot" w:pos="9360"/>
        </w:tabs>
      </w:pPr>
      <w:r>
        <w:t xml:space="preserve">9.2 </w:t>
      </w:r>
      <w:r>
        <w:rPr>
          <w:rFonts w:hint="eastAsia"/>
        </w:rPr>
        <w:t>系统需求</w:t>
      </w:r>
      <w:r>
        <w:tab/>
      </w:r>
      <w:r>
        <w:fldChar w:fldCharType="begin"/>
      </w:r>
      <w:r>
        <w:instrText xml:space="preserve"> PAGEREF _Toc625814112 \h </w:instrText>
      </w:r>
      <w:r>
        <w:fldChar w:fldCharType="separate"/>
      </w:r>
      <w:r>
        <w:t>20</w:t>
      </w:r>
      <w:r>
        <w:fldChar w:fldCharType="end"/>
      </w:r>
    </w:p>
    <w:p w14:paraId="5794F5FF">
      <w:pPr>
        <w:pStyle w:val="18"/>
        <w:tabs>
          <w:tab w:val="right" w:pos="3200"/>
          <w:tab w:val="right" w:leader="dot" w:pos="9360"/>
          <w:tab w:val="clear" w:pos="1440"/>
        </w:tabs>
      </w:pPr>
      <w:r>
        <w:rPr>
          <w:rFonts w:hint="eastAsia"/>
          <w:bCs/>
          <w:i w:val="0"/>
          <w:lang w:eastAsia="zh"/>
          <w:woUserID w:val="4"/>
        </w:rPr>
        <w:t>9.2.1</w:t>
      </w:r>
      <w:r>
        <w:rPr>
          <w:rFonts w:hint="eastAsia"/>
          <w:bCs/>
          <w:i w:val="0"/>
          <w:lang w:eastAsia="zh"/>
          <w:woUserID w:val="4"/>
        </w:rPr>
        <w:tab/>
      </w:r>
      <w:r>
        <w:rPr>
          <w:rFonts w:hint="eastAsia"/>
          <w:bCs/>
          <w:i w:val="0"/>
          <w:lang w:eastAsia="zh"/>
          <w:woUserID w:val="4"/>
        </w:rPr>
        <w:t>服务器需求</w:t>
      </w:r>
      <w:r>
        <w:tab/>
      </w:r>
      <w:r>
        <w:fldChar w:fldCharType="begin"/>
      </w:r>
      <w:r>
        <w:instrText xml:space="preserve"> PAGEREF _Toc1067016412 \h </w:instrText>
      </w:r>
      <w:r>
        <w:fldChar w:fldCharType="separate"/>
      </w:r>
      <w:r>
        <w:t>20</w:t>
      </w:r>
      <w:r>
        <w:fldChar w:fldCharType="end"/>
      </w:r>
    </w:p>
    <w:p w14:paraId="0188949A">
      <w:pPr>
        <w:pStyle w:val="18"/>
        <w:tabs>
          <w:tab w:val="right" w:pos="3200"/>
          <w:tab w:val="right" w:leader="dot" w:pos="9360"/>
          <w:tab w:val="clear" w:pos="1440"/>
        </w:tabs>
      </w:pPr>
      <w:r>
        <w:rPr>
          <w:rFonts w:hint="eastAsia"/>
          <w:bCs/>
          <w:i w:val="0"/>
          <w:lang w:eastAsia="zh"/>
          <w:woUserID w:val="4"/>
        </w:rPr>
        <w:t>9.2.2</w:t>
      </w:r>
      <w:r>
        <w:rPr>
          <w:rFonts w:hint="eastAsia"/>
          <w:bCs/>
          <w:i w:val="0"/>
          <w:lang w:eastAsia="zh"/>
          <w:woUserID w:val="4"/>
        </w:rPr>
        <w:tab/>
      </w:r>
      <w:r>
        <w:rPr>
          <w:rFonts w:hint="eastAsia"/>
          <w:bCs/>
          <w:i w:val="0"/>
          <w:lang w:eastAsia="zh"/>
          <w:woUserID w:val="1"/>
        </w:rPr>
        <w:t>客户端需求</w:t>
      </w:r>
      <w:r>
        <w:tab/>
      </w:r>
      <w:r>
        <w:fldChar w:fldCharType="begin"/>
      </w:r>
      <w:r>
        <w:instrText xml:space="preserve"> PAGEREF _Toc884518423 \h </w:instrText>
      </w:r>
      <w:r>
        <w:fldChar w:fldCharType="separate"/>
      </w:r>
      <w:r>
        <w:t>21</w:t>
      </w:r>
      <w:r>
        <w:fldChar w:fldCharType="end"/>
      </w:r>
    </w:p>
    <w:p w14:paraId="759AB1B0">
      <w:pPr>
        <w:pStyle w:val="30"/>
      </w:pPr>
      <w:r>
        <w:rPr>
          <w:rFonts w:ascii="Times New Roman"/>
        </w:rPr>
        <w:fldChar w:fldCharType="end"/>
      </w:r>
      <w:bookmarkEnd w:id="124"/>
    </w:p>
    <w:p w14:paraId="4A9F92C4">
      <w:pPr>
        <w:pStyle w:val="30"/>
      </w:pPr>
      <w:r>
        <w:rPr>
          <w:rFonts w:ascii="Arial" w:hAnsi="Arial"/>
        </w:rPr>
        <w:fldChar w:fldCharType="begin"/>
      </w:r>
      <w:r>
        <w:rPr>
          <w:rFonts w:ascii="Arial" w:hAnsi="Arial"/>
        </w:rPr>
        <w:instrText xml:space="preserve"> TITLE  \* MERGEFORMAT </w:instrText>
      </w:r>
      <w:r>
        <w:rPr>
          <w:rFonts w:ascii="Arial" w:hAnsi="Arial"/>
        </w:rPr>
        <w:fldChar w:fldCharType="separate"/>
      </w:r>
      <w:r>
        <w:rPr>
          <w:rFonts w:hint="eastAsia" w:ascii="Arial" w:hAnsi="Arial"/>
        </w:rPr>
        <w:t>前景</w:t>
      </w:r>
      <w:r>
        <w:rPr>
          <w:rFonts w:ascii="Arial" w:hAnsi="Arial"/>
        </w:rPr>
        <w:fldChar w:fldCharType="end"/>
      </w:r>
    </w:p>
    <w:p w14:paraId="66CE3D58">
      <w:pPr>
        <w:pStyle w:val="2"/>
        <w:numPr>
          <w:ilvl w:val="0"/>
          <w:numId w:val="1"/>
        </w:numPr>
        <w:ind w:left="720" w:hanging="720"/>
      </w:pPr>
      <w:bookmarkStart w:id="0" w:name="_Toc196807460"/>
      <w:bookmarkStart w:id="1" w:name="_Toc498919232"/>
      <w:bookmarkStart w:id="2" w:name="_Toc802321069"/>
      <w:r>
        <w:rPr>
          <w:rFonts w:hint="eastAsia"/>
        </w:rPr>
        <w:t>简介</w:t>
      </w:r>
      <w:bookmarkEnd w:id="0"/>
      <w:bookmarkEnd w:id="1"/>
      <w:bookmarkEnd w:id="2"/>
    </w:p>
    <w:p w14:paraId="47FE5368">
      <w:pPr>
        <w:pStyle w:val="3"/>
        <w:numPr>
          <w:ilvl w:val="1"/>
          <w:numId w:val="1"/>
        </w:numPr>
        <w:ind w:left="720" w:hanging="720"/>
      </w:pPr>
      <w:bookmarkStart w:id="3" w:name="_Toc498919233"/>
      <w:bookmarkStart w:id="4" w:name="_Toc196807461"/>
      <w:bookmarkStart w:id="5" w:name="_Toc300628193"/>
      <w:r>
        <w:rPr>
          <w:rFonts w:hint="eastAsia"/>
        </w:rPr>
        <w:t>目的</w:t>
      </w:r>
      <w:bookmarkEnd w:id="3"/>
      <w:bookmarkEnd w:id="4"/>
      <w:bookmarkEnd w:id="5"/>
    </w:p>
    <w:p w14:paraId="5950B7B6">
      <w:pPr>
        <w:keepNext w:val="0"/>
        <w:keepLines w:val="0"/>
        <w:widowControl/>
        <w:suppressLineNumbers w:val="0"/>
        <w:spacing w:before="0" w:beforeAutospacing="1" w:after="0" w:afterAutospacing="1"/>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本文档的目的包括：</w:t>
      </w:r>
    </w:p>
    <w:p w14:paraId="19F546DD">
      <w:pPr>
        <w:keepNext w:val="0"/>
        <w:keepLines w:val="0"/>
        <w:widowControl/>
        <w:numPr>
          <w:ilvl w:val="0"/>
          <w:numId w:val="2"/>
        </w:numPr>
        <w:suppressLineNumbers w:val="0"/>
        <w:spacing w:before="0" w:beforeAutospacing="1" w:after="0" w:afterAutospacing="1"/>
        <w:ind w:left="720" w:right="0" w:hanging="360"/>
        <w:jc w:val="left"/>
        <w:rPr>
          <w:rFonts w:hint="eastAsia" w:ascii="宋体" w:hAnsi="宋体" w:eastAsia="宋体" w:cs="宋体"/>
          <w:kern w:val="0"/>
          <w:sz w:val="20"/>
          <w:szCs w:val="20"/>
          <w:lang w:val="en-US"/>
          <w:woUserID w:val="6"/>
        </w:rPr>
      </w:pPr>
      <w:r>
        <w:rPr>
          <w:rFonts w:hint="eastAsia" w:ascii="宋体" w:hAnsi="宋体" w:eastAsia="宋体" w:cs="宋体"/>
          <w:kern w:val="0"/>
          <w:sz w:val="20"/>
          <w:szCs w:val="20"/>
          <w:lang w:eastAsia="zh-CN"/>
          <w:woUserID w:val="6"/>
        </w:rPr>
        <w:t>明确</w:t>
      </w:r>
      <w:r>
        <w:rPr>
          <w:rFonts w:hint="eastAsia" w:ascii="宋体" w:hAnsi="宋体" w:eastAsia="宋体" w:cs="宋体"/>
          <w:kern w:val="0"/>
          <w:sz w:val="20"/>
          <w:szCs w:val="20"/>
          <w:lang w:val="en-US"/>
          <w:woUserID w:val="6"/>
        </w:rPr>
        <w:t>“</w:t>
      </w:r>
      <w:r>
        <w:rPr>
          <w:rFonts w:hint="eastAsia" w:ascii="宋体" w:hAnsi="宋体" w:eastAsia="宋体" w:cs="宋体"/>
          <w:kern w:val="0"/>
          <w:sz w:val="20"/>
          <w:szCs w:val="20"/>
          <w:lang w:eastAsia="zh-CN"/>
          <w:woUserID w:val="6"/>
        </w:rPr>
        <w:t>游戏搭子</w:t>
      </w:r>
      <w:r>
        <w:rPr>
          <w:rFonts w:hint="eastAsia" w:hAnsi="宋体" w:cs="宋体"/>
          <w:kern w:val="0"/>
          <w:sz w:val="20"/>
          <w:szCs w:val="20"/>
          <w:lang w:eastAsia="zh"/>
          <w:woUserID w:val="2"/>
        </w:rPr>
        <w:t>匹配助手</w:t>
      </w:r>
      <w:r>
        <w:rPr>
          <w:rFonts w:hint="eastAsia" w:ascii="宋体" w:hAnsi="宋体" w:eastAsia="宋体" w:cs="宋体"/>
          <w:kern w:val="0"/>
          <w:sz w:val="20"/>
          <w:szCs w:val="20"/>
          <w:lang w:val="en-US"/>
          <w:woUserID w:val="6"/>
        </w:rPr>
        <w:t>”</w:t>
      </w:r>
      <w:r>
        <w:rPr>
          <w:rFonts w:hint="eastAsia" w:ascii="宋体" w:hAnsi="宋体" w:eastAsia="宋体" w:cs="宋体"/>
          <w:kern w:val="0"/>
          <w:sz w:val="20"/>
          <w:szCs w:val="20"/>
          <w:lang w:eastAsia="zh-CN"/>
          <w:woUserID w:val="6"/>
        </w:rPr>
        <w:t>项目的商业价值、产品目标和核心用户需求。</w:t>
      </w:r>
    </w:p>
    <w:p w14:paraId="78ECBA86">
      <w:pPr>
        <w:keepNext w:val="0"/>
        <w:keepLines w:val="0"/>
        <w:widowControl/>
        <w:numPr>
          <w:ilvl w:val="0"/>
          <w:numId w:val="2"/>
        </w:numPr>
        <w:suppressLineNumbers w:val="0"/>
        <w:spacing w:before="0" w:beforeAutospacing="1" w:after="0" w:afterAutospacing="1"/>
        <w:ind w:left="720" w:right="0" w:hanging="360"/>
        <w:jc w:val="left"/>
        <w:rPr>
          <w:rFonts w:hint="eastAsia" w:ascii="宋体" w:hAnsi="宋体" w:eastAsia="宋体" w:cs="宋体"/>
          <w:kern w:val="0"/>
          <w:sz w:val="20"/>
          <w:szCs w:val="20"/>
          <w:lang w:val="en-US"/>
          <w:woUserID w:val="6"/>
        </w:rPr>
      </w:pPr>
      <w:r>
        <w:rPr>
          <w:rFonts w:hint="eastAsia" w:ascii="宋体" w:hAnsi="宋体" w:eastAsia="宋体" w:cs="宋体"/>
          <w:kern w:val="0"/>
          <w:sz w:val="20"/>
          <w:szCs w:val="20"/>
          <w:lang w:eastAsia="zh-CN"/>
          <w:woUserID w:val="6"/>
        </w:rPr>
        <w:t>说明项目希望解决的主要问题，即传统游戏社区</w:t>
      </w:r>
      <w:r>
        <w:rPr>
          <w:rFonts w:hint="eastAsia" w:ascii="宋体" w:hAnsi="宋体" w:eastAsia="宋体" w:cs="宋体"/>
          <w:kern w:val="0"/>
          <w:sz w:val="20"/>
          <w:szCs w:val="20"/>
          <w:lang w:val="en-US"/>
          <w:woUserID w:val="6"/>
        </w:rPr>
        <w:t>“</w:t>
      </w:r>
      <w:r>
        <w:rPr>
          <w:rFonts w:hint="eastAsia" w:ascii="宋体" w:hAnsi="宋体" w:eastAsia="宋体" w:cs="宋体"/>
          <w:kern w:val="0"/>
          <w:sz w:val="20"/>
          <w:szCs w:val="20"/>
          <w:lang w:eastAsia="zh-CN"/>
          <w:woUserID w:val="6"/>
        </w:rPr>
        <w:t>重讨论、轻组队</w:t>
      </w:r>
      <w:r>
        <w:rPr>
          <w:rFonts w:hint="eastAsia" w:ascii="宋体" w:hAnsi="宋体" w:eastAsia="宋体" w:cs="宋体"/>
          <w:kern w:val="0"/>
          <w:sz w:val="20"/>
          <w:szCs w:val="20"/>
          <w:lang w:val="en-US"/>
          <w:woUserID w:val="6"/>
        </w:rPr>
        <w:t>”</w:t>
      </w:r>
      <w:r>
        <w:rPr>
          <w:rFonts w:hint="eastAsia" w:ascii="宋体" w:hAnsi="宋体" w:eastAsia="宋体" w:cs="宋体"/>
          <w:kern w:val="0"/>
          <w:sz w:val="20"/>
          <w:szCs w:val="20"/>
          <w:lang w:eastAsia="zh-CN"/>
          <w:woUserID w:val="6"/>
        </w:rPr>
        <w:t>和主流语音</w:t>
      </w:r>
      <w:r>
        <w:rPr>
          <w:rFonts w:hint="eastAsia" w:ascii="宋体" w:hAnsi="宋体" w:eastAsia="宋体" w:cs="宋体"/>
          <w:kern w:val="0"/>
          <w:sz w:val="20"/>
          <w:szCs w:val="20"/>
          <w:lang w:val="en-US"/>
          <w:woUserID w:val="6"/>
        </w:rPr>
        <w:t>/</w:t>
      </w:r>
      <w:r>
        <w:rPr>
          <w:rFonts w:hint="eastAsia" w:ascii="宋体" w:hAnsi="宋体" w:eastAsia="宋体" w:cs="宋体"/>
          <w:kern w:val="0"/>
          <w:sz w:val="20"/>
          <w:szCs w:val="20"/>
          <w:lang w:eastAsia="zh-CN"/>
          <w:woUserID w:val="6"/>
        </w:rPr>
        <w:t>频道平台</w:t>
      </w:r>
      <w:r>
        <w:rPr>
          <w:rFonts w:hint="eastAsia" w:ascii="宋体" w:hAnsi="宋体" w:eastAsia="宋体" w:cs="宋体"/>
          <w:kern w:val="0"/>
          <w:sz w:val="20"/>
          <w:szCs w:val="20"/>
          <w:lang w:val="en-US"/>
          <w:woUserID w:val="6"/>
        </w:rPr>
        <w:t>“</w:t>
      </w:r>
      <w:r>
        <w:rPr>
          <w:rFonts w:hint="eastAsia" w:ascii="宋体" w:hAnsi="宋体" w:eastAsia="宋体" w:cs="宋体"/>
          <w:kern w:val="0"/>
          <w:sz w:val="20"/>
          <w:szCs w:val="20"/>
          <w:lang w:eastAsia="zh-CN"/>
          <w:woUserID w:val="6"/>
        </w:rPr>
        <w:t>重频道、轻匹配</w:t>
      </w:r>
      <w:r>
        <w:rPr>
          <w:rFonts w:hint="eastAsia" w:ascii="宋体" w:hAnsi="宋体" w:eastAsia="宋体" w:cs="宋体"/>
          <w:kern w:val="0"/>
          <w:sz w:val="20"/>
          <w:szCs w:val="20"/>
          <w:lang w:val="en-US"/>
          <w:woUserID w:val="6"/>
        </w:rPr>
        <w:t>”</w:t>
      </w:r>
      <w:r>
        <w:rPr>
          <w:rFonts w:hint="eastAsia" w:ascii="宋体" w:hAnsi="宋体" w:eastAsia="宋体" w:cs="宋体"/>
          <w:kern w:val="0"/>
          <w:sz w:val="20"/>
          <w:szCs w:val="20"/>
          <w:lang w:eastAsia="zh-CN"/>
          <w:woUserID w:val="6"/>
        </w:rPr>
        <w:t>的不足。</w:t>
      </w:r>
    </w:p>
    <w:p w14:paraId="5B2CD7B8">
      <w:pPr>
        <w:keepNext w:val="0"/>
        <w:keepLines w:val="0"/>
        <w:widowControl/>
        <w:numPr>
          <w:ilvl w:val="0"/>
          <w:numId w:val="2"/>
        </w:numPr>
        <w:suppressLineNumbers w:val="0"/>
        <w:spacing w:before="0" w:beforeAutospacing="1" w:after="0" w:afterAutospacing="1"/>
        <w:ind w:left="720" w:right="0" w:hanging="360"/>
        <w:jc w:val="left"/>
        <w:rPr>
          <w:rFonts w:hint="eastAsia" w:ascii="宋体" w:hAnsi="宋体" w:eastAsia="宋体" w:cs="宋体"/>
          <w:kern w:val="0"/>
          <w:sz w:val="20"/>
          <w:szCs w:val="20"/>
          <w:lang w:val="en-US"/>
          <w:woUserID w:val="6"/>
        </w:rPr>
      </w:pPr>
      <w:r>
        <w:rPr>
          <w:rFonts w:hint="eastAsia" w:ascii="宋体" w:hAnsi="宋体" w:eastAsia="宋体" w:cs="宋体"/>
          <w:kern w:val="0"/>
          <w:sz w:val="20"/>
          <w:szCs w:val="20"/>
          <w:lang w:eastAsia="zh-CN"/>
          <w:woUserID w:val="6"/>
        </w:rPr>
        <w:t>为团队成员、指导教师、产品设计人员、开发人员和测试人员提供统一的产品理解基础。</w:t>
      </w:r>
    </w:p>
    <w:p w14:paraId="6D718239">
      <w:pPr>
        <w:keepNext w:val="0"/>
        <w:keepLines w:val="0"/>
        <w:widowControl/>
        <w:numPr>
          <w:ilvl w:val="0"/>
          <w:numId w:val="2"/>
        </w:numPr>
        <w:suppressLineNumbers w:val="0"/>
        <w:spacing w:before="0" w:beforeAutospacing="1" w:after="0" w:afterAutospacing="1"/>
        <w:ind w:left="720" w:right="0" w:hanging="360"/>
        <w:jc w:val="left"/>
        <w:rPr>
          <w:rFonts w:hint="eastAsia" w:ascii="宋体" w:hAnsi="宋体" w:eastAsia="宋体" w:cs="宋体"/>
          <w:kern w:val="0"/>
          <w:sz w:val="20"/>
          <w:szCs w:val="20"/>
          <w:lang w:val="en-US"/>
          <w:woUserID w:val="6"/>
        </w:rPr>
      </w:pPr>
      <w:r>
        <w:rPr>
          <w:rFonts w:hint="eastAsia" w:ascii="宋体" w:hAnsi="宋体" w:eastAsia="宋体" w:cs="宋体"/>
          <w:kern w:val="0"/>
          <w:sz w:val="20"/>
          <w:szCs w:val="20"/>
          <w:lang w:eastAsia="zh-CN"/>
          <w:woUserID w:val="6"/>
        </w:rPr>
        <w:t>为后续需求分析、用例建模、功能设计、系统实现和验收测试提供依据。</w:t>
      </w:r>
    </w:p>
    <w:p w14:paraId="655558DD">
      <w:pPr>
        <w:keepNext w:val="0"/>
        <w:keepLines w:val="0"/>
        <w:widowControl/>
        <w:numPr>
          <w:ilvl w:val="0"/>
          <w:numId w:val="2"/>
        </w:numPr>
        <w:suppressLineNumbers w:val="0"/>
        <w:spacing w:before="0" w:beforeAutospacing="1" w:after="0" w:afterAutospacing="1"/>
        <w:ind w:left="720" w:right="0" w:hanging="360"/>
        <w:jc w:val="left"/>
        <w:rPr>
          <w:rFonts w:hint="eastAsia" w:ascii="宋体" w:hAnsi="宋体" w:eastAsia="宋体" w:cs="宋体"/>
          <w:kern w:val="0"/>
          <w:sz w:val="20"/>
          <w:szCs w:val="20"/>
          <w:lang w:val="en-US"/>
          <w:woUserID w:val="6"/>
        </w:rPr>
      </w:pPr>
      <w:r>
        <w:rPr>
          <w:rFonts w:hint="eastAsia" w:ascii="宋体" w:hAnsi="宋体" w:eastAsia="宋体" w:cs="宋体"/>
          <w:kern w:val="0"/>
          <w:sz w:val="20"/>
          <w:szCs w:val="20"/>
          <w:lang w:eastAsia="zh-CN"/>
          <w:woUserID w:val="6"/>
        </w:rPr>
        <w:t>从创业产品角度分析该项目的市场机会、目标用户、竞品差异和潜在增长空间。</w:t>
      </w:r>
    </w:p>
    <w:p w14:paraId="132785CA">
      <w:pPr>
        <w:pStyle w:val="14"/>
        <w:ind w:left="0" w:leftChars="0" w:firstLine="0" w:firstLineChars="0"/>
      </w:pPr>
    </w:p>
    <w:p w14:paraId="61AA3D4C">
      <w:pPr>
        <w:pStyle w:val="3"/>
        <w:numPr>
          <w:ilvl w:val="1"/>
          <w:numId w:val="1"/>
        </w:numPr>
        <w:ind w:left="720" w:hanging="720"/>
      </w:pPr>
      <w:bookmarkStart w:id="6" w:name="_Toc196807462"/>
      <w:bookmarkStart w:id="7" w:name="_Toc498919234"/>
      <w:bookmarkStart w:id="8" w:name="_Toc1596598235"/>
      <w:r>
        <w:rPr>
          <w:rFonts w:hint="eastAsia"/>
        </w:rPr>
        <w:t>范围</w:t>
      </w:r>
      <w:bookmarkEnd w:id="6"/>
      <w:bookmarkEnd w:id="7"/>
      <w:bookmarkEnd w:id="8"/>
    </w:p>
    <w:p w14:paraId="385CF483">
      <w:pPr>
        <w:keepNext w:val="0"/>
        <w:keepLines w:val="0"/>
        <w:widowControl/>
        <w:suppressLineNumbers w:val="0"/>
        <w:spacing w:before="0" w:beforeAutospacing="1" w:after="0" w:afterAutospacing="1"/>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本文档适用于“游戏搭子</w:t>
      </w:r>
      <w:r>
        <w:rPr>
          <w:rFonts w:hint="eastAsia" w:hAnsi="宋体" w:cs="宋体"/>
          <w:snapToGrid w:val="0"/>
          <w:kern w:val="0"/>
          <w:sz w:val="20"/>
          <w:szCs w:val="20"/>
          <w:lang w:val="en-US" w:eastAsia="zh" w:bidi="ar"/>
          <w:woUserID w:val="2"/>
        </w:rPr>
        <w:t>匹配助手</w:t>
      </w:r>
      <w:r>
        <w:rPr>
          <w:rFonts w:hint="eastAsia" w:ascii="宋体" w:hAnsi="宋体" w:eastAsia="宋体" w:cs="宋体"/>
          <w:snapToGrid w:val="0"/>
          <w:kern w:val="0"/>
          <w:sz w:val="20"/>
          <w:szCs w:val="20"/>
          <w:lang w:val="en-US" w:eastAsia="zh-CN" w:bidi="ar"/>
          <w:woUserID w:val="6"/>
        </w:rPr>
        <w:t>”团队软件工程大作业项目。项目虽然以课程实践为基本场景，但在产品规划上将尽量按照真实创业项目的方式进行设计，重点关注产品可用性、用户增长潜力、社区活跃机制和差异化竞争优势。</w:t>
      </w:r>
    </w:p>
    <w:p w14:paraId="57994E92">
      <w:pPr>
        <w:keepNext w:val="0"/>
        <w:keepLines w:val="0"/>
        <w:widowControl/>
        <w:suppressLineNumbers w:val="0"/>
        <w:spacing w:before="0" w:beforeAutospacing="1" w:after="0" w:afterAutospacing="1"/>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本项目的范围包括：</w:t>
      </w:r>
    </w:p>
    <w:p w14:paraId="0761DBDB">
      <w:pPr>
        <w:keepNext w:val="0"/>
        <w:keepLines w:val="0"/>
        <w:widowControl/>
        <w:numPr>
          <w:ilvl w:val="0"/>
          <w:numId w:val="3"/>
        </w:numPr>
        <w:suppressLineNumbers w:val="0"/>
        <w:tabs>
          <w:tab w:val="clear" w:pos="845"/>
        </w:tabs>
        <w:spacing w:before="0" w:beforeAutospacing="1" w:after="0" w:afterAutospacing="1"/>
        <w:ind w:left="845" w:right="0" w:hanging="425"/>
        <w:jc w:val="left"/>
        <w:rPr>
          <w:rFonts w:hint="eastAsia" w:ascii="宋体" w:hAnsi="宋体" w:eastAsia="宋体" w:cs="宋体"/>
          <w:kern w:val="0"/>
          <w:sz w:val="20"/>
          <w:szCs w:val="20"/>
          <w:lang w:val="en-US"/>
          <w:woUserID w:val="6"/>
        </w:rPr>
      </w:pPr>
      <w:r>
        <w:rPr>
          <w:rFonts w:hint="eastAsia" w:ascii="宋体" w:hAnsi="宋体" w:eastAsia="宋体" w:cs="宋体"/>
          <w:kern w:val="0"/>
          <w:sz w:val="20"/>
          <w:szCs w:val="20"/>
          <w:lang w:eastAsia="zh-CN"/>
          <w:woUserID w:val="6"/>
        </w:rPr>
        <w:t>玩家账号注册、登录与个人资料维护。</w:t>
      </w:r>
    </w:p>
    <w:p w14:paraId="194DA9E8">
      <w:pPr>
        <w:keepNext w:val="0"/>
        <w:keepLines w:val="0"/>
        <w:widowControl/>
        <w:numPr>
          <w:ilvl w:val="0"/>
          <w:numId w:val="3"/>
        </w:numPr>
        <w:suppressLineNumbers w:val="0"/>
        <w:tabs>
          <w:tab w:val="clear" w:pos="845"/>
        </w:tabs>
        <w:spacing w:before="0" w:beforeAutospacing="1" w:after="0" w:afterAutospacing="1"/>
        <w:ind w:left="845" w:right="0" w:hanging="425"/>
        <w:jc w:val="left"/>
        <w:rPr>
          <w:rFonts w:hint="eastAsia" w:ascii="宋体" w:hAnsi="宋体" w:eastAsia="宋体" w:cs="宋体"/>
          <w:kern w:val="0"/>
          <w:sz w:val="20"/>
          <w:szCs w:val="20"/>
          <w:lang w:val="en-US"/>
          <w:woUserID w:val="6"/>
        </w:rPr>
      </w:pPr>
      <w:r>
        <w:rPr>
          <w:rFonts w:hint="eastAsia" w:ascii="宋体" w:hAnsi="宋体" w:eastAsia="宋体" w:cs="宋体"/>
          <w:kern w:val="0"/>
          <w:sz w:val="20"/>
          <w:szCs w:val="20"/>
          <w:lang w:eastAsia="zh-CN"/>
          <w:woUserID w:val="6"/>
        </w:rPr>
        <w:t>玩家发布游戏</w:t>
      </w:r>
      <w:r>
        <w:rPr>
          <w:rFonts w:hint="eastAsia" w:hAnsi="宋体" w:cs="宋体"/>
          <w:kern w:val="0"/>
          <w:sz w:val="20"/>
          <w:szCs w:val="20"/>
          <w:lang w:eastAsia="zh"/>
          <w:woUserID w:val="2"/>
        </w:rPr>
        <w:t>搭子</w:t>
      </w:r>
      <w:r>
        <w:rPr>
          <w:rFonts w:hint="eastAsia" w:ascii="宋体" w:hAnsi="宋体" w:eastAsia="宋体" w:cs="宋体"/>
          <w:kern w:val="0"/>
          <w:sz w:val="20"/>
          <w:szCs w:val="20"/>
          <w:lang w:eastAsia="zh-CN"/>
          <w:woUserID w:val="6"/>
        </w:rPr>
        <w:t>需求。</w:t>
      </w:r>
    </w:p>
    <w:p w14:paraId="4C44A695">
      <w:pPr>
        <w:keepNext w:val="0"/>
        <w:keepLines w:val="0"/>
        <w:widowControl/>
        <w:numPr>
          <w:ilvl w:val="0"/>
          <w:numId w:val="3"/>
        </w:numPr>
        <w:suppressLineNumbers w:val="0"/>
        <w:tabs>
          <w:tab w:val="clear" w:pos="845"/>
        </w:tabs>
        <w:spacing w:before="0" w:beforeAutospacing="1" w:after="0" w:afterAutospacing="1"/>
        <w:ind w:left="845" w:right="0" w:hanging="425"/>
        <w:jc w:val="left"/>
        <w:rPr>
          <w:rFonts w:hint="eastAsia" w:ascii="宋体" w:hAnsi="宋体" w:eastAsia="宋体" w:cs="宋体"/>
          <w:kern w:val="0"/>
          <w:sz w:val="20"/>
          <w:szCs w:val="20"/>
          <w:lang w:val="en-US"/>
          <w:woUserID w:val="6"/>
        </w:rPr>
      </w:pPr>
      <w:r>
        <w:rPr>
          <w:rFonts w:hint="eastAsia" w:ascii="宋体" w:hAnsi="宋体" w:eastAsia="宋体" w:cs="宋体"/>
          <w:kern w:val="0"/>
          <w:sz w:val="20"/>
          <w:szCs w:val="20"/>
          <w:lang w:eastAsia="zh-CN"/>
          <w:woUserID w:val="6"/>
        </w:rPr>
        <w:t>玩家浏览其他用户发布的</w:t>
      </w:r>
      <w:r>
        <w:rPr>
          <w:rFonts w:hint="eastAsia" w:hAnsi="宋体" w:cs="宋体"/>
          <w:kern w:val="0"/>
          <w:sz w:val="20"/>
          <w:szCs w:val="20"/>
          <w:lang w:eastAsia="zh"/>
          <w:woUserID w:val="2"/>
        </w:rPr>
        <w:t>搭子</w:t>
      </w:r>
      <w:r>
        <w:rPr>
          <w:rFonts w:hint="eastAsia" w:ascii="宋体" w:hAnsi="宋体" w:eastAsia="宋体" w:cs="宋体"/>
          <w:kern w:val="0"/>
          <w:sz w:val="20"/>
          <w:szCs w:val="20"/>
          <w:lang w:eastAsia="zh-CN"/>
          <w:woUserID w:val="6"/>
        </w:rPr>
        <w:t>招募信息。</w:t>
      </w:r>
    </w:p>
    <w:p w14:paraId="113DED21">
      <w:pPr>
        <w:keepNext w:val="0"/>
        <w:keepLines w:val="0"/>
        <w:widowControl/>
        <w:numPr>
          <w:ilvl w:val="0"/>
          <w:numId w:val="3"/>
        </w:numPr>
        <w:suppressLineNumbers w:val="0"/>
        <w:tabs>
          <w:tab w:val="clear" w:pos="845"/>
        </w:tabs>
        <w:spacing w:before="0" w:beforeAutospacing="1" w:after="0" w:afterAutospacing="1"/>
        <w:ind w:left="845" w:right="0" w:hanging="425"/>
        <w:jc w:val="left"/>
        <w:rPr>
          <w:rFonts w:hint="eastAsia" w:ascii="宋体" w:hAnsi="宋体" w:eastAsia="宋体" w:cs="宋体"/>
          <w:kern w:val="0"/>
          <w:sz w:val="20"/>
          <w:szCs w:val="20"/>
          <w:lang w:val="en-US"/>
          <w:woUserID w:val="6"/>
        </w:rPr>
      </w:pPr>
      <w:r>
        <w:rPr>
          <w:rFonts w:hint="eastAsia" w:ascii="宋体" w:hAnsi="宋体" w:eastAsia="宋体" w:cs="宋体"/>
          <w:kern w:val="0"/>
          <w:sz w:val="20"/>
          <w:szCs w:val="20"/>
          <w:lang w:eastAsia="zh-CN"/>
          <w:woUserID w:val="6"/>
        </w:rPr>
        <w:t>根据用户需求</w:t>
      </w:r>
      <w:r>
        <w:rPr>
          <w:rFonts w:hint="eastAsia" w:hAnsi="宋体" w:cs="宋体"/>
          <w:kern w:val="0"/>
          <w:sz w:val="20"/>
          <w:szCs w:val="20"/>
          <w:lang w:eastAsia="zh"/>
          <w:woUserID w:val="2"/>
        </w:rPr>
        <w:t>，通过</w:t>
      </w:r>
      <w:r>
        <w:rPr>
          <w:rFonts w:hint="eastAsia" w:ascii="宋体" w:hAnsi="宋体" w:eastAsia="宋体" w:cs="宋体"/>
          <w:kern w:val="0"/>
          <w:sz w:val="20"/>
          <w:szCs w:val="20"/>
          <w:lang w:eastAsia="zh-CN"/>
          <w:woUserID w:val="6"/>
        </w:rPr>
        <w:t>标签</w:t>
      </w:r>
      <w:r>
        <w:rPr>
          <w:rFonts w:hint="eastAsia" w:hAnsi="宋体" w:cs="宋体"/>
          <w:kern w:val="0"/>
          <w:sz w:val="20"/>
          <w:szCs w:val="20"/>
          <w:lang w:eastAsia="zh"/>
          <w:woUserID w:val="2"/>
        </w:rPr>
        <w:t>筛选</w:t>
      </w:r>
      <w:r>
        <w:rPr>
          <w:rFonts w:hint="eastAsia" w:ascii="宋体" w:hAnsi="宋体" w:eastAsia="宋体" w:cs="宋体"/>
          <w:kern w:val="0"/>
          <w:sz w:val="20"/>
          <w:szCs w:val="20"/>
          <w:lang w:eastAsia="zh-CN"/>
          <w:woUserID w:val="6"/>
        </w:rPr>
        <w:t>搭子</w:t>
      </w:r>
      <w:r>
        <w:rPr>
          <w:rFonts w:hint="eastAsia" w:hAnsi="宋体" w:cs="宋体"/>
          <w:kern w:val="0"/>
          <w:sz w:val="20"/>
          <w:szCs w:val="20"/>
          <w:lang w:eastAsia="zh"/>
          <w:woUserID w:val="2"/>
        </w:rPr>
        <w:t>招募</w:t>
      </w:r>
      <w:r>
        <w:rPr>
          <w:rFonts w:hint="eastAsia" w:ascii="宋体" w:hAnsi="宋体" w:eastAsia="宋体" w:cs="宋体"/>
          <w:kern w:val="0"/>
          <w:sz w:val="20"/>
          <w:szCs w:val="20"/>
          <w:lang w:eastAsia="zh-CN"/>
          <w:woUserID w:val="6"/>
        </w:rPr>
        <w:t>。</w:t>
      </w:r>
    </w:p>
    <w:p w14:paraId="41C42812">
      <w:pPr>
        <w:keepNext w:val="0"/>
        <w:keepLines w:val="0"/>
        <w:widowControl/>
        <w:numPr>
          <w:ilvl w:val="0"/>
          <w:numId w:val="3"/>
        </w:numPr>
        <w:suppressLineNumbers w:val="0"/>
        <w:tabs>
          <w:tab w:val="clear" w:pos="845"/>
        </w:tabs>
        <w:spacing w:before="0" w:beforeAutospacing="1" w:after="0" w:afterAutospacing="1"/>
        <w:ind w:left="845" w:right="0" w:hanging="425"/>
        <w:jc w:val="left"/>
        <w:rPr>
          <w:rFonts w:hint="eastAsia" w:ascii="宋体" w:hAnsi="宋体" w:eastAsia="宋体" w:cs="宋体"/>
          <w:kern w:val="0"/>
          <w:sz w:val="20"/>
          <w:szCs w:val="20"/>
          <w:lang w:val="en-US"/>
          <w:woUserID w:val="6"/>
        </w:rPr>
      </w:pPr>
      <w:r>
        <w:rPr>
          <w:rFonts w:hint="eastAsia" w:ascii="宋体" w:hAnsi="宋体" w:eastAsia="宋体" w:cs="宋体"/>
          <w:kern w:val="0"/>
          <w:sz w:val="20"/>
          <w:szCs w:val="20"/>
          <w:lang w:eastAsia="zh-CN"/>
          <w:woUserID w:val="6"/>
        </w:rPr>
        <w:t>提供</w:t>
      </w:r>
      <w:r>
        <w:rPr>
          <w:rFonts w:hint="eastAsia" w:hAnsi="宋体" w:cs="宋体"/>
          <w:kern w:val="0"/>
          <w:sz w:val="20"/>
          <w:szCs w:val="20"/>
          <w:lang w:eastAsia="zh"/>
          <w:woUserID w:val="2"/>
        </w:rPr>
        <w:t>私聊功能</w:t>
      </w:r>
      <w:r>
        <w:rPr>
          <w:rFonts w:hint="eastAsia" w:ascii="宋体" w:hAnsi="宋体" w:eastAsia="宋体" w:cs="宋体"/>
          <w:kern w:val="0"/>
          <w:sz w:val="20"/>
          <w:szCs w:val="20"/>
          <w:lang w:eastAsia="zh-CN"/>
          <w:woUserID w:val="6"/>
        </w:rPr>
        <w:t>，用于</w:t>
      </w:r>
      <w:r>
        <w:rPr>
          <w:rFonts w:hint="eastAsia" w:hAnsi="宋体" w:cs="宋体"/>
          <w:kern w:val="0"/>
          <w:sz w:val="20"/>
          <w:szCs w:val="20"/>
          <w:lang w:eastAsia="zh"/>
          <w:woUserID w:val="2"/>
        </w:rPr>
        <w:t>临时</w:t>
      </w:r>
      <w:r>
        <w:rPr>
          <w:rFonts w:hint="eastAsia" w:ascii="宋体" w:hAnsi="宋体" w:eastAsia="宋体" w:cs="宋体"/>
          <w:kern w:val="0"/>
          <w:sz w:val="20"/>
          <w:szCs w:val="20"/>
          <w:lang w:eastAsia="zh-CN"/>
          <w:woUserID w:val="6"/>
        </w:rPr>
        <w:t>交流。</w:t>
      </w:r>
    </w:p>
    <w:p w14:paraId="6E589162">
      <w:pPr>
        <w:keepNext w:val="0"/>
        <w:keepLines w:val="0"/>
        <w:widowControl/>
        <w:numPr>
          <w:ilvl w:val="0"/>
          <w:numId w:val="3"/>
        </w:numPr>
        <w:suppressLineNumbers w:val="0"/>
        <w:tabs>
          <w:tab w:val="clear" w:pos="845"/>
        </w:tabs>
        <w:spacing w:before="0" w:beforeAutospacing="1" w:after="0" w:afterAutospacing="1"/>
        <w:ind w:left="845" w:right="0" w:hanging="425"/>
        <w:jc w:val="left"/>
        <w:rPr>
          <w:rFonts w:hint="eastAsia" w:ascii="宋体" w:hAnsi="宋体" w:eastAsia="宋体" w:cs="宋体"/>
          <w:kern w:val="0"/>
          <w:sz w:val="20"/>
          <w:szCs w:val="20"/>
          <w:lang w:val="en-US"/>
          <w:woUserID w:val="6"/>
        </w:rPr>
      </w:pPr>
      <w:r>
        <w:rPr>
          <w:rFonts w:hint="eastAsia" w:ascii="宋体" w:hAnsi="宋体" w:eastAsia="宋体" w:cs="宋体"/>
          <w:kern w:val="0"/>
          <w:sz w:val="20"/>
          <w:szCs w:val="20"/>
          <w:lang w:eastAsia="zh-CN"/>
          <w:woUserID w:val="6"/>
        </w:rPr>
        <w:t>提供基础的内容管理、用户管理和社区秩序维护能力。</w:t>
      </w:r>
    </w:p>
    <w:p w14:paraId="397EB203">
      <w:pPr>
        <w:keepNext w:val="0"/>
        <w:keepLines w:val="0"/>
        <w:widowControl/>
        <w:suppressLineNumbers w:val="0"/>
        <w:spacing w:before="0" w:beforeAutospacing="1" w:after="0" w:afterAutospacing="1"/>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本文档不详细描述具体技术实现、数据库表结构、接口细节、算法实现和部署方案。这些内容将在系统设计文档、数据库设计文档、接口文档和测试文档中说明。</w:t>
      </w:r>
    </w:p>
    <w:p w14:paraId="232D921E">
      <w:pPr>
        <w:pStyle w:val="14"/>
        <w:ind w:left="0" w:leftChars="0" w:firstLine="0" w:firstLineChars="0"/>
      </w:pPr>
    </w:p>
    <w:p w14:paraId="6F64D327">
      <w:pPr>
        <w:pStyle w:val="3"/>
        <w:numPr>
          <w:ilvl w:val="1"/>
          <w:numId w:val="1"/>
        </w:numPr>
        <w:ind w:left="720" w:hanging="720"/>
      </w:pPr>
      <w:bookmarkStart w:id="9" w:name="_Toc498919235"/>
      <w:bookmarkStart w:id="10" w:name="_Toc196807463"/>
      <w:bookmarkStart w:id="11" w:name="_Toc807324013"/>
      <w:r>
        <w:rPr>
          <w:rFonts w:hint="eastAsia"/>
        </w:rPr>
        <w:t>定义、首字母缩写词和缩略语</w:t>
      </w:r>
      <w:bookmarkEnd w:id="9"/>
      <w:bookmarkEnd w:id="10"/>
      <w:bookmarkEnd w:id="11"/>
    </w:p>
    <w:tbl>
      <w:tblPr>
        <w:tblStyle w:val="31"/>
        <w:tblW w:w="5825" w:type="pct"/>
        <w:tblCellSpacing w:w="15" w:type="dxa"/>
        <w:tblInd w:w="-18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09"/>
        <w:gridCol w:w="10412"/>
      </w:tblGrid>
      <w:tr w14:paraId="05703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blCellSpacing w:w="15" w:type="dxa"/>
        </w:trPr>
        <w:tc>
          <w:tcPr>
            <w:tcW w:w="256" w:type="pct"/>
            <w:tcBorders>
              <w:top w:val="single" w:color="000000" w:sz="4" w:space="0"/>
              <w:left w:val="single" w:color="auto" w:sz="0" w:space="0"/>
              <w:bottom w:val="single" w:color="000000" w:sz="4" w:space="0"/>
              <w:right w:val="single" w:color="000000" w:sz="4" w:space="0"/>
            </w:tcBorders>
            <w:shd w:val="clear" w:color="auto" w:fill="000000"/>
            <w:tcMar>
              <w:top w:w="15" w:type="dxa"/>
              <w:left w:w="15" w:type="dxa"/>
              <w:bottom w:w="15" w:type="dxa"/>
              <w:right w:w="15" w:type="dxa"/>
            </w:tcMar>
            <w:vAlign w:val="center"/>
          </w:tcPr>
          <w:p w14:paraId="0F4581E0">
            <w:pPr>
              <w:keepNext w:val="0"/>
              <w:keepLines w:val="0"/>
              <w:widowControl/>
              <w:suppressLineNumbers w:val="0"/>
              <w:spacing w:before="0" w:beforeAutospacing="0" w:after="0" w:afterAutospacing="0"/>
              <w:ind w:left="0" w:right="0"/>
              <w:jc w:val="center"/>
              <w:rPr>
                <w:rFonts w:hint="eastAsia" w:ascii="宋体" w:hAnsi="宋体" w:eastAsia="宋体" w:cs="宋体"/>
                <w:b/>
                <w:bCs/>
                <w:kern w:val="0"/>
                <w:sz w:val="20"/>
                <w:szCs w:val="20"/>
                <w:lang w:val="en-US"/>
                <w:woUserID w:val="6"/>
              </w:rPr>
            </w:pPr>
            <w:r>
              <w:rPr>
                <w:rFonts w:hint="eastAsia" w:ascii="宋体" w:hAnsi="宋体" w:eastAsia="宋体" w:cs="宋体"/>
                <w:b/>
                <w:bCs/>
                <w:snapToGrid w:val="0"/>
                <w:kern w:val="0"/>
                <w:sz w:val="20"/>
                <w:szCs w:val="20"/>
                <w:lang w:val="en-US" w:eastAsia="zh-CN" w:bidi="ar"/>
                <w:woUserID w:val="6"/>
              </w:rPr>
              <w:t>术语</w:t>
            </w:r>
          </w:p>
        </w:tc>
        <w:tc>
          <w:tcPr>
            <w:tcW w:w="4702" w:type="pct"/>
            <w:tcBorders>
              <w:top w:val="single" w:color="000000" w:sz="4" w:space="0"/>
              <w:left w:val="single" w:color="000000" w:sz="4" w:space="0"/>
              <w:bottom w:val="single" w:color="000000" w:sz="4" w:space="0"/>
              <w:right w:val="single" w:color="000000" w:sz="4" w:space="0"/>
            </w:tcBorders>
            <w:shd w:val="clear" w:color="auto" w:fill="000000"/>
            <w:tcMar>
              <w:top w:w="15" w:type="dxa"/>
              <w:left w:w="15" w:type="dxa"/>
              <w:bottom w:w="15" w:type="dxa"/>
              <w:right w:w="15" w:type="dxa"/>
            </w:tcMar>
            <w:vAlign w:val="center"/>
          </w:tcPr>
          <w:p w14:paraId="038C371B">
            <w:pPr>
              <w:keepNext w:val="0"/>
              <w:keepLines w:val="0"/>
              <w:widowControl/>
              <w:suppressLineNumbers w:val="0"/>
              <w:spacing w:before="0" w:beforeAutospacing="0" w:after="0" w:afterAutospacing="0"/>
              <w:ind w:left="0" w:right="0"/>
              <w:jc w:val="center"/>
              <w:rPr>
                <w:rFonts w:hint="eastAsia" w:ascii="宋体" w:hAnsi="宋体" w:eastAsia="宋体" w:cs="宋体"/>
                <w:b/>
                <w:bCs/>
                <w:kern w:val="0"/>
                <w:sz w:val="20"/>
                <w:szCs w:val="20"/>
                <w:lang w:val="en-US"/>
                <w:woUserID w:val="6"/>
              </w:rPr>
            </w:pPr>
            <w:r>
              <w:rPr>
                <w:rFonts w:hint="eastAsia" w:ascii="宋体" w:hAnsi="宋体" w:eastAsia="宋体" w:cs="宋体"/>
                <w:b/>
                <w:bCs/>
                <w:snapToGrid w:val="0"/>
                <w:kern w:val="0"/>
                <w:sz w:val="20"/>
                <w:szCs w:val="20"/>
                <w:lang w:val="en-US" w:eastAsia="zh-CN" w:bidi="ar"/>
                <w:woUserID w:val="6"/>
              </w:rPr>
              <w:t>定义</w:t>
            </w:r>
          </w:p>
        </w:tc>
      </w:tr>
      <w:tr w14:paraId="673F9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256"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573CF292">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搭子</w:t>
            </w:r>
          </w:p>
        </w:tc>
        <w:tc>
          <w:tcPr>
            <w:tcW w:w="4702"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58AF21B">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指与用户一起</w:t>
            </w:r>
            <w:r>
              <w:rPr>
                <w:rFonts w:hint="eastAsia" w:ascii="宋体" w:hAnsi="宋体" w:eastAsia="宋体" w:cs="宋体"/>
                <w:snapToGrid w:val="0"/>
                <w:kern w:val="0"/>
                <w:sz w:val="20"/>
                <w:szCs w:val="20"/>
                <w:lang w:val="en-US" w:eastAsia="zh" w:bidi="ar"/>
                <w:woUserID w:val="2"/>
              </w:rPr>
              <w:t>进行特定活动的伙伴。本软件主要指一起进行游戏游玩、讨论的伙伴。</w:t>
            </w:r>
          </w:p>
        </w:tc>
      </w:tr>
      <w:tr w14:paraId="12A65B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256"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7BD54A5E">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 w:bidi="ar"/>
                <w:woUserID w:val="2"/>
              </w:rPr>
              <w:t>搭子招募</w:t>
            </w:r>
          </w:p>
        </w:tc>
        <w:tc>
          <w:tcPr>
            <w:tcW w:w="4702"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9D6484B">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 w:bidi="ar"/>
                <w:woUserID w:val="2"/>
              </w:rPr>
              <w:t>用户</w:t>
            </w:r>
            <w:r>
              <w:rPr>
                <w:rFonts w:hint="eastAsia" w:ascii="宋体" w:hAnsi="宋体" w:eastAsia="宋体" w:cs="宋体"/>
                <w:snapToGrid w:val="0"/>
                <w:kern w:val="0"/>
                <w:sz w:val="20"/>
                <w:szCs w:val="20"/>
                <w:lang w:val="en-US" w:eastAsia="zh-CN" w:bidi="ar"/>
                <w:woUserID w:val="6"/>
              </w:rPr>
              <w:t>发布的寻找</w:t>
            </w:r>
            <w:r>
              <w:rPr>
                <w:rFonts w:hint="eastAsia" w:ascii="宋体" w:hAnsi="宋体" w:eastAsia="宋体" w:cs="宋体"/>
                <w:snapToGrid w:val="0"/>
                <w:kern w:val="0"/>
                <w:sz w:val="20"/>
                <w:szCs w:val="20"/>
                <w:lang w:val="en-US" w:eastAsia="zh" w:bidi="ar"/>
                <w:woUserID w:val="2"/>
              </w:rPr>
              <w:t>搭子</w:t>
            </w:r>
            <w:r>
              <w:rPr>
                <w:rFonts w:hint="eastAsia" w:ascii="宋体" w:hAnsi="宋体" w:eastAsia="宋体" w:cs="宋体"/>
                <w:snapToGrid w:val="0"/>
                <w:kern w:val="0"/>
                <w:sz w:val="20"/>
                <w:szCs w:val="20"/>
                <w:lang w:val="en-US" w:eastAsia="zh-CN" w:bidi="ar"/>
                <w:woUserID w:val="6"/>
              </w:rPr>
              <w:t>信息，通常包含游戏名称、时间、人数、语音要求等内容。</w:t>
            </w:r>
          </w:p>
        </w:tc>
      </w:tr>
      <w:tr w14:paraId="701CB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256"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205D9FCE">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snapToGrid w:val="0"/>
                <w:kern w:val="0"/>
                <w:sz w:val="20"/>
                <w:szCs w:val="20"/>
                <w:lang w:val="en-US" w:eastAsia="zh" w:bidi="ar"/>
                <w:woUserID w:val="6"/>
              </w:rPr>
            </w:pPr>
            <w:r>
              <w:rPr>
                <w:rFonts w:hint="eastAsia" w:ascii="宋体" w:hAnsi="宋体" w:eastAsia="宋体" w:cs="宋体"/>
                <w:snapToGrid w:val="0"/>
                <w:kern w:val="0"/>
                <w:sz w:val="20"/>
                <w:szCs w:val="20"/>
                <w:lang w:val="en-US" w:eastAsia="zh" w:bidi="ar"/>
                <w:woUserID w:val="6"/>
              </w:rPr>
              <w:t>LLM</w:t>
            </w:r>
          </w:p>
        </w:tc>
        <w:tc>
          <w:tcPr>
            <w:tcW w:w="4702"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402D6E17">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snapToGrid w:val="0"/>
                <w:kern w:val="0"/>
                <w:sz w:val="20"/>
                <w:szCs w:val="20"/>
                <w:lang w:val="en-US" w:eastAsia="zh-CN" w:bidi="ar"/>
                <w:woUserID w:val="6"/>
              </w:rPr>
            </w:pPr>
            <w:r>
              <w:rPr>
                <w:rFonts w:hint="eastAsia" w:ascii="宋体" w:hAnsi="宋体" w:eastAsia="宋体" w:cs="宋体"/>
                <w:sz w:val="20"/>
                <w:szCs w:val="20"/>
                <w:woUserID w:val="6"/>
              </w:rPr>
              <w:t>Large Language Model，大语言模型。指基于大规模文本数据训练、能够理解和生成自然语言内容的人工智能模型。</w:t>
            </w:r>
          </w:p>
        </w:tc>
      </w:tr>
      <w:tr w14:paraId="39B0A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256"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34480A2E">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snapToGrid w:val="0"/>
                <w:kern w:val="0"/>
                <w:sz w:val="20"/>
                <w:szCs w:val="20"/>
                <w:lang w:val="en-US" w:eastAsia="zh-CN" w:bidi="ar"/>
                <w:woUserID w:val="6"/>
              </w:rPr>
            </w:pPr>
            <w:r>
              <w:rPr>
                <w:rFonts w:hint="eastAsia" w:ascii="宋体" w:hAnsi="宋体" w:eastAsia="宋体" w:cs="宋体"/>
                <w:sz w:val="20"/>
                <w:szCs w:val="20"/>
                <w:woUserID w:val="6"/>
              </w:rPr>
              <w:t>聊天</w:t>
            </w:r>
          </w:p>
        </w:tc>
        <w:tc>
          <w:tcPr>
            <w:tcW w:w="4702"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30F2378C">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snapToGrid w:val="0"/>
                <w:kern w:val="0"/>
                <w:sz w:val="20"/>
                <w:szCs w:val="20"/>
                <w:lang w:val="en-US" w:eastAsia="zh-CN" w:bidi="ar"/>
                <w:woUserID w:val="6"/>
              </w:rPr>
            </w:pPr>
            <w:r>
              <w:rPr>
                <w:rFonts w:hint="eastAsia" w:ascii="宋体" w:hAnsi="宋体" w:eastAsia="宋体" w:cs="宋体"/>
                <w:sz w:val="20"/>
                <w:szCs w:val="20"/>
                <w:lang w:eastAsia="zh"/>
                <w:woUserID w:val="2"/>
              </w:rPr>
              <w:t>供发布招募与回应招募双方双向、实时传递</w:t>
            </w:r>
            <w:r>
              <w:rPr>
                <w:rFonts w:hint="eastAsia" w:ascii="宋体" w:hAnsi="宋体" w:eastAsia="宋体" w:cs="宋体"/>
                <w:sz w:val="20"/>
                <w:szCs w:val="20"/>
                <w:lang w:eastAsia="zh"/>
                <w:woUserID w:val="4"/>
              </w:rPr>
              <w:t>文本</w:t>
            </w:r>
            <w:r>
              <w:rPr>
                <w:rFonts w:hint="eastAsia" w:ascii="宋体" w:hAnsi="宋体" w:eastAsia="宋体" w:cs="宋体"/>
                <w:sz w:val="20"/>
                <w:szCs w:val="20"/>
                <w:lang w:eastAsia="zh"/>
                <w:woUserID w:val="2"/>
              </w:rPr>
              <w:t>消息的窗口。</w:t>
            </w:r>
          </w:p>
        </w:tc>
      </w:tr>
      <w:tr w14:paraId="04E413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256"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C771734">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snapToGrid w:val="0"/>
                <w:kern w:val="0"/>
                <w:sz w:val="20"/>
                <w:szCs w:val="20"/>
                <w:lang w:val="en-US" w:eastAsia="zh-CN" w:bidi="ar"/>
                <w:woUserID w:val="6"/>
              </w:rPr>
            </w:pPr>
            <w:r>
              <w:rPr>
                <w:rFonts w:hint="eastAsia" w:ascii="宋体" w:hAnsi="宋体" w:eastAsia="宋体" w:cs="宋体"/>
                <w:sz w:val="20"/>
                <w:szCs w:val="20"/>
                <w:woUserID w:val="6"/>
              </w:rPr>
              <w:t>标签</w:t>
            </w:r>
          </w:p>
        </w:tc>
        <w:tc>
          <w:tcPr>
            <w:tcW w:w="4702"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54754AC6">
            <w:pPr>
              <w:keepNext w:val="0"/>
              <w:keepLines w:val="0"/>
              <w:widowControl/>
              <w:suppressLineNumbers w:val="0"/>
              <w:spacing w:before="0" w:beforeAutospacing="0" w:after="0" w:afterAutospacing="0"/>
              <w:ind w:left="0" w:leftChars="0" w:right="0" w:firstLine="0" w:firstLineChars="0"/>
              <w:jc w:val="left"/>
              <w:rPr>
                <w:rFonts w:hint="eastAsia" w:ascii="宋体" w:hAnsi="宋体" w:eastAsia="宋体" w:cs="宋体"/>
                <w:snapToGrid w:val="0"/>
                <w:kern w:val="0"/>
                <w:sz w:val="20"/>
                <w:szCs w:val="20"/>
                <w:lang w:val="en-US" w:eastAsia="zh-CN" w:bidi="ar"/>
                <w:woUserID w:val="6"/>
              </w:rPr>
            </w:pPr>
            <w:r>
              <w:rPr>
                <w:rFonts w:hint="eastAsia" w:ascii="宋体" w:hAnsi="宋体" w:eastAsia="宋体" w:cs="宋体"/>
                <w:sz w:val="20"/>
                <w:szCs w:val="20"/>
                <w:woUserID w:val="6"/>
              </w:rPr>
              <w:t>指用于描述用户、游戏、组队需求或帖子的关键词标识。例如“娱乐”“上分”“新手友好”“可语音”“晚上在线”“长期固定队”等。标签可以帮助用户快速表达需求，也可以帮助系统进行筛选、推荐和匹配。</w:t>
            </w:r>
          </w:p>
        </w:tc>
      </w:tr>
    </w:tbl>
    <w:p w14:paraId="29FBF25E"/>
    <w:p w14:paraId="0E8CE181">
      <w:pPr>
        <w:pStyle w:val="3"/>
        <w:numPr>
          <w:ilvl w:val="1"/>
          <w:numId w:val="1"/>
        </w:numPr>
        <w:ind w:left="720" w:hanging="720"/>
      </w:pPr>
      <w:bookmarkStart w:id="12" w:name="_Toc196807464"/>
      <w:bookmarkStart w:id="13" w:name="_Toc498919236"/>
      <w:bookmarkStart w:id="14" w:name="_Toc1569090894"/>
      <w:r>
        <w:rPr>
          <w:rFonts w:hint="eastAsia"/>
        </w:rPr>
        <w:t>参考资料</w:t>
      </w:r>
      <w:bookmarkEnd w:id="12"/>
      <w:bookmarkEnd w:id="13"/>
      <w:bookmarkEnd w:id="14"/>
    </w:p>
    <w:p w14:paraId="72D33948">
      <w:pPr>
        <w:keepNext w:val="0"/>
        <w:keepLines w:val="0"/>
        <w:widowControl/>
        <w:suppressLineNumbers w:val="0"/>
        <w:spacing w:before="0" w:beforeAutospacing="1" w:after="0" w:afterAutospacing="1"/>
        <w:ind w:left="0" w:right="0"/>
        <w:jc w:val="left"/>
        <w:rPr>
          <w:rFonts w:hint="eastAsia" w:ascii="宋体" w:hAnsi="宋体" w:eastAsia="宋体" w:cs="宋体"/>
          <w:kern w:val="0"/>
          <w:sz w:val="24"/>
          <w:szCs w:val="24"/>
          <w:lang w:val="en-US"/>
          <w:woUserID w:val="6"/>
        </w:rPr>
      </w:pPr>
      <w:r>
        <w:rPr>
          <w:rFonts w:hint="eastAsia" w:ascii="宋体" w:hAnsi="宋体" w:eastAsia="宋体" w:cs="宋体"/>
          <w:snapToGrid w:val="0"/>
          <w:kern w:val="0"/>
          <w:sz w:val="20"/>
          <w:szCs w:val="20"/>
          <w:lang w:val="en-US" w:eastAsia="zh-CN" w:bidi="ar"/>
          <w:woUserID w:val="6"/>
        </w:rPr>
        <w:t xml:space="preserve">[1] Newzoo, </w:t>
      </w:r>
      <w:r>
        <w:rPr>
          <w:rFonts w:hint="eastAsia" w:ascii="宋体" w:hAnsi="宋体" w:eastAsia="宋体" w:cs="宋体"/>
          <w:i/>
          <w:iCs/>
          <w:snapToGrid w:val="0"/>
          <w:kern w:val="0"/>
          <w:sz w:val="20"/>
          <w:szCs w:val="20"/>
          <w:lang w:val="en-US" w:eastAsia="zh-CN" w:bidi="ar"/>
          <w:woUserID w:val="6"/>
        </w:rPr>
        <w:t>Global Games Market Report 2025</w:t>
      </w:r>
      <w:r>
        <w:rPr>
          <w:rFonts w:hint="eastAsia" w:ascii="宋体" w:hAnsi="宋体" w:eastAsia="宋体" w:cs="宋体"/>
          <w:snapToGrid w:val="0"/>
          <w:kern w:val="0"/>
          <w:sz w:val="20"/>
          <w:szCs w:val="20"/>
          <w:lang w:val="en-US" w:eastAsia="zh-CN" w:bidi="ar"/>
          <w:woUserID w:val="6"/>
        </w:rPr>
        <w:t>, 2025 年 9 月。该报告显示，2025 年全球游戏玩家规模约为 36 亿，全球游戏市场收入预计为 1888 亿美元。</w:t>
      </w:r>
      <w:r>
        <w:rPr>
          <w:rFonts w:hint="eastAsia" w:ascii="宋体" w:hAnsi="宋体" w:eastAsia="宋体" w:cs="宋体"/>
          <w:snapToGrid w:val="0"/>
          <w:kern w:val="0"/>
          <w:sz w:val="20"/>
          <w:szCs w:val="20"/>
          <w:lang w:val="en-US" w:eastAsia="zh-CN" w:bidi="ar"/>
          <w:woUserID w:val="6"/>
        </w:rPr>
        <w:br w:type="textWrapping"/>
      </w:r>
      <w:r>
        <w:rPr>
          <w:rFonts w:hint="eastAsia" w:ascii="宋体" w:hAnsi="宋体" w:eastAsia="宋体" w:cs="宋体"/>
          <w:snapToGrid w:val="0"/>
          <w:kern w:val="0"/>
          <w:sz w:val="20"/>
          <w:szCs w:val="20"/>
          <w:lang w:val="en-US" w:eastAsia="zh-CN" w:bidi="ar"/>
          <w:woUserID w:val="6"/>
        </w:rPr>
        <w:t>[2] 中国新闻网，福建省商务厅转载，《2025年中国游戏市场实际销售收入3507.89亿元》，2025 年 12 月。该资料显示，2025 年中国游戏用户规模达到 6.83 亿，国内游戏市场实际销售收入为 3507.89 亿元。</w:t>
      </w:r>
      <w:r>
        <w:rPr>
          <w:rFonts w:hint="eastAsia" w:ascii="宋体" w:hAnsi="宋体" w:eastAsia="宋体" w:cs="宋体"/>
          <w:snapToGrid w:val="0"/>
          <w:kern w:val="0"/>
          <w:sz w:val="20"/>
          <w:szCs w:val="20"/>
          <w:lang w:val="en-US" w:eastAsia="zh-CN" w:bidi="ar"/>
          <w:woUserID w:val="6"/>
        </w:rPr>
        <w:br w:type="textWrapping"/>
      </w:r>
      <w:r>
        <w:rPr>
          <w:rFonts w:hint="eastAsia" w:ascii="宋体" w:hAnsi="宋体" w:eastAsia="宋体" w:cs="宋体"/>
          <w:snapToGrid w:val="0"/>
          <w:kern w:val="0"/>
          <w:sz w:val="20"/>
          <w:szCs w:val="20"/>
          <w:lang w:val="en-US" w:eastAsia="zh-CN" w:bidi="ar"/>
          <w:woUserID w:val="6"/>
        </w:rPr>
        <w:t>[3] KOOK 官方网站，《KOOK》，说明 KOOK 是覆盖 PC、安卓、iOS、网页端的语音沟通工具。</w:t>
      </w:r>
      <w:r>
        <w:rPr>
          <w:rFonts w:hint="eastAsia" w:ascii="宋体" w:hAnsi="宋体" w:eastAsia="宋体" w:cs="宋体"/>
          <w:snapToGrid w:val="0"/>
          <w:kern w:val="0"/>
          <w:sz w:val="20"/>
          <w:szCs w:val="20"/>
          <w:lang w:val="en-US" w:eastAsia="zh-CN" w:bidi="ar"/>
          <w:woUserID w:val="6"/>
        </w:rPr>
        <w:br w:type="textWrapping"/>
      </w:r>
      <w:r>
        <w:rPr>
          <w:rFonts w:hint="eastAsia" w:ascii="宋体" w:hAnsi="宋体" w:eastAsia="宋体" w:cs="宋体"/>
          <w:snapToGrid w:val="0"/>
          <w:kern w:val="0"/>
          <w:sz w:val="20"/>
          <w:szCs w:val="20"/>
          <w:lang w:val="en-US" w:eastAsia="zh-CN" w:bidi="ar"/>
          <w:woUserID w:val="6"/>
        </w:rPr>
        <w:t>[4] KOOK 官方页面，《KOOK App》，说明 KOOK 面向游戏玩家提供语音和组队工具，并强调安全免费、无广告、低占用和高质量。</w:t>
      </w:r>
      <w:r>
        <w:rPr>
          <w:rFonts w:hint="eastAsia" w:ascii="宋体" w:hAnsi="宋体" w:eastAsia="宋体" w:cs="宋体"/>
          <w:snapToGrid w:val="0"/>
          <w:kern w:val="0"/>
          <w:sz w:val="20"/>
          <w:szCs w:val="20"/>
          <w:lang w:val="en-US" w:eastAsia="zh-CN" w:bidi="ar"/>
          <w:woUserID w:val="6"/>
        </w:rPr>
        <w:br w:type="textWrapping"/>
      </w:r>
      <w:r>
        <w:rPr>
          <w:rFonts w:hint="eastAsia" w:ascii="宋体" w:hAnsi="宋体" w:eastAsia="宋体" w:cs="宋体"/>
          <w:snapToGrid w:val="0"/>
          <w:kern w:val="0"/>
          <w:sz w:val="20"/>
          <w:szCs w:val="20"/>
          <w:lang w:val="en-US" w:eastAsia="zh-CN" w:bidi="ar"/>
          <w:woUserID w:val="6"/>
        </w:rPr>
        <w:t>[5] 小黑盒 App Store 页面，《小黑盒》，说明小黑盒是集新闻资讯、百科工具、内容社区、战绩查询、游戏商城为一体的游戏玩家社区。</w:t>
      </w:r>
      <w:r>
        <w:rPr>
          <w:rFonts w:hint="eastAsia" w:ascii="宋体" w:hAnsi="宋体" w:eastAsia="宋体" w:cs="宋体"/>
          <w:snapToGrid w:val="0"/>
          <w:kern w:val="0"/>
          <w:sz w:val="20"/>
          <w:szCs w:val="20"/>
          <w:lang w:val="en-US" w:eastAsia="zh-CN" w:bidi="ar"/>
          <w:woUserID w:val="6"/>
        </w:rPr>
        <w:br w:type="textWrapping"/>
      </w:r>
      <w:r>
        <w:rPr>
          <w:rFonts w:hint="eastAsia" w:ascii="宋体" w:hAnsi="宋体" w:eastAsia="宋体" w:cs="宋体"/>
          <w:snapToGrid w:val="0"/>
          <w:kern w:val="0"/>
          <w:sz w:val="20"/>
          <w:szCs w:val="20"/>
          <w:lang w:val="en-US" w:eastAsia="zh-CN" w:bidi="ar"/>
          <w:woUserID w:val="6"/>
        </w:rPr>
        <w:t>[6] Oopz App Store 页面，《Oopz》，说明 Oopz 是一款游戏开黑语音工具，支持 AI 降噪、高质量语音、低延迟、屏幕共享和多端互联。</w:t>
      </w:r>
    </w:p>
    <w:p w14:paraId="19E1BCBA">
      <w:pPr>
        <w:pStyle w:val="14"/>
        <w:ind w:left="0" w:leftChars="0" w:firstLine="0" w:firstLineChars="0"/>
      </w:pPr>
    </w:p>
    <w:p w14:paraId="03619AE5">
      <w:pPr>
        <w:pStyle w:val="2"/>
        <w:numPr>
          <w:ilvl w:val="0"/>
          <w:numId w:val="1"/>
        </w:numPr>
        <w:ind w:left="720" w:hanging="720"/>
      </w:pPr>
      <w:bookmarkStart w:id="15" w:name="_Toc196807465"/>
      <w:bookmarkStart w:id="16" w:name="_Toc498919238"/>
      <w:bookmarkStart w:id="17" w:name="_Toc1278064300"/>
      <w:r>
        <w:rPr>
          <w:rFonts w:hint="eastAsia"/>
        </w:rPr>
        <w:t>定位</w:t>
      </w:r>
      <w:bookmarkEnd w:id="15"/>
      <w:bookmarkEnd w:id="16"/>
      <w:bookmarkEnd w:id="17"/>
    </w:p>
    <w:p w14:paraId="527FFB89">
      <w:pPr>
        <w:pStyle w:val="3"/>
        <w:numPr>
          <w:ilvl w:val="1"/>
          <w:numId w:val="1"/>
        </w:numPr>
        <w:ind w:left="720" w:hanging="720"/>
      </w:pPr>
      <w:bookmarkStart w:id="18" w:name="_Toc196807466"/>
      <w:bookmarkStart w:id="19" w:name="_Toc498919239"/>
      <w:bookmarkStart w:id="20" w:name="_Toc1064806908"/>
      <w:r>
        <w:rPr>
          <w:rFonts w:hint="eastAsia"/>
        </w:rPr>
        <w:t>商机</w:t>
      </w:r>
      <w:bookmarkEnd w:id="18"/>
      <w:bookmarkEnd w:id="19"/>
      <w:bookmarkEnd w:id="20"/>
    </w:p>
    <w:p w14:paraId="5D9866BB">
      <w:pPr>
        <w:keepNext w:val="0"/>
        <w:keepLines w:val="0"/>
        <w:widowControl/>
        <w:suppressLineNumbers w:val="0"/>
        <w:spacing w:before="0" w:beforeAutospacing="1" w:after="0" w:afterAutospacing="1"/>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游戏行业拥有庞大的用户基础和持续增长的市场规模。全球范围内，2025 年游戏玩家规模约为 36 亿，全球游戏市场收入预计达到 1888 亿美元；中国市场方面，2025 年中国游戏用户规模达到 6.83 亿，国内游戏市场实际销售收入达到 3507.89 亿元。庞大的玩家群体意味着游戏不仅是娱乐产品，也已经成为重要的线上社交场景。</w:t>
      </w:r>
    </w:p>
    <w:p w14:paraId="727FA774">
      <w:pPr>
        <w:keepNext w:val="0"/>
        <w:keepLines w:val="0"/>
        <w:widowControl/>
        <w:suppressLineNumbers w:val="0"/>
        <w:spacing w:before="0" w:beforeAutospacing="1" w:after="0" w:afterAutospacing="1"/>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但是，现有游戏社区与组队工具之间仍然存在明显断层。一方面，小黑盒等游戏社区更偏向资讯、攻略、战绩查询和内容讨论，用户虽然可以获得信息和表达观点，但从社区讨论转化为实际组队关系的路径较长。另一方面，KOOK、Oopz 等语音工具更偏向频道、语音和开黑沟通，适合已有队伍或已有社群使用，但对于“我现在想找一个适合我的游戏搭子”这一场景，仍然缺少精细化的信息筛选和匹配机制。</w:t>
      </w:r>
    </w:p>
    <w:p w14:paraId="1B9DF5B6">
      <w:pPr>
        <w:keepNext w:val="0"/>
        <w:keepLines w:val="0"/>
        <w:widowControl/>
        <w:suppressLineNumbers w:val="0"/>
        <w:spacing w:before="0" w:beforeAutospacing="1" w:after="0" w:afterAutospacing="1"/>
        <w:ind w:left="0" w:right="0"/>
        <w:jc w:val="left"/>
        <w:rPr>
          <w:rFonts w:hint="eastAsia" w:hAnsi="宋体" w:cs="宋体"/>
          <w:snapToGrid w:val="0"/>
          <w:kern w:val="0"/>
          <w:sz w:val="20"/>
          <w:szCs w:val="20"/>
          <w:lang w:val="en-US" w:eastAsia="zh" w:bidi="ar"/>
          <w:woUserID w:val="2"/>
        </w:rPr>
      </w:pPr>
      <w:r>
        <w:rPr>
          <w:rFonts w:hint="eastAsia" w:ascii="宋体" w:hAnsi="宋体" w:eastAsia="宋体" w:cs="宋体"/>
          <w:snapToGrid w:val="0"/>
          <w:kern w:val="0"/>
          <w:sz w:val="20"/>
          <w:szCs w:val="20"/>
          <w:lang w:val="en-US" w:eastAsia="zh-CN" w:bidi="ar"/>
          <w:woUserID w:val="6"/>
        </w:rPr>
        <w:t>因此，本项目的商业机会在于：以“游戏搭子匹配”为核心切入点，</w:t>
      </w:r>
      <w:r>
        <w:rPr>
          <w:rFonts w:hint="eastAsia" w:hAnsi="宋体" w:cs="宋体"/>
          <w:snapToGrid w:val="0"/>
          <w:kern w:val="0"/>
          <w:sz w:val="20"/>
          <w:szCs w:val="20"/>
          <w:lang w:val="en-US" w:eastAsia="zh" w:bidi="ar"/>
          <w:woUserID w:val="2"/>
        </w:rPr>
        <w:t>提供一个简单、快速完成搭子匹配需求的平台。</w:t>
      </w:r>
    </w:p>
    <w:p w14:paraId="526C6BFF">
      <w:pPr>
        <w:keepNext w:val="0"/>
        <w:keepLines w:val="0"/>
        <w:widowControl/>
        <w:suppressLineNumbers w:val="0"/>
        <w:spacing w:before="0" w:beforeAutospacing="1" w:after="0" w:afterAutospacing="1"/>
        <w:ind w:left="0" w:right="0"/>
        <w:jc w:val="left"/>
        <w:rPr>
          <w:rFonts w:hint="eastAsia" w:hAnsi="宋体" w:cs="宋体"/>
          <w:snapToGrid w:val="0"/>
          <w:kern w:val="0"/>
          <w:sz w:val="20"/>
          <w:szCs w:val="20"/>
          <w:lang w:val="en-US" w:eastAsia="zh" w:bidi="ar"/>
          <w:woUserID w:val="2"/>
        </w:rPr>
      </w:pPr>
    </w:p>
    <w:p w14:paraId="708B3893">
      <w:pPr>
        <w:keepNext w:val="0"/>
        <w:keepLines w:val="0"/>
        <w:widowControl/>
        <w:suppressLineNumbers w:val="0"/>
        <w:spacing w:before="0" w:beforeAutospacing="1" w:after="0" w:afterAutospacing="1"/>
        <w:ind w:left="0" w:right="0"/>
        <w:jc w:val="left"/>
        <w:rPr>
          <w:rFonts w:hint="eastAsia" w:hAnsi="宋体" w:cs="宋体"/>
          <w:snapToGrid w:val="0"/>
          <w:kern w:val="0"/>
          <w:sz w:val="20"/>
          <w:szCs w:val="20"/>
          <w:lang w:val="en-US" w:eastAsia="zh" w:bidi="ar"/>
          <w:woUserID w:val="2"/>
        </w:rPr>
      </w:pPr>
    </w:p>
    <w:p w14:paraId="75DF5B07">
      <w:pPr>
        <w:pStyle w:val="3"/>
        <w:numPr>
          <w:ilvl w:val="1"/>
          <w:numId w:val="1"/>
        </w:numPr>
        <w:ind w:left="720" w:hanging="720"/>
      </w:pPr>
      <w:bookmarkStart w:id="21" w:name="_Toc196807467"/>
      <w:bookmarkStart w:id="22" w:name="_Toc498919240"/>
      <w:bookmarkStart w:id="23" w:name="_Toc552195755"/>
      <w:r>
        <w:rPr>
          <w:rFonts w:hint="eastAsia"/>
        </w:rPr>
        <w:t>问题说明</w:t>
      </w:r>
      <w:bookmarkEnd w:id="21"/>
      <w:bookmarkEnd w:id="22"/>
      <w:bookmarkEnd w:id="23"/>
    </w:p>
    <w:tbl>
      <w:tblPr>
        <w:tblStyle w:val="31"/>
        <w:tblpPr w:leftFromText="180" w:rightFromText="180" w:vertAnchor="text" w:tblpX="828" w:tblpY="1"/>
        <w:tblOverlap w:val="never"/>
        <w:tblW w:w="0" w:type="auto"/>
        <w:tblInd w:w="0" w:type="dxa"/>
        <w:tblLayout w:type="fixed"/>
        <w:tblCellMar>
          <w:top w:w="0" w:type="dxa"/>
          <w:left w:w="108" w:type="dxa"/>
          <w:bottom w:w="0" w:type="dxa"/>
          <w:right w:w="108" w:type="dxa"/>
        </w:tblCellMar>
      </w:tblPr>
      <w:tblGrid>
        <w:gridCol w:w="2955"/>
        <w:gridCol w:w="5235"/>
      </w:tblGrid>
      <w:tr w14:paraId="4C1F42E0">
        <w:tblPrEx>
          <w:tblCellMar>
            <w:top w:w="0" w:type="dxa"/>
            <w:left w:w="108" w:type="dxa"/>
            <w:bottom w:w="0" w:type="dxa"/>
            <w:right w:w="108" w:type="dxa"/>
          </w:tblCellMar>
        </w:tblPrEx>
        <w:tc>
          <w:tcPr>
            <w:tcW w:w="2955" w:type="dxa"/>
            <w:tcBorders>
              <w:top w:val="single" w:color="auto" w:sz="12" w:space="0"/>
              <w:left w:val="single" w:color="auto" w:sz="12" w:space="0"/>
              <w:bottom w:val="single" w:color="auto" w:sz="6" w:space="0"/>
              <w:right w:val="single" w:color="auto" w:sz="12" w:space="0"/>
            </w:tcBorders>
            <w:shd w:val="pct25" w:color="auto" w:fill="auto"/>
          </w:tcPr>
          <w:p w14:paraId="58C22C5D">
            <w:pPr>
              <w:pStyle w:val="14"/>
              <w:keepNext/>
              <w:suppressLineNumbers w:val="0"/>
              <w:spacing w:before="0" w:beforeAutospacing="0" w:afterAutospacing="0"/>
              <w:ind w:left="72" w:right="0"/>
              <w:rPr>
                <w:rFonts w:hint="eastAsia"/>
                <w:sz w:val="20"/>
                <w:szCs w:val="20"/>
              </w:rPr>
            </w:pPr>
            <w:r>
              <w:rPr>
                <w:rFonts w:hint="eastAsia"/>
                <w:sz w:val="20"/>
                <w:szCs w:val="20"/>
              </w:rPr>
              <w:t>问题是</w:t>
            </w:r>
          </w:p>
        </w:tc>
        <w:tc>
          <w:tcPr>
            <w:tcW w:w="5235" w:type="dxa"/>
            <w:tcBorders>
              <w:top w:val="single" w:color="auto" w:sz="12" w:space="0"/>
              <w:bottom w:val="single" w:color="auto" w:sz="6" w:space="0"/>
              <w:right w:val="single" w:color="auto" w:sz="12" w:space="0"/>
            </w:tcBorders>
          </w:tcPr>
          <w:p w14:paraId="2C2CC21B">
            <w:pPr>
              <w:pStyle w:val="14"/>
              <w:keepNext/>
              <w:suppressLineNumbers w:val="0"/>
              <w:spacing w:before="0" w:beforeAutospacing="0" w:afterAutospacing="0"/>
              <w:ind w:left="72" w:right="0"/>
              <w:rPr>
                <w:rFonts w:hint="eastAsia"/>
                <w:sz w:val="20"/>
                <w:szCs w:val="20"/>
              </w:rPr>
            </w:pPr>
            <w:r>
              <w:rPr>
                <w:rFonts w:hint="eastAsia"/>
                <w:sz w:val="20"/>
                <w:szCs w:val="20"/>
                <w:lang w:val="en-US" w:eastAsia="zh-CN"/>
              </w:rPr>
              <w:t>传统游戏社区主要提供资讯、攻略和讨论内容，但难以高效促成玩家之间的实际组队；主流语音和频道平台依赖用户自行加入频道或熟人社群，缺少基于个人需求的精准搭子匹配。</w:t>
            </w:r>
          </w:p>
        </w:tc>
      </w:tr>
      <w:tr w14:paraId="00DD7BFC">
        <w:tblPrEx>
          <w:tblCellMar>
            <w:top w:w="0" w:type="dxa"/>
            <w:left w:w="108" w:type="dxa"/>
            <w:bottom w:w="0" w:type="dxa"/>
            <w:right w:w="108" w:type="dxa"/>
          </w:tblCellMar>
        </w:tblPrEx>
        <w:tc>
          <w:tcPr>
            <w:tcW w:w="2955" w:type="dxa"/>
            <w:tcBorders>
              <w:top w:val="single" w:color="auto" w:sz="6" w:space="0"/>
              <w:left w:val="single" w:color="auto" w:sz="12" w:space="0"/>
              <w:bottom w:val="single" w:color="auto" w:sz="6" w:space="0"/>
              <w:right w:val="single" w:color="auto" w:sz="12" w:space="0"/>
            </w:tcBorders>
            <w:shd w:val="pct25" w:color="auto" w:fill="auto"/>
          </w:tcPr>
          <w:p w14:paraId="665566A3">
            <w:pPr>
              <w:pStyle w:val="14"/>
              <w:keepNext/>
              <w:suppressLineNumbers w:val="0"/>
              <w:spacing w:before="0" w:beforeAutospacing="0" w:afterAutospacing="0"/>
              <w:ind w:left="72" w:right="0"/>
              <w:rPr>
                <w:rFonts w:hint="eastAsia"/>
                <w:sz w:val="20"/>
                <w:szCs w:val="20"/>
              </w:rPr>
            </w:pPr>
            <w:r>
              <w:rPr>
                <w:rFonts w:hint="eastAsia"/>
                <w:sz w:val="20"/>
                <w:szCs w:val="20"/>
              </w:rPr>
              <w:t>影响</w:t>
            </w:r>
          </w:p>
        </w:tc>
        <w:tc>
          <w:tcPr>
            <w:tcW w:w="5235" w:type="dxa"/>
            <w:tcBorders>
              <w:top w:val="single" w:color="auto" w:sz="6" w:space="0"/>
              <w:bottom w:val="single" w:color="auto" w:sz="6" w:space="0"/>
              <w:right w:val="single" w:color="auto" w:sz="12" w:space="0"/>
            </w:tcBorders>
          </w:tcPr>
          <w:p w14:paraId="754F5E31">
            <w:pPr>
              <w:pStyle w:val="14"/>
              <w:keepNext/>
              <w:suppressLineNumbers w:val="0"/>
              <w:spacing w:before="0" w:beforeAutospacing="0" w:afterAutospacing="0"/>
              <w:ind w:left="72" w:right="0"/>
              <w:rPr>
                <w:rFonts w:hint="eastAsia"/>
                <w:sz w:val="20"/>
                <w:szCs w:val="20"/>
              </w:rPr>
            </w:pPr>
            <w:r>
              <w:rPr>
                <w:rFonts w:hint="eastAsia"/>
                <w:sz w:val="20"/>
                <w:szCs w:val="20"/>
                <w:lang w:val="en-US" w:eastAsia="zh-CN"/>
              </w:rPr>
              <w:t>普通游戏玩家、竞技类游戏玩家、休闲玩家、社交型玩家、游戏社区运营者，以及希望快速找到合适</w:t>
            </w:r>
            <w:r>
              <w:rPr>
                <w:rFonts w:hint="eastAsia"/>
                <w:sz w:val="20"/>
                <w:szCs w:val="20"/>
                <w:lang w:val="en-US" w:eastAsia="zh"/>
                <w:woUserID w:val="2"/>
              </w:rPr>
              <w:t>游戏搭子</w:t>
            </w:r>
            <w:r>
              <w:rPr>
                <w:rFonts w:hint="eastAsia"/>
                <w:sz w:val="20"/>
                <w:szCs w:val="20"/>
                <w:lang w:val="en-US" w:eastAsia="zh-CN"/>
              </w:rPr>
              <w:t>的用户群体。</w:t>
            </w:r>
          </w:p>
        </w:tc>
      </w:tr>
      <w:tr w14:paraId="72B80F9B">
        <w:tblPrEx>
          <w:tblCellMar>
            <w:top w:w="0" w:type="dxa"/>
            <w:left w:w="108" w:type="dxa"/>
            <w:bottom w:w="0" w:type="dxa"/>
            <w:right w:w="108" w:type="dxa"/>
          </w:tblCellMar>
        </w:tblPrEx>
        <w:tc>
          <w:tcPr>
            <w:tcW w:w="2955" w:type="dxa"/>
            <w:tcBorders>
              <w:top w:val="single" w:color="auto" w:sz="6" w:space="0"/>
              <w:left w:val="single" w:color="auto" w:sz="12" w:space="0"/>
              <w:bottom w:val="single" w:color="auto" w:sz="6" w:space="0"/>
              <w:right w:val="single" w:color="auto" w:sz="12" w:space="0"/>
            </w:tcBorders>
            <w:shd w:val="pct25" w:color="auto" w:fill="auto"/>
          </w:tcPr>
          <w:p w14:paraId="4BEA2187">
            <w:pPr>
              <w:pStyle w:val="14"/>
              <w:keepNext/>
              <w:suppressLineNumbers w:val="0"/>
              <w:spacing w:before="0" w:beforeAutospacing="0" w:afterAutospacing="0"/>
              <w:ind w:left="72" w:right="0"/>
              <w:rPr>
                <w:rFonts w:hint="eastAsia"/>
                <w:sz w:val="20"/>
                <w:szCs w:val="20"/>
              </w:rPr>
            </w:pPr>
            <w:r>
              <w:rPr>
                <w:rFonts w:hint="eastAsia"/>
                <w:sz w:val="20"/>
                <w:szCs w:val="20"/>
              </w:rPr>
              <w:t>问题的后果</w:t>
            </w:r>
          </w:p>
        </w:tc>
        <w:tc>
          <w:tcPr>
            <w:tcW w:w="5235" w:type="dxa"/>
            <w:tcBorders>
              <w:top w:val="single" w:color="auto" w:sz="6" w:space="0"/>
              <w:bottom w:val="single" w:color="auto" w:sz="6" w:space="0"/>
              <w:right w:val="single" w:color="auto" w:sz="12" w:space="0"/>
            </w:tcBorders>
          </w:tcPr>
          <w:p w14:paraId="70150D9C">
            <w:pPr>
              <w:pStyle w:val="14"/>
              <w:keepNext/>
              <w:suppressLineNumbers w:val="0"/>
              <w:spacing w:before="0" w:beforeAutospacing="0" w:afterAutospacing="0"/>
              <w:ind w:left="72" w:right="0"/>
              <w:rPr>
                <w:rFonts w:hint="eastAsia"/>
                <w:sz w:val="20"/>
                <w:szCs w:val="20"/>
              </w:rPr>
            </w:pPr>
            <w:r>
              <w:rPr>
                <w:rFonts w:hint="eastAsia"/>
                <w:sz w:val="20"/>
                <w:szCs w:val="20"/>
                <w:lang w:val="en-US" w:eastAsia="zh-CN"/>
              </w:rPr>
              <w:t>玩家找</w:t>
            </w:r>
            <w:r>
              <w:rPr>
                <w:rFonts w:hint="eastAsia"/>
                <w:sz w:val="20"/>
                <w:szCs w:val="20"/>
                <w:lang w:val="en-US" w:eastAsia="zh"/>
                <w:woUserID w:val="2"/>
              </w:rPr>
              <w:t>搭子</w:t>
            </w:r>
            <w:r>
              <w:rPr>
                <w:rFonts w:hint="eastAsia"/>
                <w:sz w:val="20"/>
                <w:szCs w:val="20"/>
                <w:lang w:val="en-US" w:eastAsia="zh-CN"/>
              </w:rPr>
              <w:t>效率低，经常需要在群聊、论坛、频道或游戏内随机匹配中反复尝试；组队质量不稳定，容易出现游戏目标不一致、水平差距较大、沟通习惯不同、上线时间不匹配等问题；社区内容与实际游戏行为割裂，用户关系难以沉淀</w:t>
            </w:r>
            <w:r>
              <w:rPr>
                <w:rFonts w:hint="eastAsia"/>
                <w:sz w:val="20"/>
                <w:szCs w:val="20"/>
                <w:lang w:val="en-US" w:eastAsia="zh"/>
                <w:woUserID w:val="2"/>
              </w:rPr>
              <w:t>；部分玩家抗拒以公开方式找寻搭子或难以自主发起对话</w:t>
            </w:r>
            <w:r>
              <w:rPr>
                <w:rFonts w:hint="eastAsia"/>
                <w:sz w:val="20"/>
                <w:szCs w:val="20"/>
                <w:lang w:val="en-US" w:eastAsia="zh-CN"/>
              </w:rPr>
              <w:t>。</w:t>
            </w:r>
          </w:p>
        </w:tc>
      </w:tr>
      <w:tr w14:paraId="545584D9">
        <w:tc>
          <w:tcPr>
            <w:tcW w:w="2955" w:type="dxa"/>
            <w:tcBorders>
              <w:top w:val="single" w:color="auto" w:sz="6" w:space="0"/>
              <w:left w:val="single" w:color="auto" w:sz="12" w:space="0"/>
              <w:bottom w:val="single" w:color="auto" w:sz="6" w:space="0"/>
              <w:right w:val="single" w:color="auto" w:sz="12" w:space="0"/>
            </w:tcBorders>
            <w:shd w:val="pct25" w:color="auto" w:fill="auto"/>
          </w:tcPr>
          <w:p w14:paraId="1A3BA9EB">
            <w:pPr>
              <w:pStyle w:val="14"/>
              <w:keepNext/>
              <w:suppressLineNumbers w:val="0"/>
              <w:spacing w:before="0" w:beforeAutospacing="0" w:afterAutospacing="0"/>
              <w:ind w:left="72" w:right="0"/>
              <w:rPr>
                <w:rFonts w:hint="eastAsia"/>
                <w:sz w:val="20"/>
                <w:szCs w:val="20"/>
              </w:rPr>
            </w:pPr>
            <w:r>
              <w:rPr>
                <w:rFonts w:hint="eastAsia"/>
                <w:sz w:val="20"/>
                <w:szCs w:val="20"/>
              </w:rPr>
              <w:t>成功的解决方案</w:t>
            </w:r>
          </w:p>
        </w:tc>
        <w:tc>
          <w:tcPr>
            <w:tcW w:w="5235" w:type="dxa"/>
            <w:tcBorders>
              <w:top w:val="single" w:color="auto" w:sz="6" w:space="0"/>
              <w:bottom w:val="single" w:color="auto" w:sz="6" w:space="0"/>
              <w:right w:val="single" w:color="auto" w:sz="12" w:space="0"/>
            </w:tcBorders>
          </w:tcPr>
          <w:p w14:paraId="7DF2528A">
            <w:pPr>
              <w:pStyle w:val="14"/>
              <w:keepNext/>
              <w:suppressLineNumbers w:val="0"/>
              <w:spacing w:before="0" w:beforeAutospacing="0" w:afterAutospacing="0"/>
              <w:ind w:left="72" w:right="0"/>
              <w:rPr>
                <w:rFonts w:hint="eastAsia"/>
                <w:sz w:val="20"/>
                <w:szCs w:val="20"/>
              </w:rPr>
            </w:pPr>
            <w:r>
              <w:rPr>
                <w:rFonts w:hint="eastAsia"/>
                <w:sz w:val="20"/>
                <w:szCs w:val="20"/>
                <w:lang w:val="en-US" w:eastAsia="zh-CN"/>
              </w:rPr>
              <w:t>提供一个围绕“找搭子”设计的平台，使用户能够发布清晰的</w:t>
            </w:r>
            <w:r>
              <w:rPr>
                <w:rFonts w:hint="eastAsia"/>
                <w:sz w:val="20"/>
                <w:szCs w:val="20"/>
                <w:lang w:val="en-US" w:eastAsia="zh"/>
                <w:woUserID w:val="2"/>
              </w:rPr>
              <w:t>搭子招募</w:t>
            </w:r>
            <w:r>
              <w:rPr>
                <w:rFonts w:hint="eastAsia"/>
                <w:sz w:val="20"/>
                <w:szCs w:val="20"/>
                <w:lang w:val="en-US" w:eastAsia="zh-CN"/>
              </w:rPr>
              <w:t>需求，浏览其他玩家</w:t>
            </w:r>
            <w:r>
              <w:rPr>
                <w:rFonts w:hint="eastAsia"/>
                <w:sz w:val="20"/>
                <w:szCs w:val="20"/>
                <w:lang w:val="en-US" w:eastAsia="zh"/>
                <w:woUserID w:val="2"/>
              </w:rPr>
              <w:t>发布的</w:t>
            </w:r>
            <w:r>
              <w:rPr>
                <w:rFonts w:hint="eastAsia"/>
                <w:sz w:val="20"/>
                <w:szCs w:val="20"/>
                <w:lang w:val="en-US" w:eastAsia="zh-CN"/>
              </w:rPr>
              <w:t>招募信息，通过</w:t>
            </w:r>
            <w:r>
              <w:rPr>
                <w:rFonts w:hint="eastAsia"/>
                <w:sz w:val="20"/>
                <w:szCs w:val="20"/>
                <w:lang w:val="en-US" w:eastAsia="zh"/>
                <w:woUserID w:val="2"/>
              </w:rPr>
              <w:t>游戏与</w:t>
            </w:r>
            <w:r>
              <w:rPr>
                <w:rFonts w:hint="eastAsia"/>
                <w:sz w:val="20"/>
                <w:szCs w:val="20"/>
                <w:lang w:val="en-US" w:eastAsia="zh-CN"/>
              </w:rPr>
              <w:t>标签进行</w:t>
            </w:r>
            <w:r>
              <w:rPr>
                <w:rFonts w:hint="eastAsia"/>
                <w:sz w:val="20"/>
                <w:szCs w:val="20"/>
                <w:lang w:val="en-US" w:eastAsia="zh"/>
                <w:woUserID w:val="2"/>
              </w:rPr>
              <w:t>过滤</w:t>
            </w:r>
            <w:r>
              <w:rPr>
                <w:rFonts w:hint="eastAsia"/>
                <w:sz w:val="20"/>
                <w:szCs w:val="20"/>
                <w:lang w:val="en-US" w:eastAsia="zh-CN"/>
              </w:rPr>
              <w:t>，并在</w:t>
            </w:r>
            <w:r>
              <w:rPr>
                <w:rFonts w:hint="eastAsia"/>
                <w:sz w:val="20"/>
                <w:szCs w:val="20"/>
                <w:lang w:val="en-US" w:eastAsia="zh"/>
                <w:woUserID w:val="2"/>
              </w:rPr>
              <w:t>聊天</w:t>
            </w:r>
            <w:r>
              <w:rPr>
                <w:rFonts w:hint="eastAsia"/>
                <w:sz w:val="20"/>
                <w:szCs w:val="20"/>
                <w:lang w:val="en-US" w:eastAsia="zh-CN"/>
              </w:rPr>
              <w:t>中完成进一步沟通，从而提升找</w:t>
            </w:r>
            <w:r>
              <w:rPr>
                <w:rFonts w:hint="eastAsia"/>
                <w:sz w:val="20"/>
                <w:szCs w:val="20"/>
                <w:lang w:val="en-US" w:eastAsia="zh"/>
                <w:woUserID w:val="2"/>
              </w:rPr>
              <w:t>搭子</w:t>
            </w:r>
            <w:r>
              <w:rPr>
                <w:rFonts w:hint="eastAsia"/>
                <w:sz w:val="20"/>
                <w:szCs w:val="20"/>
                <w:lang w:val="en-US" w:eastAsia="zh-CN"/>
              </w:rPr>
              <w:t>效率、降低</w:t>
            </w:r>
            <w:r>
              <w:rPr>
                <w:rFonts w:hint="eastAsia"/>
                <w:sz w:val="20"/>
                <w:szCs w:val="20"/>
                <w:lang w:val="en-US" w:eastAsia="zh"/>
                <w:woUserID w:val="2"/>
              </w:rPr>
              <w:t>心理门槛，以满足用户的社交与游戏需求</w:t>
            </w:r>
            <w:r>
              <w:rPr>
                <w:rFonts w:hint="eastAsia"/>
                <w:sz w:val="20"/>
                <w:szCs w:val="20"/>
                <w:lang w:val="en-US" w:eastAsia="zh-CN"/>
              </w:rPr>
              <w:t>。</w:t>
            </w:r>
          </w:p>
        </w:tc>
      </w:tr>
    </w:tbl>
    <w:p w14:paraId="6FD65777">
      <w:pPr>
        <w:pStyle w:val="3"/>
        <w:numPr>
          <w:ilvl w:val="1"/>
          <w:numId w:val="1"/>
        </w:numPr>
        <w:ind w:left="720" w:hanging="720"/>
      </w:pPr>
      <w:bookmarkStart w:id="24" w:name="_Toc498919241"/>
      <w:bookmarkStart w:id="25" w:name="_Toc196807468"/>
      <w:bookmarkStart w:id="26" w:name="_Toc103956263"/>
      <w:r>
        <w:rPr>
          <w:rFonts w:hint="eastAsia" w:ascii="Arial" w:hAnsi="Arial"/>
          <w:snapToGrid/>
        </w:rPr>
        <w:t>产品定位说明</w:t>
      </w:r>
      <w:bookmarkEnd w:id="24"/>
      <w:bookmarkEnd w:id="25"/>
      <w:bookmarkEnd w:id="26"/>
    </w:p>
    <w:p w14:paraId="0463ADDA"/>
    <w:tbl>
      <w:tblPr>
        <w:tblStyle w:val="31"/>
        <w:tblpPr w:leftFromText="180" w:rightFromText="180" w:vertAnchor="text" w:tblpX="828" w:tblpY="1"/>
        <w:tblOverlap w:val="never"/>
        <w:tblW w:w="0" w:type="auto"/>
        <w:tblInd w:w="0" w:type="dxa"/>
        <w:tblLayout w:type="fixed"/>
        <w:tblCellMar>
          <w:top w:w="0" w:type="dxa"/>
          <w:left w:w="108" w:type="dxa"/>
          <w:bottom w:w="0" w:type="dxa"/>
          <w:right w:w="108" w:type="dxa"/>
        </w:tblCellMar>
      </w:tblPr>
      <w:tblGrid>
        <w:gridCol w:w="2790"/>
        <w:gridCol w:w="5400"/>
      </w:tblGrid>
      <w:tr w14:paraId="79D3ACAA">
        <w:tblPrEx>
          <w:tblCellMar>
            <w:top w:w="0" w:type="dxa"/>
            <w:left w:w="108" w:type="dxa"/>
            <w:bottom w:w="0" w:type="dxa"/>
            <w:right w:w="108" w:type="dxa"/>
          </w:tblCellMar>
        </w:tblPrEx>
        <w:tc>
          <w:tcPr>
            <w:tcW w:w="2790" w:type="dxa"/>
            <w:tcBorders>
              <w:top w:val="single" w:color="auto" w:sz="12" w:space="0"/>
              <w:left w:val="single" w:color="auto" w:sz="12" w:space="0"/>
              <w:bottom w:val="single" w:color="auto" w:sz="6" w:space="0"/>
              <w:right w:val="single" w:color="auto" w:sz="12" w:space="0"/>
            </w:tcBorders>
            <w:shd w:val="pct25" w:color="auto" w:fill="auto"/>
          </w:tcPr>
          <w:p w14:paraId="7C12EB12">
            <w:pPr>
              <w:pStyle w:val="14"/>
              <w:keepNext/>
              <w:suppressLineNumbers w:val="0"/>
              <w:spacing w:before="0" w:beforeAutospacing="0" w:afterAutospacing="0"/>
              <w:ind w:left="72" w:right="0"/>
              <w:rPr>
                <w:rFonts w:hint="eastAsia"/>
                <w:sz w:val="20"/>
                <w:szCs w:val="20"/>
              </w:rPr>
            </w:pPr>
            <w:r>
              <w:rPr>
                <w:rFonts w:hint="eastAsia"/>
                <w:sz w:val="20"/>
                <w:szCs w:val="20"/>
              </w:rPr>
              <w:t>针对于</w:t>
            </w:r>
          </w:p>
        </w:tc>
        <w:tc>
          <w:tcPr>
            <w:tcW w:w="5400" w:type="dxa"/>
            <w:tcBorders>
              <w:top w:val="single" w:color="auto" w:sz="12" w:space="0"/>
              <w:bottom w:val="single" w:color="auto" w:sz="6" w:space="0"/>
              <w:right w:val="single" w:color="auto" w:sz="12" w:space="0"/>
            </w:tcBorders>
          </w:tcPr>
          <w:p w14:paraId="7CD105AD">
            <w:pPr>
              <w:pStyle w:val="14"/>
              <w:keepNext/>
              <w:suppressLineNumbers w:val="0"/>
              <w:spacing w:before="0" w:beforeAutospacing="0" w:afterAutospacing="0"/>
              <w:ind w:left="72" w:right="0"/>
              <w:rPr>
                <w:rFonts w:hint="eastAsia"/>
                <w:sz w:val="20"/>
                <w:szCs w:val="20"/>
                <w:lang w:val="en-US" w:eastAsia="zh-CN"/>
              </w:rPr>
            </w:pPr>
            <w:r>
              <w:rPr>
                <w:rFonts w:hint="eastAsia"/>
                <w:sz w:val="20"/>
                <w:szCs w:val="20"/>
                <w:lang w:val="en-US" w:eastAsia="zh-CN"/>
              </w:rPr>
              <w:t>有组队、开黑、交流和长期游戏社交需求的游戏玩家。</w:t>
            </w:r>
          </w:p>
        </w:tc>
      </w:tr>
      <w:tr w14:paraId="55A1B493">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14:paraId="4893E879">
            <w:pPr>
              <w:pStyle w:val="14"/>
              <w:keepNext/>
              <w:suppressLineNumbers w:val="0"/>
              <w:spacing w:before="0" w:beforeAutospacing="0" w:afterAutospacing="0"/>
              <w:ind w:left="72" w:right="0"/>
              <w:rPr>
                <w:rFonts w:hint="eastAsia"/>
                <w:sz w:val="20"/>
                <w:szCs w:val="20"/>
              </w:rPr>
            </w:pPr>
            <w:r>
              <w:rPr>
                <w:rFonts w:hint="eastAsia"/>
                <w:sz w:val="20"/>
                <w:szCs w:val="20"/>
              </w:rPr>
              <w:t>谁</w:t>
            </w:r>
          </w:p>
        </w:tc>
        <w:tc>
          <w:tcPr>
            <w:tcW w:w="5400" w:type="dxa"/>
            <w:tcBorders>
              <w:top w:val="single" w:color="auto" w:sz="6" w:space="0"/>
              <w:bottom w:val="single" w:color="auto" w:sz="6" w:space="0"/>
              <w:right w:val="single" w:color="auto" w:sz="12" w:space="0"/>
            </w:tcBorders>
          </w:tcPr>
          <w:p w14:paraId="6D4A4764">
            <w:pPr>
              <w:pStyle w:val="14"/>
              <w:keepNext/>
              <w:suppressLineNumbers w:val="0"/>
              <w:spacing w:before="0" w:beforeAutospacing="0" w:afterAutospacing="0"/>
              <w:ind w:left="72" w:right="0"/>
              <w:rPr>
                <w:rFonts w:hint="eastAsia"/>
                <w:sz w:val="20"/>
                <w:szCs w:val="20"/>
              </w:rPr>
            </w:pPr>
            <w:r>
              <w:rPr>
                <w:rFonts w:hint="eastAsia"/>
                <w:sz w:val="20"/>
                <w:szCs w:val="20"/>
                <w:lang w:val="en-US" w:eastAsia="zh-CN"/>
              </w:rPr>
              <w:t>希望快速找到水平合适、时间匹配、目标一致、沟通顺畅的游戏搭子。</w:t>
            </w:r>
          </w:p>
        </w:tc>
      </w:tr>
      <w:tr w14:paraId="5571F1BD">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6" w:space="0"/>
              <w:right w:val="single" w:color="auto" w:sz="12" w:space="0"/>
            </w:tcBorders>
            <w:shd w:val="pct25" w:color="auto" w:fill="auto"/>
          </w:tcPr>
          <w:p w14:paraId="37993EF3">
            <w:pPr>
              <w:pStyle w:val="14"/>
              <w:keepNext/>
              <w:suppressLineNumbers w:val="0"/>
              <w:spacing w:before="0" w:beforeAutospacing="0" w:afterAutospacing="0"/>
              <w:ind w:left="72" w:right="0"/>
              <w:rPr>
                <w:rFonts w:hint="eastAsia"/>
                <w:sz w:val="20"/>
                <w:szCs w:val="20"/>
              </w:rPr>
            </w:pPr>
            <w:r>
              <w:rPr>
                <w:rFonts w:hint="eastAsia"/>
                <w:sz w:val="20"/>
                <w:szCs w:val="20"/>
              </w:rPr>
              <w:t>该（产品名）</w:t>
            </w:r>
          </w:p>
        </w:tc>
        <w:tc>
          <w:tcPr>
            <w:tcW w:w="5400" w:type="dxa"/>
            <w:tcBorders>
              <w:top w:val="single" w:color="auto" w:sz="6" w:space="0"/>
              <w:bottom w:val="single" w:color="auto" w:sz="6" w:space="0"/>
              <w:right w:val="single" w:color="auto" w:sz="12" w:space="0"/>
            </w:tcBorders>
          </w:tcPr>
          <w:p w14:paraId="0D10B810">
            <w:pPr>
              <w:pStyle w:val="14"/>
              <w:keepNext/>
              <w:suppressLineNumbers w:val="0"/>
              <w:spacing w:before="0" w:beforeAutospacing="0" w:afterAutospacing="0"/>
              <w:ind w:left="72" w:right="0"/>
              <w:rPr>
                <w:rFonts w:hint="eastAsia"/>
                <w:sz w:val="20"/>
                <w:szCs w:val="20"/>
              </w:rPr>
            </w:pPr>
            <w:r>
              <w:rPr>
                <w:rFonts w:hint="eastAsia"/>
                <w:sz w:val="20"/>
                <w:szCs w:val="20"/>
                <w:lang w:val="en-US" w:eastAsia="zh-CN"/>
              </w:rPr>
              <w:t>“游戏搭子</w:t>
            </w:r>
            <w:r>
              <w:rPr>
                <w:rFonts w:hint="eastAsia"/>
                <w:sz w:val="20"/>
                <w:szCs w:val="20"/>
                <w:lang w:val="en-US" w:eastAsia="zh"/>
                <w:woUserID w:val="2"/>
              </w:rPr>
              <w:t>匹配助手</w:t>
            </w:r>
            <w:r>
              <w:rPr>
                <w:rFonts w:hint="eastAsia"/>
                <w:sz w:val="20"/>
                <w:szCs w:val="20"/>
                <w:lang w:val="en-US" w:eastAsia="zh-CN"/>
              </w:rPr>
              <w:t>”属于游戏社交与组队匹配平台。</w:t>
            </w:r>
          </w:p>
        </w:tc>
      </w:tr>
      <w:tr w14:paraId="71B0A342">
        <w:tc>
          <w:tcPr>
            <w:tcW w:w="2790" w:type="dxa"/>
            <w:tcBorders>
              <w:top w:val="single" w:color="auto" w:sz="6" w:space="0"/>
              <w:left w:val="single" w:color="auto" w:sz="12" w:space="0"/>
              <w:bottom w:val="single" w:color="auto" w:sz="6" w:space="0"/>
              <w:right w:val="single" w:color="auto" w:sz="12" w:space="0"/>
            </w:tcBorders>
            <w:shd w:val="pct25" w:color="auto" w:fill="auto"/>
          </w:tcPr>
          <w:p w14:paraId="0F53B4C8">
            <w:pPr>
              <w:pStyle w:val="14"/>
              <w:keepNext/>
              <w:suppressLineNumbers w:val="0"/>
              <w:spacing w:before="0" w:beforeAutospacing="0" w:afterAutospacing="0"/>
              <w:ind w:left="72" w:right="0"/>
              <w:rPr>
                <w:rFonts w:hint="eastAsia"/>
                <w:sz w:val="20"/>
                <w:szCs w:val="20"/>
              </w:rPr>
            </w:pPr>
            <w:r>
              <w:rPr>
                <w:rFonts w:hint="eastAsia"/>
                <w:sz w:val="20"/>
                <w:szCs w:val="20"/>
              </w:rPr>
              <w:t>功能</w:t>
            </w:r>
          </w:p>
        </w:tc>
        <w:tc>
          <w:tcPr>
            <w:tcW w:w="5400" w:type="dxa"/>
            <w:tcBorders>
              <w:top w:val="single" w:color="auto" w:sz="6" w:space="0"/>
              <w:bottom w:val="single" w:color="auto" w:sz="6" w:space="0"/>
              <w:right w:val="single" w:color="auto" w:sz="12" w:space="0"/>
            </w:tcBorders>
          </w:tcPr>
          <w:p w14:paraId="194B1D52">
            <w:pPr>
              <w:pStyle w:val="14"/>
              <w:keepNext/>
              <w:suppressLineNumbers w:val="0"/>
              <w:spacing w:before="0" w:beforeAutospacing="0" w:afterAutospacing="0"/>
              <w:ind w:left="72" w:right="0"/>
              <w:rPr>
                <w:rFonts w:hint="eastAsia"/>
                <w:sz w:val="20"/>
                <w:szCs w:val="20"/>
              </w:rPr>
            </w:pPr>
            <w:r>
              <w:rPr>
                <w:rFonts w:hint="eastAsia"/>
                <w:sz w:val="20"/>
                <w:szCs w:val="20"/>
                <w:lang w:val="en-US" w:eastAsia="zh-CN"/>
              </w:rPr>
              <w:t>支持</w:t>
            </w:r>
            <w:r>
              <w:rPr>
                <w:rFonts w:hint="eastAsia"/>
                <w:sz w:val="20"/>
                <w:szCs w:val="20"/>
                <w:lang w:val="en-US" w:eastAsia="zh"/>
                <w:woUserID w:val="2"/>
              </w:rPr>
              <w:t>用户</w:t>
            </w:r>
            <w:r>
              <w:rPr>
                <w:rFonts w:hint="eastAsia"/>
                <w:sz w:val="20"/>
                <w:szCs w:val="20"/>
                <w:lang w:val="en-US" w:eastAsia="zh-CN"/>
              </w:rPr>
              <w:t>发布</w:t>
            </w:r>
            <w:r>
              <w:rPr>
                <w:rFonts w:hint="eastAsia"/>
                <w:sz w:val="20"/>
                <w:szCs w:val="20"/>
                <w:lang w:val="en-US" w:eastAsia="zh"/>
                <w:woUserID w:val="2"/>
              </w:rPr>
              <w:t>搭子招募</w:t>
            </w:r>
            <w:r>
              <w:rPr>
                <w:rFonts w:hint="eastAsia"/>
                <w:sz w:val="20"/>
                <w:szCs w:val="20"/>
                <w:lang w:val="en-US" w:eastAsia="zh-CN"/>
              </w:rPr>
              <w:t>、浏览</w:t>
            </w:r>
            <w:r>
              <w:rPr>
                <w:rFonts w:hint="eastAsia"/>
                <w:sz w:val="20"/>
                <w:szCs w:val="20"/>
                <w:lang w:val="en-US" w:eastAsia="zh"/>
                <w:woUserID w:val="2"/>
              </w:rPr>
              <w:t>其他用户发布的搭子招募</w:t>
            </w:r>
            <w:r>
              <w:rPr>
                <w:rFonts w:hint="eastAsia"/>
                <w:sz w:val="20"/>
                <w:szCs w:val="20"/>
                <w:lang w:val="en-US" w:eastAsia="zh-CN"/>
              </w:rPr>
              <w:t>、进行搭子匹配、</w:t>
            </w:r>
            <w:r>
              <w:rPr>
                <w:rFonts w:hint="eastAsia"/>
                <w:sz w:val="20"/>
                <w:szCs w:val="20"/>
                <w:lang w:val="en-US" w:eastAsia="zh"/>
                <w:woUserID w:val="2"/>
              </w:rPr>
              <w:t>进行一对一聊天</w:t>
            </w:r>
            <w:r>
              <w:rPr>
                <w:rFonts w:hint="eastAsia"/>
                <w:sz w:val="20"/>
                <w:szCs w:val="20"/>
                <w:lang w:val="en-US" w:eastAsia="zh-CN"/>
              </w:rPr>
              <w:t>。</w:t>
            </w:r>
          </w:p>
        </w:tc>
      </w:tr>
      <w:tr w14:paraId="4DF11945">
        <w:tblPrEx>
          <w:tblCellMar>
            <w:top w:w="0" w:type="dxa"/>
            <w:left w:w="108" w:type="dxa"/>
            <w:bottom w:w="0" w:type="dxa"/>
            <w:right w:w="108" w:type="dxa"/>
          </w:tblCellMar>
        </w:tblPrEx>
        <w:trPr>
          <w:trHeight w:val="700" w:hRule="atLeast"/>
        </w:trPr>
        <w:tc>
          <w:tcPr>
            <w:tcW w:w="2790" w:type="dxa"/>
            <w:tcBorders>
              <w:top w:val="single" w:color="auto" w:sz="6" w:space="0"/>
              <w:left w:val="single" w:color="auto" w:sz="12" w:space="0"/>
              <w:bottom w:val="single" w:color="auto" w:sz="6" w:space="0"/>
              <w:right w:val="single" w:color="auto" w:sz="12" w:space="0"/>
            </w:tcBorders>
            <w:shd w:val="pct25" w:color="auto" w:fill="auto"/>
          </w:tcPr>
          <w:p w14:paraId="20741E54">
            <w:pPr>
              <w:pStyle w:val="14"/>
              <w:keepNext/>
              <w:suppressLineNumbers w:val="0"/>
              <w:spacing w:before="0" w:beforeAutospacing="0" w:afterAutospacing="0"/>
              <w:ind w:left="72" w:right="0"/>
              <w:rPr>
                <w:rFonts w:hint="eastAsia"/>
                <w:sz w:val="20"/>
                <w:szCs w:val="20"/>
              </w:rPr>
            </w:pPr>
            <w:r>
              <w:rPr>
                <w:rFonts w:hint="eastAsia"/>
                <w:sz w:val="20"/>
                <w:szCs w:val="20"/>
              </w:rPr>
              <w:t>不同于</w:t>
            </w:r>
          </w:p>
        </w:tc>
        <w:tc>
          <w:tcPr>
            <w:tcW w:w="5400" w:type="dxa"/>
            <w:tcBorders>
              <w:top w:val="single" w:color="auto" w:sz="6" w:space="0"/>
              <w:bottom w:val="single" w:color="auto" w:sz="6" w:space="0"/>
              <w:right w:val="single" w:color="auto" w:sz="12" w:space="0"/>
            </w:tcBorders>
          </w:tcPr>
          <w:p w14:paraId="21BC4007">
            <w:pPr>
              <w:pStyle w:val="14"/>
              <w:keepNext/>
              <w:suppressLineNumbers w:val="0"/>
              <w:spacing w:before="0" w:beforeAutospacing="0" w:afterAutospacing="0"/>
              <w:ind w:left="72" w:right="0"/>
              <w:rPr>
                <w:rFonts w:hint="eastAsia"/>
                <w:sz w:val="20"/>
                <w:szCs w:val="20"/>
              </w:rPr>
            </w:pPr>
            <w:r>
              <w:rPr>
                <w:rFonts w:hint="eastAsia"/>
                <w:sz w:val="20"/>
                <w:szCs w:val="20"/>
                <w:lang w:val="en-US" w:eastAsia="zh-CN"/>
              </w:rPr>
              <w:t>小黑盒等内容型游戏社区，KOOK、Oopz 等语音频道工具，以及游戏自带的随机匹配或人才市场系统。</w:t>
            </w:r>
          </w:p>
        </w:tc>
      </w:tr>
      <w:tr w14:paraId="3B7AB808">
        <w:tblPrEx>
          <w:tblCellMar>
            <w:top w:w="0" w:type="dxa"/>
            <w:left w:w="108" w:type="dxa"/>
            <w:bottom w:w="0" w:type="dxa"/>
            <w:right w:w="108" w:type="dxa"/>
          </w:tblCellMar>
        </w:tblPrEx>
        <w:tc>
          <w:tcPr>
            <w:tcW w:w="2790" w:type="dxa"/>
            <w:tcBorders>
              <w:top w:val="single" w:color="auto" w:sz="6" w:space="0"/>
              <w:left w:val="single" w:color="auto" w:sz="12" w:space="0"/>
              <w:bottom w:val="single" w:color="auto" w:sz="12" w:space="0"/>
              <w:right w:val="single" w:color="auto" w:sz="12" w:space="0"/>
            </w:tcBorders>
            <w:shd w:val="pct25" w:color="auto" w:fill="auto"/>
          </w:tcPr>
          <w:p w14:paraId="356345E8">
            <w:pPr>
              <w:pStyle w:val="14"/>
              <w:keepNext/>
              <w:suppressLineNumbers w:val="0"/>
              <w:spacing w:before="0" w:beforeAutospacing="0" w:afterAutospacing="0"/>
              <w:ind w:left="72" w:right="0"/>
              <w:rPr>
                <w:rFonts w:hint="eastAsia"/>
                <w:sz w:val="20"/>
                <w:szCs w:val="20"/>
              </w:rPr>
            </w:pPr>
            <w:r>
              <w:rPr>
                <w:rFonts w:hint="eastAsia"/>
                <w:sz w:val="20"/>
                <w:szCs w:val="20"/>
              </w:rPr>
              <w:t>我们的产品</w:t>
            </w:r>
          </w:p>
        </w:tc>
        <w:tc>
          <w:tcPr>
            <w:tcW w:w="5400" w:type="dxa"/>
            <w:tcBorders>
              <w:top w:val="single" w:color="auto" w:sz="6" w:space="0"/>
              <w:bottom w:val="single" w:color="auto" w:sz="12" w:space="0"/>
              <w:right w:val="single" w:color="auto" w:sz="12" w:space="0"/>
            </w:tcBorders>
          </w:tcPr>
          <w:p w14:paraId="3C7DA6F4">
            <w:pPr>
              <w:pStyle w:val="14"/>
              <w:keepNext/>
              <w:suppressLineNumbers w:val="0"/>
              <w:spacing w:before="0" w:beforeAutospacing="0" w:afterAutospacing="0"/>
              <w:ind w:left="72" w:right="0"/>
              <w:rPr>
                <w:rFonts w:hint="eastAsia" w:eastAsia="宋体"/>
                <w:sz w:val="20"/>
                <w:szCs w:val="20"/>
                <w:lang w:eastAsia="zh"/>
                <w:woUserID w:val="2"/>
              </w:rPr>
            </w:pPr>
            <w:r>
              <w:rPr>
                <w:rFonts w:hint="eastAsia"/>
                <w:sz w:val="20"/>
                <w:szCs w:val="20"/>
                <w:lang w:val="en-US" w:eastAsia="zh-CN"/>
              </w:rPr>
              <w:t>以“</w:t>
            </w:r>
            <w:r>
              <w:rPr>
                <w:rFonts w:hint="eastAsia"/>
                <w:sz w:val="20"/>
                <w:szCs w:val="20"/>
                <w:lang w:val="en-US" w:eastAsia="zh"/>
                <w:woUserID w:val="2"/>
              </w:rPr>
              <w:t>搭子</w:t>
            </w:r>
            <w:r>
              <w:rPr>
                <w:rFonts w:hint="eastAsia"/>
                <w:sz w:val="20"/>
                <w:szCs w:val="20"/>
                <w:lang w:val="en-US" w:eastAsia="zh-CN"/>
              </w:rPr>
              <w:t>匹配”为核心，</w:t>
            </w:r>
            <w:r>
              <w:rPr>
                <w:rFonts w:hint="eastAsia"/>
                <w:sz w:val="20"/>
                <w:szCs w:val="20"/>
                <w:lang w:val="en-US" w:eastAsia="zh"/>
                <w:woUserID w:val="2"/>
              </w:rPr>
              <w:t>简化寻找搭子的过程，快速高效地促成用户之间的连结。</w:t>
            </w:r>
          </w:p>
        </w:tc>
      </w:tr>
    </w:tbl>
    <w:p w14:paraId="6DF2D921">
      <w:pPr>
        <w:pStyle w:val="2"/>
        <w:numPr>
          <w:ilvl w:val="0"/>
          <w:numId w:val="1"/>
        </w:numPr>
        <w:ind w:left="720" w:hanging="720"/>
      </w:pPr>
      <w:bookmarkStart w:id="27" w:name="_Toc498919242"/>
      <w:bookmarkStart w:id="28" w:name="_Toc196807469"/>
      <w:bookmarkStart w:id="29" w:name="_Toc623388280"/>
      <w:r>
        <w:rPr>
          <w:rFonts w:hint="eastAsia"/>
        </w:rPr>
        <w:t>涉众和用户说明</w:t>
      </w:r>
      <w:bookmarkEnd w:id="27"/>
      <w:bookmarkEnd w:id="28"/>
      <w:bookmarkEnd w:id="29"/>
    </w:p>
    <w:p w14:paraId="1D4A0CDD">
      <w:pPr>
        <w:pStyle w:val="3"/>
        <w:widowControl/>
        <w:numPr>
          <w:ilvl w:val="1"/>
          <w:numId w:val="1"/>
        </w:numPr>
        <w:ind w:left="720" w:hanging="720"/>
      </w:pPr>
      <w:bookmarkStart w:id="30" w:name="_Toc196807470"/>
      <w:bookmarkStart w:id="31" w:name="_Toc498919243"/>
      <w:bookmarkStart w:id="32" w:name="_Toc168821255"/>
      <w:r>
        <w:rPr>
          <w:rFonts w:hint="eastAsia"/>
        </w:rPr>
        <w:t>市场统计</w:t>
      </w:r>
      <w:bookmarkEnd w:id="30"/>
      <w:bookmarkEnd w:id="31"/>
      <w:bookmarkEnd w:id="32"/>
    </w:p>
    <w:p w14:paraId="568B13C2">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游戏社交具有广泛的用户基础和较强的场景黏性。游戏玩家通常不只需要游戏本身，也需要攻略、资讯、战绩、语音、组队、社交关系和社区身份认同。尤其在多人在线游戏、竞技游戏、合作游戏和开放世界游戏中，队友质量往往直接影响玩家体验。</w:t>
      </w:r>
    </w:p>
    <w:p w14:paraId="6C92BF30">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从市场规模看，全球游戏玩家数量已经达到数十亿级别，中国游戏用户规模也达到数亿级别。这说明“游戏搭子社区”面向的是一个高频、高活跃、高社交需求的用户市场。对于许多玩家来说，找搭子不是低频需求，而是在排位、开黑、副本、活动、赛季更新、新游戏入坑等场景中反复出现的刚性需求。</w:t>
      </w:r>
    </w:p>
    <w:p w14:paraId="0E9EF139">
      <w:pPr>
        <w:pStyle w:val="14"/>
        <w:keepNext/>
        <w:suppressLineNumbers w:val="0"/>
        <w:spacing w:before="0" w:beforeAutospacing="0" w:afterAutospacing="0"/>
        <w:ind w:left="0" w:leftChars="0" w:right="0" w:firstLine="0" w:firstLineChars="0"/>
        <w:rPr>
          <w:rFonts w:hint="eastAsia"/>
          <w:sz w:val="20"/>
          <w:szCs w:val="20"/>
          <w:lang w:val="en-US" w:eastAsia="zh"/>
          <w:woUserID w:val="6"/>
        </w:rPr>
      </w:pPr>
      <w:r>
        <w:rPr>
          <w:rFonts w:hint="eastAsia"/>
          <w:sz w:val="20"/>
          <w:szCs w:val="20"/>
          <w:lang w:val="en-US" w:eastAsia="zh"/>
          <w:woUserID w:val="6"/>
        </w:rPr>
        <w:t xml:space="preserve"> </w:t>
      </w:r>
    </w:p>
    <w:p w14:paraId="5F434015">
      <w:pPr>
        <w:pStyle w:val="14"/>
        <w:keepNext/>
        <w:suppressLineNumbers w:val="0"/>
        <w:spacing w:before="0" w:beforeAutospacing="0" w:afterAutospacing="0"/>
        <w:ind w:left="0" w:leftChars="0" w:right="0" w:firstLine="0" w:firstLineChars="0"/>
        <w:rPr>
          <w:rFonts w:hint="eastAsia"/>
          <w:sz w:val="20"/>
          <w:szCs w:val="20"/>
          <w:lang w:val="en-US" w:eastAsia="zh-CN"/>
        </w:rPr>
      </w:pPr>
      <w:r>
        <w:rPr>
          <w:rFonts w:hint="eastAsia"/>
          <w:sz w:val="20"/>
          <w:szCs w:val="20"/>
          <w:lang w:val="en-US" w:eastAsia="zh"/>
          <w:woUserID w:val="6"/>
        </w:rPr>
        <w:t xml:space="preserve"> </w:t>
      </w:r>
      <w:r>
        <w:rPr>
          <w:rFonts w:hint="eastAsia"/>
          <w:sz w:val="20"/>
          <w:szCs w:val="20"/>
          <w:lang w:val="en-US" w:eastAsia="zh-CN"/>
        </w:rPr>
        <w:t>目标细分市场可以分为以下几类：</w:t>
      </w:r>
    </w:p>
    <w:tbl>
      <w:tblPr>
        <w:tblStyle w:val="31"/>
        <w:tblW w:w="5000" w:type="pct"/>
        <w:tblCellSpacing w:w="15"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21"/>
        <w:gridCol w:w="3560"/>
        <w:gridCol w:w="4379"/>
      </w:tblGrid>
      <w:tr w14:paraId="1C6F5A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blCellSpacing w:w="15" w:type="dxa"/>
        </w:trPr>
        <w:tc>
          <w:tcPr>
            <w:tcW w:w="780" w:type="pct"/>
            <w:tcBorders>
              <w:top w:val="single" w:color="000000" w:sz="4" w:space="0"/>
              <w:left w:val="single" w:color="auto" w:sz="0" w:space="0"/>
              <w:bottom w:val="single" w:color="000000" w:sz="4" w:space="0"/>
              <w:right w:val="single" w:color="000000" w:sz="4" w:space="0"/>
            </w:tcBorders>
            <w:shd w:val="clear" w:color="auto" w:fill="000000"/>
            <w:tcMar>
              <w:top w:w="15" w:type="dxa"/>
              <w:left w:w="15" w:type="dxa"/>
              <w:bottom w:w="15" w:type="dxa"/>
              <w:right w:w="15" w:type="dxa"/>
            </w:tcMar>
            <w:vAlign w:val="center"/>
          </w:tcPr>
          <w:p w14:paraId="12E6DB3C">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目标细分市场</w:t>
            </w:r>
          </w:p>
        </w:tc>
        <w:tc>
          <w:tcPr>
            <w:tcW w:w="1865" w:type="pct"/>
            <w:tcBorders>
              <w:top w:val="single" w:color="000000" w:sz="4" w:space="0"/>
              <w:left w:val="single" w:color="000000" w:sz="4" w:space="0"/>
              <w:bottom w:val="single" w:color="000000" w:sz="4" w:space="0"/>
              <w:right w:val="single" w:color="000000" w:sz="4" w:space="0"/>
            </w:tcBorders>
            <w:shd w:val="clear" w:color="auto" w:fill="000000"/>
            <w:tcMar>
              <w:top w:w="15" w:type="dxa"/>
              <w:left w:w="15" w:type="dxa"/>
              <w:bottom w:w="15" w:type="dxa"/>
              <w:right w:w="15" w:type="dxa"/>
            </w:tcMar>
            <w:vAlign w:val="center"/>
          </w:tcPr>
          <w:p w14:paraId="08E264AE">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用户特征</w:t>
            </w:r>
          </w:p>
        </w:tc>
        <w:tc>
          <w:tcPr>
            <w:tcW w:w="2290" w:type="pct"/>
            <w:tcBorders>
              <w:top w:val="single" w:color="000000" w:sz="4" w:space="0"/>
              <w:left w:val="single" w:color="000000" w:sz="4" w:space="0"/>
              <w:bottom w:val="single" w:color="000000" w:sz="4" w:space="0"/>
              <w:right w:val="single" w:color="000000" w:sz="4" w:space="0"/>
            </w:tcBorders>
            <w:shd w:val="clear" w:color="auto" w:fill="000000"/>
            <w:tcMar>
              <w:top w:w="15" w:type="dxa"/>
              <w:left w:w="15" w:type="dxa"/>
              <w:bottom w:w="15" w:type="dxa"/>
              <w:right w:w="15" w:type="dxa"/>
            </w:tcMar>
            <w:vAlign w:val="center"/>
          </w:tcPr>
          <w:p w14:paraId="7671694C">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主要需求</w:t>
            </w:r>
          </w:p>
        </w:tc>
      </w:tr>
      <w:tr w14:paraId="27BFA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78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27D5087D">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竞技类游戏玩家</w:t>
            </w:r>
          </w:p>
        </w:tc>
        <w:tc>
          <w:tcPr>
            <w:tcW w:w="1865"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73B10D7F">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关注胜率、段位、配合和沟通效率</w:t>
            </w:r>
          </w:p>
        </w:tc>
        <w:tc>
          <w:tcPr>
            <w:tcW w:w="229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37D87C36">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寻找水平接近、目标一致、语音沟通顺畅的队友</w:t>
            </w:r>
          </w:p>
        </w:tc>
      </w:tr>
      <w:tr w14:paraId="4D132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78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65CF9704">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休闲娱乐玩家</w:t>
            </w:r>
          </w:p>
        </w:tc>
        <w:tc>
          <w:tcPr>
            <w:tcW w:w="1865"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1BE22D83">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更重视氛围、陪伴和轻松体验</w:t>
            </w:r>
          </w:p>
        </w:tc>
        <w:tc>
          <w:tcPr>
            <w:tcW w:w="229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4928ACB1">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寻找不压力、不争吵、时间匹配的游戏伙伴</w:t>
            </w:r>
          </w:p>
        </w:tc>
      </w:tr>
      <w:tr w14:paraId="0755C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78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40DB05F9">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新手玩家</w:t>
            </w:r>
          </w:p>
        </w:tc>
        <w:tc>
          <w:tcPr>
            <w:tcW w:w="1865"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35B8B087">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对游戏机制、地图、角色或玩法不熟悉</w:t>
            </w:r>
          </w:p>
        </w:tc>
        <w:tc>
          <w:tcPr>
            <w:tcW w:w="229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52C924F2">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寻找愿意带新、讲解和一起成长的搭子</w:t>
            </w:r>
          </w:p>
        </w:tc>
      </w:tr>
      <w:tr w14:paraId="352BCE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78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1B48E5ED">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固定队需求玩家</w:t>
            </w:r>
          </w:p>
        </w:tc>
        <w:tc>
          <w:tcPr>
            <w:tcW w:w="1865"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5E768E69">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希望建立长期稳定队伍</w:t>
            </w:r>
          </w:p>
        </w:tc>
        <w:tc>
          <w:tcPr>
            <w:tcW w:w="229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64C32E2">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寻找长期在线、时间规律、游戏目标一致的队友</w:t>
            </w:r>
          </w:p>
        </w:tc>
      </w:tr>
      <w:tr w14:paraId="3E116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78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6EC7AC20">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社交型玩家</w:t>
            </w:r>
          </w:p>
        </w:tc>
        <w:tc>
          <w:tcPr>
            <w:tcW w:w="1865"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6570524D">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游戏目的不只在胜负，也包括交友</w:t>
            </w:r>
          </w:p>
        </w:tc>
        <w:tc>
          <w:tcPr>
            <w:tcW w:w="229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6BBAF95E">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寻找兴趣相近、性格合适、沟通自然的玩家</w:t>
            </w:r>
          </w:p>
        </w:tc>
      </w:tr>
      <w:tr w14:paraId="557E6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78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7C118190">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社区活跃用户</w:t>
            </w:r>
          </w:p>
        </w:tc>
        <w:tc>
          <w:tcPr>
            <w:tcW w:w="1865"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6291357">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喜欢发帖、评论、分享经验</w:t>
            </w:r>
          </w:p>
        </w:tc>
        <w:tc>
          <w:tcPr>
            <w:tcW w:w="2290"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5F29BE11">
            <w:pPr>
              <w:pStyle w:val="14"/>
              <w:keepNext/>
              <w:suppressLineNumbers w:val="0"/>
              <w:spacing w:before="0" w:beforeAutospacing="0" w:afterAutospacing="0"/>
              <w:ind w:left="72" w:right="0"/>
              <w:rPr>
                <w:rFonts w:hint="eastAsia"/>
                <w:sz w:val="20"/>
                <w:szCs w:val="20"/>
                <w:lang w:val="en-US"/>
              </w:rPr>
            </w:pPr>
            <w:r>
              <w:rPr>
                <w:rFonts w:hint="eastAsia"/>
                <w:sz w:val="20"/>
                <w:szCs w:val="20"/>
                <w:lang w:val="en-US" w:eastAsia="zh-CN"/>
              </w:rPr>
              <w:t>希望通过内容表达建立个人影响力和社交关系</w:t>
            </w:r>
          </w:p>
        </w:tc>
      </w:tr>
    </w:tbl>
    <w:p w14:paraId="7BEEE24B"/>
    <w:p w14:paraId="1FDC71E7">
      <w:pPr>
        <w:pStyle w:val="3"/>
        <w:numPr>
          <w:ilvl w:val="1"/>
          <w:numId w:val="1"/>
        </w:numPr>
        <w:ind w:left="720" w:hanging="720"/>
      </w:pPr>
      <w:bookmarkStart w:id="33" w:name="_Toc196807471"/>
      <w:bookmarkStart w:id="34" w:name="_Toc498919244"/>
      <w:bookmarkStart w:id="35" w:name="_Toc38505819"/>
      <w:r>
        <w:rPr>
          <w:rFonts w:hint="eastAsia"/>
        </w:rPr>
        <w:t>涉众概要</w:t>
      </w:r>
      <w:bookmarkEnd w:id="33"/>
      <w:bookmarkEnd w:id="34"/>
      <w:bookmarkEnd w:id="35"/>
    </w:p>
    <w:tbl>
      <w:tblPr>
        <w:tblStyle w:val="31"/>
        <w:tblW w:w="0" w:type="auto"/>
        <w:tblInd w:w="82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520"/>
        <w:gridCol w:w="2880"/>
        <w:gridCol w:w="3060"/>
      </w:tblGrid>
      <w:tr w14:paraId="06FBD1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shd w:val="solid" w:color="000000" w:fill="FFFFFF"/>
          </w:tcPr>
          <w:p w14:paraId="14F94D2D">
            <w:pPr>
              <w:pStyle w:val="14"/>
              <w:keepNext/>
              <w:suppressLineNumbers w:val="0"/>
              <w:spacing w:before="0" w:beforeAutospacing="0" w:afterAutospacing="0"/>
              <w:ind w:left="72" w:right="0"/>
              <w:jc w:val="left"/>
              <w:rPr>
                <w:rFonts w:hint="eastAsia"/>
                <w:sz w:val="20"/>
                <w:szCs w:val="20"/>
              </w:rPr>
            </w:pPr>
            <w:r>
              <w:rPr>
                <w:rFonts w:hint="eastAsia"/>
                <w:sz w:val="20"/>
                <w:szCs w:val="20"/>
              </w:rPr>
              <w:t>名称</w:t>
            </w:r>
          </w:p>
        </w:tc>
        <w:tc>
          <w:tcPr>
            <w:tcW w:w="2880" w:type="dxa"/>
            <w:shd w:val="solid" w:color="000000" w:fill="FFFFFF"/>
          </w:tcPr>
          <w:p w14:paraId="3B126C06">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说明</w:t>
            </w:r>
          </w:p>
        </w:tc>
        <w:tc>
          <w:tcPr>
            <w:tcW w:w="3060" w:type="dxa"/>
            <w:shd w:val="solid" w:color="000000" w:fill="FFFFFF"/>
          </w:tcPr>
          <w:p w14:paraId="4CC6F041">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角色</w:t>
            </w:r>
          </w:p>
        </w:tc>
      </w:tr>
      <w:tr w14:paraId="46E4DC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680" w:hRule="atLeast"/>
        </w:trPr>
        <w:tc>
          <w:tcPr>
            <w:tcW w:w="2520" w:type="dxa"/>
          </w:tcPr>
          <w:p w14:paraId="05AC2CF8">
            <w:pPr>
              <w:pStyle w:val="14"/>
              <w:keepNext/>
              <w:suppressLineNumbers w:val="0"/>
              <w:spacing w:before="0" w:beforeAutospacing="0" w:afterAutospacing="0"/>
              <w:ind w:left="72" w:right="0"/>
              <w:jc w:val="left"/>
              <w:rPr>
                <w:rFonts w:hint="eastAsia"/>
                <w:sz w:val="20"/>
                <w:szCs w:val="20"/>
              </w:rPr>
            </w:pPr>
            <w:r>
              <w:rPr>
                <w:rFonts w:hint="eastAsia"/>
                <w:sz w:val="20"/>
                <w:szCs w:val="20"/>
                <w:lang w:val="en-US" w:eastAsia="zh-CN"/>
              </w:rPr>
              <w:t>普通游戏玩家</w:t>
            </w:r>
          </w:p>
        </w:tc>
        <w:tc>
          <w:tcPr>
            <w:tcW w:w="2880" w:type="dxa"/>
          </w:tcPr>
          <w:p w14:paraId="3945DFDD">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平台的核心使用者，包括竞技玩家、休闲玩家、新手玩家和社交型玩家。</w:t>
            </w:r>
          </w:p>
        </w:tc>
        <w:tc>
          <w:tcPr>
            <w:tcW w:w="3060" w:type="dxa"/>
          </w:tcPr>
          <w:p w14:paraId="3C55E953">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提出真实</w:t>
            </w:r>
            <w:r>
              <w:rPr>
                <w:rFonts w:hint="eastAsia"/>
                <w:sz w:val="20"/>
                <w:szCs w:val="20"/>
                <w:lang w:val="en-US" w:eastAsia="zh"/>
                <w:woUserID w:val="2"/>
              </w:rPr>
              <w:t>搭子</w:t>
            </w:r>
            <w:r>
              <w:rPr>
                <w:rFonts w:hint="eastAsia"/>
                <w:sz w:val="20"/>
                <w:szCs w:val="20"/>
                <w:lang w:val="en-US" w:eastAsia="zh-CN"/>
              </w:rPr>
              <w:t>需求，使用发布招募、浏览招募、匹配、聊天等功能，是产品价值验证的主要对象。</w:t>
            </w:r>
          </w:p>
        </w:tc>
      </w:tr>
      <w:tr w14:paraId="61CC27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1BFF4C9E">
            <w:pPr>
              <w:pStyle w:val="14"/>
              <w:keepNext/>
              <w:suppressLineNumbers w:val="0"/>
              <w:spacing w:before="0" w:beforeAutospacing="0" w:afterAutospacing="0"/>
              <w:ind w:left="72" w:right="0"/>
              <w:jc w:val="left"/>
              <w:rPr>
                <w:rFonts w:hint="eastAsia"/>
                <w:sz w:val="20"/>
                <w:szCs w:val="20"/>
                <w:lang w:val="en-US" w:eastAsia="zh-CN"/>
              </w:rPr>
            </w:pPr>
            <w:bookmarkStart w:id="36" w:name="_Toc196807472"/>
            <w:bookmarkStart w:id="37" w:name="_Toc498919245"/>
            <w:r>
              <w:rPr>
                <w:rFonts w:hint="eastAsia"/>
                <w:sz w:val="20"/>
                <w:szCs w:val="20"/>
                <w:lang w:val="en-US" w:eastAsia="zh-CN"/>
              </w:rPr>
              <w:t>团队产品负责人</w:t>
            </w:r>
          </w:p>
        </w:tc>
        <w:tc>
          <w:tcPr>
            <w:tcW w:w="2880" w:type="dxa"/>
          </w:tcPr>
          <w:p w14:paraId="4C48C974">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负责明确产品目标、功能范围、用户价值和迭代优先级。</w:t>
            </w:r>
          </w:p>
        </w:tc>
        <w:tc>
          <w:tcPr>
            <w:tcW w:w="3060" w:type="dxa"/>
          </w:tcPr>
          <w:p w14:paraId="7B9CD908">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保证项目围绕“游戏搭子匹配”这一核心价值展开，避免功能发散。</w:t>
            </w:r>
          </w:p>
        </w:tc>
      </w:tr>
      <w:tr w14:paraId="73C166A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1B78681C">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前端开发人员</w:t>
            </w:r>
          </w:p>
        </w:tc>
        <w:tc>
          <w:tcPr>
            <w:tcW w:w="2880" w:type="dxa"/>
          </w:tcPr>
          <w:p w14:paraId="16B9DDFC">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负责实现用户界面和交互体验。</w:t>
            </w:r>
          </w:p>
        </w:tc>
        <w:tc>
          <w:tcPr>
            <w:tcW w:w="3060" w:type="dxa"/>
          </w:tcPr>
          <w:p w14:paraId="0CED5196">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实现注册登录、组队列表、发布页面、帖子页面、聊天室、私信等前端功能。</w:t>
            </w:r>
          </w:p>
        </w:tc>
      </w:tr>
      <w:tr w14:paraId="15521A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70F7EC76">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后端开发人员</w:t>
            </w:r>
          </w:p>
        </w:tc>
        <w:tc>
          <w:tcPr>
            <w:tcW w:w="2880" w:type="dxa"/>
          </w:tcPr>
          <w:p w14:paraId="6201FBF2">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负责业务逻辑、数据存储、接口设计和系统安全。</w:t>
            </w:r>
          </w:p>
        </w:tc>
        <w:tc>
          <w:tcPr>
            <w:tcW w:w="3060" w:type="dxa"/>
          </w:tcPr>
          <w:p w14:paraId="1A59201E">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实现用户管理、组队需求管理、帖子管理、聊天消息、匹配逻辑和权限控制。</w:t>
            </w:r>
          </w:p>
        </w:tc>
      </w:tr>
      <w:tr w14:paraId="61AE7D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07EC344F">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测试人员</w:t>
            </w:r>
          </w:p>
        </w:tc>
        <w:tc>
          <w:tcPr>
            <w:tcW w:w="2880" w:type="dxa"/>
          </w:tcPr>
          <w:p w14:paraId="59D2E841">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负责验证系统功能、性能、可用性和稳定性。</w:t>
            </w:r>
          </w:p>
        </w:tc>
        <w:tc>
          <w:tcPr>
            <w:tcW w:w="3060" w:type="dxa"/>
          </w:tcPr>
          <w:p w14:paraId="14247095">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通过测试用例检查核心流程是否可用，例如发布招募、浏览招募、匹配、发帖、聊天等。</w:t>
            </w:r>
          </w:p>
        </w:tc>
      </w:tr>
      <w:tr w14:paraId="57B26C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5BFFA7F4">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指导教师 / 课程评审人员</w:t>
            </w:r>
          </w:p>
        </w:tc>
        <w:tc>
          <w:tcPr>
            <w:tcW w:w="2880" w:type="dxa"/>
          </w:tcPr>
          <w:p w14:paraId="6F00D915">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软件工程课程项目的评价者。</w:t>
            </w:r>
          </w:p>
        </w:tc>
        <w:tc>
          <w:tcPr>
            <w:tcW w:w="3060" w:type="dxa"/>
          </w:tcPr>
          <w:p w14:paraId="48802235">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评估项目的需求分析、设计合理性、团队协作过程、工程规范和最终实现效果。</w:t>
            </w:r>
          </w:p>
        </w:tc>
      </w:tr>
      <w:tr w14:paraId="234400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6D9F1EAF">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社区管理员</w:t>
            </w:r>
          </w:p>
        </w:tc>
        <w:tc>
          <w:tcPr>
            <w:tcW w:w="2880" w:type="dxa"/>
          </w:tcPr>
          <w:p w14:paraId="4FB6D619">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负责维护社区秩序和处理违规内容。</w:t>
            </w:r>
          </w:p>
        </w:tc>
        <w:tc>
          <w:tcPr>
            <w:tcW w:w="3060" w:type="dxa"/>
          </w:tcPr>
          <w:p w14:paraId="38D24D0C">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管理用户发布的帖子、组队信息和聊天内容，处理举报、违规内容和恶意用户。</w:t>
            </w:r>
          </w:p>
        </w:tc>
      </w:tr>
      <w:tr w14:paraId="496CEB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520" w:type="dxa"/>
          </w:tcPr>
          <w:p w14:paraId="753A103A">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潜在合作方</w:t>
            </w:r>
          </w:p>
        </w:tc>
        <w:tc>
          <w:tcPr>
            <w:tcW w:w="2880" w:type="dxa"/>
          </w:tcPr>
          <w:p w14:paraId="59F1DD79">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可能包括游戏社群、校园电竞社团、游戏工作室或游戏内容创作者。</w:t>
            </w:r>
          </w:p>
        </w:tc>
        <w:tc>
          <w:tcPr>
            <w:tcW w:w="3060" w:type="dxa"/>
          </w:tcPr>
          <w:p w14:paraId="79A845F1">
            <w:pPr>
              <w:pStyle w:val="14"/>
              <w:keepNext/>
              <w:suppressLineNumbers w:val="0"/>
              <w:spacing w:before="0" w:beforeAutospacing="0" w:afterAutospacing="0"/>
              <w:ind w:left="72" w:right="0"/>
              <w:jc w:val="left"/>
              <w:rPr>
                <w:rFonts w:hint="eastAsia"/>
                <w:sz w:val="20"/>
                <w:szCs w:val="20"/>
                <w:lang w:val="en-US" w:eastAsia="zh-CN"/>
              </w:rPr>
            </w:pPr>
            <w:r>
              <w:rPr>
                <w:rFonts w:hint="eastAsia"/>
                <w:sz w:val="20"/>
                <w:szCs w:val="20"/>
                <w:lang w:val="en-US" w:eastAsia="zh-CN"/>
              </w:rPr>
              <w:t>在真实创业场景下，可作为种子用户来源、内容合作对象或推广渠道。</w:t>
            </w:r>
          </w:p>
        </w:tc>
      </w:tr>
    </w:tbl>
    <w:p w14:paraId="64603317">
      <w:r>
        <w:br w:type="page"/>
      </w:r>
    </w:p>
    <w:p w14:paraId="54EB57E3">
      <w:pPr>
        <w:pStyle w:val="3"/>
        <w:numPr>
          <w:ilvl w:val="1"/>
          <w:numId w:val="1"/>
        </w:numPr>
        <w:ind w:left="720" w:hanging="720"/>
      </w:pPr>
      <w:bookmarkStart w:id="38" w:name="_Toc738125784"/>
      <w:r>
        <w:rPr>
          <w:rFonts w:hint="eastAsia"/>
        </w:rPr>
        <w:t>用户概要</w:t>
      </w:r>
      <w:bookmarkEnd w:id="36"/>
      <w:bookmarkEnd w:id="37"/>
      <w:bookmarkEnd w:id="38"/>
    </w:p>
    <w:tbl>
      <w:tblPr>
        <w:tblStyle w:val="31"/>
        <w:tblW w:w="0" w:type="auto"/>
        <w:jc w:val="right"/>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520"/>
        <w:gridCol w:w="2817"/>
        <w:gridCol w:w="3024"/>
      </w:tblGrid>
      <w:tr w14:paraId="49BED8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418" w:hRule="atLeast"/>
          <w:jc w:val="right"/>
        </w:trPr>
        <w:tc>
          <w:tcPr>
            <w:tcW w:w="2520" w:type="dxa"/>
            <w:shd w:val="solid" w:color="000000" w:fill="FFFFFF"/>
          </w:tcPr>
          <w:p w14:paraId="57AA8DA1">
            <w:pPr>
              <w:pStyle w:val="14"/>
              <w:keepNext/>
              <w:suppressLineNumbers w:val="0"/>
              <w:spacing w:before="0" w:beforeAutospacing="0" w:afterAutospacing="0"/>
              <w:ind w:left="72" w:right="0"/>
              <w:jc w:val="both"/>
              <w:rPr>
                <w:rFonts w:hint="eastAsia"/>
                <w:sz w:val="20"/>
                <w:szCs w:val="20"/>
                <w:woUserID w:val="2"/>
              </w:rPr>
            </w:pPr>
            <w:r>
              <w:rPr>
                <w:rFonts w:hint="eastAsia"/>
                <w:sz w:val="20"/>
                <w:szCs w:val="20"/>
                <w:woUserID w:val="2"/>
              </w:rPr>
              <w:t>名称</w:t>
            </w:r>
          </w:p>
        </w:tc>
        <w:tc>
          <w:tcPr>
            <w:tcW w:w="2817" w:type="dxa"/>
            <w:shd w:val="solid" w:color="000000" w:fill="FFFFFF"/>
          </w:tcPr>
          <w:p w14:paraId="015FDD73">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说明</w:t>
            </w:r>
          </w:p>
        </w:tc>
        <w:tc>
          <w:tcPr>
            <w:tcW w:w="3024" w:type="dxa"/>
            <w:shd w:val="solid" w:color="000000" w:fill="FFFFFF"/>
          </w:tcPr>
          <w:p w14:paraId="667A3E38">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涉众</w:t>
            </w:r>
          </w:p>
        </w:tc>
      </w:tr>
      <w:tr w14:paraId="497667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76" w:hRule="atLeast"/>
          <w:jc w:val="right"/>
        </w:trPr>
        <w:tc>
          <w:tcPr>
            <w:tcW w:w="2520" w:type="dxa"/>
          </w:tcPr>
          <w:p w14:paraId="7C018A49">
            <w:pPr>
              <w:pStyle w:val="14"/>
              <w:keepNext/>
              <w:suppressLineNumbers w:val="0"/>
              <w:spacing w:before="0" w:beforeAutospacing="0" w:afterAutospacing="0"/>
              <w:ind w:left="72" w:right="0"/>
              <w:jc w:val="both"/>
              <w:rPr>
                <w:rFonts w:hint="eastAsia"/>
                <w:sz w:val="20"/>
                <w:szCs w:val="20"/>
                <w:woUserID w:val="2"/>
              </w:rPr>
            </w:pPr>
            <w:r>
              <w:rPr>
                <w:rFonts w:hint="eastAsia"/>
                <w:sz w:val="20"/>
                <w:szCs w:val="20"/>
                <w:lang w:val="en-US" w:eastAsia="zh-CN"/>
                <w:woUserID w:val="2"/>
              </w:rPr>
              <w:t>组队需求发布者</w:t>
            </w:r>
          </w:p>
        </w:tc>
        <w:tc>
          <w:tcPr>
            <w:tcW w:w="2817" w:type="dxa"/>
          </w:tcPr>
          <w:p w14:paraId="30418125">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希望寻找游戏搭子的玩家，主动发布自己的游戏、时间、段位、人数、目标和沟通要求。</w:t>
            </w:r>
          </w:p>
        </w:tc>
        <w:tc>
          <w:tcPr>
            <w:tcW w:w="3024" w:type="dxa"/>
          </w:tcPr>
          <w:p w14:paraId="20105F5C">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普通游戏玩家</w:t>
            </w:r>
          </w:p>
        </w:tc>
      </w:tr>
      <w:tr w14:paraId="2D3530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76" w:hRule="atLeast"/>
          <w:jc w:val="right"/>
        </w:trPr>
        <w:tc>
          <w:tcPr>
            <w:tcW w:w="2520" w:type="dxa"/>
          </w:tcPr>
          <w:p w14:paraId="60D5C42E">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组队招募浏览者</w:t>
            </w:r>
          </w:p>
        </w:tc>
        <w:tc>
          <w:tcPr>
            <w:tcW w:w="2817" w:type="dxa"/>
          </w:tcPr>
          <w:p w14:paraId="438A2E46">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浏览其他玩家发布的招募信息，并根据自身情况选择加入或联系对方。</w:t>
            </w:r>
          </w:p>
        </w:tc>
        <w:tc>
          <w:tcPr>
            <w:tcW w:w="3024" w:type="dxa"/>
          </w:tcPr>
          <w:p w14:paraId="6414DCEF">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普通游戏玩家</w:t>
            </w:r>
          </w:p>
        </w:tc>
      </w:tr>
      <w:tr w14:paraId="2D3C28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76" w:hRule="atLeast"/>
          <w:jc w:val="right"/>
        </w:trPr>
        <w:tc>
          <w:tcPr>
            <w:tcW w:w="2520" w:type="dxa"/>
          </w:tcPr>
          <w:p w14:paraId="22EB4EBF">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匹配功能使用者</w:t>
            </w:r>
          </w:p>
        </w:tc>
        <w:tc>
          <w:tcPr>
            <w:tcW w:w="2817" w:type="dxa"/>
          </w:tcPr>
          <w:p w14:paraId="3B565BC5">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希望系统根据个人标签和需求推荐合适搭子的玩家。</w:t>
            </w:r>
          </w:p>
        </w:tc>
        <w:tc>
          <w:tcPr>
            <w:tcW w:w="3024" w:type="dxa"/>
          </w:tcPr>
          <w:p w14:paraId="33BC094A">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普通游戏玩家</w:t>
            </w:r>
          </w:p>
        </w:tc>
      </w:tr>
      <w:tr w14:paraId="76E6FC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76" w:hRule="atLeast"/>
          <w:jc w:val="right"/>
        </w:trPr>
        <w:tc>
          <w:tcPr>
            <w:tcW w:w="2520" w:type="dxa"/>
          </w:tcPr>
          <w:p w14:paraId="3E038C08">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
                <w:woUserID w:val="2"/>
              </w:rPr>
              <w:t>小队聊天</w:t>
            </w:r>
            <w:r>
              <w:rPr>
                <w:rFonts w:hint="eastAsia"/>
                <w:sz w:val="20"/>
                <w:szCs w:val="20"/>
                <w:lang w:val="en-US" w:eastAsia="zh-CN"/>
                <w:woUserID w:val="2"/>
              </w:rPr>
              <w:t>用户</w:t>
            </w:r>
          </w:p>
        </w:tc>
        <w:tc>
          <w:tcPr>
            <w:tcW w:w="2817" w:type="dxa"/>
          </w:tcPr>
          <w:p w14:paraId="2F54B8FD">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通过</w:t>
            </w:r>
            <w:r>
              <w:rPr>
                <w:rFonts w:hint="eastAsia"/>
                <w:sz w:val="20"/>
                <w:szCs w:val="20"/>
                <w:lang w:val="en-US" w:eastAsia="zh"/>
                <w:woUserID w:val="2"/>
              </w:rPr>
              <w:t>小队聊天</w:t>
            </w:r>
            <w:r>
              <w:rPr>
                <w:rFonts w:hint="eastAsia"/>
                <w:sz w:val="20"/>
                <w:szCs w:val="20"/>
                <w:lang w:val="en-US" w:eastAsia="zh-CN"/>
                <w:woUserID w:val="2"/>
              </w:rPr>
              <w:t>进一步确认组队细节、沟通游戏时间或建立长期联系的用户</w:t>
            </w:r>
          </w:p>
        </w:tc>
        <w:tc>
          <w:tcPr>
            <w:tcW w:w="3024" w:type="dxa"/>
          </w:tcPr>
          <w:p w14:paraId="2D54BB90">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普通游戏玩家</w:t>
            </w:r>
          </w:p>
        </w:tc>
      </w:tr>
      <w:tr w14:paraId="480340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76" w:hRule="atLeast"/>
          <w:jc w:val="right"/>
        </w:trPr>
        <w:tc>
          <w:tcPr>
            <w:tcW w:w="2520" w:type="dxa"/>
          </w:tcPr>
          <w:p w14:paraId="2E78C849">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社区管理员</w:t>
            </w:r>
          </w:p>
        </w:tc>
        <w:tc>
          <w:tcPr>
            <w:tcW w:w="2817" w:type="dxa"/>
          </w:tcPr>
          <w:p w14:paraId="56921DA6">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对平台内容、用户行为、举报信息进行管理和审核的用户。</w:t>
            </w:r>
          </w:p>
        </w:tc>
        <w:tc>
          <w:tcPr>
            <w:tcW w:w="3024" w:type="dxa"/>
          </w:tcPr>
          <w:p w14:paraId="6EA9FE1A">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社区管理员</w:t>
            </w:r>
          </w:p>
        </w:tc>
      </w:tr>
      <w:tr w14:paraId="3B2302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76" w:hRule="atLeast"/>
          <w:jc w:val="right"/>
        </w:trPr>
        <w:tc>
          <w:tcPr>
            <w:tcW w:w="2520" w:type="dxa"/>
          </w:tcPr>
          <w:p w14:paraId="703186AB">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系统维护人员</w:t>
            </w:r>
          </w:p>
        </w:tc>
        <w:tc>
          <w:tcPr>
            <w:tcW w:w="2817" w:type="dxa"/>
          </w:tcPr>
          <w:p w14:paraId="53334C3E">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对系统运行状态、数据安全、接口稳定性进行维护的人员。</w:t>
            </w:r>
          </w:p>
        </w:tc>
        <w:tc>
          <w:tcPr>
            <w:tcW w:w="3024" w:type="dxa"/>
          </w:tcPr>
          <w:p w14:paraId="491A89F8">
            <w:pPr>
              <w:pStyle w:val="14"/>
              <w:keepNext/>
              <w:suppressLineNumbers w:val="0"/>
              <w:spacing w:before="0" w:beforeAutospacing="0" w:afterAutospacing="0"/>
              <w:ind w:left="72" w:right="0"/>
              <w:jc w:val="both"/>
              <w:rPr>
                <w:rFonts w:hint="eastAsia"/>
                <w:sz w:val="20"/>
                <w:szCs w:val="20"/>
                <w:lang w:val="en-US" w:eastAsia="zh-CN"/>
                <w:woUserID w:val="2"/>
              </w:rPr>
            </w:pPr>
            <w:r>
              <w:rPr>
                <w:rFonts w:hint="eastAsia"/>
                <w:sz w:val="20"/>
                <w:szCs w:val="20"/>
                <w:lang w:val="en-US" w:eastAsia="zh-CN"/>
                <w:woUserID w:val="2"/>
              </w:rPr>
              <w:t>后端开发人员、测试人员</w:t>
            </w:r>
          </w:p>
        </w:tc>
      </w:tr>
    </w:tbl>
    <w:p w14:paraId="61F96275">
      <w:pPr>
        <w:pStyle w:val="14"/>
        <w:ind w:left="0" w:leftChars="0" w:firstLine="0" w:firstLineChars="0"/>
        <w:rPr>
          <w:rFonts w:hint="eastAsia" w:eastAsia="宋体"/>
          <w:lang w:eastAsia="zh"/>
          <w:woUserID w:val="2"/>
        </w:rPr>
      </w:pPr>
    </w:p>
    <w:p w14:paraId="3A84183E">
      <w:pPr>
        <w:pStyle w:val="3"/>
        <w:numPr>
          <w:ilvl w:val="1"/>
          <w:numId w:val="1"/>
        </w:numPr>
        <w:ind w:left="720" w:hanging="720"/>
      </w:pPr>
      <w:bookmarkStart w:id="39" w:name="_Toc498919251"/>
      <w:bookmarkStart w:id="40" w:name="_Toc196807473"/>
      <w:bookmarkStart w:id="41" w:name="_Toc20379678"/>
      <w:r>
        <w:rPr>
          <w:rFonts w:hint="eastAsia"/>
        </w:rPr>
        <w:t>关键的涉众</w:t>
      </w:r>
      <w:r>
        <w:t>/</w:t>
      </w:r>
      <w:r>
        <w:rPr>
          <w:rFonts w:hint="eastAsia"/>
        </w:rPr>
        <w:t>用户需要</w:t>
      </w:r>
      <w:bookmarkEnd w:id="39"/>
      <w:bookmarkEnd w:id="40"/>
      <w:bookmarkEnd w:id="41"/>
    </w:p>
    <w:tbl>
      <w:tblPr>
        <w:tblStyle w:val="31"/>
        <w:tblW w:w="0" w:type="auto"/>
        <w:tblInd w:w="10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248"/>
        <w:gridCol w:w="690"/>
        <w:gridCol w:w="2820"/>
        <w:gridCol w:w="2190"/>
        <w:gridCol w:w="90"/>
        <w:gridCol w:w="2430"/>
      </w:tblGrid>
      <w:tr w14:paraId="57E13E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248" w:type="dxa"/>
            <w:shd w:val="solid" w:color="000000" w:fill="FFFFFF"/>
          </w:tcPr>
          <w:p w14:paraId="5DA36F7B">
            <w:pPr>
              <w:pStyle w:val="14"/>
              <w:keepNext/>
              <w:suppressLineNumbers w:val="0"/>
              <w:spacing w:before="0" w:beforeAutospacing="0" w:afterAutospacing="0"/>
              <w:ind w:left="72" w:right="0"/>
              <w:jc w:val="both"/>
              <w:rPr>
                <w:rFonts w:hint="eastAsia" w:hAnsi="宋体" w:cs="宋体"/>
                <w:sz w:val="24"/>
                <w:szCs w:val="24"/>
              </w:rPr>
            </w:pPr>
            <w:r>
              <w:rPr>
                <w:rFonts w:hint="eastAsia" w:hAnsi="宋体" w:cs="宋体"/>
                <w:sz w:val="20"/>
                <w:szCs w:val="20"/>
              </w:rPr>
              <w:t>需要</w:t>
            </w:r>
          </w:p>
        </w:tc>
        <w:tc>
          <w:tcPr>
            <w:tcW w:w="690" w:type="dxa"/>
            <w:shd w:val="solid" w:color="000000" w:fill="FFFFFF"/>
          </w:tcPr>
          <w:p w14:paraId="61F8B84B">
            <w:pPr>
              <w:pStyle w:val="14"/>
              <w:keepNext/>
              <w:suppressLineNumbers w:val="0"/>
              <w:spacing w:before="0" w:beforeAutospacing="0" w:afterAutospacing="0"/>
              <w:ind w:left="72" w:right="0"/>
              <w:jc w:val="both"/>
              <w:rPr>
                <w:rFonts w:hint="eastAsia" w:hAnsi="宋体" w:cs="宋体"/>
                <w:sz w:val="24"/>
                <w:szCs w:val="24"/>
              </w:rPr>
            </w:pPr>
            <w:r>
              <w:rPr>
                <w:rFonts w:hint="eastAsia" w:hAnsi="宋体" w:cs="宋体"/>
                <w:sz w:val="20"/>
                <w:szCs w:val="20"/>
              </w:rPr>
              <w:t>优先级</w:t>
            </w:r>
          </w:p>
        </w:tc>
        <w:tc>
          <w:tcPr>
            <w:tcW w:w="2820" w:type="dxa"/>
            <w:shd w:val="solid" w:color="000000" w:fill="FFFFFF"/>
          </w:tcPr>
          <w:p w14:paraId="1DC303B1">
            <w:pPr>
              <w:pStyle w:val="14"/>
              <w:keepNext/>
              <w:suppressLineNumbers w:val="0"/>
              <w:spacing w:before="0" w:beforeAutospacing="0" w:afterAutospacing="0"/>
              <w:ind w:left="72" w:right="0"/>
              <w:jc w:val="both"/>
              <w:rPr>
                <w:rFonts w:hint="eastAsia" w:hAnsi="宋体" w:cs="宋体"/>
                <w:sz w:val="24"/>
                <w:szCs w:val="24"/>
              </w:rPr>
            </w:pPr>
            <w:r>
              <w:rPr>
                <w:rFonts w:hint="eastAsia" w:hAnsi="宋体" w:cs="宋体"/>
                <w:sz w:val="20"/>
                <w:szCs w:val="20"/>
              </w:rPr>
              <w:t>关注的要点</w:t>
            </w:r>
          </w:p>
        </w:tc>
        <w:tc>
          <w:tcPr>
            <w:tcW w:w="2190" w:type="dxa"/>
            <w:shd w:val="solid" w:color="000000" w:fill="FFFFFF"/>
          </w:tcPr>
          <w:p w14:paraId="5D716D19">
            <w:pPr>
              <w:pStyle w:val="14"/>
              <w:keepNext/>
              <w:suppressLineNumbers w:val="0"/>
              <w:spacing w:before="0" w:beforeAutospacing="0" w:afterAutospacing="0"/>
              <w:ind w:left="72" w:right="0"/>
              <w:jc w:val="both"/>
              <w:rPr>
                <w:rFonts w:hint="eastAsia" w:hAnsi="宋体" w:cs="宋体"/>
                <w:sz w:val="24"/>
                <w:szCs w:val="24"/>
              </w:rPr>
            </w:pPr>
            <w:r>
              <w:rPr>
                <w:rFonts w:hint="eastAsia" w:hAnsi="宋体" w:cs="宋体"/>
                <w:sz w:val="20"/>
                <w:szCs w:val="20"/>
              </w:rPr>
              <w:t>目前的解决方案</w:t>
            </w:r>
          </w:p>
        </w:tc>
        <w:tc>
          <w:tcPr>
            <w:tcW w:w="2520" w:type="dxa"/>
            <w:gridSpan w:val="2"/>
            <w:shd w:val="solid" w:color="000000" w:fill="FFFFFF"/>
          </w:tcPr>
          <w:p w14:paraId="63734314">
            <w:pPr>
              <w:pStyle w:val="14"/>
              <w:keepNext/>
              <w:suppressLineNumbers w:val="0"/>
              <w:spacing w:before="0" w:beforeAutospacing="0" w:afterAutospacing="0"/>
              <w:ind w:left="72" w:right="0"/>
              <w:jc w:val="both"/>
              <w:rPr>
                <w:rFonts w:hint="eastAsia" w:hAnsi="宋体" w:cs="宋体"/>
                <w:sz w:val="24"/>
                <w:szCs w:val="24"/>
              </w:rPr>
            </w:pPr>
            <w:r>
              <w:rPr>
                <w:rFonts w:hint="eastAsia" w:hAnsi="宋体" w:cs="宋体"/>
                <w:sz w:val="20"/>
                <w:szCs w:val="20"/>
              </w:rPr>
              <w:t>提议的解决方案</w:t>
            </w:r>
          </w:p>
        </w:tc>
      </w:tr>
      <w:tr w14:paraId="676663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248" w:type="dxa"/>
          </w:tcPr>
          <w:p w14:paraId="7732B421">
            <w:pPr>
              <w:pStyle w:val="14"/>
              <w:keepNext/>
              <w:suppressLineNumbers w:val="0"/>
              <w:spacing w:before="0" w:beforeAutospacing="0" w:afterAutospacing="0"/>
              <w:ind w:left="72" w:right="0"/>
              <w:jc w:val="both"/>
              <w:rPr>
                <w:rFonts w:hint="eastAsia" w:hAnsi="宋体" w:cs="宋体"/>
                <w:sz w:val="24"/>
                <w:szCs w:val="24"/>
              </w:rPr>
            </w:pPr>
            <w:r>
              <w:rPr>
                <w:rFonts w:hint="eastAsia" w:hAnsi="宋体" w:cs="宋体"/>
                <w:sz w:val="20"/>
                <w:szCs w:val="20"/>
                <w:lang w:val="en-US" w:eastAsia="zh-CN"/>
              </w:rPr>
              <w:t>快速发布组队需求</w:t>
            </w:r>
          </w:p>
        </w:tc>
        <w:tc>
          <w:tcPr>
            <w:tcW w:w="690" w:type="dxa"/>
          </w:tcPr>
          <w:p w14:paraId="6F3553A4">
            <w:pPr>
              <w:pStyle w:val="14"/>
              <w:keepNext/>
              <w:suppressLineNumbers w:val="0"/>
              <w:spacing w:before="0" w:beforeAutospacing="0" w:afterAutospacing="0"/>
              <w:ind w:left="72" w:right="0"/>
              <w:jc w:val="both"/>
              <w:rPr>
                <w:rFonts w:hint="eastAsia" w:hAnsi="宋体" w:cs="宋体"/>
                <w:sz w:val="24"/>
                <w:szCs w:val="24"/>
              </w:rPr>
            </w:pPr>
            <w:r>
              <w:rPr>
                <w:rFonts w:hint="eastAsia" w:hAnsi="宋体" w:cs="宋体"/>
                <w:sz w:val="20"/>
                <w:szCs w:val="20"/>
                <w:lang w:val="en-US" w:eastAsia="zh-CN"/>
              </w:rPr>
              <w:t>高</w:t>
            </w:r>
          </w:p>
        </w:tc>
        <w:tc>
          <w:tcPr>
            <w:tcW w:w="2820" w:type="dxa"/>
          </w:tcPr>
          <w:p w14:paraId="6BD6ABF1">
            <w:pPr>
              <w:pStyle w:val="14"/>
              <w:keepNext/>
              <w:suppressLineNumbers w:val="0"/>
              <w:spacing w:before="0" w:beforeAutospacing="0" w:afterAutospacing="0"/>
              <w:ind w:left="72" w:right="0"/>
              <w:jc w:val="both"/>
              <w:rPr>
                <w:rFonts w:hint="eastAsia" w:hAnsi="宋体" w:cs="宋体"/>
                <w:sz w:val="24"/>
                <w:szCs w:val="24"/>
              </w:rPr>
            </w:pPr>
            <w:r>
              <w:rPr>
                <w:rFonts w:hint="eastAsia" w:hAnsi="宋体" w:cs="宋体"/>
                <w:sz w:val="20"/>
                <w:szCs w:val="20"/>
                <w:lang w:val="en-US" w:eastAsia="zh-CN"/>
              </w:rPr>
              <w:t>用户希望用较低成本表达“我想找什么样的队友”。需要包含游戏、模式、段位、人数、时间、语音要求、目标类型等信息。</w:t>
            </w:r>
          </w:p>
        </w:tc>
        <w:tc>
          <w:tcPr>
            <w:tcW w:w="2280" w:type="dxa"/>
            <w:gridSpan w:val="2"/>
          </w:tcPr>
          <w:p w14:paraId="258F3603">
            <w:pPr>
              <w:pStyle w:val="14"/>
              <w:keepNext/>
              <w:suppressLineNumbers w:val="0"/>
              <w:spacing w:before="0" w:beforeAutospacing="0" w:afterAutospacing="0"/>
              <w:ind w:left="72" w:right="0"/>
              <w:jc w:val="both"/>
              <w:rPr>
                <w:rFonts w:hint="eastAsia" w:hAnsi="宋体" w:cs="宋体"/>
                <w:sz w:val="24"/>
                <w:szCs w:val="24"/>
              </w:rPr>
            </w:pPr>
            <w:r>
              <w:rPr>
                <w:rFonts w:hint="eastAsia" w:hAnsi="宋体" w:cs="宋体"/>
                <w:sz w:val="20"/>
                <w:szCs w:val="20"/>
                <w:lang w:val="en-US" w:eastAsia="zh-CN"/>
              </w:rPr>
              <w:t>在 QQ 群、微信群、论坛、游戏内频道或语音平台中手动发消息。</w:t>
            </w:r>
          </w:p>
        </w:tc>
        <w:tc>
          <w:tcPr>
            <w:tcW w:w="2430" w:type="dxa"/>
          </w:tcPr>
          <w:p w14:paraId="0217D581">
            <w:pPr>
              <w:pStyle w:val="14"/>
              <w:keepNext/>
              <w:suppressLineNumbers w:val="0"/>
              <w:spacing w:before="0" w:beforeAutospacing="0" w:afterAutospacing="0"/>
              <w:ind w:left="72" w:right="0"/>
              <w:jc w:val="both"/>
              <w:rPr>
                <w:rFonts w:hint="eastAsia" w:hAnsi="宋体" w:cs="宋体"/>
                <w:sz w:val="24"/>
                <w:szCs w:val="24"/>
              </w:rPr>
            </w:pPr>
            <w:r>
              <w:rPr>
                <w:rFonts w:hint="eastAsia" w:hAnsi="宋体" w:cs="宋体"/>
                <w:sz w:val="20"/>
                <w:szCs w:val="20"/>
                <w:lang w:val="en-US" w:eastAsia="zh-CN"/>
              </w:rPr>
              <w:t>提供标准化组队需求发布表单，并支持标签化描述，使招募信息更清晰、更容易被搜索和匹配。</w:t>
            </w:r>
          </w:p>
        </w:tc>
      </w:tr>
      <w:tr w14:paraId="250D9A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248" w:type="dxa"/>
          </w:tcPr>
          <w:p w14:paraId="6952BB6F">
            <w:pPr>
              <w:pStyle w:val="14"/>
              <w:keepNext/>
              <w:suppressLineNumbers w:val="0"/>
              <w:spacing w:before="0" w:beforeAutospacing="0" w:afterAutospacing="0"/>
              <w:ind w:left="72" w:right="0"/>
              <w:jc w:val="both"/>
              <w:rPr>
                <w:rFonts w:hint="eastAsia" w:hAnsi="宋体" w:cs="宋体"/>
                <w:sz w:val="24"/>
                <w:szCs w:val="24"/>
              </w:rPr>
            </w:pPr>
            <w:r>
              <w:rPr>
                <w:rFonts w:hint="eastAsia" w:hAnsi="宋体" w:cs="宋体"/>
                <w:sz w:val="20"/>
                <w:szCs w:val="20"/>
                <w:lang w:val="en-US" w:eastAsia="zh-CN"/>
              </w:rPr>
              <w:t>根据需求匹配合适搭子</w:t>
            </w:r>
          </w:p>
        </w:tc>
        <w:tc>
          <w:tcPr>
            <w:tcW w:w="690" w:type="dxa"/>
          </w:tcPr>
          <w:p w14:paraId="3D61DD21">
            <w:pPr>
              <w:pStyle w:val="14"/>
              <w:keepNext/>
              <w:suppressLineNumbers w:val="0"/>
              <w:spacing w:before="0" w:beforeAutospacing="0" w:afterAutospacing="0"/>
              <w:ind w:left="72" w:right="0"/>
              <w:jc w:val="both"/>
              <w:rPr>
                <w:rFonts w:hint="eastAsia" w:hAnsi="宋体" w:cs="宋体"/>
                <w:sz w:val="24"/>
                <w:szCs w:val="24"/>
                <w:lang w:eastAsia="zh"/>
              </w:rPr>
            </w:pPr>
            <w:r>
              <w:rPr>
                <w:rFonts w:hint="eastAsia" w:hAnsi="宋体" w:cs="宋体"/>
                <w:sz w:val="20"/>
                <w:szCs w:val="20"/>
                <w:lang w:eastAsia="zh"/>
              </w:rPr>
              <w:t>高</w:t>
            </w:r>
          </w:p>
        </w:tc>
        <w:tc>
          <w:tcPr>
            <w:tcW w:w="2820" w:type="dxa"/>
          </w:tcPr>
          <w:p w14:paraId="7C9B1299">
            <w:pPr>
              <w:pStyle w:val="14"/>
              <w:keepNext/>
              <w:suppressLineNumbers w:val="0"/>
              <w:spacing w:before="0" w:beforeAutospacing="0" w:afterAutospacing="0"/>
              <w:ind w:left="72" w:right="0"/>
              <w:jc w:val="both"/>
              <w:rPr>
                <w:rFonts w:hint="eastAsia" w:hAnsi="宋体" w:cs="宋体"/>
                <w:sz w:val="24"/>
                <w:szCs w:val="24"/>
              </w:rPr>
            </w:pPr>
            <w:r>
              <w:rPr>
                <w:rFonts w:hint="eastAsia" w:hAnsi="宋体" w:cs="宋体"/>
                <w:sz w:val="20"/>
                <w:szCs w:val="20"/>
                <w:lang w:val="en-US" w:eastAsia="zh-CN"/>
              </w:rPr>
              <w:t>用户不只是想找“有人玩”，而是想找“合适的人玩”</w:t>
            </w:r>
          </w:p>
        </w:tc>
        <w:tc>
          <w:tcPr>
            <w:tcW w:w="2280" w:type="dxa"/>
            <w:gridSpan w:val="2"/>
          </w:tcPr>
          <w:p w14:paraId="0A4AD170">
            <w:pPr>
              <w:pStyle w:val="14"/>
              <w:keepNext/>
              <w:suppressLineNumbers w:val="0"/>
              <w:spacing w:before="0" w:beforeAutospacing="0" w:afterAutospacing="0"/>
              <w:ind w:left="72" w:right="0"/>
              <w:jc w:val="both"/>
              <w:rPr>
                <w:rFonts w:hint="eastAsia" w:hAnsi="宋体" w:cs="宋体"/>
                <w:sz w:val="24"/>
                <w:szCs w:val="24"/>
              </w:rPr>
            </w:pPr>
            <w:r>
              <w:rPr>
                <w:rFonts w:hint="eastAsia" w:hAnsi="宋体" w:cs="宋体"/>
                <w:sz w:val="20"/>
                <w:szCs w:val="20"/>
                <w:lang w:val="en-US" w:eastAsia="zh-CN"/>
              </w:rPr>
              <w:t>依赖人工判断、熟人推荐或游戏随机匹配。</w:t>
            </w:r>
          </w:p>
        </w:tc>
        <w:tc>
          <w:tcPr>
            <w:tcW w:w="2430" w:type="dxa"/>
          </w:tcPr>
          <w:p w14:paraId="46E47DF1">
            <w:pPr>
              <w:pStyle w:val="14"/>
              <w:keepNext/>
              <w:suppressLineNumbers w:val="0"/>
              <w:spacing w:before="0" w:beforeAutospacing="0" w:afterAutospacing="0"/>
              <w:ind w:left="72" w:right="0"/>
              <w:jc w:val="both"/>
              <w:rPr>
                <w:rFonts w:hint="eastAsia" w:hAnsi="宋体" w:cs="宋体"/>
                <w:sz w:val="24"/>
                <w:szCs w:val="24"/>
              </w:rPr>
            </w:pPr>
            <w:r>
              <w:rPr>
                <w:rFonts w:hint="eastAsia" w:hAnsi="宋体" w:cs="宋体"/>
                <w:sz w:val="20"/>
                <w:szCs w:val="20"/>
                <w:lang w:val="en-US" w:eastAsia="zh-CN"/>
              </w:rPr>
              <w:t>建立基于标签和条件的匹配机制，根据游戏、水平、在线时间、沟通偏好、目标类型等信息推荐搭子。</w:t>
            </w:r>
          </w:p>
        </w:tc>
      </w:tr>
      <w:tr w14:paraId="76A4E5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248" w:type="dxa"/>
          </w:tcPr>
          <w:p w14:paraId="0FD814E9">
            <w:pPr>
              <w:pStyle w:val="14"/>
              <w:keepNext/>
              <w:suppressLineNumbers w:val="0"/>
              <w:spacing w:before="0" w:beforeAutospacing="0" w:afterAutospacing="0"/>
              <w:ind w:left="72" w:right="0"/>
              <w:jc w:val="both"/>
              <w:rPr>
                <w:rFonts w:hint="eastAsia" w:hAnsi="宋体" w:cs="宋体"/>
                <w:sz w:val="24"/>
                <w:szCs w:val="24"/>
                <w:lang w:val="en-US" w:eastAsia="zh-CN"/>
              </w:rPr>
            </w:pPr>
            <w:r>
              <w:rPr>
                <w:rFonts w:hint="eastAsia" w:hAnsi="宋体" w:cs="宋体"/>
                <w:sz w:val="20"/>
                <w:szCs w:val="20"/>
                <w:lang w:val="en-US" w:eastAsia="zh-CN"/>
              </w:rPr>
              <w:t>支持</w:t>
            </w:r>
            <w:r>
              <w:rPr>
                <w:rFonts w:hint="eastAsia" w:hAnsi="宋体" w:cs="宋体"/>
                <w:sz w:val="20"/>
                <w:szCs w:val="20"/>
                <w:lang w:val="en-US" w:eastAsia="zh"/>
              </w:rPr>
              <w:t>小队聊天</w:t>
            </w:r>
          </w:p>
        </w:tc>
        <w:tc>
          <w:tcPr>
            <w:tcW w:w="690" w:type="dxa"/>
          </w:tcPr>
          <w:p w14:paraId="08606180">
            <w:pPr>
              <w:pStyle w:val="14"/>
              <w:keepNext/>
              <w:suppressLineNumbers w:val="0"/>
              <w:spacing w:before="0" w:beforeAutospacing="0" w:afterAutospacing="0"/>
              <w:ind w:left="72" w:right="0"/>
              <w:jc w:val="both"/>
              <w:rPr>
                <w:rFonts w:hint="eastAsia" w:hAnsi="宋体" w:cs="宋体"/>
                <w:sz w:val="24"/>
                <w:szCs w:val="24"/>
                <w:lang w:eastAsia="zh"/>
              </w:rPr>
            </w:pPr>
            <w:r>
              <w:rPr>
                <w:rFonts w:hint="eastAsia" w:hAnsi="宋体" w:cs="宋体"/>
                <w:sz w:val="20"/>
                <w:szCs w:val="20"/>
                <w:lang w:eastAsia="zh"/>
              </w:rPr>
              <w:t>高</w:t>
            </w:r>
          </w:p>
        </w:tc>
        <w:tc>
          <w:tcPr>
            <w:tcW w:w="2820" w:type="dxa"/>
          </w:tcPr>
          <w:p w14:paraId="70E476FE">
            <w:pPr>
              <w:pStyle w:val="14"/>
              <w:keepNext/>
              <w:suppressLineNumbers w:val="0"/>
              <w:spacing w:before="0" w:beforeAutospacing="0" w:afterAutospacing="0"/>
              <w:ind w:left="72" w:right="0"/>
              <w:jc w:val="both"/>
              <w:rPr>
                <w:rFonts w:hint="eastAsia" w:hAnsi="宋体" w:cs="宋体"/>
                <w:sz w:val="24"/>
                <w:szCs w:val="24"/>
                <w:lang w:val="en-US" w:eastAsia="zh-CN"/>
              </w:rPr>
            </w:pPr>
            <w:r>
              <w:rPr>
                <w:rFonts w:hint="eastAsia" w:hAnsi="宋体" w:cs="宋体"/>
                <w:sz w:val="20"/>
                <w:szCs w:val="20"/>
                <w:lang w:val="en-US" w:eastAsia="zh-CN"/>
              </w:rPr>
              <w:t>用户在匹配或浏览招募后，需要进一步确认时间、游戏 ID、语音方式等细节。</w:t>
            </w:r>
          </w:p>
        </w:tc>
        <w:tc>
          <w:tcPr>
            <w:tcW w:w="2280" w:type="dxa"/>
            <w:gridSpan w:val="2"/>
          </w:tcPr>
          <w:p w14:paraId="3D081EEC">
            <w:pPr>
              <w:pStyle w:val="14"/>
              <w:keepNext/>
              <w:suppressLineNumbers w:val="0"/>
              <w:spacing w:before="0" w:beforeAutospacing="0" w:afterAutospacing="0"/>
              <w:ind w:left="72" w:right="0"/>
              <w:jc w:val="both"/>
              <w:rPr>
                <w:rFonts w:hint="eastAsia" w:hAnsi="宋体" w:cs="宋体"/>
                <w:sz w:val="24"/>
                <w:szCs w:val="24"/>
                <w:lang w:val="en-US" w:eastAsia="zh-CN"/>
              </w:rPr>
            </w:pPr>
            <w:r>
              <w:rPr>
                <w:rFonts w:hint="eastAsia" w:hAnsi="宋体" w:cs="宋体"/>
                <w:sz w:val="20"/>
                <w:szCs w:val="20"/>
                <w:lang w:val="en-US" w:eastAsia="zh-CN"/>
              </w:rPr>
              <w:t>跳转到微信、QQ、游戏好友或其他外部工具。</w:t>
            </w:r>
          </w:p>
        </w:tc>
        <w:tc>
          <w:tcPr>
            <w:tcW w:w="2430" w:type="dxa"/>
          </w:tcPr>
          <w:p w14:paraId="3673E2A8">
            <w:pPr>
              <w:pStyle w:val="14"/>
              <w:keepNext/>
              <w:suppressLineNumbers w:val="0"/>
              <w:spacing w:before="0" w:beforeAutospacing="0" w:afterAutospacing="0"/>
              <w:ind w:left="72" w:right="0"/>
              <w:jc w:val="both"/>
              <w:rPr>
                <w:rFonts w:hint="eastAsia" w:hAnsi="宋体" w:cs="宋体"/>
                <w:sz w:val="24"/>
                <w:szCs w:val="24"/>
                <w:lang w:val="en-US" w:eastAsia="zh-CN"/>
              </w:rPr>
            </w:pPr>
            <w:r>
              <w:rPr>
                <w:rFonts w:hint="eastAsia" w:hAnsi="宋体" w:cs="宋体"/>
                <w:sz w:val="20"/>
                <w:szCs w:val="20"/>
                <w:lang w:val="en-US" w:eastAsia="zh-CN"/>
              </w:rPr>
              <w:t>在平台内提供</w:t>
            </w:r>
            <w:r>
              <w:rPr>
                <w:rFonts w:hint="eastAsia" w:hAnsi="宋体" w:cs="宋体"/>
                <w:sz w:val="20"/>
                <w:szCs w:val="20"/>
                <w:lang w:val="en-US" w:eastAsia="zh"/>
              </w:rPr>
              <w:t>通信</w:t>
            </w:r>
            <w:r>
              <w:rPr>
                <w:rFonts w:hint="eastAsia" w:hAnsi="宋体" w:cs="宋体"/>
                <w:sz w:val="20"/>
                <w:szCs w:val="20"/>
                <w:lang w:val="en-US" w:eastAsia="zh-CN"/>
              </w:rPr>
              <w:t>功能，减少用户流失，并沉淀社交关系。</w:t>
            </w:r>
          </w:p>
        </w:tc>
      </w:tr>
      <w:tr w14:paraId="395672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248" w:type="dxa"/>
          </w:tcPr>
          <w:p w14:paraId="2222A940">
            <w:pPr>
              <w:pStyle w:val="14"/>
              <w:keepNext/>
              <w:suppressLineNumbers w:val="0"/>
              <w:spacing w:before="0" w:beforeAutospacing="0" w:afterAutospacing="0"/>
              <w:ind w:left="72" w:right="0"/>
              <w:jc w:val="both"/>
              <w:rPr>
                <w:rFonts w:hint="eastAsia" w:hAnsi="宋体" w:cs="宋体"/>
                <w:sz w:val="24"/>
                <w:szCs w:val="24"/>
                <w:lang w:val="en-US" w:eastAsia="zh-CN"/>
              </w:rPr>
            </w:pPr>
            <w:r>
              <w:rPr>
                <w:rFonts w:hint="eastAsia" w:hAnsi="宋体" w:cs="宋体"/>
                <w:sz w:val="20"/>
                <w:szCs w:val="20"/>
                <w:lang w:val="en-US" w:eastAsia="zh-CN"/>
              </w:rPr>
              <w:t>维护社区秩序</w:t>
            </w:r>
          </w:p>
        </w:tc>
        <w:tc>
          <w:tcPr>
            <w:tcW w:w="690" w:type="dxa"/>
          </w:tcPr>
          <w:p w14:paraId="68E96162">
            <w:pPr>
              <w:pStyle w:val="14"/>
              <w:keepNext/>
              <w:suppressLineNumbers w:val="0"/>
              <w:spacing w:before="0" w:beforeAutospacing="0" w:afterAutospacing="0"/>
              <w:ind w:left="72" w:right="0"/>
              <w:jc w:val="both"/>
              <w:rPr>
                <w:rFonts w:hint="eastAsia" w:hAnsi="宋体" w:cs="宋体"/>
                <w:sz w:val="24"/>
                <w:szCs w:val="24"/>
                <w:lang w:eastAsia="zh"/>
              </w:rPr>
            </w:pPr>
            <w:r>
              <w:rPr>
                <w:rFonts w:hint="eastAsia" w:hAnsi="宋体" w:cs="宋体"/>
                <w:sz w:val="20"/>
                <w:szCs w:val="20"/>
                <w:lang w:eastAsia="zh"/>
              </w:rPr>
              <w:t>中高</w:t>
            </w:r>
          </w:p>
        </w:tc>
        <w:tc>
          <w:tcPr>
            <w:tcW w:w="2820" w:type="dxa"/>
          </w:tcPr>
          <w:p w14:paraId="4D7EAA7E">
            <w:pPr>
              <w:pStyle w:val="14"/>
              <w:keepNext/>
              <w:suppressLineNumbers w:val="0"/>
              <w:spacing w:before="0" w:beforeAutospacing="0" w:afterAutospacing="0"/>
              <w:ind w:left="72" w:right="0"/>
              <w:jc w:val="both"/>
              <w:rPr>
                <w:rFonts w:hint="eastAsia" w:hAnsi="宋体" w:cs="宋体"/>
                <w:sz w:val="24"/>
                <w:szCs w:val="24"/>
                <w:lang w:val="en-US" w:eastAsia="zh-CN"/>
              </w:rPr>
            </w:pPr>
            <w:r>
              <w:rPr>
                <w:rFonts w:hint="eastAsia" w:hAnsi="宋体" w:cs="宋体"/>
                <w:sz w:val="20"/>
                <w:szCs w:val="20"/>
                <w:lang w:val="en-US" w:eastAsia="zh-CN"/>
              </w:rPr>
              <w:t>游戏社交场景容易出现广告、辱骂、骚扰、虚假信息和恶意用户。</w:t>
            </w:r>
          </w:p>
        </w:tc>
        <w:tc>
          <w:tcPr>
            <w:tcW w:w="2280" w:type="dxa"/>
            <w:gridSpan w:val="2"/>
          </w:tcPr>
          <w:p w14:paraId="6C555A67">
            <w:pPr>
              <w:pStyle w:val="14"/>
              <w:keepNext/>
              <w:suppressLineNumbers w:val="0"/>
              <w:spacing w:before="0" w:beforeAutospacing="0" w:afterAutospacing="0"/>
              <w:ind w:left="72" w:right="0"/>
              <w:jc w:val="both"/>
              <w:rPr>
                <w:rFonts w:hint="eastAsia" w:hAnsi="宋体" w:cs="宋体"/>
                <w:sz w:val="24"/>
                <w:szCs w:val="24"/>
                <w:lang w:val="en-US" w:eastAsia="zh-CN"/>
              </w:rPr>
            </w:pPr>
            <w:r>
              <w:rPr>
                <w:rFonts w:hint="eastAsia" w:hAnsi="宋体" w:cs="宋体"/>
                <w:sz w:val="20"/>
                <w:szCs w:val="20"/>
                <w:lang w:val="en-US" w:eastAsia="zh-CN"/>
              </w:rPr>
              <w:t>依赖群主、管理员人工处理，规则不统一。</w:t>
            </w:r>
          </w:p>
        </w:tc>
        <w:tc>
          <w:tcPr>
            <w:tcW w:w="2430" w:type="dxa"/>
          </w:tcPr>
          <w:p w14:paraId="72BF1A1D">
            <w:pPr>
              <w:pStyle w:val="14"/>
              <w:keepNext/>
              <w:suppressLineNumbers w:val="0"/>
              <w:spacing w:before="0" w:beforeAutospacing="0" w:afterAutospacing="0"/>
              <w:ind w:left="72" w:right="0"/>
              <w:jc w:val="both"/>
              <w:rPr>
                <w:rFonts w:hint="eastAsia" w:hAnsi="宋体" w:cs="宋体"/>
                <w:sz w:val="24"/>
                <w:szCs w:val="24"/>
                <w:lang w:val="en-US" w:eastAsia="zh-CN"/>
              </w:rPr>
            </w:pPr>
            <w:r>
              <w:rPr>
                <w:rFonts w:hint="eastAsia" w:hAnsi="宋体" w:cs="宋体"/>
                <w:sz w:val="20"/>
                <w:szCs w:val="20"/>
                <w:lang w:val="en-US" w:eastAsia="zh-CN"/>
              </w:rPr>
              <w:t>提供基础举报、内容管理和用户管理机制，保障平台氛围。</w:t>
            </w:r>
          </w:p>
        </w:tc>
      </w:tr>
      <w:tr w14:paraId="1113A2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248" w:type="dxa"/>
          </w:tcPr>
          <w:p w14:paraId="50A36123">
            <w:pPr>
              <w:pStyle w:val="14"/>
              <w:keepNext/>
              <w:suppressLineNumbers w:val="0"/>
              <w:spacing w:before="0" w:beforeAutospacing="0" w:afterAutospacing="0"/>
              <w:ind w:left="72" w:right="0"/>
              <w:jc w:val="both"/>
              <w:rPr>
                <w:rFonts w:hint="eastAsia" w:hAnsi="宋体" w:cs="宋体"/>
                <w:sz w:val="24"/>
                <w:szCs w:val="24"/>
                <w:lang w:val="en-US" w:eastAsia="zh-CN"/>
              </w:rPr>
            </w:pPr>
            <w:r>
              <w:rPr>
                <w:rFonts w:hint="eastAsia" w:hAnsi="宋体" w:cs="宋体"/>
                <w:sz w:val="20"/>
                <w:szCs w:val="20"/>
                <w:lang w:val="en-US" w:eastAsia="zh-CN"/>
              </w:rPr>
              <w:t>建立长期游戏关系</w:t>
            </w:r>
          </w:p>
        </w:tc>
        <w:tc>
          <w:tcPr>
            <w:tcW w:w="690" w:type="dxa"/>
          </w:tcPr>
          <w:p w14:paraId="7A92814B">
            <w:pPr>
              <w:pStyle w:val="14"/>
              <w:keepNext/>
              <w:suppressLineNumbers w:val="0"/>
              <w:spacing w:before="0" w:beforeAutospacing="0" w:afterAutospacing="0"/>
              <w:ind w:left="72" w:right="0"/>
              <w:jc w:val="both"/>
              <w:rPr>
                <w:rFonts w:hint="eastAsia" w:hAnsi="宋体" w:cs="宋体"/>
                <w:sz w:val="24"/>
                <w:szCs w:val="24"/>
                <w:lang w:eastAsia="zh"/>
              </w:rPr>
            </w:pPr>
            <w:r>
              <w:rPr>
                <w:rFonts w:hint="eastAsia" w:hAnsi="宋体" w:cs="宋体"/>
                <w:sz w:val="20"/>
                <w:szCs w:val="20"/>
                <w:lang w:eastAsia="zh"/>
              </w:rPr>
              <w:t>中</w:t>
            </w:r>
          </w:p>
        </w:tc>
        <w:tc>
          <w:tcPr>
            <w:tcW w:w="2820" w:type="dxa"/>
          </w:tcPr>
          <w:p w14:paraId="311B4A6F">
            <w:pPr>
              <w:pStyle w:val="14"/>
              <w:keepNext/>
              <w:suppressLineNumbers w:val="0"/>
              <w:spacing w:before="0" w:beforeAutospacing="0" w:afterAutospacing="0"/>
              <w:ind w:left="72" w:right="0"/>
              <w:jc w:val="both"/>
              <w:rPr>
                <w:rFonts w:hint="eastAsia" w:hAnsi="宋体" w:cs="宋体"/>
                <w:sz w:val="24"/>
                <w:szCs w:val="24"/>
                <w:lang w:val="en-US" w:eastAsia="zh-CN"/>
              </w:rPr>
            </w:pPr>
            <w:r>
              <w:rPr>
                <w:rFonts w:hint="eastAsia" w:hAnsi="宋体" w:cs="宋体"/>
                <w:sz w:val="20"/>
                <w:szCs w:val="20"/>
                <w:lang w:val="en-US" w:eastAsia="zh-CN"/>
              </w:rPr>
              <w:t>用户希望找到长期稳定搭子，而不是每次都重新随机匹配。</w:t>
            </w:r>
          </w:p>
        </w:tc>
        <w:tc>
          <w:tcPr>
            <w:tcW w:w="2280" w:type="dxa"/>
            <w:gridSpan w:val="2"/>
          </w:tcPr>
          <w:p w14:paraId="7C4F6B41">
            <w:pPr>
              <w:pStyle w:val="14"/>
              <w:keepNext/>
              <w:suppressLineNumbers w:val="0"/>
              <w:spacing w:before="0" w:beforeAutospacing="0" w:afterAutospacing="0"/>
              <w:ind w:left="72" w:right="0"/>
              <w:jc w:val="both"/>
              <w:rPr>
                <w:rFonts w:hint="eastAsia" w:hAnsi="宋体" w:cs="宋体"/>
                <w:sz w:val="24"/>
                <w:szCs w:val="24"/>
                <w:lang w:val="en-US" w:eastAsia="zh-CN"/>
              </w:rPr>
            </w:pPr>
            <w:r>
              <w:rPr>
                <w:rFonts w:hint="eastAsia" w:hAnsi="宋体" w:cs="宋体"/>
                <w:sz w:val="20"/>
                <w:szCs w:val="20"/>
                <w:lang w:val="en-US" w:eastAsia="zh-CN"/>
              </w:rPr>
              <w:t>通过加好友、微信群或固定车队维护关系。</w:t>
            </w:r>
          </w:p>
        </w:tc>
        <w:tc>
          <w:tcPr>
            <w:tcW w:w="2430" w:type="dxa"/>
          </w:tcPr>
          <w:p w14:paraId="4D533E9E">
            <w:pPr>
              <w:pStyle w:val="14"/>
              <w:keepNext/>
              <w:suppressLineNumbers w:val="0"/>
              <w:spacing w:before="0" w:beforeAutospacing="0" w:afterAutospacing="0"/>
              <w:ind w:left="72" w:right="0"/>
              <w:jc w:val="both"/>
              <w:rPr>
                <w:rFonts w:hint="eastAsia" w:hAnsi="宋体" w:cs="宋体"/>
                <w:sz w:val="24"/>
                <w:szCs w:val="24"/>
                <w:lang w:val="en-US" w:eastAsia="zh-CN"/>
              </w:rPr>
            </w:pPr>
            <w:r>
              <w:rPr>
                <w:rFonts w:hint="eastAsia" w:hAnsi="宋体" w:cs="宋体"/>
                <w:sz w:val="20"/>
                <w:szCs w:val="20"/>
                <w:lang w:val="en-US" w:eastAsia="zh-CN"/>
              </w:rPr>
              <w:t>支持用户资料、历史互动、私信和后续扩展的关注/好友机制，为长期关系沉淀提供基础。</w:t>
            </w:r>
          </w:p>
        </w:tc>
      </w:tr>
    </w:tbl>
    <w:p w14:paraId="0D273AF5">
      <w:pPr>
        <w:pStyle w:val="14"/>
      </w:pPr>
    </w:p>
    <w:p w14:paraId="2B173F43">
      <w:pPr>
        <w:pStyle w:val="3"/>
        <w:numPr>
          <w:ilvl w:val="1"/>
          <w:numId w:val="1"/>
        </w:numPr>
        <w:ind w:left="720" w:hanging="720"/>
      </w:pPr>
      <w:bookmarkStart w:id="42" w:name="_Toc196807474"/>
      <w:bookmarkStart w:id="43" w:name="_Toc498919252"/>
      <w:bookmarkStart w:id="44" w:name="_Toc1621154590"/>
      <w:r>
        <w:rPr>
          <w:rFonts w:hint="eastAsia"/>
        </w:rPr>
        <w:t>备选方案和竞争</w:t>
      </w:r>
      <w:bookmarkEnd w:id="42"/>
      <w:bookmarkEnd w:id="43"/>
      <w:bookmarkEnd w:id="44"/>
    </w:p>
    <w:p w14:paraId="0336FCAC">
      <w:pPr>
        <w:pStyle w:val="14"/>
        <w:keepNext/>
        <w:suppressLineNumbers w:val="0"/>
        <w:spacing w:before="0" w:beforeAutospacing="0" w:afterAutospacing="0"/>
        <w:ind w:left="72" w:right="0"/>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当前玩家寻找游戏搭子的方式主要包括以下几类：</w:t>
      </w:r>
    </w:p>
    <w:p w14:paraId="4E877EE0">
      <w:pPr>
        <w:keepNext w:val="0"/>
        <w:keepLines w:val="0"/>
        <w:widowControl/>
        <w:numPr>
          <w:ilvl w:val="0"/>
          <w:numId w:val="4"/>
        </w:numPr>
        <w:suppressLineNumbers w:val="0"/>
        <w:spacing w:before="0" w:beforeAutospacing="1" w:after="0" w:afterAutospacing="1"/>
        <w:ind w:left="720" w:right="0" w:hanging="360"/>
        <w:jc w:val="left"/>
        <w:rPr>
          <w:rFonts w:hint="eastAsia" w:ascii="宋体" w:hAnsi="宋体" w:eastAsia="宋体" w:cs="宋体"/>
          <w:kern w:val="0"/>
          <w:sz w:val="20"/>
          <w:szCs w:val="20"/>
          <w:lang w:val="en-US"/>
          <w:woUserID w:val="6"/>
        </w:rPr>
      </w:pPr>
      <w:r>
        <w:rPr>
          <w:rFonts w:hint="eastAsia" w:ascii="宋体" w:hAnsi="宋体" w:eastAsia="宋体" w:cs="宋体"/>
          <w:kern w:val="0"/>
          <w:sz w:val="20"/>
          <w:szCs w:val="20"/>
          <w:lang w:eastAsia="zh-CN"/>
          <w:woUserID w:val="6"/>
        </w:rPr>
        <w:t>使用小黑盒等游戏社区，通过帖子、评论或工具寻找队友。</w:t>
      </w:r>
    </w:p>
    <w:p w14:paraId="2232A610">
      <w:pPr>
        <w:keepNext w:val="0"/>
        <w:keepLines w:val="0"/>
        <w:widowControl/>
        <w:numPr>
          <w:ilvl w:val="0"/>
          <w:numId w:val="4"/>
        </w:numPr>
        <w:suppressLineNumbers w:val="0"/>
        <w:spacing w:before="0" w:beforeAutospacing="1" w:after="0" w:afterAutospacing="1"/>
        <w:ind w:left="720" w:right="0" w:hanging="360"/>
        <w:jc w:val="left"/>
        <w:rPr>
          <w:rFonts w:hint="eastAsia" w:ascii="宋体" w:hAnsi="宋体" w:eastAsia="宋体" w:cs="宋体"/>
          <w:kern w:val="0"/>
          <w:sz w:val="20"/>
          <w:szCs w:val="20"/>
          <w:lang w:val="en-US"/>
          <w:woUserID w:val="6"/>
        </w:rPr>
      </w:pPr>
      <w:r>
        <w:rPr>
          <w:rFonts w:hint="eastAsia" w:ascii="宋体" w:hAnsi="宋体" w:eastAsia="宋体" w:cs="宋体"/>
          <w:kern w:val="0"/>
          <w:sz w:val="20"/>
          <w:szCs w:val="20"/>
          <w:lang w:eastAsia="zh-CN"/>
          <w:woUserID w:val="6"/>
        </w:rPr>
        <w:t>使用</w:t>
      </w:r>
      <w:r>
        <w:rPr>
          <w:rFonts w:hint="eastAsia" w:ascii="宋体" w:hAnsi="宋体" w:eastAsia="宋体" w:cs="宋体"/>
          <w:kern w:val="0"/>
          <w:sz w:val="20"/>
          <w:szCs w:val="20"/>
          <w:lang w:val="en-US"/>
          <w:woUserID w:val="6"/>
        </w:rPr>
        <w:t xml:space="preserve"> KOOK</w:t>
      </w:r>
      <w:r>
        <w:rPr>
          <w:rFonts w:hint="eastAsia" w:ascii="宋体" w:hAnsi="宋体" w:eastAsia="宋体" w:cs="宋体"/>
          <w:kern w:val="0"/>
          <w:sz w:val="20"/>
          <w:szCs w:val="20"/>
          <w:lang w:eastAsia="zh-CN"/>
          <w:woUserID w:val="6"/>
        </w:rPr>
        <w:t>、</w:t>
      </w:r>
      <w:r>
        <w:rPr>
          <w:rFonts w:hint="eastAsia" w:ascii="宋体" w:hAnsi="宋体" w:eastAsia="宋体" w:cs="宋体"/>
          <w:kern w:val="0"/>
          <w:sz w:val="20"/>
          <w:szCs w:val="20"/>
          <w:lang w:val="en-US"/>
          <w:woUserID w:val="6"/>
        </w:rPr>
        <w:t xml:space="preserve">Oopz </w:t>
      </w:r>
      <w:r>
        <w:rPr>
          <w:rFonts w:hint="eastAsia" w:ascii="宋体" w:hAnsi="宋体" w:eastAsia="宋体" w:cs="宋体"/>
          <w:kern w:val="0"/>
          <w:sz w:val="20"/>
          <w:szCs w:val="20"/>
          <w:lang w:eastAsia="zh-CN"/>
          <w:woUserID w:val="6"/>
        </w:rPr>
        <w:t>等语音工具，通过频道或服务器寻找队友。</w:t>
      </w:r>
    </w:p>
    <w:p w14:paraId="710B6F04">
      <w:pPr>
        <w:keepNext w:val="0"/>
        <w:keepLines w:val="0"/>
        <w:widowControl/>
        <w:numPr>
          <w:ilvl w:val="0"/>
          <w:numId w:val="4"/>
        </w:numPr>
        <w:suppressLineNumbers w:val="0"/>
        <w:spacing w:before="0" w:beforeAutospacing="1" w:after="0" w:afterAutospacing="1"/>
        <w:ind w:left="720" w:right="0" w:hanging="360"/>
        <w:jc w:val="left"/>
        <w:rPr>
          <w:rFonts w:hint="eastAsia" w:ascii="宋体" w:hAnsi="宋体" w:eastAsia="宋体" w:cs="宋体"/>
          <w:kern w:val="0"/>
          <w:sz w:val="20"/>
          <w:szCs w:val="20"/>
          <w:lang w:val="en-US"/>
          <w:woUserID w:val="6"/>
        </w:rPr>
      </w:pPr>
      <w:r>
        <w:rPr>
          <w:rFonts w:hint="eastAsia" w:ascii="宋体" w:hAnsi="宋体" w:eastAsia="宋体" w:cs="宋体"/>
          <w:kern w:val="0"/>
          <w:sz w:val="20"/>
          <w:szCs w:val="20"/>
          <w:lang w:eastAsia="zh-CN"/>
          <w:woUserID w:val="6"/>
        </w:rPr>
        <w:t>使用游戏自带的匹配系统、队伍招募系统或人才市场。</w:t>
      </w:r>
    </w:p>
    <w:p w14:paraId="61F72801">
      <w:pPr>
        <w:keepNext w:val="0"/>
        <w:keepLines w:val="0"/>
        <w:widowControl/>
        <w:numPr>
          <w:ilvl w:val="0"/>
          <w:numId w:val="4"/>
        </w:numPr>
        <w:suppressLineNumbers w:val="0"/>
        <w:spacing w:before="0" w:beforeAutospacing="1" w:after="0" w:afterAutospacing="1"/>
        <w:ind w:left="720" w:right="0" w:hanging="360"/>
        <w:jc w:val="left"/>
        <w:rPr>
          <w:rFonts w:hint="eastAsia" w:ascii="宋体" w:hAnsi="宋体" w:eastAsia="宋体" w:cs="宋体"/>
          <w:kern w:val="0"/>
          <w:sz w:val="20"/>
          <w:szCs w:val="20"/>
          <w:lang w:val="en-US"/>
          <w:woUserID w:val="6"/>
        </w:rPr>
      </w:pPr>
      <w:r>
        <w:rPr>
          <w:rFonts w:hint="eastAsia" w:ascii="宋体" w:hAnsi="宋体" w:eastAsia="宋体" w:cs="宋体"/>
          <w:kern w:val="0"/>
          <w:sz w:val="20"/>
          <w:szCs w:val="20"/>
          <w:lang w:eastAsia="zh-CN"/>
          <w:woUserID w:val="6"/>
        </w:rPr>
        <w:t>使用</w:t>
      </w:r>
      <w:r>
        <w:rPr>
          <w:rFonts w:hint="eastAsia" w:ascii="宋体" w:hAnsi="宋体" w:eastAsia="宋体" w:cs="宋体"/>
          <w:kern w:val="0"/>
          <w:sz w:val="20"/>
          <w:szCs w:val="20"/>
          <w:lang w:val="en-US"/>
          <w:woUserID w:val="6"/>
        </w:rPr>
        <w:t xml:space="preserve"> QQ </w:t>
      </w:r>
      <w:r>
        <w:rPr>
          <w:rFonts w:hint="eastAsia" w:ascii="宋体" w:hAnsi="宋体" w:eastAsia="宋体" w:cs="宋体"/>
          <w:kern w:val="0"/>
          <w:sz w:val="20"/>
          <w:szCs w:val="20"/>
          <w:lang w:eastAsia="zh-CN"/>
          <w:woUserID w:val="6"/>
        </w:rPr>
        <w:t>群、微信群、贴吧、论坛等传统社群。</w:t>
      </w:r>
    </w:p>
    <w:p w14:paraId="5E0032A7">
      <w:pPr>
        <w:keepNext w:val="0"/>
        <w:keepLines w:val="0"/>
        <w:widowControl/>
        <w:numPr>
          <w:ilvl w:val="0"/>
          <w:numId w:val="4"/>
        </w:numPr>
        <w:suppressLineNumbers w:val="0"/>
        <w:spacing w:before="0" w:beforeAutospacing="1" w:after="0" w:afterAutospacing="1"/>
        <w:ind w:left="720" w:right="0" w:hanging="360"/>
        <w:jc w:val="left"/>
        <w:rPr>
          <w:rFonts w:hint="eastAsia" w:ascii="宋体" w:hAnsi="宋体" w:eastAsia="宋体" w:cs="宋体"/>
          <w:kern w:val="0"/>
          <w:sz w:val="20"/>
          <w:szCs w:val="20"/>
          <w:lang w:val="en-US"/>
          <w:woUserID w:val="6"/>
        </w:rPr>
      </w:pPr>
      <w:r>
        <w:rPr>
          <w:rFonts w:hint="eastAsia" w:ascii="宋体" w:hAnsi="宋体" w:eastAsia="宋体" w:cs="宋体"/>
          <w:kern w:val="0"/>
          <w:sz w:val="20"/>
          <w:szCs w:val="20"/>
          <w:lang w:eastAsia="zh-CN"/>
          <w:woUserID w:val="6"/>
        </w:rPr>
        <w:t>依赖熟人关系或游戏好友列表。</w:t>
      </w:r>
    </w:p>
    <w:p w14:paraId="52CFB546">
      <w:pPr>
        <w:keepNext w:val="0"/>
        <w:keepLines w:val="0"/>
        <w:widowControl/>
        <w:suppressLineNumbers w:val="0"/>
        <w:jc w:val="left"/>
        <w:rPr>
          <w:sz w:val="20"/>
          <w:szCs w:val="20"/>
          <w:woUserID w:val="6"/>
        </w:rPr>
      </w:pPr>
      <w:r>
        <w:rPr>
          <w:rFonts w:hint="eastAsia" w:ascii="宋体" w:hAnsi="宋体" w:eastAsia="宋体" w:cs="宋体"/>
          <w:snapToGrid w:val="0"/>
          <w:kern w:val="0"/>
          <w:sz w:val="20"/>
          <w:szCs w:val="20"/>
          <w:lang w:val="en-US" w:eastAsia="zh-CN" w:bidi="ar"/>
          <w:woUserID w:val="6"/>
        </w:rPr>
        <w:t>这些方案都能在一定程度上解决玩家沟通和组队问题，但它们通常只覆盖了完整链路中的一部分：有的擅长内容社区，有的擅长语音沟通，有的擅长即时随机匹配，却缺少围绕“用户个性化组队需求”的统一设计。</w:t>
      </w:r>
    </w:p>
    <w:p w14:paraId="3A9EF96A">
      <w:pPr>
        <w:pStyle w:val="14"/>
        <w:ind w:left="0" w:leftChars="0" w:firstLine="0" w:firstLineChars="0"/>
      </w:pPr>
    </w:p>
    <w:p w14:paraId="55FD7888">
      <w:pPr>
        <w:pStyle w:val="4"/>
        <w:numPr>
          <w:ilvl w:val="2"/>
          <w:numId w:val="1"/>
        </w:numPr>
        <w:ind w:left="720" w:hanging="720"/>
        <w:rPr>
          <w:b/>
          <w:bCs/>
          <w:color w:val="000000"/>
          <w:sz w:val="20"/>
          <w:szCs w:val="20"/>
        </w:rPr>
      </w:pPr>
      <w:bookmarkStart w:id="45" w:name="_Toc196807475"/>
      <w:bookmarkStart w:id="46" w:name="_Toc498919253"/>
      <w:bookmarkStart w:id="47" w:name="_Toc1322592256"/>
      <w:r>
        <w:rPr>
          <w:rFonts w:hint="eastAsia"/>
          <w:b/>
          <w:bCs/>
          <w:i w:val="0"/>
          <w:color w:val="000000"/>
          <w:lang w:eastAsia="zh"/>
          <w:woUserID w:val="3"/>
        </w:rPr>
        <w:t>竞</w:t>
      </w:r>
      <w:r>
        <w:rPr>
          <w:rFonts w:hint="eastAsia"/>
          <w:b/>
          <w:bCs/>
          <w:i w:val="0"/>
          <w:iCs w:val="0"/>
          <w:color w:val="000000"/>
          <w:lang w:eastAsia="zh"/>
          <w:woUserID w:val="3"/>
        </w:rPr>
        <w:t>品分析：</w:t>
      </w:r>
      <w:bookmarkEnd w:id="45"/>
      <w:bookmarkEnd w:id="46"/>
      <w:r>
        <w:rPr>
          <w:rFonts w:hint="eastAsia" w:ascii="宋体" w:hAnsi="宋体" w:eastAsia="宋体" w:cs="宋体"/>
          <w:b/>
          <w:bCs/>
          <w:i w:val="0"/>
          <w:iCs w:val="0"/>
          <w:color w:val="000000"/>
          <w:kern w:val="0"/>
          <w:sz w:val="20"/>
          <w:szCs w:val="20"/>
          <w:lang w:val="en-US" w:eastAsia="zh-CN" w:bidi="ar"/>
          <w:woUserID w:val="6"/>
        </w:rPr>
        <w:t>小黑盒</w:t>
      </w:r>
      <w:bookmarkEnd w:id="47"/>
    </w:p>
    <w:p w14:paraId="5AFD0FF2">
      <w:pPr>
        <w:keepNext w:val="0"/>
        <w:keepLines w:val="0"/>
        <w:widowControl/>
        <w:suppressLineNumbers w:val="0"/>
        <w:spacing w:before="0" w:beforeAutospacing="1" w:after="0" w:afterAutospacing="1"/>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小黑盒是较成熟的游戏玩家社区，具有游戏资讯、百科工具、内容社区、战绩查询、游戏商城等功能。其优势在于内容丰富、游戏工具完善、用户规模较大，并且覆盖 Steam、EPIC、Switch、PSN、Xbox 等多平台数据绑定和战绩查询场景。</w:t>
      </w:r>
    </w:p>
    <w:tbl>
      <w:tblPr>
        <w:tblStyle w:val="31"/>
        <w:tblW w:w="5069"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99"/>
        <w:gridCol w:w="8202"/>
      </w:tblGrid>
      <w:tr w14:paraId="31A0F0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blCellSpacing w:w="15" w:type="dxa"/>
        </w:trPr>
        <w:tc>
          <w:tcPr>
            <w:tcW w:w="705" w:type="pct"/>
            <w:tcBorders>
              <w:top w:val="single" w:color="000000" w:sz="4" w:space="0"/>
              <w:left w:val="single" w:color="000000" w:sz="4" w:space="0"/>
              <w:bottom w:val="single" w:color="000000" w:sz="4" w:space="0"/>
              <w:right w:val="single" w:color="000000" w:sz="4" w:space="0"/>
            </w:tcBorders>
            <w:shd w:val="clear" w:color="FFFFFF" w:fill="000000"/>
            <w:tcMar>
              <w:top w:w="15" w:type="dxa"/>
              <w:left w:w="15" w:type="dxa"/>
              <w:bottom w:w="15" w:type="dxa"/>
              <w:right w:w="15" w:type="dxa"/>
            </w:tcMar>
            <w:vAlign w:val="center"/>
          </w:tcPr>
          <w:p w14:paraId="7E2935B9">
            <w:pPr>
              <w:keepNext w:val="0"/>
              <w:keepLines w:val="0"/>
              <w:widowControl/>
              <w:suppressLineNumbers w:val="0"/>
              <w:spacing w:before="0" w:beforeAutospacing="0" w:after="0" w:afterAutospacing="0"/>
              <w:ind w:left="0" w:right="0"/>
              <w:jc w:val="center"/>
              <w:rPr>
                <w:rFonts w:hint="eastAsia" w:ascii="宋体" w:hAnsi="宋体" w:eastAsia="宋体" w:cs="宋体"/>
                <w:b/>
                <w:bCs/>
                <w:kern w:val="0"/>
                <w:sz w:val="20"/>
                <w:szCs w:val="20"/>
                <w:lang w:val="en-US"/>
                <w:woUserID w:val="6"/>
              </w:rPr>
            </w:pPr>
            <w:r>
              <w:rPr>
                <w:rFonts w:hint="eastAsia" w:ascii="宋体" w:hAnsi="宋体" w:eastAsia="宋体" w:cs="宋体"/>
                <w:b/>
                <w:bCs/>
                <w:snapToGrid w:val="0"/>
                <w:kern w:val="0"/>
                <w:sz w:val="20"/>
                <w:szCs w:val="20"/>
                <w:lang w:val="en-US" w:eastAsia="zh-CN" w:bidi="ar"/>
                <w:woUserID w:val="6"/>
              </w:rPr>
              <w:t>维度</w:t>
            </w:r>
          </w:p>
        </w:tc>
        <w:tc>
          <w:tcPr>
            <w:tcW w:w="4247" w:type="pct"/>
            <w:tcBorders>
              <w:top w:val="single" w:color="000000" w:sz="4" w:space="0"/>
              <w:left w:val="single" w:color="000000" w:sz="4" w:space="0"/>
              <w:bottom w:val="single" w:color="000000" w:sz="4" w:space="0"/>
              <w:right w:val="single" w:color="000000" w:sz="4" w:space="0"/>
            </w:tcBorders>
            <w:shd w:val="clear" w:color="FFFFFF" w:fill="000000"/>
            <w:tcMar>
              <w:top w:w="15" w:type="dxa"/>
              <w:left w:w="15" w:type="dxa"/>
              <w:bottom w:w="15" w:type="dxa"/>
              <w:right w:w="15" w:type="dxa"/>
            </w:tcMar>
            <w:vAlign w:val="center"/>
          </w:tcPr>
          <w:p w14:paraId="27604496">
            <w:pPr>
              <w:keepNext w:val="0"/>
              <w:keepLines w:val="0"/>
              <w:widowControl/>
              <w:suppressLineNumbers w:val="0"/>
              <w:spacing w:before="0" w:beforeAutospacing="0" w:after="0" w:afterAutospacing="0"/>
              <w:ind w:left="0" w:right="0"/>
              <w:jc w:val="center"/>
              <w:rPr>
                <w:rFonts w:hint="eastAsia" w:ascii="宋体" w:hAnsi="宋体" w:eastAsia="宋体" w:cs="宋体"/>
                <w:b/>
                <w:bCs/>
                <w:kern w:val="0"/>
                <w:sz w:val="20"/>
                <w:szCs w:val="20"/>
                <w:lang w:val="en-US"/>
                <w:woUserID w:val="6"/>
              </w:rPr>
            </w:pPr>
            <w:r>
              <w:rPr>
                <w:rFonts w:hint="eastAsia" w:ascii="宋体" w:hAnsi="宋体" w:eastAsia="宋体" w:cs="宋体"/>
                <w:b/>
                <w:bCs/>
                <w:snapToGrid w:val="0"/>
                <w:kern w:val="0"/>
                <w:sz w:val="20"/>
                <w:szCs w:val="20"/>
                <w:lang w:val="en-US" w:eastAsia="zh-CN" w:bidi="ar"/>
                <w:woUserID w:val="6"/>
              </w:rPr>
              <w:t>分析</w:t>
            </w:r>
          </w:p>
        </w:tc>
      </w:tr>
      <w:tr w14:paraId="4C325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705" w:type="pct"/>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bottom w:w="15" w:type="dxa"/>
              <w:right w:w="15" w:type="dxa"/>
            </w:tcMar>
            <w:vAlign w:val="center"/>
          </w:tcPr>
          <w:p w14:paraId="29017FB2">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主要优势</w:t>
            </w:r>
          </w:p>
        </w:tc>
        <w:tc>
          <w:tcPr>
            <w:tcW w:w="4247" w:type="pct"/>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bottom w:w="15" w:type="dxa"/>
              <w:right w:w="15" w:type="dxa"/>
            </w:tcMar>
            <w:vAlign w:val="center"/>
          </w:tcPr>
          <w:p w14:paraId="5DF25C1F">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内容生态较成熟，资讯、攻略、社区、战绩、商城等功能完整，适合玩家获取游戏信息和参与内容讨论。</w:t>
            </w:r>
          </w:p>
        </w:tc>
      </w:tr>
      <w:tr w14:paraId="72894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705" w:type="pct"/>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bottom w:w="15" w:type="dxa"/>
              <w:right w:w="15" w:type="dxa"/>
            </w:tcMar>
            <w:vAlign w:val="center"/>
          </w:tcPr>
          <w:p w14:paraId="4D100AC6">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主要不足</w:t>
            </w:r>
          </w:p>
        </w:tc>
        <w:tc>
          <w:tcPr>
            <w:tcW w:w="4247" w:type="pct"/>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bottom w:w="15" w:type="dxa"/>
              <w:right w:w="15" w:type="dxa"/>
            </w:tcMar>
            <w:vAlign w:val="center"/>
          </w:tcPr>
          <w:p w14:paraId="60A86DCB">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核心定位更偏游戏内容与工具平台，组队关系不是其唯一核心目标。用户从浏览内容到找到合适搭子的路径仍然较长。</w:t>
            </w:r>
          </w:p>
        </w:tc>
      </w:tr>
      <w:tr w14:paraId="5CB0F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705" w:type="pct"/>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bottom w:w="15" w:type="dxa"/>
              <w:right w:w="15" w:type="dxa"/>
            </w:tcMar>
            <w:vAlign w:val="center"/>
          </w:tcPr>
          <w:p w14:paraId="3EFB5032">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对本项目的启示</w:t>
            </w:r>
          </w:p>
        </w:tc>
        <w:tc>
          <w:tcPr>
            <w:tcW w:w="4247" w:type="pct"/>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bottom w:w="15" w:type="dxa"/>
              <w:right w:w="15" w:type="dxa"/>
            </w:tcMar>
            <w:vAlign w:val="center"/>
          </w:tcPr>
          <w:p w14:paraId="477DB4C3">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游戏搭子社区需要保留社区讨论能力，但不能只做内容社区，而应将组队需求和搭子匹配放在产品核心位置。</w:t>
            </w:r>
          </w:p>
        </w:tc>
      </w:tr>
      <w:tr w14:paraId="6E2E2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705" w:type="pct"/>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bottom w:w="15" w:type="dxa"/>
              <w:right w:w="15" w:type="dxa"/>
            </w:tcMar>
            <w:vAlign w:val="center"/>
          </w:tcPr>
          <w:p w14:paraId="385856CA">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差异化机会</w:t>
            </w:r>
          </w:p>
        </w:tc>
        <w:tc>
          <w:tcPr>
            <w:tcW w:w="4247" w:type="pct"/>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bottom w:w="15" w:type="dxa"/>
              <w:right w:w="15" w:type="dxa"/>
            </w:tcMar>
            <w:vAlign w:val="center"/>
          </w:tcPr>
          <w:p w14:paraId="5A384DE8">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以“找人一起玩”为第一目标，通过组队需求结构化、标签筛选和匹配机制提升效率。</w:t>
            </w:r>
          </w:p>
        </w:tc>
      </w:tr>
    </w:tbl>
    <w:p w14:paraId="26AA8E41">
      <w:pPr>
        <w:keepNext w:val="0"/>
        <w:keepLines w:val="0"/>
        <w:widowControl/>
        <w:suppressLineNumbers w:val="0"/>
        <w:spacing w:before="0" w:beforeAutospacing="1" w:after="0" w:afterAutospacing="1"/>
        <w:ind w:left="0" w:right="0"/>
        <w:jc w:val="left"/>
        <w:rPr>
          <w:rFonts w:hint="eastAsia" w:ascii="宋体" w:hAnsi="宋体" w:eastAsia="宋体" w:cs="宋体"/>
          <w:kern w:val="0"/>
          <w:sz w:val="20"/>
          <w:szCs w:val="20"/>
          <w:lang w:val="en-US"/>
          <w:woUserID w:val="6"/>
        </w:rPr>
      </w:pPr>
    </w:p>
    <w:p w14:paraId="465C8F46"/>
    <w:p w14:paraId="76578B42">
      <w:pPr>
        <w:pStyle w:val="4"/>
        <w:numPr>
          <w:ilvl w:val="2"/>
          <w:numId w:val="1"/>
        </w:numPr>
        <w:ind w:left="720" w:hanging="720"/>
        <w:rPr>
          <w:rFonts w:hint="eastAsia" w:ascii="宋体" w:hAnsi="宋体" w:eastAsia="宋体" w:cs="宋体"/>
          <w:b/>
          <w:bCs/>
          <w:i w:val="0"/>
          <w:kern w:val="0"/>
          <w:sz w:val="24"/>
          <w:szCs w:val="24"/>
          <w:lang w:val="en-US"/>
          <w:woUserID w:val="6"/>
        </w:rPr>
      </w:pPr>
      <w:bookmarkStart w:id="48" w:name="_Toc196807476"/>
      <w:bookmarkStart w:id="49" w:name="_Toc498919254"/>
      <w:bookmarkStart w:id="50" w:name="_Toc1934926100"/>
      <w:r>
        <w:rPr>
          <w:rFonts w:hint="eastAsia"/>
          <w:b/>
          <w:bCs/>
          <w:i w:val="0"/>
          <w:lang w:eastAsia="zh"/>
          <w:woUserID w:val="3"/>
        </w:rPr>
        <w:t>竞品分析：</w:t>
      </w:r>
      <w:bookmarkEnd w:id="48"/>
      <w:bookmarkEnd w:id="49"/>
      <w:r>
        <w:rPr>
          <w:rFonts w:hint="eastAsia" w:ascii="宋体" w:hAnsi="宋体" w:eastAsia="宋体" w:cs="宋体"/>
          <w:b/>
          <w:bCs/>
          <w:i w:val="0"/>
          <w:snapToGrid w:val="0"/>
          <w:kern w:val="0"/>
          <w:sz w:val="20"/>
          <w:szCs w:val="20"/>
          <w:lang w:val="en-US" w:eastAsia="zh-CN" w:bidi="ar"/>
          <w:woUserID w:val="6"/>
        </w:rPr>
        <w:t>KOOK / Oopz 等语音和频道工具</w:t>
      </w:r>
      <w:bookmarkEnd w:id="50"/>
    </w:p>
    <w:p w14:paraId="725C28F3">
      <w:pPr>
        <w:keepNext w:val="0"/>
        <w:keepLines w:val="0"/>
        <w:widowControl/>
        <w:suppressLineNumbers w:val="0"/>
        <w:spacing w:before="0" w:beforeAutospacing="1" w:after="0" w:afterAutospacing="1"/>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KOOK、Oopz 等产品主要解决游戏过程中的语音沟通问题。KOOK 覆盖 PC、安卓、iOS 和网页端，强调高质量语音、低占用和多端沟通；Oopz 强调 AI 降噪、高质量语音、低延迟、屏幕共享和多端互联。这类工具对已有队伍、已有社群和固定频道非常有效。</w:t>
      </w:r>
    </w:p>
    <w:tbl>
      <w:tblPr>
        <w:tblStyle w:val="31"/>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8"/>
        <w:gridCol w:w="8282"/>
      </w:tblGrid>
      <w:tr w14:paraId="58B53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blCellSpacing w:w="15" w:type="dxa"/>
        </w:trPr>
        <w:tc>
          <w:tcPr>
            <w:tcW w:w="599" w:type="pct"/>
            <w:tcBorders>
              <w:top w:val="single" w:color="000000" w:sz="4" w:space="0"/>
              <w:left w:val="nil"/>
              <w:bottom w:val="single" w:color="000000" w:sz="4" w:space="0"/>
              <w:right w:val="single" w:color="000000" w:sz="4" w:space="0"/>
            </w:tcBorders>
            <w:shd w:val="clear" w:color="auto" w:fill="000000"/>
            <w:tcMar>
              <w:top w:w="15" w:type="dxa"/>
              <w:left w:w="15" w:type="dxa"/>
              <w:bottom w:w="15" w:type="dxa"/>
              <w:right w:w="15" w:type="dxa"/>
            </w:tcMar>
            <w:vAlign w:val="center"/>
          </w:tcPr>
          <w:p w14:paraId="758627F5">
            <w:pPr>
              <w:keepNext w:val="0"/>
              <w:keepLines w:val="0"/>
              <w:widowControl/>
              <w:suppressLineNumbers w:val="0"/>
              <w:spacing w:before="0" w:beforeAutospacing="0" w:after="0" w:afterAutospacing="0"/>
              <w:ind w:left="0" w:right="0"/>
              <w:jc w:val="center"/>
              <w:rPr>
                <w:rFonts w:hint="eastAsia" w:ascii="宋体" w:hAnsi="宋体" w:eastAsia="宋体" w:cs="宋体"/>
                <w:b/>
                <w:bCs/>
                <w:kern w:val="0"/>
                <w:sz w:val="20"/>
                <w:szCs w:val="20"/>
                <w:lang w:val="en-US"/>
                <w:woUserID w:val="6"/>
              </w:rPr>
            </w:pPr>
            <w:r>
              <w:rPr>
                <w:rFonts w:hint="eastAsia" w:ascii="宋体" w:hAnsi="宋体" w:eastAsia="宋体" w:cs="宋体"/>
                <w:b/>
                <w:bCs/>
                <w:snapToGrid w:val="0"/>
                <w:kern w:val="0"/>
                <w:sz w:val="20"/>
                <w:szCs w:val="20"/>
                <w:lang w:val="en-US" w:eastAsia="zh-CN" w:bidi="ar"/>
                <w:woUserID w:val="6"/>
              </w:rPr>
              <w:t>维度</w:t>
            </w:r>
          </w:p>
        </w:tc>
        <w:tc>
          <w:tcPr>
            <w:tcW w:w="4352" w:type="pct"/>
            <w:tcBorders>
              <w:top w:val="single" w:color="000000" w:sz="4" w:space="0"/>
              <w:left w:val="single" w:color="000000" w:sz="4" w:space="0"/>
              <w:bottom w:val="single" w:color="000000" w:sz="4" w:space="0"/>
              <w:right w:val="single" w:color="000000" w:sz="4" w:space="0"/>
            </w:tcBorders>
            <w:shd w:val="clear" w:color="auto" w:fill="000000"/>
            <w:tcMar>
              <w:top w:w="15" w:type="dxa"/>
              <w:left w:w="15" w:type="dxa"/>
              <w:bottom w:w="15" w:type="dxa"/>
              <w:right w:w="15" w:type="dxa"/>
            </w:tcMar>
            <w:vAlign w:val="center"/>
          </w:tcPr>
          <w:p w14:paraId="3A4BD5F8">
            <w:pPr>
              <w:keepNext w:val="0"/>
              <w:keepLines w:val="0"/>
              <w:widowControl/>
              <w:suppressLineNumbers w:val="0"/>
              <w:spacing w:before="0" w:beforeAutospacing="0" w:after="0" w:afterAutospacing="0"/>
              <w:ind w:left="0" w:right="0"/>
              <w:jc w:val="center"/>
              <w:rPr>
                <w:rFonts w:hint="eastAsia" w:ascii="宋体" w:hAnsi="宋体" w:eastAsia="宋体" w:cs="宋体"/>
                <w:b/>
                <w:bCs/>
                <w:kern w:val="0"/>
                <w:sz w:val="20"/>
                <w:szCs w:val="20"/>
                <w:lang w:val="en-US"/>
                <w:woUserID w:val="6"/>
              </w:rPr>
            </w:pPr>
            <w:r>
              <w:rPr>
                <w:rFonts w:hint="eastAsia" w:ascii="宋体" w:hAnsi="宋体" w:eastAsia="宋体" w:cs="宋体"/>
                <w:b/>
                <w:bCs/>
                <w:snapToGrid w:val="0"/>
                <w:kern w:val="0"/>
                <w:sz w:val="20"/>
                <w:szCs w:val="20"/>
                <w:lang w:val="en-US" w:eastAsia="zh-CN" w:bidi="ar"/>
                <w:woUserID w:val="6"/>
              </w:rPr>
              <w:t>分析</w:t>
            </w:r>
          </w:p>
        </w:tc>
      </w:tr>
      <w:tr w14:paraId="05C81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599"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47851F0D">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主要优势</w:t>
            </w:r>
          </w:p>
        </w:tc>
        <w:tc>
          <w:tcPr>
            <w:tcW w:w="4352"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52A1B30C">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语音沟通体验较好，适合游戏开黑、固定社群、频道管理和实时交流。</w:t>
            </w:r>
          </w:p>
        </w:tc>
      </w:tr>
      <w:tr w14:paraId="36CED4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599"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0C182A96">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主要不足</w:t>
            </w:r>
          </w:p>
        </w:tc>
        <w:tc>
          <w:tcPr>
            <w:tcW w:w="4352"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5941D8B8">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用户通常需要先加入频道、服务器或已有社群，再寻找合适队友；对陌生玩家之间的需求匹配支持有限。</w:t>
            </w:r>
          </w:p>
        </w:tc>
      </w:tr>
      <w:tr w14:paraId="7CABD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599"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414E3825">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对本项目的启示</w:t>
            </w:r>
          </w:p>
        </w:tc>
        <w:tc>
          <w:tcPr>
            <w:tcW w:w="4352"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5BCF4633">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实时沟通是游戏社交的重要环节，但语音或频道本身并不等于匹配。</w:t>
            </w:r>
          </w:p>
        </w:tc>
      </w:tr>
      <w:tr w14:paraId="16A41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599"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330B67E7">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差异化机会</w:t>
            </w:r>
          </w:p>
        </w:tc>
        <w:tc>
          <w:tcPr>
            <w:tcW w:w="4352" w:type="pct"/>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bottom w:w="15" w:type="dxa"/>
              <w:right w:w="15" w:type="dxa"/>
            </w:tcMar>
            <w:vAlign w:val="center"/>
          </w:tcPr>
          <w:p w14:paraId="10D4DEAE">
            <w:pPr>
              <w:keepNext w:val="0"/>
              <w:keepLines w:val="0"/>
              <w:widowControl/>
              <w:suppressLineNumbers w:val="0"/>
              <w:spacing w:before="0" w:beforeAutospacing="0" w:after="0" w:afterAutospacing="0"/>
              <w:ind w:left="0" w:right="0"/>
              <w:jc w:val="left"/>
              <w:rPr>
                <w:rFonts w:hint="eastAsia" w:ascii="宋体" w:hAnsi="宋体" w:eastAsia="宋体" w:cs="宋体"/>
                <w:kern w:val="0"/>
                <w:sz w:val="20"/>
                <w:szCs w:val="20"/>
                <w:lang w:val="en-US"/>
                <w:woUserID w:val="6"/>
              </w:rPr>
            </w:pPr>
            <w:r>
              <w:rPr>
                <w:rFonts w:hint="eastAsia" w:ascii="宋体" w:hAnsi="宋体" w:eastAsia="宋体" w:cs="宋体"/>
                <w:snapToGrid w:val="0"/>
                <w:kern w:val="0"/>
                <w:sz w:val="20"/>
                <w:szCs w:val="20"/>
                <w:lang w:val="en-US" w:eastAsia="zh-CN" w:bidi="ar"/>
                <w:woUserID w:val="6"/>
              </w:rPr>
              <w:t>游戏搭子社区可以先解决“找到合适的人”，再通过聊天室、私信等方式完成沟通，而不是要求用户先进入频道再自行寻找。</w:t>
            </w:r>
          </w:p>
        </w:tc>
      </w:tr>
    </w:tbl>
    <w:p w14:paraId="1D5F2B40"/>
    <w:p w14:paraId="13C4FB35">
      <w:pPr>
        <w:pStyle w:val="2"/>
        <w:numPr>
          <w:ilvl w:val="0"/>
          <w:numId w:val="1"/>
        </w:numPr>
        <w:ind w:left="720" w:hanging="720"/>
      </w:pPr>
      <w:bookmarkStart w:id="51" w:name="_Toc196807477"/>
      <w:bookmarkStart w:id="52" w:name="_Toc498919255"/>
      <w:bookmarkStart w:id="53" w:name="_Toc1328909891"/>
      <w:r>
        <w:rPr>
          <w:rFonts w:hint="eastAsia"/>
        </w:rPr>
        <w:t>产品概述</w:t>
      </w:r>
      <w:bookmarkEnd w:id="51"/>
      <w:bookmarkEnd w:id="52"/>
      <w:bookmarkEnd w:id="53"/>
    </w:p>
    <w:p w14:paraId="53CD84DE">
      <w:pPr>
        <w:pStyle w:val="29"/>
        <w:keepNext w:val="0"/>
        <w:keepLines w:val="0"/>
        <w:widowControl/>
        <w:suppressLineNumbers w:val="0"/>
        <w:spacing w:before="180" w:beforeAutospacing="0" w:after="180" w:afterAutospacing="0"/>
        <w:ind w:left="0" w:right="0"/>
        <w:jc w:val="left"/>
        <w:rPr>
          <w:rFonts w:hint="eastAsia" w:ascii="宋体" w:hAnsi="宋体" w:eastAsia="宋体" w:cs="宋体"/>
          <w:sz w:val="20"/>
          <w:szCs w:val="20"/>
          <w:lang w:val="en-US"/>
          <w:woUserID w:val="4"/>
        </w:rPr>
      </w:pPr>
      <w:bookmarkStart w:id="54" w:name="_Toc196807479"/>
      <w:bookmarkStart w:id="55" w:name="_Toc498919257"/>
      <w:r>
        <w:rPr>
          <w:rFonts w:hint="eastAsia" w:ascii="宋体" w:hAnsi="宋体" w:eastAsia="宋体" w:cs="宋体"/>
          <w:kern w:val="0"/>
          <w:sz w:val="20"/>
          <w:szCs w:val="20"/>
          <w:lang w:val="en-US" w:eastAsia="zh-CN" w:bidi="ar"/>
          <w:woUserID w:val="4"/>
        </w:rPr>
        <w:t>游戏搭子</w:t>
      </w:r>
      <w:r>
        <w:rPr>
          <w:rFonts w:hint="eastAsia" w:hAnsi="宋体" w:cs="宋体"/>
          <w:kern w:val="0"/>
          <w:sz w:val="20"/>
          <w:szCs w:val="20"/>
          <w:lang w:val="en-US" w:eastAsia="zh" w:bidi="ar"/>
          <w:woUserID w:val="4"/>
        </w:rPr>
        <w:t>匹配助手</w:t>
      </w:r>
      <w:r>
        <w:rPr>
          <w:rFonts w:hint="eastAsia" w:ascii="宋体" w:hAnsi="宋体" w:eastAsia="宋体" w:cs="宋体"/>
          <w:kern w:val="0"/>
          <w:sz w:val="20"/>
          <w:szCs w:val="20"/>
          <w:lang w:val="en-US" w:eastAsia="zh-CN" w:bidi="ar"/>
          <w:woUserID w:val="4"/>
        </w:rPr>
        <w:t>是一款面向多人在线游戏玩家的轻量级搭子招募工具，将为玩家提供结构化的组队匹配服务。系统以"游戏 + TAG"为核心组织维度，替代传统 QQ 群组队、游戏内置频道中低效的人工筛选方式。新系统</w:t>
      </w:r>
      <w:r>
        <w:rPr>
          <w:rFonts w:hint="eastAsia" w:hAnsi="宋体" w:cs="宋体"/>
          <w:kern w:val="0"/>
          <w:sz w:val="20"/>
          <w:szCs w:val="20"/>
          <w:lang w:val="en-US" w:eastAsia="zh" w:bidi="ar"/>
          <w:woUserID w:val="4"/>
        </w:rPr>
        <w:t>可选</w:t>
      </w:r>
      <w:r>
        <w:rPr>
          <w:rFonts w:hint="eastAsia" w:ascii="宋体" w:hAnsi="宋体" w:eastAsia="宋体" w:cs="宋体"/>
          <w:kern w:val="0"/>
          <w:sz w:val="20"/>
          <w:szCs w:val="20"/>
          <w:lang w:val="en-US" w:eastAsia="zh-CN" w:bidi="ar"/>
          <w:woUserID w:val="4"/>
        </w:rPr>
        <w:t>对接短信服务商、微信开放平台和 QQ 互联，用于用户注册与登录，如图 1 上下文图所示。</w:t>
      </w:r>
    </w:p>
    <w:p w14:paraId="52B2FCC5">
      <w:pPr>
        <w:pStyle w:val="29"/>
        <w:keepNext w:val="0"/>
        <w:keepLines w:val="0"/>
        <w:widowControl/>
        <w:suppressLineNumbers w:val="0"/>
        <w:spacing w:before="180" w:beforeAutospacing="0" w:after="180"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游戏搭子</w:t>
      </w:r>
      <w:r>
        <w:rPr>
          <w:rFonts w:hint="eastAsia" w:hAnsi="宋体" w:cs="宋体"/>
          <w:kern w:val="0"/>
          <w:sz w:val="20"/>
          <w:szCs w:val="20"/>
          <w:lang w:val="en-US" w:eastAsia="zh" w:bidi="ar"/>
          <w:woUserID w:val="4"/>
        </w:rPr>
        <w:t>匹配助手</w:t>
      </w:r>
      <w:r>
        <w:rPr>
          <w:rFonts w:hint="eastAsia" w:ascii="宋体" w:hAnsi="宋体" w:eastAsia="宋体" w:cs="宋体"/>
          <w:kern w:val="0"/>
          <w:sz w:val="20"/>
          <w:szCs w:val="20"/>
          <w:lang w:val="en-US" w:eastAsia="zh-CN" w:bidi="ar"/>
          <w:woUserID w:val="4"/>
        </w:rPr>
        <w:t>由移动 App 客户端和后端服务两部分组成，如图 2 所示。后端服务部署于云服务器，负责业务逻辑处理、数据持久化及与外部系统的交互。移动 App 采用 React 与 Capacitor 构建，以 WebView 方式渲染用户界面。移动 App 通过互联网以 REST 接口与后端通信，小队聊天功能通过 WebSocket 维持实时连接。后端服务</w:t>
      </w:r>
      <w:r>
        <w:rPr>
          <w:rFonts w:hint="eastAsia" w:hAnsi="宋体" w:cs="宋体"/>
          <w:kern w:val="0"/>
          <w:sz w:val="20"/>
          <w:szCs w:val="20"/>
          <w:lang w:val="en-US" w:eastAsia="zh" w:bidi="ar"/>
          <w:woUserID w:val="4"/>
        </w:rPr>
        <w:t>可选</w:t>
      </w:r>
      <w:r>
        <w:rPr>
          <w:rFonts w:hint="eastAsia" w:ascii="宋体" w:hAnsi="宋体" w:eastAsia="宋体" w:cs="宋体"/>
          <w:kern w:val="0"/>
          <w:sz w:val="20"/>
          <w:szCs w:val="20"/>
          <w:lang w:val="en-US" w:eastAsia="zh-CN" w:bidi="ar"/>
          <w:woUserID w:val="4"/>
        </w:rPr>
        <w:t xml:space="preserve">对接短信服务商（发送验证码）、微信开放平台（OAuth 登录）、QQ 互联（OAuth 登录）以及 LLM 服务。管理后台作为后端服务的一个独立模块提供，管理员通过 </w:t>
      </w:r>
      <w:r>
        <w:rPr>
          <w:rFonts w:hint="eastAsia" w:hAnsi="宋体" w:cs="宋体"/>
          <w:kern w:val="0"/>
          <w:sz w:val="20"/>
          <w:szCs w:val="20"/>
          <w:lang w:val="en-US" w:eastAsia="zh" w:bidi="ar"/>
          <w:woUserID w:val="4"/>
        </w:rPr>
        <w:t>APP的管理员管理模块进行管理</w:t>
      </w:r>
      <w:r>
        <w:rPr>
          <w:rFonts w:hint="eastAsia" w:ascii="宋体" w:hAnsi="宋体" w:eastAsia="宋体" w:cs="宋体"/>
          <w:kern w:val="0"/>
          <w:sz w:val="20"/>
          <w:szCs w:val="20"/>
          <w:lang w:val="en-US" w:eastAsia="zh-CN" w:bidi="ar"/>
          <w:woUserID w:val="4"/>
        </w:rPr>
        <w:t>。</w:t>
      </w:r>
    </w:p>
    <w:p w14:paraId="007C13AB">
      <w:pPr>
        <w:pStyle w:val="29"/>
        <w:keepNext w:val="0"/>
        <w:keepLines w:val="0"/>
        <w:widowControl/>
        <w:suppressLineNumbers w:val="0"/>
        <w:spacing w:before="180" w:beforeAutospacing="0" w:after="180" w:afterAutospacing="0"/>
        <w:ind w:left="0" w:right="0"/>
        <w:jc w:val="left"/>
        <w:rPr>
          <w:rFonts w:hint="eastAsia" w:ascii="宋体" w:hAnsi="宋体" w:eastAsia="宋体" w:cs="宋体"/>
          <w:kern w:val="0"/>
          <w:sz w:val="20"/>
          <w:szCs w:val="20"/>
          <w:lang w:val="en-US" w:eastAsia="zh-CN" w:bidi="ar"/>
          <w:woUserID w:val="4"/>
        </w:rPr>
      </w:pPr>
      <w:r>
        <w:rPr>
          <w:rFonts w:hint="eastAsia" w:ascii="宋体" w:hAnsi="宋体" w:eastAsia="宋体" w:cs="宋体"/>
          <w:kern w:val="0"/>
          <w:sz w:val="20"/>
          <w:szCs w:val="20"/>
          <w:lang w:val="en-US" w:eastAsia="zh-CN" w:bidi="ar"/>
          <w:woUserID w:val="4"/>
        </w:rPr>
        <w:t>任何智能手机用户可通过下载安装App（APK/IPA）访问游戏搭子</w:t>
      </w:r>
      <w:r>
        <w:rPr>
          <w:rFonts w:hint="eastAsia" w:hAnsi="宋体" w:cs="宋体"/>
          <w:kern w:val="0"/>
          <w:sz w:val="20"/>
          <w:szCs w:val="20"/>
          <w:lang w:val="en-US" w:eastAsia="zh" w:bidi="ar"/>
          <w:woUserID w:val="4"/>
        </w:rPr>
        <w:t>匹配助手</w:t>
      </w:r>
      <w:r>
        <w:rPr>
          <w:rFonts w:hint="eastAsia" w:ascii="宋体" w:hAnsi="宋体" w:eastAsia="宋体" w:cs="宋体"/>
          <w:kern w:val="0"/>
          <w:sz w:val="20"/>
          <w:szCs w:val="20"/>
          <w:lang w:val="en-US" w:eastAsia="zh-CN" w:bidi="ar"/>
          <w:woUserID w:val="4"/>
        </w:rPr>
        <w:t>。用户须通过手机号短信验证、微信 OAuth、QQ OAuth 或用户名/密码四种方式之一完成注册或登录，登录成功后即可使用组队匹配、聊天等全部功能。</w:t>
      </w:r>
    </w:p>
    <w:p w14:paraId="34DC5177">
      <w:pPr>
        <w:pStyle w:val="29"/>
        <w:keepNext w:val="0"/>
        <w:keepLines w:val="0"/>
        <w:widowControl/>
        <w:suppressLineNumbers w:val="0"/>
        <w:spacing w:before="180" w:beforeAutospacing="0" w:after="180" w:afterAutospacing="0"/>
        <w:ind w:left="0" w:right="0"/>
        <w:jc w:val="center"/>
        <w:rPr>
          <w:rFonts w:hint="eastAsia" w:ascii="宋体" w:hAnsi="宋体" w:eastAsia="宋体" w:cs="宋体"/>
          <w:sz w:val="20"/>
          <w:szCs w:val="20"/>
          <w:lang w:val="en-US" w:eastAsia="zh"/>
          <w:woUserID w:val="4"/>
        </w:rPr>
      </w:pPr>
      <w:r>
        <w:rPr>
          <w:rFonts w:hint="eastAsia" w:ascii="宋体" w:hAnsi="宋体" w:eastAsia="宋体" w:cs="宋体"/>
          <w:sz w:val="20"/>
          <w:szCs w:val="20"/>
          <w:lang w:val="en-US" w:eastAsia="zh"/>
          <w:woUserID w:val="4"/>
        </w:rPr>
        <w:drawing>
          <wp:inline distT="0" distB="0" distL="114300" distR="114300">
            <wp:extent cx="5334000" cy="39560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334000" cy="3956050"/>
                    </a:xfrm>
                    <a:prstGeom prst="rect">
                      <a:avLst/>
                    </a:prstGeom>
                  </pic:spPr>
                </pic:pic>
              </a:graphicData>
            </a:graphic>
          </wp:inline>
        </w:drawing>
      </w:r>
    </w:p>
    <w:p w14:paraId="67BF88A7">
      <w:pPr>
        <w:pStyle w:val="29"/>
        <w:keepNext w:val="0"/>
        <w:keepLines w:val="0"/>
        <w:widowControl/>
        <w:suppressLineNumbers w:val="0"/>
        <w:spacing w:before="180" w:beforeAutospacing="0" w:after="180" w:afterAutospacing="0"/>
        <w:ind w:left="0" w:right="0"/>
        <w:jc w:val="left"/>
        <w:rPr>
          <w:lang w:val="en-US"/>
          <w:woUserID w:val="4"/>
        </w:rPr>
      </w:pPr>
      <w:r>
        <w:rPr>
          <w:rFonts w:hint="eastAsia" w:ascii="Aptos" w:hAnsi="Aptos" w:eastAsia="等线" w:cs="等线"/>
          <w:b/>
          <w:bCs/>
          <w:kern w:val="0"/>
          <w:sz w:val="24"/>
          <w:szCs w:val="24"/>
          <w:lang w:val="en-US" w:eastAsia="zh-CN" w:bidi="ar"/>
          <w:woUserID w:val="4"/>
        </w:rPr>
        <w:t>外部接口说明：</w:t>
      </w:r>
    </w:p>
    <w:tbl>
      <w:tblPr>
        <w:tblStyle w:val="58"/>
        <w:tblW w:w="9360"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29"/>
        <w:gridCol w:w="1378"/>
        <w:gridCol w:w="6553"/>
      </w:tblGrid>
      <w:tr w14:paraId="706D9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rPr>
        <w:tc>
          <w:tcPr>
            <w:tcW w:w="763" w:type="pct"/>
            <w:tcBorders>
              <w:top w:val="single" w:color="000000" w:sz="4" w:space="0"/>
              <w:left w:val="single" w:color="000000" w:sz="4" w:space="0"/>
              <w:bottom w:val="single" w:color="000000" w:sz="4" w:space="0"/>
              <w:right w:val="single" w:color="000000" w:sz="4" w:space="0"/>
            </w:tcBorders>
            <w:shd w:val="clear" w:color="auto" w:fill="000000"/>
            <w:vAlign w:val="bottom"/>
          </w:tcPr>
          <w:p w14:paraId="60C7D083">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外部实体</w:t>
            </w:r>
          </w:p>
        </w:tc>
        <w:tc>
          <w:tcPr>
            <w:tcW w:w="736" w:type="pct"/>
            <w:tcBorders>
              <w:top w:val="single" w:color="000000" w:sz="4" w:space="0"/>
              <w:left w:val="single" w:color="000000" w:sz="4" w:space="0"/>
              <w:bottom w:val="single" w:color="000000" w:sz="4" w:space="0"/>
              <w:right w:val="single" w:color="000000" w:sz="4" w:space="0"/>
            </w:tcBorders>
            <w:shd w:val="clear" w:color="auto" w:fill="000000"/>
            <w:vAlign w:val="bottom"/>
          </w:tcPr>
          <w:p w14:paraId="3734A83D">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交互类型</w:t>
            </w:r>
          </w:p>
        </w:tc>
        <w:tc>
          <w:tcPr>
            <w:tcW w:w="3499" w:type="pct"/>
            <w:tcBorders>
              <w:top w:val="single" w:color="000000" w:sz="4" w:space="0"/>
              <w:left w:val="single" w:color="000000" w:sz="4" w:space="0"/>
              <w:bottom w:val="single" w:color="000000" w:sz="4" w:space="0"/>
              <w:right w:val="single" w:color="000000" w:sz="4" w:space="0"/>
            </w:tcBorders>
            <w:shd w:val="clear" w:color="auto" w:fill="000000"/>
            <w:vAlign w:val="bottom"/>
          </w:tcPr>
          <w:p w14:paraId="0E34FCDF">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说明</w:t>
            </w:r>
          </w:p>
        </w:tc>
      </w:tr>
      <w:tr w14:paraId="40F98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pct"/>
            <w:tcBorders>
              <w:top w:val="single" w:color="000000" w:sz="4" w:space="0"/>
              <w:left w:val="single" w:color="000000" w:sz="4" w:space="0"/>
              <w:bottom w:val="single" w:color="000000" w:sz="4" w:space="0"/>
              <w:right w:val="single" w:color="000000" w:sz="4" w:space="0"/>
            </w:tcBorders>
            <w:shd w:val="clear" w:color="auto" w:fill="auto"/>
            <w:vAlign w:val="top"/>
          </w:tcPr>
          <w:p w14:paraId="4202EDED">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普通用户（玩家）</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top"/>
          </w:tcPr>
          <w:p w14:paraId="18488B4F">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请求/响应</w:t>
            </w:r>
          </w:p>
        </w:tc>
        <w:tc>
          <w:tcPr>
            <w:tcW w:w="3499" w:type="pct"/>
            <w:tcBorders>
              <w:top w:val="single" w:color="000000" w:sz="4" w:space="0"/>
              <w:left w:val="single" w:color="000000" w:sz="4" w:space="0"/>
              <w:bottom w:val="single" w:color="000000" w:sz="4" w:space="0"/>
              <w:right w:val="single" w:color="000000" w:sz="4" w:space="0"/>
            </w:tcBorders>
            <w:shd w:val="clear" w:color="auto" w:fill="auto"/>
            <w:vAlign w:val="top"/>
          </w:tcPr>
          <w:p w14:paraId="72B42713">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通过移动 App 发起注册、登录、筛选搭子、创建小队、聊天、评价等操作；系统返回匹配结果、消息推送和个人数据</w:t>
            </w:r>
          </w:p>
        </w:tc>
      </w:tr>
      <w:tr w14:paraId="575E9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pct"/>
            <w:tcBorders>
              <w:top w:val="single" w:color="000000" w:sz="4" w:space="0"/>
              <w:left w:val="single" w:color="000000" w:sz="4" w:space="0"/>
              <w:bottom w:val="single" w:color="000000" w:sz="4" w:space="0"/>
              <w:right w:val="single" w:color="000000" w:sz="4" w:space="0"/>
            </w:tcBorders>
            <w:shd w:val="clear" w:color="auto" w:fill="auto"/>
            <w:vAlign w:val="top"/>
          </w:tcPr>
          <w:p w14:paraId="341DBEED">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管理员</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top"/>
          </w:tcPr>
          <w:p w14:paraId="7206DD61">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请求/响应</w:t>
            </w:r>
          </w:p>
        </w:tc>
        <w:tc>
          <w:tcPr>
            <w:tcW w:w="3499" w:type="pct"/>
            <w:tcBorders>
              <w:top w:val="single" w:color="000000" w:sz="4" w:space="0"/>
              <w:left w:val="single" w:color="000000" w:sz="4" w:space="0"/>
              <w:bottom w:val="single" w:color="000000" w:sz="4" w:space="0"/>
              <w:right w:val="single" w:color="000000" w:sz="4" w:space="0"/>
            </w:tcBorders>
            <w:shd w:val="clear" w:color="auto" w:fill="auto"/>
            <w:vAlign w:val="top"/>
          </w:tcPr>
          <w:p w14:paraId="429F9256">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 xml:space="preserve">通过 </w:t>
            </w:r>
            <w:r>
              <w:rPr>
                <w:rFonts w:hint="eastAsia" w:ascii="宋体" w:hAnsi="宋体" w:eastAsia="宋体" w:cs="宋体"/>
                <w:kern w:val="0"/>
                <w:sz w:val="20"/>
                <w:szCs w:val="20"/>
                <w:lang w:val="en-US" w:eastAsia="zh" w:bidi="ar"/>
                <w:woUserID w:val="4"/>
              </w:rPr>
              <w:t>移动APP管理模块</w:t>
            </w:r>
            <w:r>
              <w:rPr>
                <w:rFonts w:hint="eastAsia" w:ascii="宋体" w:hAnsi="宋体" w:eastAsia="宋体" w:cs="宋体"/>
                <w:kern w:val="0"/>
                <w:sz w:val="20"/>
                <w:szCs w:val="20"/>
                <w:lang w:val="en-US" w:eastAsia="zh-CN" w:bidi="ar"/>
                <w:woUserID w:val="4"/>
              </w:rPr>
              <w:t>管理后台，维护游戏库和 TAG 体系</w:t>
            </w:r>
          </w:p>
        </w:tc>
      </w:tr>
      <w:tr w14:paraId="014A8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pct"/>
            <w:tcBorders>
              <w:top w:val="single" w:color="000000" w:sz="4" w:space="0"/>
              <w:left w:val="single" w:color="000000" w:sz="4" w:space="0"/>
              <w:bottom w:val="single" w:color="000000" w:sz="4" w:space="0"/>
              <w:right w:val="single" w:color="000000" w:sz="4" w:space="0"/>
            </w:tcBorders>
            <w:shd w:val="clear" w:color="auto" w:fill="auto"/>
            <w:vAlign w:val="top"/>
          </w:tcPr>
          <w:p w14:paraId="6C24C29A">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eastAsia="zh"/>
                <w:woUserID w:val="4"/>
              </w:rPr>
            </w:pPr>
            <w:r>
              <w:rPr>
                <w:rFonts w:hint="eastAsia" w:ascii="宋体" w:hAnsi="宋体" w:eastAsia="宋体" w:cs="宋体"/>
                <w:kern w:val="0"/>
                <w:sz w:val="20"/>
                <w:szCs w:val="20"/>
                <w:lang w:val="en-US" w:eastAsia="zh-CN" w:bidi="ar"/>
                <w:woUserID w:val="4"/>
              </w:rPr>
              <w:t>短信服务商</w:t>
            </w:r>
            <w:r>
              <w:rPr>
                <w:rFonts w:hint="eastAsia" w:ascii="宋体" w:hAnsi="宋体" w:eastAsia="宋体" w:cs="宋体"/>
                <w:kern w:val="0"/>
                <w:sz w:val="20"/>
                <w:szCs w:val="20"/>
                <w:lang w:val="en-US" w:eastAsia="zh" w:bidi="ar"/>
                <w:woUserID w:val="4"/>
              </w:rPr>
              <w:t>（可选）</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top"/>
          </w:tcPr>
          <w:p w14:paraId="013CCBD5">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系统→服务商</w:t>
            </w:r>
          </w:p>
        </w:tc>
        <w:tc>
          <w:tcPr>
            <w:tcW w:w="3499" w:type="pct"/>
            <w:tcBorders>
              <w:top w:val="single" w:color="000000" w:sz="4" w:space="0"/>
              <w:left w:val="single" w:color="000000" w:sz="4" w:space="0"/>
              <w:bottom w:val="single" w:color="000000" w:sz="4" w:space="0"/>
              <w:right w:val="single" w:color="000000" w:sz="4" w:space="0"/>
            </w:tcBorders>
            <w:shd w:val="clear" w:color="auto" w:fill="auto"/>
            <w:vAlign w:val="top"/>
          </w:tcPr>
          <w:p w14:paraId="2CE86187">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系统调用 HTTP API 向用户手机发送注册/登录验证码</w:t>
            </w:r>
          </w:p>
        </w:tc>
      </w:tr>
      <w:tr w14:paraId="3A0C5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pct"/>
            <w:tcBorders>
              <w:top w:val="single" w:color="000000" w:sz="4" w:space="0"/>
              <w:left w:val="single" w:color="000000" w:sz="4" w:space="0"/>
              <w:bottom w:val="single" w:color="000000" w:sz="4" w:space="0"/>
              <w:right w:val="single" w:color="000000" w:sz="4" w:space="0"/>
            </w:tcBorders>
            <w:shd w:val="clear" w:color="auto" w:fill="auto"/>
            <w:vAlign w:val="top"/>
          </w:tcPr>
          <w:p w14:paraId="1241DB67">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微信开放平台</w:t>
            </w:r>
            <w:r>
              <w:rPr>
                <w:rFonts w:hint="eastAsia" w:ascii="宋体" w:hAnsi="宋体" w:eastAsia="宋体" w:cs="宋体"/>
                <w:kern w:val="0"/>
                <w:sz w:val="20"/>
                <w:szCs w:val="20"/>
                <w:lang w:val="en-US" w:eastAsia="zh" w:bidi="ar"/>
                <w:woUserID w:val="4"/>
              </w:rPr>
              <w:t>（可选）</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top"/>
          </w:tcPr>
          <w:p w14:paraId="382F1FE2">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双向 OAuth 2.0</w:t>
            </w:r>
          </w:p>
        </w:tc>
        <w:tc>
          <w:tcPr>
            <w:tcW w:w="3499" w:type="pct"/>
            <w:tcBorders>
              <w:top w:val="single" w:color="000000" w:sz="4" w:space="0"/>
              <w:left w:val="single" w:color="000000" w:sz="4" w:space="0"/>
              <w:bottom w:val="single" w:color="000000" w:sz="4" w:space="0"/>
              <w:right w:val="single" w:color="000000" w:sz="4" w:space="0"/>
            </w:tcBorders>
            <w:shd w:val="clear" w:color="auto" w:fill="auto"/>
            <w:vAlign w:val="top"/>
          </w:tcPr>
          <w:p w14:paraId="7464903F">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用户授权后微信返回 OpenID 与基本信息，用于第三方快捷登录</w:t>
            </w:r>
          </w:p>
        </w:tc>
      </w:tr>
      <w:tr w14:paraId="65B2D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pct"/>
            <w:tcBorders>
              <w:top w:val="single" w:color="000000" w:sz="4" w:space="0"/>
              <w:left w:val="single" w:color="000000" w:sz="4" w:space="0"/>
              <w:bottom w:val="single" w:color="000000" w:sz="4" w:space="0"/>
              <w:right w:val="single" w:color="000000" w:sz="4" w:space="0"/>
            </w:tcBorders>
            <w:shd w:val="clear" w:color="auto" w:fill="auto"/>
            <w:vAlign w:val="top"/>
          </w:tcPr>
          <w:p w14:paraId="53BCC2EF">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QQ 互联</w:t>
            </w:r>
            <w:r>
              <w:rPr>
                <w:rFonts w:hint="eastAsia" w:ascii="宋体" w:hAnsi="宋体" w:eastAsia="宋体" w:cs="宋体"/>
                <w:kern w:val="0"/>
                <w:sz w:val="20"/>
                <w:szCs w:val="20"/>
                <w:lang w:val="en-US" w:eastAsia="zh" w:bidi="ar"/>
                <w:woUserID w:val="4"/>
              </w:rPr>
              <w:t>（可选）</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top"/>
          </w:tcPr>
          <w:p w14:paraId="33620FD0">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双向 OAuth 2.0</w:t>
            </w:r>
          </w:p>
        </w:tc>
        <w:tc>
          <w:tcPr>
            <w:tcW w:w="3499" w:type="pct"/>
            <w:tcBorders>
              <w:top w:val="single" w:color="000000" w:sz="4" w:space="0"/>
              <w:left w:val="single" w:color="000000" w:sz="4" w:space="0"/>
              <w:bottom w:val="single" w:color="000000" w:sz="4" w:space="0"/>
              <w:right w:val="single" w:color="000000" w:sz="4" w:space="0"/>
            </w:tcBorders>
            <w:shd w:val="clear" w:color="auto" w:fill="auto"/>
            <w:vAlign w:val="top"/>
          </w:tcPr>
          <w:p w14:paraId="49F02B47">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用户授权后 QQ 返回 OpenID 与基本信息，用于第三方快捷登录</w:t>
            </w:r>
          </w:p>
        </w:tc>
      </w:tr>
      <w:tr w14:paraId="1FC996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 w:type="pct"/>
            <w:tcBorders>
              <w:top w:val="single" w:color="000000" w:sz="4" w:space="0"/>
              <w:left w:val="single" w:color="000000" w:sz="4" w:space="0"/>
              <w:bottom w:val="single" w:color="000000" w:sz="4" w:space="0"/>
              <w:right w:val="single" w:color="000000" w:sz="4" w:space="0"/>
            </w:tcBorders>
            <w:shd w:val="clear" w:color="auto" w:fill="auto"/>
            <w:vAlign w:val="top"/>
          </w:tcPr>
          <w:p w14:paraId="60C32A53">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LLM 服务（可选）</w:t>
            </w:r>
          </w:p>
        </w:tc>
        <w:tc>
          <w:tcPr>
            <w:tcW w:w="736" w:type="pct"/>
            <w:tcBorders>
              <w:top w:val="single" w:color="000000" w:sz="4" w:space="0"/>
              <w:left w:val="single" w:color="000000" w:sz="4" w:space="0"/>
              <w:bottom w:val="single" w:color="000000" w:sz="4" w:space="0"/>
              <w:right w:val="single" w:color="000000" w:sz="4" w:space="0"/>
            </w:tcBorders>
            <w:shd w:val="clear" w:color="auto" w:fill="auto"/>
            <w:vAlign w:val="top"/>
          </w:tcPr>
          <w:p w14:paraId="16562D9E">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系统→服务商</w:t>
            </w:r>
          </w:p>
        </w:tc>
        <w:tc>
          <w:tcPr>
            <w:tcW w:w="3499" w:type="pct"/>
            <w:tcBorders>
              <w:top w:val="single" w:color="000000" w:sz="4" w:space="0"/>
              <w:left w:val="single" w:color="000000" w:sz="4" w:space="0"/>
              <w:bottom w:val="single" w:color="000000" w:sz="4" w:space="0"/>
              <w:right w:val="single" w:color="000000" w:sz="4" w:space="0"/>
            </w:tcBorders>
            <w:shd w:val="clear" w:color="auto" w:fill="auto"/>
            <w:vAlign w:val="top"/>
          </w:tcPr>
          <w:p w14:paraId="655BDDF2">
            <w:pPr>
              <w:pStyle w:val="29"/>
              <w:keepNext w:val="0"/>
              <w:keepLines w:val="0"/>
              <w:widowControl/>
              <w:suppressLineNumbers w:val="0"/>
              <w:spacing w:before="36" w:beforeAutospacing="0" w:after="36"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kern w:val="0"/>
                <w:sz w:val="20"/>
                <w:szCs w:val="20"/>
                <w:lang w:val="en-US" w:eastAsia="zh-CN" w:bidi="ar"/>
                <w:woUserID w:val="4"/>
              </w:rPr>
              <w:t>系统发送用户画像与匹配数据，LLM 返回画像描述、游戏推荐或搭子匹配建议；服务不可用时系统自动回退至基于规则的操作</w:t>
            </w:r>
          </w:p>
        </w:tc>
      </w:tr>
    </w:tbl>
    <w:p w14:paraId="1A9D5657">
      <w:pPr>
        <w:pStyle w:val="29"/>
        <w:keepNext w:val="0"/>
        <w:keepLines w:val="0"/>
        <w:widowControl/>
        <w:suppressLineNumbers w:val="0"/>
        <w:spacing w:before="180" w:beforeAutospacing="0" w:after="180" w:afterAutospacing="0"/>
        <w:ind w:left="0" w:right="0"/>
        <w:jc w:val="center"/>
        <w:rPr>
          <w:rFonts w:hint="eastAsia" w:ascii="宋体" w:hAnsi="宋体" w:eastAsia="宋体" w:cs="宋体"/>
          <w:sz w:val="20"/>
          <w:szCs w:val="20"/>
          <w:lang w:val="en-US" w:eastAsia="zh"/>
          <w:woUserID w:val="4"/>
        </w:rPr>
      </w:pPr>
      <w:r>
        <w:rPr>
          <w:rFonts w:hint="eastAsia" w:ascii="宋体" w:hAnsi="宋体" w:eastAsia="宋体" w:cs="宋体"/>
          <w:sz w:val="20"/>
          <w:szCs w:val="20"/>
          <w:lang w:val="en-US" w:eastAsia="zh"/>
          <w:woUserID w:val="4"/>
        </w:rPr>
        <w:drawing>
          <wp:inline distT="0" distB="0" distL="114300" distR="114300">
            <wp:extent cx="5962650" cy="2042160"/>
            <wp:effectExtent l="0" t="0" r="0"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5962650" cy="2042160"/>
                    </a:xfrm>
                    <a:prstGeom prst="rect">
                      <a:avLst/>
                    </a:prstGeom>
                  </pic:spPr>
                </pic:pic>
              </a:graphicData>
            </a:graphic>
          </wp:inline>
        </w:drawing>
      </w:r>
    </w:p>
    <w:p w14:paraId="6248F726">
      <w:pPr>
        <w:keepNext w:val="0"/>
        <w:keepLines w:val="0"/>
        <w:widowControl/>
        <w:numPr>
          <w:ilvl w:val="0"/>
          <w:numId w:val="5"/>
        </w:numPr>
        <w:suppressLineNumbers w:val="0"/>
        <w:tabs>
          <w:tab w:val="left" w:pos="720"/>
        </w:tabs>
        <w:spacing w:before="0" w:beforeAutospacing="0" w:after="200" w:afterAutospacing="0"/>
        <w:ind w:left="720" w:right="0" w:hanging="360"/>
        <w:rPr>
          <w:rFonts w:hint="eastAsia" w:ascii="宋体" w:hAnsi="宋体" w:eastAsia="宋体" w:cs="宋体"/>
          <w:sz w:val="20"/>
          <w:szCs w:val="20"/>
          <w:lang w:val="en-US"/>
          <w:woUserID w:val="4"/>
        </w:rPr>
      </w:pPr>
      <w:r>
        <w:rPr>
          <w:rFonts w:hint="eastAsia" w:ascii="宋体" w:hAnsi="宋体" w:eastAsia="宋体" w:cs="宋体"/>
          <w:sz w:val="20"/>
          <w:szCs w:val="20"/>
          <w:lang w:eastAsia="zh-CN"/>
          <w:woUserID w:val="4"/>
        </w:rPr>
        <w:t>智能手机</w:t>
      </w:r>
      <w:r>
        <w:rPr>
          <w:rFonts w:hint="eastAsia" w:ascii="宋体" w:hAnsi="宋体" w:eastAsia="宋体" w:cs="宋体"/>
          <w:sz w:val="20"/>
          <w:szCs w:val="20"/>
          <w:lang w:val="en-US"/>
          <w:woUserID w:val="4"/>
        </w:rPr>
        <w:t xml:space="preserve"> ↔ </w:t>
      </w:r>
      <w:r>
        <w:rPr>
          <w:rFonts w:hint="eastAsia" w:ascii="宋体" w:hAnsi="宋体" w:eastAsia="宋体" w:cs="宋体"/>
          <w:sz w:val="20"/>
          <w:szCs w:val="20"/>
          <w:lang w:eastAsia="zh-CN"/>
          <w:woUserID w:val="4"/>
        </w:rPr>
        <w:t>云服务器：</w:t>
      </w:r>
      <w:r>
        <w:rPr>
          <w:rFonts w:hint="eastAsia" w:ascii="宋体" w:hAnsi="宋体" w:eastAsia="宋体" w:cs="宋体"/>
          <w:b w:val="0"/>
          <w:bCs w:val="0"/>
          <w:sz w:val="20"/>
          <w:szCs w:val="20"/>
          <w:lang w:eastAsia="zh-CN"/>
          <w:woUserID w:val="4"/>
        </w:rPr>
        <w:t>互联网</w:t>
      </w:r>
      <w:r>
        <w:rPr>
          <w:rFonts w:hint="eastAsia" w:ascii="宋体" w:hAnsi="宋体" w:eastAsia="宋体" w:cs="宋体"/>
          <w:sz w:val="20"/>
          <w:szCs w:val="20"/>
          <w:lang w:eastAsia="zh-CN"/>
          <w:woUserID w:val="4"/>
        </w:rPr>
        <w:t>（</w:t>
      </w:r>
      <w:r>
        <w:rPr>
          <w:rFonts w:hint="eastAsia" w:ascii="宋体" w:hAnsi="宋体" w:eastAsia="宋体" w:cs="宋体"/>
          <w:sz w:val="20"/>
          <w:szCs w:val="20"/>
          <w:lang w:val="en-US"/>
          <w:woUserID w:val="4"/>
        </w:rPr>
        <w:t>REST over HTTPS + WebSocket over WSS</w:t>
      </w:r>
      <w:r>
        <w:rPr>
          <w:rFonts w:hint="eastAsia" w:ascii="宋体" w:hAnsi="宋体" w:eastAsia="宋体" w:cs="宋体"/>
          <w:sz w:val="20"/>
          <w:szCs w:val="20"/>
          <w:lang w:eastAsia="zh-CN"/>
          <w:woUserID w:val="4"/>
        </w:rPr>
        <w:t>）</w:t>
      </w:r>
    </w:p>
    <w:p w14:paraId="3C35807C">
      <w:pPr>
        <w:keepNext w:val="0"/>
        <w:keepLines w:val="0"/>
        <w:widowControl/>
        <w:numPr>
          <w:ilvl w:val="0"/>
          <w:numId w:val="5"/>
        </w:numPr>
        <w:suppressLineNumbers w:val="0"/>
        <w:tabs>
          <w:tab w:val="left" w:pos="720"/>
        </w:tabs>
        <w:spacing w:before="0" w:beforeAutospacing="0" w:after="200" w:afterAutospacing="0"/>
        <w:ind w:left="720" w:right="0" w:hanging="360"/>
        <w:rPr>
          <w:rFonts w:hint="eastAsia" w:ascii="宋体" w:hAnsi="宋体" w:eastAsia="宋体" w:cs="宋体"/>
          <w:b w:val="0"/>
          <w:bCs w:val="0"/>
          <w:sz w:val="20"/>
          <w:szCs w:val="20"/>
          <w:lang w:val="en-US"/>
          <w:woUserID w:val="4"/>
        </w:rPr>
      </w:pPr>
      <w:r>
        <w:rPr>
          <w:rFonts w:hint="eastAsia" w:ascii="宋体" w:hAnsi="宋体" w:eastAsia="宋体" w:cs="宋体"/>
          <w:b w:val="0"/>
          <w:bCs w:val="0"/>
          <w:sz w:val="20"/>
          <w:szCs w:val="20"/>
          <w:lang w:eastAsia="zh-CN"/>
          <w:woUserID w:val="4"/>
        </w:rPr>
        <w:t>云服务器</w:t>
      </w:r>
      <w:r>
        <w:rPr>
          <w:rFonts w:hint="eastAsia" w:ascii="宋体" w:hAnsi="宋体" w:eastAsia="宋体" w:cs="宋体"/>
          <w:b w:val="0"/>
          <w:bCs w:val="0"/>
          <w:sz w:val="20"/>
          <w:szCs w:val="20"/>
          <w:lang w:val="en-US"/>
          <w:woUserID w:val="4"/>
        </w:rPr>
        <w:t xml:space="preserve"> ↔ </w:t>
      </w:r>
      <w:r>
        <w:rPr>
          <w:rFonts w:hint="eastAsia" w:ascii="宋体" w:hAnsi="宋体" w:eastAsia="宋体" w:cs="宋体"/>
          <w:b w:val="0"/>
          <w:bCs w:val="0"/>
          <w:sz w:val="20"/>
          <w:szCs w:val="20"/>
          <w:lang w:eastAsia="zh-CN"/>
          <w:woUserID w:val="4"/>
        </w:rPr>
        <w:t>外部系统：互联网（</w:t>
      </w:r>
      <w:r>
        <w:rPr>
          <w:rFonts w:hint="eastAsia" w:ascii="宋体" w:hAnsi="宋体" w:eastAsia="宋体" w:cs="宋体"/>
          <w:b w:val="0"/>
          <w:bCs w:val="0"/>
          <w:sz w:val="20"/>
          <w:szCs w:val="20"/>
          <w:lang w:val="en-US"/>
          <w:woUserID w:val="4"/>
        </w:rPr>
        <w:t>OAuth 2.0 / HTTP API</w:t>
      </w:r>
      <w:r>
        <w:rPr>
          <w:rFonts w:hint="eastAsia" w:ascii="宋体" w:hAnsi="宋体" w:eastAsia="宋体" w:cs="宋体"/>
          <w:b w:val="0"/>
          <w:bCs w:val="0"/>
          <w:sz w:val="20"/>
          <w:szCs w:val="20"/>
          <w:lang w:eastAsia="zh-CN"/>
          <w:woUserID w:val="4"/>
        </w:rPr>
        <w:t>）</w:t>
      </w:r>
    </w:p>
    <w:p w14:paraId="4B5636F1">
      <w:pPr>
        <w:keepNext w:val="0"/>
        <w:keepLines w:val="0"/>
        <w:widowControl/>
        <w:numPr>
          <w:ilvl w:val="0"/>
          <w:numId w:val="5"/>
        </w:numPr>
        <w:suppressLineNumbers w:val="0"/>
        <w:tabs>
          <w:tab w:val="left" w:pos="720"/>
        </w:tabs>
        <w:spacing w:before="0" w:beforeAutospacing="0" w:after="200" w:afterAutospacing="0"/>
        <w:ind w:left="720" w:right="0" w:hanging="360"/>
        <w:rPr>
          <w:rFonts w:hint="eastAsia" w:ascii="宋体" w:hAnsi="宋体" w:eastAsia="宋体" w:cs="宋体"/>
          <w:b w:val="0"/>
          <w:bCs w:val="0"/>
          <w:sz w:val="20"/>
          <w:szCs w:val="20"/>
          <w:lang w:val="en-US"/>
          <w:woUserID w:val="4"/>
        </w:rPr>
      </w:pPr>
      <w:r>
        <w:rPr>
          <w:rFonts w:hint="eastAsia" w:ascii="宋体" w:hAnsi="宋体" w:eastAsia="宋体" w:cs="宋体"/>
          <w:b w:val="0"/>
          <w:bCs w:val="0"/>
          <w:sz w:val="20"/>
          <w:szCs w:val="20"/>
          <w:lang w:eastAsia="zh-CN"/>
          <w:woUserID w:val="4"/>
        </w:rPr>
        <w:t>管理后台</w:t>
      </w:r>
      <w:r>
        <w:rPr>
          <w:rFonts w:hint="eastAsia" w:ascii="宋体" w:hAnsi="宋体" w:eastAsia="宋体" w:cs="宋体"/>
          <w:b w:val="0"/>
          <w:bCs w:val="0"/>
          <w:sz w:val="20"/>
          <w:szCs w:val="20"/>
          <w:lang w:val="en-US"/>
          <w:woUserID w:val="4"/>
        </w:rPr>
        <w:t xml:space="preserve"> Web </w:t>
      </w:r>
      <w:r>
        <w:rPr>
          <w:rFonts w:hint="eastAsia" w:ascii="宋体" w:hAnsi="宋体" w:eastAsia="宋体" w:cs="宋体"/>
          <w:b w:val="0"/>
          <w:bCs w:val="0"/>
          <w:sz w:val="20"/>
          <w:szCs w:val="20"/>
          <w:lang w:eastAsia="zh-CN"/>
          <w:woUserID w:val="4"/>
        </w:rPr>
        <w:t>模块与后端服务部署于同一</w:t>
      </w:r>
      <w:r>
        <w:rPr>
          <w:rFonts w:hint="eastAsia" w:ascii="宋体" w:hAnsi="宋体" w:eastAsia="宋体" w:cs="宋体"/>
          <w:b w:val="0"/>
          <w:bCs w:val="0"/>
          <w:sz w:val="20"/>
          <w:szCs w:val="20"/>
          <w:lang w:val="en-US"/>
          <w:woUserID w:val="4"/>
        </w:rPr>
        <w:t xml:space="preserve"> Spring Boot </w:t>
      </w:r>
      <w:r>
        <w:rPr>
          <w:rFonts w:hint="eastAsia" w:ascii="宋体" w:hAnsi="宋体" w:eastAsia="宋体" w:cs="宋体"/>
          <w:b w:val="0"/>
          <w:bCs w:val="0"/>
          <w:sz w:val="20"/>
          <w:szCs w:val="20"/>
          <w:lang w:eastAsia="zh-CN"/>
          <w:woUserID w:val="4"/>
        </w:rPr>
        <w:t>应用，管理员通过</w:t>
      </w:r>
      <w:r>
        <w:rPr>
          <w:rFonts w:hint="eastAsia" w:ascii="宋体" w:hAnsi="宋体" w:eastAsia="宋体" w:cs="宋体"/>
          <w:b w:val="0"/>
          <w:bCs w:val="0"/>
          <w:sz w:val="20"/>
          <w:szCs w:val="20"/>
          <w:lang w:val="en-US"/>
          <w:woUserID w:val="4"/>
        </w:rPr>
        <w:t xml:space="preserve"> PC </w:t>
      </w:r>
      <w:r>
        <w:rPr>
          <w:rFonts w:hint="eastAsia" w:ascii="宋体" w:hAnsi="宋体" w:eastAsia="宋体" w:cs="宋体"/>
          <w:b w:val="0"/>
          <w:bCs w:val="0"/>
          <w:sz w:val="20"/>
          <w:szCs w:val="20"/>
          <w:lang w:eastAsia="zh-CN"/>
          <w:woUserID w:val="4"/>
        </w:rPr>
        <w:t>浏览器经由互联网访问</w:t>
      </w:r>
    </w:p>
    <w:p w14:paraId="03C6E320">
      <w:pPr>
        <w:pStyle w:val="29"/>
        <w:keepNext w:val="0"/>
        <w:keepLines w:val="0"/>
        <w:widowControl/>
        <w:suppressLineNumbers w:val="0"/>
        <w:spacing w:before="180" w:beforeAutospacing="0" w:after="180" w:afterAutospacing="0"/>
        <w:ind w:left="0" w:right="0"/>
        <w:jc w:val="left"/>
        <w:rPr>
          <w:rFonts w:hint="eastAsia" w:ascii="宋体" w:hAnsi="宋体" w:eastAsia="宋体" w:cs="宋体"/>
          <w:sz w:val="20"/>
          <w:szCs w:val="20"/>
          <w:lang w:val="en-US"/>
          <w:woUserID w:val="4"/>
        </w:rPr>
      </w:pPr>
      <w:r>
        <w:rPr>
          <w:rFonts w:hint="eastAsia" w:ascii="宋体" w:hAnsi="宋体" w:eastAsia="宋体" w:cs="宋体"/>
          <w:b/>
          <w:bCs/>
          <w:kern w:val="0"/>
          <w:sz w:val="20"/>
          <w:szCs w:val="20"/>
          <w:lang w:val="en-US" w:eastAsia="zh-CN" w:bidi="ar"/>
          <w:woUserID w:val="4"/>
        </w:rPr>
        <w:t>组件说明：</w:t>
      </w:r>
      <w:r>
        <w:rPr>
          <w:rFonts w:hint="eastAsia" w:ascii="宋体" w:hAnsi="宋体" w:eastAsia="宋体" w:cs="宋体"/>
          <w:kern w:val="0"/>
          <w:sz w:val="20"/>
          <w:szCs w:val="20"/>
          <w:lang w:val="en-US" w:eastAsia="zh-CN" w:bidi="ar"/>
          <w:woUserID w:val="4"/>
        </w:rPr>
        <w:t xml:space="preserve"> 移动 App 客户端运行于智能手机，以 React 构建界面并通过 Capacitor 封装为原生安装包，界面层以 WebView 渲染，负责页面展示与用户交互。后端服务运行于云服务器，基于 Spring Boot 框架，处理认证、匹配、评价等全部业务逻辑。MySQL 数据库与后端服务同网段部署，存储全部持久化数据。管理后台 Web 模块与后端服务共用同一应用实例，通过路由隔离面向管理员的界面。</w:t>
      </w:r>
    </w:p>
    <w:p w14:paraId="0FB21A01">
      <w:pPr>
        <w:pStyle w:val="29"/>
        <w:keepNext w:val="0"/>
        <w:keepLines w:val="0"/>
        <w:widowControl/>
        <w:suppressLineNumbers w:val="0"/>
        <w:spacing w:before="180" w:beforeAutospacing="0" w:after="180" w:afterAutospacing="0"/>
        <w:ind w:left="0" w:right="0"/>
        <w:jc w:val="left"/>
        <w:rPr>
          <w:rFonts w:hint="eastAsia" w:ascii="宋体" w:hAnsi="宋体" w:eastAsia="宋体" w:cs="宋体"/>
          <w:sz w:val="20"/>
          <w:szCs w:val="20"/>
          <w:lang w:val="en-US" w:eastAsia="zh"/>
          <w:woUserID w:val="4"/>
        </w:rPr>
      </w:pPr>
    </w:p>
    <w:bookmarkEnd w:id="54"/>
    <w:bookmarkEnd w:id="55"/>
    <w:p w14:paraId="238127D8">
      <w:pPr>
        <w:pStyle w:val="2"/>
        <w:numPr>
          <w:ilvl w:val="0"/>
          <w:numId w:val="1"/>
        </w:numPr>
        <w:ind w:left="720" w:hanging="720"/>
        <w:rPr>
          <w:rFonts w:hint="eastAsia" w:ascii="宋体" w:hAnsi="宋体" w:eastAsia="宋体" w:cs="宋体"/>
          <w:b/>
          <w:bCs/>
          <w:i w:val="0"/>
          <w:iCs w:val="0"/>
          <w:lang w:val="en-US"/>
          <w:woUserID w:val="4"/>
        </w:rPr>
      </w:pPr>
      <w:bookmarkStart w:id="56" w:name="_Toc196807481"/>
      <w:bookmarkStart w:id="57" w:name="_Toc498919261"/>
      <w:bookmarkStart w:id="58" w:name="_Toc1077731862"/>
      <w:r>
        <w:rPr>
          <w:rFonts w:hint="eastAsia"/>
        </w:rPr>
        <w:t>产品特性</w:t>
      </w:r>
      <w:bookmarkEnd w:id="56"/>
      <w:bookmarkEnd w:id="57"/>
      <w:bookmarkEnd w:id="58"/>
      <w:bookmarkStart w:id="59" w:name="X18de03f3d548f0d7111216abc1479605ad673b6"/>
    </w:p>
    <w:bookmarkEnd w:id="59"/>
    <w:p w14:paraId="147CA8F0">
      <w:pPr>
        <w:pStyle w:val="3"/>
        <w:widowControl/>
        <w:rPr>
          <w:rFonts w:hint="eastAsia" w:ascii="宋体" w:hAnsi="Times New Roman" w:eastAsia="宋体" w:cs="Times New Roman"/>
          <w:b/>
          <w:bCs w:val="0"/>
          <w:sz w:val="20"/>
          <w:szCs w:val="20"/>
          <w:woUserID w:val="2"/>
        </w:rPr>
      </w:pPr>
      <w:bookmarkStart w:id="60" w:name="_Toc1365048978"/>
      <w:bookmarkStart w:id="61" w:name="_Toc196807484"/>
      <w:bookmarkStart w:id="62" w:name="_Toc498919264"/>
      <w:r>
        <w:rPr>
          <w:rFonts w:hint="eastAsia" w:ascii="宋体" w:hAnsi="宋体" w:eastAsia="宋体" w:cs="宋体"/>
          <w:b/>
          <w:bCs w:val="0"/>
          <w:sz w:val="20"/>
          <w:szCs w:val="20"/>
          <w:woUserID w:val="2"/>
        </w:rPr>
        <w:t>用户注册</w:t>
      </w:r>
      <w:bookmarkEnd w:id="60"/>
    </w:p>
    <w:p w14:paraId="26DAE48C">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用户通过用户名和密码注册，其中用户名需唯一性校验，并在重复时返回明确提示。注册后自动登录并进入首页。</w:t>
      </w:r>
    </w:p>
    <w:p w14:paraId="4756A75E">
      <w:pPr>
        <w:pStyle w:val="3"/>
        <w:widowControl/>
        <w:rPr>
          <w:rFonts w:hint="eastAsia" w:ascii="宋体" w:hAnsi="Times New Roman" w:eastAsia="宋体" w:cs="Times New Roman"/>
          <w:b/>
          <w:bCs w:val="0"/>
          <w:sz w:val="20"/>
          <w:szCs w:val="20"/>
          <w:woUserID w:val="2"/>
        </w:rPr>
      </w:pPr>
      <w:bookmarkStart w:id="63" w:name="_Toc1262565403"/>
      <w:r>
        <w:rPr>
          <w:rFonts w:hint="eastAsia" w:ascii="宋体" w:hAnsi="宋体" w:eastAsia="宋体" w:cs="宋体"/>
          <w:b/>
          <w:bCs w:val="0"/>
          <w:sz w:val="20"/>
          <w:szCs w:val="20"/>
          <w:woUserID w:val="2"/>
        </w:rPr>
        <w:t>用户登录</w:t>
      </w:r>
      <w:bookmarkEnd w:id="63"/>
    </w:p>
    <w:p w14:paraId="11EB002A">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用户通过用户名加密码进行登录，在未搜索到用户或密码错误时返回明确提示。登录后进入首页。</w:t>
      </w:r>
    </w:p>
    <w:p w14:paraId="791E7650">
      <w:pPr>
        <w:pStyle w:val="3"/>
        <w:widowControl/>
        <w:rPr>
          <w:rFonts w:hint="eastAsia" w:ascii="宋体" w:hAnsi="Times New Roman" w:eastAsia="宋体" w:cs="Times New Roman"/>
          <w:b/>
          <w:bCs w:val="0"/>
          <w:sz w:val="20"/>
          <w:szCs w:val="20"/>
          <w:woUserID w:val="2"/>
        </w:rPr>
      </w:pPr>
      <w:bookmarkStart w:id="64" w:name="_Toc985349467"/>
      <w:r>
        <w:rPr>
          <w:rFonts w:hint="eastAsia" w:ascii="宋体" w:hAnsi="宋体" w:eastAsia="宋体" w:cs="宋体"/>
          <w:b/>
          <w:bCs w:val="0"/>
          <w:sz w:val="20"/>
          <w:szCs w:val="20"/>
          <w:woUserID w:val="2"/>
        </w:rPr>
        <w:t>查看用户个人主页</w:t>
      </w:r>
      <w:bookmarkEnd w:id="64"/>
    </w:p>
    <w:p w14:paraId="640630CF">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用户可以通过点击头像查看自己和他人的用户主页，包括头像、昵称、用户名、个性签名、搭子招募需求、他人评价等信息。</w:t>
      </w:r>
    </w:p>
    <w:p w14:paraId="5C06F6CF">
      <w:pPr>
        <w:pStyle w:val="3"/>
        <w:widowControl/>
        <w:rPr>
          <w:rFonts w:hint="eastAsia" w:ascii="宋体" w:hAnsi="Times New Roman" w:eastAsia="宋体" w:cs="Times New Roman"/>
          <w:b/>
          <w:bCs w:val="0"/>
          <w:sz w:val="20"/>
          <w:szCs w:val="20"/>
          <w:woUserID w:val="2"/>
        </w:rPr>
      </w:pPr>
      <w:bookmarkStart w:id="65" w:name="_Toc1710787052"/>
      <w:r>
        <w:rPr>
          <w:rFonts w:hint="eastAsia" w:ascii="宋体" w:hAnsi="宋体" w:eastAsia="宋体" w:cs="宋体"/>
          <w:b/>
          <w:bCs w:val="0"/>
          <w:sz w:val="20"/>
          <w:szCs w:val="20"/>
          <w:woUserID w:val="2"/>
        </w:rPr>
        <w:t>编辑个人信息</w:t>
      </w:r>
      <w:bookmarkEnd w:id="65"/>
    </w:p>
    <w:p w14:paraId="1C978281">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用户可以在自己的用户主页进入编辑个人信息页面，可以自由修改头像、昵称、个性签名、打招呼模板，验证旧密码后可以修改密码，修改用户名后等待三个月才能再次修改。</w:t>
      </w:r>
    </w:p>
    <w:p w14:paraId="7D6B7237">
      <w:pPr>
        <w:pStyle w:val="3"/>
        <w:widowControl/>
        <w:rPr>
          <w:rFonts w:hint="eastAsia" w:ascii="宋体" w:hAnsi="Times New Roman" w:eastAsia="宋体" w:cs="Times New Roman"/>
          <w:b/>
          <w:bCs w:val="0"/>
          <w:sz w:val="20"/>
          <w:szCs w:val="20"/>
          <w:woUserID w:val="2"/>
        </w:rPr>
      </w:pPr>
      <w:bookmarkStart w:id="66" w:name="_Toc1779258642"/>
      <w:r>
        <w:rPr>
          <w:rFonts w:hint="eastAsia" w:ascii="宋体" w:hAnsi="宋体" w:eastAsia="宋体" w:cs="宋体"/>
          <w:b/>
          <w:bCs w:val="0"/>
          <w:sz w:val="20"/>
          <w:szCs w:val="20"/>
          <w:woUserID w:val="2"/>
        </w:rPr>
        <w:t>举报个人信息</w:t>
      </w:r>
      <w:bookmarkEnd w:id="66"/>
    </w:p>
    <w:p w14:paraId="714D8849">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用户在查看其他用户个人信息时，可以举报恶性内容。等待管理员查看后由管理员返回处理结果。</w:t>
      </w:r>
    </w:p>
    <w:p w14:paraId="13D788C7">
      <w:pPr>
        <w:pStyle w:val="3"/>
        <w:widowControl/>
        <w:rPr>
          <w:rFonts w:hint="eastAsia" w:ascii="宋体" w:hAnsi="Times New Roman" w:eastAsia="宋体" w:cs="Times New Roman"/>
          <w:b/>
          <w:bCs w:val="0"/>
          <w:sz w:val="20"/>
          <w:szCs w:val="20"/>
          <w:woUserID w:val="2"/>
        </w:rPr>
      </w:pPr>
      <w:bookmarkStart w:id="67" w:name="_Toc2081105459"/>
      <w:r>
        <w:rPr>
          <w:rFonts w:hint="eastAsia" w:ascii="宋体" w:hAnsi="宋体" w:eastAsia="宋体" w:cs="宋体"/>
          <w:b/>
          <w:bCs w:val="0"/>
          <w:sz w:val="20"/>
          <w:szCs w:val="20"/>
          <w:woUserID w:val="2"/>
        </w:rPr>
        <w:t>发起搭子招募</w:t>
      </w:r>
      <w:bookmarkEnd w:id="67"/>
    </w:p>
    <w:p w14:paraId="2B15B880">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用户可以发起搭子招募需求。发起招募时，必须搜索并选择游戏、填写招募标题，可以选择或填写需求标签并填写具体描述。</w:t>
      </w:r>
    </w:p>
    <w:p w14:paraId="4F8A4358">
      <w:pPr>
        <w:pStyle w:val="3"/>
        <w:widowControl/>
        <w:rPr>
          <w:rFonts w:hint="eastAsia" w:ascii="宋体" w:hAnsi="Times New Roman" w:eastAsia="宋体" w:cs="Times New Roman"/>
          <w:b/>
          <w:bCs w:val="0"/>
          <w:sz w:val="20"/>
          <w:szCs w:val="20"/>
          <w:woUserID w:val="2"/>
        </w:rPr>
      </w:pPr>
      <w:bookmarkStart w:id="68" w:name="_Toc421938675"/>
      <w:r>
        <w:rPr>
          <w:rFonts w:hint="eastAsia" w:ascii="宋体" w:hAnsi="宋体" w:eastAsia="宋体" w:cs="宋体"/>
          <w:b/>
          <w:bCs w:val="0"/>
          <w:sz w:val="20"/>
          <w:szCs w:val="20"/>
          <w:woUserID w:val="2"/>
        </w:rPr>
        <w:t>查看已发布招募</w:t>
      </w:r>
      <w:bookmarkEnd w:id="68"/>
    </w:p>
    <w:p w14:paraId="192B105E">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用户可以查看自己已发布的招募需求和其招募情况，对于有回应的招募可以快速跳转聊天。用户可以修改、关闭、删除已发布的招募。</w:t>
      </w:r>
    </w:p>
    <w:p w14:paraId="7BB44393">
      <w:pPr>
        <w:pStyle w:val="3"/>
        <w:widowControl/>
        <w:rPr>
          <w:rFonts w:hint="eastAsia" w:ascii="宋体" w:hAnsi="Times New Roman" w:eastAsia="宋体" w:cs="Times New Roman"/>
          <w:b/>
          <w:bCs w:val="0"/>
          <w:sz w:val="20"/>
          <w:szCs w:val="20"/>
          <w:woUserID w:val="2"/>
        </w:rPr>
      </w:pPr>
      <w:bookmarkStart w:id="69" w:name="_Toc523466574"/>
      <w:r>
        <w:rPr>
          <w:rFonts w:hint="eastAsia" w:ascii="宋体" w:hAnsi="宋体" w:eastAsia="宋体" w:cs="宋体"/>
          <w:b/>
          <w:bCs w:val="0"/>
          <w:sz w:val="20"/>
          <w:szCs w:val="20"/>
          <w:woUserID w:val="2"/>
        </w:rPr>
        <w:t>搜索招募</w:t>
      </w:r>
      <w:bookmarkEnd w:id="69"/>
    </w:p>
    <w:p w14:paraId="6DD33569">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用户可以通过搜索游戏、选择游戏和招募标签对别人的招募进行搜索，搜索到的招募通过瀑布流呈现。用户点击招募卡片后可以查看招募详情和跳转招募发起者的个人主页。</w:t>
      </w:r>
    </w:p>
    <w:p w14:paraId="7C18A13C">
      <w:pPr>
        <w:pStyle w:val="3"/>
        <w:widowControl/>
        <w:rPr>
          <w:rFonts w:hint="eastAsia" w:ascii="宋体" w:hAnsi="Times New Roman" w:eastAsia="宋体" w:cs="Times New Roman"/>
          <w:b/>
          <w:bCs w:val="0"/>
          <w:sz w:val="20"/>
          <w:szCs w:val="20"/>
          <w:woUserID w:val="2"/>
        </w:rPr>
      </w:pPr>
      <w:bookmarkStart w:id="70" w:name="_Toc165639542"/>
      <w:r>
        <w:rPr>
          <w:rFonts w:hint="eastAsia" w:ascii="宋体" w:hAnsi="宋体" w:eastAsia="宋体" w:cs="宋体"/>
          <w:b/>
          <w:bCs w:val="0"/>
          <w:sz w:val="20"/>
          <w:szCs w:val="20"/>
          <w:woUserID w:val="2"/>
        </w:rPr>
        <w:t>举报招募</w:t>
      </w:r>
      <w:bookmarkEnd w:id="70"/>
    </w:p>
    <w:p w14:paraId="781A7657">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用户在查看搭子招募信息时，可以举报恶性内容。等待管理员查看后由管理员返回处理结果。</w:t>
      </w:r>
    </w:p>
    <w:p w14:paraId="6E987C3B">
      <w:pPr>
        <w:pStyle w:val="3"/>
        <w:widowControl/>
        <w:rPr>
          <w:rFonts w:hint="eastAsia" w:ascii="宋体" w:hAnsi="Times New Roman" w:eastAsia="宋体" w:cs="Times New Roman"/>
          <w:b/>
          <w:bCs w:val="0"/>
          <w:sz w:val="20"/>
          <w:szCs w:val="20"/>
          <w:woUserID w:val="2"/>
        </w:rPr>
      </w:pPr>
      <w:bookmarkStart w:id="71" w:name="_Toc1770758467"/>
      <w:r>
        <w:rPr>
          <w:rFonts w:hint="eastAsia" w:ascii="宋体" w:hAnsi="宋体" w:eastAsia="宋体" w:cs="宋体"/>
          <w:b/>
          <w:bCs w:val="0"/>
          <w:sz w:val="20"/>
          <w:szCs w:val="20"/>
          <w:woUserID w:val="2"/>
        </w:rPr>
        <w:t>回应招募</w:t>
      </w:r>
      <w:bookmarkEnd w:id="71"/>
    </w:p>
    <w:p w14:paraId="25D90DD1">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用户搜索到满意的招募后，可以编辑打招呼信息并发送。发送消息后建立聊天并等待招募发布者回应，此时用户不能继续在该聊天发送消息。</w:t>
      </w:r>
    </w:p>
    <w:p w14:paraId="0D0A1BCF">
      <w:pPr>
        <w:pStyle w:val="3"/>
        <w:widowControl/>
        <w:rPr>
          <w:rFonts w:hint="eastAsia" w:ascii="宋体" w:hAnsi="Times New Roman" w:eastAsia="宋体" w:cs="Times New Roman"/>
          <w:b/>
          <w:bCs w:val="0"/>
          <w:sz w:val="20"/>
          <w:szCs w:val="20"/>
          <w:woUserID w:val="2"/>
        </w:rPr>
      </w:pPr>
      <w:bookmarkStart w:id="72" w:name="_Toc1887381998"/>
      <w:r>
        <w:rPr>
          <w:rFonts w:hint="eastAsia" w:ascii="宋体" w:hAnsi="宋体" w:eastAsia="宋体" w:cs="宋体"/>
          <w:b/>
          <w:bCs w:val="0"/>
          <w:sz w:val="20"/>
          <w:szCs w:val="20"/>
          <w:woUserID w:val="2"/>
        </w:rPr>
        <w:t>处理招募回应</w:t>
      </w:r>
      <w:bookmarkEnd w:id="72"/>
    </w:p>
    <w:p w14:paraId="1639BEB7">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在收到招募回应后可以查看对方个人主页和打招呼信息，并决定是否与对方建立匹配。若拒绝则直接终止聊天，对方可收到提示且不可再回应此招募；若同意则编辑并发送打招呼消息，系统在消息发送后开启自由聊天。</w:t>
      </w:r>
    </w:p>
    <w:p w14:paraId="71E0C838">
      <w:pPr>
        <w:pStyle w:val="3"/>
        <w:widowControl/>
        <w:rPr>
          <w:rFonts w:hint="eastAsia" w:ascii="宋体" w:hAnsi="Times New Roman" w:eastAsia="宋体" w:cs="Times New Roman"/>
          <w:b/>
          <w:bCs w:val="0"/>
          <w:sz w:val="20"/>
          <w:szCs w:val="20"/>
          <w:woUserID w:val="2"/>
        </w:rPr>
      </w:pPr>
      <w:bookmarkStart w:id="73" w:name="_Toc867583056"/>
      <w:r>
        <w:rPr>
          <w:rFonts w:hint="eastAsia" w:ascii="宋体" w:hAnsi="宋体" w:eastAsia="宋体" w:cs="宋体"/>
          <w:b/>
          <w:bCs w:val="0"/>
          <w:sz w:val="20"/>
          <w:szCs w:val="20"/>
          <w:woUserID w:val="2"/>
        </w:rPr>
        <w:t>自由聊天</w:t>
      </w:r>
      <w:bookmarkEnd w:id="73"/>
    </w:p>
    <w:p w14:paraId="679AB825">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两名用户互相发送打招呼消息后开启自由聊天权限，允许通过文字和预设表情进行交流。双方在自由聊天过程中快速了解对方，并决定是否交换长期联系方式成为搭子。</w:t>
      </w:r>
    </w:p>
    <w:p w14:paraId="4F7DF8A4">
      <w:pPr>
        <w:pStyle w:val="3"/>
        <w:widowControl/>
        <w:rPr>
          <w:rFonts w:hint="eastAsia" w:ascii="宋体" w:hAnsi="Times New Roman" w:eastAsia="宋体" w:cs="Times New Roman"/>
          <w:b/>
          <w:bCs w:val="0"/>
          <w:sz w:val="20"/>
          <w:szCs w:val="20"/>
          <w:woUserID w:val="2"/>
        </w:rPr>
      </w:pPr>
      <w:bookmarkStart w:id="74" w:name="_Toc425595889"/>
      <w:r>
        <w:rPr>
          <w:rFonts w:hint="eastAsia" w:ascii="宋体" w:hAnsi="宋体" w:eastAsia="宋体" w:cs="宋体"/>
          <w:b/>
          <w:bCs w:val="0"/>
          <w:sz w:val="20"/>
          <w:szCs w:val="20"/>
          <w:woUserID w:val="2"/>
        </w:rPr>
        <w:t>举报聊天</w:t>
      </w:r>
      <w:bookmarkEnd w:id="74"/>
    </w:p>
    <w:p w14:paraId="0F8E8FA0">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用户在聊天过程中可以举报另一方的打招呼信息和自由聊天内容，举报后立即终止聊天。等待管理员查看后由管理员返回处理结果。</w:t>
      </w:r>
    </w:p>
    <w:p w14:paraId="7318B65A">
      <w:pPr>
        <w:pStyle w:val="3"/>
        <w:widowControl/>
        <w:rPr>
          <w:rFonts w:hint="eastAsia" w:ascii="宋体" w:hAnsi="Times New Roman" w:eastAsia="宋体" w:cs="Times New Roman"/>
          <w:b/>
          <w:bCs w:val="0"/>
          <w:sz w:val="20"/>
          <w:szCs w:val="20"/>
          <w:woUserID w:val="2"/>
        </w:rPr>
      </w:pPr>
      <w:bookmarkStart w:id="75" w:name="_Toc40526543"/>
      <w:r>
        <w:rPr>
          <w:rFonts w:hint="eastAsia" w:ascii="宋体" w:hAnsi="宋体" w:eastAsia="宋体" w:cs="宋体"/>
          <w:b/>
          <w:bCs w:val="0"/>
          <w:sz w:val="20"/>
          <w:szCs w:val="20"/>
          <w:woUserID w:val="2"/>
        </w:rPr>
        <w:t>建立搭子关系</w:t>
      </w:r>
      <w:bookmarkEnd w:id="75"/>
    </w:p>
    <w:p w14:paraId="76A5EFDE">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在自由聊天中确定是否建立搭子关系，并通过按钮告知系统。若有一方选择没搭成，则记录为未建立搭子关系，系统即时提示用户选择没搭成的原因并评价对方；若双方都选择已搭成，则记录为成功建立搭子关系，系统依据招募标签适时提示用户评价对方。</w:t>
      </w:r>
    </w:p>
    <w:p w14:paraId="1B14F92B">
      <w:pPr>
        <w:pStyle w:val="3"/>
        <w:widowControl/>
        <w:rPr>
          <w:rFonts w:hint="eastAsia" w:ascii="宋体" w:hAnsi="Times New Roman" w:eastAsia="宋体" w:cs="Times New Roman"/>
          <w:b/>
          <w:bCs w:val="0"/>
          <w:sz w:val="20"/>
          <w:szCs w:val="20"/>
          <w:woUserID w:val="2"/>
        </w:rPr>
      </w:pPr>
      <w:bookmarkStart w:id="76" w:name="_Toc316697643"/>
      <w:r>
        <w:rPr>
          <w:rFonts w:hint="eastAsia" w:ascii="宋体" w:hAnsi="宋体" w:eastAsia="宋体" w:cs="宋体"/>
          <w:b/>
          <w:bCs w:val="0"/>
          <w:sz w:val="20"/>
          <w:szCs w:val="20"/>
          <w:woUserID w:val="2"/>
        </w:rPr>
        <w:t>用户评价系统</w:t>
      </w:r>
      <w:bookmarkEnd w:id="76"/>
    </w:p>
    <w:p w14:paraId="31751C0D">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用户可以通过多维度打星、选择预设标签和自主撰写评论对搭子招募中另一方进行评价，此评价会同步至被评价者的个人主页，为其他用户提供参考。评价入口由系统在聊天中发出，不是必须进行的步骤。</w:t>
      </w:r>
    </w:p>
    <w:p w14:paraId="3F99C965">
      <w:pPr>
        <w:pStyle w:val="3"/>
        <w:widowControl/>
        <w:rPr>
          <w:rFonts w:hint="eastAsia" w:ascii="宋体" w:hAnsi="Times New Roman" w:eastAsia="宋体" w:cs="Times New Roman"/>
          <w:b/>
          <w:bCs w:val="0"/>
          <w:sz w:val="20"/>
          <w:szCs w:val="20"/>
          <w:woUserID w:val="2"/>
        </w:rPr>
      </w:pPr>
      <w:bookmarkStart w:id="77" w:name="_Toc1232919902"/>
      <w:r>
        <w:rPr>
          <w:rFonts w:hint="eastAsia" w:ascii="宋体" w:hAnsi="宋体" w:eastAsia="宋体" w:cs="宋体"/>
          <w:b/>
          <w:bCs w:val="0"/>
          <w:sz w:val="20"/>
          <w:szCs w:val="20"/>
          <w:woUserID w:val="2"/>
        </w:rPr>
        <w:t>举报他人评价</w:t>
      </w:r>
      <w:bookmarkEnd w:id="77"/>
    </w:p>
    <w:p w14:paraId="1625519F">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用户可以查看自己收到的评价，对于不合理的评价可以举报。等待管理员查看后由管理员返回处理结果。</w:t>
      </w:r>
    </w:p>
    <w:p w14:paraId="34AAFDC2">
      <w:pPr>
        <w:pStyle w:val="3"/>
        <w:widowControl/>
        <w:rPr>
          <w:rFonts w:hint="eastAsia" w:ascii="宋体" w:hAnsi="Times New Roman" w:eastAsia="宋体" w:cs="Times New Roman"/>
          <w:b/>
          <w:bCs w:val="0"/>
          <w:sz w:val="20"/>
          <w:szCs w:val="20"/>
          <w:woUserID w:val="2"/>
        </w:rPr>
      </w:pPr>
      <w:bookmarkStart w:id="78" w:name="_Toc1609617437"/>
      <w:r>
        <w:rPr>
          <w:rFonts w:hint="eastAsia" w:ascii="宋体" w:hAnsi="宋体" w:eastAsia="宋体" w:cs="宋体"/>
          <w:b/>
          <w:bCs w:val="0"/>
          <w:sz w:val="20"/>
          <w:szCs w:val="20"/>
          <w:woUserID w:val="2"/>
        </w:rPr>
        <w:t>搜索游戏</w:t>
      </w:r>
      <w:bookmarkEnd w:id="78"/>
    </w:p>
    <w:p w14:paraId="1CFDE002">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用户可以通过搜索栏过滤游戏库中的游戏，并通过封面、简介等信息确认游戏。在没有搜索到游戏时，直接通过用户输入的内容过滤。</w:t>
      </w:r>
    </w:p>
    <w:p w14:paraId="377B896B">
      <w:pPr>
        <w:pStyle w:val="3"/>
        <w:widowControl/>
        <w:rPr>
          <w:rFonts w:hint="eastAsia" w:ascii="宋体" w:hAnsi="Times New Roman" w:eastAsia="宋体" w:cs="Times New Roman"/>
          <w:b/>
          <w:bCs w:val="0"/>
          <w:sz w:val="20"/>
          <w:szCs w:val="20"/>
          <w:woUserID w:val="2"/>
        </w:rPr>
      </w:pPr>
      <w:bookmarkStart w:id="79" w:name="_Toc1594761943"/>
      <w:r>
        <w:rPr>
          <w:rFonts w:hint="eastAsia" w:ascii="宋体" w:hAnsi="宋体" w:eastAsia="宋体" w:cs="宋体"/>
          <w:b/>
          <w:bCs w:val="0"/>
          <w:sz w:val="20"/>
          <w:szCs w:val="20"/>
          <w:woUserID w:val="2"/>
        </w:rPr>
        <w:t>查看游戏信息</w:t>
      </w:r>
      <w:bookmarkEnd w:id="79"/>
    </w:p>
    <w:p w14:paraId="79F07068">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用户在搜索游戏后可以点击游戏列表对应的详情按钮查看游戏详细信息，以了解游戏或进一步确认所选游戏。</w:t>
      </w:r>
    </w:p>
    <w:p w14:paraId="32A4FCD7">
      <w:pPr>
        <w:pStyle w:val="3"/>
        <w:widowControl/>
        <w:rPr>
          <w:rFonts w:hint="eastAsia" w:ascii="宋体" w:hAnsi="Times New Roman" w:eastAsia="宋体" w:cs="Times New Roman"/>
          <w:b/>
          <w:bCs w:val="0"/>
          <w:sz w:val="20"/>
          <w:szCs w:val="20"/>
          <w:woUserID w:val="2"/>
        </w:rPr>
      </w:pPr>
      <w:bookmarkStart w:id="80" w:name="_Toc150243162"/>
      <w:r>
        <w:rPr>
          <w:rFonts w:hint="eastAsia" w:ascii="宋体" w:hAnsi="宋体" w:eastAsia="宋体" w:cs="宋体"/>
          <w:b/>
          <w:bCs w:val="0"/>
          <w:sz w:val="20"/>
          <w:szCs w:val="20"/>
          <w:woUserID w:val="2"/>
        </w:rPr>
        <w:t>游戏信息反馈</w:t>
      </w:r>
      <w:bookmarkEnd w:id="80"/>
    </w:p>
    <w:p w14:paraId="749736A7">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用户在未搜索到游戏时或游戏信息有误时可以跳转至内容反馈，提出新增或修改游戏申请。等待管理员审核后由管理员返回反馈结果。</w:t>
      </w:r>
    </w:p>
    <w:p w14:paraId="2068FBBC">
      <w:pPr>
        <w:pStyle w:val="3"/>
        <w:widowControl/>
        <w:rPr>
          <w:rFonts w:hint="eastAsia" w:ascii="宋体" w:hAnsi="Times New Roman" w:eastAsia="宋体" w:cs="Times New Roman"/>
          <w:b/>
          <w:bCs w:val="0"/>
          <w:sz w:val="20"/>
          <w:szCs w:val="20"/>
          <w:woUserID w:val="2"/>
        </w:rPr>
      </w:pPr>
      <w:bookmarkStart w:id="81" w:name="_Toc14329545"/>
      <w:r>
        <w:rPr>
          <w:rFonts w:hint="eastAsia" w:ascii="宋体" w:hAnsi="宋体" w:eastAsia="宋体" w:cs="宋体"/>
          <w:b/>
          <w:bCs w:val="0"/>
          <w:sz w:val="20"/>
          <w:szCs w:val="20"/>
          <w:woUserID w:val="2"/>
        </w:rPr>
        <w:t>工具箱</w:t>
      </w:r>
      <w:bookmarkEnd w:id="81"/>
    </w:p>
    <w:p w14:paraId="60F4A33F">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用户可以跳转至工具箱，其中包含反馈入口等核心功能以外的工具，可用于改善用户体验。</w:t>
      </w:r>
    </w:p>
    <w:p w14:paraId="79A08643">
      <w:pPr>
        <w:pStyle w:val="3"/>
        <w:widowControl/>
        <w:rPr>
          <w:rFonts w:hint="eastAsia" w:ascii="宋体" w:hAnsi="Times New Roman" w:eastAsia="宋体" w:cs="Times New Roman"/>
          <w:b/>
          <w:bCs w:val="0"/>
          <w:sz w:val="20"/>
          <w:szCs w:val="20"/>
          <w:woUserID w:val="2"/>
        </w:rPr>
      </w:pPr>
      <w:bookmarkStart w:id="82" w:name="_Toc1698718206"/>
      <w:r>
        <w:rPr>
          <w:rFonts w:hint="eastAsia" w:ascii="宋体" w:hAnsi="宋体" w:eastAsia="宋体" w:cs="宋体"/>
          <w:b/>
          <w:bCs w:val="0"/>
          <w:sz w:val="20"/>
          <w:szCs w:val="20"/>
          <w:woUserID w:val="2"/>
        </w:rPr>
        <w:t>反馈</w:t>
      </w:r>
      <w:r>
        <w:rPr>
          <w:rFonts w:hint="eastAsia" w:ascii="宋体" w:hAnsi="宋体" w:eastAsia="宋体" w:cs="宋体"/>
          <w:b/>
          <w:bCs w:val="0"/>
          <w:sz w:val="20"/>
          <w:szCs w:val="20"/>
          <w:lang w:eastAsia="zh"/>
          <w:woUserID w:val="2"/>
        </w:rPr>
        <w:t>工具</w:t>
      </w:r>
      <w:bookmarkEnd w:id="82"/>
    </w:p>
    <w:p w14:paraId="7229165B">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用户可以从工具箱进入反馈，选择条目进行软件内容、用户体验等方面的反馈，也可以直接从游戏搜索跳转至游戏相关的反馈。</w:t>
      </w:r>
    </w:p>
    <w:p w14:paraId="754C204B">
      <w:pPr>
        <w:pStyle w:val="3"/>
        <w:widowControl/>
        <w:rPr>
          <w:rFonts w:hint="eastAsia" w:ascii="宋体" w:hAnsi="Times New Roman" w:eastAsia="宋体" w:cs="Times New Roman"/>
          <w:b/>
          <w:bCs w:val="0"/>
          <w:sz w:val="20"/>
          <w:szCs w:val="20"/>
          <w:woUserID w:val="2"/>
        </w:rPr>
      </w:pPr>
      <w:bookmarkStart w:id="83" w:name="_Toc773631442"/>
      <w:r>
        <w:rPr>
          <w:rFonts w:hint="eastAsia" w:ascii="宋体" w:hAnsi="宋体" w:eastAsia="宋体" w:cs="宋体"/>
          <w:b/>
          <w:bCs w:val="0"/>
          <w:sz w:val="20"/>
          <w:szCs w:val="20"/>
          <w:woUserID w:val="2"/>
        </w:rPr>
        <w:t>管理员</w:t>
      </w:r>
      <w:r>
        <w:rPr>
          <w:rFonts w:hint="eastAsia" w:ascii="宋体" w:hAnsi="宋体" w:eastAsia="宋体" w:cs="宋体"/>
          <w:b/>
          <w:bCs w:val="0"/>
          <w:sz w:val="20"/>
          <w:szCs w:val="20"/>
          <w:lang w:eastAsia="zh"/>
          <w:woUserID w:val="2"/>
        </w:rPr>
        <w:t>工具</w:t>
      </w:r>
      <w:bookmarkEnd w:id="83"/>
    </w:p>
    <w:p w14:paraId="3458EA17">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拥有管理员权限的用户可以从工具箱进入管理员页面，进行用户、搭子招募、游戏库等内容的管理。管理员可以接收用户提出的多种举报和系统自动附带的材料，限制相关用户、删除相关内容，并向举报者和被举报者提供举报说明和处理结果。管理员可以增删改游戏库内容，主动更新游戏库信息，或受理用户提出的新增、修改游戏信息的申请并告知受理结果。</w:t>
      </w:r>
    </w:p>
    <w:p w14:paraId="00CDFC86">
      <w:pPr>
        <w:pStyle w:val="3"/>
        <w:widowControl/>
        <w:rPr>
          <w:rFonts w:hint="eastAsia" w:ascii="宋体" w:hAnsi="Times New Roman" w:eastAsia="宋体" w:cs="Times New Roman"/>
          <w:b/>
          <w:bCs w:val="0"/>
          <w:sz w:val="20"/>
          <w:szCs w:val="20"/>
          <w:woUserID w:val="2"/>
        </w:rPr>
      </w:pPr>
      <w:bookmarkStart w:id="84" w:name="_Toc183150800"/>
      <w:r>
        <w:rPr>
          <w:rFonts w:hint="eastAsia" w:ascii="宋体" w:hAnsi="宋体" w:eastAsia="宋体" w:cs="宋体"/>
          <w:b/>
          <w:bCs w:val="0"/>
          <w:sz w:val="20"/>
          <w:szCs w:val="20"/>
          <w:woUserID w:val="2"/>
        </w:rPr>
        <w:t>设置</w:t>
      </w:r>
      <w:bookmarkEnd w:id="84"/>
    </w:p>
    <w:p w14:paraId="6107FC45">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用户可以进入设置页面，设置软件样式和功能。用户可以选择软件界面颜色、设定首页瀑布流页数、检查更新、切换账号、退出登录等。</w:t>
      </w:r>
    </w:p>
    <w:p w14:paraId="4EF25C57">
      <w:pPr>
        <w:pStyle w:val="3"/>
        <w:widowControl/>
        <w:rPr>
          <w:rFonts w:hint="eastAsia" w:ascii="宋体" w:hAnsi="Times New Roman" w:eastAsia="宋体" w:cs="Times New Roman"/>
          <w:b/>
          <w:bCs w:val="0"/>
          <w:sz w:val="20"/>
          <w:szCs w:val="20"/>
          <w:woUserID w:val="2"/>
        </w:rPr>
      </w:pPr>
      <w:bookmarkStart w:id="85" w:name="_Toc1737224026"/>
      <w:r>
        <w:rPr>
          <w:rFonts w:hint="eastAsia" w:ascii="宋体" w:hAnsi="宋体" w:eastAsia="宋体" w:cs="宋体"/>
          <w:b/>
          <w:bCs w:val="0"/>
          <w:sz w:val="20"/>
          <w:szCs w:val="20"/>
          <w:woUserID w:val="2"/>
        </w:rPr>
        <w:t>搜索游戏增强</w:t>
      </w:r>
      <w:bookmarkEnd w:id="85"/>
    </w:p>
    <w:p w14:paraId="00DB9F24">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在用户搜索游戏无结果或用户主动开启时，对搜索内容进行拓展，使搜索能匹配错别字、简称、别称等情况。</w:t>
      </w:r>
    </w:p>
    <w:p w14:paraId="34268EE0">
      <w:pPr>
        <w:pStyle w:val="3"/>
        <w:widowControl/>
        <w:rPr>
          <w:rFonts w:hint="eastAsia" w:ascii="宋体" w:hAnsi="Times New Roman" w:eastAsia="宋体" w:cs="Times New Roman"/>
          <w:b/>
          <w:bCs w:val="0"/>
          <w:sz w:val="20"/>
          <w:szCs w:val="20"/>
          <w:woUserID w:val="2"/>
        </w:rPr>
      </w:pPr>
      <w:bookmarkStart w:id="86" w:name="_Toc1511757227"/>
      <w:r>
        <w:rPr>
          <w:rFonts w:hint="eastAsia" w:ascii="宋体" w:hAnsi="宋体" w:eastAsia="宋体" w:cs="宋体"/>
          <w:b/>
          <w:bCs w:val="0"/>
          <w:sz w:val="20"/>
          <w:szCs w:val="20"/>
          <w:woUserID w:val="2"/>
        </w:rPr>
        <w:t>搭子招募增强</w:t>
      </w:r>
      <w:bookmarkEnd w:id="86"/>
    </w:p>
    <w:p w14:paraId="74882576">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在用户发布搭子招募后，推荐需求一致的招募，助力用户找到搭子。</w:t>
      </w:r>
    </w:p>
    <w:p w14:paraId="5D00DF7D">
      <w:pPr>
        <w:pStyle w:val="3"/>
        <w:widowControl/>
        <w:rPr>
          <w:rFonts w:hint="eastAsia" w:ascii="宋体" w:hAnsi="Times New Roman" w:eastAsia="宋体" w:cs="Times New Roman"/>
          <w:b/>
          <w:bCs w:val="0"/>
          <w:sz w:val="20"/>
          <w:szCs w:val="20"/>
          <w:woUserID w:val="2"/>
        </w:rPr>
      </w:pPr>
      <w:bookmarkStart w:id="87" w:name="_Toc203530478"/>
      <w:r>
        <w:rPr>
          <w:rFonts w:hint="eastAsia" w:ascii="宋体" w:hAnsi="宋体" w:eastAsia="宋体" w:cs="宋体"/>
          <w:b/>
          <w:bCs w:val="0"/>
          <w:sz w:val="20"/>
          <w:szCs w:val="20"/>
          <w:woUserID w:val="2"/>
        </w:rPr>
        <w:t>招募需求标签增强</w:t>
      </w:r>
      <w:bookmarkEnd w:id="87"/>
    </w:p>
    <w:p w14:paraId="1CFB4E35">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在用户填写招募需求的标签时，寻找并推荐语义相近的被广泛使用的标签，有利于其他用户筛选招募。</w:t>
      </w:r>
    </w:p>
    <w:p w14:paraId="1CAFEF82">
      <w:pPr>
        <w:pStyle w:val="3"/>
        <w:widowControl/>
        <w:rPr>
          <w:rFonts w:hint="eastAsia" w:ascii="宋体" w:hAnsi="Times New Roman" w:eastAsia="宋体" w:cs="Times New Roman"/>
          <w:b/>
          <w:bCs w:val="0"/>
          <w:sz w:val="20"/>
          <w:szCs w:val="20"/>
          <w:woUserID w:val="2"/>
        </w:rPr>
      </w:pPr>
      <w:bookmarkStart w:id="88" w:name="_Toc1210894968"/>
      <w:r>
        <w:rPr>
          <w:rFonts w:hint="eastAsia" w:ascii="宋体" w:hAnsi="宋体" w:eastAsia="宋体" w:cs="宋体"/>
          <w:b/>
          <w:bCs w:val="0"/>
          <w:sz w:val="20"/>
          <w:szCs w:val="20"/>
          <w:woUserID w:val="2"/>
        </w:rPr>
        <w:t>用户评价增强</w:t>
      </w:r>
      <w:bookmarkEnd w:id="88"/>
    </w:p>
    <w:p w14:paraId="24EB17CF">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用户在查看其他用户收到的评价时，可主动调用人工智能总结评价，以快速了解该用户的找搭子历史。</w:t>
      </w:r>
    </w:p>
    <w:p w14:paraId="6963B3DE">
      <w:pPr>
        <w:pStyle w:val="3"/>
        <w:widowControl/>
        <w:rPr>
          <w:rFonts w:hint="eastAsia" w:ascii="宋体" w:hAnsi="Times New Roman" w:eastAsia="宋体" w:cs="Times New Roman"/>
          <w:b/>
          <w:bCs w:val="0"/>
          <w:sz w:val="20"/>
          <w:szCs w:val="20"/>
          <w:woUserID w:val="2"/>
        </w:rPr>
      </w:pPr>
      <w:bookmarkStart w:id="89" w:name="_Toc686865835"/>
      <w:r>
        <w:rPr>
          <w:rFonts w:hint="eastAsia" w:ascii="宋体" w:hAnsi="宋体" w:eastAsia="宋体" w:cs="宋体"/>
          <w:b/>
          <w:bCs w:val="0"/>
          <w:sz w:val="20"/>
          <w:szCs w:val="20"/>
          <w:woUserID w:val="2"/>
        </w:rPr>
        <w:t>智能举报</w:t>
      </w:r>
      <w:bookmarkEnd w:id="89"/>
    </w:p>
    <w:p w14:paraId="6B17626E">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系统可以智能识别用户自主填写的内容是否敏感，直接处理确定的恶性内容并生成日志供管理员确认，或将可能的恶性内容推送给管理员处理。</w:t>
      </w:r>
    </w:p>
    <w:p w14:paraId="49081D9B">
      <w:pPr>
        <w:pStyle w:val="3"/>
        <w:widowControl/>
        <w:rPr>
          <w:rFonts w:hint="eastAsia" w:ascii="宋体" w:hAnsi="Times New Roman" w:eastAsia="宋体" w:cs="Times New Roman"/>
          <w:b/>
          <w:bCs w:val="0"/>
          <w:sz w:val="20"/>
          <w:szCs w:val="20"/>
          <w:woUserID w:val="2"/>
        </w:rPr>
      </w:pPr>
      <w:bookmarkStart w:id="90" w:name="_Toc2138456578"/>
      <w:r>
        <w:rPr>
          <w:rFonts w:hint="eastAsia" w:ascii="宋体" w:hAnsi="宋体" w:eastAsia="宋体" w:cs="宋体"/>
          <w:b/>
          <w:bCs w:val="0"/>
          <w:sz w:val="20"/>
          <w:szCs w:val="20"/>
          <w:woUserID w:val="2"/>
        </w:rPr>
        <w:t>智能生成用户画像</w:t>
      </w:r>
      <w:bookmarkEnd w:id="90"/>
    </w:p>
    <w:p w14:paraId="418FD0DD">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系统收集用户高频搜索、查看的内容，结合人工智能生成用户画像。用户画像可用于调整首页招募推送权重和游戏推荐功能。</w:t>
      </w:r>
    </w:p>
    <w:p w14:paraId="4B9EA95B">
      <w:pPr>
        <w:pStyle w:val="3"/>
        <w:widowControl/>
        <w:rPr>
          <w:rFonts w:hint="eastAsia" w:ascii="宋体" w:hAnsi="Times New Roman" w:eastAsia="宋体" w:cs="Times New Roman"/>
          <w:b/>
          <w:bCs w:val="0"/>
          <w:sz w:val="20"/>
          <w:szCs w:val="20"/>
          <w:woUserID w:val="2"/>
        </w:rPr>
      </w:pPr>
      <w:bookmarkStart w:id="91" w:name="_Toc392321211"/>
      <w:r>
        <w:rPr>
          <w:rFonts w:hint="eastAsia" w:ascii="宋体" w:hAnsi="宋体" w:eastAsia="宋体" w:cs="宋体"/>
          <w:b/>
          <w:bCs w:val="0"/>
          <w:sz w:val="20"/>
          <w:szCs w:val="20"/>
          <w:woUserID w:val="2"/>
        </w:rPr>
        <w:t>智能游戏推荐</w:t>
      </w:r>
      <w:r>
        <w:rPr>
          <w:rFonts w:hint="eastAsia" w:ascii="宋体" w:hAnsi="宋体" w:eastAsia="宋体" w:cs="宋体"/>
          <w:b/>
          <w:bCs w:val="0"/>
          <w:sz w:val="20"/>
          <w:szCs w:val="20"/>
          <w:lang w:eastAsia="zh"/>
          <w:woUserID w:val="2"/>
        </w:rPr>
        <w:t>工具</w:t>
      </w:r>
      <w:bookmarkEnd w:id="91"/>
    </w:p>
    <w:p w14:paraId="25581A0E">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用户可以从工具箱进入游戏推荐，通过提示词寻求游戏推荐。人工智能通过用户画像和提示词进行游戏推荐。用户可快速查看游戏简介和跳转寻找搭子。</w:t>
      </w:r>
    </w:p>
    <w:p w14:paraId="782AAD96">
      <w:pPr>
        <w:pStyle w:val="3"/>
        <w:widowControl/>
        <w:rPr>
          <w:rFonts w:hint="eastAsia" w:ascii="宋体" w:hAnsi="Times New Roman" w:eastAsia="宋体" w:cs="Times New Roman"/>
          <w:b/>
          <w:bCs w:val="0"/>
          <w:sz w:val="20"/>
          <w:szCs w:val="20"/>
          <w:woUserID w:val="2"/>
        </w:rPr>
      </w:pPr>
      <w:bookmarkStart w:id="92" w:name="_Toc1764597697"/>
      <w:r>
        <w:rPr>
          <w:rFonts w:hint="eastAsia" w:ascii="宋体" w:hAnsi="宋体" w:eastAsia="宋体" w:cs="宋体"/>
          <w:b/>
          <w:bCs w:val="0"/>
          <w:sz w:val="20"/>
          <w:szCs w:val="20"/>
          <w:woUserID w:val="2"/>
        </w:rPr>
        <w:t>其他登录方式</w:t>
      </w:r>
      <w:bookmarkEnd w:id="92"/>
    </w:p>
    <w:p w14:paraId="17A79204">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用户可以使用短信验证码绑定手机号，使用邮件验证码绑定邮箱，或绑定微信、QQ等平台进行快速登录。</w:t>
      </w:r>
    </w:p>
    <w:p w14:paraId="2F9CC6F3">
      <w:pPr>
        <w:pStyle w:val="3"/>
        <w:widowControl/>
        <w:rPr>
          <w:rFonts w:hint="eastAsia" w:ascii="宋体" w:hAnsi="Times New Roman" w:eastAsia="宋体" w:cs="Times New Roman"/>
          <w:b/>
          <w:bCs w:val="0"/>
          <w:sz w:val="20"/>
          <w:szCs w:val="20"/>
          <w:woUserID w:val="2"/>
        </w:rPr>
      </w:pPr>
      <w:bookmarkStart w:id="93" w:name="_Toc1356021908"/>
      <w:r>
        <w:rPr>
          <w:rFonts w:hint="eastAsia" w:ascii="宋体" w:hAnsi="宋体" w:eastAsia="宋体" w:cs="宋体"/>
          <w:b/>
          <w:bCs w:val="0"/>
          <w:sz w:val="20"/>
          <w:szCs w:val="20"/>
          <w:woUserID w:val="2"/>
        </w:rPr>
        <w:t>重置密码</w:t>
      </w:r>
      <w:bookmarkEnd w:id="93"/>
    </w:p>
    <w:p w14:paraId="7496A890">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用户绑定其他登录方式后，若忘记密码，可以通过已绑定的渠道验证身份并重置密码。重置密码后，系统强制登出所有已登录的设备，并要求重新登录。</w:t>
      </w:r>
    </w:p>
    <w:p w14:paraId="7DF93154">
      <w:pPr>
        <w:pStyle w:val="2"/>
        <w:numPr>
          <w:ilvl w:val="0"/>
          <w:numId w:val="1"/>
        </w:numPr>
        <w:ind w:left="720" w:hanging="720"/>
      </w:pPr>
      <w:bookmarkStart w:id="94" w:name="_Toc1654886615"/>
      <w:r>
        <w:rPr>
          <w:rFonts w:hint="eastAsia"/>
        </w:rPr>
        <w:t>约束</w:t>
      </w:r>
      <w:bookmarkEnd w:id="61"/>
      <w:bookmarkEnd w:id="62"/>
      <w:bookmarkEnd w:id="94"/>
    </w:p>
    <w:p w14:paraId="4A9E96A8">
      <w:pPr>
        <w:pStyle w:val="3"/>
        <w:keepNext w:val="0"/>
        <w:widowControl/>
        <w:outlineLvl w:val="1"/>
      </w:pPr>
      <w:bookmarkStart w:id="95" w:name="_Toc602463516"/>
      <w:r>
        <w:rPr>
          <w:woUserID w:val="1"/>
        </w:rPr>
        <w:t>法律与合规约束</w:t>
      </w:r>
      <w:bookmarkEnd w:id="95"/>
    </w:p>
    <w:tbl>
      <w:tblPr>
        <w:tblStyle w:val="31"/>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808"/>
        <w:gridCol w:w="6642"/>
      </w:tblGrid>
      <w:tr w14:paraId="182769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shd w:val="solid" w:color="000000" w:fill="FFFFFF"/>
          </w:tcPr>
          <w:p w14:paraId="12AFAC6C">
            <w:pPr>
              <w:pStyle w:val="14"/>
              <w:keepNext w:val="0"/>
              <w:suppressLineNumbers w:val="0"/>
              <w:spacing w:before="0" w:beforeAutospacing="0" w:afterAutospacing="0"/>
              <w:ind w:left="0" w:right="0"/>
              <w:jc w:val="left"/>
              <w:rPr>
                <w:rFonts w:hint="eastAsia" w:hAnsi="宋体" w:eastAsia="宋体" w:cs="宋体"/>
                <w:b/>
                <w:sz w:val="20"/>
                <w:szCs w:val="20"/>
                <w:lang w:eastAsia="zh"/>
                <w:woUserID w:val="1"/>
              </w:rPr>
            </w:pPr>
            <w:r>
              <w:rPr>
                <w:rFonts w:hint="eastAsia" w:hAnsi="宋体" w:cs="宋体"/>
                <w:b/>
                <w:sz w:val="20"/>
                <w:szCs w:val="20"/>
                <w:lang w:eastAsia="zh"/>
                <w:woUserID w:val="1"/>
              </w:rPr>
              <w:t>约束类别</w:t>
            </w:r>
          </w:p>
        </w:tc>
        <w:tc>
          <w:tcPr>
            <w:tcW w:w="6642" w:type="dxa"/>
            <w:shd w:val="solid" w:color="000000" w:fill="FFFFFF"/>
          </w:tcPr>
          <w:p w14:paraId="21D422BF">
            <w:pPr>
              <w:pStyle w:val="14"/>
              <w:keepNext w:val="0"/>
              <w:suppressLineNumbers w:val="0"/>
              <w:spacing w:before="0" w:beforeAutospacing="0" w:afterAutospacing="0"/>
              <w:ind w:left="0" w:right="0"/>
              <w:rPr>
                <w:rFonts w:hint="eastAsia" w:hAnsi="宋体" w:eastAsia="宋体" w:cs="宋体"/>
                <w:b/>
                <w:sz w:val="20"/>
                <w:szCs w:val="20"/>
                <w:lang w:eastAsia="zh"/>
                <w:woUserID w:val="1"/>
              </w:rPr>
            </w:pPr>
            <w:r>
              <w:rPr>
                <w:rFonts w:hint="eastAsia" w:hAnsi="宋体" w:cs="宋体"/>
                <w:b/>
                <w:sz w:val="20"/>
                <w:szCs w:val="20"/>
                <w:lang w:eastAsia="zh"/>
                <w:woUserID w:val="1"/>
              </w:rPr>
              <w:t>约束内容</w:t>
            </w:r>
          </w:p>
        </w:tc>
      </w:tr>
      <w:tr w14:paraId="0EA486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tcPr>
          <w:p w14:paraId="41B7D292">
            <w:pPr>
              <w:pStyle w:val="14"/>
              <w:keepNext w:val="0"/>
              <w:suppressLineNumbers w:val="0"/>
              <w:spacing w:before="0" w:beforeAutospacing="0" w:afterAutospacing="0"/>
              <w:ind w:left="0" w:right="0"/>
              <w:rPr>
                <w:rFonts w:hint="eastAsia" w:hAnsi="宋体" w:eastAsia="宋体" w:cs="宋体"/>
                <w:sz w:val="20"/>
                <w:szCs w:val="20"/>
                <w:lang w:eastAsia="zh"/>
                <w:woUserID w:val="1"/>
              </w:rPr>
            </w:pPr>
            <w:r>
              <w:rPr>
                <w:rFonts w:hint="eastAsia" w:hAnsi="宋体" w:cs="宋体"/>
                <w:sz w:val="20"/>
                <w:szCs w:val="20"/>
                <w:lang w:eastAsia="zh"/>
                <w:woUserID w:val="1"/>
              </w:rPr>
              <w:t>个人信息保护</w:t>
            </w:r>
          </w:p>
        </w:tc>
        <w:tc>
          <w:tcPr>
            <w:tcW w:w="6642" w:type="dxa"/>
          </w:tcPr>
          <w:p w14:paraId="513A529F">
            <w:pPr>
              <w:pStyle w:val="14"/>
              <w:keepNext w:val="0"/>
              <w:suppressLineNumbers w:val="0"/>
              <w:spacing w:before="0" w:beforeAutospacing="0" w:afterAutospacing="0"/>
              <w:ind w:left="0" w:right="0"/>
              <w:rPr>
                <w:rFonts w:hint="eastAsia" w:hAnsi="宋体" w:eastAsia="宋体" w:cs="宋体"/>
                <w:sz w:val="20"/>
                <w:szCs w:val="20"/>
                <w:lang w:eastAsia="zh"/>
                <w:woUserID w:val="1"/>
              </w:rPr>
            </w:pPr>
            <w:r>
              <w:rPr>
                <w:rFonts w:hint="eastAsia" w:hAnsi="宋体" w:cs="宋体"/>
                <w:sz w:val="20"/>
                <w:szCs w:val="20"/>
                <w:woUserID w:val="1"/>
              </w:rPr>
              <w:t>产品必须遵守《中华人民共和国个人信息保护法》。用户画像与</w:t>
            </w:r>
            <w:r>
              <w:rPr>
                <w:rFonts w:hint="eastAsia" w:hAnsi="宋体" w:cs="宋体"/>
                <w:sz w:val="20"/>
                <w:szCs w:val="20"/>
                <w:lang w:eastAsia="zh"/>
                <w:woUserID w:val="1"/>
              </w:rPr>
              <w:t>自动</w:t>
            </w:r>
            <w:r>
              <w:rPr>
                <w:rFonts w:hint="eastAsia" w:hAnsi="宋体" w:cs="宋体"/>
                <w:sz w:val="20"/>
                <w:szCs w:val="20"/>
                <w:woUserID w:val="1"/>
              </w:rPr>
              <w:t>匹配功能属于"自动化决策"，须保证决策透明度和结果公平公正，不得实行不合理差别待遇。用户有权要求说明并拒绝仅通过自动化决策方式作出的决定。</w:t>
            </w:r>
            <w:r>
              <w:rPr>
                <w:rFonts w:hint="eastAsia" w:hAnsi="宋体" w:cs="宋体"/>
                <w:sz w:val="20"/>
                <w:szCs w:val="20"/>
                <w:lang w:eastAsia="zh"/>
                <w:woUserID w:val="1"/>
              </w:rPr>
              <w:t>涉及敏感个人信息时，必须取得用户的单独同意，并告知处理的必要性及对个人的影响。14周岁以下未成年人个人信息处理须取得监护人同意并制定专门处理规则。</w:t>
            </w:r>
          </w:p>
        </w:tc>
      </w:tr>
      <w:tr w14:paraId="6B18B6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tcPr>
          <w:p w14:paraId="64A330BE">
            <w:pPr>
              <w:pStyle w:val="14"/>
              <w:keepNext w:val="0"/>
              <w:suppressLineNumbers w:val="0"/>
              <w:spacing w:before="0" w:beforeAutospacing="0" w:afterAutospacing="0"/>
              <w:ind w:left="0" w:leftChars="0" w:right="0" w:firstLine="0" w:firstLineChars="0"/>
              <w:rPr>
                <w:rFonts w:hint="eastAsia" w:hAnsi="宋体" w:cs="宋体"/>
                <w:sz w:val="20"/>
                <w:szCs w:val="20"/>
                <w:lang w:eastAsia="zh"/>
                <w:woUserID w:val="1"/>
              </w:rPr>
            </w:pPr>
            <w:r>
              <w:rPr>
                <w:rFonts w:hint="eastAsia" w:hAnsi="宋体" w:cs="宋体"/>
                <w:sz w:val="20"/>
                <w:szCs w:val="20"/>
                <w:lang w:eastAsia="zh"/>
                <w:woUserID w:val="1"/>
              </w:rPr>
              <w:t>算法推荐合规</w:t>
            </w:r>
          </w:p>
        </w:tc>
        <w:tc>
          <w:tcPr>
            <w:tcW w:w="6642" w:type="dxa"/>
          </w:tcPr>
          <w:p w14:paraId="31D7EB7C">
            <w:pPr>
              <w:pStyle w:val="14"/>
              <w:keepNext w:val="0"/>
              <w:suppressLineNumbers w:val="0"/>
              <w:spacing w:before="0" w:beforeAutospacing="0" w:afterAutospacing="0"/>
              <w:ind w:left="0" w:leftChars="0" w:right="0" w:firstLine="0" w:firstLineChars="0"/>
              <w:rPr>
                <w:rFonts w:hint="eastAsia" w:hAnsi="宋体" w:cs="宋体"/>
                <w:sz w:val="20"/>
                <w:szCs w:val="20"/>
                <w:woUserID w:val="1"/>
              </w:rPr>
            </w:pPr>
            <w:r>
              <w:rPr>
                <w:rFonts w:hint="eastAsia" w:hAnsi="宋体" w:cs="宋体"/>
                <w:sz w:val="20"/>
                <w:szCs w:val="20"/>
                <w:lang w:eastAsia="zh"/>
                <w:woUserID w:val="1"/>
              </w:rPr>
              <w:t>社区推荐</w:t>
            </w:r>
            <w:r>
              <w:rPr>
                <w:rFonts w:hint="eastAsia" w:hAnsi="宋体" w:cs="宋体"/>
                <w:sz w:val="20"/>
                <w:szCs w:val="20"/>
                <w:woUserID w:val="1"/>
              </w:rPr>
              <w:t>算法具有舆论属性</w:t>
            </w:r>
            <w:r>
              <w:rPr>
                <w:rFonts w:hint="eastAsia" w:hAnsi="宋体" w:cs="宋体"/>
                <w:sz w:val="20"/>
                <w:szCs w:val="20"/>
                <w:lang w:eastAsia="zh"/>
                <w:woUserID w:val="1"/>
              </w:rPr>
              <w:t>和</w:t>
            </w:r>
            <w:r>
              <w:rPr>
                <w:rFonts w:hint="eastAsia" w:hAnsi="宋体" w:cs="宋体"/>
                <w:sz w:val="20"/>
                <w:szCs w:val="20"/>
                <w:woUserID w:val="1"/>
              </w:rPr>
              <w:t>社会动员能力，须按《互联网信息服务算法推荐管理规定》履行算法备案、安全评估和配合监督检查义务。</w:t>
            </w:r>
          </w:p>
        </w:tc>
      </w:tr>
      <w:tr w14:paraId="52207C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tcPr>
          <w:p w14:paraId="4397FE1A">
            <w:pPr>
              <w:pStyle w:val="14"/>
              <w:keepNext w:val="0"/>
              <w:suppressLineNumbers w:val="0"/>
              <w:spacing w:before="0" w:beforeAutospacing="0" w:afterAutospacing="0"/>
              <w:ind w:left="0" w:leftChars="0" w:right="0" w:firstLine="0" w:firstLineChars="0"/>
              <w:rPr>
                <w:rFonts w:hint="eastAsia" w:hAnsi="宋体" w:cs="宋体"/>
                <w:sz w:val="20"/>
                <w:szCs w:val="20"/>
                <w:lang w:eastAsia="zh"/>
                <w:woUserID w:val="1"/>
              </w:rPr>
            </w:pPr>
            <w:r>
              <w:rPr>
                <w:rFonts w:hint="eastAsia" w:hAnsi="宋体" w:cs="宋体"/>
                <w:sz w:val="20"/>
                <w:szCs w:val="20"/>
                <w:lang w:eastAsia="zh"/>
                <w:woUserID w:val="1"/>
              </w:rPr>
              <w:t>消费者权益保护</w:t>
            </w:r>
          </w:p>
        </w:tc>
        <w:tc>
          <w:tcPr>
            <w:tcW w:w="6642" w:type="dxa"/>
          </w:tcPr>
          <w:p w14:paraId="0E489167">
            <w:pPr>
              <w:pStyle w:val="14"/>
              <w:keepNext w:val="0"/>
              <w:suppressLineNumbers w:val="0"/>
              <w:spacing w:before="0" w:beforeAutospacing="0" w:afterAutospacing="0"/>
              <w:ind w:left="0" w:leftChars="0" w:right="0" w:firstLine="0" w:firstLineChars="0"/>
              <w:rPr>
                <w:rFonts w:hint="eastAsia" w:hAnsi="宋体" w:cs="宋体"/>
                <w:sz w:val="20"/>
                <w:szCs w:val="20"/>
                <w:lang w:eastAsia="zh"/>
                <w:woUserID w:val="1"/>
              </w:rPr>
            </w:pPr>
            <w:r>
              <w:rPr>
                <w:rFonts w:hint="eastAsia" w:hAnsi="宋体" w:cs="宋体"/>
                <w:sz w:val="20"/>
                <w:szCs w:val="20"/>
                <w:lang w:eastAsia="zh"/>
                <w:woUserID w:val="1"/>
              </w:rPr>
              <w:t>不得将用户画像匹配功能与基础服务强制捆绑。用户拒绝个性化推荐后，仍应能使用匹配与社交功能，避免违反《消费者权益保护法》。</w:t>
            </w:r>
          </w:p>
        </w:tc>
      </w:tr>
    </w:tbl>
    <w:p w14:paraId="070CD307">
      <w:pPr>
        <w:pStyle w:val="3"/>
        <w:keepNext w:val="0"/>
        <w:keepLines w:val="0"/>
        <w:widowControl/>
        <w:suppressLineNumbers w:val="0"/>
        <w:ind w:left="0" w:leftChars="0" w:firstLine="0" w:firstLineChars="0"/>
        <w:outlineLvl w:val="1"/>
      </w:pPr>
      <w:bookmarkStart w:id="96" w:name="_Toc919325312"/>
      <w:r>
        <w:rPr>
          <w:woUserID w:val="1"/>
        </w:rPr>
        <w:t>社会、健康与安全约束</w:t>
      </w:r>
      <w:bookmarkEnd w:id="96"/>
    </w:p>
    <w:tbl>
      <w:tblPr>
        <w:tblStyle w:val="31"/>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808"/>
        <w:gridCol w:w="6642"/>
      </w:tblGrid>
      <w:tr w14:paraId="5A2571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shd w:val="solid" w:color="000000" w:fill="FFFFFF"/>
          </w:tcPr>
          <w:p w14:paraId="1AF9D34D">
            <w:pPr>
              <w:pStyle w:val="14"/>
              <w:keepNext w:val="0"/>
              <w:suppressLineNumbers w:val="0"/>
              <w:spacing w:before="0" w:beforeAutospacing="0" w:afterAutospacing="0"/>
              <w:ind w:left="0" w:right="0"/>
              <w:jc w:val="left"/>
              <w:rPr>
                <w:rFonts w:hint="eastAsia" w:eastAsia="宋体"/>
                <w:b/>
                <w:sz w:val="20"/>
                <w:szCs w:val="20"/>
                <w:lang w:eastAsia="zh"/>
                <w:woUserID w:val="1"/>
              </w:rPr>
            </w:pPr>
            <w:r>
              <w:rPr>
                <w:rFonts w:hint="eastAsia"/>
                <w:b/>
                <w:sz w:val="20"/>
                <w:szCs w:val="20"/>
                <w:lang w:eastAsia="zh"/>
                <w:woUserID w:val="1"/>
              </w:rPr>
              <w:t>约束类别</w:t>
            </w:r>
          </w:p>
        </w:tc>
        <w:tc>
          <w:tcPr>
            <w:tcW w:w="6642" w:type="dxa"/>
            <w:shd w:val="solid" w:color="000000" w:fill="FFFFFF"/>
          </w:tcPr>
          <w:p w14:paraId="0384D96B">
            <w:pPr>
              <w:pStyle w:val="14"/>
              <w:keepNext w:val="0"/>
              <w:suppressLineNumbers w:val="0"/>
              <w:spacing w:before="0" w:beforeAutospacing="0" w:afterAutospacing="0"/>
              <w:ind w:left="0" w:right="0"/>
              <w:rPr>
                <w:rFonts w:hint="eastAsia" w:eastAsia="宋体"/>
                <w:b/>
                <w:sz w:val="20"/>
                <w:szCs w:val="20"/>
                <w:lang w:eastAsia="zh"/>
                <w:woUserID w:val="1"/>
              </w:rPr>
            </w:pPr>
            <w:r>
              <w:rPr>
                <w:rFonts w:hint="eastAsia"/>
                <w:b/>
                <w:sz w:val="20"/>
                <w:szCs w:val="20"/>
                <w:lang w:eastAsia="zh"/>
                <w:woUserID w:val="1"/>
              </w:rPr>
              <w:t>约束内容</w:t>
            </w:r>
          </w:p>
        </w:tc>
      </w:tr>
      <w:tr w14:paraId="3705B5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tcPr>
          <w:p w14:paraId="70B1CA14">
            <w:pPr>
              <w:pStyle w:val="14"/>
              <w:keepNext w:val="0"/>
              <w:suppressLineNumbers w:val="0"/>
              <w:spacing w:before="0" w:beforeAutospacing="0" w:afterAutospacing="0"/>
              <w:ind w:left="0" w:right="0"/>
              <w:rPr>
                <w:rFonts w:hint="eastAsia" w:eastAsia="宋体"/>
                <w:sz w:val="20"/>
                <w:szCs w:val="20"/>
                <w:lang w:eastAsia="zh"/>
                <w:woUserID w:val="1"/>
              </w:rPr>
            </w:pPr>
            <w:r>
              <w:rPr>
                <w:rFonts w:hint="eastAsia" w:eastAsia="宋体"/>
                <w:sz w:val="20"/>
                <w:szCs w:val="20"/>
                <w:lang w:eastAsia="zh"/>
                <w:woUserID w:val="1"/>
              </w:rPr>
              <w:t>心理健康安全</w:t>
            </w:r>
          </w:p>
        </w:tc>
        <w:tc>
          <w:tcPr>
            <w:tcW w:w="6642" w:type="dxa"/>
          </w:tcPr>
          <w:p w14:paraId="56BACBEF">
            <w:pPr>
              <w:pStyle w:val="14"/>
              <w:keepNext w:val="0"/>
              <w:suppressLineNumbers w:val="0"/>
              <w:spacing w:before="0" w:beforeAutospacing="0" w:afterAutospacing="0"/>
              <w:ind w:left="0" w:right="0"/>
              <w:rPr>
                <w:rFonts w:hint="eastAsia" w:eastAsia="宋体"/>
                <w:sz w:val="20"/>
                <w:szCs w:val="20"/>
                <w:lang w:eastAsia="zh"/>
                <w:woUserID w:val="1"/>
              </w:rPr>
            </w:pPr>
            <w:r>
              <w:rPr>
                <w:rFonts w:hint="eastAsia" w:eastAsia="宋体"/>
                <w:sz w:val="20"/>
                <w:szCs w:val="20"/>
                <w:lang w:eastAsia="zh"/>
                <w:woUserID w:val="1"/>
              </w:rPr>
              <w:t>匹配机制需避免算法歧视或社交排斥，防止因匹配失败率过高导致用户焦虑。应提供人工申诉与干预通道。</w:t>
            </w:r>
          </w:p>
        </w:tc>
      </w:tr>
      <w:tr w14:paraId="69294F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tcPr>
          <w:p w14:paraId="0D566937">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内容安全</w:t>
            </w:r>
          </w:p>
        </w:tc>
        <w:tc>
          <w:tcPr>
            <w:tcW w:w="6642" w:type="dxa"/>
          </w:tcPr>
          <w:p w14:paraId="6EE912A3">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用户生成内容（UGC）及聊天信息须接入实时内容审核系统，防范诈骗、色情、暴力及诱导未成年人消费等风险。</w:t>
            </w:r>
          </w:p>
        </w:tc>
      </w:tr>
      <w:tr w14:paraId="504BA1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tcPr>
          <w:p w14:paraId="3782F3C4">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反欺诈</w:t>
            </w:r>
          </w:p>
        </w:tc>
        <w:tc>
          <w:tcPr>
            <w:tcW w:w="6642" w:type="dxa"/>
          </w:tcPr>
          <w:p w14:paraId="5691C3E6">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建立用户信用体系与举报机制，对恶意引流、诈骗、外挂等行为进行识别与处置。</w:t>
            </w:r>
          </w:p>
        </w:tc>
      </w:tr>
    </w:tbl>
    <w:p w14:paraId="6D3707C7">
      <w:pPr>
        <w:pStyle w:val="3"/>
        <w:keepNext w:val="0"/>
        <w:keepLines w:val="0"/>
        <w:widowControl/>
        <w:suppressLineNumbers w:val="0"/>
        <w:outlineLvl w:val="1"/>
      </w:pPr>
      <w:bookmarkStart w:id="97" w:name="_Toc1286661609"/>
      <w:r>
        <w:rPr>
          <w:woUserID w:val="1"/>
        </w:rPr>
        <w:t>技术设计约束</w:t>
      </w:r>
      <w:bookmarkEnd w:id="97"/>
    </w:p>
    <w:tbl>
      <w:tblPr>
        <w:tblStyle w:val="31"/>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808"/>
        <w:gridCol w:w="6642"/>
      </w:tblGrid>
      <w:tr w14:paraId="5F3621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shd w:val="solid" w:color="000000" w:fill="FFFFFF"/>
          </w:tcPr>
          <w:p w14:paraId="7EBA203C">
            <w:pPr>
              <w:pStyle w:val="14"/>
              <w:keepNext w:val="0"/>
              <w:suppressLineNumbers w:val="0"/>
              <w:spacing w:before="0" w:beforeAutospacing="0" w:afterAutospacing="0"/>
              <w:ind w:left="0" w:right="0"/>
              <w:jc w:val="left"/>
              <w:rPr>
                <w:rFonts w:hint="eastAsia" w:eastAsia="宋体"/>
                <w:b/>
                <w:sz w:val="20"/>
                <w:szCs w:val="20"/>
                <w:lang w:eastAsia="zh"/>
                <w:woUserID w:val="1"/>
              </w:rPr>
            </w:pPr>
            <w:r>
              <w:rPr>
                <w:rFonts w:hint="eastAsia"/>
                <w:b/>
                <w:sz w:val="20"/>
                <w:szCs w:val="20"/>
                <w:lang w:eastAsia="zh"/>
                <w:woUserID w:val="1"/>
              </w:rPr>
              <w:t>约束类别</w:t>
            </w:r>
          </w:p>
        </w:tc>
        <w:tc>
          <w:tcPr>
            <w:tcW w:w="6642" w:type="dxa"/>
            <w:shd w:val="solid" w:color="000000" w:fill="FFFFFF"/>
          </w:tcPr>
          <w:p w14:paraId="442C7E40">
            <w:pPr>
              <w:pStyle w:val="14"/>
              <w:keepNext w:val="0"/>
              <w:suppressLineNumbers w:val="0"/>
              <w:spacing w:before="0" w:beforeAutospacing="0" w:afterAutospacing="0"/>
              <w:ind w:left="0" w:right="0"/>
              <w:rPr>
                <w:rFonts w:hint="eastAsia" w:eastAsia="宋体"/>
                <w:b/>
                <w:sz w:val="20"/>
                <w:szCs w:val="20"/>
                <w:lang w:eastAsia="zh"/>
                <w:woUserID w:val="1"/>
              </w:rPr>
            </w:pPr>
            <w:r>
              <w:rPr>
                <w:rFonts w:hint="eastAsia"/>
                <w:b/>
                <w:sz w:val="20"/>
                <w:szCs w:val="20"/>
                <w:lang w:eastAsia="zh"/>
                <w:woUserID w:val="1"/>
              </w:rPr>
              <w:t>约束内容</w:t>
            </w:r>
          </w:p>
        </w:tc>
      </w:tr>
      <w:tr w14:paraId="2FFF93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tcPr>
          <w:p w14:paraId="7D492E1B">
            <w:pPr>
              <w:pStyle w:val="14"/>
              <w:keepNext w:val="0"/>
              <w:suppressLineNumbers w:val="0"/>
              <w:spacing w:before="0" w:beforeAutospacing="0" w:afterAutospacing="0"/>
              <w:ind w:left="0" w:right="0"/>
              <w:rPr>
                <w:rFonts w:hint="eastAsia" w:eastAsia="宋体"/>
                <w:sz w:val="20"/>
                <w:szCs w:val="20"/>
                <w:lang w:eastAsia="zh"/>
                <w:woUserID w:val="1"/>
              </w:rPr>
            </w:pPr>
            <w:r>
              <w:rPr>
                <w:rFonts w:hint="eastAsia" w:eastAsia="宋体"/>
                <w:sz w:val="20"/>
                <w:szCs w:val="20"/>
                <w:lang w:eastAsia="zh"/>
                <w:woUserID w:val="1"/>
              </w:rPr>
              <w:t>开发语言</w:t>
            </w:r>
          </w:p>
        </w:tc>
        <w:tc>
          <w:tcPr>
            <w:tcW w:w="6642" w:type="dxa"/>
          </w:tcPr>
          <w:p w14:paraId="36049CF8">
            <w:pPr>
              <w:pStyle w:val="14"/>
              <w:keepNext w:val="0"/>
              <w:suppressLineNumbers w:val="0"/>
              <w:spacing w:before="0" w:beforeAutospacing="0" w:afterAutospacing="0"/>
              <w:ind w:left="0" w:right="0"/>
              <w:rPr>
                <w:rFonts w:hint="eastAsia" w:eastAsia="宋体"/>
                <w:sz w:val="20"/>
                <w:szCs w:val="20"/>
                <w:lang w:eastAsia="zh"/>
                <w:woUserID w:val="1"/>
              </w:rPr>
            </w:pPr>
            <w:r>
              <w:rPr>
                <w:rFonts w:hint="eastAsia" w:eastAsia="宋体"/>
                <w:sz w:val="20"/>
                <w:szCs w:val="20"/>
                <w:lang w:eastAsia="zh"/>
                <w:woUserID w:val="1"/>
              </w:rPr>
              <w:t>后端使用C#，移动端APP使用React Native；Web 端使用 React。</w:t>
            </w:r>
          </w:p>
        </w:tc>
      </w:tr>
      <w:tr w14:paraId="01D434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tcPr>
          <w:p w14:paraId="41CFBD4A">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架构约束</w:t>
            </w:r>
          </w:p>
        </w:tc>
        <w:tc>
          <w:tcPr>
            <w:tcW w:w="6642" w:type="dxa"/>
          </w:tcPr>
          <w:p w14:paraId="1CCC0CBE">
            <w:pPr>
              <w:pStyle w:val="14"/>
              <w:keepNext w:val="0"/>
              <w:suppressLineNumbers w:val="0"/>
              <w:spacing w:before="0" w:beforeAutospacing="0" w:afterAutospacing="0"/>
              <w:ind w:left="0" w:leftChars="0" w:right="0" w:firstLine="0" w:firstLineChars="0"/>
              <w:jc w:val="both"/>
              <w:rPr>
                <w:rFonts w:hint="eastAsia" w:eastAsia="宋体"/>
                <w:sz w:val="20"/>
                <w:szCs w:val="20"/>
                <w:lang w:eastAsia="zh"/>
                <w:woUserID w:val="1"/>
              </w:rPr>
            </w:pPr>
            <w:r>
              <w:rPr>
                <w:rFonts w:hint="eastAsia" w:eastAsia="宋体"/>
                <w:sz w:val="20"/>
                <w:szCs w:val="20"/>
                <w:lang w:eastAsia="zh"/>
                <w:woUserID w:val="1"/>
              </w:rPr>
              <w:t>微服务架构，匹配算法服务、用户画像服务、即时通讯服务独立部署，使用 gRPC通信。</w:t>
            </w:r>
          </w:p>
        </w:tc>
      </w:tr>
      <w:tr w14:paraId="508EC1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808" w:type="dxa"/>
          </w:tcPr>
          <w:p w14:paraId="6E9BD8FB">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数据库</w:t>
            </w:r>
          </w:p>
        </w:tc>
        <w:tc>
          <w:tcPr>
            <w:tcW w:w="6642" w:type="dxa"/>
          </w:tcPr>
          <w:p w14:paraId="687C1F57">
            <w:pPr>
              <w:pStyle w:val="14"/>
              <w:keepNext w:val="0"/>
              <w:suppressLineNumbers w:val="0"/>
              <w:spacing w:before="0" w:beforeAutospacing="0" w:afterAutospacing="0"/>
              <w:ind w:left="0" w:leftChars="0" w:right="0" w:firstLine="0" w:firstLineChars="0"/>
              <w:jc w:val="left"/>
              <w:rPr>
                <w:rFonts w:hint="eastAsia" w:eastAsia="宋体"/>
                <w:sz w:val="20"/>
                <w:szCs w:val="20"/>
                <w:lang w:eastAsia="zh"/>
                <w:woUserID w:val="1"/>
              </w:rPr>
            </w:pPr>
            <w:r>
              <w:rPr>
                <w:rFonts w:hint="eastAsia" w:eastAsia="宋体"/>
                <w:sz w:val="20"/>
                <w:szCs w:val="20"/>
                <w:lang w:eastAsia="zh"/>
                <w:woUserID w:val="1"/>
              </w:rPr>
              <w:t>用户画像数据使用向量数据库 Milvus，关系数据使用 MySQL。</w:t>
            </w:r>
          </w:p>
        </w:tc>
      </w:tr>
      <w:tr w14:paraId="09D752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tcPr>
          <w:p w14:paraId="14DA220D">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类库与中间件</w:t>
            </w:r>
          </w:p>
        </w:tc>
        <w:tc>
          <w:tcPr>
            <w:tcW w:w="6642" w:type="dxa"/>
          </w:tcPr>
          <w:p w14:paraId="7B0E0B9E">
            <w:pPr>
              <w:pStyle w:val="14"/>
              <w:keepNext w:val="0"/>
              <w:suppressLineNumbers w:val="0"/>
              <w:spacing w:before="0" w:beforeAutospacing="0" w:afterAutospacing="0"/>
              <w:ind w:left="0" w:leftChars="0" w:right="0" w:firstLine="0" w:firstLineChars="0"/>
              <w:jc w:val="left"/>
              <w:rPr>
                <w:rFonts w:hint="eastAsia" w:eastAsia="宋体"/>
                <w:sz w:val="20"/>
                <w:szCs w:val="20"/>
                <w:lang w:eastAsia="zh"/>
                <w:woUserID w:val="1"/>
              </w:rPr>
            </w:pPr>
            <w:r>
              <w:rPr>
                <w:rFonts w:hint="eastAsia" w:eastAsia="宋体"/>
                <w:sz w:val="20"/>
                <w:szCs w:val="20"/>
                <w:lang w:eastAsia="zh"/>
                <w:woUserID w:val="1"/>
              </w:rPr>
              <w:t>即时通讯兼容 WebSocket/RTC 协议；推送服务兼容 APNs (iOS) 与 FCM (Android)；实名认证须对接官方 SDK，依赖国家新闻出版署或第三方（如腾讯健康系统）实名认证接口的稳定性与政策变动。</w:t>
            </w:r>
          </w:p>
        </w:tc>
      </w:tr>
      <w:tr w14:paraId="5BA58A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tcPr>
          <w:p w14:paraId="66C8A151">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算法透明性</w:t>
            </w:r>
          </w:p>
        </w:tc>
        <w:tc>
          <w:tcPr>
            <w:tcW w:w="6642" w:type="dxa"/>
          </w:tcPr>
          <w:p w14:paraId="38025BB2">
            <w:pPr>
              <w:pStyle w:val="14"/>
              <w:keepNext w:val="0"/>
              <w:suppressLineNumbers w:val="0"/>
              <w:spacing w:before="0" w:beforeAutospacing="0" w:afterAutospacing="0"/>
              <w:ind w:left="0" w:leftChars="0" w:right="0" w:firstLine="0" w:firstLineChars="0"/>
              <w:jc w:val="left"/>
              <w:rPr>
                <w:rFonts w:hint="eastAsia" w:eastAsia="宋体"/>
                <w:sz w:val="20"/>
                <w:szCs w:val="20"/>
                <w:lang w:eastAsia="zh"/>
                <w:woUserID w:val="1"/>
              </w:rPr>
            </w:pPr>
            <w:r>
              <w:rPr>
                <w:rFonts w:hint="eastAsia" w:eastAsia="宋体"/>
                <w:sz w:val="20"/>
                <w:szCs w:val="20"/>
                <w:lang w:eastAsia="zh"/>
                <w:woUserID w:val="1"/>
              </w:rPr>
              <w:t>匹配算法逻辑须可解释、可审计，不得使用黑箱模型进行对用户权益有重大影响的决策。</w:t>
            </w:r>
          </w:p>
        </w:tc>
      </w:tr>
      <w:tr w14:paraId="7B45901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808" w:type="dxa"/>
          </w:tcPr>
          <w:p w14:paraId="517E8BE1">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云服务</w:t>
            </w:r>
          </w:p>
        </w:tc>
        <w:tc>
          <w:tcPr>
            <w:tcW w:w="6642" w:type="dxa"/>
          </w:tcPr>
          <w:p w14:paraId="0E151EC1">
            <w:pPr>
              <w:pStyle w:val="14"/>
              <w:keepNext w:val="0"/>
              <w:suppressLineNumbers w:val="0"/>
              <w:spacing w:before="0" w:beforeAutospacing="0" w:afterAutospacing="0"/>
              <w:ind w:left="0" w:leftChars="0" w:right="0" w:firstLine="0" w:firstLineChars="0"/>
              <w:jc w:val="left"/>
              <w:rPr>
                <w:rFonts w:hint="eastAsia" w:eastAsia="宋体"/>
                <w:sz w:val="20"/>
                <w:szCs w:val="20"/>
                <w:lang w:eastAsia="zh"/>
                <w:woUserID w:val="1"/>
              </w:rPr>
            </w:pPr>
            <w:r>
              <w:rPr>
                <w:rFonts w:hint="eastAsia" w:eastAsia="宋体"/>
                <w:sz w:val="20"/>
                <w:szCs w:val="20"/>
                <w:lang w:eastAsia="zh"/>
                <w:woUserID w:val="1"/>
              </w:rPr>
              <w:t>依赖云服务商（阿里云/腾讯云/AWS）的可用性承诺（SLA）。</w:t>
            </w:r>
          </w:p>
        </w:tc>
      </w:tr>
    </w:tbl>
    <w:p w14:paraId="65B972DF"/>
    <w:p w14:paraId="2E4D7575">
      <w:pPr>
        <w:pStyle w:val="2"/>
        <w:numPr>
          <w:ilvl w:val="0"/>
          <w:numId w:val="1"/>
        </w:numPr>
        <w:ind w:left="720" w:hanging="720"/>
      </w:pPr>
      <w:bookmarkStart w:id="98" w:name="_Toc196807485"/>
      <w:bookmarkStart w:id="99" w:name="_Toc498919265"/>
      <w:bookmarkStart w:id="100" w:name="_Toc536085328"/>
      <w:r>
        <w:rPr>
          <w:rFonts w:hint="eastAsia"/>
        </w:rPr>
        <w:t>质量属性</w:t>
      </w:r>
      <w:bookmarkEnd w:id="98"/>
      <w:bookmarkEnd w:id="99"/>
      <w:bookmarkEnd w:id="100"/>
    </w:p>
    <w:p w14:paraId="0F199F62">
      <w:pPr>
        <w:pStyle w:val="3"/>
        <w:keepNext w:val="0"/>
        <w:keepLines w:val="0"/>
        <w:widowControl/>
        <w:suppressLineNumbers w:val="0"/>
        <w:outlineLvl w:val="1"/>
      </w:pPr>
      <w:bookmarkStart w:id="101" w:name="_Toc1341263987"/>
      <w:r>
        <w:rPr>
          <w:woUserID w:val="1"/>
        </w:rPr>
        <w:t>性能效率</w:t>
      </w:r>
      <w:bookmarkEnd w:id="101"/>
    </w:p>
    <w:tbl>
      <w:tblPr>
        <w:tblStyle w:val="31"/>
        <w:tblW w:w="944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2360"/>
        <w:gridCol w:w="4926"/>
      </w:tblGrid>
      <w:tr w14:paraId="2F162A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shd w:val="solid" w:color="000000" w:fill="FFFFFF"/>
          </w:tcPr>
          <w:p w14:paraId="13A70C93">
            <w:pPr>
              <w:pStyle w:val="14"/>
              <w:keepNext w:val="0"/>
              <w:suppressLineNumbers w:val="0"/>
              <w:spacing w:before="0" w:beforeAutospacing="0" w:afterAutospacing="0"/>
              <w:ind w:left="0" w:right="0"/>
              <w:jc w:val="left"/>
              <w:rPr>
                <w:rFonts w:hint="eastAsia" w:eastAsia="宋体"/>
                <w:b/>
                <w:sz w:val="20"/>
                <w:szCs w:val="20"/>
                <w:lang w:eastAsia="zh"/>
                <w:woUserID w:val="1"/>
              </w:rPr>
            </w:pPr>
            <w:r>
              <w:rPr>
                <w:rFonts w:hint="eastAsia" w:eastAsia="宋体"/>
                <w:b/>
                <w:sz w:val="20"/>
                <w:szCs w:val="20"/>
                <w:lang w:eastAsia="zh"/>
                <w:woUserID w:val="1"/>
              </w:rPr>
              <w:t>指标</w:t>
            </w:r>
          </w:p>
        </w:tc>
        <w:tc>
          <w:tcPr>
            <w:tcW w:w="2360" w:type="dxa"/>
            <w:shd w:val="solid" w:color="000000" w:fill="FFFFFF"/>
          </w:tcPr>
          <w:p w14:paraId="0D716440">
            <w:pPr>
              <w:pStyle w:val="14"/>
              <w:keepNext w:val="0"/>
              <w:suppressLineNumbers w:val="0"/>
              <w:spacing w:before="0" w:beforeAutospacing="0" w:afterAutospacing="0"/>
              <w:ind w:left="0" w:right="0"/>
              <w:rPr>
                <w:rFonts w:hint="eastAsia" w:eastAsia="宋体"/>
                <w:b/>
                <w:sz w:val="20"/>
                <w:szCs w:val="20"/>
                <w:lang w:eastAsia="zh"/>
                <w:woUserID w:val="1"/>
              </w:rPr>
            </w:pPr>
            <w:r>
              <w:rPr>
                <w:rFonts w:hint="eastAsia" w:eastAsia="宋体"/>
                <w:b/>
                <w:sz w:val="20"/>
                <w:szCs w:val="20"/>
                <w:lang w:eastAsia="zh"/>
                <w:woUserID w:val="1"/>
              </w:rPr>
              <w:t>目标值</w:t>
            </w:r>
          </w:p>
        </w:tc>
        <w:tc>
          <w:tcPr>
            <w:tcW w:w="4926" w:type="dxa"/>
            <w:shd w:val="solid" w:color="000000" w:fill="FFFFFF"/>
          </w:tcPr>
          <w:p w14:paraId="3BD6AFA4">
            <w:pPr>
              <w:pStyle w:val="14"/>
              <w:keepNext w:val="0"/>
              <w:suppressLineNumbers w:val="0"/>
              <w:spacing w:before="0" w:beforeAutospacing="0" w:afterAutospacing="0"/>
              <w:ind w:left="0" w:leftChars="0" w:right="0" w:firstLine="0" w:firstLineChars="0"/>
              <w:rPr>
                <w:rFonts w:hint="eastAsia" w:eastAsia="宋体"/>
                <w:b/>
                <w:sz w:val="20"/>
                <w:szCs w:val="20"/>
                <w:lang w:eastAsia="zh"/>
                <w:woUserID w:val="1"/>
              </w:rPr>
            </w:pPr>
            <w:r>
              <w:rPr>
                <w:rFonts w:hint="eastAsia" w:eastAsia="宋体"/>
                <w:b/>
                <w:sz w:val="20"/>
                <w:szCs w:val="20"/>
                <w:lang w:eastAsia="zh"/>
                <w:woUserID w:val="1"/>
              </w:rPr>
              <w:t>说明</w:t>
            </w:r>
          </w:p>
        </w:tc>
      </w:tr>
      <w:tr w14:paraId="451660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28398E41">
            <w:pPr>
              <w:pStyle w:val="14"/>
              <w:keepNext w:val="0"/>
              <w:suppressLineNumbers w:val="0"/>
              <w:spacing w:before="0" w:beforeAutospacing="0" w:afterAutospacing="0"/>
              <w:ind w:left="0" w:right="0"/>
              <w:rPr>
                <w:rFonts w:hint="eastAsia" w:eastAsia="宋体"/>
                <w:sz w:val="20"/>
                <w:szCs w:val="20"/>
                <w:lang w:eastAsia="zh"/>
                <w:woUserID w:val="1"/>
              </w:rPr>
            </w:pPr>
            <w:r>
              <w:rPr>
                <w:rFonts w:hint="eastAsia" w:eastAsia="宋体"/>
                <w:sz w:val="20"/>
                <w:szCs w:val="20"/>
                <w:lang w:eastAsia="zh"/>
                <w:woUserID w:val="1"/>
              </w:rPr>
              <w:t>匹配响应时间</w:t>
            </w:r>
          </w:p>
        </w:tc>
        <w:tc>
          <w:tcPr>
            <w:tcW w:w="2360" w:type="dxa"/>
          </w:tcPr>
          <w:p w14:paraId="381A716E">
            <w:pPr>
              <w:pStyle w:val="14"/>
              <w:keepNext w:val="0"/>
              <w:suppressLineNumbers w:val="0"/>
              <w:spacing w:before="0" w:beforeAutospacing="0" w:afterAutospacing="0"/>
              <w:ind w:left="0" w:right="0"/>
              <w:rPr>
                <w:rFonts w:hint="eastAsia" w:eastAsia="宋体"/>
                <w:sz w:val="20"/>
                <w:szCs w:val="20"/>
                <w:lang w:eastAsia="zh"/>
                <w:woUserID w:val="1"/>
              </w:rPr>
            </w:pPr>
            <w:r>
              <w:rPr>
                <w:rFonts w:hint="eastAsia" w:eastAsia="宋体"/>
                <w:sz w:val="20"/>
                <w:szCs w:val="20"/>
                <w:lang w:eastAsia="zh"/>
                <w:woUserID w:val="1"/>
              </w:rPr>
              <w:t>≤ 500ms（P95）</w:t>
            </w:r>
          </w:p>
        </w:tc>
        <w:tc>
          <w:tcPr>
            <w:tcW w:w="4926" w:type="dxa"/>
          </w:tcPr>
          <w:p w14:paraId="5740F746">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用户发起单次匹配请求到返回结果的时间</w:t>
            </w:r>
          </w:p>
        </w:tc>
      </w:tr>
      <w:tr w14:paraId="0B81C73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0AFA6D8C">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即时通讯消息延迟</w:t>
            </w:r>
          </w:p>
        </w:tc>
        <w:tc>
          <w:tcPr>
            <w:tcW w:w="2360" w:type="dxa"/>
          </w:tcPr>
          <w:p w14:paraId="50BCA227">
            <w:pPr>
              <w:pStyle w:val="14"/>
              <w:keepNext w:val="0"/>
              <w:suppressLineNumbers w:val="0"/>
              <w:spacing w:before="0" w:beforeAutospacing="0" w:afterAutospacing="0"/>
              <w:ind w:left="0" w:leftChars="0" w:right="0" w:firstLine="0" w:firstLineChars="0"/>
              <w:jc w:val="both"/>
              <w:rPr>
                <w:rFonts w:hint="eastAsia" w:eastAsia="宋体"/>
                <w:sz w:val="20"/>
                <w:szCs w:val="20"/>
                <w:lang w:eastAsia="zh"/>
                <w:woUserID w:val="1"/>
              </w:rPr>
            </w:pPr>
            <w:r>
              <w:rPr>
                <w:rFonts w:hint="eastAsia" w:eastAsia="宋体"/>
                <w:sz w:val="20"/>
                <w:szCs w:val="20"/>
                <w:lang w:eastAsia="zh"/>
                <w:woUserID w:val="1"/>
              </w:rPr>
              <w:t>≤ 200ms</w:t>
            </w:r>
          </w:p>
        </w:tc>
        <w:tc>
          <w:tcPr>
            <w:tcW w:w="4926" w:type="dxa"/>
          </w:tcPr>
          <w:p w14:paraId="1D44ACA0">
            <w:pPr>
              <w:pStyle w:val="14"/>
              <w:keepNext w:val="0"/>
              <w:suppressLineNumbers w:val="0"/>
              <w:spacing w:before="0" w:beforeAutospacing="0" w:afterAutospacing="0"/>
              <w:ind w:left="0" w:leftChars="0" w:right="0" w:firstLine="0" w:firstLineChars="0"/>
              <w:jc w:val="both"/>
              <w:rPr>
                <w:rFonts w:hint="eastAsia" w:eastAsia="宋体"/>
                <w:sz w:val="20"/>
                <w:szCs w:val="20"/>
                <w:lang w:eastAsia="zh"/>
                <w:woUserID w:val="1"/>
              </w:rPr>
            </w:pPr>
            <w:r>
              <w:rPr>
                <w:rFonts w:hint="eastAsia" w:eastAsia="宋体"/>
                <w:sz w:val="20"/>
                <w:szCs w:val="20"/>
                <w:lang w:eastAsia="zh"/>
                <w:woUserID w:val="1"/>
              </w:rPr>
              <w:t>小队聊天消息端到端投递延迟</w:t>
            </w:r>
          </w:p>
        </w:tc>
      </w:tr>
      <w:tr w14:paraId="609FC3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06251F50">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并发用户支持</w:t>
            </w:r>
          </w:p>
        </w:tc>
        <w:tc>
          <w:tcPr>
            <w:tcW w:w="2360" w:type="dxa"/>
          </w:tcPr>
          <w:p w14:paraId="0408FFAC">
            <w:pPr>
              <w:pStyle w:val="14"/>
              <w:keepNext w:val="0"/>
              <w:suppressLineNumbers w:val="0"/>
              <w:spacing w:before="0" w:beforeAutospacing="0" w:afterAutospacing="0"/>
              <w:ind w:left="0" w:leftChars="0" w:right="0" w:firstLine="0" w:firstLineChars="0"/>
              <w:jc w:val="both"/>
              <w:rPr>
                <w:rFonts w:hint="eastAsia" w:eastAsia="宋体"/>
                <w:sz w:val="20"/>
                <w:szCs w:val="20"/>
                <w:lang w:eastAsia="zh"/>
                <w:woUserID w:val="1"/>
              </w:rPr>
            </w:pPr>
            <w:r>
              <w:rPr>
                <w:rFonts w:hint="eastAsia" w:eastAsia="宋体"/>
                <w:sz w:val="20"/>
                <w:szCs w:val="20"/>
                <w:lang w:eastAsia="zh"/>
                <w:woUserID w:val="1"/>
              </w:rPr>
              <w:t>≥ DAU × 10%</w:t>
            </w:r>
          </w:p>
        </w:tc>
        <w:tc>
          <w:tcPr>
            <w:tcW w:w="4926" w:type="dxa"/>
          </w:tcPr>
          <w:p w14:paraId="03381A77">
            <w:pPr>
              <w:pStyle w:val="14"/>
              <w:keepNext w:val="0"/>
              <w:suppressLineNumbers w:val="0"/>
              <w:spacing w:before="0" w:beforeAutospacing="0" w:afterAutospacing="0"/>
              <w:ind w:left="0" w:leftChars="0" w:right="0" w:firstLine="0" w:firstLineChars="0"/>
              <w:jc w:val="both"/>
              <w:rPr>
                <w:rFonts w:hint="eastAsia" w:eastAsia="宋体"/>
                <w:sz w:val="20"/>
                <w:szCs w:val="20"/>
                <w:lang w:eastAsia="zh"/>
                <w:woUserID w:val="1"/>
              </w:rPr>
            </w:pPr>
            <w:r>
              <w:rPr>
                <w:rFonts w:hint="eastAsia" w:eastAsia="宋体"/>
                <w:sz w:val="20"/>
                <w:szCs w:val="20"/>
                <w:lang w:eastAsia="zh"/>
                <w:woUserID w:val="1"/>
              </w:rPr>
              <w:t>基于日均活跃用户（DAU）</w:t>
            </w:r>
            <w:r>
              <w:rPr>
                <w:rFonts w:hint="eastAsia"/>
                <w:sz w:val="20"/>
                <w:szCs w:val="20"/>
                <w:lang w:eastAsia="zh"/>
                <w:woUserID w:val="1"/>
              </w:rPr>
              <w:t>的</w:t>
            </w:r>
            <w:r>
              <w:rPr>
                <w:rFonts w:hint="eastAsia" w:eastAsia="宋体"/>
                <w:sz w:val="20"/>
                <w:szCs w:val="20"/>
                <w:lang w:eastAsia="zh"/>
                <w:woUserID w:val="1"/>
              </w:rPr>
              <w:t>10%估算峰值并发</w:t>
            </w:r>
          </w:p>
        </w:tc>
      </w:tr>
      <w:tr w14:paraId="32613D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6AC439AB">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系统吞吐量</w:t>
            </w:r>
          </w:p>
        </w:tc>
        <w:tc>
          <w:tcPr>
            <w:tcW w:w="2360" w:type="dxa"/>
          </w:tcPr>
          <w:p w14:paraId="72A0FBE2">
            <w:pPr>
              <w:pStyle w:val="14"/>
              <w:keepNext w:val="0"/>
              <w:suppressLineNumbers w:val="0"/>
              <w:spacing w:before="0" w:beforeAutospacing="0" w:afterAutospacing="0"/>
              <w:ind w:left="0" w:leftChars="0" w:right="0" w:firstLine="0" w:firstLineChars="0"/>
              <w:jc w:val="both"/>
              <w:rPr>
                <w:rFonts w:hint="eastAsia" w:eastAsia="宋体"/>
                <w:sz w:val="20"/>
                <w:szCs w:val="20"/>
                <w:lang w:eastAsia="zh"/>
                <w:woUserID w:val="1"/>
              </w:rPr>
            </w:pPr>
            <w:r>
              <w:rPr>
                <w:rFonts w:hint="eastAsia" w:eastAsia="宋体"/>
                <w:sz w:val="20"/>
                <w:szCs w:val="20"/>
                <w:lang w:eastAsia="zh"/>
                <w:woUserID w:val="1"/>
              </w:rPr>
              <w:t xml:space="preserve">≥ DAU × </w:t>
            </w:r>
            <w:r>
              <w:rPr>
                <w:rFonts w:hint="eastAsia"/>
                <w:sz w:val="20"/>
                <w:szCs w:val="20"/>
                <w:lang w:eastAsia="zh"/>
                <w:woUserID w:val="1"/>
              </w:rPr>
              <w:t>5</w:t>
            </w:r>
            <w:r>
              <w:rPr>
                <w:rFonts w:hint="eastAsia" w:eastAsia="宋体"/>
                <w:sz w:val="20"/>
                <w:szCs w:val="20"/>
                <w:lang w:eastAsia="zh"/>
                <w:woUserID w:val="1"/>
              </w:rPr>
              <w:t>% TPS</w:t>
            </w:r>
          </w:p>
        </w:tc>
        <w:tc>
          <w:tcPr>
            <w:tcW w:w="4926" w:type="dxa"/>
          </w:tcPr>
          <w:p w14:paraId="2B544362">
            <w:pPr>
              <w:pStyle w:val="14"/>
              <w:keepNext w:val="0"/>
              <w:suppressLineNumbers w:val="0"/>
              <w:spacing w:before="0" w:beforeAutospacing="0" w:afterAutospacing="0"/>
              <w:ind w:left="0" w:leftChars="0" w:right="0" w:firstLine="0" w:firstLineChars="0"/>
              <w:jc w:val="both"/>
              <w:rPr>
                <w:rFonts w:hint="eastAsia" w:eastAsia="宋体"/>
                <w:sz w:val="20"/>
                <w:szCs w:val="20"/>
                <w:lang w:eastAsia="zh"/>
                <w:woUserID w:val="1"/>
              </w:rPr>
            </w:pPr>
            <w:r>
              <w:rPr>
                <w:rFonts w:hint="eastAsia" w:eastAsia="宋体"/>
                <w:sz w:val="20"/>
                <w:szCs w:val="20"/>
                <w:lang w:eastAsia="zh"/>
                <w:woUserID w:val="1"/>
              </w:rPr>
              <w:t>匹配请求/秒</w:t>
            </w:r>
            <w:r>
              <w:rPr>
                <w:rFonts w:hint="eastAsia"/>
                <w:sz w:val="20"/>
                <w:szCs w:val="20"/>
                <w:lang w:eastAsia="zh"/>
                <w:woUserID w:val="1"/>
              </w:rPr>
              <w:t>，基于日均活跃用户（DAU）的5%估算峰值吞吐量</w:t>
            </w:r>
          </w:p>
        </w:tc>
      </w:tr>
      <w:tr w14:paraId="31AA704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621E3393">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资源利用率</w:t>
            </w:r>
          </w:p>
        </w:tc>
        <w:tc>
          <w:tcPr>
            <w:tcW w:w="2360" w:type="dxa"/>
          </w:tcPr>
          <w:p w14:paraId="5749FF5A">
            <w:pPr>
              <w:pStyle w:val="14"/>
              <w:keepNext w:val="0"/>
              <w:suppressLineNumbers w:val="0"/>
              <w:spacing w:before="0" w:beforeAutospacing="0" w:afterAutospacing="0"/>
              <w:ind w:left="0" w:leftChars="0" w:right="0" w:firstLine="0" w:firstLineChars="0"/>
              <w:jc w:val="both"/>
              <w:rPr>
                <w:rFonts w:hint="eastAsia" w:eastAsia="宋体"/>
                <w:sz w:val="20"/>
                <w:szCs w:val="20"/>
                <w:lang w:eastAsia="zh"/>
                <w:woUserID w:val="1"/>
              </w:rPr>
            </w:pPr>
            <w:r>
              <w:rPr>
                <w:rFonts w:hint="eastAsia" w:eastAsia="宋体"/>
                <w:sz w:val="20"/>
                <w:szCs w:val="20"/>
                <w:lang w:eastAsia="zh"/>
                <w:woUserID w:val="1"/>
              </w:rPr>
              <w:t>CPU ≤ 70%，</w:t>
            </w:r>
            <w:r>
              <w:rPr>
                <w:rFonts w:hint="eastAsia"/>
                <w:sz w:val="20"/>
                <w:szCs w:val="20"/>
                <w:lang w:eastAsia="zh"/>
                <w:woUserID w:val="1"/>
              </w:rPr>
              <w:t>RAM</w:t>
            </w:r>
            <w:r>
              <w:rPr>
                <w:rFonts w:hint="eastAsia" w:eastAsia="宋体"/>
                <w:sz w:val="20"/>
                <w:szCs w:val="20"/>
                <w:lang w:eastAsia="zh"/>
                <w:woUserID w:val="1"/>
              </w:rPr>
              <w:t xml:space="preserve"> ≤ 80%</w:t>
            </w:r>
          </w:p>
        </w:tc>
        <w:tc>
          <w:tcPr>
            <w:tcW w:w="4926" w:type="dxa"/>
          </w:tcPr>
          <w:p w14:paraId="56011A70">
            <w:pPr>
              <w:pStyle w:val="14"/>
              <w:keepNext w:val="0"/>
              <w:suppressLineNumbers w:val="0"/>
              <w:spacing w:before="0" w:beforeAutospacing="0" w:afterAutospacing="0"/>
              <w:ind w:left="0" w:leftChars="0" w:right="0" w:firstLine="0" w:firstLineChars="0"/>
              <w:jc w:val="both"/>
              <w:rPr>
                <w:rFonts w:hint="eastAsia" w:eastAsia="宋体"/>
                <w:sz w:val="20"/>
                <w:szCs w:val="20"/>
                <w:lang w:eastAsia="zh"/>
                <w:woUserID w:val="1"/>
              </w:rPr>
            </w:pPr>
            <w:r>
              <w:rPr>
                <w:rFonts w:hint="eastAsia" w:eastAsia="宋体"/>
                <w:sz w:val="20"/>
                <w:szCs w:val="20"/>
                <w:lang w:eastAsia="zh"/>
                <w:woUserID w:val="1"/>
              </w:rPr>
              <w:t xml:space="preserve">常态负载下预留 </w:t>
            </w:r>
            <w:r>
              <w:rPr>
                <w:rFonts w:hint="eastAsia"/>
                <w:sz w:val="20"/>
                <w:szCs w:val="20"/>
                <w:lang w:eastAsia="zh"/>
                <w:woUserID w:val="1"/>
              </w:rPr>
              <w:t xml:space="preserve">20 - </w:t>
            </w:r>
            <w:r>
              <w:rPr>
                <w:rFonts w:hint="eastAsia" w:eastAsia="宋体"/>
                <w:sz w:val="20"/>
                <w:szCs w:val="20"/>
                <w:lang w:eastAsia="zh"/>
                <w:woUserID w:val="1"/>
              </w:rPr>
              <w:t>30% 缓冲</w:t>
            </w:r>
          </w:p>
        </w:tc>
      </w:tr>
    </w:tbl>
    <w:p w14:paraId="518E9C22">
      <w:pPr>
        <w:pStyle w:val="3"/>
        <w:keepNext w:val="0"/>
        <w:keepLines w:val="0"/>
        <w:widowControl/>
        <w:suppressLineNumbers w:val="0"/>
        <w:outlineLvl w:val="1"/>
        <w:rPr>
          <w:woUserID w:val="1"/>
        </w:rPr>
      </w:pPr>
      <w:bookmarkStart w:id="102" w:name="_Toc1810128184"/>
      <w:r>
        <w:rPr>
          <w:rFonts w:hint="eastAsia"/>
          <w:lang w:eastAsia="zh"/>
          <w:woUserID w:val="1"/>
        </w:rPr>
        <w:t>可靠性</w:t>
      </w:r>
      <w:bookmarkEnd w:id="102"/>
    </w:p>
    <w:tbl>
      <w:tblPr>
        <w:tblStyle w:val="31"/>
        <w:tblW w:w="940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7250"/>
      </w:tblGrid>
      <w:tr w14:paraId="0E7A70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shd w:val="solid" w:color="000000" w:fill="FFFFFF"/>
          </w:tcPr>
          <w:p w14:paraId="371B7016">
            <w:pPr>
              <w:pStyle w:val="14"/>
              <w:keepNext w:val="0"/>
              <w:suppressLineNumbers w:val="0"/>
              <w:spacing w:before="0" w:beforeAutospacing="0" w:afterAutospacing="0"/>
              <w:ind w:left="0" w:right="0"/>
              <w:jc w:val="left"/>
              <w:rPr>
                <w:rFonts w:hint="eastAsia" w:eastAsia="宋体"/>
                <w:b/>
                <w:sz w:val="20"/>
                <w:szCs w:val="20"/>
                <w:lang w:eastAsia="zh"/>
                <w:woUserID w:val="1"/>
              </w:rPr>
            </w:pPr>
            <w:r>
              <w:rPr>
                <w:rFonts w:hint="eastAsia" w:eastAsia="宋体"/>
                <w:b/>
                <w:sz w:val="20"/>
                <w:szCs w:val="20"/>
                <w:lang w:eastAsia="zh"/>
                <w:woUserID w:val="1"/>
              </w:rPr>
              <w:t>指标</w:t>
            </w:r>
          </w:p>
        </w:tc>
        <w:tc>
          <w:tcPr>
            <w:tcW w:w="7250" w:type="dxa"/>
            <w:shd w:val="solid" w:color="000000" w:fill="FFFFFF"/>
          </w:tcPr>
          <w:p w14:paraId="68CEF264">
            <w:pPr>
              <w:pStyle w:val="14"/>
              <w:keepNext w:val="0"/>
              <w:suppressLineNumbers w:val="0"/>
              <w:spacing w:before="0" w:beforeAutospacing="0" w:afterAutospacing="0"/>
              <w:ind w:left="0" w:right="0"/>
              <w:rPr>
                <w:rFonts w:hint="eastAsia" w:eastAsia="宋体"/>
                <w:b/>
                <w:sz w:val="20"/>
                <w:szCs w:val="20"/>
                <w:lang w:eastAsia="zh"/>
                <w:woUserID w:val="1"/>
              </w:rPr>
            </w:pPr>
            <w:r>
              <w:rPr>
                <w:rFonts w:hint="eastAsia" w:eastAsia="宋体"/>
                <w:b/>
                <w:sz w:val="20"/>
                <w:szCs w:val="20"/>
                <w:lang w:eastAsia="zh"/>
                <w:woUserID w:val="1"/>
              </w:rPr>
              <w:t>要求</w:t>
            </w:r>
          </w:p>
        </w:tc>
      </w:tr>
      <w:tr w14:paraId="498CDE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7CD242A3">
            <w:pPr>
              <w:pStyle w:val="14"/>
              <w:keepNext w:val="0"/>
              <w:suppressLineNumbers w:val="0"/>
              <w:spacing w:before="0" w:beforeAutospacing="0" w:afterAutospacing="0"/>
              <w:ind w:left="0" w:right="0"/>
              <w:rPr>
                <w:rFonts w:hint="eastAsia" w:eastAsia="宋体"/>
                <w:sz w:val="20"/>
                <w:szCs w:val="20"/>
                <w:lang w:eastAsia="zh"/>
                <w:woUserID w:val="1"/>
              </w:rPr>
            </w:pPr>
            <w:r>
              <w:rPr>
                <w:rFonts w:hint="eastAsia" w:eastAsia="宋体"/>
                <w:sz w:val="20"/>
                <w:szCs w:val="20"/>
                <w:lang w:eastAsia="zh"/>
                <w:woUserID w:val="1"/>
              </w:rPr>
              <w:t>可用性</w:t>
            </w:r>
          </w:p>
        </w:tc>
        <w:tc>
          <w:tcPr>
            <w:tcW w:w="7250" w:type="dxa"/>
          </w:tcPr>
          <w:p w14:paraId="536AE3F8">
            <w:pPr>
              <w:pStyle w:val="14"/>
              <w:keepNext w:val="0"/>
              <w:suppressLineNumbers w:val="0"/>
              <w:spacing w:before="0" w:beforeAutospacing="0" w:afterAutospacing="0"/>
              <w:ind w:left="0" w:right="0"/>
              <w:rPr>
                <w:rFonts w:hint="eastAsia" w:eastAsia="宋体"/>
                <w:sz w:val="20"/>
                <w:szCs w:val="20"/>
                <w:lang w:eastAsia="zh"/>
                <w:woUserID w:val="1"/>
              </w:rPr>
            </w:pPr>
            <w:r>
              <w:rPr>
                <w:rFonts w:hint="eastAsia" w:eastAsia="宋体"/>
                <w:sz w:val="20"/>
                <w:szCs w:val="20"/>
                <w:lang w:eastAsia="zh"/>
                <w:woUserID w:val="1"/>
              </w:rPr>
              <w:t>年度可用性目标 ≥ 99.95%。</w:t>
            </w:r>
          </w:p>
        </w:tc>
      </w:tr>
      <w:tr w14:paraId="56541E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7E8AE9E7">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故障恢复</w:t>
            </w:r>
          </w:p>
        </w:tc>
        <w:tc>
          <w:tcPr>
            <w:tcW w:w="7250" w:type="dxa"/>
          </w:tcPr>
          <w:p w14:paraId="3C6853D6">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核心服务故障后须在30秒内自动切换至备用节点，恢复时间目标≤ 15分钟。</w:t>
            </w:r>
          </w:p>
        </w:tc>
      </w:tr>
      <w:tr w14:paraId="15205D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c>
          <w:tcPr>
            <w:tcW w:w="2154" w:type="dxa"/>
          </w:tcPr>
          <w:p w14:paraId="7901A401">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容错性</w:t>
            </w:r>
          </w:p>
        </w:tc>
        <w:tc>
          <w:tcPr>
            <w:tcW w:w="7250" w:type="dxa"/>
          </w:tcPr>
          <w:p w14:paraId="128C863C">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单点故障不得导致全站不可用；核心服务故障时应有最小兜底服务，保证基础功能可用。</w:t>
            </w:r>
          </w:p>
        </w:tc>
      </w:tr>
      <w:tr w14:paraId="3B98A3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0FDF43DC">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数据一致性</w:t>
            </w:r>
          </w:p>
        </w:tc>
        <w:tc>
          <w:tcPr>
            <w:tcW w:w="7250" w:type="dxa"/>
          </w:tcPr>
          <w:p w14:paraId="72B5E597">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用户画像数据在分布式环境下的最终一致性延迟 ≤ 1秒。</w:t>
            </w:r>
          </w:p>
        </w:tc>
      </w:tr>
    </w:tbl>
    <w:p w14:paraId="494513CB">
      <w:pPr>
        <w:pStyle w:val="3"/>
        <w:keepNext w:val="0"/>
        <w:keepLines w:val="0"/>
        <w:widowControl/>
        <w:suppressLineNumbers w:val="0"/>
        <w:outlineLvl w:val="1"/>
        <w:rPr>
          <w:woUserID w:val="1"/>
        </w:rPr>
      </w:pPr>
      <w:bookmarkStart w:id="103" w:name="_Toc701724870"/>
      <w:r>
        <w:rPr>
          <w:rFonts w:hint="eastAsia"/>
          <w:lang w:eastAsia="zh"/>
          <w:woUserID w:val="1"/>
        </w:rPr>
        <w:t>易用性</w:t>
      </w:r>
      <w:bookmarkEnd w:id="103"/>
    </w:p>
    <w:tbl>
      <w:tblPr>
        <w:tblStyle w:val="31"/>
        <w:tblW w:w="940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7250"/>
      </w:tblGrid>
      <w:tr w14:paraId="69C83A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shd w:val="solid" w:color="000000" w:fill="FFFFFF"/>
          </w:tcPr>
          <w:p w14:paraId="42B1EAAA">
            <w:pPr>
              <w:pStyle w:val="14"/>
              <w:keepNext w:val="0"/>
              <w:suppressLineNumbers w:val="0"/>
              <w:spacing w:before="0" w:beforeAutospacing="0" w:afterAutospacing="0"/>
              <w:ind w:left="0" w:right="0"/>
              <w:jc w:val="left"/>
              <w:rPr>
                <w:rFonts w:hint="eastAsia" w:eastAsia="宋体"/>
                <w:b/>
                <w:sz w:val="20"/>
                <w:szCs w:val="20"/>
                <w:lang w:eastAsia="zh"/>
                <w:woUserID w:val="1"/>
              </w:rPr>
            </w:pPr>
            <w:r>
              <w:rPr>
                <w:rFonts w:hint="eastAsia" w:eastAsia="宋体"/>
                <w:b/>
                <w:sz w:val="20"/>
                <w:szCs w:val="20"/>
                <w:lang w:eastAsia="zh"/>
                <w:woUserID w:val="1"/>
              </w:rPr>
              <w:t>指标</w:t>
            </w:r>
          </w:p>
        </w:tc>
        <w:tc>
          <w:tcPr>
            <w:tcW w:w="7250" w:type="dxa"/>
            <w:shd w:val="solid" w:color="000000" w:fill="FFFFFF"/>
          </w:tcPr>
          <w:p w14:paraId="346F84FC">
            <w:pPr>
              <w:pStyle w:val="14"/>
              <w:keepNext w:val="0"/>
              <w:suppressLineNumbers w:val="0"/>
              <w:spacing w:before="0" w:beforeAutospacing="0" w:afterAutospacing="0"/>
              <w:ind w:left="0" w:right="0"/>
              <w:rPr>
                <w:rFonts w:hint="eastAsia" w:eastAsia="宋体"/>
                <w:b/>
                <w:sz w:val="20"/>
                <w:szCs w:val="20"/>
                <w:lang w:eastAsia="zh"/>
                <w:woUserID w:val="1"/>
              </w:rPr>
            </w:pPr>
            <w:r>
              <w:rPr>
                <w:rFonts w:hint="eastAsia" w:eastAsia="宋体"/>
                <w:b/>
                <w:sz w:val="20"/>
                <w:szCs w:val="20"/>
                <w:lang w:eastAsia="zh"/>
                <w:woUserID w:val="1"/>
              </w:rPr>
              <w:t>要求</w:t>
            </w:r>
          </w:p>
        </w:tc>
      </w:tr>
      <w:tr w14:paraId="05A082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0B205AB5">
            <w:pPr>
              <w:pStyle w:val="14"/>
              <w:keepNext w:val="0"/>
              <w:suppressLineNumbers w:val="0"/>
              <w:spacing w:before="0" w:beforeAutospacing="0" w:afterAutospacing="0"/>
              <w:ind w:left="0" w:right="0"/>
              <w:rPr>
                <w:rFonts w:hint="eastAsia" w:eastAsia="宋体"/>
                <w:sz w:val="20"/>
                <w:szCs w:val="20"/>
                <w:lang w:eastAsia="zh"/>
                <w:woUserID w:val="1"/>
              </w:rPr>
            </w:pPr>
            <w:r>
              <w:rPr>
                <w:rFonts w:hint="eastAsia" w:eastAsia="宋体"/>
                <w:sz w:val="20"/>
                <w:szCs w:val="20"/>
                <w:lang w:eastAsia="zh"/>
                <w:woUserID w:val="1"/>
              </w:rPr>
              <w:t>学习曲线</w:t>
            </w:r>
          </w:p>
        </w:tc>
        <w:tc>
          <w:tcPr>
            <w:tcW w:w="7250" w:type="dxa"/>
          </w:tcPr>
          <w:p w14:paraId="652E57D0">
            <w:pPr>
              <w:pStyle w:val="14"/>
              <w:keepNext w:val="0"/>
              <w:suppressLineNumbers w:val="0"/>
              <w:spacing w:before="0" w:beforeAutospacing="0" w:afterAutospacing="0"/>
              <w:ind w:left="0" w:right="0"/>
              <w:rPr>
                <w:rFonts w:hint="eastAsia" w:eastAsia="宋体"/>
                <w:sz w:val="20"/>
                <w:szCs w:val="20"/>
                <w:lang w:eastAsia="zh"/>
                <w:woUserID w:val="1"/>
              </w:rPr>
            </w:pPr>
            <w:r>
              <w:rPr>
                <w:rFonts w:hint="eastAsia" w:ascii="宋体" w:hAnsi="宋体" w:eastAsia="宋体" w:cs="宋体"/>
                <w:sz w:val="20"/>
                <w:szCs w:val="20"/>
                <w:woUserID w:val="1"/>
              </w:rPr>
              <w:t>新用户从注册到完成首次成功匹配的操作步骤 ≤ 5步，首次使用引导完成率 ≥ 80%。</w:t>
            </w:r>
          </w:p>
        </w:tc>
      </w:tr>
      <w:tr w14:paraId="173B0C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3A0A6CB2">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操作效率</w:t>
            </w:r>
          </w:p>
        </w:tc>
        <w:tc>
          <w:tcPr>
            <w:tcW w:w="7250" w:type="dxa"/>
          </w:tcPr>
          <w:p w14:paraId="2BBF8C13">
            <w:pPr>
              <w:pStyle w:val="14"/>
              <w:keepNext w:val="0"/>
              <w:suppressLineNumbers w:val="0"/>
              <w:spacing w:before="0" w:beforeAutospacing="0" w:afterAutospacing="0"/>
              <w:ind w:left="0" w:leftChars="0" w:right="0" w:firstLine="0" w:firstLineChars="0"/>
              <w:rPr>
                <w:rFonts w:hint="eastAsia" w:ascii="宋体" w:hAnsi="宋体" w:eastAsia="宋体" w:cs="宋体"/>
                <w:sz w:val="20"/>
                <w:szCs w:val="20"/>
                <w:woUserID w:val="1"/>
              </w:rPr>
            </w:pPr>
            <w:r>
              <w:rPr>
                <w:rFonts w:hint="eastAsia" w:ascii="宋体" w:hAnsi="宋体" w:eastAsia="宋体" w:cs="宋体"/>
                <w:sz w:val="20"/>
                <w:szCs w:val="20"/>
                <w:woUserID w:val="1"/>
              </w:rPr>
              <w:t>常用功能（发起匹配、</w:t>
            </w:r>
            <w:r>
              <w:rPr>
                <w:rFonts w:hint="eastAsia" w:ascii="宋体" w:hAnsi="宋体" w:eastAsia="宋体" w:cs="宋体"/>
                <w:sz w:val="20"/>
                <w:szCs w:val="20"/>
                <w:lang w:eastAsia="zh"/>
                <w:woUserID w:val="1"/>
              </w:rPr>
              <w:t>浏览招募广场</w:t>
            </w:r>
            <w:r>
              <w:rPr>
                <w:rFonts w:hint="eastAsia" w:ascii="宋体" w:hAnsi="宋体" w:eastAsia="宋体" w:cs="宋体"/>
                <w:sz w:val="20"/>
                <w:szCs w:val="20"/>
                <w:woUserID w:val="1"/>
              </w:rPr>
              <w:t>、发送消息）须在 2 次点击内触达。</w:t>
            </w:r>
          </w:p>
        </w:tc>
      </w:tr>
      <w:tr w14:paraId="582BF6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272584C5">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个性化控制</w:t>
            </w:r>
          </w:p>
        </w:tc>
        <w:tc>
          <w:tcPr>
            <w:tcW w:w="7250" w:type="dxa"/>
          </w:tcPr>
          <w:p w14:paraId="5200AD59">
            <w:pPr>
              <w:pStyle w:val="14"/>
              <w:keepNext w:val="0"/>
              <w:suppressLineNumbers w:val="0"/>
              <w:spacing w:before="0" w:beforeAutospacing="0" w:afterAutospacing="0"/>
              <w:ind w:left="0" w:leftChars="0" w:right="0" w:firstLine="0" w:firstLineChars="0"/>
              <w:rPr>
                <w:rFonts w:hint="eastAsia" w:ascii="宋体" w:hAnsi="宋体" w:eastAsia="宋体" w:cs="宋体"/>
                <w:sz w:val="20"/>
                <w:szCs w:val="20"/>
                <w:woUserID w:val="1"/>
              </w:rPr>
            </w:pPr>
            <w:r>
              <w:rPr>
                <w:rFonts w:hint="eastAsia" w:ascii="宋体" w:hAnsi="宋体" w:eastAsia="宋体" w:cs="宋体"/>
                <w:sz w:val="20"/>
                <w:szCs w:val="20"/>
                <w:woUserID w:val="1"/>
              </w:rPr>
              <w:t>用户可关闭/开启个性化推荐，并自主管理画像标签。</w:t>
            </w:r>
          </w:p>
        </w:tc>
      </w:tr>
    </w:tbl>
    <w:p w14:paraId="615B4FA4">
      <w:pPr>
        <w:pStyle w:val="3"/>
        <w:keepNext w:val="0"/>
        <w:keepLines w:val="0"/>
        <w:widowControl/>
        <w:suppressLineNumbers w:val="0"/>
        <w:outlineLvl w:val="1"/>
        <w:rPr>
          <w:woUserID w:val="1"/>
        </w:rPr>
      </w:pPr>
      <w:bookmarkStart w:id="104" w:name="_Toc964538807"/>
      <w:r>
        <w:rPr>
          <w:rFonts w:hint="eastAsia"/>
          <w:lang w:eastAsia="zh"/>
          <w:woUserID w:val="1"/>
        </w:rPr>
        <w:t>安全性</w:t>
      </w:r>
      <w:bookmarkEnd w:id="104"/>
    </w:p>
    <w:tbl>
      <w:tblPr>
        <w:tblStyle w:val="31"/>
        <w:tblW w:w="940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7250"/>
      </w:tblGrid>
      <w:tr w14:paraId="6D773A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shd w:val="solid" w:color="000000" w:fill="FFFFFF"/>
          </w:tcPr>
          <w:p w14:paraId="2F7A39E7">
            <w:pPr>
              <w:pStyle w:val="14"/>
              <w:keepNext w:val="0"/>
              <w:suppressLineNumbers w:val="0"/>
              <w:spacing w:before="0" w:beforeAutospacing="0" w:afterAutospacing="0"/>
              <w:ind w:left="0" w:right="0"/>
              <w:jc w:val="left"/>
              <w:rPr>
                <w:rFonts w:hint="eastAsia" w:eastAsia="宋体"/>
                <w:b/>
                <w:sz w:val="20"/>
                <w:szCs w:val="20"/>
                <w:lang w:eastAsia="zh"/>
                <w:woUserID w:val="1"/>
              </w:rPr>
            </w:pPr>
            <w:r>
              <w:rPr>
                <w:rFonts w:hint="eastAsia" w:eastAsia="宋体"/>
                <w:b/>
                <w:sz w:val="20"/>
                <w:szCs w:val="20"/>
                <w:lang w:eastAsia="zh"/>
                <w:woUserID w:val="1"/>
              </w:rPr>
              <w:t>指标</w:t>
            </w:r>
          </w:p>
        </w:tc>
        <w:tc>
          <w:tcPr>
            <w:tcW w:w="7250" w:type="dxa"/>
            <w:shd w:val="solid" w:color="000000" w:fill="FFFFFF"/>
          </w:tcPr>
          <w:p w14:paraId="4B232D34">
            <w:pPr>
              <w:pStyle w:val="14"/>
              <w:keepNext w:val="0"/>
              <w:suppressLineNumbers w:val="0"/>
              <w:spacing w:before="0" w:beforeAutospacing="0" w:afterAutospacing="0"/>
              <w:ind w:left="0" w:right="0"/>
              <w:rPr>
                <w:rFonts w:hint="eastAsia" w:eastAsia="宋体"/>
                <w:b/>
                <w:sz w:val="20"/>
                <w:szCs w:val="20"/>
                <w:lang w:eastAsia="zh"/>
                <w:woUserID w:val="1"/>
              </w:rPr>
            </w:pPr>
            <w:r>
              <w:rPr>
                <w:rFonts w:hint="eastAsia" w:eastAsia="宋体"/>
                <w:b/>
                <w:sz w:val="20"/>
                <w:szCs w:val="20"/>
                <w:lang w:eastAsia="zh"/>
                <w:woUserID w:val="1"/>
              </w:rPr>
              <w:t>要求</w:t>
            </w:r>
          </w:p>
        </w:tc>
      </w:tr>
      <w:tr w14:paraId="710521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406F74F7">
            <w:pPr>
              <w:pStyle w:val="14"/>
              <w:keepNext w:val="0"/>
              <w:suppressLineNumbers w:val="0"/>
              <w:spacing w:before="0" w:beforeAutospacing="0" w:afterAutospacing="0"/>
              <w:ind w:left="0" w:right="0"/>
              <w:rPr>
                <w:rFonts w:hint="eastAsia" w:eastAsia="宋体"/>
                <w:sz w:val="20"/>
                <w:szCs w:val="20"/>
                <w:lang w:eastAsia="zh"/>
                <w:woUserID w:val="1"/>
              </w:rPr>
            </w:pPr>
            <w:r>
              <w:rPr>
                <w:rFonts w:hint="eastAsia" w:eastAsia="宋体"/>
                <w:sz w:val="20"/>
                <w:szCs w:val="20"/>
                <w:lang w:eastAsia="zh"/>
                <w:woUserID w:val="1"/>
              </w:rPr>
              <w:t>数据保密性</w:t>
            </w:r>
          </w:p>
        </w:tc>
        <w:tc>
          <w:tcPr>
            <w:tcW w:w="7250" w:type="dxa"/>
          </w:tcPr>
          <w:p w14:paraId="58938E67">
            <w:pPr>
              <w:pStyle w:val="14"/>
              <w:keepNext w:val="0"/>
              <w:suppressLineNumbers w:val="0"/>
              <w:spacing w:before="0" w:beforeAutospacing="0" w:afterAutospacing="0"/>
              <w:ind w:left="0" w:right="0"/>
              <w:rPr>
                <w:rFonts w:hint="eastAsia" w:eastAsia="宋体"/>
                <w:sz w:val="20"/>
                <w:szCs w:val="20"/>
                <w:lang w:eastAsia="zh"/>
                <w:woUserID w:val="1"/>
              </w:rPr>
            </w:pPr>
            <w:r>
              <w:rPr>
                <w:rFonts w:hint="eastAsia" w:eastAsia="宋体"/>
                <w:sz w:val="20"/>
                <w:szCs w:val="20"/>
                <w:lang w:eastAsia="zh"/>
                <w:woUserID w:val="1"/>
              </w:rPr>
              <w:t>用户敏感信息（手机号、实名信息、社交账户）须加密存储（AES-256）与传输（TLS 1.3）。</w:t>
            </w:r>
          </w:p>
        </w:tc>
      </w:tr>
      <w:tr w14:paraId="6D95FE3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18A11D1A">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身份鉴别</w:t>
            </w:r>
          </w:p>
        </w:tc>
        <w:tc>
          <w:tcPr>
            <w:tcW w:w="7250" w:type="dxa"/>
          </w:tcPr>
          <w:p w14:paraId="1E92FB00">
            <w:pPr>
              <w:pStyle w:val="14"/>
              <w:keepNext w:val="0"/>
              <w:suppressLineNumbers w:val="0"/>
              <w:spacing w:before="0" w:beforeAutospacing="0" w:afterAutospacing="0"/>
              <w:ind w:left="0" w:leftChars="0" w:right="0" w:firstLine="0" w:firstLineChars="0"/>
              <w:rPr>
                <w:rFonts w:hint="eastAsia" w:ascii="宋体" w:hAnsi="宋体" w:eastAsia="宋体" w:cs="宋体"/>
                <w:sz w:val="20"/>
                <w:szCs w:val="20"/>
                <w:woUserID w:val="1"/>
              </w:rPr>
            </w:pPr>
            <w:r>
              <w:rPr>
                <w:rFonts w:hint="eastAsia" w:ascii="宋体" w:hAnsi="宋体" w:eastAsia="宋体" w:cs="宋体"/>
                <w:sz w:val="20"/>
                <w:szCs w:val="20"/>
                <w:woUserID w:val="1"/>
              </w:rPr>
              <w:t>敏感操作（修改</w:t>
            </w:r>
            <w:r>
              <w:rPr>
                <w:rFonts w:hint="eastAsia" w:ascii="宋体" w:hAnsi="宋体" w:eastAsia="宋体" w:cs="宋体"/>
                <w:sz w:val="20"/>
                <w:szCs w:val="20"/>
                <w:lang w:eastAsia="zh"/>
                <w:woUserID w:val="1"/>
              </w:rPr>
              <w:t>身份信息</w:t>
            </w:r>
            <w:r>
              <w:rPr>
                <w:rFonts w:hint="eastAsia" w:ascii="宋体" w:hAnsi="宋体" w:eastAsia="宋体" w:cs="宋体"/>
                <w:sz w:val="20"/>
                <w:szCs w:val="20"/>
                <w:woUserID w:val="1"/>
              </w:rPr>
              <w:t>）须二次验证。</w:t>
            </w:r>
          </w:p>
        </w:tc>
      </w:tr>
      <w:tr w14:paraId="474E6D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458ECC06">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审计追踪</w:t>
            </w:r>
          </w:p>
        </w:tc>
        <w:tc>
          <w:tcPr>
            <w:tcW w:w="7250" w:type="dxa"/>
          </w:tcPr>
          <w:p w14:paraId="100C429F">
            <w:pPr>
              <w:pStyle w:val="14"/>
              <w:keepNext w:val="0"/>
              <w:suppressLineNumbers w:val="0"/>
              <w:spacing w:before="0" w:beforeAutospacing="0" w:afterAutospacing="0"/>
              <w:ind w:left="0" w:leftChars="0" w:right="0" w:firstLine="0" w:firstLineChars="0"/>
              <w:rPr>
                <w:rFonts w:hint="eastAsia" w:ascii="宋体" w:hAnsi="宋体" w:eastAsia="宋体" w:cs="宋体"/>
                <w:sz w:val="20"/>
                <w:szCs w:val="20"/>
                <w:woUserID w:val="1"/>
              </w:rPr>
            </w:pPr>
            <w:r>
              <w:rPr>
                <w:rFonts w:hint="eastAsia" w:ascii="宋体" w:hAnsi="宋体" w:eastAsia="宋体" w:cs="宋体"/>
                <w:sz w:val="20"/>
                <w:szCs w:val="20"/>
                <w:woUserID w:val="1"/>
              </w:rPr>
              <w:t>所有自动化决策日志、管理员操作日志须保留 ≥ 6个月，支持合规审计。</w:t>
            </w:r>
          </w:p>
        </w:tc>
      </w:tr>
    </w:tbl>
    <w:p w14:paraId="47785557">
      <w:pPr>
        <w:pStyle w:val="3"/>
        <w:keepNext w:val="0"/>
        <w:keepLines w:val="0"/>
        <w:widowControl/>
        <w:suppressLineNumbers w:val="0"/>
        <w:outlineLvl w:val="1"/>
        <w:rPr>
          <w:woUserID w:val="1"/>
        </w:rPr>
      </w:pPr>
      <w:bookmarkStart w:id="105" w:name="_Toc1550026534"/>
      <w:r>
        <w:rPr>
          <w:rFonts w:hint="eastAsia"/>
          <w:lang w:eastAsia="zh"/>
          <w:woUserID w:val="1"/>
        </w:rPr>
        <w:t>可维护性</w:t>
      </w:r>
      <w:bookmarkEnd w:id="105"/>
    </w:p>
    <w:tbl>
      <w:tblPr>
        <w:tblStyle w:val="31"/>
        <w:tblW w:w="940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7250"/>
      </w:tblGrid>
      <w:tr w14:paraId="66AA64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shd w:val="solid" w:color="000000" w:fill="FFFFFF"/>
          </w:tcPr>
          <w:p w14:paraId="1BC8E963">
            <w:pPr>
              <w:pStyle w:val="14"/>
              <w:keepNext w:val="0"/>
              <w:suppressLineNumbers w:val="0"/>
              <w:spacing w:before="0" w:beforeAutospacing="0" w:afterAutospacing="0"/>
              <w:ind w:left="0" w:right="0"/>
              <w:jc w:val="left"/>
              <w:rPr>
                <w:rFonts w:hint="eastAsia" w:eastAsia="宋体"/>
                <w:b/>
                <w:sz w:val="20"/>
                <w:szCs w:val="20"/>
                <w:lang w:eastAsia="zh"/>
                <w:woUserID w:val="1"/>
              </w:rPr>
            </w:pPr>
            <w:r>
              <w:rPr>
                <w:rFonts w:hint="eastAsia" w:eastAsia="宋体"/>
                <w:b/>
                <w:sz w:val="20"/>
                <w:szCs w:val="20"/>
                <w:lang w:eastAsia="zh"/>
                <w:woUserID w:val="1"/>
              </w:rPr>
              <w:t>指标</w:t>
            </w:r>
          </w:p>
        </w:tc>
        <w:tc>
          <w:tcPr>
            <w:tcW w:w="7250" w:type="dxa"/>
            <w:shd w:val="solid" w:color="000000" w:fill="FFFFFF"/>
          </w:tcPr>
          <w:p w14:paraId="4C25CAA9">
            <w:pPr>
              <w:pStyle w:val="14"/>
              <w:keepNext w:val="0"/>
              <w:suppressLineNumbers w:val="0"/>
              <w:spacing w:before="0" w:beforeAutospacing="0" w:afterAutospacing="0"/>
              <w:ind w:left="0" w:right="0"/>
              <w:rPr>
                <w:rFonts w:hint="eastAsia" w:eastAsia="宋体"/>
                <w:b/>
                <w:sz w:val="20"/>
                <w:szCs w:val="20"/>
                <w:lang w:eastAsia="zh"/>
                <w:woUserID w:val="1"/>
              </w:rPr>
            </w:pPr>
            <w:r>
              <w:rPr>
                <w:rFonts w:hint="eastAsia" w:eastAsia="宋体"/>
                <w:b/>
                <w:sz w:val="20"/>
                <w:szCs w:val="20"/>
                <w:lang w:eastAsia="zh"/>
                <w:woUserID w:val="1"/>
              </w:rPr>
              <w:t>要求</w:t>
            </w:r>
          </w:p>
        </w:tc>
      </w:tr>
      <w:tr w14:paraId="08FEF2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3453ED4D">
            <w:pPr>
              <w:pStyle w:val="14"/>
              <w:keepNext w:val="0"/>
              <w:suppressLineNumbers w:val="0"/>
              <w:spacing w:before="0" w:beforeAutospacing="0" w:afterAutospacing="0"/>
              <w:ind w:left="0" w:right="0"/>
              <w:rPr>
                <w:rFonts w:hint="eastAsia" w:eastAsia="宋体"/>
                <w:sz w:val="20"/>
                <w:szCs w:val="20"/>
                <w:lang w:eastAsia="zh"/>
                <w:woUserID w:val="1"/>
              </w:rPr>
            </w:pPr>
            <w:r>
              <w:rPr>
                <w:rFonts w:hint="eastAsia" w:eastAsia="宋体"/>
                <w:sz w:val="20"/>
                <w:szCs w:val="20"/>
                <w:lang w:eastAsia="zh"/>
                <w:woUserID w:val="1"/>
              </w:rPr>
              <w:t>模块化</w:t>
            </w:r>
          </w:p>
        </w:tc>
        <w:tc>
          <w:tcPr>
            <w:tcW w:w="7250" w:type="dxa"/>
          </w:tcPr>
          <w:p w14:paraId="63F660BD">
            <w:pPr>
              <w:pStyle w:val="14"/>
              <w:keepNext w:val="0"/>
              <w:suppressLineNumbers w:val="0"/>
              <w:spacing w:before="0" w:beforeAutospacing="0" w:afterAutospacing="0"/>
              <w:ind w:left="0" w:right="0"/>
              <w:rPr>
                <w:rFonts w:hint="eastAsia" w:eastAsia="宋体"/>
                <w:sz w:val="20"/>
                <w:szCs w:val="20"/>
                <w:lang w:eastAsia="zh"/>
                <w:woUserID w:val="1"/>
              </w:rPr>
            </w:pPr>
            <w:r>
              <w:rPr>
                <w:rFonts w:hint="eastAsia" w:eastAsia="宋体"/>
                <w:sz w:val="20"/>
                <w:szCs w:val="20"/>
                <w:lang w:eastAsia="zh"/>
                <w:woUserID w:val="1"/>
              </w:rPr>
              <w:t>匹配算法、用户画像、小队聊天等模块松耦合，支持独立迭代与灰度发布。</w:t>
            </w:r>
          </w:p>
        </w:tc>
      </w:tr>
      <w:tr w14:paraId="33DE30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08EC37FF">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可测试性</w:t>
            </w:r>
          </w:p>
        </w:tc>
        <w:tc>
          <w:tcPr>
            <w:tcW w:w="7250" w:type="dxa"/>
          </w:tcPr>
          <w:p w14:paraId="4BD6B5D7">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ascii="宋体" w:hAnsi="宋体" w:eastAsia="宋体" w:cs="宋体"/>
                <w:sz w:val="20"/>
                <w:szCs w:val="20"/>
                <w:woUserID w:val="1"/>
              </w:rPr>
              <w:t>核心匹配算法须具备A/B测试能力，支持影子流量验证。</w:t>
            </w:r>
          </w:p>
        </w:tc>
      </w:tr>
      <w:tr w14:paraId="7A71AE0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134F4FD9">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可扩展性</w:t>
            </w:r>
          </w:p>
        </w:tc>
        <w:tc>
          <w:tcPr>
            <w:tcW w:w="7250" w:type="dxa"/>
          </w:tcPr>
          <w:p w14:paraId="34552931">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ascii="宋体" w:hAnsi="宋体" w:eastAsia="宋体" w:cs="宋体"/>
                <w:sz w:val="20"/>
                <w:szCs w:val="20"/>
                <w:woUserID w:val="1"/>
              </w:rPr>
              <w:t>系统架构支持水平扩展，新增匹配规则</w:t>
            </w:r>
            <w:r>
              <w:rPr>
                <w:rFonts w:hint="eastAsia" w:ascii="宋体" w:hAnsi="宋体" w:eastAsia="宋体" w:cs="宋体"/>
                <w:sz w:val="20"/>
                <w:szCs w:val="20"/>
                <w:lang w:eastAsia="zh"/>
                <w:woUserID w:val="1"/>
              </w:rPr>
              <w:t>等</w:t>
            </w:r>
            <w:r>
              <w:rPr>
                <w:rFonts w:hint="eastAsia" w:ascii="宋体" w:hAnsi="宋体" w:eastAsia="宋体" w:cs="宋体"/>
                <w:sz w:val="20"/>
                <w:szCs w:val="20"/>
                <w:woUserID w:val="1"/>
              </w:rPr>
              <w:t>时无需重构核心架构。</w:t>
            </w:r>
          </w:p>
        </w:tc>
      </w:tr>
    </w:tbl>
    <w:p w14:paraId="089EE9E1">
      <w:pPr>
        <w:pStyle w:val="3"/>
        <w:keepNext w:val="0"/>
        <w:keepLines w:val="0"/>
        <w:widowControl/>
        <w:suppressLineNumbers w:val="0"/>
        <w:outlineLvl w:val="1"/>
        <w:rPr>
          <w:woUserID w:val="1"/>
        </w:rPr>
      </w:pPr>
      <w:bookmarkStart w:id="106" w:name="_Toc1569307926"/>
      <w:r>
        <w:rPr>
          <w:rFonts w:hint="eastAsia"/>
          <w:lang w:eastAsia="zh"/>
          <w:woUserID w:val="1"/>
        </w:rPr>
        <w:t>可移植性</w:t>
      </w:r>
      <w:bookmarkEnd w:id="106"/>
    </w:p>
    <w:tbl>
      <w:tblPr>
        <w:tblStyle w:val="31"/>
        <w:tblW w:w="940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154"/>
        <w:gridCol w:w="7250"/>
      </w:tblGrid>
      <w:tr w14:paraId="43B9C7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shd w:val="solid" w:color="000000" w:fill="FFFFFF"/>
          </w:tcPr>
          <w:p w14:paraId="1CC19DF9">
            <w:pPr>
              <w:pStyle w:val="14"/>
              <w:keepNext w:val="0"/>
              <w:suppressLineNumbers w:val="0"/>
              <w:spacing w:before="0" w:beforeAutospacing="0" w:afterAutospacing="0"/>
              <w:ind w:left="0" w:right="0"/>
              <w:jc w:val="left"/>
              <w:rPr>
                <w:rFonts w:hint="eastAsia" w:ascii="宋体" w:eastAsia="宋体"/>
                <w:b/>
                <w:sz w:val="20"/>
                <w:szCs w:val="20"/>
                <w:lang w:eastAsia="zh"/>
                <w:woUserID w:val="1"/>
              </w:rPr>
            </w:pPr>
            <w:r>
              <w:rPr>
                <w:rFonts w:hint="eastAsia" w:ascii="宋体" w:eastAsia="宋体"/>
                <w:b/>
                <w:sz w:val="20"/>
                <w:szCs w:val="20"/>
                <w:lang w:eastAsia="zh"/>
                <w:woUserID w:val="1"/>
              </w:rPr>
              <w:t>指标</w:t>
            </w:r>
          </w:p>
        </w:tc>
        <w:tc>
          <w:tcPr>
            <w:tcW w:w="7250" w:type="dxa"/>
            <w:shd w:val="solid" w:color="000000" w:fill="FFFFFF"/>
          </w:tcPr>
          <w:p w14:paraId="001EE23D">
            <w:pPr>
              <w:pStyle w:val="14"/>
              <w:keepNext w:val="0"/>
              <w:suppressLineNumbers w:val="0"/>
              <w:spacing w:before="0" w:beforeAutospacing="0" w:afterAutospacing="0"/>
              <w:ind w:left="0" w:right="0"/>
              <w:jc w:val="left"/>
              <w:rPr>
                <w:rFonts w:hint="eastAsia" w:ascii="宋体" w:eastAsia="宋体"/>
                <w:b/>
                <w:sz w:val="20"/>
                <w:szCs w:val="20"/>
                <w:lang w:eastAsia="zh"/>
                <w:woUserID w:val="1"/>
              </w:rPr>
            </w:pPr>
            <w:r>
              <w:rPr>
                <w:rFonts w:hint="eastAsia" w:ascii="宋体" w:eastAsia="宋体"/>
                <w:b/>
                <w:sz w:val="20"/>
                <w:szCs w:val="20"/>
                <w:lang w:eastAsia="zh"/>
                <w:woUserID w:val="1"/>
              </w:rPr>
              <w:t>要求</w:t>
            </w:r>
          </w:p>
        </w:tc>
      </w:tr>
      <w:tr w14:paraId="4C65A2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44519606">
            <w:pPr>
              <w:pStyle w:val="14"/>
              <w:keepNext w:val="0"/>
              <w:suppressLineNumbers w:val="0"/>
              <w:spacing w:before="0" w:beforeAutospacing="0" w:afterAutospacing="0"/>
              <w:ind w:left="0" w:right="0"/>
              <w:rPr>
                <w:rFonts w:hint="eastAsia" w:eastAsia="宋体"/>
                <w:sz w:val="20"/>
                <w:szCs w:val="20"/>
                <w:lang w:eastAsia="zh"/>
                <w:woUserID w:val="1"/>
              </w:rPr>
            </w:pPr>
            <w:r>
              <w:rPr>
                <w:rFonts w:hint="eastAsia" w:eastAsia="宋体"/>
                <w:sz w:val="20"/>
                <w:szCs w:val="20"/>
                <w:lang w:eastAsia="zh"/>
                <w:woUserID w:val="1"/>
              </w:rPr>
              <w:t>跨平台</w:t>
            </w:r>
          </w:p>
        </w:tc>
        <w:tc>
          <w:tcPr>
            <w:tcW w:w="7250" w:type="dxa"/>
          </w:tcPr>
          <w:p w14:paraId="11E1A14A">
            <w:pPr>
              <w:pStyle w:val="14"/>
              <w:keepNext w:val="0"/>
              <w:suppressLineNumbers w:val="0"/>
              <w:spacing w:before="0" w:beforeAutospacing="0" w:afterAutospacing="0"/>
              <w:ind w:left="0" w:right="0"/>
              <w:rPr>
                <w:rFonts w:hint="eastAsia" w:eastAsia="宋体"/>
                <w:sz w:val="20"/>
                <w:szCs w:val="20"/>
                <w:lang w:eastAsia="zh"/>
                <w:woUserID w:val="1"/>
              </w:rPr>
            </w:pPr>
            <w:r>
              <w:rPr>
                <w:rFonts w:hint="eastAsia" w:ascii="宋体" w:hAnsi="宋体" w:eastAsia="宋体" w:cs="宋体"/>
                <w:sz w:val="20"/>
                <w:szCs w:val="20"/>
                <w:woUserID w:val="1"/>
              </w:rPr>
              <w:t>移动端须同时支持iOS 1</w:t>
            </w:r>
            <w:r>
              <w:rPr>
                <w:rFonts w:hint="eastAsia" w:ascii="宋体" w:hAnsi="宋体" w:eastAsia="宋体" w:cs="宋体"/>
                <w:sz w:val="20"/>
                <w:szCs w:val="20"/>
                <w:lang w:eastAsia="zh"/>
                <w:woUserID w:val="1"/>
              </w:rPr>
              <w:t>5</w:t>
            </w:r>
            <w:r>
              <w:rPr>
                <w:rFonts w:hint="eastAsia" w:ascii="宋体" w:hAnsi="宋体" w:eastAsia="宋体" w:cs="宋体"/>
                <w:sz w:val="20"/>
                <w:szCs w:val="20"/>
                <w:woUserID w:val="1"/>
              </w:rPr>
              <w:t xml:space="preserve">+与Android </w:t>
            </w:r>
            <w:r>
              <w:rPr>
                <w:rFonts w:hint="eastAsia" w:ascii="宋体" w:hAnsi="宋体" w:eastAsia="宋体" w:cs="宋体"/>
                <w:sz w:val="20"/>
                <w:szCs w:val="20"/>
                <w:lang w:eastAsia="zh"/>
                <w:woUserID w:val="1"/>
              </w:rPr>
              <w:t>11</w:t>
            </w:r>
            <w:r>
              <w:rPr>
                <w:rFonts w:hint="eastAsia" w:ascii="宋体" w:hAnsi="宋体" w:eastAsia="宋体" w:cs="宋体"/>
                <w:sz w:val="20"/>
                <w:szCs w:val="20"/>
                <w:woUserID w:val="1"/>
              </w:rPr>
              <w:t>+；Web 端支持 Chrome/Firefox/Edge 最新2个主版本。</w:t>
            </w:r>
          </w:p>
        </w:tc>
      </w:tr>
      <w:tr w14:paraId="4CE29F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154" w:type="dxa"/>
          </w:tcPr>
          <w:p w14:paraId="310F72CB">
            <w:pPr>
              <w:pStyle w:val="14"/>
              <w:keepNext w:val="0"/>
              <w:suppressLineNumbers w:val="0"/>
              <w:spacing w:before="0" w:beforeAutospacing="0" w:afterAutospacing="0"/>
              <w:ind w:left="0" w:leftChars="0" w:right="0" w:firstLine="0" w:firstLineChars="0"/>
              <w:rPr>
                <w:rFonts w:hint="eastAsia" w:eastAsia="宋体"/>
                <w:sz w:val="20"/>
                <w:szCs w:val="20"/>
                <w:lang w:eastAsia="zh"/>
                <w:woUserID w:val="1"/>
              </w:rPr>
            </w:pPr>
            <w:r>
              <w:rPr>
                <w:rFonts w:hint="eastAsia" w:eastAsia="宋体"/>
                <w:sz w:val="20"/>
                <w:szCs w:val="20"/>
                <w:lang w:eastAsia="zh"/>
                <w:woUserID w:val="1"/>
              </w:rPr>
              <w:t>国际化</w:t>
            </w:r>
          </w:p>
        </w:tc>
        <w:tc>
          <w:tcPr>
            <w:tcW w:w="7250" w:type="dxa"/>
          </w:tcPr>
          <w:p w14:paraId="424322DF">
            <w:pPr>
              <w:pStyle w:val="14"/>
              <w:keepNext w:val="0"/>
              <w:suppressLineNumbers w:val="0"/>
              <w:spacing w:before="0" w:beforeAutospacing="0" w:afterAutospacing="0"/>
              <w:ind w:left="0" w:leftChars="0" w:right="0" w:firstLine="0" w:firstLineChars="0"/>
              <w:rPr>
                <w:rFonts w:hint="eastAsia" w:ascii="宋体" w:hAnsi="宋体" w:eastAsia="宋体" w:cs="宋体"/>
                <w:sz w:val="20"/>
                <w:szCs w:val="20"/>
                <w:woUserID w:val="1"/>
              </w:rPr>
            </w:pPr>
            <w:r>
              <w:rPr>
                <w:rFonts w:hint="eastAsia" w:ascii="宋体" w:hAnsi="宋体" w:eastAsia="宋体" w:cs="宋体"/>
                <w:sz w:val="20"/>
                <w:szCs w:val="20"/>
                <w:woUserID w:val="1"/>
              </w:rPr>
              <w:t>预留多语言框架，支持语言包动态切换，字符编码统一使用 UTF-8。</w:t>
            </w:r>
          </w:p>
        </w:tc>
      </w:tr>
    </w:tbl>
    <w:p w14:paraId="7DC51BE9"/>
    <w:p w14:paraId="422ECE65">
      <w:pPr>
        <w:pStyle w:val="2"/>
        <w:numPr>
          <w:ilvl w:val="0"/>
          <w:numId w:val="1"/>
        </w:numPr>
        <w:ind w:left="720" w:hanging="720"/>
      </w:pPr>
      <w:bookmarkStart w:id="107" w:name="_Toc498919266"/>
      <w:bookmarkStart w:id="108" w:name="_Toc196807486"/>
      <w:bookmarkStart w:id="109" w:name="_Toc1390134696"/>
      <w:r>
        <w:rPr>
          <w:rFonts w:hint="eastAsia"/>
        </w:rPr>
        <w:t>优先级</w:t>
      </w:r>
      <w:bookmarkEnd w:id="107"/>
      <w:bookmarkEnd w:id="108"/>
      <w:bookmarkEnd w:id="109"/>
    </w:p>
    <w:p w14:paraId="79DDD9F2">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bookmarkStart w:id="110" w:name="_Toc498919267"/>
      <w:bookmarkStart w:id="111" w:name="_Toc196807487"/>
      <w:r>
        <w:rPr>
          <w:rFonts w:hint="eastAsia" w:ascii="宋体" w:hAnsi="宋体" w:eastAsia="宋体" w:cs="宋体"/>
          <w:snapToGrid w:val="0"/>
          <w:kern w:val="0"/>
          <w:lang w:val="en-US" w:eastAsia="zh-CN" w:bidi="ar"/>
          <w:woUserID w:val="2"/>
        </w:rPr>
        <w:t>本部分将产品特性优先级根据特性重要性分为三级：必须实现的核心特性、应当实现的重要特性、可以实现的进阶特性。</w:t>
      </w:r>
    </w:p>
    <w:p w14:paraId="7BC6A6CD">
      <w:pPr>
        <w:pStyle w:val="3"/>
        <w:widowControl/>
        <w:ind w:leftChars="0"/>
        <w:rPr>
          <w:rFonts w:hint="eastAsia" w:ascii="宋体" w:hAnsi="Times New Roman" w:eastAsia="宋体" w:cs="Times New Roman"/>
          <w:b/>
          <w:bCs w:val="0"/>
          <w:sz w:val="20"/>
          <w:szCs w:val="20"/>
          <w:woUserID w:val="2"/>
        </w:rPr>
      </w:pPr>
      <w:bookmarkStart w:id="112" w:name="_Toc1590553077"/>
      <w:r>
        <w:rPr>
          <w:rFonts w:hint="eastAsia" w:ascii="宋体" w:hAnsi="宋体" w:eastAsia="宋体" w:cs="宋体"/>
          <w:b/>
          <w:bCs w:val="0"/>
          <w:sz w:val="20"/>
          <w:szCs w:val="20"/>
          <w:woUserID w:val="2"/>
        </w:rPr>
        <w:t>必须实现的核心特性</w:t>
      </w:r>
      <w:bookmarkEnd w:id="112"/>
    </w:p>
    <w:p w14:paraId="158F50BC">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核心特性为软件完成一次新用户找搭子过程的最小限度应实现的特性。</w:t>
      </w:r>
    </w:p>
    <w:p w14:paraId="423EFD41">
      <w:pPr>
        <w:keepNext w:val="0"/>
        <w:keepLines w:val="0"/>
        <w:widowControl w:val="0"/>
        <w:numPr>
          <w:ilvl w:val="2"/>
          <w:numId w:val="6"/>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5.1 用户注册</w:t>
      </w:r>
    </w:p>
    <w:p w14:paraId="1C140D37">
      <w:pPr>
        <w:keepNext w:val="0"/>
        <w:keepLines w:val="0"/>
        <w:widowControl w:val="0"/>
        <w:numPr>
          <w:ilvl w:val="2"/>
          <w:numId w:val="6"/>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5.2 用户登录</w:t>
      </w:r>
    </w:p>
    <w:p w14:paraId="4C48C57C">
      <w:pPr>
        <w:keepNext w:val="0"/>
        <w:keepLines w:val="0"/>
        <w:widowControl w:val="0"/>
        <w:numPr>
          <w:ilvl w:val="2"/>
          <w:numId w:val="6"/>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5.6 发起搭子招募</w:t>
      </w:r>
    </w:p>
    <w:p w14:paraId="49500FC2">
      <w:pPr>
        <w:keepNext w:val="0"/>
        <w:keepLines w:val="0"/>
        <w:widowControl w:val="0"/>
        <w:numPr>
          <w:ilvl w:val="2"/>
          <w:numId w:val="6"/>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5.7 查看已发布招募</w:t>
      </w:r>
    </w:p>
    <w:p w14:paraId="7188BC30">
      <w:pPr>
        <w:keepNext w:val="0"/>
        <w:keepLines w:val="0"/>
        <w:widowControl w:val="0"/>
        <w:numPr>
          <w:ilvl w:val="2"/>
          <w:numId w:val="6"/>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5.8 搜索招募</w:t>
      </w:r>
    </w:p>
    <w:p w14:paraId="7E898581">
      <w:pPr>
        <w:keepNext w:val="0"/>
        <w:keepLines w:val="0"/>
        <w:widowControl w:val="0"/>
        <w:numPr>
          <w:ilvl w:val="2"/>
          <w:numId w:val="6"/>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5.10 回应招募</w:t>
      </w:r>
    </w:p>
    <w:p w14:paraId="626B3300">
      <w:pPr>
        <w:keepNext w:val="0"/>
        <w:keepLines w:val="0"/>
        <w:widowControl w:val="0"/>
        <w:numPr>
          <w:ilvl w:val="2"/>
          <w:numId w:val="6"/>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5.11 处理招募回应</w:t>
      </w:r>
    </w:p>
    <w:p w14:paraId="5F566ED4">
      <w:pPr>
        <w:keepNext w:val="0"/>
        <w:keepLines w:val="0"/>
        <w:widowControl w:val="0"/>
        <w:numPr>
          <w:ilvl w:val="2"/>
          <w:numId w:val="6"/>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5.12 自由聊天</w:t>
      </w:r>
    </w:p>
    <w:p w14:paraId="313B39E1">
      <w:pPr>
        <w:keepNext w:val="0"/>
        <w:keepLines w:val="0"/>
        <w:widowControl w:val="0"/>
        <w:numPr>
          <w:ilvl w:val="2"/>
          <w:numId w:val="6"/>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5.14 建立搭子关系</w:t>
      </w:r>
    </w:p>
    <w:p w14:paraId="26433FC9">
      <w:pPr>
        <w:keepNext w:val="0"/>
        <w:keepLines w:val="0"/>
        <w:widowControl w:val="0"/>
        <w:numPr>
          <w:ilvl w:val="2"/>
          <w:numId w:val="6"/>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5.17 搜索游戏</w:t>
      </w:r>
    </w:p>
    <w:p w14:paraId="4B34C3D9">
      <w:pPr>
        <w:keepNext w:val="0"/>
        <w:keepLines w:val="0"/>
        <w:widowControl w:val="0"/>
        <w:numPr>
          <w:ilvl w:val="2"/>
          <w:numId w:val="6"/>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5.23 设置（账号部分）</w:t>
      </w:r>
    </w:p>
    <w:p w14:paraId="4AE94574">
      <w:pPr>
        <w:pStyle w:val="3"/>
        <w:widowControl/>
        <w:rPr>
          <w:rFonts w:hint="eastAsia" w:ascii="宋体" w:hAnsi="Times New Roman" w:eastAsia="宋体" w:cs="Times New Roman"/>
          <w:b/>
          <w:bCs w:val="0"/>
          <w:sz w:val="20"/>
          <w:szCs w:val="20"/>
          <w:woUserID w:val="2"/>
        </w:rPr>
      </w:pPr>
      <w:bookmarkStart w:id="113" w:name="_Toc1886005569"/>
      <w:r>
        <w:rPr>
          <w:rFonts w:hint="eastAsia" w:ascii="宋体" w:hAnsi="宋体" w:eastAsia="宋体" w:cs="宋体"/>
          <w:b/>
          <w:bCs w:val="0"/>
          <w:sz w:val="20"/>
          <w:szCs w:val="20"/>
          <w:woUserID w:val="2"/>
        </w:rPr>
        <w:t>应当实现的重要特性</w:t>
      </w:r>
      <w:bookmarkEnd w:id="113"/>
    </w:p>
    <w:p w14:paraId="47506D22">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重要特性为显著提升用户体验、在软件公开运行前需实现的特性。</w:t>
      </w:r>
    </w:p>
    <w:p w14:paraId="4CA2AE4E">
      <w:pPr>
        <w:keepNext w:val="0"/>
        <w:keepLines w:val="0"/>
        <w:widowControl w:val="0"/>
        <w:numPr>
          <w:ilvl w:val="2"/>
          <w:numId w:val="7"/>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5.3 查看用户个人主页</w:t>
      </w:r>
    </w:p>
    <w:p w14:paraId="2EAA06C9">
      <w:pPr>
        <w:keepNext w:val="0"/>
        <w:keepLines w:val="0"/>
        <w:widowControl w:val="0"/>
        <w:numPr>
          <w:ilvl w:val="2"/>
          <w:numId w:val="7"/>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5.4 编辑个人信息</w:t>
      </w:r>
    </w:p>
    <w:p w14:paraId="19E61F67">
      <w:pPr>
        <w:keepNext w:val="0"/>
        <w:keepLines w:val="0"/>
        <w:widowControl w:val="0"/>
        <w:numPr>
          <w:ilvl w:val="2"/>
          <w:numId w:val="7"/>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5.5 举报个人信息</w:t>
      </w:r>
    </w:p>
    <w:p w14:paraId="57446A47">
      <w:pPr>
        <w:keepNext w:val="0"/>
        <w:keepLines w:val="0"/>
        <w:widowControl w:val="0"/>
        <w:numPr>
          <w:ilvl w:val="2"/>
          <w:numId w:val="7"/>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5.9 举报招募</w:t>
      </w:r>
    </w:p>
    <w:p w14:paraId="07FE2EE0">
      <w:pPr>
        <w:keepNext w:val="0"/>
        <w:keepLines w:val="0"/>
        <w:widowControl w:val="0"/>
        <w:numPr>
          <w:ilvl w:val="2"/>
          <w:numId w:val="7"/>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5.13 举报聊天</w:t>
      </w:r>
    </w:p>
    <w:p w14:paraId="12C17FB1">
      <w:pPr>
        <w:keepNext w:val="0"/>
        <w:keepLines w:val="0"/>
        <w:widowControl w:val="0"/>
        <w:numPr>
          <w:ilvl w:val="2"/>
          <w:numId w:val="7"/>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5.15 用户评价系统</w:t>
      </w:r>
    </w:p>
    <w:p w14:paraId="771229C1">
      <w:pPr>
        <w:keepNext w:val="0"/>
        <w:keepLines w:val="0"/>
        <w:widowControl w:val="0"/>
        <w:numPr>
          <w:ilvl w:val="2"/>
          <w:numId w:val="7"/>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5.16 举报他人评价</w:t>
      </w:r>
    </w:p>
    <w:p w14:paraId="3C135DF4">
      <w:pPr>
        <w:keepNext w:val="0"/>
        <w:keepLines w:val="0"/>
        <w:widowControl w:val="0"/>
        <w:numPr>
          <w:ilvl w:val="2"/>
          <w:numId w:val="7"/>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5.18 查看游戏信息</w:t>
      </w:r>
    </w:p>
    <w:p w14:paraId="123F7EE8">
      <w:pPr>
        <w:keepNext w:val="0"/>
        <w:keepLines w:val="0"/>
        <w:widowControl w:val="0"/>
        <w:numPr>
          <w:ilvl w:val="2"/>
          <w:numId w:val="7"/>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5.19 游戏信息反馈</w:t>
      </w:r>
    </w:p>
    <w:p w14:paraId="3D6D87CC">
      <w:pPr>
        <w:keepNext w:val="0"/>
        <w:keepLines w:val="0"/>
        <w:widowControl w:val="0"/>
        <w:numPr>
          <w:ilvl w:val="2"/>
          <w:numId w:val="7"/>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5.20 工具箱</w:t>
      </w:r>
    </w:p>
    <w:p w14:paraId="53296444">
      <w:pPr>
        <w:keepNext w:val="0"/>
        <w:keepLines w:val="0"/>
        <w:widowControl w:val="0"/>
        <w:numPr>
          <w:ilvl w:val="2"/>
          <w:numId w:val="7"/>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5.21 反馈</w:t>
      </w:r>
      <w:r>
        <w:rPr>
          <w:rFonts w:hint="eastAsia" w:ascii="宋体" w:hAnsi="宋体" w:eastAsia="宋体" w:cs="宋体"/>
          <w:snapToGrid w:val="0"/>
          <w:kern w:val="0"/>
          <w:lang w:val="en-US" w:eastAsia="zh-CN" w:bidi="ar"/>
          <w:woUserID w:val="2"/>
        </w:rPr>
        <w:t>工具</w:t>
      </w:r>
    </w:p>
    <w:p w14:paraId="4E9555CB">
      <w:pPr>
        <w:keepNext w:val="0"/>
        <w:keepLines w:val="0"/>
        <w:widowControl w:val="0"/>
        <w:numPr>
          <w:ilvl w:val="2"/>
          <w:numId w:val="7"/>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5.22 管理员</w:t>
      </w:r>
      <w:r>
        <w:rPr>
          <w:rFonts w:hint="eastAsia" w:ascii="宋体" w:hAnsi="宋体" w:eastAsia="宋体" w:cs="宋体"/>
          <w:snapToGrid w:val="0"/>
          <w:kern w:val="0"/>
          <w:lang w:val="en-US" w:eastAsia="zh-CN" w:bidi="ar"/>
          <w:woUserID w:val="2"/>
        </w:rPr>
        <w:t>工具</w:t>
      </w:r>
    </w:p>
    <w:p w14:paraId="51E25A89">
      <w:pPr>
        <w:keepNext w:val="0"/>
        <w:keepLines w:val="0"/>
        <w:widowControl w:val="0"/>
        <w:numPr>
          <w:ilvl w:val="2"/>
          <w:numId w:val="7"/>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5.23 设置（完整功能）</w:t>
      </w:r>
    </w:p>
    <w:p w14:paraId="364DD33F">
      <w:pPr>
        <w:keepNext w:val="0"/>
        <w:keepLines w:val="0"/>
        <w:widowControl w:val="0"/>
        <w:numPr>
          <w:ilvl w:val="2"/>
          <w:numId w:val="7"/>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5.24 搜索游戏增强</w:t>
      </w:r>
    </w:p>
    <w:p w14:paraId="4A221AEE">
      <w:pPr>
        <w:keepNext w:val="0"/>
        <w:keepLines w:val="0"/>
        <w:widowControl w:val="0"/>
        <w:numPr>
          <w:ilvl w:val="2"/>
          <w:numId w:val="7"/>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5.25 搭子招募增强</w:t>
      </w:r>
    </w:p>
    <w:p w14:paraId="2F09105D">
      <w:pPr>
        <w:pStyle w:val="3"/>
        <w:widowControl/>
        <w:rPr>
          <w:rFonts w:hint="eastAsia" w:ascii="宋体" w:hAnsi="Times New Roman" w:eastAsia="宋体" w:cs="Times New Roman"/>
          <w:b/>
          <w:bCs w:val="0"/>
          <w:sz w:val="20"/>
          <w:szCs w:val="20"/>
          <w:woUserID w:val="2"/>
        </w:rPr>
      </w:pPr>
      <w:bookmarkStart w:id="114" w:name="_Toc475570950"/>
      <w:r>
        <w:rPr>
          <w:rFonts w:hint="eastAsia" w:ascii="宋体" w:hAnsi="宋体" w:eastAsia="宋体" w:cs="宋体"/>
          <w:b/>
          <w:bCs w:val="0"/>
          <w:sz w:val="20"/>
          <w:szCs w:val="20"/>
          <w:woUserID w:val="2"/>
        </w:rPr>
        <w:t>可以实现的进阶特性</w:t>
      </w:r>
      <w:bookmarkEnd w:id="114"/>
    </w:p>
    <w:p w14:paraId="752A5D31">
      <w:pPr>
        <w:keepNext w:val="0"/>
        <w:keepLines w:val="0"/>
        <w:widowControl w:val="0"/>
        <w:suppressLineNumbers w:val="0"/>
        <w:bidi w:val="0"/>
        <w:spacing w:line="240" w:lineRule="atLeast"/>
        <w:ind w:left="0" w:right="0" w:firstLine="720" w:firstLineChars="0"/>
        <w:jc w:val="left"/>
        <w:rPr>
          <w:rFonts w:hint="eastAsia" w:ascii="宋体" w:hAnsi="Times New Roman" w:eastAsia="宋体" w:cs="Times New Roman"/>
          <w:woUserID w:val="2"/>
        </w:rPr>
      </w:pPr>
      <w:r>
        <w:rPr>
          <w:rFonts w:hint="eastAsia" w:ascii="宋体" w:hAnsi="宋体" w:eastAsia="宋体" w:cs="宋体"/>
          <w:snapToGrid w:val="0"/>
          <w:kern w:val="0"/>
          <w:lang w:val="en-US" w:eastAsia="zh-CN" w:bidi="ar"/>
          <w:woUserID w:val="2"/>
        </w:rPr>
        <w:t>进阶特性为软件在基础功能之上进一步提升用户体验的特性，这些特性可以依据实现成本、时间安排进行取舍。</w:t>
      </w:r>
    </w:p>
    <w:p w14:paraId="0E4A6AC8">
      <w:pPr>
        <w:keepNext w:val="0"/>
        <w:keepLines w:val="0"/>
        <w:widowControl w:val="0"/>
        <w:numPr>
          <w:ilvl w:val="2"/>
          <w:numId w:val="8"/>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5.26 招募需求标签增强</w:t>
      </w:r>
    </w:p>
    <w:p w14:paraId="7DC3521B">
      <w:pPr>
        <w:keepNext w:val="0"/>
        <w:keepLines w:val="0"/>
        <w:widowControl w:val="0"/>
        <w:numPr>
          <w:ilvl w:val="2"/>
          <w:numId w:val="8"/>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5.27 用户评价增强</w:t>
      </w:r>
    </w:p>
    <w:p w14:paraId="7BDD4E75">
      <w:pPr>
        <w:keepNext w:val="0"/>
        <w:keepLines w:val="0"/>
        <w:widowControl w:val="0"/>
        <w:numPr>
          <w:ilvl w:val="2"/>
          <w:numId w:val="8"/>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5.28 智能举报</w:t>
      </w:r>
    </w:p>
    <w:p w14:paraId="6EDB5834">
      <w:pPr>
        <w:keepNext w:val="0"/>
        <w:keepLines w:val="0"/>
        <w:widowControl w:val="0"/>
        <w:numPr>
          <w:ilvl w:val="2"/>
          <w:numId w:val="8"/>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5.29 智能生成用户画像</w:t>
      </w:r>
    </w:p>
    <w:p w14:paraId="57F2B430">
      <w:pPr>
        <w:keepNext w:val="0"/>
        <w:keepLines w:val="0"/>
        <w:widowControl w:val="0"/>
        <w:numPr>
          <w:ilvl w:val="2"/>
          <w:numId w:val="8"/>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5.30 智能游戏推荐</w:t>
      </w:r>
      <w:r>
        <w:rPr>
          <w:rFonts w:hint="eastAsia" w:ascii="宋体" w:hAnsi="宋体" w:eastAsia="宋体" w:cs="宋体"/>
          <w:snapToGrid w:val="0"/>
          <w:kern w:val="0"/>
          <w:lang w:val="en-US" w:eastAsia="zh-CN" w:bidi="ar"/>
          <w:woUserID w:val="2"/>
        </w:rPr>
        <w:t>工具</w:t>
      </w:r>
    </w:p>
    <w:p w14:paraId="70EF8895">
      <w:pPr>
        <w:keepNext w:val="0"/>
        <w:keepLines w:val="0"/>
        <w:widowControl w:val="0"/>
        <w:numPr>
          <w:ilvl w:val="2"/>
          <w:numId w:val="8"/>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5.31 其他登录方式</w:t>
      </w:r>
    </w:p>
    <w:p w14:paraId="407EAF2E">
      <w:pPr>
        <w:keepNext w:val="0"/>
        <w:keepLines w:val="0"/>
        <w:widowControl w:val="0"/>
        <w:numPr>
          <w:ilvl w:val="2"/>
          <w:numId w:val="8"/>
        </w:numPr>
        <w:suppressLineNumbers w:val="0"/>
        <w:bidi w:val="0"/>
        <w:spacing w:line="240" w:lineRule="atLeast"/>
        <w:ind w:left="1260" w:leftChars="0" w:right="0" w:hanging="420" w:firstLineChars="0"/>
        <w:jc w:val="left"/>
        <w:rPr>
          <w:rFonts w:hint="eastAsia" w:ascii="宋体" w:hAnsi="Times New Roman" w:eastAsia="宋体" w:cs="Times New Roman"/>
          <w:woUserID w:val="2"/>
        </w:rPr>
      </w:pPr>
      <w:r>
        <w:rPr>
          <w:rFonts w:hint="eastAsia" w:ascii="宋体" w:hAnsi="Times New Roman" w:eastAsia="宋体" w:cs="Times New Roman"/>
          <w:snapToGrid w:val="0"/>
          <w:kern w:val="0"/>
          <w:lang w:val="en-US" w:eastAsia="zh-CN" w:bidi="ar"/>
          <w:woUserID w:val="2"/>
        </w:rPr>
        <w:t>5.32 重置密码</w:t>
      </w:r>
    </w:p>
    <w:p w14:paraId="5366D31E">
      <w:pPr>
        <w:pStyle w:val="2"/>
        <w:numPr>
          <w:ilvl w:val="0"/>
          <w:numId w:val="1"/>
        </w:numPr>
        <w:ind w:left="720" w:hanging="720"/>
      </w:pPr>
      <w:bookmarkStart w:id="115" w:name="_Toc1052686867"/>
      <w:r>
        <w:rPr>
          <w:rFonts w:hint="eastAsia"/>
        </w:rPr>
        <w:t>其他产品需求</w:t>
      </w:r>
      <w:bookmarkEnd w:id="110"/>
      <w:bookmarkEnd w:id="111"/>
      <w:bookmarkEnd w:id="115"/>
    </w:p>
    <w:p w14:paraId="5A27B7DE">
      <w:pPr>
        <w:pStyle w:val="3"/>
        <w:numPr>
          <w:ilvl w:val="1"/>
          <w:numId w:val="1"/>
        </w:numPr>
        <w:ind w:left="720" w:hanging="720"/>
      </w:pPr>
      <w:bookmarkStart w:id="116" w:name="_Toc498919268"/>
      <w:bookmarkStart w:id="117" w:name="_Toc196807488"/>
      <w:bookmarkStart w:id="118" w:name="_Toc1333283864"/>
      <w:r>
        <w:rPr>
          <w:rFonts w:hint="eastAsia"/>
        </w:rPr>
        <w:t>适用的标准</w:t>
      </w:r>
      <w:bookmarkEnd w:id="116"/>
      <w:bookmarkEnd w:id="117"/>
      <w:bookmarkEnd w:id="118"/>
    </w:p>
    <w:tbl>
      <w:tblPr>
        <w:tblStyle w:val="3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0"/>
        <w:gridCol w:w="4950"/>
        <w:gridCol w:w="3120"/>
      </w:tblGrid>
      <w:tr w14:paraId="18D8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shd w:val="clear" w:color="auto" w:fill="000000"/>
            <w:vAlign w:val="center"/>
          </w:tcPr>
          <w:p w14:paraId="4989B478">
            <w:pPr>
              <w:pStyle w:val="14"/>
              <w:keepNext w:val="0"/>
              <w:suppressLineNumbers w:val="0"/>
              <w:spacing w:before="0" w:beforeAutospacing="0" w:afterAutospacing="0"/>
              <w:ind w:left="0" w:right="0"/>
              <w:jc w:val="left"/>
              <w:rPr>
                <w:rFonts w:hint="eastAsia" w:ascii="宋体" w:eastAsia="宋体"/>
                <w:b/>
                <w:sz w:val="20"/>
                <w:szCs w:val="20"/>
                <w:lang w:eastAsia="zh"/>
                <w:woUserID w:val="1"/>
              </w:rPr>
            </w:pPr>
            <w:r>
              <w:rPr>
                <w:rFonts w:hint="eastAsia" w:ascii="宋体" w:eastAsia="宋体"/>
                <w:b/>
                <w:sz w:val="20"/>
                <w:szCs w:val="20"/>
                <w:lang w:eastAsia="zh"/>
                <w:woUserID w:val="1"/>
              </w:rPr>
              <w:t>标准类别</w:t>
            </w:r>
          </w:p>
        </w:tc>
        <w:tc>
          <w:tcPr>
            <w:tcW w:w="4950" w:type="dxa"/>
            <w:shd w:val="clear" w:color="auto" w:fill="000000"/>
            <w:vAlign w:val="center"/>
          </w:tcPr>
          <w:p w14:paraId="3F69EE81">
            <w:pPr>
              <w:pStyle w:val="14"/>
              <w:keepNext w:val="0"/>
              <w:suppressLineNumbers w:val="0"/>
              <w:spacing w:before="0" w:beforeAutospacing="0" w:afterAutospacing="0"/>
              <w:ind w:left="0" w:right="0"/>
              <w:jc w:val="left"/>
              <w:rPr>
                <w:rFonts w:hint="eastAsia" w:ascii="宋体" w:eastAsia="宋体"/>
                <w:b/>
                <w:sz w:val="20"/>
                <w:szCs w:val="20"/>
                <w:lang w:eastAsia="zh"/>
                <w:woUserID w:val="1"/>
              </w:rPr>
            </w:pPr>
            <w:r>
              <w:rPr>
                <w:rFonts w:hint="eastAsia" w:ascii="宋体" w:eastAsia="宋体"/>
                <w:b/>
                <w:sz w:val="20"/>
                <w:szCs w:val="20"/>
                <w:lang w:eastAsia="zh"/>
                <w:woUserID w:val="1"/>
              </w:rPr>
              <w:t>适用标准/法规</w:t>
            </w:r>
          </w:p>
        </w:tc>
        <w:tc>
          <w:tcPr>
            <w:tcW w:w="0" w:type="auto"/>
            <w:shd w:val="clear" w:color="auto" w:fill="000000"/>
            <w:vAlign w:val="center"/>
          </w:tcPr>
          <w:p w14:paraId="523A19DF">
            <w:pPr>
              <w:pStyle w:val="14"/>
              <w:keepNext w:val="0"/>
              <w:suppressLineNumbers w:val="0"/>
              <w:spacing w:before="0" w:beforeAutospacing="0" w:afterAutospacing="0"/>
              <w:ind w:left="0" w:right="0"/>
              <w:jc w:val="left"/>
              <w:rPr>
                <w:rFonts w:hint="eastAsia" w:ascii="宋体" w:eastAsia="宋体"/>
                <w:b/>
                <w:sz w:val="20"/>
                <w:szCs w:val="20"/>
                <w:lang w:eastAsia="zh"/>
                <w:woUserID w:val="1"/>
              </w:rPr>
            </w:pPr>
            <w:r>
              <w:rPr>
                <w:rFonts w:hint="eastAsia" w:ascii="宋体" w:eastAsia="宋体"/>
                <w:b/>
                <w:sz w:val="20"/>
                <w:szCs w:val="20"/>
                <w:lang w:eastAsia="zh"/>
                <w:woUserID w:val="1"/>
              </w:rPr>
              <w:t>适用说明</w:t>
            </w:r>
          </w:p>
        </w:tc>
      </w:tr>
      <w:tr w14:paraId="3EC01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vAlign w:val="center"/>
          </w:tcPr>
          <w:p w14:paraId="061B00E9">
            <w:pPr>
              <w:pStyle w:val="14"/>
              <w:keepNext w:val="0"/>
              <w:suppressLineNumbers w:val="0"/>
              <w:spacing w:before="0" w:beforeAutospacing="0" w:afterAutospacing="0"/>
              <w:ind w:left="0" w:right="0"/>
              <w:jc w:val="left"/>
              <w:rPr>
                <w:rFonts w:hint="eastAsia" w:ascii="宋体" w:eastAsia="宋体"/>
                <w:b w:val="0"/>
                <w:bCs w:val="0"/>
                <w:sz w:val="20"/>
                <w:szCs w:val="20"/>
                <w:lang w:eastAsia="zh"/>
                <w:woUserID w:val="1"/>
              </w:rPr>
            </w:pPr>
            <w:r>
              <w:rPr>
                <w:rFonts w:hint="eastAsia" w:ascii="宋体" w:eastAsia="宋体"/>
                <w:b w:val="0"/>
                <w:bCs w:val="0"/>
                <w:sz w:val="20"/>
                <w:szCs w:val="20"/>
                <w:lang w:eastAsia="zh"/>
                <w:woUserID w:val="1"/>
              </w:rPr>
              <w:t>法律法规</w:t>
            </w:r>
          </w:p>
        </w:tc>
        <w:tc>
          <w:tcPr>
            <w:tcW w:w="4950" w:type="dxa"/>
            <w:vAlign w:val="center"/>
          </w:tcPr>
          <w:p w14:paraId="5004D7AA">
            <w:pPr>
              <w:pStyle w:val="14"/>
              <w:keepNext w:val="0"/>
              <w:suppressLineNumbers w:val="0"/>
              <w:spacing w:before="0" w:beforeAutospacing="0" w:afterAutospacing="0"/>
              <w:ind w:left="0" w:right="0"/>
              <w:jc w:val="left"/>
              <w:rPr>
                <w:rFonts w:hint="eastAsia" w:ascii="宋体" w:eastAsia="宋体"/>
                <w:b w:val="0"/>
                <w:bCs w:val="0"/>
                <w:sz w:val="20"/>
                <w:szCs w:val="20"/>
                <w:lang w:eastAsia="zh"/>
                <w:woUserID w:val="1"/>
              </w:rPr>
            </w:pPr>
            <w:r>
              <w:rPr>
                <w:rFonts w:hint="eastAsia" w:ascii="宋体" w:eastAsia="宋体"/>
                <w:b w:val="0"/>
                <w:bCs w:val="0"/>
                <w:sz w:val="20"/>
                <w:szCs w:val="20"/>
                <w:lang w:eastAsia="zh"/>
                <w:woUserID w:val="1"/>
              </w:rPr>
              <w:t>《中华人民共和国个人信息保护法》《中华人民共和国网络安全法》《中华人民共和国数据安全法》《中华人民共和国未成年人保护法》《中华人民共和国消费者权益保护法》</w:t>
            </w:r>
          </w:p>
        </w:tc>
        <w:tc>
          <w:tcPr>
            <w:tcW w:w="0" w:type="auto"/>
            <w:vAlign w:val="center"/>
          </w:tcPr>
          <w:p w14:paraId="777E51A5">
            <w:pPr>
              <w:pStyle w:val="14"/>
              <w:keepNext w:val="0"/>
              <w:suppressLineNumbers w:val="0"/>
              <w:spacing w:before="0" w:beforeAutospacing="0" w:afterAutospacing="0"/>
              <w:ind w:left="0" w:right="0"/>
              <w:jc w:val="left"/>
              <w:rPr>
                <w:rFonts w:hint="eastAsia" w:ascii="宋体" w:eastAsia="宋体"/>
                <w:b w:val="0"/>
                <w:bCs w:val="0"/>
                <w:sz w:val="20"/>
                <w:szCs w:val="20"/>
                <w:lang w:eastAsia="zh"/>
                <w:woUserID w:val="1"/>
              </w:rPr>
            </w:pPr>
            <w:r>
              <w:rPr>
                <w:rFonts w:hint="eastAsia" w:ascii="宋体" w:eastAsia="宋体"/>
                <w:b w:val="0"/>
                <w:bCs w:val="0"/>
                <w:sz w:val="20"/>
                <w:szCs w:val="20"/>
                <w:lang w:eastAsia="zh"/>
                <w:woUserID w:val="1"/>
              </w:rPr>
              <w:t>用户数据处理、未成年人保护、消费者权益的基础法律框架</w:t>
            </w:r>
          </w:p>
        </w:tc>
      </w:tr>
      <w:tr w14:paraId="4C72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vAlign w:val="center"/>
          </w:tcPr>
          <w:p w14:paraId="328AE42E">
            <w:pPr>
              <w:pStyle w:val="14"/>
              <w:keepNext w:val="0"/>
              <w:suppressLineNumbers w:val="0"/>
              <w:spacing w:before="0" w:beforeAutospacing="0" w:afterAutospacing="0"/>
              <w:ind w:left="0" w:right="0"/>
              <w:jc w:val="left"/>
              <w:rPr>
                <w:rFonts w:hint="eastAsia" w:ascii="宋体" w:eastAsia="宋体"/>
                <w:b w:val="0"/>
                <w:bCs w:val="0"/>
                <w:sz w:val="20"/>
                <w:szCs w:val="20"/>
                <w:lang w:eastAsia="zh"/>
                <w:woUserID w:val="1"/>
              </w:rPr>
            </w:pPr>
            <w:r>
              <w:rPr>
                <w:rFonts w:hint="eastAsia" w:ascii="宋体" w:eastAsia="宋体"/>
                <w:b w:val="0"/>
                <w:bCs w:val="0"/>
                <w:sz w:val="20"/>
                <w:szCs w:val="20"/>
                <w:lang w:eastAsia="zh"/>
                <w:woUserID w:val="1"/>
              </w:rPr>
              <w:t>部门规章</w:t>
            </w:r>
          </w:p>
        </w:tc>
        <w:tc>
          <w:tcPr>
            <w:tcW w:w="4950" w:type="dxa"/>
            <w:vAlign w:val="center"/>
          </w:tcPr>
          <w:p w14:paraId="402452C6">
            <w:pPr>
              <w:pStyle w:val="14"/>
              <w:keepNext w:val="0"/>
              <w:suppressLineNumbers w:val="0"/>
              <w:spacing w:before="0" w:beforeAutospacing="0" w:afterAutospacing="0"/>
              <w:ind w:left="0" w:right="0"/>
              <w:jc w:val="left"/>
              <w:rPr>
                <w:rFonts w:hint="eastAsia" w:ascii="宋体" w:eastAsia="宋体"/>
                <w:b w:val="0"/>
                <w:bCs w:val="0"/>
                <w:sz w:val="20"/>
                <w:szCs w:val="20"/>
                <w:lang w:eastAsia="zh"/>
                <w:woUserID w:val="1"/>
              </w:rPr>
            </w:pPr>
            <w:r>
              <w:rPr>
                <w:rFonts w:hint="eastAsia" w:ascii="宋体" w:eastAsia="宋体"/>
                <w:b w:val="0"/>
                <w:bCs w:val="0"/>
                <w:sz w:val="20"/>
                <w:szCs w:val="20"/>
                <w:lang w:eastAsia="zh"/>
                <w:woUserID w:val="1"/>
              </w:rPr>
              <w:t>《互联网信息服务算法推荐管理规定》《生成式人工智能服务管理暂行办法》《关于进一步严格管理切实防止未成年人沉迷网络游戏的通知》</w:t>
            </w:r>
          </w:p>
        </w:tc>
        <w:tc>
          <w:tcPr>
            <w:tcW w:w="0" w:type="auto"/>
            <w:vAlign w:val="center"/>
          </w:tcPr>
          <w:p w14:paraId="7E94442E">
            <w:pPr>
              <w:pStyle w:val="14"/>
              <w:keepNext w:val="0"/>
              <w:suppressLineNumbers w:val="0"/>
              <w:spacing w:before="0" w:beforeAutospacing="0" w:afterAutospacing="0"/>
              <w:ind w:left="0" w:right="0"/>
              <w:jc w:val="left"/>
              <w:rPr>
                <w:rFonts w:hint="eastAsia" w:ascii="宋体" w:eastAsia="宋体"/>
                <w:b w:val="0"/>
                <w:bCs w:val="0"/>
                <w:sz w:val="20"/>
                <w:szCs w:val="20"/>
                <w:lang w:eastAsia="zh"/>
                <w:woUserID w:val="1"/>
              </w:rPr>
            </w:pPr>
            <w:r>
              <w:rPr>
                <w:rFonts w:hint="eastAsia" w:ascii="宋体" w:eastAsia="宋体"/>
                <w:b w:val="0"/>
                <w:bCs w:val="0"/>
                <w:sz w:val="20"/>
                <w:szCs w:val="20"/>
                <w:lang w:eastAsia="zh"/>
                <w:woUserID w:val="1"/>
              </w:rPr>
              <w:t>算法备案、AIGC合规、防沉迷实名认证</w:t>
            </w:r>
          </w:p>
        </w:tc>
      </w:tr>
      <w:tr w14:paraId="731E6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vAlign w:val="center"/>
          </w:tcPr>
          <w:p w14:paraId="455DD60A">
            <w:pPr>
              <w:pStyle w:val="14"/>
              <w:keepNext w:val="0"/>
              <w:suppressLineNumbers w:val="0"/>
              <w:spacing w:before="0" w:beforeAutospacing="0" w:afterAutospacing="0"/>
              <w:ind w:left="0" w:right="0"/>
              <w:jc w:val="left"/>
              <w:rPr>
                <w:rFonts w:hint="eastAsia" w:ascii="宋体" w:eastAsia="宋体"/>
                <w:b w:val="0"/>
                <w:bCs w:val="0"/>
                <w:sz w:val="20"/>
                <w:szCs w:val="20"/>
                <w:lang w:eastAsia="zh"/>
                <w:woUserID w:val="1"/>
              </w:rPr>
            </w:pPr>
            <w:r>
              <w:rPr>
                <w:rFonts w:hint="eastAsia" w:ascii="宋体" w:eastAsia="宋体"/>
                <w:b w:val="0"/>
                <w:bCs w:val="0"/>
                <w:sz w:val="20"/>
                <w:szCs w:val="20"/>
                <w:lang w:eastAsia="zh"/>
                <w:woUserID w:val="1"/>
              </w:rPr>
              <w:t>国家标准</w:t>
            </w:r>
          </w:p>
        </w:tc>
        <w:tc>
          <w:tcPr>
            <w:tcW w:w="4950" w:type="dxa"/>
            <w:vAlign w:val="center"/>
          </w:tcPr>
          <w:p w14:paraId="216E7F0E">
            <w:pPr>
              <w:pStyle w:val="14"/>
              <w:keepNext w:val="0"/>
              <w:suppressLineNumbers w:val="0"/>
              <w:spacing w:before="0" w:beforeAutospacing="0" w:afterAutospacing="0"/>
              <w:ind w:left="0" w:right="0"/>
              <w:jc w:val="left"/>
              <w:rPr>
                <w:rFonts w:hint="eastAsia" w:ascii="宋体" w:eastAsia="宋体"/>
                <w:b w:val="0"/>
                <w:bCs w:val="0"/>
                <w:sz w:val="20"/>
                <w:szCs w:val="20"/>
                <w:lang w:eastAsia="zh"/>
                <w:woUserID w:val="1"/>
              </w:rPr>
            </w:pPr>
            <w:r>
              <w:rPr>
                <w:rFonts w:hint="eastAsia" w:ascii="宋体" w:eastAsia="宋体"/>
                <w:b w:val="0"/>
                <w:bCs w:val="0"/>
                <w:sz w:val="20"/>
                <w:szCs w:val="20"/>
                <w:lang w:eastAsia="zh"/>
                <w:woUserID w:val="1"/>
              </w:rPr>
              <w:t>GB/T 35273-2020《信息安全技术 个人信息安全规范》、GB/T 25000.51-2016《系统与软件工程 系统与软件质量要求和评价》</w:t>
            </w:r>
          </w:p>
        </w:tc>
        <w:tc>
          <w:tcPr>
            <w:tcW w:w="0" w:type="auto"/>
            <w:vAlign w:val="center"/>
          </w:tcPr>
          <w:p w14:paraId="1898229A">
            <w:pPr>
              <w:pStyle w:val="14"/>
              <w:keepNext w:val="0"/>
              <w:suppressLineNumbers w:val="0"/>
              <w:spacing w:before="0" w:beforeAutospacing="0" w:afterAutospacing="0"/>
              <w:ind w:left="0" w:right="0"/>
              <w:jc w:val="left"/>
              <w:rPr>
                <w:rFonts w:hint="eastAsia" w:ascii="宋体" w:eastAsia="宋体"/>
                <w:b w:val="0"/>
                <w:bCs w:val="0"/>
                <w:sz w:val="20"/>
                <w:szCs w:val="20"/>
                <w:lang w:eastAsia="zh"/>
                <w:woUserID w:val="1"/>
              </w:rPr>
            </w:pPr>
            <w:r>
              <w:rPr>
                <w:rFonts w:hint="eastAsia" w:ascii="宋体" w:eastAsia="宋体"/>
                <w:b w:val="0"/>
                <w:bCs w:val="0"/>
                <w:sz w:val="20"/>
                <w:szCs w:val="20"/>
                <w:lang w:eastAsia="zh"/>
                <w:woUserID w:val="1"/>
              </w:rPr>
              <w:t>个人信息处理的最小必要原则、软件质量属性定义与度量</w:t>
            </w:r>
          </w:p>
        </w:tc>
      </w:tr>
      <w:tr w14:paraId="1E262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90" w:type="dxa"/>
            <w:vAlign w:val="center"/>
          </w:tcPr>
          <w:p w14:paraId="73E10653">
            <w:pPr>
              <w:pStyle w:val="14"/>
              <w:keepNext w:val="0"/>
              <w:suppressLineNumbers w:val="0"/>
              <w:spacing w:before="0" w:beforeAutospacing="0" w:afterAutospacing="0"/>
              <w:ind w:left="0" w:right="0"/>
              <w:jc w:val="left"/>
              <w:rPr>
                <w:rFonts w:hint="eastAsia" w:ascii="宋体" w:eastAsia="宋体"/>
                <w:b w:val="0"/>
                <w:bCs w:val="0"/>
                <w:sz w:val="20"/>
                <w:szCs w:val="20"/>
                <w:lang w:eastAsia="zh"/>
                <w:woUserID w:val="1"/>
              </w:rPr>
            </w:pPr>
            <w:r>
              <w:rPr>
                <w:rFonts w:hint="eastAsia" w:ascii="宋体" w:eastAsia="宋体"/>
                <w:b w:val="0"/>
                <w:bCs w:val="0"/>
                <w:sz w:val="20"/>
                <w:szCs w:val="20"/>
                <w:lang w:eastAsia="zh"/>
                <w:woUserID w:val="1"/>
              </w:rPr>
              <w:t>通讯标准</w:t>
            </w:r>
          </w:p>
        </w:tc>
        <w:tc>
          <w:tcPr>
            <w:tcW w:w="4950" w:type="dxa"/>
            <w:vAlign w:val="center"/>
          </w:tcPr>
          <w:p w14:paraId="1D38BA24">
            <w:pPr>
              <w:pStyle w:val="14"/>
              <w:keepNext w:val="0"/>
              <w:suppressLineNumbers w:val="0"/>
              <w:spacing w:before="0" w:beforeAutospacing="0" w:afterAutospacing="0"/>
              <w:ind w:left="0" w:right="0"/>
              <w:jc w:val="left"/>
              <w:rPr>
                <w:rFonts w:hint="eastAsia" w:ascii="宋体" w:eastAsia="宋体"/>
                <w:b w:val="0"/>
                <w:bCs w:val="0"/>
                <w:sz w:val="20"/>
                <w:szCs w:val="20"/>
                <w:lang w:eastAsia="zh"/>
                <w:woUserID w:val="1"/>
              </w:rPr>
            </w:pPr>
            <w:r>
              <w:rPr>
                <w:rFonts w:hint="eastAsia" w:ascii="宋体" w:eastAsia="宋体"/>
                <w:b w:val="0"/>
                <w:bCs w:val="0"/>
                <w:sz w:val="20"/>
                <w:szCs w:val="20"/>
                <w:lang w:eastAsia="zh"/>
                <w:woUserID w:val="1"/>
              </w:rPr>
              <w:t>WebSocket (RFC 6455)、HTTP/2、TLS 1.3、TCP/IP</w:t>
            </w:r>
          </w:p>
        </w:tc>
        <w:tc>
          <w:tcPr>
            <w:tcW w:w="0" w:type="auto"/>
            <w:vAlign w:val="center"/>
          </w:tcPr>
          <w:p w14:paraId="0F5C9B50">
            <w:pPr>
              <w:pStyle w:val="14"/>
              <w:keepNext w:val="0"/>
              <w:suppressLineNumbers w:val="0"/>
              <w:spacing w:before="0" w:beforeAutospacing="0" w:afterAutospacing="0"/>
              <w:ind w:left="0" w:right="0"/>
              <w:jc w:val="left"/>
              <w:rPr>
                <w:rFonts w:hint="eastAsia" w:ascii="宋体" w:eastAsia="宋体"/>
                <w:b w:val="0"/>
                <w:bCs w:val="0"/>
                <w:sz w:val="20"/>
                <w:szCs w:val="20"/>
                <w:lang w:eastAsia="zh"/>
                <w:woUserID w:val="1"/>
              </w:rPr>
            </w:pPr>
            <w:r>
              <w:rPr>
                <w:rFonts w:hint="eastAsia" w:ascii="宋体" w:eastAsia="宋体"/>
                <w:b w:val="0"/>
                <w:bCs w:val="0"/>
                <w:sz w:val="20"/>
                <w:szCs w:val="20"/>
                <w:lang w:eastAsia="zh"/>
                <w:woUserID w:val="1"/>
              </w:rPr>
              <w:t>实时通讯与数据传输协议</w:t>
            </w:r>
          </w:p>
        </w:tc>
      </w:tr>
    </w:tbl>
    <w:p w14:paraId="4677B2D0">
      <w:pPr>
        <w:pStyle w:val="14"/>
        <w:ind w:left="0" w:leftChars="0" w:firstLine="0" w:firstLineChars="0"/>
        <w:rPr>
          <w:rFonts w:hint="eastAsia"/>
          <w:lang w:eastAsia="zh"/>
          <w:woUserID w:val="1"/>
        </w:rPr>
      </w:pPr>
    </w:p>
    <w:p w14:paraId="7ADCDCB4">
      <w:pPr>
        <w:pStyle w:val="3"/>
        <w:numPr>
          <w:ilvl w:val="1"/>
          <w:numId w:val="1"/>
        </w:numPr>
        <w:ind w:left="720" w:hanging="720"/>
      </w:pPr>
      <w:bookmarkStart w:id="119" w:name="_Toc196807489"/>
      <w:bookmarkStart w:id="120" w:name="_Toc498919269"/>
      <w:bookmarkStart w:id="121" w:name="_Toc625814112"/>
      <w:r>
        <w:rPr>
          <w:rFonts w:hint="eastAsia"/>
        </w:rPr>
        <w:t>系统需求</w:t>
      </w:r>
      <w:bookmarkEnd w:id="119"/>
      <w:bookmarkEnd w:id="120"/>
      <w:bookmarkEnd w:id="121"/>
    </w:p>
    <w:p w14:paraId="29848891">
      <w:pPr>
        <w:pStyle w:val="4"/>
        <w:numPr>
          <w:numId w:val="0"/>
        </w:numPr>
        <w:ind w:left="0" w:leftChars="0" w:firstLine="0" w:firstLineChars="0"/>
        <w:rPr>
          <w:rFonts w:hint="eastAsia" w:eastAsia="宋体"/>
          <w:b/>
          <w:bCs/>
          <w:i w:val="0"/>
          <w:lang w:eastAsia="zh"/>
          <w:woUserID w:val="4"/>
        </w:rPr>
      </w:pPr>
      <w:bookmarkStart w:id="122" w:name="_Toc1067016412"/>
      <w:r>
        <w:rPr>
          <w:rFonts w:hint="eastAsia"/>
          <w:b/>
          <w:bCs/>
          <w:i w:val="0"/>
          <w:lang w:eastAsia="zh"/>
          <w:woUserID w:val="4"/>
        </w:rPr>
        <w:t>9.2.1</w:t>
      </w:r>
      <w:r>
        <w:rPr>
          <w:rFonts w:hint="eastAsia"/>
          <w:b/>
          <w:bCs/>
          <w:i w:val="0"/>
          <w:lang w:eastAsia="zh"/>
          <w:woUserID w:val="4"/>
        </w:rPr>
        <w:tab/>
        <w:t>服务器需求</w:t>
      </w:r>
      <w:bookmarkEnd w:id="122"/>
    </w:p>
    <w:tbl>
      <w:tblPr>
        <w:tblStyle w:val="3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5"/>
        <w:gridCol w:w="6420"/>
      </w:tblGrid>
      <w:tr w14:paraId="56257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5" w:type="dxa"/>
            <w:shd w:val="clear" w:color="auto" w:fill="000000"/>
            <w:vAlign w:val="center"/>
          </w:tcPr>
          <w:p w14:paraId="725E0B23">
            <w:pPr>
              <w:pStyle w:val="14"/>
              <w:keepNext w:val="0"/>
              <w:suppressLineNumbers w:val="0"/>
              <w:spacing w:before="0" w:beforeAutospacing="0" w:afterAutospacing="0"/>
              <w:ind w:left="0" w:right="0"/>
              <w:jc w:val="left"/>
              <w:rPr>
                <w:rFonts w:hint="eastAsia" w:ascii="宋体" w:eastAsia="宋体"/>
                <w:b/>
                <w:sz w:val="20"/>
                <w:szCs w:val="20"/>
                <w:lang w:eastAsia="zh"/>
                <w:woUserID w:val="1"/>
              </w:rPr>
            </w:pPr>
            <w:r>
              <w:rPr>
                <w:rFonts w:hint="eastAsia"/>
                <w:b/>
                <w:sz w:val="20"/>
                <w:szCs w:val="20"/>
                <w:lang w:eastAsia="zh"/>
                <w:woUserID w:val="1"/>
              </w:rPr>
              <w:t>组件</w:t>
            </w:r>
          </w:p>
        </w:tc>
        <w:tc>
          <w:tcPr>
            <w:tcW w:w="6420" w:type="dxa"/>
            <w:shd w:val="clear" w:color="auto" w:fill="000000"/>
            <w:vAlign w:val="center"/>
          </w:tcPr>
          <w:p w14:paraId="6A66A39D">
            <w:pPr>
              <w:pStyle w:val="14"/>
              <w:keepNext w:val="0"/>
              <w:suppressLineNumbers w:val="0"/>
              <w:spacing w:before="0" w:beforeAutospacing="0" w:afterAutospacing="0"/>
              <w:ind w:left="0" w:right="0"/>
              <w:jc w:val="left"/>
              <w:rPr>
                <w:rFonts w:hint="eastAsia" w:ascii="宋体" w:eastAsia="宋体"/>
                <w:b/>
                <w:sz w:val="20"/>
                <w:szCs w:val="20"/>
                <w:lang w:eastAsia="zh"/>
                <w:woUserID w:val="1"/>
              </w:rPr>
            </w:pPr>
            <w:r>
              <w:rPr>
                <w:rFonts w:hint="eastAsia"/>
                <w:b/>
                <w:sz w:val="20"/>
                <w:szCs w:val="20"/>
                <w:lang w:eastAsia="zh"/>
                <w:woUserID w:val="1"/>
              </w:rPr>
              <w:t>需求</w:t>
            </w:r>
          </w:p>
        </w:tc>
      </w:tr>
      <w:tr w14:paraId="0DD4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5" w:type="dxa"/>
            <w:vAlign w:val="center"/>
          </w:tcPr>
          <w:p w14:paraId="5652B1A9">
            <w:pPr>
              <w:pStyle w:val="14"/>
              <w:keepNext w:val="0"/>
              <w:suppressLineNumbers w:val="0"/>
              <w:spacing w:before="0" w:beforeAutospacing="0" w:afterAutospacing="0"/>
              <w:ind w:left="0" w:right="0"/>
              <w:jc w:val="left"/>
              <w:rPr>
                <w:rFonts w:hint="eastAsia" w:ascii="宋体" w:eastAsia="宋体"/>
                <w:b w:val="0"/>
                <w:bCs w:val="0"/>
                <w:sz w:val="20"/>
                <w:szCs w:val="20"/>
                <w:lang w:eastAsia="zh"/>
                <w:woUserID w:val="1"/>
              </w:rPr>
            </w:pPr>
            <w:r>
              <w:rPr>
                <w:rFonts w:hint="eastAsia"/>
                <w:b w:val="0"/>
                <w:bCs w:val="0"/>
                <w:sz w:val="20"/>
                <w:szCs w:val="20"/>
                <w:lang w:eastAsia="zh"/>
                <w:woUserID w:val="1"/>
              </w:rPr>
              <w:t>应用服务器</w:t>
            </w:r>
          </w:p>
        </w:tc>
        <w:tc>
          <w:tcPr>
            <w:tcW w:w="6420" w:type="dxa"/>
            <w:vAlign w:val="center"/>
          </w:tcPr>
          <w:p w14:paraId="1D4F1C7D">
            <w:pPr>
              <w:pStyle w:val="14"/>
              <w:keepNext w:val="0"/>
              <w:suppressLineNumbers w:val="0"/>
              <w:spacing w:before="0" w:beforeAutospacing="0" w:afterAutospacing="0"/>
              <w:ind w:left="0" w:right="0"/>
              <w:jc w:val="left"/>
              <w:rPr>
                <w:rFonts w:hint="eastAsia" w:ascii="宋体" w:eastAsia="宋体"/>
                <w:b w:val="0"/>
                <w:bCs w:val="0"/>
                <w:sz w:val="20"/>
                <w:szCs w:val="20"/>
                <w:lang w:eastAsia="zh"/>
                <w:woUserID w:val="1"/>
              </w:rPr>
            </w:pPr>
            <w:r>
              <w:rPr>
                <w:rFonts w:hint="eastAsia"/>
                <w:b w:val="0"/>
                <w:bCs w:val="0"/>
                <w:sz w:val="20"/>
                <w:szCs w:val="20"/>
                <w:lang w:eastAsia="zh"/>
                <w:woUserID w:val="1"/>
              </w:rPr>
              <w:t>Linux / MySQL / 4</w:t>
            </w:r>
            <w:r>
              <w:rPr>
                <w:rFonts w:hint="eastAsia" w:ascii="宋体" w:eastAsia="宋体"/>
                <w:b w:val="0"/>
                <w:bCs w:val="0"/>
                <w:sz w:val="20"/>
                <w:szCs w:val="20"/>
                <w:lang w:eastAsia="zh"/>
                <w:woUserID w:val="1"/>
              </w:rPr>
              <w:t xml:space="preserve"> vCPU / </w:t>
            </w:r>
            <w:r>
              <w:rPr>
                <w:rFonts w:hint="eastAsia"/>
                <w:b w:val="0"/>
                <w:bCs w:val="0"/>
                <w:sz w:val="20"/>
                <w:szCs w:val="20"/>
                <w:lang w:eastAsia="zh"/>
                <w:woUserID w:val="1"/>
              </w:rPr>
              <w:t>8</w:t>
            </w:r>
            <w:r>
              <w:rPr>
                <w:rFonts w:hint="eastAsia" w:ascii="宋体" w:eastAsia="宋体"/>
                <w:b w:val="0"/>
                <w:bCs w:val="0"/>
                <w:sz w:val="20"/>
                <w:szCs w:val="20"/>
                <w:lang w:eastAsia="zh"/>
                <w:woUserID w:val="1"/>
              </w:rPr>
              <w:t>GB RAM / 100GB SSD</w:t>
            </w:r>
          </w:p>
        </w:tc>
      </w:tr>
      <w:tr w14:paraId="4A09A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5" w:type="dxa"/>
            <w:vAlign w:val="center"/>
          </w:tcPr>
          <w:p w14:paraId="55B1C351">
            <w:pPr>
              <w:pStyle w:val="14"/>
              <w:keepNext w:val="0"/>
              <w:suppressLineNumbers w:val="0"/>
              <w:spacing w:before="0" w:beforeAutospacing="0" w:afterAutospacing="0"/>
              <w:ind w:left="0" w:leftChars="0" w:right="0" w:firstLine="0" w:firstLineChars="0"/>
              <w:jc w:val="left"/>
              <w:rPr>
                <w:rFonts w:hint="eastAsia"/>
                <w:b w:val="0"/>
                <w:bCs w:val="0"/>
                <w:sz w:val="20"/>
                <w:szCs w:val="20"/>
                <w:lang w:eastAsia="zh"/>
                <w:woUserID w:val="1"/>
              </w:rPr>
            </w:pPr>
            <w:r>
              <w:rPr>
                <w:rFonts w:hint="eastAsia"/>
                <w:b w:val="0"/>
                <w:bCs w:val="0"/>
                <w:sz w:val="20"/>
                <w:szCs w:val="20"/>
                <w:lang w:eastAsia="zh"/>
                <w:woUserID w:val="1"/>
              </w:rPr>
              <w:t>向量数据库</w:t>
            </w:r>
          </w:p>
        </w:tc>
        <w:tc>
          <w:tcPr>
            <w:tcW w:w="6420" w:type="dxa"/>
            <w:vAlign w:val="center"/>
          </w:tcPr>
          <w:p w14:paraId="4545410F">
            <w:pPr>
              <w:pStyle w:val="14"/>
              <w:keepNext w:val="0"/>
              <w:suppressLineNumbers w:val="0"/>
              <w:spacing w:before="0" w:beforeAutospacing="0" w:afterAutospacing="0"/>
              <w:ind w:left="0" w:leftChars="0" w:right="0" w:firstLine="0" w:firstLineChars="0"/>
              <w:jc w:val="left"/>
              <w:rPr>
                <w:rFonts w:hint="eastAsia"/>
                <w:b w:val="0"/>
                <w:bCs w:val="0"/>
                <w:sz w:val="20"/>
                <w:szCs w:val="20"/>
                <w:lang w:eastAsia="zh"/>
                <w:woUserID w:val="1"/>
              </w:rPr>
            </w:pPr>
            <w:r>
              <w:rPr>
                <w:rFonts w:hint="eastAsia"/>
                <w:b w:val="0"/>
                <w:bCs w:val="0"/>
                <w:sz w:val="20"/>
                <w:szCs w:val="20"/>
                <w:lang w:eastAsia="zh"/>
                <w:woUserID w:val="1"/>
              </w:rPr>
              <w:t>Linux / Milvus / 2 vCPU / 8GB RAM / 200GB SSD</w:t>
            </w:r>
          </w:p>
        </w:tc>
      </w:tr>
      <w:tr w14:paraId="35DA6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925" w:type="dxa"/>
            <w:vAlign w:val="center"/>
          </w:tcPr>
          <w:p w14:paraId="3C5161A0">
            <w:pPr>
              <w:pStyle w:val="14"/>
              <w:keepNext w:val="0"/>
              <w:suppressLineNumbers w:val="0"/>
              <w:spacing w:before="0" w:beforeAutospacing="0" w:afterAutospacing="0"/>
              <w:ind w:left="0" w:leftChars="0" w:right="0" w:firstLine="0" w:firstLineChars="0"/>
              <w:jc w:val="left"/>
              <w:rPr>
                <w:rFonts w:hint="eastAsia"/>
                <w:b w:val="0"/>
                <w:bCs w:val="0"/>
                <w:sz w:val="20"/>
                <w:szCs w:val="20"/>
                <w:lang w:eastAsia="zh"/>
                <w:woUserID w:val="1"/>
              </w:rPr>
            </w:pPr>
            <w:r>
              <w:rPr>
                <w:rFonts w:hint="eastAsia"/>
                <w:b w:val="0"/>
                <w:bCs w:val="0"/>
                <w:sz w:val="20"/>
                <w:szCs w:val="20"/>
                <w:lang w:eastAsia="zh"/>
                <w:woUserID w:val="1"/>
              </w:rPr>
              <w:t>Redis</w:t>
            </w:r>
          </w:p>
        </w:tc>
        <w:tc>
          <w:tcPr>
            <w:tcW w:w="6420" w:type="dxa"/>
            <w:vAlign w:val="center"/>
          </w:tcPr>
          <w:p w14:paraId="0372BD3F">
            <w:pPr>
              <w:pStyle w:val="14"/>
              <w:keepNext w:val="0"/>
              <w:suppressLineNumbers w:val="0"/>
              <w:spacing w:before="0" w:beforeAutospacing="0" w:afterAutospacing="0"/>
              <w:ind w:left="0" w:leftChars="0" w:right="0" w:firstLine="0" w:firstLineChars="0"/>
              <w:jc w:val="left"/>
              <w:rPr>
                <w:rFonts w:hint="eastAsia"/>
                <w:b w:val="0"/>
                <w:bCs w:val="0"/>
                <w:sz w:val="20"/>
                <w:szCs w:val="20"/>
                <w:lang w:eastAsia="zh"/>
                <w:woUserID w:val="1"/>
              </w:rPr>
            </w:pPr>
            <w:r>
              <w:rPr>
                <w:rFonts w:hint="eastAsia" w:ascii="宋体" w:hAnsi="宋体" w:eastAsia="宋体" w:cs="宋体"/>
                <w:sz w:val="20"/>
                <w:szCs w:val="20"/>
                <w:lang w:eastAsia="zh"/>
                <w:woUserID w:val="1"/>
              </w:rPr>
              <w:t>Linux / 2</w:t>
            </w:r>
            <w:r>
              <w:rPr>
                <w:rFonts w:hint="eastAsia" w:ascii="宋体" w:hAnsi="宋体" w:eastAsia="宋体" w:cs="宋体"/>
                <w:sz w:val="20"/>
                <w:szCs w:val="20"/>
                <w:woUserID w:val="1"/>
              </w:rPr>
              <w:t xml:space="preserve"> vCPU / </w:t>
            </w:r>
            <w:r>
              <w:rPr>
                <w:rFonts w:hint="eastAsia" w:ascii="宋体" w:hAnsi="宋体" w:eastAsia="宋体" w:cs="宋体"/>
                <w:sz w:val="20"/>
                <w:szCs w:val="20"/>
                <w:lang w:eastAsia="zh"/>
                <w:woUserID w:val="1"/>
              </w:rPr>
              <w:t>4</w:t>
            </w:r>
            <w:r>
              <w:rPr>
                <w:rFonts w:hint="eastAsia" w:ascii="宋体" w:hAnsi="宋体" w:eastAsia="宋体" w:cs="宋体"/>
                <w:sz w:val="20"/>
                <w:szCs w:val="20"/>
                <w:woUserID w:val="1"/>
              </w:rPr>
              <w:t>GB RAM</w:t>
            </w:r>
          </w:p>
        </w:tc>
      </w:tr>
      <w:tr w14:paraId="69389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5" w:type="dxa"/>
            <w:vAlign w:val="center"/>
          </w:tcPr>
          <w:p w14:paraId="19E9EEC0">
            <w:pPr>
              <w:pStyle w:val="14"/>
              <w:keepNext w:val="0"/>
              <w:suppressLineNumbers w:val="0"/>
              <w:spacing w:before="0" w:beforeAutospacing="0" w:afterAutospacing="0"/>
              <w:ind w:left="0" w:leftChars="0" w:right="0" w:firstLine="0" w:firstLineChars="0"/>
              <w:jc w:val="left"/>
              <w:rPr>
                <w:rFonts w:hint="eastAsia"/>
                <w:b w:val="0"/>
                <w:bCs w:val="0"/>
                <w:sz w:val="20"/>
                <w:szCs w:val="20"/>
                <w:lang w:eastAsia="zh"/>
                <w:woUserID w:val="1"/>
              </w:rPr>
            </w:pPr>
            <w:r>
              <w:rPr>
                <w:rFonts w:hint="eastAsia"/>
                <w:b w:val="0"/>
                <w:bCs w:val="0"/>
                <w:sz w:val="20"/>
                <w:szCs w:val="20"/>
                <w:lang w:eastAsia="zh"/>
                <w:woUserID w:val="1"/>
              </w:rPr>
              <w:t>对象存储</w:t>
            </w:r>
          </w:p>
        </w:tc>
        <w:tc>
          <w:tcPr>
            <w:tcW w:w="6420" w:type="dxa"/>
            <w:vAlign w:val="center"/>
          </w:tcPr>
          <w:p w14:paraId="1F385D1F">
            <w:pPr>
              <w:pStyle w:val="14"/>
              <w:keepNext w:val="0"/>
              <w:suppressLineNumbers w:val="0"/>
              <w:spacing w:before="0" w:beforeAutospacing="0" w:afterAutospacing="0"/>
              <w:ind w:left="0" w:leftChars="0" w:right="0" w:firstLine="0" w:firstLineChars="0"/>
              <w:jc w:val="left"/>
              <w:rPr>
                <w:rFonts w:hint="eastAsia"/>
                <w:b w:val="0"/>
                <w:bCs w:val="0"/>
                <w:sz w:val="20"/>
                <w:szCs w:val="20"/>
                <w:lang w:eastAsia="zh"/>
                <w:woUserID w:val="1"/>
              </w:rPr>
            </w:pPr>
            <w:r>
              <w:rPr>
                <w:rFonts w:hint="eastAsia"/>
                <w:b w:val="0"/>
                <w:bCs w:val="0"/>
                <w:sz w:val="20"/>
                <w:szCs w:val="20"/>
                <w:lang w:eastAsia="zh"/>
                <w:woUserID w:val="1"/>
              </w:rPr>
              <w:t>500GB</w:t>
            </w:r>
          </w:p>
        </w:tc>
      </w:tr>
      <w:tr w14:paraId="1890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5" w:type="dxa"/>
            <w:vAlign w:val="center"/>
          </w:tcPr>
          <w:p w14:paraId="6B81F064">
            <w:pPr>
              <w:pStyle w:val="14"/>
              <w:keepNext w:val="0"/>
              <w:suppressLineNumbers w:val="0"/>
              <w:spacing w:before="0" w:beforeAutospacing="0" w:afterAutospacing="0"/>
              <w:ind w:left="0" w:leftChars="0" w:right="0" w:firstLine="0" w:firstLineChars="0"/>
              <w:jc w:val="left"/>
              <w:rPr>
                <w:rFonts w:hint="eastAsia"/>
                <w:b w:val="0"/>
                <w:bCs w:val="0"/>
                <w:sz w:val="20"/>
                <w:szCs w:val="20"/>
                <w:lang w:eastAsia="zh"/>
                <w:woUserID w:val="1"/>
              </w:rPr>
            </w:pPr>
            <w:r>
              <w:rPr>
                <w:rFonts w:hint="eastAsia"/>
                <w:b w:val="0"/>
                <w:bCs w:val="0"/>
                <w:sz w:val="20"/>
                <w:szCs w:val="20"/>
                <w:lang w:eastAsia="zh"/>
                <w:woUserID w:val="1"/>
              </w:rPr>
              <w:t>带宽</w:t>
            </w:r>
          </w:p>
        </w:tc>
        <w:tc>
          <w:tcPr>
            <w:tcW w:w="6420" w:type="dxa"/>
            <w:vAlign w:val="center"/>
          </w:tcPr>
          <w:p w14:paraId="6FBA911F">
            <w:pPr>
              <w:pStyle w:val="14"/>
              <w:keepNext w:val="0"/>
              <w:suppressLineNumbers w:val="0"/>
              <w:spacing w:before="0" w:beforeAutospacing="0" w:afterAutospacing="0"/>
              <w:ind w:left="0" w:leftChars="0" w:right="0" w:firstLine="0" w:firstLineChars="0"/>
              <w:jc w:val="left"/>
              <w:rPr>
                <w:rFonts w:hint="eastAsia"/>
                <w:b w:val="0"/>
                <w:bCs w:val="0"/>
                <w:sz w:val="20"/>
                <w:szCs w:val="20"/>
                <w:lang w:eastAsia="zh"/>
                <w:woUserID w:val="1"/>
              </w:rPr>
            </w:pPr>
            <w:r>
              <w:rPr>
                <w:rFonts w:hint="eastAsia" w:ascii="宋体" w:hAnsi="宋体" w:eastAsia="宋体" w:cs="宋体"/>
                <w:sz w:val="20"/>
                <w:szCs w:val="20"/>
                <w:woUserID w:val="1"/>
              </w:rPr>
              <w:t>100Mbps</w:t>
            </w:r>
          </w:p>
        </w:tc>
      </w:tr>
    </w:tbl>
    <w:p w14:paraId="0A5E9484">
      <w:pPr>
        <w:pStyle w:val="4"/>
        <w:numPr>
          <w:ilvl w:val="-1"/>
          <w:numId w:val="0"/>
        </w:numPr>
        <w:ind w:left="0" w:firstLine="0"/>
        <w:rPr>
          <w:b/>
          <w:bCs/>
          <w:i w:val="0"/>
          <w:woUserID w:val="1"/>
        </w:rPr>
      </w:pPr>
      <w:bookmarkStart w:id="123" w:name="_Toc884518423"/>
      <w:r>
        <w:rPr>
          <w:rFonts w:hint="eastAsia"/>
          <w:b/>
          <w:bCs/>
          <w:i w:val="0"/>
          <w:lang w:eastAsia="zh"/>
          <w:woUserID w:val="4"/>
        </w:rPr>
        <w:t>9.2.2</w:t>
      </w:r>
      <w:r>
        <w:rPr>
          <w:rFonts w:hint="eastAsia"/>
          <w:b/>
          <w:bCs/>
          <w:i w:val="0"/>
          <w:lang w:eastAsia="zh"/>
          <w:woUserID w:val="4"/>
        </w:rPr>
        <w:tab/>
      </w:r>
      <w:r>
        <w:rPr>
          <w:rFonts w:hint="eastAsia"/>
          <w:b/>
          <w:bCs/>
          <w:i w:val="0"/>
          <w:lang w:eastAsia="zh"/>
          <w:woUserID w:val="1"/>
        </w:rPr>
        <w:t>客户端需求</w:t>
      </w:r>
      <w:bookmarkEnd w:id="123"/>
    </w:p>
    <w:tbl>
      <w:tblPr>
        <w:tblStyle w:val="3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5"/>
        <w:gridCol w:w="6420"/>
      </w:tblGrid>
      <w:tr w14:paraId="61F31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5" w:type="dxa"/>
            <w:shd w:val="clear" w:color="auto" w:fill="000000"/>
            <w:vAlign w:val="center"/>
          </w:tcPr>
          <w:p w14:paraId="4B795E00">
            <w:pPr>
              <w:pStyle w:val="14"/>
              <w:keepNext w:val="0"/>
              <w:suppressLineNumbers w:val="0"/>
              <w:spacing w:before="0" w:beforeAutospacing="0" w:afterAutospacing="0"/>
              <w:ind w:left="0" w:right="0"/>
              <w:jc w:val="left"/>
              <w:rPr>
                <w:rFonts w:hint="eastAsia" w:ascii="宋体" w:eastAsia="宋体"/>
                <w:b/>
                <w:sz w:val="20"/>
                <w:szCs w:val="20"/>
                <w:lang w:eastAsia="zh"/>
                <w:woUserID w:val="1"/>
              </w:rPr>
            </w:pPr>
            <w:r>
              <w:rPr>
                <w:rFonts w:hint="eastAsia"/>
                <w:b/>
                <w:sz w:val="20"/>
                <w:szCs w:val="20"/>
                <w:lang w:eastAsia="zh"/>
                <w:woUserID w:val="1"/>
              </w:rPr>
              <w:t>组件</w:t>
            </w:r>
          </w:p>
        </w:tc>
        <w:tc>
          <w:tcPr>
            <w:tcW w:w="6420" w:type="dxa"/>
            <w:shd w:val="clear" w:color="auto" w:fill="000000"/>
            <w:vAlign w:val="center"/>
          </w:tcPr>
          <w:p w14:paraId="343F4F55">
            <w:pPr>
              <w:pStyle w:val="14"/>
              <w:keepNext w:val="0"/>
              <w:suppressLineNumbers w:val="0"/>
              <w:spacing w:before="0" w:beforeAutospacing="0" w:afterAutospacing="0"/>
              <w:ind w:left="0" w:right="0"/>
              <w:jc w:val="left"/>
              <w:rPr>
                <w:rFonts w:hint="eastAsia" w:ascii="宋体" w:eastAsia="宋体"/>
                <w:b/>
                <w:sz w:val="20"/>
                <w:szCs w:val="20"/>
                <w:lang w:eastAsia="zh"/>
                <w:woUserID w:val="1"/>
              </w:rPr>
            </w:pPr>
            <w:r>
              <w:rPr>
                <w:rFonts w:hint="eastAsia"/>
                <w:b/>
                <w:sz w:val="20"/>
                <w:szCs w:val="20"/>
                <w:lang w:eastAsia="zh"/>
                <w:woUserID w:val="1"/>
              </w:rPr>
              <w:t>需求</w:t>
            </w:r>
          </w:p>
        </w:tc>
      </w:tr>
      <w:tr w14:paraId="1C452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5" w:type="dxa"/>
            <w:vAlign w:val="center"/>
          </w:tcPr>
          <w:p w14:paraId="276142C9">
            <w:pPr>
              <w:pStyle w:val="14"/>
              <w:keepNext w:val="0"/>
              <w:suppressLineNumbers w:val="0"/>
              <w:spacing w:before="0" w:beforeAutospacing="0" w:afterAutospacing="0"/>
              <w:ind w:left="0" w:right="0"/>
              <w:jc w:val="left"/>
              <w:rPr>
                <w:rFonts w:hint="eastAsia" w:ascii="宋体" w:eastAsia="宋体"/>
                <w:b w:val="0"/>
                <w:bCs w:val="0"/>
                <w:sz w:val="20"/>
                <w:szCs w:val="20"/>
                <w:lang w:eastAsia="zh"/>
                <w:woUserID w:val="1"/>
              </w:rPr>
            </w:pPr>
            <w:r>
              <w:rPr>
                <w:rFonts w:hint="eastAsia"/>
                <w:b w:val="0"/>
                <w:bCs w:val="0"/>
                <w:sz w:val="20"/>
                <w:szCs w:val="20"/>
                <w:lang w:eastAsia="zh"/>
                <w:woUserID w:val="1"/>
              </w:rPr>
              <w:t>iOS</w:t>
            </w:r>
          </w:p>
        </w:tc>
        <w:tc>
          <w:tcPr>
            <w:tcW w:w="6420" w:type="dxa"/>
            <w:vAlign w:val="center"/>
          </w:tcPr>
          <w:p w14:paraId="4DAC3354">
            <w:pPr>
              <w:pStyle w:val="14"/>
              <w:keepNext w:val="0"/>
              <w:suppressLineNumbers w:val="0"/>
              <w:spacing w:before="0" w:beforeAutospacing="0" w:afterAutospacing="0"/>
              <w:ind w:left="0" w:right="0"/>
              <w:jc w:val="left"/>
              <w:rPr>
                <w:rFonts w:hint="eastAsia" w:ascii="宋体" w:eastAsia="宋体"/>
                <w:b w:val="0"/>
                <w:bCs w:val="0"/>
                <w:sz w:val="20"/>
                <w:szCs w:val="20"/>
                <w:lang w:eastAsia="zh"/>
                <w:woUserID w:val="1"/>
              </w:rPr>
            </w:pPr>
            <w:r>
              <w:rPr>
                <w:rFonts w:hint="eastAsia"/>
                <w:b w:val="0"/>
                <w:bCs w:val="0"/>
                <w:sz w:val="20"/>
                <w:szCs w:val="20"/>
                <w:lang w:eastAsia="zh"/>
                <w:woUserID w:val="1"/>
              </w:rPr>
              <w:t>iOS 15+</w:t>
            </w:r>
          </w:p>
        </w:tc>
      </w:tr>
      <w:tr w14:paraId="41A74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5" w:type="dxa"/>
            <w:vAlign w:val="center"/>
          </w:tcPr>
          <w:p w14:paraId="40220547">
            <w:pPr>
              <w:pStyle w:val="14"/>
              <w:keepNext w:val="0"/>
              <w:suppressLineNumbers w:val="0"/>
              <w:spacing w:before="0" w:beforeAutospacing="0" w:afterAutospacing="0"/>
              <w:ind w:left="0" w:leftChars="0" w:right="0" w:firstLine="0" w:firstLineChars="0"/>
              <w:jc w:val="left"/>
              <w:rPr>
                <w:rFonts w:hint="eastAsia"/>
                <w:b w:val="0"/>
                <w:bCs w:val="0"/>
                <w:sz w:val="20"/>
                <w:szCs w:val="20"/>
                <w:lang w:eastAsia="zh"/>
                <w:woUserID w:val="1"/>
              </w:rPr>
            </w:pPr>
            <w:r>
              <w:rPr>
                <w:rFonts w:hint="eastAsia"/>
                <w:b w:val="0"/>
                <w:bCs w:val="0"/>
                <w:sz w:val="20"/>
                <w:szCs w:val="20"/>
                <w:lang w:eastAsia="zh"/>
                <w:woUserID w:val="1"/>
              </w:rPr>
              <w:t>Android</w:t>
            </w:r>
          </w:p>
        </w:tc>
        <w:tc>
          <w:tcPr>
            <w:tcW w:w="6420" w:type="dxa"/>
            <w:vAlign w:val="center"/>
          </w:tcPr>
          <w:p w14:paraId="13CA8518">
            <w:pPr>
              <w:pStyle w:val="14"/>
              <w:keepNext w:val="0"/>
              <w:suppressLineNumbers w:val="0"/>
              <w:spacing w:before="0" w:beforeAutospacing="0" w:afterAutospacing="0"/>
              <w:ind w:left="0" w:leftChars="0" w:right="0" w:firstLine="0" w:firstLineChars="0"/>
              <w:jc w:val="left"/>
              <w:rPr>
                <w:rFonts w:hint="eastAsia"/>
                <w:b w:val="0"/>
                <w:bCs w:val="0"/>
                <w:sz w:val="20"/>
                <w:szCs w:val="20"/>
                <w:lang w:eastAsia="zh"/>
                <w:woUserID w:val="1"/>
              </w:rPr>
            </w:pPr>
            <w:r>
              <w:rPr>
                <w:rFonts w:hint="eastAsia"/>
                <w:b w:val="0"/>
                <w:bCs w:val="0"/>
                <w:sz w:val="20"/>
                <w:szCs w:val="20"/>
                <w:lang w:eastAsia="zh"/>
                <w:woUserID w:val="1"/>
              </w:rPr>
              <w:t>Android 11+</w:t>
            </w:r>
          </w:p>
        </w:tc>
      </w:tr>
      <w:tr w14:paraId="5F10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5" w:type="dxa"/>
            <w:vAlign w:val="center"/>
          </w:tcPr>
          <w:p w14:paraId="3B327772">
            <w:pPr>
              <w:pStyle w:val="14"/>
              <w:keepNext w:val="0"/>
              <w:suppressLineNumbers w:val="0"/>
              <w:spacing w:before="0" w:beforeAutospacing="0" w:afterAutospacing="0"/>
              <w:ind w:left="0" w:leftChars="0" w:right="0" w:firstLine="0" w:firstLineChars="0"/>
              <w:jc w:val="left"/>
              <w:rPr>
                <w:rFonts w:hint="eastAsia"/>
                <w:b w:val="0"/>
                <w:bCs w:val="0"/>
                <w:sz w:val="20"/>
                <w:szCs w:val="20"/>
                <w:lang w:eastAsia="zh"/>
                <w:woUserID w:val="1"/>
              </w:rPr>
            </w:pPr>
            <w:r>
              <w:rPr>
                <w:rFonts w:hint="eastAsia"/>
                <w:b w:val="0"/>
                <w:bCs w:val="0"/>
                <w:sz w:val="20"/>
                <w:szCs w:val="20"/>
                <w:lang w:eastAsia="zh"/>
                <w:woUserID w:val="1"/>
              </w:rPr>
              <w:t>Web</w:t>
            </w:r>
          </w:p>
        </w:tc>
        <w:tc>
          <w:tcPr>
            <w:tcW w:w="6420" w:type="dxa"/>
            <w:vAlign w:val="center"/>
          </w:tcPr>
          <w:p w14:paraId="32680177">
            <w:pPr>
              <w:pStyle w:val="14"/>
              <w:keepNext w:val="0"/>
              <w:suppressLineNumbers w:val="0"/>
              <w:spacing w:before="0" w:beforeAutospacing="0" w:afterAutospacing="0"/>
              <w:ind w:left="0" w:leftChars="0" w:right="0" w:firstLine="0" w:firstLineChars="0"/>
              <w:jc w:val="left"/>
              <w:rPr>
                <w:rFonts w:hint="eastAsia"/>
                <w:b w:val="0"/>
                <w:bCs w:val="0"/>
                <w:sz w:val="20"/>
                <w:szCs w:val="20"/>
                <w:lang w:eastAsia="zh"/>
                <w:woUserID w:val="1"/>
              </w:rPr>
            </w:pPr>
            <w:r>
              <w:rPr>
                <w:rFonts w:hint="eastAsia"/>
                <w:b w:val="0"/>
                <w:bCs w:val="0"/>
                <w:sz w:val="20"/>
                <w:szCs w:val="20"/>
                <w:lang w:eastAsia="zh"/>
                <w:woUserID w:val="1"/>
              </w:rPr>
              <w:t>Chrome / Firefox / Edge 最近2个主版本</w:t>
            </w:r>
          </w:p>
        </w:tc>
      </w:tr>
    </w:tbl>
    <w:p w14:paraId="032D5656">
      <w:pPr>
        <w:pStyle w:val="2"/>
        <w:numPr>
          <w:ilvl w:val="0"/>
          <w:numId w:val="0"/>
        </w:numPr>
      </w:pPr>
    </w:p>
    <w:sectPr>
      <w:headerReference r:id="rId6" w:type="default"/>
      <w:footerReference r:id="rId7"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Aptos">
    <w:altName w:val="汉仪书宋二KW"/>
    <w:panose1 w:val="00000000000000000000"/>
    <w:charset w:val="86"/>
    <w:family w:val="auto"/>
    <w:pitch w:val="default"/>
    <w:sig w:usb0="00000000" w:usb1="00000000" w:usb2="00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162"/>
      <w:gridCol w:w="3162"/>
      <w:gridCol w:w="3162"/>
    </w:tblGrid>
    <w:tr w14:paraId="684EE13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3162" w:type="dxa"/>
          <w:tcBorders>
            <w:top w:val="nil"/>
            <w:left w:val="nil"/>
            <w:bottom w:val="nil"/>
            <w:right w:val="nil"/>
          </w:tcBorders>
        </w:tcPr>
        <w:p w14:paraId="7C864024">
          <w:pPr>
            <w:keepNext w:val="0"/>
            <w:keepLines w:val="0"/>
            <w:suppressLineNumbers w:val="0"/>
            <w:spacing w:before="0" w:beforeAutospacing="0" w:after="200" w:afterAutospacing="0"/>
            <w:ind w:left="0" w:right="360"/>
            <w:rPr>
              <w:rFonts w:hint="eastAsia"/>
              <w:sz w:val="24"/>
              <w:szCs w:val="24"/>
            </w:rPr>
          </w:pPr>
          <w:r>
            <w:rPr>
              <w:rFonts w:hint="eastAsia" w:ascii="Times New Roman"/>
              <w:sz w:val="24"/>
              <w:szCs w:val="24"/>
            </w:rPr>
            <w:t>Confidential</w:t>
          </w:r>
        </w:p>
      </w:tc>
      <w:tc>
        <w:tcPr>
          <w:tcW w:w="3162" w:type="dxa"/>
          <w:tcBorders>
            <w:top w:val="nil"/>
            <w:left w:val="nil"/>
            <w:bottom w:val="nil"/>
            <w:right w:val="nil"/>
          </w:tcBorders>
        </w:tcPr>
        <w:p w14:paraId="4557B0F8">
          <w:pPr>
            <w:keepNext w:val="0"/>
            <w:keepLines w:val="0"/>
            <w:suppressLineNumbers w:val="0"/>
            <w:spacing w:before="0" w:beforeAutospacing="0" w:after="200" w:afterAutospacing="0"/>
            <w:ind w:left="0" w:right="0"/>
            <w:jc w:val="center"/>
            <w:rPr>
              <w:rFonts w:hint="eastAsia" w:ascii="Times New Roman"/>
              <w:sz w:val="24"/>
              <w:szCs w:val="24"/>
            </w:rPr>
          </w:pPr>
          <w:r>
            <w:rPr>
              <w:rFonts w:hint="eastAsia" w:hAnsi="Symbol"/>
              <w:sz w:val="24"/>
              <w:szCs w:val="24"/>
            </w:rPr>
            <w:sym w:font="Symbol" w:char="F0D3"/>
          </w:r>
          <w:r>
            <w:rPr>
              <w:rFonts w:hint="eastAsia" w:ascii="Times New Roman"/>
              <w:sz w:val="24"/>
              <w:szCs w:val="24"/>
            </w:rPr>
            <w:fldChar w:fldCharType="begin"/>
          </w:r>
          <w:r>
            <w:rPr>
              <w:rFonts w:hint="eastAsia" w:ascii="Times New Roman"/>
              <w:sz w:val="24"/>
              <w:szCs w:val="24"/>
            </w:rPr>
            <w:instrText xml:space="preserve"> DOCPROPERTY "Company"  \* MERGEFORMAT </w:instrText>
          </w:r>
          <w:r>
            <w:rPr>
              <w:rFonts w:hint="eastAsia" w:ascii="Times New Roman"/>
              <w:sz w:val="24"/>
              <w:szCs w:val="24"/>
            </w:rPr>
            <w:fldChar w:fldCharType="separate"/>
          </w:r>
          <w:r>
            <w:rPr>
              <w:rFonts w:hint="eastAsia" w:ascii="Times New Roman"/>
              <w:sz w:val="24"/>
              <w:szCs w:val="24"/>
            </w:rPr>
            <w:t>SJTU</w:t>
          </w:r>
          <w:r>
            <w:rPr>
              <w:rFonts w:hint="eastAsia" w:ascii="Times New Roman"/>
              <w:sz w:val="24"/>
              <w:szCs w:val="24"/>
            </w:rPr>
            <w:fldChar w:fldCharType="end"/>
          </w:r>
        </w:p>
      </w:tc>
      <w:tc>
        <w:tcPr>
          <w:tcW w:w="3162" w:type="dxa"/>
          <w:tcBorders>
            <w:top w:val="nil"/>
            <w:left w:val="nil"/>
            <w:bottom w:val="nil"/>
            <w:right w:val="nil"/>
          </w:tcBorders>
        </w:tcPr>
        <w:p w14:paraId="502CF8BA">
          <w:pPr>
            <w:keepNext w:val="0"/>
            <w:keepLines w:val="0"/>
            <w:suppressLineNumbers w:val="0"/>
            <w:spacing w:before="0" w:beforeAutospacing="0" w:after="200" w:afterAutospacing="0"/>
            <w:ind w:left="0" w:right="0"/>
            <w:jc w:val="right"/>
            <w:rPr>
              <w:rFonts w:hint="eastAsia"/>
              <w:sz w:val="24"/>
              <w:szCs w:val="24"/>
            </w:rPr>
          </w:pPr>
          <w:r>
            <w:rPr>
              <w:rFonts w:hint="eastAsia" w:ascii="Times New Roman"/>
              <w:sz w:val="24"/>
              <w:szCs w:val="24"/>
            </w:rPr>
            <w:t xml:space="preserve">Page </w:t>
          </w:r>
          <w:r>
            <w:rPr>
              <w:rStyle w:val="34"/>
              <w:rFonts w:hint="eastAsia" w:ascii="Times New Roman"/>
              <w:sz w:val="24"/>
              <w:szCs w:val="24"/>
            </w:rPr>
            <w:fldChar w:fldCharType="begin"/>
          </w:r>
          <w:r>
            <w:rPr>
              <w:rStyle w:val="34"/>
              <w:rFonts w:hint="eastAsia" w:ascii="Times New Roman"/>
              <w:sz w:val="24"/>
              <w:szCs w:val="24"/>
            </w:rPr>
            <w:instrText xml:space="preserve"> PAGE </w:instrText>
          </w:r>
          <w:r>
            <w:rPr>
              <w:rStyle w:val="34"/>
              <w:rFonts w:hint="eastAsia" w:ascii="Times New Roman"/>
              <w:sz w:val="24"/>
              <w:szCs w:val="24"/>
            </w:rPr>
            <w:fldChar w:fldCharType="separate"/>
          </w:r>
          <w:r>
            <w:rPr>
              <w:rStyle w:val="34"/>
              <w:rFonts w:hint="eastAsia" w:ascii="Times New Roman"/>
              <w:sz w:val="24"/>
              <w:szCs w:val="24"/>
            </w:rPr>
            <w:t>6</w:t>
          </w:r>
          <w:r>
            <w:rPr>
              <w:rStyle w:val="34"/>
              <w:rFonts w:hint="eastAsia" w:ascii="Times New Roman"/>
              <w:sz w:val="24"/>
              <w:szCs w:val="24"/>
            </w:rPr>
            <w:fldChar w:fldCharType="end"/>
          </w:r>
        </w:p>
      </w:tc>
    </w:tr>
  </w:tbl>
  <w:p w14:paraId="3522FF88">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377DB">
    <w:pPr>
      <w:rPr>
        <w:sz w:val="24"/>
      </w:rPr>
    </w:pPr>
  </w:p>
  <w:p w14:paraId="3D59E7E6">
    <w:pPr>
      <w:pBdr>
        <w:top w:val="single" w:color="auto" w:sz="6" w:space="1"/>
      </w:pBdr>
      <w:rPr>
        <w:sz w:val="24"/>
      </w:rPr>
    </w:pPr>
  </w:p>
  <w:p w14:paraId="3D222624">
    <w:pPr>
      <w:pBdr>
        <w:bottom w:val="single" w:color="auto" w:sz="6" w:space="1"/>
      </w:pBdr>
      <w:jc w:val="right"/>
      <w:rPr>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Pr>
        <w:rFonts w:ascii="Arial" w:hAnsi="Arial"/>
        <w:b/>
        <w:sz w:val="36"/>
      </w:rPr>
      <w:t>SJTU</w:t>
    </w:r>
    <w:r>
      <w:rPr>
        <w:rFonts w:ascii="Arial" w:hAnsi="Arial"/>
        <w:b/>
        <w:sz w:val="36"/>
      </w:rPr>
      <w:fldChar w:fldCharType="end"/>
    </w:r>
  </w:p>
  <w:p w14:paraId="621E06C5">
    <w:pPr>
      <w:pBdr>
        <w:bottom w:val="single" w:color="auto" w:sz="6" w:space="1"/>
      </w:pBdr>
      <w:jc w:val="right"/>
      <w:rPr>
        <w:sz w:val="24"/>
      </w:rPr>
    </w:pPr>
  </w:p>
  <w:p w14:paraId="34F6AFA6">
    <w:pPr>
      <w:pStyle w:val="2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379"/>
      <w:gridCol w:w="3179"/>
    </w:tblGrid>
    <w:tr w14:paraId="06A8CF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561A6390">
          <w:pPr>
            <w:keepNext w:val="0"/>
            <w:keepLines w:val="0"/>
            <w:suppressLineNumbers w:val="0"/>
            <w:spacing w:before="0" w:beforeAutospacing="0" w:after="200" w:afterAutospacing="0"/>
            <w:ind w:left="0" w:right="0"/>
            <w:rPr>
              <w:rFonts w:hint="eastAsia" w:eastAsia="宋体"/>
              <w:sz w:val="24"/>
              <w:szCs w:val="24"/>
              <w:lang w:eastAsia="zh"/>
              <w:woUserID w:val="2"/>
            </w:rPr>
          </w:pPr>
          <w:r>
            <w:rPr>
              <w:rFonts w:hint="eastAsia"/>
              <w:sz w:val="24"/>
              <w:szCs w:val="24"/>
              <w:lang w:eastAsia="zh"/>
              <w:woUserID w:val="1"/>
            </w:rPr>
            <w:t>游戏搭子</w:t>
          </w:r>
          <w:r>
            <w:rPr>
              <w:rFonts w:hint="eastAsia"/>
              <w:sz w:val="24"/>
              <w:szCs w:val="24"/>
              <w:lang w:eastAsia="zh"/>
              <w:woUserID w:val="2"/>
            </w:rPr>
            <w:t>匹配助手</w:t>
          </w:r>
        </w:p>
      </w:tc>
      <w:tc>
        <w:tcPr>
          <w:tcW w:w="3179" w:type="dxa"/>
        </w:tcPr>
        <w:p w14:paraId="4D6A6B72">
          <w:pPr>
            <w:keepNext w:val="0"/>
            <w:keepLines w:val="0"/>
            <w:suppressLineNumbers w:val="0"/>
            <w:tabs>
              <w:tab w:val="left" w:pos="1135"/>
            </w:tabs>
            <w:spacing w:before="40" w:beforeAutospacing="0" w:after="200" w:afterAutospacing="0"/>
            <w:ind w:left="0" w:right="68"/>
            <w:rPr>
              <w:rFonts w:hint="eastAsia"/>
              <w:sz w:val="24"/>
              <w:szCs w:val="24"/>
            </w:rPr>
          </w:pPr>
          <w:r>
            <w:rPr>
              <w:rFonts w:hint="eastAsia" w:ascii="Times New Roman"/>
              <w:sz w:val="24"/>
              <w:szCs w:val="24"/>
            </w:rPr>
            <w:t xml:space="preserve">  Version:           1.0</w:t>
          </w:r>
        </w:p>
      </w:tc>
    </w:tr>
    <w:tr w14:paraId="300A3F8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c>
        <w:tcPr>
          <w:tcW w:w="6379" w:type="dxa"/>
        </w:tcPr>
        <w:p w14:paraId="153F8250">
          <w:pPr>
            <w:keepNext w:val="0"/>
            <w:keepLines w:val="0"/>
            <w:suppressLineNumbers w:val="0"/>
            <w:spacing w:before="0" w:beforeAutospacing="0" w:after="200" w:afterAutospacing="0"/>
            <w:ind w:left="0" w:right="0"/>
            <w:rPr>
              <w:rFonts w:hint="eastAsia"/>
              <w:sz w:val="24"/>
              <w:szCs w:val="24"/>
            </w:rPr>
          </w:pPr>
          <w:r>
            <w:rPr>
              <w:rFonts w:hint="eastAsia" w:ascii="Times New Roman"/>
              <w:sz w:val="24"/>
              <w:szCs w:val="24"/>
            </w:rPr>
            <w:fldChar w:fldCharType="begin"/>
          </w:r>
          <w:r>
            <w:rPr>
              <w:rFonts w:hint="eastAsia" w:ascii="Times New Roman"/>
              <w:sz w:val="24"/>
              <w:szCs w:val="24"/>
            </w:rPr>
            <w:instrText xml:space="preserve"> TITLE  \* MERGEFORMAT </w:instrText>
          </w:r>
          <w:r>
            <w:rPr>
              <w:rFonts w:hint="eastAsia" w:ascii="Times New Roman"/>
              <w:sz w:val="24"/>
              <w:szCs w:val="24"/>
            </w:rPr>
            <w:fldChar w:fldCharType="separate"/>
          </w:r>
          <w:r>
            <w:rPr>
              <w:rFonts w:hint="eastAsia" w:ascii="Times New Roman"/>
              <w:sz w:val="24"/>
              <w:szCs w:val="24"/>
            </w:rPr>
            <w:t>前景</w:t>
          </w:r>
          <w:r>
            <w:rPr>
              <w:rFonts w:hint="eastAsia" w:ascii="Times New Roman"/>
              <w:sz w:val="24"/>
              <w:szCs w:val="24"/>
            </w:rPr>
            <w:fldChar w:fldCharType="end"/>
          </w:r>
        </w:p>
      </w:tc>
      <w:tc>
        <w:tcPr>
          <w:tcW w:w="3179" w:type="dxa"/>
        </w:tcPr>
        <w:p w14:paraId="4076FE65">
          <w:pPr>
            <w:keepNext w:val="0"/>
            <w:keepLines w:val="0"/>
            <w:suppressLineNumbers w:val="0"/>
            <w:spacing w:before="0" w:beforeAutospacing="0" w:after="200" w:afterAutospacing="0"/>
            <w:ind w:left="0" w:right="0"/>
            <w:rPr>
              <w:rFonts w:hint="eastAsia" w:eastAsia="宋体"/>
              <w:sz w:val="24"/>
              <w:szCs w:val="24"/>
              <w:lang w:eastAsia="zh"/>
              <w:woUserID w:val="1"/>
            </w:rPr>
          </w:pPr>
          <w:r>
            <w:rPr>
              <w:rFonts w:hint="eastAsia" w:ascii="Times New Roman"/>
              <w:sz w:val="24"/>
              <w:szCs w:val="24"/>
            </w:rPr>
            <w:t xml:space="preserve">  Date:  </w:t>
          </w:r>
          <w:r>
            <w:rPr>
              <w:rFonts w:hint="eastAsia" w:ascii="Times New Roman"/>
              <w:sz w:val="24"/>
              <w:szCs w:val="24"/>
              <w:lang w:eastAsia="zh"/>
              <w:woUserID w:val="1"/>
            </w:rPr>
            <w:t>2026/7/9</w:t>
          </w:r>
        </w:p>
      </w:tc>
    </w:tr>
  </w:tbl>
  <w:p w14:paraId="14343241">
    <w:pPr>
      <w:pStyle w:val="2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3FBA8A"/>
    <w:multiLevelType w:val="multilevel"/>
    <w:tmpl w:val="C73FBA8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DD74D17F"/>
    <w:multiLevelType w:val="multilevel"/>
    <w:tmpl w:val="DD74D17F"/>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EBEA83C8"/>
    <w:multiLevelType w:val="multilevel"/>
    <w:tmpl w:val="EBEA83C8"/>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EEFED3B9"/>
    <w:multiLevelType w:val="multilevel"/>
    <w:tmpl w:val="EEFED3B9"/>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4">
    <w:nsid w:val="F7FF88EC"/>
    <w:multiLevelType w:val="multilevel"/>
    <w:tmpl w:val="F7FF88EC"/>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5">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rPr>
        <w:rFonts w:hint="default"/>
        <w:i w:val="0"/>
        <w:iCs w:val="0"/>
      </w:rPr>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6">
    <w:nsid w:val="20D976A2"/>
    <w:multiLevelType w:val="singleLevel"/>
    <w:tmpl w:val="20D976A2"/>
    <w:lvl w:ilvl="0" w:tentative="0">
      <w:start w:val="1"/>
      <w:numFmt w:val="decimal"/>
      <w:lvlText w:val="%1."/>
      <w:lvlJc w:val="left"/>
      <w:pPr>
        <w:tabs>
          <w:tab w:val="left" w:pos="845"/>
        </w:tabs>
        <w:ind w:left="845" w:leftChars="0" w:hanging="425" w:firstLineChars="0"/>
      </w:pPr>
      <w:rPr>
        <w:rFonts w:hint="default"/>
      </w:rPr>
    </w:lvl>
  </w:abstractNum>
  <w:abstractNum w:abstractNumId="7">
    <w:nsid w:val="6EEF91B0"/>
    <w:multiLevelType w:val="multilevel"/>
    <w:tmpl w:val="6EEF91B0"/>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5"/>
  </w:num>
  <w:num w:numId="2">
    <w:abstractNumId w:val="3"/>
  </w:num>
  <w:num w:numId="3">
    <w:abstractNumId w:val="6"/>
  </w:num>
  <w:num w:numId="4">
    <w:abstractNumId w:val="1"/>
  </w:num>
  <w:num w:numId="5">
    <w:abstractNumId w:val="4"/>
  </w:num>
  <w:num w:numId="6">
    <w:abstractNumId w:val="2"/>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oNotHyphenateCaps/>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BF5"/>
    <w:rsid w:val="000F7BF5"/>
    <w:rsid w:val="001C53DF"/>
    <w:rsid w:val="003C0D69"/>
    <w:rsid w:val="00502611"/>
    <w:rsid w:val="00513789"/>
    <w:rsid w:val="005E3D28"/>
    <w:rsid w:val="00687D72"/>
    <w:rsid w:val="006E0717"/>
    <w:rsid w:val="007817CB"/>
    <w:rsid w:val="0078470A"/>
    <w:rsid w:val="00794408"/>
    <w:rsid w:val="008D4FEC"/>
    <w:rsid w:val="00BB39E1"/>
    <w:rsid w:val="00C62820"/>
    <w:rsid w:val="00C91DC6"/>
    <w:rsid w:val="00CD6E07"/>
    <w:rsid w:val="00D67A2A"/>
    <w:rsid w:val="00DD6DC9"/>
    <w:rsid w:val="00ED32AD"/>
    <w:rsid w:val="00F50869"/>
    <w:rsid w:val="0F8F1FCB"/>
    <w:rsid w:val="17FA47C1"/>
    <w:rsid w:val="1F7B152D"/>
    <w:rsid w:val="1FFB6A19"/>
    <w:rsid w:val="26FD0DC9"/>
    <w:rsid w:val="27DF9FE2"/>
    <w:rsid w:val="2DFB0F74"/>
    <w:rsid w:val="2FFFEB2B"/>
    <w:rsid w:val="305D1240"/>
    <w:rsid w:val="36EF78C5"/>
    <w:rsid w:val="375F493B"/>
    <w:rsid w:val="3B5B6806"/>
    <w:rsid w:val="3B9B901A"/>
    <w:rsid w:val="3D9D4213"/>
    <w:rsid w:val="3DB992C1"/>
    <w:rsid w:val="3DF7104B"/>
    <w:rsid w:val="3DFD9AAD"/>
    <w:rsid w:val="3EDF16EF"/>
    <w:rsid w:val="3EFB6E57"/>
    <w:rsid w:val="3FFF312E"/>
    <w:rsid w:val="4C6F1990"/>
    <w:rsid w:val="4FD68AE1"/>
    <w:rsid w:val="4FD7BB43"/>
    <w:rsid w:val="52FF7558"/>
    <w:rsid w:val="599FBC85"/>
    <w:rsid w:val="5B7FAA2D"/>
    <w:rsid w:val="5BAB5637"/>
    <w:rsid w:val="5BFD29B3"/>
    <w:rsid w:val="5BFF1693"/>
    <w:rsid w:val="5EFAF172"/>
    <w:rsid w:val="5F0FFE0F"/>
    <w:rsid w:val="5F7D51FB"/>
    <w:rsid w:val="5FB439F1"/>
    <w:rsid w:val="5FED1942"/>
    <w:rsid w:val="5FEFC4E0"/>
    <w:rsid w:val="623B674D"/>
    <w:rsid w:val="67FF68F2"/>
    <w:rsid w:val="6CF71F1F"/>
    <w:rsid w:val="6EBF2D71"/>
    <w:rsid w:val="6F3F63A1"/>
    <w:rsid w:val="6FAB7D49"/>
    <w:rsid w:val="6FF3ABE2"/>
    <w:rsid w:val="72B94EF7"/>
    <w:rsid w:val="738A6CE4"/>
    <w:rsid w:val="73FB3B10"/>
    <w:rsid w:val="74E63236"/>
    <w:rsid w:val="754FC247"/>
    <w:rsid w:val="76FD8D94"/>
    <w:rsid w:val="7B6701A1"/>
    <w:rsid w:val="7DCFD625"/>
    <w:rsid w:val="7DED0F5E"/>
    <w:rsid w:val="7DF34D73"/>
    <w:rsid w:val="7DFF0A31"/>
    <w:rsid w:val="7EDBF5CD"/>
    <w:rsid w:val="7EF7D951"/>
    <w:rsid w:val="7EFF7D53"/>
    <w:rsid w:val="7F7F0679"/>
    <w:rsid w:val="7F9F67AE"/>
    <w:rsid w:val="7FDB9ED6"/>
    <w:rsid w:val="7FDF5499"/>
    <w:rsid w:val="7FDFBF98"/>
    <w:rsid w:val="7FEEE943"/>
    <w:rsid w:val="7FF5E5C6"/>
    <w:rsid w:val="7FF70E1D"/>
    <w:rsid w:val="7FF7B2DF"/>
    <w:rsid w:val="7FFE38B7"/>
    <w:rsid w:val="7FFF1583"/>
    <w:rsid w:val="7FFFDFDA"/>
    <w:rsid w:val="8452E97A"/>
    <w:rsid w:val="87FD29EF"/>
    <w:rsid w:val="9975E833"/>
    <w:rsid w:val="9EBB4E7C"/>
    <w:rsid w:val="9F6EF4C1"/>
    <w:rsid w:val="9FA58660"/>
    <w:rsid w:val="AAF64027"/>
    <w:rsid w:val="AEECE2A8"/>
    <w:rsid w:val="AEFDC93A"/>
    <w:rsid w:val="AF7F169F"/>
    <w:rsid w:val="B79BD257"/>
    <w:rsid w:val="B7FD063E"/>
    <w:rsid w:val="B87EF055"/>
    <w:rsid w:val="B8938F07"/>
    <w:rsid w:val="BB7DF55A"/>
    <w:rsid w:val="BE5D4213"/>
    <w:rsid w:val="BEFA7506"/>
    <w:rsid w:val="BFD98D40"/>
    <w:rsid w:val="BFFC4D67"/>
    <w:rsid w:val="CB7B695D"/>
    <w:rsid w:val="CCFF1018"/>
    <w:rsid w:val="CE778C0C"/>
    <w:rsid w:val="D1FD3421"/>
    <w:rsid w:val="D5FC0960"/>
    <w:rsid w:val="D9BD819C"/>
    <w:rsid w:val="DA5F9D51"/>
    <w:rsid w:val="DACF1BC6"/>
    <w:rsid w:val="DBEF6DB9"/>
    <w:rsid w:val="DDEF5826"/>
    <w:rsid w:val="DDEFAF73"/>
    <w:rsid w:val="DFCD067D"/>
    <w:rsid w:val="DFCF9C22"/>
    <w:rsid w:val="DFECF9AA"/>
    <w:rsid w:val="E5B10AFD"/>
    <w:rsid w:val="E7FA018B"/>
    <w:rsid w:val="EA7BA64C"/>
    <w:rsid w:val="EB8FFD9C"/>
    <w:rsid w:val="EB9F7514"/>
    <w:rsid w:val="EDBD117E"/>
    <w:rsid w:val="EDFF7DC2"/>
    <w:rsid w:val="EED634B5"/>
    <w:rsid w:val="EF5B3C09"/>
    <w:rsid w:val="EF7C361C"/>
    <w:rsid w:val="EFBFD00E"/>
    <w:rsid w:val="EFD70285"/>
    <w:rsid w:val="EFDF92AD"/>
    <w:rsid w:val="EFFA0AD4"/>
    <w:rsid w:val="EFFF28D1"/>
    <w:rsid w:val="F4FFB2A5"/>
    <w:rsid w:val="F79F0333"/>
    <w:rsid w:val="F7AF4CA5"/>
    <w:rsid w:val="F7F74943"/>
    <w:rsid w:val="F7FF7813"/>
    <w:rsid w:val="F9779B6A"/>
    <w:rsid w:val="F9DFC47B"/>
    <w:rsid w:val="F9FF53F1"/>
    <w:rsid w:val="FAFB39E2"/>
    <w:rsid w:val="FB775407"/>
    <w:rsid w:val="FB7EB2B3"/>
    <w:rsid w:val="FBED4A25"/>
    <w:rsid w:val="FD6F7C6C"/>
    <w:rsid w:val="FD7F1512"/>
    <w:rsid w:val="FDFE1521"/>
    <w:rsid w:val="FEDC1CF7"/>
    <w:rsid w:val="FEEDD435"/>
    <w:rsid w:val="FEFE2994"/>
    <w:rsid w:val="FF368778"/>
    <w:rsid w:val="FF3BC5E7"/>
    <w:rsid w:val="FF7BAFEC"/>
    <w:rsid w:val="FFF6A27A"/>
    <w:rsid w:val="FFF6BF0E"/>
    <w:rsid w:val="FFFF13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semiHidden="0" w:name="Normal Indent"/>
    <w:lsdException w:unhideWhenUsed="0" w:uiPriority="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tLeast"/>
    </w:pPr>
    <w:rPr>
      <w:rFonts w:ascii="宋体" w:hAnsi="Times New Roman" w:eastAsia="宋体" w:cs="Times New Roman"/>
      <w:snapToGrid w:val="0"/>
      <w:lang w:val="en-US" w:eastAsia="zh-CN" w:bidi="ar-SA"/>
    </w:rPr>
  </w:style>
  <w:style w:type="paragraph" w:styleId="2">
    <w:name w:val="heading 1"/>
    <w:basedOn w:val="1"/>
    <w:next w:val="1"/>
    <w:qFormat/>
    <w:uiPriority w:val="0"/>
    <w:pPr>
      <w:keepNext/>
      <w:numPr>
        <w:ilvl w:val="0"/>
        <w:numId w:val="1"/>
      </w:numPr>
      <w:spacing w:before="120" w:after="60"/>
      <w:outlineLvl w:val="0"/>
    </w:pPr>
    <w:rPr>
      <w:b/>
      <w:sz w:val="24"/>
    </w:rPr>
  </w:style>
  <w:style w:type="paragraph" w:styleId="3">
    <w:name w:val="heading 2"/>
    <w:basedOn w:val="2"/>
    <w:next w:val="1"/>
    <w:qFormat/>
    <w:uiPriority w:val="0"/>
    <w:pPr>
      <w:numPr>
        <w:ilvl w:val="1"/>
      </w:numPr>
      <w:outlineLvl w:val="1"/>
    </w:pPr>
    <w:rPr>
      <w:sz w:val="20"/>
    </w:rPr>
  </w:style>
  <w:style w:type="paragraph" w:styleId="4">
    <w:name w:val="heading 3"/>
    <w:basedOn w:val="2"/>
    <w:next w:val="1"/>
    <w:link w:val="59"/>
    <w:qFormat/>
    <w:uiPriority w:val="0"/>
    <w:pPr>
      <w:numPr>
        <w:ilvl w:val="2"/>
      </w:numPr>
      <w:outlineLvl w:val="2"/>
    </w:pPr>
    <w:rPr>
      <w:b w:val="0"/>
      <w:i/>
      <w:sz w:val="20"/>
    </w:rPr>
  </w:style>
  <w:style w:type="paragraph" w:styleId="5">
    <w:name w:val="heading 4"/>
    <w:basedOn w:val="2"/>
    <w:next w:val="1"/>
    <w:qFormat/>
    <w:uiPriority w:val="0"/>
    <w:pPr>
      <w:numPr>
        <w:ilvl w:val="3"/>
      </w:numPr>
      <w:outlineLvl w:val="3"/>
    </w:pPr>
    <w:rPr>
      <w:b w:val="0"/>
      <w:sz w:val="20"/>
    </w:rPr>
  </w:style>
  <w:style w:type="paragraph" w:styleId="6">
    <w:name w:val="heading 5"/>
    <w:basedOn w:val="1"/>
    <w:next w:val="1"/>
    <w:qFormat/>
    <w:uiPriority w:val="0"/>
    <w:pPr>
      <w:numPr>
        <w:ilvl w:val="4"/>
        <w:numId w:val="1"/>
      </w:numPr>
      <w:spacing w:before="240" w:after="60"/>
      <w:ind w:left="2880"/>
      <w:outlineLvl w:val="4"/>
    </w:pPr>
    <w:rPr>
      <w:sz w:val="22"/>
    </w:rPr>
  </w:style>
  <w:style w:type="paragraph" w:styleId="7">
    <w:name w:val="heading 6"/>
    <w:basedOn w:val="1"/>
    <w:next w:val="1"/>
    <w:qFormat/>
    <w:uiPriority w:val="0"/>
    <w:pPr>
      <w:numPr>
        <w:ilvl w:val="5"/>
        <w:numId w:val="1"/>
      </w:numPr>
      <w:spacing w:before="240" w:after="60"/>
      <w:ind w:left="2880"/>
      <w:outlineLvl w:val="5"/>
    </w:pPr>
    <w:rPr>
      <w:i/>
      <w:sz w:val="22"/>
    </w:rPr>
  </w:style>
  <w:style w:type="paragraph" w:styleId="8">
    <w:name w:val="heading 7"/>
    <w:basedOn w:val="1"/>
    <w:next w:val="1"/>
    <w:qFormat/>
    <w:uiPriority w:val="0"/>
    <w:pPr>
      <w:numPr>
        <w:ilvl w:val="6"/>
        <w:numId w:val="1"/>
      </w:numPr>
      <w:spacing w:before="240" w:after="60"/>
      <w:ind w:left="2880"/>
      <w:outlineLvl w:val="6"/>
    </w:pPr>
  </w:style>
  <w:style w:type="paragraph" w:styleId="9">
    <w:name w:val="heading 8"/>
    <w:basedOn w:val="1"/>
    <w:next w:val="1"/>
    <w:qFormat/>
    <w:uiPriority w:val="0"/>
    <w:pPr>
      <w:numPr>
        <w:ilvl w:val="7"/>
        <w:numId w:val="1"/>
      </w:numPr>
      <w:spacing w:before="240" w:after="60"/>
      <w:ind w:left="2880"/>
      <w:outlineLvl w:val="7"/>
    </w:pPr>
    <w:rPr>
      <w:i/>
    </w:rPr>
  </w:style>
  <w:style w:type="paragraph" w:styleId="10">
    <w:name w:val="heading 9"/>
    <w:basedOn w:val="1"/>
    <w:next w:val="1"/>
    <w:qFormat/>
    <w:uiPriority w:val="0"/>
    <w:pPr>
      <w:numPr>
        <w:ilvl w:val="8"/>
        <w:numId w:val="1"/>
      </w:numPr>
      <w:spacing w:before="240" w:after="60"/>
      <w:ind w:left="2880"/>
      <w:outlineLvl w:val="8"/>
    </w:pPr>
    <w:rPr>
      <w:b/>
      <w:i/>
      <w:sz w:val="18"/>
    </w:rPr>
  </w:style>
  <w:style w:type="character" w:default="1" w:styleId="32">
    <w:name w:val="Default Paragraph Font"/>
    <w:unhideWhenUsed/>
    <w:uiPriority w:val="1"/>
  </w:style>
  <w:style w:type="table" w:default="1" w:styleId="31">
    <w:name w:val="Normal Table"/>
    <w:semiHidden/>
    <w:unhideWhenUsed/>
    <w:uiPriority w:val="99"/>
    <w:pPr>
      <w:keepNext w:val="0"/>
      <w:keepLines w:val="0"/>
      <w:widowControl/>
      <w:suppressLineNumbers w:val="0"/>
      <w:spacing w:before="0" w:beforeAutospacing="0" w:after="200" w:afterAutospacing="0"/>
      <w:ind w:left="0" w:right="0"/>
    </w:pPr>
    <w:rPr>
      <w:rFonts w:hint="eastAsia" w:ascii="Aptos" w:hAnsi="Aptos" w:eastAsia="Aptos" w:cs="Aptos"/>
      <w:sz w:val="24"/>
      <w:szCs w:val="24"/>
    </w:rPr>
    <w:tblPr>
      <w:tblCellMar>
        <w:top w:w="0" w:type="dxa"/>
        <w:left w:w="108" w:type="dxa"/>
        <w:bottom w:w="0" w:type="dxa"/>
        <w:right w:w="108" w:type="dxa"/>
      </w:tblCellMar>
    </w:tblPr>
  </w:style>
  <w:style w:type="paragraph" w:styleId="11">
    <w:name w:val="toc 7"/>
    <w:basedOn w:val="1"/>
    <w:next w:val="1"/>
    <w:autoRedefine/>
    <w:semiHidden/>
    <w:uiPriority w:val="0"/>
    <w:pPr>
      <w:ind w:left="1200"/>
    </w:pPr>
  </w:style>
  <w:style w:type="paragraph" w:styleId="12">
    <w:name w:val="Normal Indent"/>
    <w:basedOn w:val="1"/>
    <w:uiPriority w:val="0"/>
    <w:pPr>
      <w:ind w:left="900" w:hanging="900"/>
    </w:pPr>
  </w:style>
  <w:style w:type="paragraph" w:styleId="13">
    <w:name w:val="Document Map"/>
    <w:basedOn w:val="1"/>
    <w:semiHidden/>
    <w:uiPriority w:val="0"/>
    <w:pPr>
      <w:shd w:val="clear" w:color="auto" w:fill="000080"/>
    </w:pPr>
  </w:style>
  <w:style w:type="paragraph" w:styleId="14">
    <w:name w:val="Body Text"/>
    <w:basedOn w:val="1"/>
    <w:link w:val="55"/>
    <w:uiPriority w:val="0"/>
    <w:pPr>
      <w:keepLines/>
      <w:spacing w:after="120"/>
      <w:ind w:left="720"/>
    </w:pPr>
  </w:style>
  <w:style w:type="paragraph" w:styleId="15">
    <w:name w:val="Body Text Indent"/>
    <w:basedOn w:val="1"/>
    <w:uiPriority w:val="0"/>
    <w:pPr>
      <w:ind w:left="720"/>
    </w:pPr>
    <w:rPr>
      <w:i/>
      <w:color w:val="0000FF"/>
      <w:u w:val="single"/>
    </w:rPr>
  </w:style>
  <w:style w:type="paragraph" w:styleId="16">
    <w:name w:val="Block Text"/>
    <w:basedOn w:val="14"/>
    <w:next w:val="14"/>
    <w:uiPriority w:val="0"/>
    <w:pPr>
      <w:keepNext w:val="0"/>
      <w:keepLines w:val="0"/>
      <w:widowControl/>
      <w:suppressLineNumbers w:val="0"/>
      <w:spacing w:before="100" w:beforeAutospacing="0" w:after="100" w:afterAutospacing="0"/>
      <w:ind w:left="480" w:right="480"/>
      <w:jc w:val="left"/>
    </w:pPr>
    <w:rPr>
      <w:rFonts w:hint="eastAsia" w:ascii="Aptos" w:hAnsi="Aptos" w:eastAsia="等线" w:cs="Times New Roman"/>
      <w:kern w:val="0"/>
      <w:sz w:val="24"/>
      <w:szCs w:val="24"/>
      <w:lang w:val="en-US" w:eastAsia="zh-CN" w:bidi="ar"/>
    </w:rPr>
  </w:style>
  <w:style w:type="paragraph" w:styleId="17">
    <w:name w:val="toc 5"/>
    <w:basedOn w:val="1"/>
    <w:next w:val="1"/>
    <w:autoRedefine/>
    <w:semiHidden/>
    <w:uiPriority w:val="0"/>
    <w:pPr>
      <w:ind w:left="800"/>
    </w:pPr>
  </w:style>
  <w:style w:type="paragraph" w:styleId="18">
    <w:name w:val="toc 3"/>
    <w:basedOn w:val="1"/>
    <w:next w:val="1"/>
    <w:autoRedefine/>
    <w:uiPriority w:val="39"/>
    <w:pPr>
      <w:tabs>
        <w:tab w:val="left" w:pos="1440"/>
        <w:tab w:val="right" w:pos="9360"/>
      </w:tabs>
      <w:ind w:left="864"/>
    </w:pPr>
  </w:style>
  <w:style w:type="paragraph" w:styleId="19">
    <w:name w:val="toc 8"/>
    <w:basedOn w:val="1"/>
    <w:next w:val="1"/>
    <w:autoRedefine/>
    <w:semiHidden/>
    <w:uiPriority w:val="0"/>
    <w:pPr>
      <w:ind w:left="1400"/>
    </w:pPr>
  </w:style>
  <w:style w:type="paragraph" w:styleId="20">
    <w:name w:val="footer"/>
    <w:basedOn w:val="1"/>
    <w:uiPriority w:val="0"/>
    <w:pPr>
      <w:tabs>
        <w:tab w:val="center" w:pos="4320"/>
        <w:tab w:val="right" w:pos="8640"/>
      </w:tabs>
    </w:pPr>
  </w:style>
  <w:style w:type="paragraph" w:styleId="21">
    <w:name w:val="header"/>
    <w:basedOn w:val="1"/>
    <w:uiPriority w:val="0"/>
    <w:pPr>
      <w:tabs>
        <w:tab w:val="center" w:pos="4320"/>
        <w:tab w:val="right" w:pos="8640"/>
      </w:tabs>
    </w:pPr>
  </w:style>
  <w:style w:type="paragraph" w:styleId="22">
    <w:name w:val="toc 1"/>
    <w:basedOn w:val="1"/>
    <w:next w:val="1"/>
    <w:autoRedefine/>
    <w:uiPriority w:val="39"/>
    <w:pPr>
      <w:tabs>
        <w:tab w:val="right" w:pos="9360"/>
      </w:tabs>
      <w:spacing w:before="240" w:after="60"/>
      <w:ind w:right="720"/>
    </w:pPr>
  </w:style>
  <w:style w:type="paragraph" w:styleId="23">
    <w:name w:val="toc 4"/>
    <w:basedOn w:val="1"/>
    <w:next w:val="1"/>
    <w:autoRedefine/>
    <w:semiHidden/>
    <w:uiPriority w:val="0"/>
    <w:pPr>
      <w:ind w:left="600"/>
    </w:pPr>
  </w:style>
  <w:style w:type="paragraph" w:styleId="24">
    <w:name w:val="Subtitle"/>
    <w:basedOn w:val="1"/>
    <w:qFormat/>
    <w:uiPriority w:val="0"/>
    <w:pPr>
      <w:spacing w:after="60"/>
      <w:jc w:val="center"/>
    </w:pPr>
    <w:rPr>
      <w:i/>
      <w:sz w:val="36"/>
      <w:lang w:val="en-AU"/>
    </w:rPr>
  </w:style>
  <w:style w:type="paragraph" w:styleId="25">
    <w:name w:val="footnote text"/>
    <w:basedOn w:val="1"/>
    <w:semiHidden/>
    <w:uiPriority w:val="0"/>
    <w:pPr>
      <w:keepNext/>
      <w:keepLines/>
      <w:pBdr>
        <w:bottom w:val="single" w:color="000000" w:sz="6" w:space="0"/>
      </w:pBdr>
      <w:spacing w:before="40" w:after="40"/>
      <w:ind w:left="360" w:hanging="360"/>
    </w:pPr>
    <w:rPr>
      <w:sz w:val="16"/>
    </w:rPr>
  </w:style>
  <w:style w:type="paragraph" w:styleId="26">
    <w:name w:val="toc 6"/>
    <w:basedOn w:val="1"/>
    <w:next w:val="1"/>
    <w:autoRedefine/>
    <w:semiHidden/>
    <w:uiPriority w:val="0"/>
    <w:pPr>
      <w:ind w:left="1000"/>
    </w:pPr>
  </w:style>
  <w:style w:type="paragraph" w:styleId="27">
    <w:name w:val="toc 2"/>
    <w:basedOn w:val="1"/>
    <w:next w:val="1"/>
    <w:autoRedefine/>
    <w:uiPriority w:val="39"/>
    <w:pPr>
      <w:tabs>
        <w:tab w:val="right" w:pos="9360"/>
      </w:tabs>
      <w:ind w:left="432" w:right="720"/>
    </w:pPr>
  </w:style>
  <w:style w:type="paragraph" w:styleId="28">
    <w:name w:val="toc 9"/>
    <w:basedOn w:val="1"/>
    <w:next w:val="1"/>
    <w:autoRedefine/>
    <w:semiHidden/>
    <w:uiPriority w:val="0"/>
    <w:pPr>
      <w:ind w:left="1600"/>
    </w:pPr>
  </w:style>
  <w:style w:type="paragraph" w:styleId="29">
    <w:name w:val="Normal (Web)"/>
    <w:basedOn w:val="1"/>
    <w:uiPriority w:val="0"/>
    <w:rPr>
      <w:sz w:val="24"/>
    </w:rPr>
  </w:style>
  <w:style w:type="paragraph" w:styleId="30">
    <w:name w:val="Title"/>
    <w:basedOn w:val="1"/>
    <w:next w:val="1"/>
    <w:qFormat/>
    <w:uiPriority w:val="0"/>
    <w:pPr>
      <w:spacing w:line="240" w:lineRule="auto"/>
      <w:jc w:val="center"/>
    </w:pPr>
    <w:rPr>
      <w:b/>
      <w:sz w:val="36"/>
    </w:rPr>
  </w:style>
  <w:style w:type="character" w:styleId="33">
    <w:name w:val="Strong"/>
    <w:basedOn w:val="32"/>
    <w:qFormat/>
    <w:uiPriority w:val="0"/>
    <w:rPr>
      <w:b/>
    </w:rPr>
  </w:style>
  <w:style w:type="character" w:styleId="34">
    <w:name w:val="page number"/>
    <w:basedOn w:val="32"/>
    <w:uiPriority w:val="0"/>
  </w:style>
  <w:style w:type="character" w:styleId="35">
    <w:name w:val="Hyperlink"/>
    <w:basedOn w:val="32"/>
    <w:uiPriority w:val="0"/>
    <w:rPr>
      <w:color w:val="0000FF"/>
      <w:u w:val="single"/>
    </w:rPr>
  </w:style>
  <w:style w:type="character" w:styleId="36">
    <w:name w:val="footnote reference"/>
    <w:basedOn w:val="32"/>
    <w:semiHidden/>
    <w:uiPriority w:val="0"/>
    <w:rPr>
      <w:sz w:val="20"/>
      <w:vertAlign w:val="superscript"/>
    </w:rPr>
  </w:style>
  <w:style w:type="paragraph" w:customStyle="1" w:styleId="37">
    <w:name w:val="Paragraph2"/>
    <w:basedOn w:val="1"/>
    <w:uiPriority w:val="0"/>
    <w:pPr>
      <w:spacing w:before="80"/>
      <w:ind w:left="720"/>
      <w:jc w:val="both"/>
    </w:pPr>
    <w:rPr>
      <w:color w:val="000000"/>
      <w:lang w:val="en-AU"/>
    </w:rPr>
  </w:style>
  <w:style w:type="paragraph" w:customStyle="1" w:styleId="38">
    <w:name w:val="Bullet2"/>
    <w:basedOn w:val="1"/>
    <w:uiPriority w:val="0"/>
    <w:pPr>
      <w:ind w:left="1440" w:hanging="360"/>
    </w:pPr>
    <w:rPr>
      <w:color w:val="000080"/>
    </w:rPr>
  </w:style>
  <w:style w:type="paragraph" w:customStyle="1" w:styleId="39">
    <w:name w:val="Paragraph1"/>
    <w:basedOn w:val="1"/>
    <w:uiPriority w:val="0"/>
    <w:pPr>
      <w:spacing w:before="80" w:line="240" w:lineRule="auto"/>
      <w:jc w:val="both"/>
    </w:pPr>
  </w:style>
  <w:style w:type="paragraph" w:customStyle="1" w:styleId="40">
    <w:name w:val="Tabletext"/>
    <w:basedOn w:val="1"/>
    <w:uiPriority w:val="0"/>
    <w:pPr>
      <w:keepLines/>
      <w:spacing w:after="120"/>
    </w:pPr>
  </w:style>
  <w:style w:type="paragraph" w:customStyle="1" w:styleId="41">
    <w:name w:val="Paragraph3"/>
    <w:basedOn w:val="1"/>
    <w:uiPriority w:val="0"/>
    <w:pPr>
      <w:spacing w:before="80" w:line="240" w:lineRule="auto"/>
      <w:ind w:left="1530"/>
      <w:jc w:val="both"/>
    </w:pPr>
  </w:style>
  <w:style w:type="paragraph" w:customStyle="1" w:styleId="42">
    <w:name w:val="Bullet1"/>
    <w:basedOn w:val="1"/>
    <w:uiPriority w:val="0"/>
    <w:pPr>
      <w:ind w:left="720" w:hanging="432"/>
    </w:pPr>
  </w:style>
  <w:style w:type="paragraph" w:customStyle="1" w:styleId="43">
    <w:name w:val="Paragraph4"/>
    <w:basedOn w:val="1"/>
    <w:uiPriority w:val="0"/>
    <w:pPr>
      <w:spacing w:before="80" w:line="240" w:lineRule="auto"/>
      <w:ind w:left="2250"/>
      <w:jc w:val="both"/>
    </w:pPr>
  </w:style>
  <w:style w:type="paragraph" w:customStyle="1" w:styleId="44">
    <w:name w:val="Main Title"/>
    <w:basedOn w:val="1"/>
    <w:uiPriority w:val="0"/>
    <w:pPr>
      <w:spacing w:before="480" w:after="60" w:line="240" w:lineRule="auto"/>
      <w:jc w:val="center"/>
    </w:pPr>
    <w:rPr>
      <w:b/>
      <w:kern w:val="28"/>
      <w:sz w:val="32"/>
    </w:rPr>
  </w:style>
  <w:style w:type="paragraph" w:customStyle="1" w:styleId="45">
    <w:name w:val="Body"/>
    <w:basedOn w:val="1"/>
    <w:uiPriority w:val="0"/>
    <w:pPr>
      <w:widowControl/>
      <w:spacing w:before="120" w:line="240" w:lineRule="auto"/>
      <w:jc w:val="both"/>
    </w:pPr>
  </w:style>
  <w:style w:type="paragraph" w:customStyle="1" w:styleId="46">
    <w:name w:val="Bullet"/>
    <w:basedOn w:val="1"/>
    <w:uiPriority w:val="0"/>
    <w:pPr>
      <w:widowControl/>
      <w:tabs>
        <w:tab w:val="left" w:pos="720"/>
      </w:tabs>
      <w:spacing w:before="120" w:line="240" w:lineRule="auto"/>
      <w:ind w:left="720" w:right="360"/>
      <w:jc w:val="both"/>
    </w:pPr>
  </w:style>
  <w:style w:type="paragraph" w:customStyle="1" w:styleId="47">
    <w:name w:val="InfoBlue"/>
    <w:basedOn w:val="1"/>
    <w:next w:val="14"/>
    <w:autoRedefine/>
    <w:uiPriority w:val="0"/>
    <w:pPr>
      <w:tabs>
        <w:tab w:val="left" w:pos="540"/>
        <w:tab w:val="left" w:pos="1260"/>
      </w:tabs>
      <w:spacing w:after="120"/>
    </w:pPr>
    <w:rPr>
      <w:rFonts w:ascii="Times New Roman"/>
      <w:i/>
      <w:color w:val="0000FF"/>
    </w:rPr>
  </w:style>
  <w:style w:type="character" w:customStyle="1" w:styleId="48">
    <w:name w:val="tw4winMark"/>
    <w:uiPriority w:val="0"/>
    <w:rPr>
      <w:rFonts w:ascii="Courier New" w:hAnsi="Courier New"/>
      <w:vanish/>
      <w:color w:val="800080"/>
      <w:vertAlign w:val="subscript"/>
    </w:rPr>
  </w:style>
  <w:style w:type="character" w:customStyle="1" w:styleId="49">
    <w:name w:val="tw4winError"/>
    <w:uiPriority w:val="0"/>
    <w:rPr>
      <w:rFonts w:ascii="Courier New" w:hAnsi="Courier New"/>
      <w:color w:val="00FF00"/>
      <w:sz w:val="40"/>
    </w:rPr>
  </w:style>
  <w:style w:type="character" w:customStyle="1" w:styleId="50">
    <w:name w:val="tw4winTerm"/>
    <w:uiPriority w:val="0"/>
    <w:rPr>
      <w:color w:val="0000FF"/>
    </w:rPr>
  </w:style>
  <w:style w:type="character" w:customStyle="1" w:styleId="51">
    <w:name w:val="tw4winPopup"/>
    <w:uiPriority w:val="0"/>
    <w:rPr>
      <w:rFonts w:ascii="Courier New" w:hAnsi="Courier New"/>
      <w:color w:val="008000"/>
    </w:rPr>
  </w:style>
  <w:style w:type="character" w:customStyle="1" w:styleId="52">
    <w:name w:val="tw4winJump"/>
    <w:uiPriority w:val="0"/>
    <w:rPr>
      <w:rFonts w:ascii="Courier New" w:hAnsi="Courier New"/>
      <w:color w:val="008080"/>
    </w:rPr>
  </w:style>
  <w:style w:type="character" w:customStyle="1" w:styleId="53">
    <w:name w:val="tw4winExternal"/>
    <w:uiPriority w:val="0"/>
    <w:rPr>
      <w:rFonts w:ascii="Courier New" w:hAnsi="Courier New"/>
      <w:color w:val="808080"/>
    </w:rPr>
  </w:style>
  <w:style w:type="character" w:customStyle="1" w:styleId="54">
    <w:name w:val="tw4winInternal"/>
    <w:uiPriority w:val="0"/>
    <w:rPr>
      <w:rFonts w:ascii="Courier New" w:hAnsi="Courier New"/>
      <w:color w:val="FF0000"/>
    </w:rPr>
  </w:style>
  <w:style w:type="character" w:customStyle="1" w:styleId="55">
    <w:name w:val="正文文本 字符"/>
    <w:basedOn w:val="32"/>
    <w:link w:val="14"/>
    <w:uiPriority w:val="0"/>
  </w:style>
  <w:style w:type="paragraph" w:customStyle="1" w:styleId="56">
    <w:name w:val="First Paragraph"/>
    <w:basedOn w:val="14"/>
    <w:next w:val="14"/>
    <w:uiPriority w:val="0"/>
    <w:pPr>
      <w:keepNext w:val="0"/>
      <w:keepLines w:val="0"/>
      <w:widowControl/>
      <w:suppressLineNumbers w:val="0"/>
      <w:spacing w:before="180" w:beforeAutospacing="0" w:after="180" w:afterAutospacing="0"/>
      <w:ind w:left="0" w:right="0"/>
      <w:jc w:val="left"/>
    </w:pPr>
    <w:rPr>
      <w:rFonts w:hint="eastAsia" w:ascii="Aptos" w:hAnsi="Aptos" w:eastAsia="等线" w:cs="Times New Roman"/>
      <w:kern w:val="0"/>
      <w:sz w:val="24"/>
      <w:szCs w:val="24"/>
      <w:lang w:val="en-US" w:eastAsia="zh-CN" w:bidi="ar"/>
    </w:rPr>
  </w:style>
  <w:style w:type="paragraph" w:customStyle="1" w:styleId="57">
    <w:name w:val="Compact"/>
    <w:basedOn w:val="14"/>
    <w:uiPriority w:val="0"/>
    <w:pPr>
      <w:keepNext w:val="0"/>
      <w:keepLines w:val="0"/>
      <w:widowControl/>
      <w:suppressLineNumbers w:val="0"/>
      <w:spacing w:before="36" w:beforeAutospacing="0" w:after="36" w:afterAutospacing="0"/>
      <w:ind w:left="0" w:right="0"/>
      <w:jc w:val="left"/>
    </w:pPr>
    <w:rPr>
      <w:rFonts w:hint="eastAsia" w:ascii="Aptos" w:hAnsi="Aptos" w:eastAsia="等线" w:cs="Times New Roman"/>
      <w:kern w:val="0"/>
      <w:sz w:val="24"/>
      <w:szCs w:val="24"/>
      <w:lang w:val="en-US" w:eastAsia="zh-CN" w:bidi="ar"/>
    </w:rPr>
  </w:style>
  <w:style w:type="table" w:customStyle="1" w:styleId="58">
    <w:name w:val="Table"/>
    <w:basedOn w:val="31"/>
    <w:semiHidden/>
    <w:uiPriority w:val="0"/>
    <w:pPr>
      <w:keepNext w:val="0"/>
      <w:keepLines w:val="0"/>
      <w:widowControl/>
      <w:suppressLineNumbers w:val="0"/>
      <w:spacing w:before="0" w:beforeAutospacing="0" w:after="200" w:afterAutospacing="0"/>
      <w:ind w:left="0" w:right="0"/>
    </w:pPr>
    <w:rPr>
      <w:rFonts w:hint="eastAsia" w:ascii="Aptos" w:hAnsi="Aptos" w:eastAsia="Aptos" w:cs="Aptos"/>
      <w:sz w:val="24"/>
      <w:szCs w:val="24"/>
    </w:rPr>
    <w:tblPr>
      <w:tblCellMar>
        <w:top w:w="0" w:type="dxa"/>
        <w:left w:w="108" w:type="dxa"/>
        <w:bottom w:w="0" w:type="dxa"/>
        <w:right w:w="108" w:type="dxa"/>
      </w:tblCellMar>
    </w:tblPr>
    <w:tblStylePr w:type="firstRow">
      <w:tcPr>
        <w:tcBorders>
          <w:bottom w:val="single" w:color="auto" w:sz="2" w:space="0"/>
        </w:tcBorders>
        <w:vAlign w:val="bottom"/>
      </w:tcPr>
    </w:tblStylePr>
  </w:style>
  <w:style w:type="character" w:customStyle="1" w:styleId="59">
    <w:name w:val="标题 3 字符"/>
    <w:basedOn w:val="32"/>
    <w:link w:val="4"/>
    <w:uiPriority w:val="0"/>
    <w:rPr>
      <w:rFonts w:hint="eastAsia" w:ascii="等线 Light" w:hAnsi="等线 Light" w:eastAsia="等线 Light" w:cs="Times New Roman"/>
      <w:color w:val="0F4761"/>
      <w:sz w:val="28"/>
      <w:szCs w:val="28"/>
    </w:rPr>
  </w:style>
  <w:style w:type="character" w:customStyle="1" w:styleId="60">
    <w:name w:val="15"/>
    <w:basedOn w:val="32"/>
    <w:uiPriority w:val="0"/>
    <w:rPr>
      <w:rFonts w:hint="default" w:ascii="Times New Roman" w:hAnsi="Times New Roman" w:cs="Times New Roman"/>
    </w:rPr>
  </w:style>
  <w:style w:type="character" w:customStyle="1" w:styleId="61">
    <w:name w:val="10"/>
    <w:basedOn w:val="32"/>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2.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tmp/webword_775105405/D:\Courses\material\se\&#26412;&#31185;SE\&#25991;&#26723;&#27169;&#26495;\vision.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&lt;公司名称&gt;</Company>
  <Pages>21</Pages>
  <Words>840</Words>
  <Characters>4789</Characters>
  <Lines>1</Lines>
  <Paragraphs>1</Paragraphs>
  <TotalTime>0</TotalTime>
  <ScaleCrop>false</ScaleCrop>
  <LinksUpToDate>false</LinksUpToDate>
  <CharactersWithSpaces>5618</CharactersWithSpaces>
  <Application>WPS Office WWO_wpscloud_20260708170905-59d7d5dabd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2020-09-17T01:58:00Z</dcterms:created>
  <dc:creator>bjshen</dc:creator>
  <cp:lastModifiedBy>beijun shen</cp:lastModifiedBy>
  <cp:lastPrinted>1900-01-03T08:00:00Z</cp:lastPrinted>
  <dcterms:modified xsi:type="dcterms:W3CDTF">2026-07-09T11:51:33Z</dcterms:modified>
  <dc:subject>&lt;项目名称&gt;</dc:subject>
  <dc:title>前景</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2052-12.9.0.27576</vt:lpwstr>
  </property>
  <property fmtid="{D5CDD505-2E9C-101B-9397-08002B2CF9AE}" pid="3" name="ICV">
    <vt:lpwstr>DABB771BE61A1F6DC51A4F6A9CEC927D_43</vt:lpwstr>
  </property>
</Properties>
</file>