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04089" w14:textId="77777777" w:rsidR="00AE192B" w:rsidRDefault="007A26CE">
      <w:r>
        <w:fldChar w:fldCharType="begin"/>
      </w:r>
      <w:r>
        <w:instrText xml:space="preserve"> HYPERLINK "</w:instrText>
      </w:r>
      <w:r w:rsidRPr="007A26CE">
        <w:instrText>https://atthost.pl/help/jak-uruchomic-aplikacje-w-nodejs/</w:instrText>
      </w:r>
      <w:r>
        <w:instrText xml:space="preserve">" </w:instrText>
      </w:r>
      <w:r>
        <w:fldChar w:fldCharType="separate"/>
      </w:r>
      <w:r w:rsidRPr="00C45A27">
        <w:rPr>
          <w:rStyle w:val="Hipercze"/>
        </w:rPr>
        <w:t>https://atthost.pl/help/jak-uruchomic-aplikacje-w-nodejs/</w:t>
      </w:r>
      <w:r>
        <w:fldChar w:fldCharType="end"/>
      </w:r>
    </w:p>
    <w:p w14:paraId="6798A44E" w14:textId="77777777" w:rsidR="007A26CE" w:rsidRDefault="007A26CE"/>
    <w:p w14:paraId="65E42AB0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72"/>
          <w:szCs w:val="72"/>
        </w:rPr>
      </w:pPr>
      <w:r>
        <w:rPr>
          <w:rFonts w:ascii="Helvetica" w:hAnsi="Helvetica" w:cs="Helvetica"/>
          <w:color w:val="262626"/>
          <w:sz w:val="72"/>
          <w:szCs w:val="72"/>
        </w:rPr>
        <w:t xml:space="preserve">Jak uruchomić aplikację w </w:t>
      </w:r>
      <w:proofErr w:type="spellStart"/>
      <w:r>
        <w:rPr>
          <w:rFonts w:ascii="Helvetica" w:hAnsi="Helvetica" w:cs="Helvetica"/>
          <w:color w:val="262626"/>
          <w:sz w:val="72"/>
          <w:szCs w:val="72"/>
        </w:rPr>
        <w:t>NodeJS</w:t>
      </w:r>
      <w:proofErr w:type="spellEnd"/>
      <w:r>
        <w:rPr>
          <w:rFonts w:ascii="Helvetica" w:hAnsi="Helvetica" w:cs="Helvetica"/>
          <w:color w:val="262626"/>
          <w:sz w:val="72"/>
          <w:szCs w:val="72"/>
        </w:rPr>
        <w:t>?</w:t>
      </w:r>
    </w:p>
    <w:p w14:paraId="7D46806B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W artykule tym poruszymy temat uruchamiania przykładowej aplikacji napisanej w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. Na serwerach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AttHost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możliwe jest zainstalowanie dowolnej, wybranej przez użytkownika wersji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przy pomocy NVM –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Version Manager. W ten sposób każdy z użytkowników może używać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w wersji takiej jaka jest niezbędna do prawidłowej pracy jego aplikacji. Nic nie stoi na przeszkodzie, żeby w ramach jednego konta było zainstalowane i wykorzystywane kilka wersji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.</w:t>
      </w:r>
    </w:p>
    <w:p w14:paraId="14B98AF3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</w:p>
    <w:p w14:paraId="2D144C58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Zatem – w pierwszej kolejności zainstalujemy NVM:</w:t>
      </w:r>
    </w:p>
    <w:p w14:paraId="7EC18B0E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 cd ~/ </w:t>
      </w:r>
    </w:p>
    <w:p w14:paraId="6200960A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git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clone </w:t>
      </w:r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https://github.com/creationix/nvm.git .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nvm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</w:t>
      </w:r>
    </w:p>
    <w:p w14:paraId="4B88E482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cd ~</w:t>
      </w:r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/.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nvm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</w:t>
      </w:r>
    </w:p>
    <w:p w14:paraId="5DB33820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git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checkout v0.33.5 </w:t>
      </w:r>
    </w:p>
    <w:p w14:paraId="3F7D08DA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. nvm.sh</w:t>
      </w:r>
    </w:p>
    <w:p w14:paraId="3AC97C3F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</w:p>
    <w:p w14:paraId="5EB049B0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Następnie, edytujemy plik ~</w:t>
      </w:r>
      <w:proofErr w:type="gramStart"/>
      <w:r w:rsidRPr="007A26CE">
        <w:rPr>
          <w:rFonts w:ascii="Helvetica" w:hAnsi="Helvetica" w:cs="Helvetica"/>
          <w:color w:val="535353"/>
          <w:sz w:val="20"/>
          <w:szCs w:val="20"/>
        </w:rPr>
        <w:t>/.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bashrc</w:t>
      </w:r>
      <w:proofErr w:type="spellEnd"/>
      <w:proofErr w:type="gram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i dopisujemy:</w:t>
      </w:r>
      <w:r w:rsidRPr="007A26CE">
        <w:rPr>
          <w:rFonts w:ascii="Courier" w:hAnsi="Courier" w:cs="Courier"/>
          <w:color w:val="535353"/>
          <w:sz w:val="20"/>
          <w:szCs w:val="20"/>
        </w:rPr>
        <w:t> </w:t>
      </w:r>
    </w:p>
    <w:p w14:paraId="2C07C5BF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export NVM_DIR="$HOME</w:t>
      </w:r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/.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nvm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"</w:t>
      </w:r>
    </w:p>
    <w:p w14:paraId="4139FDF0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 [ -s "$NVM_DIR/nvm.sh</w:t>
      </w:r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" ]</w:t>
      </w:r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&amp;&amp; \. "$NVM_DIR/nvm.sh"</w:t>
      </w:r>
    </w:p>
    <w:p w14:paraId="68CFB9F3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 [ -s "$NVM_DIR/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bash_completion</w:t>
      </w:r>
      <w:proofErr w:type="spellEnd"/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" ]</w:t>
      </w:r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&amp;&amp; \. "$NVM_DIR/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bash_completion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"</w:t>
      </w:r>
    </w:p>
    <w:p w14:paraId="041D9059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  <w:lang w:val="en-US"/>
        </w:rPr>
      </w:pPr>
    </w:p>
    <w:p w14:paraId="7D375D7A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Pozwoli to na uruchomienie NVM przy każdym kolejnym logowaniu na konto.</w:t>
      </w:r>
    </w:p>
    <w:p w14:paraId="500A0589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W kolejnym kroku – zainstalujemy jedną z dostępnych wersji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:</w:t>
      </w:r>
      <w:r w:rsidRPr="007A26CE">
        <w:rPr>
          <w:rFonts w:ascii="Courier" w:hAnsi="Courier" w:cs="Courier"/>
          <w:color w:val="535353"/>
          <w:sz w:val="20"/>
          <w:szCs w:val="20"/>
        </w:rPr>
        <w:t> </w:t>
      </w:r>
    </w:p>
    <w:p w14:paraId="2B83281F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</w:rPr>
      </w:pPr>
    </w:p>
    <w:p w14:paraId="61A6EE73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</w:rPr>
        <w:t>nvm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</w:rPr>
        <w:t xml:space="preserve"> 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</w:rPr>
        <w:t>install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</w:rPr>
        <w:t xml:space="preserve"> 6.11.5</w:t>
      </w:r>
    </w:p>
    <w:p w14:paraId="5C168CAA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</w:p>
    <w:p w14:paraId="681F3C42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Następnie, utwórzmy przykładowy projekt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:</w:t>
      </w:r>
      <w:r w:rsidRPr="007A26CE">
        <w:rPr>
          <w:rFonts w:ascii="Courier" w:hAnsi="Courier" w:cs="Courier"/>
          <w:color w:val="535353"/>
          <w:sz w:val="20"/>
          <w:szCs w:val="20"/>
        </w:rPr>
        <w:t> </w:t>
      </w:r>
    </w:p>
    <w:p w14:paraId="11579C67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cd ~/websites </w:t>
      </w:r>
    </w:p>
    <w:p w14:paraId="6917C886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mkdir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NodeApp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</w:t>
      </w:r>
    </w:p>
    <w:p w14:paraId="5074A3DB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mkdir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NodeApp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/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tmp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</w:t>
      </w:r>
    </w:p>
    <w:p w14:paraId="25BEE6F8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cd 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NodeApp</w:t>
      </w:r>
      <w:proofErr w:type="spellEnd"/>
    </w:p>
    <w:p w14:paraId="27AF8CD7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</w:p>
    <w:p w14:paraId="14BAD84B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Tworzymy plik app.js i uzupełniamy treścią:</w:t>
      </w:r>
    </w:p>
    <w:p w14:paraId="5F0873F6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</w:p>
    <w:p w14:paraId="62557F7A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 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var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http = require('http'); </w:t>
      </w:r>
    </w:p>
    <w:p w14:paraId="050866BB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var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 server = </w:t>
      </w:r>
      <w:proofErr w:type="spellStart"/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http.createServer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(function(</w:t>
      </w:r>
      <w:proofErr w:type="spell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req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, res) { </w:t>
      </w:r>
    </w:p>
    <w:p w14:paraId="2E59CDA1" w14:textId="77777777" w:rsidR="007A26CE" w:rsidRDefault="007A26CE" w:rsidP="007A26CE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res.writeHead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(200, { </w:t>
      </w:r>
    </w:p>
    <w:p w14:paraId="46326E15" w14:textId="77777777" w:rsidR="007A26CE" w:rsidRDefault="007A26CE" w:rsidP="007A26CE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 xml:space="preserve">'Content-Type': 'text/plain' </w:t>
      </w:r>
    </w:p>
    <w:p w14:paraId="17B5F83E" w14:textId="77777777" w:rsidR="007A26CE" w:rsidRDefault="007A26CE" w:rsidP="007A26CE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}); </w:t>
      </w:r>
    </w:p>
    <w:p w14:paraId="3B01297B" w14:textId="77777777" w:rsidR="007A26CE" w:rsidRDefault="007A26CE" w:rsidP="007A26CE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res.end</w:t>
      </w:r>
      <w:proofErr w:type="spell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(</w:t>
      </w:r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"hello world!\n"); </w:t>
      </w:r>
    </w:p>
    <w:p w14:paraId="36A12E0C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}); </w:t>
      </w:r>
    </w:p>
    <w:p w14:paraId="60705E72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Courier" w:hAnsi="Courier" w:cs="Courier"/>
          <w:color w:val="535353"/>
          <w:sz w:val="20"/>
          <w:szCs w:val="20"/>
          <w:lang w:val="en-US"/>
        </w:rPr>
      </w:pPr>
      <w:proofErr w:type="spellStart"/>
      <w:proofErr w:type="gramStart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server.listen</w:t>
      </w:r>
      <w:proofErr w:type="spellEnd"/>
      <w:proofErr w:type="gramEnd"/>
      <w:r w:rsidRPr="007A26CE">
        <w:rPr>
          <w:rFonts w:ascii="Courier" w:hAnsi="Courier" w:cs="Courier"/>
          <w:color w:val="535353"/>
          <w:sz w:val="20"/>
          <w:szCs w:val="20"/>
          <w:lang w:val="en-US"/>
        </w:rPr>
        <w:t>(3000);</w:t>
      </w:r>
    </w:p>
    <w:p w14:paraId="51E41E52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  <w:lang w:val="en-US"/>
        </w:rPr>
      </w:pPr>
    </w:p>
    <w:p w14:paraId="376C00A3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Powyższy kod spowoduje wyświetlenie w przeglądarce tekstu „hello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world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”.</w:t>
      </w:r>
    </w:p>
    <w:p w14:paraId="456146AE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</w:p>
    <w:p w14:paraId="3FE15668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Kolejnym krokiem – jest dodanie aplikacji w panelu klienta, przechodzimy do zakładki Aplikacje, klikamy „Dodaj aplikację”, a następnie przechodzimy do zakładki „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” i uzupełniamy formularz:</w:t>
      </w:r>
    </w:p>
    <w:p w14:paraId="42BC9B6A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noProof/>
          <w:color w:val="535353"/>
          <w:sz w:val="20"/>
          <w:szCs w:val="20"/>
          <w:lang w:eastAsia="pl-PL"/>
        </w:rPr>
        <w:lastRenderedPageBreak/>
        <w:drawing>
          <wp:inline distT="0" distB="0" distL="0" distR="0" wp14:anchorId="1B6B48CC" wp14:editId="7DD48988">
            <wp:extent cx="5764800" cy="2017501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93" cy="20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FDDC" w14:textId="77777777" w:rsid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</w:p>
    <w:p w14:paraId="7FF1BE47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Pola do uzupełnienia:</w:t>
      </w:r>
    </w:p>
    <w:p w14:paraId="781DB66E" w14:textId="77777777" w:rsidR="007A26CE" w:rsidRPr="007A26CE" w:rsidRDefault="007A26CE" w:rsidP="007A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Nazwa aplikacji – dowolna nazwa aplikacji, która będzie identyfikowała aplikację w systemie.</w:t>
      </w:r>
    </w:p>
    <w:p w14:paraId="26EC97EB" w14:textId="77777777" w:rsidR="007A26CE" w:rsidRPr="007A26CE" w:rsidRDefault="007A26CE" w:rsidP="007A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Ścieżka do aplikacji – </w:t>
      </w:r>
      <w:proofErr w:type="gramStart"/>
      <w:r w:rsidRPr="007A26CE">
        <w:rPr>
          <w:rFonts w:ascii="Helvetica" w:hAnsi="Helvetica" w:cs="Helvetica"/>
          <w:color w:val="535353"/>
          <w:sz w:val="20"/>
          <w:szCs w:val="20"/>
        </w:rPr>
        <w:t>miejsce</w:t>
      </w:r>
      <w:proofErr w:type="gram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w którym znajdują się pliki aplikacji.</w:t>
      </w:r>
    </w:p>
    <w:p w14:paraId="5D8CD2E2" w14:textId="77777777" w:rsidR="007A26CE" w:rsidRPr="007A26CE" w:rsidRDefault="007A26CE" w:rsidP="007A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Ścieżka do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– ścieżka do wersji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która ma zostać użyta do uruchomienia aplikacji.</w:t>
      </w:r>
    </w:p>
    <w:p w14:paraId="7E8310FF" w14:textId="77777777" w:rsidR="007A26CE" w:rsidRPr="007A26CE" w:rsidRDefault="007A26CE" w:rsidP="007A26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W naszym przypadku formularz uzupełniamy danymi:</w:t>
      </w:r>
    </w:p>
    <w:p w14:paraId="0530123B" w14:textId="77777777" w:rsidR="007A26CE" w:rsidRPr="007A26CE" w:rsidRDefault="007A26CE" w:rsidP="007A26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>Nazwa aplikacji – 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NodeApp</w:t>
      </w:r>
      <w:proofErr w:type="spellEnd"/>
    </w:p>
    <w:p w14:paraId="20382432" w14:textId="77777777" w:rsidR="007A26CE" w:rsidRPr="007A26CE" w:rsidRDefault="007A26CE" w:rsidP="007A26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Ścieżka do aplikacji –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NodeApp</w:t>
      </w:r>
      <w:proofErr w:type="spellEnd"/>
    </w:p>
    <w:p w14:paraId="24D165F0" w14:textId="77777777" w:rsidR="007A26CE" w:rsidRPr="007A26CE" w:rsidRDefault="007A26CE" w:rsidP="007A26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535353"/>
          <w:sz w:val="20"/>
          <w:szCs w:val="20"/>
        </w:rPr>
      </w:pPr>
      <w:r w:rsidRPr="007A26CE">
        <w:rPr>
          <w:rFonts w:ascii="Helvetica" w:hAnsi="Helvetica" w:cs="Helvetica"/>
          <w:color w:val="535353"/>
          <w:sz w:val="20"/>
          <w:szCs w:val="20"/>
        </w:rPr>
        <w:t xml:space="preserve">Ścieżka do 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NodeJS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 xml:space="preserve"> </w:t>
      </w:r>
      <w:proofErr w:type="gramStart"/>
      <w:r w:rsidRPr="007A26CE">
        <w:rPr>
          <w:rFonts w:ascii="Helvetica" w:hAnsi="Helvetica" w:cs="Helvetica"/>
          <w:color w:val="535353"/>
          <w:sz w:val="20"/>
          <w:szCs w:val="20"/>
        </w:rPr>
        <w:t>– .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nvm</w:t>
      </w:r>
      <w:proofErr w:type="spellEnd"/>
      <w:proofErr w:type="gramEnd"/>
      <w:r w:rsidRPr="007A26CE">
        <w:rPr>
          <w:rFonts w:ascii="Helvetica" w:hAnsi="Helvetica" w:cs="Helvetica"/>
          <w:color w:val="535353"/>
          <w:sz w:val="20"/>
          <w:szCs w:val="20"/>
        </w:rPr>
        <w:t>/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versions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/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</w:t>
      </w:r>
      <w:proofErr w:type="spellEnd"/>
      <w:r w:rsidRPr="007A26CE">
        <w:rPr>
          <w:rFonts w:ascii="Helvetica" w:hAnsi="Helvetica" w:cs="Helvetica"/>
          <w:color w:val="535353"/>
          <w:sz w:val="20"/>
          <w:szCs w:val="20"/>
        </w:rPr>
        <w:t>/v6.11.5/bin/</w:t>
      </w:r>
      <w:proofErr w:type="spellStart"/>
      <w:r w:rsidRPr="007A26CE">
        <w:rPr>
          <w:rFonts w:ascii="Helvetica" w:hAnsi="Helvetica" w:cs="Helvetica"/>
          <w:color w:val="535353"/>
          <w:sz w:val="20"/>
          <w:szCs w:val="20"/>
        </w:rPr>
        <w:t>node</w:t>
      </w:r>
      <w:proofErr w:type="spellEnd"/>
    </w:p>
    <w:p w14:paraId="10405E84" w14:textId="77777777" w:rsidR="007A26CE" w:rsidRDefault="007A26CE" w:rsidP="007A26CE">
      <w:pPr>
        <w:rPr>
          <w:rFonts w:ascii="Helvetica" w:hAnsi="Helvetica" w:cs="Helvetica"/>
          <w:color w:val="535353"/>
          <w:sz w:val="20"/>
          <w:szCs w:val="20"/>
        </w:rPr>
      </w:pPr>
    </w:p>
    <w:p w14:paraId="10769585" w14:textId="77777777" w:rsidR="007A26CE" w:rsidRPr="007A26CE" w:rsidRDefault="007A26CE" w:rsidP="007A26CE">
      <w:pPr>
        <w:rPr>
          <w:sz w:val="20"/>
          <w:szCs w:val="20"/>
        </w:rPr>
      </w:pPr>
      <w:bookmarkStart w:id="0" w:name="_GoBack"/>
      <w:bookmarkEnd w:id="0"/>
      <w:r w:rsidRPr="007A26CE">
        <w:rPr>
          <w:rFonts w:ascii="Helvetica" w:hAnsi="Helvetica" w:cs="Helvetica"/>
          <w:color w:val="535353"/>
          <w:sz w:val="20"/>
          <w:szCs w:val="20"/>
        </w:rPr>
        <w:t>Ostatnim krokiem, który pozostał do wykonania jest podpięcie dodanej aplikacji do strony www, w tym celu przechodzimy do zakładki „Strony WWW” w panelu klienta, następnie klikamy „Dodaj stronę WWW” i przechodzimy do zakładki „Aplikacja”.</w:t>
      </w:r>
    </w:p>
    <w:sectPr w:rsidR="007A26CE" w:rsidRPr="007A26CE" w:rsidSect="005078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CE"/>
    <w:rsid w:val="004174E7"/>
    <w:rsid w:val="005078DA"/>
    <w:rsid w:val="00534E5C"/>
    <w:rsid w:val="006B73C7"/>
    <w:rsid w:val="007A26CE"/>
    <w:rsid w:val="00D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89E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A2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2101</Characters>
  <Application>Microsoft Macintosh Word</Application>
  <DocSecurity>0</DocSecurity>
  <Lines>17</Lines>
  <Paragraphs>4</Paragraphs>
  <ScaleCrop>false</ScaleCrop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2018-07-31T08:54:00Z</dcterms:created>
  <dcterms:modified xsi:type="dcterms:W3CDTF">2018-07-31T09:00:00Z</dcterms:modified>
</cp:coreProperties>
</file>