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Daniel Osei</w:t>
      </w:r>
    </w:p>
    <w:p>
      <w:r>
        <w:t xml:space="preserve">+44-7700-900123</w:t>
      </w:r>
    </w:p>
    <w:p>
      <w:r>
        <w:t xml:space="preserve">daniel.osei.test@example.invalid</w:t>
      </w:r>
    </w:p>
    <w:p>
      <w:r>
        <w:t xml:space="preserve">London, United Kingdom</w:t>
      </w:r>
    </w:p>
    <w:p>
      <w:r>
        <w:t xml:space="preserve"/>
      </w:r>
    </w:p>
    <w:p>
      <w:r>
        <w:t xml:space="preserve">Summary</w:t>
      </w:r>
    </w:p>
    <w:p>
      <w:r>
        <w:t xml:space="preserve">AI Engineer with three years of experience taking language-model features from a</w:t>
      </w:r>
    </w:p>
    <w:p>
      <w:r>
        <w:t xml:space="preserve">notebook to production. Strong on retrieval systems and evaluation. Seeking a</w:t>
      </w:r>
    </w:p>
    <w:p>
      <w:r>
        <w:t xml:space="preserve">Senior AI Engineer or Machine Learning Engineer position.</w:t>
      </w:r>
    </w:p>
    <w:p>
      <w:r>
        <w:t xml:space="preserve"/>
      </w:r>
    </w:p>
    <w:p>
      <w:r>
        <w:t xml:space="preserve">Experience</w:t>
      </w:r>
    </w:p>
    <w:p>
      <w:r>
        <w:t xml:space="preserve">Featherstone AI Ltd.</w:t>
      </w:r>
    </w:p>
    <w:p>
      <w:r>
        <w:t xml:space="preserve">AI Engineer, London</w:t>
      </w:r>
    </w:p>
    <w:p>
      <w:r>
        <w:t xml:space="preserve">09/2023 - Present</w:t>
      </w:r>
    </w:p>
    <w:p>
      <w:r>
        <w:t xml:space="preserve">Built the retrieval pipeline behind a legal research assistant used by 4,000 solicitors.</w:t>
      </w:r>
    </w:p>
    <w:p>
      <w:r>
        <w:t xml:space="preserve">Reduced hallucinated citations by 62% by adding span-level grounding checks.</w:t>
      </w:r>
    </w:p>
    <w:p>
      <w:r>
        <w:t xml:space="preserve">Ran the evaluation harness: 1,800 graded cases, nightly regression scoring.</w:t>
      </w:r>
    </w:p>
    <w:p>
      <w:r>
        <w:t xml:space="preserve">Served fine-tuned models on GPU infrastructure at roughly 90 requests a second.</w:t>
      </w:r>
    </w:p>
    <w:p>
      <w:r>
        <w:t xml:space="preserve"/>
      </w:r>
    </w:p>
    <w:p>
      <w:r>
        <w:t xml:space="preserve">Ocado Technology</w:t>
      </w:r>
    </w:p>
    <w:p>
      <w:r>
        <w:t xml:space="preserve">Machine Learning Engineer, Hatfield</w:t>
      </w:r>
    </w:p>
    <w:p>
      <w:r>
        <w:t xml:space="preserve">08/2022 - 08/2023</w:t>
      </w:r>
    </w:p>
    <w:p>
      <w:r>
        <w:t xml:space="preserve">Forecasting models for warehouse demand; cut waste by 7% in the first quarter.</w:t>
      </w:r>
    </w:p>
    <w:p>
      <w:r>
        <w:t xml:space="preserve"/>
      </w:r>
    </w:p>
    <w:p>
      <w:r>
        <w:t xml:space="preserve">Skills</w:t>
      </w:r>
    </w:p>
    <w:p>
      <w:r>
        <w:t xml:space="preserve">Python, PyTorch, Hugging Face Transformers, LangChain, vector databases, Qdrant,</w:t>
      </w:r>
    </w:p>
    <w:p>
      <w:r>
        <w:t xml:space="preserve">pgvector, RAG, prompt engineering, model evaluation, MLflow, Ray, FastAPI, AWS Bedrock</w:t>
      </w:r>
    </w:p>
    <w:p>
      <w:r>
        <w:t xml:space="preserve"/>
      </w:r>
    </w:p>
    <w:p>
      <w:r>
        <w:t xml:space="preserve">Education</w:t>
      </w:r>
    </w:p>
    <w:p>
      <w:r>
        <w:t xml:space="preserve">MSc Machine Learning</w:t>
      </w:r>
    </w:p>
    <w:p>
      <w:r>
        <w:t xml:space="preserve">University College London</w:t>
      </w:r>
    </w:p>
    <w:p>
      <w:r>
        <w:t xml:space="preserve">09/2022</w:t>
      </w:r>
    </w:p>
    <w:p>
      <w:r>
        <w:t xml:space="preserve"/>
      </w:r>
    </w:p>
    <w:p>
      <w:r>
        <w:t xml:space="preserve">BSc Computer Science</w:t>
      </w:r>
    </w:p>
    <w:p>
      <w:r>
        <w:t xml:space="preserve">University of Manchester</w:t>
      </w:r>
    </w:p>
    <w:p>
      <w:r>
        <w:t xml:space="preserve">07/2021</w:t>
      </w:r>
    </w:p>
  </w:body>
</w:document>
</file>