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A3C" w:rsidRPr="00295A3C" w:rsidRDefault="00295A3C" w:rsidP="00295A3C">
      <w:pPr>
        <w:rPr>
          <w:rFonts w:ascii="PingFang SC" w:eastAsia="PingFang SC" w:hAnsi="PingFang SC" w:cs="Times New Roman"/>
          <w:b/>
          <w:bCs/>
          <w:color w:val="212121"/>
          <w:lang w:val="en-IN"/>
        </w:rPr>
      </w:pPr>
      <w:r w:rsidRPr="00295A3C">
        <w:rPr>
          <w:rFonts w:ascii="PingFang SC" w:eastAsia="PingFang SC" w:hAnsi="PingFang SC" w:cs="Times New Roman" w:hint="eastAsia"/>
          <w:b/>
          <w:bCs/>
          <w:color w:val="212121"/>
          <w:lang w:val="en-IN"/>
        </w:rPr>
        <w:t>1. Two Sum</w:t>
      </w:r>
    </w:p>
    <w:p w:rsidR="00295A3C" w:rsidRPr="00295A3C" w:rsidRDefault="00295A3C" w:rsidP="00295A3C">
      <w:pPr>
        <w:spacing w:line="300" w:lineRule="atLeast"/>
        <w:rPr>
          <w:rFonts w:ascii="PingFang SC" w:eastAsia="PingFang SC" w:hAnsi="PingFang SC" w:cs="Times New Roman" w:hint="eastAsia"/>
          <w:color w:val="43A047"/>
          <w:sz w:val="20"/>
          <w:szCs w:val="20"/>
          <w:lang w:val="en-IN"/>
        </w:rPr>
      </w:pPr>
      <w:r w:rsidRPr="00295A3C">
        <w:rPr>
          <w:rFonts w:ascii="PingFang SC" w:eastAsia="PingFang SC" w:hAnsi="PingFang SC" w:cs="Times New Roman" w:hint="eastAsia"/>
          <w:color w:val="43A047"/>
          <w:sz w:val="20"/>
          <w:szCs w:val="20"/>
          <w:lang w:val="en-IN"/>
        </w:rPr>
        <w:t>Easy</w:t>
      </w:r>
    </w:p>
    <w:p w:rsidR="00295A3C" w:rsidRPr="00295A3C" w:rsidRDefault="00295A3C" w:rsidP="00295A3C">
      <w:pPr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  <w:lang w:val="en-IN"/>
        </w:rPr>
      </w:pPr>
      <w:bookmarkStart w:id="0" w:name="_GoBack"/>
      <w:bookmarkEnd w:id="0"/>
      <w:r w:rsidRPr="00295A3C">
        <w:rPr>
          <w:rFonts w:ascii="PingFang SC" w:eastAsia="PingFang SC" w:hAnsi="PingFang SC" w:cs="Times New Roman" w:hint="eastAsia"/>
          <w:color w:val="263238"/>
          <w:sz w:val="21"/>
          <w:szCs w:val="21"/>
          <w:lang w:val="en-IN"/>
        </w:rPr>
        <w:t>Given an array of integers, return </w:t>
      </w:r>
      <w:r w:rsidRPr="00295A3C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lang w:val="en-IN"/>
        </w:rPr>
        <w:t>indices</w:t>
      </w:r>
      <w:r w:rsidRPr="00295A3C">
        <w:rPr>
          <w:rFonts w:ascii="PingFang SC" w:eastAsia="PingFang SC" w:hAnsi="PingFang SC" w:cs="Times New Roman" w:hint="eastAsia"/>
          <w:color w:val="263238"/>
          <w:sz w:val="21"/>
          <w:szCs w:val="21"/>
          <w:lang w:val="en-IN"/>
        </w:rPr>
        <w:t> of the two numbers such that they add up to a specific target.</w:t>
      </w:r>
    </w:p>
    <w:p w:rsidR="00295A3C" w:rsidRPr="00295A3C" w:rsidRDefault="00295A3C" w:rsidP="00295A3C">
      <w:pPr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  <w:lang w:val="en-IN"/>
        </w:rPr>
      </w:pPr>
      <w:r w:rsidRPr="00295A3C">
        <w:rPr>
          <w:rFonts w:ascii="PingFang SC" w:eastAsia="PingFang SC" w:hAnsi="PingFang SC" w:cs="Times New Roman" w:hint="eastAsia"/>
          <w:color w:val="263238"/>
          <w:sz w:val="21"/>
          <w:szCs w:val="21"/>
          <w:lang w:val="en-IN"/>
        </w:rPr>
        <w:t>You may assume that each input would have </w:t>
      </w:r>
      <w:r w:rsidRPr="00295A3C">
        <w:rPr>
          <w:rFonts w:ascii="PingFang SC" w:eastAsia="PingFang SC" w:hAnsi="PingFang SC" w:cs="Times New Roman" w:hint="eastAsia"/>
          <w:b/>
          <w:bCs/>
          <w:i/>
          <w:iCs/>
          <w:color w:val="263238"/>
          <w:sz w:val="21"/>
          <w:szCs w:val="21"/>
          <w:lang w:val="en-IN"/>
        </w:rPr>
        <w:t>exactly</w:t>
      </w:r>
      <w:r w:rsidRPr="00295A3C">
        <w:rPr>
          <w:rFonts w:ascii="PingFang SC" w:eastAsia="PingFang SC" w:hAnsi="PingFang SC" w:cs="Times New Roman" w:hint="eastAsia"/>
          <w:color w:val="263238"/>
          <w:sz w:val="21"/>
          <w:szCs w:val="21"/>
          <w:lang w:val="en-IN"/>
        </w:rPr>
        <w:t> one solution, and you may not use the </w:t>
      </w:r>
      <w:r w:rsidRPr="00295A3C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  <w:lang w:val="en-IN"/>
        </w:rPr>
        <w:t>same</w:t>
      </w:r>
      <w:r w:rsidRPr="00295A3C">
        <w:rPr>
          <w:rFonts w:ascii="PingFang SC" w:eastAsia="PingFang SC" w:hAnsi="PingFang SC" w:cs="Times New Roman" w:hint="eastAsia"/>
          <w:color w:val="263238"/>
          <w:sz w:val="21"/>
          <w:szCs w:val="21"/>
          <w:lang w:val="en-IN"/>
        </w:rPr>
        <w:t> element twice.</w:t>
      </w:r>
    </w:p>
    <w:p w:rsidR="00295A3C" w:rsidRPr="00295A3C" w:rsidRDefault="00295A3C" w:rsidP="00295A3C">
      <w:pPr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  <w:lang w:val="en-IN"/>
        </w:rPr>
      </w:pPr>
      <w:r w:rsidRPr="00295A3C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lang w:val="en-IN"/>
        </w:rPr>
        <w:t>Example:</w:t>
      </w:r>
    </w:p>
    <w:p w:rsidR="00295A3C" w:rsidRPr="00295A3C" w:rsidRDefault="00295A3C" w:rsidP="00295A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val="en-IN"/>
        </w:rPr>
      </w:pPr>
      <w:r w:rsidRPr="00295A3C">
        <w:rPr>
          <w:rFonts w:ascii="Consolas" w:eastAsia="Times New Roman" w:hAnsi="Consolas" w:cs="Consolas"/>
          <w:color w:val="263238"/>
          <w:sz w:val="20"/>
          <w:szCs w:val="20"/>
          <w:lang w:val="en-IN"/>
        </w:rPr>
        <w:t xml:space="preserve">Given </w:t>
      </w:r>
      <w:proofErr w:type="spellStart"/>
      <w:r w:rsidRPr="00295A3C">
        <w:rPr>
          <w:rFonts w:ascii="Consolas" w:eastAsia="Times New Roman" w:hAnsi="Consolas" w:cs="Consolas"/>
          <w:color w:val="263238"/>
          <w:sz w:val="20"/>
          <w:szCs w:val="20"/>
          <w:lang w:val="en-IN"/>
        </w:rPr>
        <w:t>nums</w:t>
      </w:r>
      <w:proofErr w:type="spellEnd"/>
      <w:r w:rsidRPr="00295A3C">
        <w:rPr>
          <w:rFonts w:ascii="Consolas" w:eastAsia="Times New Roman" w:hAnsi="Consolas" w:cs="Consolas"/>
          <w:color w:val="263238"/>
          <w:sz w:val="20"/>
          <w:szCs w:val="20"/>
          <w:lang w:val="en-IN"/>
        </w:rPr>
        <w:t xml:space="preserve"> = [2, 7, 11, 15], target = 9,</w:t>
      </w:r>
    </w:p>
    <w:p w:rsidR="00295A3C" w:rsidRPr="00295A3C" w:rsidRDefault="00295A3C" w:rsidP="00295A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val="en-IN"/>
        </w:rPr>
      </w:pPr>
    </w:p>
    <w:p w:rsidR="00295A3C" w:rsidRPr="00295A3C" w:rsidRDefault="00295A3C" w:rsidP="00295A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val="en-IN"/>
        </w:rPr>
      </w:pPr>
      <w:r w:rsidRPr="00295A3C">
        <w:rPr>
          <w:rFonts w:ascii="Consolas" w:eastAsia="Times New Roman" w:hAnsi="Consolas" w:cs="Consolas"/>
          <w:color w:val="263238"/>
          <w:sz w:val="20"/>
          <w:szCs w:val="20"/>
          <w:lang w:val="en-IN"/>
        </w:rPr>
        <w:t xml:space="preserve">Because </w:t>
      </w:r>
      <w:proofErr w:type="spellStart"/>
      <w:r w:rsidRPr="00295A3C">
        <w:rPr>
          <w:rFonts w:ascii="Consolas" w:eastAsia="Times New Roman" w:hAnsi="Consolas" w:cs="Consolas"/>
          <w:color w:val="263238"/>
          <w:sz w:val="20"/>
          <w:szCs w:val="20"/>
          <w:lang w:val="en-IN"/>
        </w:rPr>
        <w:t>nums</w:t>
      </w:r>
      <w:proofErr w:type="spellEnd"/>
      <w:r w:rsidRPr="00295A3C">
        <w:rPr>
          <w:rFonts w:ascii="Consolas" w:eastAsia="Times New Roman" w:hAnsi="Consolas" w:cs="Consolas"/>
          <w:color w:val="263238"/>
          <w:sz w:val="20"/>
          <w:szCs w:val="20"/>
          <w:lang w:val="en-IN"/>
        </w:rPr>
        <w:t>[</w:t>
      </w:r>
      <w:r w:rsidRPr="00295A3C">
        <w:rPr>
          <w:rFonts w:ascii="Consolas" w:eastAsia="Times New Roman" w:hAnsi="Consolas" w:cs="Consolas"/>
          <w:b/>
          <w:bCs/>
          <w:color w:val="263238"/>
          <w:sz w:val="20"/>
          <w:szCs w:val="20"/>
          <w:lang w:val="en-IN"/>
        </w:rPr>
        <w:t>0</w:t>
      </w:r>
      <w:r w:rsidRPr="00295A3C">
        <w:rPr>
          <w:rFonts w:ascii="Consolas" w:eastAsia="Times New Roman" w:hAnsi="Consolas" w:cs="Consolas"/>
          <w:color w:val="263238"/>
          <w:sz w:val="20"/>
          <w:szCs w:val="20"/>
          <w:lang w:val="en-IN"/>
        </w:rPr>
        <w:t xml:space="preserve">] + </w:t>
      </w:r>
      <w:proofErr w:type="spellStart"/>
      <w:r w:rsidRPr="00295A3C">
        <w:rPr>
          <w:rFonts w:ascii="Consolas" w:eastAsia="Times New Roman" w:hAnsi="Consolas" w:cs="Consolas"/>
          <w:color w:val="263238"/>
          <w:sz w:val="20"/>
          <w:szCs w:val="20"/>
          <w:lang w:val="en-IN"/>
        </w:rPr>
        <w:t>nums</w:t>
      </w:r>
      <w:proofErr w:type="spellEnd"/>
      <w:r w:rsidRPr="00295A3C">
        <w:rPr>
          <w:rFonts w:ascii="Consolas" w:eastAsia="Times New Roman" w:hAnsi="Consolas" w:cs="Consolas"/>
          <w:color w:val="263238"/>
          <w:sz w:val="20"/>
          <w:szCs w:val="20"/>
          <w:lang w:val="en-IN"/>
        </w:rPr>
        <w:t>[</w:t>
      </w:r>
      <w:r w:rsidRPr="00295A3C">
        <w:rPr>
          <w:rFonts w:ascii="Consolas" w:eastAsia="Times New Roman" w:hAnsi="Consolas" w:cs="Consolas"/>
          <w:b/>
          <w:bCs/>
          <w:color w:val="263238"/>
          <w:sz w:val="20"/>
          <w:szCs w:val="20"/>
          <w:lang w:val="en-IN"/>
        </w:rPr>
        <w:t>1</w:t>
      </w:r>
      <w:r w:rsidRPr="00295A3C">
        <w:rPr>
          <w:rFonts w:ascii="Consolas" w:eastAsia="Times New Roman" w:hAnsi="Consolas" w:cs="Consolas"/>
          <w:color w:val="263238"/>
          <w:sz w:val="20"/>
          <w:szCs w:val="20"/>
          <w:lang w:val="en-IN"/>
        </w:rPr>
        <w:t>] = 2 + 7 = 9,</w:t>
      </w:r>
    </w:p>
    <w:p w:rsidR="00295A3C" w:rsidRPr="00295A3C" w:rsidRDefault="00295A3C" w:rsidP="00295A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 w:hint="eastAsia"/>
          <w:color w:val="263238"/>
          <w:sz w:val="20"/>
          <w:szCs w:val="20"/>
          <w:lang w:val="en-IN"/>
        </w:rPr>
      </w:pPr>
      <w:r w:rsidRPr="00295A3C">
        <w:rPr>
          <w:rFonts w:ascii="Consolas" w:eastAsia="Times New Roman" w:hAnsi="Consolas" w:cs="Consolas"/>
          <w:color w:val="263238"/>
          <w:sz w:val="20"/>
          <w:szCs w:val="20"/>
          <w:lang w:val="en-IN"/>
        </w:rPr>
        <w:t>return [</w:t>
      </w:r>
      <w:r w:rsidRPr="00295A3C">
        <w:rPr>
          <w:rFonts w:ascii="Consolas" w:eastAsia="Times New Roman" w:hAnsi="Consolas" w:cs="Consolas"/>
          <w:b/>
          <w:bCs/>
          <w:color w:val="263238"/>
          <w:sz w:val="20"/>
          <w:szCs w:val="20"/>
          <w:lang w:val="en-IN"/>
        </w:rPr>
        <w:t>0</w:t>
      </w:r>
      <w:r w:rsidRPr="00295A3C">
        <w:rPr>
          <w:rFonts w:ascii="Consolas" w:eastAsia="Times New Roman" w:hAnsi="Consolas" w:cs="Consolas"/>
          <w:color w:val="263238"/>
          <w:sz w:val="20"/>
          <w:szCs w:val="20"/>
          <w:lang w:val="en-IN"/>
        </w:rPr>
        <w:t xml:space="preserve">, </w:t>
      </w:r>
      <w:r w:rsidRPr="00295A3C">
        <w:rPr>
          <w:rFonts w:ascii="Consolas" w:eastAsia="Times New Roman" w:hAnsi="Consolas" w:cs="Consolas"/>
          <w:b/>
          <w:bCs/>
          <w:color w:val="263238"/>
          <w:sz w:val="20"/>
          <w:szCs w:val="20"/>
          <w:lang w:val="en-IN"/>
        </w:rPr>
        <w:t>1</w:t>
      </w:r>
      <w:r w:rsidRPr="00295A3C">
        <w:rPr>
          <w:rFonts w:ascii="Consolas" w:eastAsia="Times New Roman" w:hAnsi="Consolas" w:cs="Consolas"/>
          <w:color w:val="263238"/>
          <w:sz w:val="20"/>
          <w:szCs w:val="20"/>
          <w:lang w:val="en-IN"/>
        </w:rPr>
        <w:t>].</w:t>
      </w:r>
    </w:p>
    <w:p w:rsidR="001350A7" w:rsidRDefault="001350A7"/>
    <w:sectPr w:rsidR="001350A7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3C"/>
    <w:rsid w:val="001350A7"/>
    <w:rsid w:val="00295A3C"/>
    <w:rsid w:val="0087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AF36C"/>
  <w15:chartTrackingRefBased/>
  <w15:docId w15:val="{14088CF2-30DD-8F4F-ACBC-F1661D5D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95A3C"/>
  </w:style>
  <w:style w:type="paragraph" w:styleId="NormalWeb">
    <w:name w:val="Normal (Web)"/>
    <w:basedOn w:val="Normal"/>
    <w:uiPriority w:val="99"/>
    <w:semiHidden/>
    <w:unhideWhenUsed/>
    <w:rsid w:val="00295A3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Strong">
    <w:name w:val="Strong"/>
    <w:basedOn w:val="DefaultParagraphFont"/>
    <w:uiPriority w:val="22"/>
    <w:qFormat/>
    <w:rsid w:val="00295A3C"/>
    <w:rPr>
      <w:b/>
      <w:bCs/>
    </w:rPr>
  </w:style>
  <w:style w:type="character" w:styleId="Emphasis">
    <w:name w:val="Emphasis"/>
    <w:basedOn w:val="DefaultParagraphFont"/>
    <w:uiPriority w:val="20"/>
    <w:qFormat/>
    <w:rsid w:val="00295A3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A3C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8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2564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73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536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2019-05-27T08:07:00Z</dcterms:created>
  <dcterms:modified xsi:type="dcterms:W3CDTF">2019-05-27T08:08:00Z</dcterms:modified>
</cp:coreProperties>
</file>