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Детекция и сегментация станков-качалок (YOLO + CVAT)</w:t>
      </w:r>
    </w:p>
    <w:p>
      <w:r>
        <w:rPr>
          <w:b/>
        </w:rPr>
        <w:t>Отчёт сделан: Малышев Данил, группа 35-60</w:t>
      </w:r>
    </w:p>
    <w:p>
      <w:r>
        <w:rPr>
          <w:b/>
        </w:rPr>
        <w:t xml:space="preserve">GitHub: </w:t>
      </w:r>
      <w:r>
        <w:rPr>
          <w:color w:val="0563C1"/>
          <w:u w:val="single"/>
        </w:rPr>
        <w:t>https://github.com/malyshevdanil/oil-pumpjack-yolo</w:t>
      </w:r>
    </w:p>
    <w:p>
      <w:pPr>
        <w:pStyle w:val="Heading1"/>
      </w:pPr>
      <w:r>
        <w:t>Данные</w:t>
      </w:r>
    </w:p>
    <w:p>
      <w:pPr>
        <w:pStyle w:val="ListBullet"/>
      </w:pPr>
      <w:r>
        <w:t>55 фото станков-качалок (нефтедобыча), Flickr, лицензии Creative Commons.</w:t>
      </w:r>
    </w:p>
    <w:p>
      <w:pPr>
        <w:pStyle w:val="ListBullet"/>
      </w:pPr>
      <w:r>
        <w:t>Размечено 51 фото, 63 объекта; 4 кадра удалены при разметке и использованы в п. 5.</w:t>
      </w:r>
    </w:p>
    <w:p>
      <w:pPr>
        <w:pStyle w:val="ListBullet"/>
      </w:pPr>
      <w:r>
        <w:t>Разбиение: train 35 / val 8 / test 8.</w:t>
      </w:r>
    </w:p>
    <w:p>
      <w:pPr>
        <w:pStyle w:val="Heading1"/>
      </w:pPr>
      <w:r>
        <w:t>1. Predict готовой модели YOLO</w:t>
      </w:r>
    </w:p>
    <w:p>
      <w:pPr>
        <w:pStyle w:val="ListBullet"/>
      </w:pPr>
      <w:r>
        <w:t>Модели: yolo11n, yolo11n-seg (COCO), 5 фото.</w:t>
      </w:r>
    </w:p>
    <w:p>
      <w:pPr>
        <w:pStyle w:val="ListBullet"/>
      </w:pPr>
      <w:r>
        <w:t>Результат: станок не распознан — либо пусто, либо truck / train / boat / motorcycle (conf 0.26–0.47).</w:t>
      </w:r>
    </w:p>
    <w:p>
      <w:pPr>
        <w:pStyle w:val="ListBullet"/>
      </w:pPr>
      <w:r>
        <w:t>Вывод: класса нет в COCO, нужно дообучение.</w:t>
      </w:r>
    </w:p>
    <w:p>
      <w:pPr>
        <w:pStyle w:val="Heading1"/>
      </w:pPr>
      <w:r>
        <w:t>2. Разметка в CVAT</w:t>
      </w:r>
    </w:p>
    <w:p>
      <w:pPr>
        <w:pStyle w:val="ListBullet"/>
      </w:pPr>
      <w:r>
        <w:t>Класс: 0 — pumpjack. Инструмент Polygon, экспорт Ultralytics YOLO Segmentation 1.0.</w:t>
      </w:r>
    </w:p>
    <w:p>
      <w:pPr>
        <w:pStyle w:val="ListBullet"/>
      </w:pPr>
      <w:r>
        <w:t>Для детекции bbox получен из полигона (min/max координат контура).</w:t>
      </w:r>
    </w:p>
    <w:p>
      <w:pPr>
        <w:pStyle w:val="ListBullet"/>
      </w:pPr>
      <w:r>
        <w:t>Правила: контур по балансиру, стойке и основанию; трос и лестница не обводятся; мелкие/слитые станки у горизонта пропускаются.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7019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vat_tas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01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Задача praktika в CVAT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0615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vat_annot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61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Разметка полигоном в CVAT (класс pumpjack)</w:t>
      </w:r>
    </w:p>
    <w:p>
      <w:pPr>
        <w:pStyle w:val="Heading1"/>
      </w:pPr>
      <w:r>
        <w:t>3. Обучение тестовой модели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E2F3"/>
          </w:tcPr>
          <w:p>
            <w:r>
              <w:rPr>
                <w:b/>
              </w:rPr>
              <w:t>Модель</w:t>
            </w:r>
          </w:p>
        </w:tc>
        <w:tc>
          <w:tcPr>
            <w:tcW w:type="dxa" w:w="2409"/>
            <w:shd w:val="clear" w:color="auto" w:fill="D9E2F3"/>
          </w:tcPr>
          <w:p>
            <w:r>
              <w:rPr>
                <w:b/>
              </w:rPr>
              <w:t>Веса</w:t>
            </w:r>
          </w:p>
        </w:tc>
        <w:tc>
          <w:tcPr>
            <w:tcW w:type="dxa" w:w="2409"/>
            <w:shd w:val="clear" w:color="auto" w:fill="D9E2F3"/>
          </w:tcPr>
          <w:p>
            <w:r>
              <w:rPr>
                <w:b/>
              </w:rPr>
              <w:t>Эпох</w:t>
            </w:r>
          </w:p>
        </w:tc>
        <w:tc>
          <w:tcPr>
            <w:tcW w:type="dxa" w:w="2409"/>
            <w:shd w:val="clear" w:color="auto" w:fill="D9E2F3"/>
          </w:tcPr>
          <w:p>
            <w:r>
              <w:rPr>
                <w:b/>
              </w:rPr>
              <w:t>Параметры</w:t>
            </w:r>
          </w:p>
        </w:tc>
      </w:tr>
      <w:tr>
        <w:tc>
          <w:tcPr>
            <w:tcW w:type="dxa" w:w="2409"/>
          </w:tcPr>
          <w:p>
            <w:r>
              <w:t>Детекция</w:t>
            </w:r>
          </w:p>
        </w:tc>
        <w:tc>
          <w:tcPr>
            <w:tcW w:type="dxa" w:w="2409"/>
          </w:tcPr>
          <w:p>
            <w:r>
              <w:t>yolo11n</w:t>
            </w:r>
          </w:p>
        </w:tc>
        <w:tc>
          <w:tcPr>
            <w:tcW w:type="dxa" w:w="2409"/>
          </w:tcPr>
          <w:p>
            <w:r>
              <w:t>35</w:t>
            </w:r>
          </w:p>
        </w:tc>
        <w:tc>
          <w:tcPr>
            <w:tcW w:type="dxa" w:w="2409"/>
          </w:tcPr>
          <w:p>
            <w:r>
              <w:t>CPU, imgsz 640, batch 8</w:t>
            </w:r>
          </w:p>
        </w:tc>
      </w:tr>
      <w:tr>
        <w:tc>
          <w:tcPr>
            <w:tcW w:type="dxa" w:w="2409"/>
          </w:tcPr>
          <w:p>
            <w:r>
              <w:t>Сегментация</w:t>
            </w:r>
          </w:p>
        </w:tc>
        <w:tc>
          <w:tcPr>
            <w:tcW w:type="dxa" w:w="2409"/>
          </w:tcPr>
          <w:p>
            <w:r>
              <w:t>yolo11n-seg</w:t>
            </w:r>
          </w:p>
        </w:tc>
        <w:tc>
          <w:tcPr>
            <w:tcW w:type="dxa" w:w="2409"/>
          </w:tcPr>
          <w:p>
            <w:r>
              <w:t>30</w:t>
            </w:r>
          </w:p>
        </w:tc>
        <w:tc>
          <w:tcPr>
            <w:tcW w:type="dxa" w:w="2409"/>
          </w:tcPr>
          <w:p>
            <w:r>
              <w:t>CPU, imgsz 640, batch 8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0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_de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Графики обучения детекции (results — значение на эпохе, smooth — тренд)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183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_se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Графики обучения сегментации</w:t>
      </w:r>
    </w:p>
    <w:p>
      <w:pPr>
        <w:pStyle w:val="Heading1"/>
      </w:pPr>
      <w:r>
        <w:t>4. Метрики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D9E2F3"/>
          </w:tcPr>
          <w:p>
            <w:r>
              <w:rPr>
                <w:b/>
              </w:rPr>
              <w:t>Модель</w:t>
            </w:r>
          </w:p>
        </w:tc>
        <w:tc>
          <w:tcPr>
            <w:tcW w:type="dxa" w:w="1606"/>
            <w:shd w:val="clear" w:color="auto" w:fill="D9E2F3"/>
          </w:tcPr>
          <w:p>
            <w:r>
              <w:rPr>
                <w:b/>
              </w:rPr>
              <w:t>Выборка</w:t>
            </w:r>
          </w:p>
        </w:tc>
        <w:tc>
          <w:tcPr>
            <w:tcW w:type="dxa" w:w="1606"/>
            <w:shd w:val="clear" w:color="auto" w:fill="D9E2F3"/>
          </w:tcPr>
          <w:p>
            <w:r>
              <w:rPr>
                <w:b/>
              </w:rPr>
              <w:t>Precision</w:t>
            </w:r>
          </w:p>
        </w:tc>
        <w:tc>
          <w:tcPr>
            <w:tcW w:type="dxa" w:w="1606"/>
            <w:shd w:val="clear" w:color="auto" w:fill="D9E2F3"/>
          </w:tcPr>
          <w:p>
            <w:r>
              <w:rPr>
                <w:b/>
              </w:rPr>
              <w:t>Recall</w:t>
            </w:r>
          </w:p>
        </w:tc>
        <w:tc>
          <w:tcPr>
            <w:tcW w:type="dxa" w:w="1606"/>
            <w:shd w:val="clear" w:color="auto" w:fill="D9E2F3"/>
          </w:tcPr>
          <w:p>
            <w:r>
              <w:rPr>
                <w:b/>
              </w:rPr>
              <w:t>mAP50</w:t>
            </w:r>
          </w:p>
        </w:tc>
        <w:tc>
          <w:tcPr>
            <w:tcW w:type="dxa" w:w="1606"/>
            <w:shd w:val="clear" w:color="auto" w:fill="D9E2F3"/>
          </w:tcPr>
          <w:p>
            <w:r>
              <w:rPr>
                <w:b/>
              </w:rPr>
              <w:t>mAP50-95</w:t>
            </w:r>
          </w:p>
        </w:tc>
      </w:tr>
      <w:tr>
        <w:tc>
          <w:tcPr>
            <w:tcW w:type="dxa" w:w="1606"/>
          </w:tcPr>
          <w:p>
            <w:r>
              <w:t>Детекция (bbox)</w:t>
            </w:r>
          </w:p>
        </w:tc>
        <w:tc>
          <w:tcPr>
            <w:tcW w:type="dxa" w:w="1606"/>
          </w:tcPr>
          <w:p>
            <w:r>
              <w:t>val</w:t>
            </w:r>
          </w:p>
        </w:tc>
        <w:tc>
          <w:tcPr>
            <w:tcW w:type="dxa" w:w="1606"/>
          </w:tcPr>
          <w:p>
            <w:r>
              <w:t>0.72</w:t>
            </w:r>
          </w:p>
        </w:tc>
        <w:tc>
          <w:tcPr>
            <w:tcW w:type="dxa" w:w="1606"/>
          </w:tcPr>
          <w:p>
            <w:r>
              <w:t>0.47</w:t>
            </w:r>
          </w:p>
        </w:tc>
        <w:tc>
          <w:tcPr>
            <w:tcW w:type="dxa" w:w="1606"/>
          </w:tcPr>
          <w:p>
            <w:r>
              <w:t>0.48</w:t>
            </w:r>
          </w:p>
        </w:tc>
        <w:tc>
          <w:tcPr>
            <w:tcW w:type="dxa" w:w="1606"/>
          </w:tcPr>
          <w:p>
            <w:r>
              <w:t>0.28</w:t>
            </w:r>
          </w:p>
        </w:tc>
      </w:tr>
      <w:tr>
        <w:tc>
          <w:tcPr>
            <w:tcW w:type="dxa" w:w="1606"/>
          </w:tcPr>
          <w:p>
            <w:r>
              <w:t>Детекция (bbox)</w:t>
            </w:r>
          </w:p>
        </w:tc>
        <w:tc>
          <w:tcPr>
            <w:tcW w:type="dxa" w:w="1606"/>
          </w:tcPr>
          <w:p>
            <w:r>
              <w:t>test</w:t>
            </w:r>
          </w:p>
        </w:tc>
        <w:tc>
          <w:tcPr>
            <w:tcW w:type="dxa" w:w="1606"/>
          </w:tcPr>
          <w:p>
            <w:r>
              <w:t>0.99</w:t>
            </w:r>
          </w:p>
        </w:tc>
        <w:tc>
          <w:tcPr>
            <w:tcW w:type="dxa" w:w="1606"/>
          </w:tcPr>
          <w:p>
            <w:r>
              <w:t>0.78</w:t>
            </w:r>
          </w:p>
        </w:tc>
        <w:tc>
          <w:tcPr>
            <w:tcW w:type="dxa" w:w="1606"/>
          </w:tcPr>
          <w:p>
            <w:r>
              <w:t>0.88</w:t>
            </w:r>
          </w:p>
        </w:tc>
        <w:tc>
          <w:tcPr>
            <w:tcW w:type="dxa" w:w="1606"/>
          </w:tcPr>
          <w:p>
            <w:r>
              <w:t>0.50</w:t>
            </w:r>
          </w:p>
        </w:tc>
      </w:tr>
      <w:tr>
        <w:tc>
          <w:tcPr>
            <w:tcW w:type="dxa" w:w="1606"/>
          </w:tcPr>
          <w:p>
            <w:r>
              <w:t>Сегментация (mask)</w:t>
            </w:r>
          </w:p>
        </w:tc>
        <w:tc>
          <w:tcPr>
            <w:tcW w:type="dxa" w:w="1606"/>
          </w:tcPr>
          <w:p>
            <w:r>
              <w:t>val</w:t>
            </w:r>
          </w:p>
        </w:tc>
        <w:tc>
          <w:tcPr>
            <w:tcW w:type="dxa" w:w="1606"/>
          </w:tcPr>
          <w:p>
            <w:r>
              <w:t>0.99</w:t>
            </w:r>
          </w:p>
        </w:tc>
        <w:tc>
          <w:tcPr>
            <w:tcW w:type="dxa" w:w="1606"/>
          </w:tcPr>
          <w:p>
            <w:r>
              <w:t>0.47</w:t>
            </w:r>
          </w:p>
        </w:tc>
        <w:tc>
          <w:tcPr>
            <w:tcW w:type="dxa" w:w="1606"/>
          </w:tcPr>
          <w:p>
            <w:r>
              <w:t>0.52</w:t>
            </w:r>
          </w:p>
        </w:tc>
        <w:tc>
          <w:tcPr>
            <w:tcW w:type="dxa" w:w="1606"/>
          </w:tcPr>
          <w:p>
            <w:r>
              <w:t>0.27</w:t>
            </w:r>
          </w:p>
        </w:tc>
      </w:tr>
      <w:tr>
        <w:tc>
          <w:tcPr>
            <w:tcW w:type="dxa" w:w="1606"/>
          </w:tcPr>
          <w:p>
            <w:r>
              <w:t>Сегментация (mask)</w:t>
            </w:r>
          </w:p>
        </w:tc>
        <w:tc>
          <w:tcPr>
            <w:tcW w:type="dxa" w:w="1606"/>
          </w:tcPr>
          <w:p>
            <w:r>
              <w:t>test</w:t>
            </w:r>
          </w:p>
        </w:tc>
        <w:tc>
          <w:tcPr>
            <w:tcW w:type="dxa" w:w="1606"/>
          </w:tcPr>
          <w:p>
            <w:r>
              <w:t>0.65</w:t>
            </w:r>
          </w:p>
        </w:tc>
        <w:tc>
          <w:tcPr>
            <w:tcW w:type="dxa" w:w="1606"/>
          </w:tcPr>
          <w:p>
            <w:r>
              <w:t>0.67</w:t>
            </w:r>
          </w:p>
        </w:tc>
        <w:tc>
          <w:tcPr>
            <w:tcW w:type="dxa" w:w="1606"/>
          </w:tcPr>
          <w:p>
            <w:r>
              <w:t>0.64</w:t>
            </w:r>
          </w:p>
        </w:tc>
        <w:tc>
          <w:tcPr>
            <w:tcW w:type="dxa" w:w="1606"/>
          </w:tcPr>
          <w:p>
            <w:r>
              <w:t>0.41</w:t>
            </w:r>
          </w:p>
        </w:tc>
      </w:tr>
    </w:tbl>
    <w:p/>
    <w:p>
      <w:pPr>
        <w:pStyle w:val="ListBullet"/>
      </w:pPr>
      <w:r>
        <w:t>Precision высокая, Recall ниже — модель в основном пропускает мелкие станки.</w:t>
      </w:r>
    </w:p>
    <w:p>
      <w:pPr>
        <w:pStyle w:val="ListBullet"/>
      </w:pPr>
      <w:r>
        <w:t>Val хуже test: в val попал кадр с рядом из 10 станков (7 мелких).</w:t>
      </w:r>
    </w:p>
    <w:p>
      <w:pPr>
        <w:pStyle w:val="ListBullet"/>
      </w:pPr>
      <w:r>
        <w:t>Val loss растёт с ~10-й эпохи — начало переобучения; эпох достаточно.</w:t>
      </w:r>
    </w:p>
    <w:p>
      <w:pPr>
        <w:pStyle w:val="Heading1"/>
      </w:pPr>
      <w:r>
        <w:t>5. Проверка на новых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E2F3"/>
          </w:tcPr>
          <w:p>
            <w:r>
              <w:rPr>
                <w:b/>
              </w:rPr>
              <w:t>Модель</w:t>
            </w:r>
          </w:p>
        </w:tc>
        <w:tc>
          <w:tcPr>
            <w:tcW w:type="dxa" w:w="2409"/>
            <w:shd w:val="clear" w:color="auto" w:fill="D9E2F3"/>
          </w:tcPr>
          <w:p>
            <w:r>
              <w:rPr>
                <w:b/>
              </w:rPr>
              <w:t>TP</w:t>
            </w:r>
          </w:p>
        </w:tc>
        <w:tc>
          <w:tcPr>
            <w:tcW w:type="dxa" w:w="2409"/>
            <w:shd w:val="clear" w:color="auto" w:fill="D9E2F3"/>
          </w:tcPr>
          <w:p>
            <w:r>
              <w:rPr>
                <w:b/>
              </w:rPr>
              <w:t>FP</w:t>
            </w:r>
          </w:p>
        </w:tc>
        <w:tc>
          <w:tcPr>
            <w:tcW w:type="dxa" w:w="2409"/>
            <w:shd w:val="clear" w:color="auto" w:fill="D9E2F3"/>
          </w:tcPr>
          <w:p>
            <w:r>
              <w:rPr>
                <w:b/>
              </w:rPr>
              <w:t>FN</w:t>
            </w:r>
          </w:p>
        </w:tc>
      </w:tr>
      <w:tr>
        <w:tc>
          <w:tcPr>
            <w:tcW w:type="dxa" w:w="2409"/>
          </w:tcPr>
          <w:p>
            <w:r>
              <w:t>Детекция (test)</w:t>
            </w:r>
          </w:p>
        </w:tc>
        <w:tc>
          <w:tcPr>
            <w:tcW w:type="dxa" w:w="2409"/>
          </w:tcPr>
          <w:p>
            <w:r>
              <w:t>7</w:t>
            </w:r>
          </w:p>
        </w:tc>
        <w:tc>
          <w:tcPr>
            <w:tcW w:type="dxa" w:w="2409"/>
          </w:tcPr>
          <w:p>
            <w:r>
              <w:t>3</w:t>
            </w:r>
          </w:p>
        </w:tc>
        <w:tc>
          <w:tcPr>
            <w:tcW w:type="dxa" w:w="2409"/>
          </w:tcPr>
          <w:p>
            <w:r>
              <w:t>2</w:t>
            </w:r>
          </w:p>
        </w:tc>
      </w:tr>
      <w:tr>
        <w:tc>
          <w:tcPr>
            <w:tcW w:type="dxa" w:w="2409"/>
          </w:tcPr>
          <w:p>
            <w:r>
              <w:t>Сегментация (test)</w:t>
            </w:r>
          </w:p>
        </w:tc>
        <w:tc>
          <w:tcPr>
            <w:tcW w:type="dxa" w:w="2409"/>
          </w:tcPr>
          <w:p>
            <w:r>
              <w:t>6</w:t>
            </w:r>
          </w:p>
        </w:tc>
        <w:tc>
          <w:tcPr>
            <w:tcW w:type="dxa" w:w="2409"/>
          </w:tcPr>
          <w:p>
            <w:r>
              <w:t>2</w:t>
            </w:r>
          </w:p>
        </w:tc>
        <w:tc>
          <w:tcPr>
            <w:tcW w:type="dxa" w:w="2409"/>
          </w:tcPr>
          <w:p>
            <w:r>
              <w:t>3</w:t>
            </w:r>
          </w:p>
        </w:tc>
      </w:tr>
    </w:tbl>
    <w:p/>
    <w:p>
      <w:pPr>
        <w:pStyle w:val="ListBullet"/>
      </w:pPr>
      <w:r>
        <w:t>FN: мелкий дальний станок (oil_005).</w:t>
      </w:r>
    </w:p>
    <w:p>
      <w:pPr>
        <w:pStyle w:val="ListBullet"/>
      </w:pPr>
      <w:r>
        <w:t>FP + FN: станок перекрыт резервуаром — рамка на половину объекта (oil_012).</w:t>
      </w:r>
    </w:p>
    <w:p>
      <w:pPr>
        <w:pStyle w:val="ListBullet"/>
      </w:pPr>
      <w:r>
        <w:t>FP: рамка на фоне или у края кадра, conf 0.26–0.38.</w:t>
      </w:r>
    </w:p>
    <w:p>
      <w:pPr>
        <w:pStyle w:val="ListBullet"/>
      </w:pPr>
      <w:r>
        <w:t>4 новых фото: станки найдены детекцией на 4 из 4, сегментацией на 4 из 4.</w:t>
      </w:r>
    </w:p>
    <w:p>
      <w:pPr>
        <w:pStyle w:val="ListBullet"/>
      </w:pPr>
      <w:r>
        <w:t>3 перекрывающихся станка: детекция объединила в одну рамку, сегментация дала 3 наложенные друг на друга маски — станки по отдельности не разделены.</w:t>
      </w:r>
    </w:p>
    <w:p>
      <w:pPr>
        <w:pStyle w:val="ListBullet"/>
      </w:pPr>
      <w:r>
        <w:t>Снимки с дрона: детекция 1 из 3, сегментация 0 из 3 — такого ракурса не было в обучении.</w:t>
      </w:r>
    </w:p>
    <w:p>
      <w:pPr>
        <w:pStyle w:val="Heading1"/>
      </w:pPr>
      <w:r>
        <w:t>Что сделано</w:t>
      </w:r>
    </w:p>
    <w:p>
      <w:r>
        <w:t>Подбор фото → разметка в CVAT → проверка разметки → bbox из полигонов, разбиение train/val/test → обучение детекции и сегментации → метрики → разбор FP/FN → проверка на новых данных.</w:t>
      </w:r>
    </w:p>
    <w:p>
      <w:pPr>
        <w:pStyle w:val="Heading1"/>
      </w:pPr>
      <w:r>
        <w:t>Выводы</w:t>
      </w:r>
    </w:p>
    <w:p>
      <w:pPr>
        <w:pStyle w:val="ListNumber"/>
      </w:pPr>
      <w:r>
        <w:t>Готовая COCO-модель не находит станки — нужна своя разметка.</w:t>
      </w:r>
    </w:p>
    <w:p>
      <w:pPr>
        <w:pStyle w:val="ListNumber"/>
      </w:pPr>
      <w:r>
        <w:t>35 фото хватает для крупных станков: test mAP50 — детекция 0.88, сегментация 0.64.</w:t>
      </w:r>
    </w:p>
    <w:p>
      <w:pPr>
        <w:pStyle w:val="ListNumber"/>
      </w:pPr>
      <w:r>
        <w:t>Слабые места — мелкие объекты, перекрытия и вид с дрона.</w:t>
      </w:r>
    </w:p>
    <w:p>
      <w:pPr>
        <w:pStyle w:val="ListNumber"/>
      </w:pPr>
      <w:r>
        <w:t>Эпох достаточно (плато, рост val loss); для улучшения нужно больше данных.</w:t>
      </w:r>
    </w:p>
    <w:p>
      <w:pPr>
        <w:pStyle w:val="ListNumber"/>
      </w:pPr>
      <w:r>
        <w:t>Одна разметка полигонами даёт данные и для сегментации, и для детекции.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