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359FE" w14:textId="77777777" w:rsidR="00A257AB" w:rsidRPr="00A257AB" w:rsidRDefault="00A257AB" w:rsidP="00A257AB">
      <w:pPr>
        <w:spacing w:after="0"/>
        <w:ind w:left="567"/>
        <w:jc w:val="right"/>
        <w:rPr>
          <w:rFonts w:ascii="Times New Roman" w:hAnsi="Times New Roman" w:cs="Times New Roman"/>
        </w:rPr>
      </w:pPr>
      <w:r w:rsidRPr="00A257AB">
        <w:rPr>
          <w:rFonts w:ascii="Times New Roman" w:hAnsi="Times New Roman" w:cs="Times New Roman"/>
        </w:rPr>
        <w:t xml:space="preserve">УТВЕРЖДЕНО </w:t>
      </w:r>
    </w:p>
    <w:p w14:paraId="0B6034B3" w14:textId="77777777" w:rsidR="00A257AB" w:rsidRPr="00A257AB" w:rsidRDefault="00A257AB" w:rsidP="00A257AB">
      <w:pPr>
        <w:spacing w:after="0"/>
        <w:ind w:left="567"/>
        <w:jc w:val="right"/>
        <w:rPr>
          <w:rFonts w:ascii="Times New Roman" w:hAnsi="Times New Roman" w:cs="Times New Roman"/>
        </w:rPr>
      </w:pPr>
    </w:p>
    <w:p w14:paraId="06FF5ADC" w14:textId="77777777" w:rsidR="00A257AB" w:rsidRPr="00A257AB" w:rsidRDefault="00A257AB" w:rsidP="00A257AB">
      <w:pPr>
        <w:spacing w:after="0"/>
        <w:ind w:left="567"/>
        <w:jc w:val="right"/>
        <w:rPr>
          <w:rFonts w:ascii="Times New Roman" w:hAnsi="Times New Roman" w:cs="Times New Roman"/>
        </w:rPr>
      </w:pPr>
      <w:r w:rsidRPr="00A257AB">
        <w:rPr>
          <w:rFonts w:ascii="Times New Roman" w:hAnsi="Times New Roman" w:cs="Times New Roman"/>
        </w:rPr>
        <w:t>Приказом Генерального директора</w:t>
      </w:r>
    </w:p>
    <w:p w14:paraId="047727C5" w14:textId="030E62F5" w:rsidR="00A257AB" w:rsidRPr="00A257AB" w:rsidRDefault="00A257AB" w:rsidP="00A257AB">
      <w:pPr>
        <w:spacing w:after="0"/>
        <w:ind w:left="567"/>
        <w:jc w:val="right"/>
        <w:rPr>
          <w:rFonts w:ascii="Times New Roman" w:hAnsi="Times New Roman" w:cs="Times New Roman"/>
        </w:rPr>
      </w:pPr>
      <w:r w:rsidRPr="00A257AB">
        <w:rPr>
          <w:rFonts w:ascii="Times New Roman" w:hAnsi="Times New Roman" w:cs="Times New Roman"/>
        </w:rPr>
        <w:t xml:space="preserve">ООО "Каскад специализированный </w:t>
      </w:r>
      <w:r w:rsidR="002731C7">
        <w:rPr>
          <w:rFonts w:ascii="Times New Roman" w:hAnsi="Times New Roman" w:cs="Times New Roman"/>
        </w:rPr>
        <w:t>застройщик</w:t>
      </w:r>
      <w:r w:rsidRPr="00A257AB">
        <w:rPr>
          <w:rFonts w:ascii="Times New Roman" w:hAnsi="Times New Roman" w:cs="Times New Roman"/>
        </w:rPr>
        <w:t>"</w:t>
      </w:r>
    </w:p>
    <w:p w14:paraId="04D27F30" w14:textId="6E4C6979" w:rsidR="00A257AB" w:rsidRPr="00A257AB" w:rsidRDefault="00A257AB" w:rsidP="00A257AB">
      <w:pPr>
        <w:spacing w:after="0"/>
        <w:ind w:left="567"/>
        <w:jc w:val="right"/>
        <w:rPr>
          <w:rFonts w:ascii="Times New Roman" w:hAnsi="Times New Roman" w:cs="Times New Roman"/>
        </w:rPr>
      </w:pPr>
      <w:r w:rsidRPr="00A257AB">
        <w:rPr>
          <w:rFonts w:ascii="Times New Roman" w:hAnsi="Times New Roman" w:cs="Times New Roman"/>
        </w:rPr>
        <w:t xml:space="preserve">№ </w:t>
      </w:r>
      <w:r w:rsidRPr="0086431C">
        <w:rPr>
          <w:rFonts w:ascii="Times New Roman" w:hAnsi="Times New Roman" w:cs="Times New Roman"/>
          <w:highlight w:val="lightGray"/>
        </w:rPr>
        <w:t>___ от 28.05.2025</w:t>
      </w:r>
    </w:p>
    <w:p w14:paraId="1A6604D8" w14:textId="77777777" w:rsidR="00A257AB" w:rsidRPr="00A257AB" w:rsidRDefault="00A257AB" w:rsidP="00A257AB">
      <w:pPr>
        <w:spacing w:after="0"/>
        <w:ind w:firstLine="709"/>
        <w:jc w:val="center"/>
        <w:rPr>
          <w:rFonts w:ascii="Times New Roman" w:hAnsi="Times New Roman" w:cs="Times New Roman"/>
        </w:rPr>
      </w:pPr>
    </w:p>
    <w:p w14:paraId="4E5C60E0" w14:textId="77777777" w:rsidR="00A257AB" w:rsidRDefault="00A257AB" w:rsidP="00A257AB">
      <w:pPr>
        <w:spacing w:after="0" w:line="240" w:lineRule="auto"/>
        <w:ind w:firstLine="709"/>
        <w:jc w:val="center"/>
        <w:rPr>
          <w:rFonts w:ascii="Times New Roman" w:eastAsia="Calibri" w:hAnsi="Times New Roman" w:cs="Times New Roman"/>
        </w:rPr>
      </w:pPr>
      <w:r w:rsidRPr="00A257AB">
        <w:rPr>
          <w:rFonts w:ascii="Times New Roman" w:eastAsia="Calibri" w:hAnsi="Times New Roman" w:cs="Times New Roman"/>
        </w:rPr>
        <w:t>ПОЛИТИКА КОНФИДЕНЦИАЛЬНОСТИ В ОТНОШЕНИИ ОБРАБОТКИ ПЕРСОНАЛЬНЫХ ДАННЫХ</w:t>
      </w:r>
    </w:p>
    <w:p w14:paraId="4D4BCB5A" w14:textId="220FE486" w:rsidR="003B2CC1" w:rsidRPr="00A257AB" w:rsidRDefault="003B2CC1" w:rsidP="00A257AB">
      <w:pPr>
        <w:spacing w:after="0" w:line="240" w:lineRule="auto"/>
        <w:ind w:firstLine="709"/>
        <w:jc w:val="center"/>
        <w:rPr>
          <w:rFonts w:ascii="Times New Roman" w:eastAsia="Calibri" w:hAnsi="Times New Roman" w:cs="Times New Roman"/>
        </w:rPr>
      </w:pPr>
      <w:r w:rsidRPr="003B2CC1">
        <w:rPr>
          <w:rFonts w:ascii="Times New Roman" w:eastAsia="Calibri" w:hAnsi="Times New Roman" w:cs="Times New Roman"/>
        </w:rPr>
        <w:t>ООО "</w:t>
      </w:r>
      <w:r w:rsidR="00A25207">
        <w:rPr>
          <w:rFonts w:ascii="Times New Roman" w:eastAsia="Calibri" w:hAnsi="Times New Roman" w:cs="Times New Roman"/>
        </w:rPr>
        <w:t>Каскад специализированный застройщик</w:t>
      </w:r>
      <w:r w:rsidRPr="003B2CC1">
        <w:rPr>
          <w:rFonts w:ascii="Times New Roman" w:eastAsia="Calibri" w:hAnsi="Times New Roman" w:cs="Times New Roman"/>
        </w:rPr>
        <w:t>"</w:t>
      </w:r>
    </w:p>
    <w:p w14:paraId="0433B272" w14:textId="77777777" w:rsidR="0079508E" w:rsidRPr="00A257AB" w:rsidRDefault="0079508E" w:rsidP="0079508E">
      <w:pPr>
        <w:rPr>
          <w:rFonts w:ascii="Times New Roman" w:hAnsi="Times New Roman" w:cs="Times New Roman"/>
          <w:b/>
          <w:bCs/>
        </w:rPr>
      </w:pPr>
    </w:p>
    <w:p w14:paraId="624206E2" w14:textId="77777777" w:rsidR="00367BDC" w:rsidRPr="00A257AB" w:rsidRDefault="00367BDC" w:rsidP="00A257AB">
      <w:pPr>
        <w:jc w:val="both"/>
        <w:rPr>
          <w:rFonts w:ascii="Times New Roman" w:hAnsi="Times New Roman" w:cs="Times New Roman"/>
        </w:rPr>
      </w:pPr>
    </w:p>
    <w:p w14:paraId="1A0EEC03" w14:textId="77777777" w:rsidR="00367BDC" w:rsidRPr="00A257AB" w:rsidRDefault="00367BDC" w:rsidP="009A16AD">
      <w:pPr>
        <w:jc w:val="both"/>
        <w:rPr>
          <w:rFonts w:ascii="Times New Roman" w:hAnsi="Times New Roman" w:cs="Times New Roman"/>
        </w:rPr>
      </w:pPr>
      <w:r w:rsidRPr="00A257AB">
        <w:rPr>
          <w:rFonts w:ascii="Times New Roman" w:hAnsi="Times New Roman" w:cs="Times New Roman"/>
          <w:b/>
          <w:bCs/>
        </w:rPr>
        <w:t>1. Общие положения</w:t>
      </w:r>
    </w:p>
    <w:p w14:paraId="4980F5BF" w14:textId="6C2E3D08"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1.1. Настоящая Политика в отношении обработки и защиты персональных данных работников и клиентов </w:t>
      </w:r>
      <w:r w:rsidR="002508D6">
        <w:rPr>
          <w:rFonts w:ascii="Times New Roman" w:hAnsi="Times New Roman" w:cs="Times New Roman"/>
        </w:rPr>
        <w:t xml:space="preserve">ООО «Каскад специализированный </w:t>
      </w:r>
      <w:r w:rsidR="002731C7">
        <w:rPr>
          <w:rFonts w:ascii="Times New Roman" w:hAnsi="Times New Roman" w:cs="Times New Roman"/>
        </w:rPr>
        <w:t>застройщик</w:t>
      </w:r>
      <w:r w:rsidR="002508D6">
        <w:rPr>
          <w:rFonts w:ascii="Times New Roman" w:hAnsi="Times New Roman" w:cs="Times New Roman"/>
        </w:rPr>
        <w:t>»</w:t>
      </w:r>
      <w:r w:rsidRPr="00A257AB">
        <w:rPr>
          <w:rFonts w:ascii="Times New Roman" w:hAnsi="Times New Roman" w:cs="Times New Roman"/>
        </w:rPr>
        <w:t xml:space="preserve"> (далее – Политика) определяет порядок обработки персональных данных и меры по обеспечению безопасности персональных данных в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 xml:space="preserve"> с целью защиты прав и свобод человека и гражданина при обработке его персональных данных.</w:t>
      </w:r>
    </w:p>
    <w:p w14:paraId="7360853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1.2.  Политика разработана в целях обеспечения реализации требований законодательства РФ в области обработки персональных данных субъектов персональных данных.</w:t>
      </w:r>
    </w:p>
    <w:p w14:paraId="58E461BB"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1.3.   В настоящей Политике используются следующие термины и определения:</w:t>
      </w:r>
    </w:p>
    <w:p w14:paraId="4C86246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1.3.1.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14:paraId="01BD659F" w14:textId="77777777" w:rsidR="00E71FA1" w:rsidRDefault="00367BDC" w:rsidP="00A257AB">
      <w:pPr>
        <w:jc w:val="both"/>
        <w:rPr>
          <w:rFonts w:ascii="Times New Roman" w:hAnsi="Times New Roman" w:cs="Times New Roman"/>
        </w:rPr>
      </w:pPr>
      <w:r w:rsidRPr="00A257AB">
        <w:rPr>
          <w:rFonts w:ascii="Times New Roman" w:hAnsi="Times New Roman" w:cs="Times New Roman"/>
        </w:rPr>
        <w:t>1.3.2.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512FDC69" w14:textId="5C9F3FC7" w:rsidR="00367BDC" w:rsidRPr="00A257AB" w:rsidRDefault="00367BDC" w:rsidP="00A257AB">
      <w:pPr>
        <w:jc w:val="both"/>
        <w:rPr>
          <w:rFonts w:ascii="Times New Roman" w:hAnsi="Times New Roman" w:cs="Times New Roman"/>
        </w:rPr>
      </w:pPr>
      <w:r w:rsidRPr="00A257AB">
        <w:rPr>
          <w:rFonts w:ascii="Times New Roman" w:hAnsi="Times New Roman" w:cs="Times New Roman"/>
        </w:rPr>
        <w:t>В рамках настоящей Политики Оператором признается Общество с ограниченной ответственностью «</w:t>
      </w:r>
      <w:r w:rsidR="00A25207">
        <w:rPr>
          <w:rFonts w:ascii="Times New Roman" w:hAnsi="Times New Roman" w:cs="Times New Roman"/>
        </w:rPr>
        <w:t>Каскад специализированный застройщик</w:t>
      </w:r>
      <w:r w:rsidRPr="00A257AB">
        <w:rPr>
          <w:rFonts w:ascii="Times New Roman" w:hAnsi="Times New Roman" w:cs="Times New Roman"/>
        </w:rPr>
        <w:t>»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w:t>
      </w:r>
    </w:p>
    <w:p w14:paraId="3427832F" w14:textId="1C01AD61" w:rsidR="00367BDC" w:rsidRPr="00A257AB" w:rsidRDefault="00367BDC" w:rsidP="00A257AB">
      <w:pPr>
        <w:jc w:val="both"/>
        <w:rPr>
          <w:rFonts w:ascii="Times New Roman" w:hAnsi="Times New Roman" w:cs="Times New Roman"/>
        </w:rPr>
      </w:pPr>
      <w:r w:rsidRPr="00A257AB">
        <w:rPr>
          <w:rFonts w:ascii="Times New Roman" w:hAnsi="Times New Roman" w:cs="Times New Roman"/>
        </w:rPr>
        <w:t>1.3.3. Субъект – физические лица, состоящие с Оператором в отношениях, регулируемых</w:t>
      </w:r>
      <w:r w:rsidR="002508D6">
        <w:rPr>
          <w:rFonts w:ascii="Times New Roman" w:hAnsi="Times New Roman" w:cs="Times New Roman"/>
        </w:rPr>
        <w:t xml:space="preserve"> трудовым и</w:t>
      </w:r>
      <w:r w:rsidRPr="00A257AB">
        <w:rPr>
          <w:rFonts w:ascii="Times New Roman" w:hAnsi="Times New Roman" w:cs="Times New Roman"/>
        </w:rPr>
        <w:t xml:space="preserve"> гражданско-правовым законодательством</w:t>
      </w:r>
      <w:r w:rsidR="002508D6">
        <w:rPr>
          <w:rFonts w:ascii="Times New Roman" w:hAnsi="Times New Roman" w:cs="Times New Roman"/>
        </w:rPr>
        <w:t xml:space="preserve">, в том числе </w:t>
      </w:r>
      <w:r w:rsidR="002508D6" w:rsidRPr="002508D6">
        <w:rPr>
          <w:rFonts w:ascii="Times New Roman" w:hAnsi="Times New Roman" w:cs="Times New Roman"/>
        </w:rPr>
        <w:t>физические лица, потребител</w:t>
      </w:r>
      <w:r w:rsidR="002508D6">
        <w:rPr>
          <w:rFonts w:ascii="Times New Roman" w:hAnsi="Times New Roman" w:cs="Times New Roman"/>
        </w:rPr>
        <w:t>и</w:t>
      </w:r>
      <w:r w:rsidR="002508D6" w:rsidRPr="002508D6">
        <w:rPr>
          <w:rFonts w:ascii="Times New Roman" w:hAnsi="Times New Roman" w:cs="Times New Roman"/>
        </w:rPr>
        <w:t xml:space="preserve"> товаров и услуг ООО «</w:t>
      </w:r>
      <w:r w:rsidR="00A25207">
        <w:rPr>
          <w:rFonts w:ascii="Times New Roman" w:hAnsi="Times New Roman" w:cs="Times New Roman"/>
        </w:rPr>
        <w:t>Каскад специализированный застройщик</w:t>
      </w:r>
      <w:r w:rsidR="002508D6" w:rsidRPr="002508D6">
        <w:rPr>
          <w:rFonts w:ascii="Times New Roman" w:hAnsi="Times New Roman" w:cs="Times New Roman"/>
        </w:rPr>
        <w:t>»</w:t>
      </w:r>
      <w:r w:rsidRPr="00A257AB">
        <w:rPr>
          <w:rFonts w:ascii="Times New Roman" w:hAnsi="Times New Roman" w:cs="Times New Roman"/>
        </w:rPr>
        <w:t>;</w:t>
      </w:r>
    </w:p>
    <w:p w14:paraId="6AE0702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1.3.4.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F3B45F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1.3.5. Автоматизированная обработка персональных данных – обработка персональных данных с помощью средств вычислительной техники;</w:t>
      </w:r>
    </w:p>
    <w:p w14:paraId="5FF8A8D7"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lastRenderedPageBreak/>
        <w:t>1.3.6. Распространение персональных данных – действия, направленные на раскрытие персональных данных неопределенному кругу лиц;</w:t>
      </w:r>
    </w:p>
    <w:p w14:paraId="6172273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1.3.7.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69CFCC87" w14:textId="22C20C3B" w:rsidR="00367BDC" w:rsidRPr="00A257AB" w:rsidRDefault="00367BDC" w:rsidP="00A257AB">
      <w:pPr>
        <w:jc w:val="both"/>
        <w:rPr>
          <w:rFonts w:ascii="Times New Roman" w:hAnsi="Times New Roman" w:cs="Times New Roman"/>
        </w:rPr>
      </w:pPr>
      <w:r w:rsidRPr="00A257AB">
        <w:rPr>
          <w:rFonts w:ascii="Times New Roman" w:hAnsi="Times New Roman" w:cs="Times New Roman"/>
        </w:rPr>
        <w:t>1.3.8.  Блокирование персональных данных – временное прекращение обработки персональных</w:t>
      </w:r>
      <w:r w:rsidR="000F5E9E">
        <w:rPr>
          <w:rFonts w:ascii="Times New Roman" w:hAnsi="Times New Roman" w:cs="Times New Roman"/>
        </w:rPr>
        <w:t xml:space="preserve"> </w:t>
      </w:r>
      <w:r w:rsidRPr="00A257AB">
        <w:rPr>
          <w:rFonts w:ascii="Times New Roman" w:hAnsi="Times New Roman" w:cs="Times New Roman"/>
        </w:rPr>
        <w:t>данных (за исключением случаев, если обработка необходима для уточнения персональных данных);</w:t>
      </w:r>
    </w:p>
    <w:p w14:paraId="13668353" w14:textId="18D8B043" w:rsidR="00367BDC" w:rsidRPr="00A257AB" w:rsidRDefault="00367BDC" w:rsidP="00A257AB">
      <w:pPr>
        <w:jc w:val="both"/>
        <w:rPr>
          <w:rFonts w:ascii="Times New Roman" w:hAnsi="Times New Roman" w:cs="Times New Roman"/>
        </w:rPr>
      </w:pPr>
      <w:r w:rsidRPr="00A257AB">
        <w:rPr>
          <w:rFonts w:ascii="Times New Roman" w:hAnsi="Times New Roman" w:cs="Times New Roman"/>
        </w:rPr>
        <w:t>1.3.9.  Уничтожение персональных данных – действия, в результате которых становится</w:t>
      </w:r>
      <w:r w:rsidR="000F5E9E">
        <w:rPr>
          <w:rFonts w:ascii="Times New Roman" w:hAnsi="Times New Roman" w:cs="Times New Roman"/>
        </w:rPr>
        <w:t xml:space="preserve"> </w:t>
      </w:r>
      <w:r w:rsidRPr="00A257AB">
        <w:rPr>
          <w:rFonts w:ascii="Times New Roman" w:hAnsi="Times New Roman" w:cs="Times New Roman"/>
        </w:rPr>
        <w:t>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57B7AC9F" w14:textId="2A621485" w:rsidR="00367BDC" w:rsidRPr="00A257AB" w:rsidRDefault="00367BDC" w:rsidP="00A257AB">
      <w:pPr>
        <w:jc w:val="both"/>
        <w:rPr>
          <w:rFonts w:ascii="Times New Roman" w:hAnsi="Times New Roman" w:cs="Times New Roman"/>
        </w:rPr>
      </w:pPr>
      <w:r w:rsidRPr="00A257AB">
        <w:rPr>
          <w:rFonts w:ascii="Times New Roman" w:hAnsi="Times New Roman" w:cs="Times New Roman"/>
        </w:rPr>
        <w:t>1.3.10. Обезличивание персональных данных – действия, в результате которых становится</w:t>
      </w:r>
      <w:r w:rsidR="000F5E9E">
        <w:rPr>
          <w:rFonts w:ascii="Times New Roman" w:hAnsi="Times New Roman" w:cs="Times New Roman"/>
        </w:rPr>
        <w:t xml:space="preserve"> </w:t>
      </w:r>
      <w:r w:rsidRPr="00A257AB">
        <w:rPr>
          <w:rFonts w:ascii="Times New Roman" w:hAnsi="Times New Roman" w:cs="Times New Roman"/>
        </w:rPr>
        <w:t>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38DAADA6" w14:textId="6B6C1A80" w:rsidR="00367BDC" w:rsidRPr="00A257AB" w:rsidRDefault="00367BDC" w:rsidP="00A257AB">
      <w:pPr>
        <w:jc w:val="both"/>
        <w:rPr>
          <w:rFonts w:ascii="Times New Roman" w:hAnsi="Times New Roman" w:cs="Times New Roman"/>
        </w:rPr>
      </w:pPr>
      <w:r w:rsidRPr="00A257AB">
        <w:rPr>
          <w:rFonts w:ascii="Times New Roman" w:hAnsi="Times New Roman" w:cs="Times New Roman"/>
        </w:rPr>
        <w:t>1.3.11. Информационная система персональных данных – совокупность содержащихся в базах</w:t>
      </w:r>
      <w:r w:rsidR="000F5E9E">
        <w:rPr>
          <w:rFonts w:ascii="Times New Roman" w:hAnsi="Times New Roman" w:cs="Times New Roman"/>
        </w:rPr>
        <w:t xml:space="preserve"> </w:t>
      </w:r>
      <w:r w:rsidRPr="00A257AB">
        <w:rPr>
          <w:rFonts w:ascii="Times New Roman" w:hAnsi="Times New Roman" w:cs="Times New Roman"/>
        </w:rPr>
        <w:t>данных персональных данных и обеспечивающих их обработку информационных технологий и технических средств;</w:t>
      </w:r>
    </w:p>
    <w:p w14:paraId="3844904C" w14:textId="4BF07FCC"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1.4. Действия настоящей Политики распространяются на все, без исключения, персональные данные любых субъектов, обрабатываемые в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 как с применением средств автоматизации, так и без применения таких средств.</w:t>
      </w:r>
    </w:p>
    <w:p w14:paraId="39608907" w14:textId="5D750F29"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1.5. </w:t>
      </w:r>
      <w:r w:rsidR="000F5E9E">
        <w:rPr>
          <w:rFonts w:ascii="Times New Roman" w:hAnsi="Times New Roman" w:cs="Times New Roman"/>
        </w:rPr>
        <w:t>В</w:t>
      </w:r>
      <w:r w:rsidR="000F5E9E" w:rsidRPr="00A257AB">
        <w:rPr>
          <w:rFonts w:ascii="Times New Roman" w:hAnsi="Times New Roman" w:cs="Times New Roman"/>
        </w:rPr>
        <w:t xml:space="preserve"> целях обеспечения неограниченного доступа </w:t>
      </w:r>
      <w:r w:rsidR="000F5E9E">
        <w:rPr>
          <w:rFonts w:ascii="Times New Roman" w:hAnsi="Times New Roman" w:cs="Times New Roman"/>
        </w:rPr>
        <w:t>н</w:t>
      </w:r>
      <w:r w:rsidRPr="00A257AB">
        <w:rPr>
          <w:rFonts w:ascii="Times New Roman" w:hAnsi="Times New Roman" w:cs="Times New Roman"/>
        </w:rPr>
        <w:t>астоящая Политика доступна для любого субъекта персональных данных, в связи с чем, она размещен</w:t>
      </w:r>
      <w:r w:rsidR="000F5E9E">
        <w:rPr>
          <w:rFonts w:ascii="Times New Roman" w:hAnsi="Times New Roman" w:cs="Times New Roman"/>
        </w:rPr>
        <w:t>а</w:t>
      </w:r>
      <w:r w:rsidRPr="00A257AB">
        <w:rPr>
          <w:rFonts w:ascii="Times New Roman" w:hAnsi="Times New Roman" w:cs="Times New Roman"/>
        </w:rPr>
        <w:t xml:space="preserve"> в офис</w:t>
      </w:r>
      <w:r w:rsidR="00CA3329">
        <w:rPr>
          <w:rFonts w:ascii="Times New Roman" w:hAnsi="Times New Roman" w:cs="Times New Roman"/>
        </w:rPr>
        <w:t>е</w:t>
      </w:r>
      <w:r w:rsidRPr="00A257AB">
        <w:rPr>
          <w:rFonts w:ascii="Times New Roman" w:hAnsi="Times New Roman" w:cs="Times New Roman"/>
        </w:rPr>
        <w:t xml:space="preserve">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Pr="00A257AB">
        <w:rPr>
          <w:rFonts w:ascii="Times New Roman" w:hAnsi="Times New Roman" w:cs="Times New Roman"/>
        </w:rPr>
        <w:t>», а также на официальном сайте Общества в информационно-телекоммуникационной сети «Интернет»</w:t>
      </w:r>
      <w:r w:rsidR="000F5E9E">
        <w:rPr>
          <w:rFonts w:ascii="Times New Roman" w:hAnsi="Times New Roman" w:cs="Times New Roman"/>
        </w:rPr>
        <w:t xml:space="preserve"> по адресу: </w:t>
      </w:r>
      <w:r w:rsidR="000F5E9E" w:rsidRPr="000F5E9E">
        <w:rPr>
          <w:rFonts w:ascii="Times New Roman" w:hAnsi="Times New Roman" w:cs="Times New Roman"/>
          <w:highlight w:val="lightGray"/>
        </w:rPr>
        <w:t>__________</w:t>
      </w:r>
      <w:r w:rsidRPr="000F5E9E">
        <w:rPr>
          <w:rFonts w:ascii="Times New Roman" w:hAnsi="Times New Roman" w:cs="Times New Roman"/>
          <w:highlight w:val="lightGray"/>
        </w:rPr>
        <w:t>.</w:t>
      </w:r>
    </w:p>
    <w:p w14:paraId="4775AE14" w14:textId="77777777" w:rsidR="00367BDC" w:rsidRPr="00A257AB" w:rsidRDefault="00367BDC" w:rsidP="00A257AB">
      <w:pPr>
        <w:jc w:val="both"/>
        <w:rPr>
          <w:rFonts w:ascii="Times New Roman" w:hAnsi="Times New Roman" w:cs="Times New Roman"/>
        </w:rPr>
      </w:pPr>
    </w:p>
    <w:p w14:paraId="08A41B9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2. Информация об операторе</w:t>
      </w:r>
    </w:p>
    <w:p w14:paraId="1AC45AE3" w14:textId="414624E4" w:rsidR="00367BDC" w:rsidRPr="00A257AB" w:rsidRDefault="00367BDC" w:rsidP="00A257AB">
      <w:pPr>
        <w:jc w:val="both"/>
        <w:rPr>
          <w:rFonts w:ascii="Times New Roman" w:hAnsi="Times New Roman" w:cs="Times New Roman"/>
        </w:rPr>
      </w:pPr>
      <w:r w:rsidRPr="00A257AB">
        <w:rPr>
          <w:rFonts w:ascii="Times New Roman" w:hAnsi="Times New Roman" w:cs="Times New Roman"/>
        </w:rPr>
        <w:t>2.1. Наименование: Общество с ограниченной ответственностью «</w:t>
      </w:r>
      <w:r w:rsidR="00A25207">
        <w:rPr>
          <w:rFonts w:ascii="Times New Roman" w:hAnsi="Times New Roman" w:cs="Times New Roman"/>
        </w:rPr>
        <w:t>Каскад специализированный застройщик</w:t>
      </w:r>
      <w:r w:rsidRPr="00A257AB">
        <w:rPr>
          <w:rFonts w:ascii="Times New Roman" w:hAnsi="Times New Roman" w:cs="Times New Roman"/>
        </w:rPr>
        <w:t xml:space="preserve">». ИНН: </w:t>
      </w:r>
      <w:r w:rsidR="00E71FA1" w:rsidRPr="00E71FA1">
        <w:rPr>
          <w:rFonts w:ascii="Times New Roman" w:hAnsi="Times New Roman" w:cs="Times New Roman"/>
        </w:rPr>
        <w:t>5260470367</w:t>
      </w:r>
      <w:r w:rsidRPr="00A257AB">
        <w:rPr>
          <w:rFonts w:ascii="Times New Roman" w:hAnsi="Times New Roman" w:cs="Times New Roman"/>
        </w:rPr>
        <w:t xml:space="preserve">. </w:t>
      </w:r>
      <w:r w:rsidR="00E71FA1">
        <w:rPr>
          <w:rFonts w:ascii="Times New Roman" w:hAnsi="Times New Roman" w:cs="Times New Roman"/>
        </w:rPr>
        <w:t>Юридический</w:t>
      </w:r>
      <w:r w:rsidRPr="00A257AB">
        <w:rPr>
          <w:rFonts w:ascii="Times New Roman" w:hAnsi="Times New Roman" w:cs="Times New Roman"/>
        </w:rPr>
        <w:t xml:space="preserve"> адрес: г</w:t>
      </w:r>
      <w:r w:rsidR="00E71FA1" w:rsidRPr="00E71FA1">
        <w:rPr>
          <w:rFonts w:ascii="Times New Roman" w:hAnsi="Times New Roman" w:cs="Times New Roman"/>
        </w:rPr>
        <w:t xml:space="preserve"> Нижний Новгород, ул. Германа Лопатина, дом 7, помещение П4, фактический адрес: г. Нижний Новгород, ул. </w:t>
      </w:r>
      <w:proofErr w:type="spellStart"/>
      <w:r w:rsidR="00E71FA1" w:rsidRPr="00E71FA1">
        <w:rPr>
          <w:rFonts w:ascii="Times New Roman" w:hAnsi="Times New Roman" w:cs="Times New Roman"/>
        </w:rPr>
        <w:t>Ковалихинская</w:t>
      </w:r>
      <w:proofErr w:type="spellEnd"/>
      <w:r w:rsidR="00E71FA1" w:rsidRPr="00E71FA1">
        <w:rPr>
          <w:rFonts w:ascii="Times New Roman" w:hAnsi="Times New Roman" w:cs="Times New Roman"/>
        </w:rPr>
        <w:t>, дом 8Б, тел/факс (831) 260-15-00, 266-04-30</w:t>
      </w:r>
      <w:r w:rsidRPr="00A257AB">
        <w:rPr>
          <w:rFonts w:ascii="Times New Roman" w:hAnsi="Times New Roman" w:cs="Times New Roman"/>
        </w:rPr>
        <w:t>.</w:t>
      </w:r>
    </w:p>
    <w:p w14:paraId="79DF6BD0" w14:textId="77777777" w:rsidR="00367BDC" w:rsidRPr="00A257AB" w:rsidRDefault="00367BDC" w:rsidP="00A257AB">
      <w:pPr>
        <w:jc w:val="both"/>
        <w:rPr>
          <w:rFonts w:ascii="Times New Roman" w:hAnsi="Times New Roman" w:cs="Times New Roman"/>
        </w:rPr>
      </w:pPr>
    </w:p>
    <w:p w14:paraId="0B37F0F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3. Цели обработки персональных данных</w:t>
      </w:r>
    </w:p>
    <w:p w14:paraId="7C24FF6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3.1. Политика Оператора в области обработки персональных данных определяется в соответствии со следующими нормативными правовыми актами РФ:</w:t>
      </w:r>
    </w:p>
    <w:p w14:paraId="32684A4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3.1.1. Конституцией Российской Федерации;</w:t>
      </w:r>
    </w:p>
    <w:p w14:paraId="65F535B7"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3.1.2. Трудовым кодексом Российской Федерации;</w:t>
      </w:r>
    </w:p>
    <w:p w14:paraId="0B1A9DB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3.1.3. Гражданским кодексом Российской Федерации;</w:t>
      </w:r>
    </w:p>
    <w:p w14:paraId="17219FC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lastRenderedPageBreak/>
        <w:t>3.1.4. Федеральным законом от 27.07.2006 № 152-ФЗ «О персональных данных»;</w:t>
      </w:r>
    </w:p>
    <w:p w14:paraId="7FFC039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3.1.5. Федеральным законом от 27.07.2006 № 149-ФЗ «Об информации, информационных технологиях и о защите информации»;</w:t>
      </w:r>
    </w:p>
    <w:p w14:paraId="33335E2F" w14:textId="77777777" w:rsidR="003B2CC1" w:rsidRDefault="00367BDC" w:rsidP="00A257AB">
      <w:pPr>
        <w:jc w:val="both"/>
        <w:rPr>
          <w:rFonts w:ascii="Times New Roman" w:hAnsi="Times New Roman" w:cs="Times New Roman"/>
        </w:rPr>
      </w:pPr>
      <w:r w:rsidRPr="00A257AB">
        <w:rPr>
          <w:rFonts w:ascii="Times New Roman" w:hAnsi="Times New Roman" w:cs="Times New Roman"/>
        </w:rPr>
        <w:t>3.1.6. Постановлением Правительства РФ № 687 от 15.09.2008 г. «Об утверждении Положения об особенностях обработки персональных данных, осуществляемой без использования средств автоматизации»;</w:t>
      </w:r>
    </w:p>
    <w:p w14:paraId="719BA096" w14:textId="77777777" w:rsidR="003B2CC1" w:rsidRDefault="00367BDC" w:rsidP="00A257AB">
      <w:pPr>
        <w:jc w:val="both"/>
        <w:rPr>
          <w:rFonts w:ascii="Times New Roman" w:hAnsi="Times New Roman" w:cs="Times New Roman"/>
        </w:rPr>
      </w:pPr>
      <w:r w:rsidRPr="00A257AB">
        <w:rPr>
          <w:rFonts w:ascii="Times New Roman" w:hAnsi="Times New Roman" w:cs="Times New Roman"/>
        </w:rPr>
        <w:t>3.1.7. Постановлением Правительства РФ от 01.11.2012 г. N 1119 «Об утверждении требований к защите персональных данных при их обработке в информационных системах персональных данных»;</w:t>
      </w:r>
    </w:p>
    <w:p w14:paraId="02219CD5" w14:textId="7A6C7D52" w:rsidR="00367BDC" w:rsidRPr="00A257AB" w:rsidRDefault="00367BDC" w:rsidP="00A257AB">
      <w:pPr>
        <w:jc w:val="both"/>
        <w:rPr>
          <w:rFonts w:ascii="Times New Roman" w:hAnsi="Times New Roman" w:cs="Times New Roman"/>
        </w:rPr>
      </w:pPr>
      <w:r w:rsidRPr="00A257AB">
        <w:rPr>
          <w:rFonts w:ascii="Times New Roman" w:hAnsi="Times New Roman" w:cs="Times New Roman"/>
        </w:rPr>
        <w:t>3.1.8. Иными нормативными правовыми актами Российской Федерации и нормативными документами уполномоченных органов государственной власти.</w:t>
      </w:r>
    </w:p>
    <w:p w14:paraId="5E8A520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 Оператор обрабатывает персональные данные исключительно в следующих целях:</w:t>
      </w:r>
    </w:p>
    <w:p w14:paraId="7B7A78D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3.2.1.  Исполнения положений нормативных актов, указанных в п. 3.1.;</w:t>
      </w:r>
    </w:p>
    <w:p w14:paraId="2479CE55" w14:textId="6FD104E1" w:rsidR="00367BDC" w:rsidRPr="00A257AB" w:rsidRDefault="00367BDC" w:rsidP="00A257AB">
      <w:pPr>
        <w:jc w:val="both"/>
        <w:rPr>
          <w:rFonts w:ascii="Times New Roman" w:hAnsi="Times New Roman" w:cs="Times New Roman"/>
        </w:rPr>
      </w:pPr>
      <w:r w:rsidRPr="00A257AB">
        <w:rPr>
          <w:rFonts w:ascii="Times New Roman" w:hAnsi="Times New Roman" w:cs="Times New Roman"/>
        </w:rPr>
        <w:t>3.2.2.  Принятия решения о трудоу</w:t>
      </w:r>
      <w:r w:rsidR="00A25207">
        <w:rPr>
          <w:rFonts w:ascii="Times New Roman" w:hAnsi="Times New Roman" w:cs="Times New Roman"/>
        </w:rPr>
        <w:t>строй</w:t>
      </w:r>
      <w:r w:rsidRPr="00A257AB">
        <w:rPr>
          <w:rFonts w:ascii="Times New Roman" w:hAnsi="Times New Roman" w:cs="Times New Roman"/>
        </w:rPr>
        <w:t xml:space="preserve">стве кандидата в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w:t>
      </w:r>
    </w:p>
    <w:p w14:paraId="7EFB4858" w14:textId="09B6C132" w:rsidR="00367BDC" w:rsidRPr="00A257AB" w:rsidRDefault="00367BDC" w:rsidP="00A257AB">
      <w:pPr>
        <w:jc w:val="both"/>
        <w:rPr>
          <w:rFonts w:ascii="Times New Roman" w:hAnsi="Times New Roman" w:cs="Times New Roman"/>
        </w:rPr>
      </w:pPr>
      <w:r w:rsidRPr="00A257AB">
        <w:rPr>
          <w:rFonts w:ascii="Times New Roman" w:hAnsi="Times New Roman" w:cs="Times New Roman"/>
        </w:rPr>
        <w:t>3.2.3.  Заключения и выполнения обязательств по трудовым договорам, договорам гражданско-правового характера</w:t>
      </w:r>
      <w:r w:rsidR="00E71FA1">
        <w:rPr>
          <w:rFonts w:ascii="Times New Roman" w:hAnsi="Times New Roman" w:cs="Times New Roman"/>
        </w:rPr>
        <w:t>, договорам участия в долевом строительстве</w:t>
      </w:r>
      <w:r w:rsidRPr="00A257AB">
        <w:rPr>
          <w:rFonts w:ascii="Times New Roman" w:hAnsi="Times New Roman" w:cs="Times New Roman"/>
        </w:rPr>
        <w:t xml:space="preserve"> и</w:t>
      </w:r>
      <w:r w:rsidR="00E71FA1">
        <w:rPr>
          <w:rFonts w:ascii="Times New Roman" w:hAnsi="Times New Roman" w:cs="Times New Roman"/>
        </w:rPr>
        <w:t xml:space="preserve"> иным</w:t>
      </w:r>
      <w:r w:rsidRPr="00A257AB">
        <w:rPr>
          <w:rFonts w:ascii="Times New Roman" w:hAnsi="Times New Roman" w:cs="Times New Roman"/>
        </w:rPr>
        <w:t xml:space="preserve"> договорам с контрагентами;</w:t>
      </w:r>
    </w:p>
    <w:p w14:paraId="09135B2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3.2.4.   Организации кадрового учета Оператора; </w:t>
      </w:r>
    </w:p>
    <w:p w14:paraId="469D5C8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3.2.5. Исполнения требований налогового законодательства Российской Федерации в связи с исчислением и уплатой налога на доходы физических лиц, а также единого социального налога, пенсионного законодательства Российской Федерации при формировании и представлении персонифицированных данных о каждом получателе доходов, учитываемых при начислении страховых взносов на обязательное пенсионное страхование и обеспечение, заполнения первичной статистической документации, в соответствии с Трудовым кодексом Российской Федерации, Налоговым кодексом Российской Федерации, Федеральными законами Российской Федерации, Уставом и внутренними документами Оператора;</w:t>
      </w:r>
    </w:p>
    <w:p w14:paraId="1DF4AEE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3.2.6. Обеспечении соблюдения законодательства РФ о противодействии легализации финансового терроризма;</w:t>
      </w:r>
    </w:p>
    <w:p w14:paraId="4EE7467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3.2.7.  Идентификации Субъекта в отношениях с Оператором;</w:t>
      </w:r>
    </w:p>
    <w:p w14:paraId="1986F59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3.2.8.  Обработки заявлений, запросов и заявок Субъекта;</w:t>
      </w:r>
    </w:p>
    <w:p w14:paraId="6988315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3.2.9.  Осуществления пропускного и внутри объектового режима.</w:t>
      </w:r>
    </w:p>
    <w:p w14:paraId="28DAADA1" w14:textId="77777777" w:rsidR="00367BDC" w:rsidRPr="00A257AB" w:rsidRDefault="00367BDC" w:rsidP="00A257AB">
      <w:pPr>
        <w:jc w:val="both"/>
        <w:rPr>
          <w:rFonts w:ascii="Times New Roman" w:hAnsi="Times New Roman" w:cs="Times New Roman"/>
        </w:rPr>
      </w:pPr>
    </w:p>
    <w:p w14:paraId="6843C217"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4. Категории обрабатываемых персональных данных</w:t>
      </w:r>
    </w:p>
    <w:p w14:paraId="0A79ECF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4.1. В информационных системах персональных данных Оператора обрабатываются следующие категории персональных данных:</w:t>
      </w:r>
    </w:p>
    <w:p w14:paraId="0445ED9C" w14:textId="167CE8DC"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4.1.1. Персональные данные клиентов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 xml:space="preserve">. Оператор собирает и обрабатывает только те данные Субъекта, которые необходимы </w:t>
      </w:r>
      <w:r w:rsidRPr="00A257AB">
        <w:rPr>
          <w:rFonts w:ascii="Times New Roman" w:hAnsi="Times New Roman" w:cs="Times New Roman"/>
        </w:rPr>
        <w:lastRenderedPageBreak/>
        <w:t>Оператору для надлежащего выполнения своих договорных обязательств перед Субъектом. Оператор не проверяет достоверность данных, предоставленных Субъектом, и не осуществляет контроль за его дееспособностью. Ответственность за достоверность, актуальность и достаточность данных лежит на предоставившем их Субъекте. </w:t>
      </w:r>
    </w:p>
    <w:p w14:paraId="09B9236A" w14:textId="3BA8881F" w:rsidR="00367BDC" w:rsidRPr="00A257AB" w:rsidRDefault="00367BDC" w:rsidP="00A257AB">
      <w:pPr>
        <w:jc w:val="both"/>
        <w:rPr>
          <w:rFonts w:ascii="Times New Roman" w:hAnsi="Times New Roman" w:cs="Times New Roman"/>
        </w:rPr>
      </w:pPr>
      <w:r w:rsidRPr="00A257AB">
        <w:rPr>
          <w:rFonts w:ascii="Times New Roman" w:hAnsi="Times New Roman" w:cs="Times New Roman"/>
        </w:rPr>
        <w:t>4.1.</w:t>
      </w:r>
      <w:r w:rsidR="009A16AD">
        <w:rPr>
          <w:rFonts w:ascii="Times New Roman" w:hAnsi="Times New Roman" w:cs="Times New Roman"/>
        </w:rPr>
        <w:t>2</w:t>
      </w:r>
      <w:r w:rsidRPr="00A257AB">
        <w:rPr>
          <w:rFonts w:ascii="Times New Roman" w:hAnsi="Times New Roman" w:cs="Times New Roman"/>
        </w:rPr>
        <w:t xml:space="preserve">. Персональные данные работников и кандидатов на вакантные должности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w:t>
      </w:r>
    </w:p>
    <w:p w14:paraId="1E904449" w14:textId="4362B4BD" w:rsidR="00367BDC" w:rsidRPr="00A257AB" w:rsidRDefault="00367BDC" w:rsidP="00A257AB">
      <w:pPr>
        <w:jc w:val="both"/>
        <w:rPr>
          <w:rFonts w:ascii="Times New Roman" w:hAnsi="Times New Roman" w:cs="Times New Roman"/>
        </w:rPr>
      </w:pPr>
      <w:r w:rsidRPr="00884536">
        <w:rPr>
          <w:rFonts w:ascii="Times New Roman" w:hAnsi="Times New Roman" w:cs="Times New Roman"/>
        </w:rPr>
        <w:t>4.1.</w:t>
      </w:r>
      <w:r w:rsidR="009A16AD" w:rsidRPr="00884536">
        <w:rPr>
          <w:rFonts w:ascii="Times New Roman" w:hAnsi="Times New Roman" w:cs="Times New Roman"/>
        </w:rPr>
        <w:t>3</w:t>
      </w:r>
      <w:r w:rsidRPr="00884536">
        <w:rPr>
          <w:rFonts w:ascii="Times New Roman" w:hAnsi="Times New Roman" w:cs="Times New Roman"/>
        </w:rPr>
        <w:t xml:space="preserve">. Персональные данные членов семьи работников </w:t>
      </w:r>
      <w:r w:rsidR="002508D6" w:rsidRPr="0088453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sidRPr="00884536">
        <w:rPr>
          <w:rFonts w:ascii="Times New Roman" w:hAnsi="Times New Roman" w:cs="Times New Roman"/>
        </w:rPr>
        <w:t>»</w:t>
      </w:r>
      <w:r w:rsidRPr="00884536">
        <w:rPr>
          <w:rFonts w:ascii="Times New Roman" w:hAnsi="Times New Roman" w:cs="Times New Roman"/>
        </w:rPr>
        <w:t xml:space="preserve"> - физических лиц, находящихся в семейных (родственных) отношениях с работниками Оператора;</w:t>
      </w:r>
    </w:p>
    <w:p w14:paraId="1F98643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4.2.   Длительность хранения Данных определяется действующим законодательством РФ.</w:t>
      </w:r>
    </w:p>
    <w:p w14:paraId="344A4231" w14:textId="77777777" w:rsidR="00367BDC" w:rsidRPr="00A257AB" w:rsidRDefault="00367BDC" w:rsidP="00A257AB">
      <w:pPr>
        <w:jc w:val="both"/>
        <w:rPr>
          <w:rFonts w:ascii="Times New Roman" w:hAnsi="Times New Roman" w:cs="Times New Roman"/>
        </w:rPr>
      </w:pPr>
    </w:p>
    <w:p w14:paraId="1FDA16F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5. Основные принципы обработки персональных данных</w:t>
      </w:r>
    </w:p>
    <w:p w14:paraId="0CAFA7F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5.1. Оператор в своей деятельности обеспечивает соблюдение принципов обработки персональных данных, указанных в ст. 5 Федерального закона 152-ФЗ «О персональных данных»:</w:t>
      </w:r>
    </w:p>
    <w:p w14:paraId="49CABAD1"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законности и справедливости целей и способов обработки персональных данных;</w:t>
      </w:r>
    </w:p>
    <w:p w14:paraId="016DBDD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соответствия целей обработки персональных данных целям, заранее определенным и заявленным при сборе персональных данных, а также полномочиям Оператора;</w:t>
      </w:r>
    </w:p>
    <w:p w14:paraId="6A18B9B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14:paraId="519AA9A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14:paraId="356B6C19"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недопустимости объединения созданных для несовместимых между собой целей баз данных, содержащих персональные данные;</w:t>
      </w:r>
    </w:p>
    <w:p w14:paraId="751EBB4B"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хранения персональных данных в форме, позволяющей определить субъекта персональных данных, не дольше, чем этого требуют цели их обработки;</w:t>
      </w:r>
    </w:p>
    <w:p w14:paraId="37041FA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уничтожения либо обезличивания по достижении целей обработки персональных данных или в случае утраты необходимости в их достижении.</w:t>
      </w:r>
    </w:p>
    <w:p w14:paraId="343E7F91" w14:textId="77777777" w:rsidR="00367BDC" w:rsidRPr="00884536" w:rsidRDefault="00367BDC" w:rsidP="00A257AB">
      <w:pPr>
        <w:jc w:val="both"/>
        <w:rPr>
          <w:rFonts w:ascii="Times New Roman" w:hAnsi="Times New Roman" w:cs="Times New Roman"/>
        </w:rPr>
      </w:pPr>
      <w:r w:rsidRPr="00884536">
        <w:rPr>
          <w:rFonts w:ascii="Times New Roman" w:hAnsi="Times New Roman" w:cs="Times New Roman"/>
        </w:rPr>
        <w:t>5.2. Оператор не осуществляет обработку биометрических персональных данных (сведения, которые характеризуют физиологические и биологические особенности человека, на основании которых можно установить его личность).</w:t>
      </w:r>
    </w:p>
    <w:p w14:paraId="5CB09ED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5.3. Оператор не выполняет обработку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p>
    <w:p w14:paraId="7ECB5F2B"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5.4. Оператор не производит трансграничную (на территорию иностранного государства органу власти иностранного государства, иностранному физическому лицу или иностранному юридическому лицу) передачу персональных данных.</w:t>
      </w:r>
    </w:p>
    <w:p w14:paraId="5B0F017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lastRenderedPageBreak/>
        <w:t>5.5. Оператор вправе передавать данные Субъекта третьим лицам в следующих случаях:</w:t>
      </w:r>
    </w:p>
    <w:p w14:paraId="69B8DE77"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5.5.1. Субъект выразил свое согласие на передачу своих данных третьим лицам путем подписания соответствующего согласия;</w:t>
      </w:r>
    </w:p>
    <w:p w14:paraId="743B751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5.5.2. Передача данных предусмотрена действующим законодательством РФ.</w:t>
      </w:r>
    </w:p>
    <w:p w14:paraId="2806CDFE" w14:textId="77777777" w:rsidR="00367BDC" w:rsidRPr="00A257AB" w:rsidRDefault="00367BDC" w:rsidP="00A257AB">
      <w:pPr>
        <w:jc w:val="both"/>
        <w:rPr>
          <w:rFonts w:ascii="Times New Roman" w:hAnsi="Times New Roman" w:cs="Times New Roman"/>
        </w:rPr>
      </w:pPr>
    </w:p>
    <w:p w14:paraId="28194166" w14:textId="77777777" w:rsidR="00367BDC" w:rsidRDefault="00367BDC" w:rsidP="00A257AB">
      <w:pPr>
        <w:jc w:val="both"/>
        <w:rPr>
          <w:rFonts w:ascii="Times New Roman" w:hAnsi="Times New Roman" w:cs="Times New Roman"/>
          <w:b/>
          <w:bCs/>
        </w:rPr>
      </w:pPr>
      <w:r w:rsidRPr="00A257AB">
        <w:rPr>
          <w:rFonts w:ascii="Times New Roman" w:hAnsi="Times New Roman" w:cs="Times New Roman"/>
          <w:b/>
          <w:bCs/>
        </w:rPr>
        <w:t>6. Сведения о третьих лицах, участвующих в обработке персональных данных</w:t>
      </w:r>
    </w:p>
    <w:p w14:paraId="3C08C567" w14:textId="77777777" w:rsidR="00884536" w:rsidRPr="00A257AB" w:rsidRDefault="00884536" w:rsidP="00A257AB">
      <w:pPr>
        <w:jc w:val="both"/>
        <w:rPr>
          <w:rFonts w:ascii="Times New Roman" w:hAnsi="Times New Roman" w:cs="Times New Roman"/>
        </w:rPr>
      </w:pPr>
    </w:p>
    <w:p w14:paraId="6BEE9B67"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   В целях соблюдения законодательства РФ, для достижения целей обработки, а также в интересах и с согласия субъектов персональных данных Оператор в ходе своей деятельности предоставляет персональные данные следующим организациям:</w:t>
      </w:r>
    </w:p>
    <w:p w14:paraId="3BCCA4D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6.1.1.  Федеральной налоговой службе;</w:t>
      </w:r>
    </w:p>
    <w:p w14:paraId="34DCD7F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6.1.2. Внебюджетным фондам социального назначения (Пенсионный фонд РФ, Фонд социального страхования РФ, Фонд обязательного медицинского страхования РФ);</w:t>
      </w:r>
    </w:p>
    <w:p w14:paraId="1757303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6.1.3. Лицензирующим и/или контролирующим органам государственной власти и местного самоуправления;</w:t>
      </w:r>
    </w:p>
    <w:p w14:paraId="06E0D0D9"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6.1.4. Контрагентам по договорам оказания услуг, у которых возникают все права и обязанности по данным договорам;</w:t>
      </w:r>
    </w:p>
    <w:p w14:paraId="79B8D0C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6.1.5. Управлению Федеральной службы государственной регистрации, кадастра и картографии по Нижегородской области;</w:t>
      </w:r>
    </w:p>
    <w:p w14:paraId="422E21C2"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6.1.6.  Оценочным компаниям;</w:t>
      </w:r>
    </w:p>
    <w:p w14:paraId="7ED1E39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6.1.7.  Кредитным организациям;</w:t>
      </w:r>
    </w:p>
    <w:p w14:paraId="551623E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6.1.8.  Страховым компаниям;</w:t>
      </w:r>
    </w:p>
    <w:p w14:paraId="4D6D1AE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6.1.9.  Управляющим организациям, осуществляющим управление многоквартирным жилым домом;</w:t>
      </w:r>
    </w:p>
    <w:p w14:paraId="6DAF028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6.1.10. Нотариусам;</w:t>
      </w:r>
    </w:p>
    <w:p w14:paraId="6E00449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6.1.11. Агентствам недвижимости в рамках Соглашений о сотрудничестве.</w:t>
      </w:r>
    </w:p>
    <w:p w14:paraId="1B53349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6.2.   В целях соблюдения законодательства РФ, для достижения целей обработки, а также в интересах и с согласия субъектов персональных данных Оператор в ходе своей деятельности принимает персональные данные от следующих организаций:</w:t>
      </w:r>
    </w:p>
    <w:p w14:paraId="62152419"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6.2.1. Контрагентов, действующих по договорам оказания услуг с согласия субъектов персональных данных и у которых возникают права и обязанности по данным договорам.</w:t>
      </w:r>
    </w:p>
    <w:p w14:paraId="6016C978" w14:textId="77777777" w:rsidR="00367BDC" w:rsidRDefault="00367BDC" w:rsidP="00A257AB">
      <w:pPr>
        <w:jc w:val="both"/>
        <w:rPr>
          <w:rFonts w:ascii="Times New Roman" w:hAnsi="Times New Roman" w:cs="Times New Roman"/>
        </w:rPr>
      </w:pPr>
    </w:p>
    <w:p w14:paraId="2F724AE1" w14:textId="77777777" w:rsidR="00884536" w:rsidRPr="00A257AB" w:rsidRDefault="00884536" w:rsidP="00A257AB">
      <w:pPr>
        <w:jc w:val="both"/>
        <w:rPr>
          <w:rFonts w:ascii="Times New Roman" w:hAnsi="Times New Roman" w:cs="Times New Roman"/>
        </w:rPr>
      </w:pPr>
    </w:p>
    <w:p w14:paraId="653BDA22"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7. Меры по обеспечению безопасности персональных данных при их обработке</w:t>
      </w:r>
    </w:p>
    <w:p w14:paraId="442C268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lastRenderedPageBreak/>
        <w:t>7.1. Оператор при обработке персональных данных принимает все необходимые правовые, организационные и технические меры для их защиты от неправомерного или случайного доступа, уничтожения, изменения, блокирования, копирования, предоставления, распространения, а также от иных неправомерных действий в отношении персональных данных. Обеспечение безопасности персональных данных достигается, в частности, следующими способами:</w:t>
      </w:r>
    </w:p>
    <w:p w14:paraId="6CCE597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7.1.1.  Назначением ответственного лица за организацию обработки и защиты персональных данных;</w:t>
      </w:r>
    </w:p>
    <w:p w14:paraId="434AF6F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7.1.2.  Изданием настоящей Политики в отношении обработки и защиты персональных данных;</w:t>
      </w:r>
    </w:p>
    <w:p w14:paraId="2DF0EED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7.1.3. Ознакомлением работников Оператора, непосредственно осуществляющих </w:t>
      </w:r>
      <w:proofErr w:type="gramStart"/>
      <w:r w:rsidRPr="00A257AB">
        <w:rPr>
          <w:rFonts w:ascii="Times New Roman" w:hAnsi="Times New Roman" w:cs="Times New Roman"/>
        </w:rPr>
        <w:t>обработку  персональных</w:t>
      </w:r>
      <w:proofErr w:type="gramEnd"/>
      <w:r w:rsidRPr="00A257AB">
        <w:rPr>
          <w:rFonts w:ascii="Times New Roman" w:hAnsi="Times New Roman" w:cs="Times New Roman"/>
        </w:rPr>
        <w:t xml:space="preserve"> данных, с положениями законодательства Российской Федерации о персональных данных, в том числе с требованиями к защите персональных данных, локальными актами в отношении обработки персональных данных, и (или) обучением указанных сотрудников;</w:t>
      </w:r>
    </w:p>
    <w:p w14:paraId="0F07A62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7.1.4.  Определением угроз безопасности персональных данных при их обработке в информационных системах персональных данных;</w:t>
      </w:r>
    </w:p>
    <w:p w14:paraId="337D8C7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7.1.5.  Применением, в случае необходимости,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w:t>
      </w:r>
    </w:p>
    <w:p w14:paraId="7282A5D1"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7.1.6. Выявлением фактов несанкционированного доступа к персональным данным и принятием соответствующих мер;</w:t>
      </w:r>
    </w:p>
    <w:p w14:paraId="1920350B"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7.1.7.  Разработкой системы защиты персональных данных для используемых информационных систем и проверка эффективности ее функционирования;</w:t>
      </w:r>
    </w:p>
    <w:p w14:paraId="039FB30D"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7.1.8.  Защитой доступа пользователей к информационной системе персональных данных с помощью паролей;</w:t>
      </w:r>
    </w:p>
    <w:p w14:paraId="20A4BB3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7.1.9.  Использованием технических средств (антивирусных программ), предотвращающих внедрение в информационные системы вредоносных программ (программ-вирусов) и иных программ, действие которых может привести к несанкционированному доступу к персональным данным, их противоправному копированию, видоизменению или уничтожению.</w:t>
      </w:r>
    </w:p>
    <w:p w14:paraId="6AAED703" w14:textId="77777777" w:rsidR="00367BDC" w:rsidRPr="00A257AB" w:rsidRDefault="00367BDC" w:rsidP="00A257AB">
      <w:pPr>
        <w:jc w:val="both"/>
        <w:rPr>
          <w:rFonts w:ascii="Times New Roman" w:hAnsi="Times New Roman" w:cs="Times New Roman"/>
        </w:rPr>
      </w:pPr>
    </w:p>
    <w:p w14:paraId="507B8A78"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8. Права субъектов персональных данных</w:t>
      </w:r>
    </w:p>
    <w:p w14:paraId="2E7C0B84"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8.1. Субъект персональных данных имеет право на получение сведений об обработке его персональных данных Оператором. Информация, касающаяся обработки персональных данных Субъекта, предоставляется Оператором Субъекту или его представителю при обращении либо при получении запроса. Запрос может быть направлен в форме электронного документа и подписан электронной подписью в соответствии с законодательством РФ.</w:t>
      </w:r>
    </w:p>
    <w:p w14:paraId="67D28C5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lastRenderedPageBreak/>
        <w:t>8.2. Субъект персональных данных вправе требовать от Оператора, который их обрабатывает, уточнения этих персональных данных, их блокирования или уничтожения в случае, если они являются неполными, устаревшими, неточными, незаконно полученными или не могут быть признаны необходимыми для заявленной цели обработки, а также принимать предусмотренные законом меры по защите своих прав.</w:t>
      </w:r>
    </w:p>
    <w:p w14:paraId="135EA0B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8.3.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допускается только при условии предварительного согласия субъекта персональных данных.</w:t>
      </w:r>
    </w:p>
    <w:p w14:paraId="3048BF1C"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8.4. Если субъект персональных данных считает, что оператор осуществляет обработку его персональных данных с нарушением требований Федерального закона «О персональных данных» или иным образом нарушает его права и свободы, субъект персональных данных вправе обжаловать действия или бездействие оператора в орган, уполномоченный по вопросам защиты прав субъектов персональных данных, или в судебном порядке.</w:t>
      </w:r>
    </w:p>
    <w:p w14:paraId="71D8703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8.5.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14:paraId="175595B2" w14:textId="77777777" w:rsidR="00367BDC" w:rsidRPr="00A257AB" w:rsidRDefault="00367BDC" w:rsidP="00A257AB">
      <w:pPr>
        <w:jc w:val="both"/>
        <w:rPr>
          <w:rFonts w:ascii="Times New Roman" w:hAnsi="Times New Roman" w:cs="Times New Roman"/>
        </w:rPr>
      </w:pPr>
    </w:p>
    <w:p w14:paraId="495C8BA1"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9. Права оператора</w:t>
      </w:r>
    </w:p>
    <w:p w14:paraId="7E6581A4"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9.1.        Оператор вправе:</w:t>
      </w:r>
    </w:p>
    <w:p w14:paraId="172B6ED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9.1.1.   Отстаивать свои интересы в судебных органах;</w:t>
      </w:r>
    </w:p>
    <w:p w14:paraId="7847BDC3"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9.1.2.   Предоставлять персональные данные субъектов третьим лицам, если это предусмотрено действующим законодательством Российской Федерации (правоохранительные, налоговые органы и др.), а также связано с исполнением договора, стороной которого либо выгодоприобретателем или </w:t>
      </w:r>
      <w:proofErr w:type="gramStart"/>
      <w:r w:rsidRPr="00A257AB">
        <w:rPr>
          <w:rFonts w:ascii="Times New Roman" w:hAnsi="Times New Roman" w:cs="Times New Roman"/>
        </w:rPr>
        <w:t>поручителем</w:t>
      </w:r>
      <w:proofErr w:type="gramEnd"/>
      <w:r w:rsidRPr="00A257AB">
        <w:rPr>
          <w:rFonts w:ascii="Times New Roman" w:hAnsi="Times New Roman" w:cs="Times New Roman"/>
        </w:rPr>
        <w:t xml:space="preserve"> по которому является субъект персональных данных;</w:t>
      </w:r>
    </w:p>
    <w:p w14:paraId="7347E09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9.1.3.   Отказывать в предоставлении персональных данных в случаях, предусмотренных законодательством Российской Федерации;</w:t>
      </w:r>
    </w:p>
    <w:p w14:paraId="2780F420"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9.1.4.   Использовать персональные данные субъекта без его согласия в случаях, предусмотренных законодательством Российской Федерации.</w:t>
      </w:r>
    </w:p>
    <w:p w14:paraId="19224AAA" w14:textId="77777777" w:rsidR="00367BDC" w:rsidRPr="00A257AB" w:rsidRDefault="00367BDC" w:rsidP="00A257AB">
      <w:pPr>
        <w:jc w:val="both"/>
        <w:rPr>
          <w:rFonts w:ascii="Times New Roman" w:hAnsi="Times New Roman" w:cs="Times New Roman"/>
        </w:rPr>
      </w:pPr>
    </w:p>
    <w:p w14:paraId="539729D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10.       Ответственность за нарушение требований Федерального закона «О персональных данных»</w:t>
      </w:r>
    </w:p>
    <w:p w14:paraId="692CB48E"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10.1.     Лица, виновные в нарушении требований Федерального закона «О персональных данных», несут предусмотренную законодательством Российской Федерации ответственность.</w:t>
      </w:r>
    </w:p>
    <w:p w14:paraId="7317A62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10.2.     Моральный вред, причиненный субъекту персональных данных вследствие нарушения его прав, нарушения правил обработки персональных данных, установленных Федеральным законом «О персональных данных», а также требований к защите персональных данных, установленных в соответствии с Федеральным законом «О </w:t>
      </w:r>
      <w:r w:rsidRPr="00A257AB">
        <w:rPr>
          <w:rFonts w:ascii="Times New Roman" w:hAnsi="Times New Roman" w:cs="Times New Roman"/>
        </w:rPr>
        <w:lastRenderedPageBreak/>
        <w:t>персональных данных»,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субъектом персональных данных убытков.</w:t>
      </w:r>
    </w:p>
    <w:p w14:paraId="6D4E9FC0" w14:textId="77777777" w:rsidR="00367BDC" w:rsidRPr="00A257AB" w:rsidRDefault="00367BDC" w:rsidP="00A257AB">
      <w:pPr>
        <w:jc w:val="both"/>
        <w:rPr>
          <w:rFonts w:ascii="Times New Roman" w:hAnsi="Times New Roman" w:cs="Times New Roman"/>
        </w:rPr>
      </w:pPr>
    </w:p>
    <w:p w14:paraId="7C538AB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11. Контактная информация</w:t>
      </w:r>
    </w:p>
    <w:p w14:paraId="2BFEC749" w14:textId="2BA0F1E9"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11.1. Ответственным за организацию обработки и обеспечения безопасности персональных данных в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 xml:space="preserve"> </w:t>
      </w:r>
      <w:r w:rsidR="00CA3329">
        <w:rPr>
          <w:rFonts w:ascii="Times New Roman" w:hAnsi="Times New Roman" w:cs="Times New Roman"/>
        </w:rPr>
        <w:t>является</w:t>
      </w:r>
      <w:r w:rsidRPr="00A257AB">
        <w:rPr>
          <w:rFonts w:ascii="Times New Roman" w:hAnsi="Times New Roman" w:cs="Times New Roman"/>
        </w:rPr>
        <w:t xml:space="preserve"> Генеральный директор </w:t>
      </w:r>
      <w:r w:rsidR="00CA3329">
        <w:rPr>
          <w:rFonts w:ascii="Times New Roman" w:hAnsi="Times New Roman" w:cs="Times New Roman"/>
        </w:rPr>
        <w:t>Дорохин Егор Сергеевич</w:t>
      </w:r>
      <w:r w:rsidRPr="00A257AB">
        <w:rPr>
          <w:rFonts w:ascii="Times New Roman" w:hAnsi="Times New Roman" w:cs="Times New Roman"/>
        </w:rPr>
        <w:t>, тел.: (831)</w:t>
      </w:r>
      <w:r w:rsidR="00CA3329" w:rsidRPr="00CA3329">
        <w:rPr>
          <w:rFonts w:ascii="Times New Roman" w:hAnsi="Times New Roman" w:cs="Times New Roman"/>
        </w:rPr>
        <w:t xml:space="preserve"> 266-04-30</w:t>
      </w:r>
      <w:r w:rsidRPr="00A257AB">
        <w:rPr>
          <w:rFonts w:ascii="Times New Roman" w:hAnsi="Times New Roman" w:cs="Times New Roman"/>
        </w:rPr>
        <w:t xml:space="preserve">, </w:t>
      </w:r>
      <w:proofErr w:type="spellStart"/>
      <w:r w:rsidRPr="00A257AB">
        <w:rPr>
          <w:rFonts w:ascii="Times New Roman" w:hAnsi="Times New Roman" w:cs="Times New Roman"/>
        </w:rPr>
        <w:t>еmail</w:t>
      </w:r>
      <w:proofErr w:type="spellEnd"/>
      <w:r w:rsidRPr="00A257AB">
        <w:rPr>
          <w:rFonts w:ascii="Times New Roman" w:hAnsi="Times New Roman" w:cs="Times New Roman"/>
        </w:rPr>
        <w:t>: </w:t>
      </w:r>
      <w:hyperlink r:id="rId4" w:history="1">
        <w:r w:rsidR="00CA3329" w:rsidRPr="000748A2">
          <w:rPr>
            <w:rStyle w:val="ac"/>
            <w:rFonts w:ascii="Times New Roman" w:hAnsi="Times New Roman" w:cs="Times New Roman"/>
            <w:lang w:val="en-US"/>
          </w:rPr>
          <w:t>kasksdnn</w:t>
        </w:r>
        <w:r w:rsidR="00CA3329" w:rsidRPr="000748A2">
          <w:rPr>
            <w:rStyle w:val="ac"/>
            <w:rFonts w:ascii="Times New Roman" w:hAnsi="Times New Roman" w:cs="Times New Roman"/>
          </w:rPr>
          <w:t>.@l</w:t>
        </w:r>
        <w:r w:rsidR="00CA3329" w:rsidRPr="000748A2">
          <w:rPr>
            <w:rStyle w:val="ac"/>
            <w:rFonts w:ascii="Times New Roman" w:hAnsi="Times New Roman" w:cs="Times New Roman"/>
            <w:lang w:val="en-US"/>
          </w:rPr>
          <w:t>ist</w:t>
        </w:r>
        <w:r w:rsidR="00CA3329" w:rsidRPr="000748A2">
          <w:rPr>
            <w:rStyle w:val="ac"/>
            <w:rFonts w:ascii="Times New Roman" w:hAnsi="Times New Roman" w:cs="Times New Roman"/>
          </w:rPr>
          <w:t>.ru</w:t>
        </w:r>
      </w:hyperlink>
      <w:r w:rsidRPr="00A257AB">
        <w:rPr>
          <w:rFonts w:ascii="Times New Roman" w:hAnsi="Times New Roman" w:cs="Times New Roman"/>
        </w:rPr>
        <w:t>. </w:t>
      </w:r>
    </w:p>
    <w:p w14:paraId="683005C5"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11.2. Уполномоченным органом по защите прав субъектов персональных данных является Федеральная служба по надзору в сфере связи, информационных технологий и массовых коммуникаций (Роскомнадзор), Управление по защите прав субъектов персональных данных.</w:t>
      </w:r>
    </w:p>
    <w:p w14:paraId="155A56F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Территориальный орган Роскомнадзора по Приволжскому федеральному округу: «Управление Федеральной службы по надзору в сфере связи, информационных технологий и массовых коммуникаций по Приволжскому федеральному округу».</w:t>
      </w:r>
    </w:p>
    <w:p w14:paraId="45C834D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Адрес: 603001, РФ, Нижний Новгород, Зеленский съезд, д.4</w:t>
      </w:r>
    </w:p>
    <w:p w14:paraId="2CA05C39"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Телефон: (831) 430-33-17.</w:t>
      </w:r>
    </w:p>
    <w:p w14:paraId="1EFEC60F"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Факс: (831) 430-83-39.</w:t>
      </w:r>
    </w:p>
    <w:p w14:paraId="2F00EEA3" w14:textId="77777777" w:rsidR="00367BDC" w:rsidRPr="00A257AB" w:rsidRDefault="00367BDC" w:rsidP="00A257AB">
      <w:pPr>
        <w:jc w:val="both"/>
        <w:rPr>
          <w:rFonts w:ascii="Times New Roman" w:hAnsi="Times New Roman" w:cs="Times New Roman"/>
        </w:rPr>
      </w:pPr>
    </w:p>
    <w:p w14:paraId="51CFBE1A"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b/>
          <w:bCs/>
        </w:rPr>
        <w:t>12. Заключительные положения</w:t>
      </w:r>
    </w:p>
    <w:p w14:paraId="29BCD1F3" w14:textId="74015D8B"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12.1. Настоящая Политика утверждена Генеральным директором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w:t>
      </w:r>
    </w:p>
    <w:p w14:paraId="4BCF1D56" w14:textId="77777777" w:rsidR="00367BDC" w:rsidRPr="00A257AB" w:rsidRDefault="00367BDC" w:rsidP="00A257AB">
      <w:pPr>
        <w:jc w:val="both"/>
        <w:rPr>
          <w:rFonts w:ascii="Times New Roman" w:hAnsi="Times New Roman" w:cs="Times New Roman"/>
        </w:rPr>
      </w:pPr>
      <w:r w:rsidRPr="00A257AB">
        <w:rPr>
          <w:rFonts w:ascii="Times New Roman" w:hAnsi="Times New Roman" w:cs="Times New Roman"/>
        </w:rPr>
        <w:t>12.2. Срок действия настоящей Политики– 5 лет с момента утверждения. По истечении срока действия (при необходимости – ранее) Политика подлежит пересмотру.</w:t>
      </w:r>
    </w:p>
    <w:p w14:paraId="63A53FB6" w14:textId="7684E3AF"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12.3. Настоящая Политика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 xml:space="preserve"> в отношении обработки персональных данных является внутренним нормативным актом Оператора, общедоступна, обязательна для соблюдения и подлежат доведению до всех сотрудников Общества.</w:t>
      </w:r>
    </w:p>
    <w:p w14:paraId="558A104B" w14:textId="509CE1BF"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12.4. </w:t>
      </w:r>
      <w:r w:rsidR="00CA3329">
        <w:rPr>
          <w:rFonts w:ascii="Times New Roman" w:hAnsi="Times New Roman" w:cs="Times New Roman"/>
        </w:rPr>
        <w:t>В</w:t>
      </w:r>
      <w:r w:rsidR="00CA3329" w:rsidRPr="00CA3329">
        <w:rPr>
          <w:rFonts w:ascii="Times New Roman" w:hAnsi="Times New Roman" w:cs="Times New Roman"/>
        </w:rPr>
        <w:t xml:space="preserve">о исполнении требований п.2 ст.18.1 Федерального закона №152-ФЗ от 27.07.2006г. «О персональных данных» </w:t>
      </w:r>
      <w:r w:rsidR="00CA3329">
        <w:rPr>
          <w:rFonts w:ascii="Times New Roman" w:hAnsi="Times New Roman" w:cs="Times New Roman"/>
        </w:rPr>
        <w:t>д</w:t>
      </w:r>
      <w:r w:rsidRPr="00A257AB">
        <w:rPr>
          <w:rFonts w:ascii="Times New Roman" w:hAnsi="Times New Roman" w:cs="Times New Roman"/>
        </w:rPr>
        <w:t xml:space="preserve">ействующая редакция Политики </w:t>
      </w:r>
      <w:r w:rsidR="00CA3329" w:rsidRPr="00A257AB">
        <w:rPr>
          <w:rFonts w:ascii="Times New Roman" w:hAnsi="Times New Roman" w:cs="Times New Roman"/>
        </w:rPr>
        <w:t xml:space="preserve">в целях обеспечения неограниченного доступа </w:t>
      </w:r>
      <w:r w:rsidRPr="00A257AB">
        <w:rPr>
          <w:rFonts w:ascii="Times New Roman" w:hAnsi="Times New Roman" w:cs="Times New Roman"/>
        </w:rPr>
        <w:t xml:space="preserve">размещена </w:t>
      </w:r>
      <w:r w:rsidR="00CA3329">
        <w:rPr>
          <w:rFonts w:ascii="Times New Roman" w:hAnsi="Times New Roman" w:cs="Times New Roman"/>
        </w:rPr>
        <w:t>в офисе ООО «</w:t>
      </w:r>
      <w:r w:rsidR="00A25207">
        <w:rPr>
          <w:rFonts w:ascii="Times New Roman" w:hAnsi="Times New Roman" w:cs="Times New Roman"/>
        </w:rPr>
        <w:t>Каскад специализированный застройщик</w:t>
      </w:r>
      <w:r w:rsidR="00CA3329">
        <w:rPr>
          <w:rFonts w:ascii="Times New Roman" w:hAnsi="Times New Roman" w:cs="Times New Roman"/>
        </w:rPr>
        <w:t>»</w:t>
      </w:r>
      <w:r w:rsidRPr="00A257AB">
        <w:rPr>
          <w:rFonts w:ascii="Times New Roman" w:hAnsi="Times New Roman" w:cs="Times New Roman"/>
        </w:rPr>
        <w:t xml:space="preserve">, расположенном по фактическому адресу Организации: г. Нижний Новгород, ул. </w:t>
      </w:r>
      <w:proofErr w:type="spellStart"/>
      <w:r w:rsidR="00CA3329">
        <w:rPr>
          <w:rFonts w:ascii="Times New Roman" w:hAnsi="Times New Roman" w:cs="Times New Roman"/>
        </w:rPr>
        <w:t>Ковалихинская</w:t>
      </w:r>
      <w:proofErr w:type="spellEnd"/>
      <w:r w:rsidRPr="00A257AB">
        <w:rPr>
          <w:rFonts w:ascii="Times New Roman" w:hAnsi="Times New Roman" w:cs="Times New Roman"/>
        </w:rPr>
        <w:t xml:space="preserve">, дом </w:t>
      </w:r>
      <w:r w:rsidR="00CA3329">
        <w:rPr>
          <w:rFonts w:ascii="Times New Roman" w:hAnsi="Times New Roman" w:cs="Times New Roman"/>
        </w:rPr>
        <w:t>8Б</w:t>
      </w:r>
      <w:r w:rsidRPr="00A257AB">
        <w:rPr>
          <w:rFonts w:ascii="Times New Roman" w:hAnsi="Times New Roman" w:cs="Times New Roman"/>
        </w:rPr>
        <w:t xml:space="preserve">, а также на официальном сайте Общества в информационно-телекоммуникационной сети «Интернет» </w:t>
      </w:r>
      <w:r w:rsidR="00CA3329">
        <w:rPr>
          <w:rFonts w:ascii="Times New Roman" w:hAnsi="Times New Roman" w:cs="Times New Roman"/>
        </w:rPr>
        <w:t xml:space="preserve">по адресу: </w:t>
      </w:r>
      <w:r w:rsidR="00CA3329" w:rsidRPr="000F5E9E">
        <w:rPr>
          <w:rFonts w:ascii="Times New Roman" w:hAnsi="Times New Roman" w:cs="Times New Roman"/>
          <w:highlight w:val="lightGray"/>
        </w:rPr>
        <w:t>__________.</w:t>
      </w:r>
    </w:p>
    <w:p w14:paraId="2C9FEBA8" w14:textId="20995BE3" w:rsidR="00367BDC" w:rsidRPr="00A257AB" w:rsidRDefault="00367BDC" w:rsidP="00A257AB">
      <w:pPr>
        <w:jc w:val="both"/>
        <w:rPr>
          <w:rFonts w:ascii="Times New Roman" w:hAnsi="Times New Roman" w:cs="Times New Roman"/>
        </w:rPr>
      </w:pPr>
      <w:r w:rsidRPr="00A257AB">
        <w:rPr>
          <w:rFonts w:ascii="Times New Roman" w:hAnsi="Times New Roman" w:cs="Times New Roman"/>
        </w:rPr>
        <w:t xml:space="preserve">12.5. Контроль за соблюдением Политики осуществляет Генеральный директор </w:t>
      </w:r>
      <w:r w:rsidR="002508D6">
        <w:rPr>
          <w:rFonts w:ascii="Times New Roman" w:hAnsi="Times New Roman" w:cs="Times New Roman"/>
        </w:rPr>
        <w:t>ООО «</w:t>
      </w:r>
      <w:r w:rsidR="00A25207">
        <w:rPr>
          <w:rFonts w:ascii="Times New Roman" w:hAnsi="Times New Roman" w:cs="Times New Roman"/>
        </w:rPr>
        <w:t>Каскад специализированный застройщик</w:t>
      </w:r>
      <w:r w:rsidR="002508D6">
        <w:rPr>
          <w:rFonts w:ascii="Times New Roman" w:hAnsi="Times New Roman" w:cs="Times New Roman"/>
        </w:rPr>
        <w:t>»</w:t>
      </w:r>
      <w:r w:rsidRPr="00A257AB">
        <w:rPr>
          <w:rFonts w:ascii="Times New Roman" w:hAnsi="Times New Roman" w:cs="Times New Roman"/>
        </w:rPr>
        <w:t>.</w:t>
      </w:r>
    </w:p>
    <w:p w14:paraId="237456A6" w14:textId="77777777" w:rsidR="00324FA1" w:rsidRPr="00A257AB" w:rsidRDefault="00324FA1" w:rsidP="00A257AB">
      <w:pPr>
        <w:jc w:val="both"/>
        <w:rPr>
          <w:rFonts w:ascii="Times New Roman" w:hAnsi="Times New Roman" w:cs="Times New Roman"/>
        </w:rPr>
      </w:pPr>
    </w:p>
    <w:sectPr w:rsidR="00324FA1" w:rsidRPr="00A257AB" w:rsidSect="00CA3329">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A1"/>
    <w:rsid w:val="000F5E9E"/>
    <w:rsid w:val="002508D6"/>
    <w:rsid w:val="002731C7"/>
    <w:rsid w:val="00324FA1"/>
    <w:rsid w:val="00367BDC"/>
    <w:rsid w:val="003B2CC1"/>
    <w:rsid w:val="00412D12"/>
    <w:rsid w:val="0079508E"/>
    <w:rsid w:val="007E67B0"/>
    <w:rsid w:val="008457F7"/>
    <w:rsid w:val="0086431C"/>
    <w:rsid w:val="00884536"/>
    <w:rsid w:val="009837B7"/>
    <w:rsid w:val="009A16AD"/>
    <w:rsid w:val="00A25207"/>
    <w:rsid w:val="00A257AB"/>
    <w:rsid w:val="00B62ED2"/>
    <w:rsid w:val="00B9765C"/>
    <w:rsid w:val="00CA3329"/>
    <w:rsid w:val="00E71FA1"/>
    <w:rsid w:val="00FD2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766C"/>
  <w15:chartTrackingRefBased/>
  <w15:docId w15:val="{314B48FC-52C8-40C8-BB77-E7B7C032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4F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4F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4FA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4FA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4FA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4F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4F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4F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4F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FA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4FA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4FA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4FA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4FA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4FA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4FA1"/>
    <w:rPr>
      <w:rFonts w:eastAsiaTheme="majorEastAsia" w:cstheme="majorBidi"/>
      <w:color w:val="595959" w:themeColor="text1" w:themeTint="A6"/>
    </w:rPr>
  </w:style>
  <w:style w:type="character" w:customStyle="1" w:styleId="80">
    <w:name w:val="Заголовок 8 Знак"/>
    <w:basedOn w:val="a0"/>
    <w:link w:val="8"/>
    <w:uiPriority w:val="9"/>
    <w:semiHidden/>
    <w:rsid w:val="00324FA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4FA1"/>
    <w:rPr>
      <w:rFonts w:eastAsiaTheme="majorEastAsia" w:cstheme="majorBidi"/>
      <w:color w:val="272727" w:themeColor="text1" w:themeTint="D8"/>
    </w:rPr>
  </w:style>
  <w:style w:type="paragraph" w:styleId="a3">
    <w:name w:val="Title"/>
    <w:basedOn w:val="a"/>
    <w:next w:val="a"/>
    <w:link w:val="a4"/>
    <w:uiPriority w:val="10"/>
    <w:qFormat/>
    <w:rsid w:val="0032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4F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4FA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4FA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4FA1"/>
    <w:pPr>
      <w:spacing w:before="160"/>
      <w:jc w:val="center"/>
    </w:pPr>
    <w:rPr>
      <w:i/>
      <w:iCs/>
      <w:color w:val="404040" w:themeColor="text1" w:themeTint="BF"/>
    </w:rPr>
  </w:style>
  <w:style w:type="character" w:customStyle="1" w:styleId="22">
    <w:name w:val="Цитата 2 Знак"/>
    <w:basedOn w:val="a0"/>
    <w:link w:val="21"/>
    <w:uiPriority w:val="29"/>
    <w:rsid w:val="00324FA1"/>
    <w:rPr>
      <w:i/>
      <w:iCs/>
      <w:color w:val="404040" w:themeColor="text1" w:themeTint="BF"/>
    </w:rPr>
  </w:style>
  <w:style w:type="paragraph" w:styleId="a7">
    <w:name w:val="List Paragraph"/>
    <w:basedOn w:val="a"/>
    <w:uiPriority w:val="34"/>
    <w:qFormat/>
    <w:rsid w:val="00324FA1"/>
    <w:pPr>
      <w:ind w:left="720"/>
      <w:contextualSpacing/>
    </w:pPr>
  </w:style>
  <w:style w:type="character" w:styleId="a8">
    <w:name w:val="Intense Emphasis"/>
    <w:basedOn w:val="a0"/>
    <w:uiPriority w:val="21"/>
    <w:qFormat/>
    <w:rsid w:val="00324FA1"/>
    <w:rPr>
      <w:i/>
      <w:iCs/>
      <w:color w:val="2F5496" w:themeColor="accent1" w:themeShade="BF"/>
    </w:rPr>
  </w:style>
  <w:style w:type="paragraph" w:styleId="a9">
    <w:name w:val="Intense Quote"/>
    <w:basedOn w:val="a"/>
    <w:next w:val="a"/>
    <w:link w:val="aa"/>
    <w:uiPriority w:val="30"/>
    <w:qFormat/>
    <w:rsid w:val="00324F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4FA1"/>
    <w:rPr>
      <w:i/>
      <w:iCs/>
      <w:color w:val="2F5496" w:themeColor="accent1" w:themeShade="BF"/>
    </w:rPr>
  </w:style>
  <w:style w:type="character" w:styleId="ab">
    <w:name w:val="Intense Reference"/>
    <w:basedOn w:val="a0"/>
    <w:uiPriority w:val="32"/>
    <w:qFormat/>
    <w:rsid w:val="00324FA1"/>
    <w:rPr>
      <w:b/>
      <w:bCs/>
      <w:smallCaps/>
      <w:color w:val="2F5496" w:themeColor="accent1" w:themeShade="BF"/>
      <w:spacing w:val="5"/>
    </w:rPr>
  </w:style>
  <w:style w:type="character" w:styleId="ac">
    <w:name w:val="Hyperlink"/>
    <w:basedOn w:val="a0"/>
    <w:uiPriority w:val="99"/>
    <w:unhideWhenUsed/>
    <w:rsid w:val="00367BDC"/>
    <w:rPr>
      <w:color w:val="0563C1" w:themeColor="hyperlink"/>
      <w:u w:val="single"/>
    </w:rPr>
  </w:style>
  <w:style w:type="character" w:styleId="ad">
    <w:name w:val="Unresolved Mention"/>
    <w:basedOn w:val="a0"/>
    <w:uiPriority w:val="99"/>
    <w:semiHidden/>
    <w:unhideWhenUsed/>
    <w:rsid w:val="00367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922340">
      <w:bodyDiv w:val="1"/>
      <w:marLeft w:val="0"/>
      <w:marRight w:val="0"/>
      <w:marTop w:val="0"/>
      <w:marBottom w:val="0"/>
      <w:divBdr>
        <w:top w:val="none" w:sz="0" w:space="0" w:color="auto"/>
        <w:left w:val="none" w:sz="0" w:space="0" w:color="auto"/>
        <w:bottom w:val="none" w:sz="0" w:space="0" w:color="auto"/>
        <w:right w:val="none" w:sz="0" w:space="0" w:color="auto"/>
      </w:divBdr>
    </w:div>
    <w:div w:id="19181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sksdnn.@lis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2808</Words>
  <Characters>16008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2025-06-09T11:26:00Z</dcterms:created>
  <dcterms:modified xsi:type="dcterms:W3CDTF">2025-06-09T11:29:00Z</dcterms:modified>
</cp:coreProperties>
</file>