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05" w:firstLine="0"/>
        <w:jc w:val="center"/>
        <w:rPr/>
      </w:pPr>
      <w:r w:rsidDel="00000000" w:rsidR="00000000" w:rsidRPr="00000000">
        <w:rPr>
          <w:rtl w:val="0"/>
        </w:rPr>
        <w:t xml:space="preserve">PROPOSTA DE PROJETOS DE IMERSÃO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001d35"/>
          <w:sz w:val="19"/>
          <w:szCs w:val="19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PARCEIRO DO PROGRAMA DE RESIDÊNCIA EM TIC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mallCaps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19"/>
          <w:szCs w:val="19"/>
          <w:highlight w:val="white"/>
          <w:rtl w:val="0"/>
        </w:rPr>
        <w:t xml:space="preserve">05.977.510/0001-37&gt;&gt;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</w:t>
      </w:r>
      <w:r w:rsidDel="00000000" w:rsidR="00000000" w:rsidRPr="00000000">
        <w:rPr>
          <w:rtl w:val="0"/>
        </w:rPr>
        <w:t xml:space="preserve"> :: Controle de filas água mineral Aldebaran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 PROPONENTE DO PROJETO</w:t>
      </w:r>
      <w:r w:rsidDel="00000000" w:rsidR="00000000" w:rsidRPr="00000000">
        <w:rPr>
          <w:rtl w:val="0"/>
        </w:rPr>
        <w:t xml:space="preserve">: Águas Aldebarn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 NA EMPRESA</w:t>
      </w:r>
      <w:r w:rsidDel="00000000" w:rsidR="00000000" w:rsidRPr="00000000">
        <w:rPr>
          <w:rtl w:val="0"/>
        </w:rPr>
        <w:t xml:space="preserve">:</w:t>
        <w:tab/>
        <w:tab/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DESCRIÇÃO DO PROJETO PROPOSTO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projeto visa substituir o controle manual por senha no ponto de carregamento da Água Mineral Aldebaran por um sistema digital de gestão de fila e chamada. O objetivo é reduzir tempo de espera de caminhões e clientes, eliminar filas físicas, acelerar o fluxo de pagamento e retirada, e melhorar a experiência operacional com painéis visuais e notificações. O sistema incluirá geração de senhas digitais, painel de chamada (“chama quem é da vez”), filas separadas por tipo (caminhão, cliente pessoa física, cliente pessoa jurídica), e relatórios operacionais para otimização contínua.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OBJETIVOS PRINCIPAIS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Reduzir tempo de espera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filas físicas no ponto de carregamento.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Automatizar a chamada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próximos atendimentos com tela de chamada e áudio opcional.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Registrar e monitorar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entrada, atendimento e tempo médio por atendimento.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Fornecer dados operacionais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tomada de decisão (horários de pico, desempenho por caixa/baia).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Melhorar a satisfação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motoristas e clientes pelo controle transparente da fila.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REQUISITOS FUNCIONAIS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 de Filas e Senhas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senhas digitais numeradas por categoria (ex.: Caminhão, Cliente Rápido, Retirada Pesada).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Emissão de senha via totens touchscreen, aplicativo web móvel ou atendimento interno.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Prioridades configuráveis (ex.: cargas urgentes, clientes recorrentes).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de Chamada e Sinalização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Painel central (TV/monitor) que exibe o número da vez, categoria, e baia/caixa destino.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 de chamada opcional e mensagem de orientação.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Painéis secundários para áreas de espera e para guichês/baías.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web para operadores: chamar próximo, reinserir senha, transferir para outra baia, finalizar atendimento.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automático de horários: entrada na fila, início e fim do atendimento.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Cadastros 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clientes (pessoa física e jurídica) com histórico de atendimentos.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motoristas e caminhões (placa, tipo de carga).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Perfis de usuários do sistema: operador, supervisor, administrador.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Integração com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para confirmar pagamento (manual ou integração futura com terminal/ERP).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comprovante digital vinculando senha e pagamento.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Relatórios 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Relatórios de tempo médio de espera, tempo de atendimento, fluxo por hora/dia.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em tempo real para supervisores com filas ativas e indicadores de desempenho.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Opção de notificação via SMS/WhatsApp/email para clientes cadastrados quando for a vez.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para supervisores em caso de filas acima de limiar configurável.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REQUISITOS NÃO-FUNCIONAIS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intuitiva e multilíngue (PT-BR padrão), acessível em totens e navegadores móveis.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Fluxos claros para emissão e chamada de senhas.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Disponibilidade 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Disponibilidade alvo de 99% para operação durante horário comercial.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Ações principais (chamar próximo, atualizar painel) com resposta inferior a 2 segundos.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 que permita suportar expansão para múltiplas unidades/filiais sem reengenharia.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Autenticação por perfis com controle de permissões.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Criptografia dos dados sensíveis em trânsito e em repouso.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de auditoria para todas as operações.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Manutenibilidade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modular e documentado; painel de administração para ajustes de fluxo e templates de mensagens.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CRITÉRIOS DE ACEITAÇÃO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Operacionalidade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instalado e configurado na unidade piloto, com totens, painel de chamada e consoles de operador em operação contínua por 7 dias sem falhas críticas.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de resposta para ações críticas &lt; 2 segundos.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mensurável do tempo médio de espera em pelo menos 40% na primeira fase (comparado ao controle por senha manual).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Emissão digital de senhas, console de operação, painel de chamada e geração de relatórios funcionais em produção.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Treinamento realizado com operadores; avaliações de usabilidade com nota média ≥ 4/5 entre usuários-chave.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PROPOSTA DE IMPLEMENTAÇÃO (ALTA NÍVEL)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1 — Levantamento e prototipagem (2 semanas)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Mapeamento do fluxo atual, contagem de atendimentos, definição de categorias de fila e telas.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Protótipo de telas (totem, painel e console de operador).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2 — Desenvolvimento mínimo viável (MVP) (6–8 semanas)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para filas, cadastro e relatórios.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console de operador, totens web e painel de chamada.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Integração básica para impressão/comprovante e logs.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3 — Piloto e ajustes (2–3 semanas)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Instalação na unidade piloto, treinamento de equipe, coleta de métricas e ajuste de regras de fila.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4 — Entrega e transferência (1 semana)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Documentação, treinamento final e validação pelos critérios de aceitação.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RISCOS PRINCIPAIS E MITIGAÇÕES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Risco: Resistência operacional à mudança.</w:t>
        <w:br w:type="textWrapping"/>
        <w:t xml:space="preserve">Mitigação: Capacitação em múltiplos turnos, processo de rollout gradual, suporte in loco nos primeiros dias.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Risco: Instabilidade de rede que afete painéis.</w:t>
        <w:br w:type="textWrapping"/>
        <w:t xml:space="preserve">Mitigação: Modo offline limitado (cache de senhas) e reconciliação automática ao restabelecer conexão.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Risco: Erros na integração com pagamentos futuros.</w:t>
        <w:br w:type="textWrapping"/>
        <w:t xml:space="preserve">Mitigação: Projeto modular com APIs bem definidas e testes em sandbox.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INDICADORES DE SUCESSO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do tempo médio de espera em fila (meta inicial: ≥ 40%).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médio de atendimento por baia estabilizado abaixo de meta definida pela operação.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Adoção: ≥ 90% dos atendimentos usando senhas digitais após 30 dias do piloto.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Satisfação dos usuários (motoristas/operadores) com nota média ≥ 4/5.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RECURSOS NECESSÁRIOS (SUMÁRIO)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Hardware: 1 totens touchscreen (ou tablets industriais) + 1 monitor/TV para painel de chamada por unidade + roteador/backup de energia.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Software: Aplicação web responsiva (backend + frontend), banco de dados, painel administrativo, serviço de notificações (SMS/WhatsApp opcional).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Treinamento e suporte pelo menos 2 semanas pós-implantação.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1f38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3"/>
          <w:rtl w:val="0"/>
        </w:rPr>
        <w:t xml:space="preserve">RECOMENDAÇÕES FINAIS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Priorizar lançamento do MVP focado em geração de senhas, console de operador e painel de chamada para validar ganhos rápidos.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Planejar integração futura com sistemas de pagamento e ERP da Aldebaran.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a instalação piloto em horário de maior fluxo para coletar dados reais e ajustar regras de prioridade.</w:t>
      </w:r>
    </w:p>
    <w:p w:rsidR="00000000" w:rsidDel="00000000" w:rsidP="00000000" w:rsidRDefault="00000000" w:rsidRPr="00000000" w14:paraId="00000060">
      <w:pPr>
        <w:spacing w:after="280" w:before="28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673" w:left="1701" w:right="1701" w:header="708" w:footer="16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6413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641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36700" cy="527050"/>
          <wp:effectExtent b="0" l="0" r="0" t="0"/>
          <wp:docPr descr="Placa de letreiro luminos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Placa de letreiro luminos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7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