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</w:rPr>
        <w:id w:val="1891698434"/>
        <w:docPartObj>
          <w:docPartGallery w:val="Cover Pages"/>
          <w:docPartUnique/>
        </w:docPartObj>
      </w:sdtPr>
      <w:sdtEndPr>
        <w:rPr>
          <w:rFonts w:ascii="Aptos Display" w:hAnsi="Aptos Display" w:cs="DGvga"/>
          <w:b/>
          <w:bCs/>
          <w:noProof w:val="0"/>
          <w:sz w:val="28"/>
          <w:szCs w:val="28"/>
        </w:rPr>
      </w:sdtEndPr>
      <w:sdtContent>
        <w:p w14:paraId="5307CE56" w14:textId="60AC1563" w:rsidR="009027C6" w:rsidRPr="00E21DAB" w:rsidRDefault="009027C6" w:rsidP="00FA51A4">
          <w:pPr>
            <w:jc w:val="right"/>
            <w:rPr>
              <w:noProof/>
            </w:rPr>
          </w:pPr>
          <w:r w:rsidRPr="00E21DAB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168A785" wp14:editId="46EF4C7E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2449830" cy="1431925"/>
                <wp:effectExtent l="0" t="0" r="7620" b="0"/>
                <wp:wrapSquare wrapText="right"/>
                <wp:docPr id="183944281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braz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9830" cy="1431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21DAB">
            <w:rPr>
              <w:noProof/>
            </w:rPr>
            <w:drawing>
              <wp:inline distT="0" distB="0" distL="0" distR="0" wp14:anchorId="655659EF" wp14:editId="3CC50FB3">
                <wp:extent cx="2809875" cy="1514475"/>
                <wp:effectExtent l="0" t="0" r="0" b="0"/>
                <wp:docPr id="74169829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braz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09875" cy="151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D839567" w14:textId="77777777" w:rsidR="009027C6" w:rsidRPr="00E21DAB" w:rsidRDefault="009027C6" w:rsidP="00FA51A4">
          <w:pPr>
            <w:jc w:val="right"/>
            <w:rPr>
              <w:noProof/>
            </w:rPr>
          </w:pPr>
        </w:p>
        <w:p w14:paraId="6C077A4A" w14:textId="77777777" w:rsidR="009027C6" w:rsidRPr="00E21DAB" w:rsidRDefault="009027C6" w:rsidP="00FA51A4">
          <w:pPr>
            <w:jc w:val="right"/>
            <w:rPr>
              <w:noProof/>
            </w:rPr>
          </w:pPr>
        </w:p>
        <w:p w14:paraId="75EB5C0B" w14:textId="77777777" w:rsidR="009027C6" w:rsidRPr="00E21DAB" w:rsidRDefault="009027C6" w:rsidP="00FA51A4">
          <w:pPr>
            <w:jc w:val="right"/>
            <w:rPr>
              <w:noProof/>
            </w:rPr>
          </w:pPr>
        </w:p>
        <w:p w14:paraId="6137193D" w14:textId="79D049C4" w:rsidR="009027C6" w:rsidRPr="00E21DAB" w:rsidRDefault="009027C6" w:rsidP="00FA51A4">
          <w:pPr>
            <w:pBdr>
              <w:top w:val="single" w:sz="4" w:space="1" w:color="auto"/>
              <w:bottom w:val="single" w:sz="4" w:space="1" w:color="auto"/>
            </w:pBdr>
            <w:jc w:val="center"/>
            <w:rPr>
              <w:b/>
              <w:bCs/>
              <w:sz w:val="40"/>
              <w:szCs w:val="40"/>
            </w:rPr>
          </w:pPr>
          <w:r w:rsidRPr="00E21DAB">
            <w:rPr>
              <w:b/>
              <w:bCs/>
              <w:sz w:val="40"/>
              <w:szCs w:val="40"/>
            </w:rPr>
            <w:t>Specyfikacja konwertera</w:t>
          </w:r>
        </w:p>
        <w:p w14:paraId="19D0341F" w14:textId="77777777" w:rsidR="009027C6" w:rsidRPr="00E21DAB" w:rsidRDefault="009027C6" w:rsidP="00FA51A4">
          <w:pPr>
            <w:jc w:val="center"/>
            <w:rPr>
              <w:sz w:val="40"/>
              <w:szCs w:val="40"/>
            </w:rPr>
          </w:pPr>
        </w:p>
        <w:p w14:paraId="636C3F82" w14:textId="7D94618B" w:rsidR="009027C6" w:rsidRPr="00E21DAB" w:rsidRDefault="009027C6" w:rsidP="00FA51A4">
          <w:pPr>
            <w:jc w:val="center"/>
            <w:rPr>
              <w:sz w:val="40"/>
              <w:szCs w:val="40"/>
            </w:rPr>
          </w:pPr>
          <w:r w:rsidRPr="00E21DAB">
            <w:rPr>
              <w:sz w:val="40"/>
              <w:szCs w:val="40"/>
            </w:rPr>
            <w:t>Systemy Multimedialne</w:t>
          </w:r>
        </w:p>
        <w:p w14:paraId="4ACD4B8C" w14:textId="77777777" w:rsidR="009027C6" w:rsidRPr="00E21DAB" w:rsidRDefault="009027C6" w:rsidP="00FA51A4">
          <w:pPr>
            <w:jc w:val="center"/>
            <w:rPr>
              <w:b/>
              <w:bCs/>
              <w:sz w:val="40"/>
              <w:szCs w:val="40"/>
            </w:rPr>
          </w:pPr>
        </w:p>
        <w:p w14:paraId="40D81439" w14:textId="77777777" w:rsidR="009027C6" w:rsidRPr="00E21DAB" w:rsidRDefault="009027C6" w:rsidP="00FA51A4">
          <w:pPr>
            <w:jc w:val="center"/>
            <w:rPr>
              <w:b/>
              <w:bCs/>
              <w:sz w:val="40"/>
              <w:szCs w:val="40"/>
            </w:rPr>
          </w:pPr>
        </w:p>
        <w:p w14:paraId="3C8CAACB" w14:textId="77777777" w:rsidR="009027C6" w:rsidRPr="00E21DAB" w:rsidRDefault="009027C6" w:rsidP="00B5593B">
          <w:pPr>
            <w:jc w:val="center"/>
            <w:rPr>
              <w:sz w:val="32"/>
              <w:szCs w:val="32"/>
            </w:rPr>
          </w:pPr>
          <w:r w:rsidRPr="00E21DAB">
            <w:rPr>
              <w:sz w:val="32"/>
              <w:szCs w:val="32"/>
            </w:rPr>
            <w:t>Informatyka w Inżynierii Komputerowej</w:t>
          </w:r>
        </w:p>
        <w:p w14:paraId="7B8110A6" w14:textId="77777777" w:rsidR="009027C6" w:rsidRPr="00E21DAB" w:rsidRDefault="009027C6" w:rsidP="00B5593B">
          <w:pPr>
            <w:jc w:val="center"/>
            <w:rPr>
              <w:sz w:val="32"/>
              <w:szCs w:val="32"/>
            </w:rPr>
          </w:pPr>
          <w:r w:rsidRPr="00E21DAB">
            <w:rPr>
              <w:sz w:val="32"/>
              <w:szCs w:val="32"/>
            </w:rPr>
            <w:t>Karol Wójcik</w:t>
          </w:r>
        </w:p>
        <w:p w14:paraId="7F71587F" w14:textId="3A38864B" w:rsidR="009027C6" w:rsidRPr="00E21DAB" w:rsidRDefault="009027C6" w:rsidP="00B5593B">
          <w:pPr>
            <w:jc w:val="center"/>
            <w:rPr>
              <w:sz w:val="32"/>
              <w:szCs w:val="32"/>
            </w:rPr>
          </w:pPr>
          <w:r w:rsidRPr="00E21DAB">
            <w:rPr>
              <w:sz w:val="32"/>
              <w:szCs w:val="32"/>
            </w:rPr>
            <w:t xml:space="preserve">Daniel </w:t>
          </w:r>
          <w:proofErr w:type="spellStart"/>
          <w:r w:rsidRPr="00E21DAB">
            <w:rPr>
              <w:sz w:val="32"/>
              <w:szCs w:val="32"/>
            </w:rPr>
            <w:t>Ziobroń</w:t>
          </w:r>
          <w:proofErr w:type="spellEnd"/>
        </w:p>
        <w:p w14:paraId="6EF31C82" w14:textId="3D0854B9" w:rsidR="009027C6" w:rsidRPr="00E21DAB" w:rsidRDefault="009027C6" w:rsidP="00B5593B">
          <w:pPr>
            <w:jc w:val="center"/>
            <w:rPr>
              <w:sz w:val="32"/>
              <w:szCs w:val="32"/>
            </w:rPr>
          </w:pPr>
          <w:r w:rsidRPr="00E21DAB">
            <w:rPr>
              <w:sz w:val="32"/>
              <w:szCs w:val="32"/>
            </w:rPr>
            <w:t>Dominik Bień</w:t>
          </w:r>
        </w:p>
        <w:p w14:paraId="3B2F046A" w14:textId="1A3D4BA4" w:rsidR="009027C6" w:rsidRPr="00E21DAB" w:rsidRDefault="009027C6" w:rsidP="00B5593B">
          <w:pPr>
            <w:jc w:val="center"/>
            <w:rPr>
              <w:sz w:val="32"/>
              <w:szCs w:val="32"/>
            </w:rPr>
          </w:pPr>
          <w:r w:rsidRPr="00E21DAB">
            <w:rPr>
              <w:sz w:val="32"/>
              <w:szCs w:val="32"/>
            </w:rPr>
            <w:t xml:space="preserve">Paweł </w:t>
          </w:r>
          <w:proofErr w:type="spellStart"/>
          <w:r w:rsidRPr="00E21DAB">
            <w:rPr>
              <w:sz w:val="32"/>
              <w:szCs w:val="32"/>
            </w:rPr>
            <w:t>Korpencik</w:t>
          </w:r>
          <w:proofErr w:type="spellEnd"/>
        </w:p>
        <w:p w14:paraId="03CC633D" w14:textId="3DF44FF4" w:rsidR="009027C6" w:rsidRPr="00E21DAB" w:rsidRDefault="009027C6">
          <w:pPr>
            <w:rPr>
              <w:rFonts w:ascii="Aptos Display" w:hAnsi="Aptos Display" w:cs="DGvga"/>
              <w:b/>
              <w:bCs/>
              <w:sz w:val="28"/>
              <w:szCs w:val="28"/>
            </w:rPr>
          </w:pPr>
          <w:r w:rsidRPr="00E21DAB">
            <w:rPr>
              <w:rFonts w:ascii="Aptos Display" w:hAnsi="Aptos Display" w:cs="DGvga"/>
              <w:b/>
              <w:bCs/>
              <w:sz w:val="28"/>
              <w:szCs w:val="28"/>
            </w:rPr>
            <w:br w:type="page"/>
          </w:r>
        </w:p>
      </w:sdtContent>
    </w:sdt>
    <w:p w14:paraId="03118C42" w14:textId="05E380AF" w:rsidR="00106D65" w:rsidRPr="00E21DAB" w:rsidRDefault="00C2561B" w:rsidP="000F285C">
      <w:pPr>
        <w:rPr>
          <w:rFonts w:ascii="Aptos Display" w:hAnsi="Aptos Display" w:cs="DGvga"/>
          <w:b/>
          <w:bCs/>
          <w:sz w:val="28"/>
          <w:szCs w:val="28"/>
        </w:rPr>
      </w:pPr>
      <w:r w:rsidRPr="00E21DAB">
        <w:rPr>
          <w:rFonts w:ascii="Aptos Display" w:hAnsi="Aptos Display" w:cs="DGvga"/>
          <w:b/>
          <w:bCs/>
          <w:sz w:val="28"/>
          <w:szCs w:val="28"/>
        </w:rPr>
        <w:lastRenderedPageBreak/>
        <w:t>Zadanie projektowe</w:t>
      </w:r>
      <w:r w:rsidR="00BB6A51" w:rsidRPr="00E21DAB">
        <w:rPr>
          <w:rFonts w:ascii="Aptos Display" w:hAnsi="Aptos Display" w:cs="DGvga"/>
          <w:b/>
          <w:bCs/>
          <w:sz w:val="28"/>
          <w:szCs w:val="28"/>
        </w:rPr>
        <w:t xml:space="preserve"> 33</w:t>
      </w:r>
      <w:r w:rsidRPr="00E21DAB">
        <w:rPr>
          <w:rFonts w:ascii="Aptos Display" w:hAnsi="Aptos Display" w:cs="DGvga"/>
          <w:b/>
          <w:bCs/>
          <w:sz w:val="28"/>
          <w:szCs w:val="28"/>
        </w:rPr>
        <w:t>:</w:t>
      </w:r>
    </w:p>
    <w:p w14:paraId="673EF736" w14:textId="0B798BE3" w:rsidR="003252D5" w:rsidRPr="00E21DAB" w:rsidRDefault="000F285C" w:rsidP="003252D5">
      <w:pPr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br/>
      </w:r>
      <w:r w:rsidR="003252D5" w:rsidRPr="00E21DAB">
        <w:rPr>
          <w:rFonts w:ascii="Aptos Display" w:hAnsi="Aptos Display" w:cs="DGvga"/>
          <w:sz w:val="22"/>
          <w:szCs w:val="22"/>
        </w:rPr>
        <w:t xml:space="preserve">Należy stworzyć 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specyfikację</w:t>
      </w:r>
      <w:r w:rsidR="003252D5" w:rsidRPr="00E21DAB">
        <w:rPr>
          <w:rFonts w:ascii="Aptos Display" w:hAnsi="Aptos Display" w:cs="DGvga"/>
          <w:sz w:val="22"/>
          <w:szCs w:val="22"/>
        </w:rPr>
        <w:t xml:space="preserve"> rastrowego pliku graficznego rejestrującego obraz kolorowy oraz w skali szarości z obsługą trybu 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15-bitowego</w:t>
      </w:r>
      <w:r w:rsidR="003252D5" w:rsidRPr="00E21DAB">
        <w:rPr>
          <w:rFonts w:ascii="Aptos Display" w:hAnsi="Aptos Display" w:cs="DGvga"/>
          <w:sz w:val="22"/>
          <w:szCs w:val="22"/>
        </w:rPr>
        <w:t xml:space="preserve"> (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RGB555+dithering</w:t>
      </w:r>
      <w:r w:rsidR="003252D5" w:rsidRPr="00E21DAB">
        <w:rPr>
          <w:rFonts w:ascii="Aptos Display" w:hAnsi="Aptos Display" w:cs="DGvga"/>
          <w:sz w:val="22"/>
          <w:szCs w:val="22"/>
        </w:rPr>
        <w:t xml:space="preserve">) i 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24-bitowego</w:t>
      </w:r>
      <w:r w:rsidR="003252D5" w:rsidRPr="00E21DAB">
        <w:rPr>
          <w:rFonts w:ascii="Aptos Display" w:hAnsi="Aptos Display" w:cs="DGvga"/>
          <w:sz w:val="22"/>
          <w:szCs w:val="22"/>
        </w:rPr>
        <w:t xml:space="preserve"> (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RGB888</w:t>
      </w:r>
      <w:r w:rsidR="003252D5" w:rsidRPr="00E21DAB">
        <w:rPr>
          <w:rFonts w:ascii="Aptos Display" w:hAnsi="Aptos Display" w:cs="DGvga"/>
          <w:sz w:val="22"/>
          <w:szCs w:val="22"/>
        </w:rPr>
        <w:t xml:space="preserve"> oraz 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YC</w:t>
      </w:r>
      <w:r w:rsidR="00FD4432" w:rsidRPr="00E21DAB">
        <w:rPr>
          <w:rFonts w:ascii="Aptos Display" w:hAnsi="Aptos Display" w:cs="DGvga"/>
          <w:b/>
          <w:bCs/>
          <w:sz w:val="22"/>
          <w:szCs w:val="22"/>
          <w:vertAlign w:val="subscript"/>
        </w:rPr>
        <w:t>B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C</w:t>
      </w:r>
      <w:r w:rsidR="00FD4432" w:rsidRPr="00E21DAB">
        <w:rPr>
          <w:rFonts w:ascii="Aptos Display" w:hAnsi="Aptos Display" w:cs="DGvga"/>
          <w:b/>
          <w:bCs/>
          <w:sz w:val="22"/>
          <w:szCs w:val="22"/>
          <w:vertAlign w:val="subscript"/>
        </w:rPr>
        <w:t>R</w:t>
      </w:r>
      <w:r w:rsidR="003252D5" w:rsidRPr="00E21DAB">
        <w:rPr>
          <w:rFonts w:ascii="Aptos Display" w:hAnsi="Aptos Display" w:cs="DGvga"/>
          <w:b/>
          <w:bCs/>
          <w:sz w:val="22"/>
          <w:szCs w:val="22"/>
        </w:rPr>
        <w:t>888</w:t>
      </w:r>
      <w:r w:rsidR="003252D5" w:rsidRPr="00E21DAB">
        <w:rPr>
          <w:rFonts w:ascii="Aptos Display" w:hAnsi="Aptos Display" w:cs="DGvga"/>
          <w:sz w:val="22"/>
          <w:szCs w:val="22"/>
        </w:rPr>
        <w:t>),</w:t>
      </w:r>
    </w:p>
    <w:p w14:paraId="759EC40E" w14:textId="77777777" w:rsidR="003252D5" w:rsidRPr="00E21DAB" w:rsidRDefault="003252D5" w:rsidP="003252D5">
      <w:pPr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korzystających z:</w:t>
      </w:r>
    </w:p>
    <w:p w14:paraId="66D44D70" w14:textId="06AD4717" w:rsidR="003252D5" w:rsidRPr="00E21DAB" w:rsidRDefault="003252D5" w:rsidP="003252D5">
      <w:pPr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 xml:space="preserve">a) algorytmu </w:t>
      </w:r>
      <w:r w:rsidRPr="00E21DAB">
        <w:rPr>
          <w:rFonts w:ascii="Aptos Display" w:hAnsi="Aptos Display" w:cs="DGvga"/>
          <w:b/>
          <w:bCs/>
          <w:sz w:val="22"/>
          <w:szCs w:val="22"/>
        </w:rPr>
        <w:t>predykcji</w:t>
      </w:r>
      <w:r w:rsidRPr="00E21DAB">
        <w:rPr>
          <w:rFonts w:ascii="Aptos Display" w:hAnsi="Aptos Display" w:cs="DGvga"/>
          <w:sz w:val="22"/>
          <w:szCs w:val="22"/>
        </w:rPr>
        <w:t xml:space="preserve"> (filtracji) typu </w:t>
      </w:r>
      <w:r w:rsidRPr="00E21DAB">
        <w:rPr>
          <w:rFonts w:ascii="Aptos Display" w:hAnsi="Aptos Display" w:cs="DGvga"/>
          <w:b/>
          <w:bCs/>
          <w:sz w:val="22"/>
          <w:szCs w:val="22"/>
        </w:rPr>
        <w:t>3,</w:t>
      </w:r>
    </w:p>
    <w:p w14:paraId="79ABA15E" w14:textId="60DE5A68" w:rsidR="003252D5" w:rsidRPr="00E21DAB" w:rsidRDefault="003252D5" w:rsidP="003252D5">
      <w:pPr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 xml:space="preserve">b) kompresji </w:t>
      </w:r>
      <w:r w:rsidRPr="00E21DAB">
        <w:rPr>
          <w:rFonts w:ascii="Aptos Display" w:hAnsi="Aptos Display" w:cs="DGvga"/>
          <w:b/>
          <w:bCs/>
          <w:sz w:val="22"/>
          <w:szCs w:val="22"/>
        </w:rPr>
        <w:t>bezstratnej</w:t>
      </w:r>
      <w:r w:rsidRPr="00E21DAB">
        <w:rPr>
          <w:rFonts w:ascii="Aptos Display" w:hAnsi="Aptos Display" w:cs="DGvga"/>
          <w:sz w:val="22"/>
          <w:szCs w:val="22"/>
        </w:rPr>
        <w:t xml:space="preserve"> </w:t>
      </w:r>
      <w:r w:rsidRPr="00E21DAB">
        <w:rPr>
          <w:rFonts w:ascii="Aptos Display" w:hAnsi="Aptos Display" w:cs="DGvga"/>
          <w:b/>
          <w:bCs/>
          <w:sz w:val="22"/>
          <w:szCs w:val="22"/>
        </w:rPr>
        <w:t>RLE</w:t>
      </w:r>
    </w:p>
    <w:p w14:paraId="55919857" w14:textId="77777777" w:rsidR="003252D5" w:rsidRPr="00E21DAB" w:rsidRDefault="003252D5" w:rsidP="003252D5">
      <w:pPr>
        <w:jc w:val="both"/>
        <w:rPr>
          <w:rFonts w:ascii="Aptos Display" w:hAnsi="Aptos Display" w:cs="DGvga"/>
          <w:sz w:val="22"/>
          <w:szCs w:val="22"/>
        </w:rPr>
      </w:pPr>
    </w:p>
    <w:p w14:paraId="4D8E2D0D" w14:textId="77777777" w:rsidR="003252D5" w:rsidRPr="00E21DAB" w:rsidRDefault="003252D5" w:rsidP="003252D5">
      <w:pPr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 xml:space="preserve">W ramach projektu należy także napisać aplikacje, które zgodnie ze stworzoną specyfikacją dokonają konwersji z pliku BMP do nowego rodzaju pliku graficznego oraz z nowego rodzaju pliku do formatu BMP z możliwością wskazania przez użytkownika trybu koloru i przestrzeni barw, algorytmu predykcji oraz rodzaju kompresji (stratnej lub bezstratnej). </w:t>
      </w:r>
    </w:p>
    <w:p w14:paraId="3BF22CCD" w14:textId="626337B1" w:rsidR="003D070D" w:rsidRPr="00E21DAB" w:rsidRDefault="003D070D" w:rsidP="003252D5">
      <w:pPr>
        <w:jc w:val="both"/>
        <w:rPr>
          <w:rFonts w:ascii="Aptos Display" w:hAnsi="Aptos Display" w:cs="DGvga"/>
          <w:sz w:val="22"/>
          <w:szCs w:val="22"/>
        </w:rPr>
      </w:pPr>
    </w:p>
    <w:p w14:paraId="074B3339" w14:textId="77777777" w:rsidR="00B04CBE" w:rsidRPr="00E21DAB" w:rsidRDefault="00B04CBE" w:rsidP="00B04CBE">
      <w:pPr>
        <w:rPr>
          <w:rFonts w:ascii="Aptos Display" w:hAnsi="Aptos Display" w:cs="DGvga"/>
          <w:sz w:val="28"/>
          <w:szCs w:val="28"/>
        </w:rPr>
      </w:pPr>
      <w:r w:rsidRPr="00E21DAB">
        <w:rPr>
          <w:rFonts w:ascii="Aptos Display" w:hAnsi="Aptos Display" w:cs="DGvga"/>
          <w:sz w:val="28"/>
          <w:szCs w:val="28"/>
        </w:rPr>
        <w:t>KONWERTER</w:t>
      </w:r>
    </w:p>
    <w:p w14:paraId="6AF8B765" w14:textId="77777777" w:rsidR="00B04CBE" w:rsidRPr="00E21DAB" w:rsidRDefault="00B04CBE" w:rsidP="00B04CBE">
      <w:pPr>
        <w:rPr>
          <w:rFonts w:ascii="Aptos Display" w:hAnsi="Aptos Display" w:cs="DGvga"/>
          <w:sz w:val="22"/>
          <w:szCs w:val="22"/>
        </w:rPr>
      </w:pPr>
    </w:p>
    <w:p w14:paraId="62A0858A" w14:textId="360BD2B0" w:rsidR="00B04CBE" w:rsidRPr="00E21DAB" w:rsidRDefault="00B04CBE" w:rsidP="00B04CBE">
      <w:pPr>
        <w:jc w:val="both"/>
        <w:rPr>
          <w:rStyle w:val="fontstyle01"/>
          <w:rFonts w:ascii="Aptos Display" w:hAnsi="Aptos Display" w:cs="DGvga"/>
        </w:rPr>
      </w:pPr>
      <w:r w:rsidRPr="00E21DAB">
        <w:rPr>
          <w:rStyle w:val="fontstyle01"/>
          <w:rFonts w:ascii="Aptos Display" w:hAnsi="Aptos Display" w:cs="DGvga"/>
        </w:rPr>
        <w:t xml:space="preserve">Konwerter na rastrowy format graficzny </w:t>
      </w:r>
      <w:r w:rsidRPr="00E21DAB">
        <w:rPr>
          <w:rStyle w:val="fontstyle01"/>
          <w:rFonts w:ascii="Aptos Display" w:hAnsi="Aptos Display" w:cs="DGvga"/>
          <w:b/>
          <w:bCs/>
        </w:rPr>
        <w:t>DG</w:t>
      </w:r>
      <w:r w:rsidR="00BC0013" w:rsidRPr="00E21DAB">
        <w:rPr>
          <w:rStyle w:val="fontstyle01"/>
          <w:rFonts w:ascii="Aptos Display" w:hAnsi="Aptos Display" w:cs="DGvga"/>
          <w:b/>
          <w:bCs/>
        </w:rPr>
        <w:t>24</w:t>
      </w:r>
      <w:r w:rsidRPr="00E21DAB">
        <w:rPr>
          <w:rStyle w:val="fontstyle01"/>
          <w:rFonts w:ascii="Aptos Display" w:hAnsi="Aptos Display" w:cs="DGvga"/>
        </w:rPr>
        <w:t xml:space="preserve"> dokonuje filtracji danych wejściowych (przystosowania obrazka do alfabetu wejściowego) i konwersji z pliku BMP do pliku </w:t>
      </w:r>
      <w:r w:rsidRPr="00E21DAB">
        <w:rPr>
          <w:rStyle w:val="fontstyle01"/>
          <w:rFonts w:ascii="Aptos Display" w:hAnsi="Aptos Display" w:cs="DGvga"/>
          <w:b/>
          <w:bCs/>
        </w:rPr>
        <w:t>DG</w:t>
      </w:r>
      <w:r w:rsidR="00BC0013" w:rsidRPr="00E21DAB">
        <w:rPr>
          <w:rStyle w:val="fontstyle01"/>
          <w:rFonts w:ascii="Aptos Display" w:hAnsi="Aptos Display" w:cs="DGvga"/>
          <w:b/>
          <w:bCs/>
        </w:rPr>
        <w:t>24</w:t>
      </w:r>
      <w:r w:rsidRPr="00E21DAB">
        <w:rPr>
          <w:rStyle w:val="fontstyle01"/>
          <w:rFonts w:ascii="Aptos Display" w:hAnsi="Aptos Display" w:cs="DGvga"/>
        </w:rPr>
        <w:t xml:space="preserve"> oraz konwersji odwrotnej, tj. z formatu </w:t>
      </w:r>
      <w:r w:rsidRPr="00E21DAB">
        <w:rPr>
          <w:rStyle w:val="fontstyle01"/>
          <w:rFonts w:ascii="Aptos Display" w:hAnsi="Aptos Display" w:cs="DGvga"/>
          <w:b/>
          <w:bCs/>
        </w:rPr>
        <w:t>DG</w:t>
      </w:r>
      <w:r w:rsidR="00BC0013" w:rsidRPr="00E21DAB">
        <w:rPr>
          <w:rStyle w:val="fontstyle01"/>
          <w:rFonts w:ascii="Aptos Display" w:hAnsi="Aptos Display" w:cs="DGvga"/>
          <w:b/>
          <w:bCs/>
        </w:rPr>
        <w:t>24</w:t>
      </w:r>
      <w:r w:rsidRPr="00E21DAB">
        <w:rPr>
          <w:rStyle w:val="fontstyle01"/>
          <w:rFonts w:ascii="Aptos Display" w:hAnsi="Aptos Display" w:cs="DGvga"/>
        </w:rPr>
        <w:t xml:space="preserve"> do formatu </w:t>
      </w:r>
      <w:r w:rsidRPr="00E21DAB">
        <w:rPr>
          <w:rStyle w:val="fontstyle01"/>
          <w:rFonts w:ascii="Aptos Display" w:hAnsi="Aptos Display" w:cs="DGvga"/>
          <w:b/>
          <w:bCs/>
        </w:rPr>
        <w:t>BMP</w:t>
      </w:r>
      <w:r w:rsidRPr="00E21DAB">
        <w:rPr>
          <w:rStyle w:val="fontstyle01"/>
          <w:rFonts w:ascii="Aptos Display" w:hAnsi="Aptos Display" w:cs="DGvga"/>
        </w:rPr>
        <w:t>. Program został napisany i przetestowany w środowisku „</w:t>
      </w:r>
      <w:proofErr w:type="spellStart"/>
      <w:r w:rsidRPr="00E21DAB">
        <w:rPr>
          <w:rStyle w:val="fontstyle01"/>
          <w:rFonts w:ascii="Aptos Display" w:hAnsi="Aptos Display" w:cs="DGvga"/>
        </w:rPr>
        <w:t>Code</w:t>
      </w:r>
      <w:proofErr w:type="spellEnd"/>
      <w:r w:rsidRPr="00E21DAB">
        <w:rPr>
          <w:rStyle w:val="fontstyle01"/>
          <w:rFonts w:ascii="Aptos Display" w:hAnsi="Aptos Display" w:cs="DGvga"/>
        </w:rPr>
        <w:t>::</w:t>
      </w:r>
      <w:proofErr w:type="spellStart"/>
      <w:r w:rsidRPr="00E21DAB">
        <w:rPr>
          <w:rStyle w:val="fontstyle01"/>
          <w:rFonts w:ascii="Aptos Display" w:hAnsi="Aptos Display" w:cs="DGvga"/>
        </w:rPr>
        <w:t>Blocks</w:t>
      </w:r>
      <w:proofErr w:type="spellEnd"/>
      <w:r w:rsidRPr="00E21DAB">
        <w:rPr>
          <w:rStyle w:val="fontstyle01"/>
          <w:rFonts w:ascii="Aptos Display" w:hAnsi="Aptos Display" w:cs="DGvga"/>
        </w:rPr>
        <w:t xml:space="preserve"> 20.03”.</w:t>
      </w:r>
    </w:p>
    <w:p w14:paraId="432FF60B" w14:textId="77777777" w:rsidR="00B04CBE" w:rsidRPr="00E21DAB" w:rsidRDefault="00B04CBE" w:rsidP="00B04CBE">
      <w:pPr>
        <w:rPr>
          <w:rStyle w:val="fontstyle01"/>
          <w:rFonts w:ascii="Aptos Display" w:hAnsi="Aptos Display" w:cs="DGvga"/>
        </w:rPr>
      </w:pPr>
    </w:p>
    <w:p w14:paraId="21FEE7F4" w14:textId="77777777" w:rsidR="00B04CBE" w:rsidRPr="00E21DAB" w:rsidRDefault="00B04CBE" w:rsidP="00B04CBE">
      <w:pPr>
        <w:rPr>
          <w:rStyle w:val="fontstyle01"/>
          <w:rFonts w:ascii="Aptos Display" w:hAnsi="Aptos Display" w:cs="DGvga"/>
        </w:rPr>
      </w:pPr>
    </w:p>
    <w:p w14:paraId="4B153AF4" w14:textId="77777777" w:rsidR="00B04CBE" w:rsidRPr="00E21DAB" w:rsidRDefault="00B04CBE" w:rsidP="00B04CBE">
      <w:pPr>
        <w:rPr>
          <w:rStyle w:val="fontstyle01"/>
          <w:rFonts w:ascii="Aptos Display" w:hAnsi="Aptos Display" w:cs="DGvga"/>
          <w:sz w:val="28"/>
          <w:szCs w:val="28"/>
        </w:rPr>
      </w:pPr>
      <w:r w:rsidRPr="00E21DAB">
        <w:rPr>
          <w:rStyle w:val="fontstyle01"/>
          <w:rFonts w:ascii="Aptos Display" w:hAnsi="Aptos Display" w:cs="DGvga"/>
          <w:sz w:val="28"/>
          <w:szCs w:val="28"/>
        </w:rPr>
        <w:t>SPECYFIKACJA</w:t>
      </w:r>
    </w:p>
    <w:p w14:paraId="08838F24" w14:textId="77777777" w:rsidR="00B04CBE" w:rsidRPr="00E21DAB" w:rsidRDefault="00B04CBE" w:rsidP="00B04CBE">
      <w:pPr>
        <w:rPr>
          <w:rStyle w:val="fontstyle01"/>
          <w:rFonts w:ascii="Aptos Display" w:hAnsi="Aptos Display" w:cs="DGvga"/>
        </w:rPr>
      </w:pPr>
    </w:p>
    <w:p w14:paraId="37EB33B7" w14:textId="5596B2D5" w:rsidR="00B04CBE" w:rsidRPr="00E21DAB" w:rsidRDefault="00B04CBE" w:rsidP="00C2561B">
      <w:pPr>
        <w:rPr>
          <w:rStyle w:val="fontstyle01"/>
          <w:rFonts w:ascii="Aptos Display" w:hAnsi="Aptos Display" w:cs="DGvga"/>
        </w:rPr>
      </w:pPr>
      <w:r w:rsidRPr="00E21DAB">
        <w:rPr>
          <w:rStyle w:val="fontstyle01"/>
          <w:rFonts w:ascii="Aptos Display" w:hAnsi="Aptos Display" w:cs="DGvga"/>
        </w:rPr>
        <w:t xml:space="preserve">W pliku </w:t>
      </w:r>
      <w:r w:rsidRPr="00E21DAB">
        <w:rPr>
          <w:rStyle w:val="fontstyle01"/>
          <w:rFonts w:ascii="Aptos Display" w:hAnsi="Aptos Display" w:cs="DGvga"/>
          <w:b/>
          <w:bCs/>
        </w:rPr>
        <w:t>DG</w:t>
      </w:r>
      <w:r w:rsidR="00445821" w:rsidRPr="00E21DAB">
        <w:rPr>
          <w:rStyle w:val="fontstyle01"/>
          <w:rFonts w:ascii="Aptos Display" w:hAnsi="Aptos Display" w:cs="DGvga"/>
          <w:b/>
          <w:bCs/>
        </w:rPr>
        <w:t>24</w:t>
      </w:r>
      <w:r w:rsidRPr="00E21DAB">
        <w:rPr>
          <w:rStyle w:val="fontstyle01"/>
          <w:rFonts w:ascii="Aptos Display" w:hAnsi="Aptos Display" w:cs="DGvga"/>
        </w:rPr>
        <w:t xml:space="preserve"> można wyróżnić X podstawowych części:</w:t>
      </w:r>
      <w:r w:rsidRPr="00E21DAB">
        <w:rPr>
          <w:rFonts w:ascii="Aptos Display" w:hAnsi="Aptos Display" w:cs="DGvga"/>
          <w:color w:val="000000"/>
          <w:sz w:val="22"/>
          <w:szCs w:val="22"/>
        </w:rPr>
        <w:br/>
      </w:r>
      <w:r w:rsidRPr="00E21DAB">
        <w:rPr>
          <w:rStyle w:val="fontstyle01"/>
          <w:rFonts w:ascii="Aptos Display" w:hAnsi="Aptos Display" w:cs="DGvga"/>
        </w:rPr>
        <w:t xml:space="preserve">1. </w:t>
      </w:r>
      <w:r w:rsidRPr="00E21DAB">
        <w:rPr>
          <w:rStyle w:val="fontstyle01"/>
          <w:rFonts w:ascii="Aptos Display" w:hAnsi="Aptos Display" w:cs="DGvga"/>
          <w:u w:val="single"/>
        </w:rPr>
        <w:t>Nagłówek</w:t>
      </w:r>
      <w:r w:rsidRPr="00E21DAB">
        <w:rPr>
          <w:rStyle w:val="fontstyle01"/>
          <w:rFonts w:ascii="Aptos Display" w:hAnsi="Aptos Display" w:cs="DGvga"/>
        </w:rPr>
        <w:t xml:space="preserve"> – przechowuje metadane o obrazku</w:t>
      </w:r>
      <w:r w:rsidRPr="00E21DAB">
        <w:rPr>
          <w:rFonts w:ascii="Aptos Display" w:hAnsi="Aptos Display" w:cs="DGvga"/>
          <w:color w:val="000000"/>
          <w:sz w:val="22"/>
          <w:szCs w:val="22"/>
        </w:rPr>
        <w:br/>
      </w:r>
      <w:r w:rsidRPr="00E21DAB">
        <w:rPr>
          <w:rStyle w:val="fontstyle01"/>
          <w:rFonts w:ascii="Aptos Display" w:hAnsi="Aptos Display" w:cs="DGvga"/>
        </w:rPr>
        <w:t xml:space="preserve">2. </w:t>
      </w:r>
      <w:r w:rsidR="00503571" w:rsidRPr="00E21DAB">
        <w:rPr>
          <w:rStyle w:val="fontstyle01"/>
          <w:rFonts w:ascii="Aptos Display" w:hAnsi="Aptos Display" w:cs="DGvga"/>
          <w:u w:val="single"/>
        </w:rPr>
        <w:t>Dane obrazu</w:t>
      </w:r>
    </w:p>
    <w:p w14:paraId="0FCEC18B" w14:textId="77777777" w:rsidR="00B04CBE" w:rsidRPr="00E21DAB" w:rsidRDefault="00B04CBE" w:rsidP="00C2561B">
      <w:pPr>
        <w:rPr>
          <w:rStyle w:val="fontstyle01"/>
          <w:rFonts w:ascii="Aptos Display" w:hAnsi="Aptos Display" w:cs="DGvga"/>
          <w:u w:val="single"/>
        </w:rPr>
      </w:pPr>
    </w:p>
    <w:p w14:paraId="002DD440" w14:textId="77777777" w:rsidR="00B04CBE" w:rsidRPr="00E21DAB" w:rsidRDefault="00B04CBE" w:rsidP="00C2561B">
      <w:pPr>
        <w:rPr>
          <w:rStyle w:val="fontstyle01"/>
          <w:rFonts w:ascii="Aptos Display" w:hAnsi="Aptos Display" w:cs="DGvga"/>
        </w:rPr>
      </w:pPr>
    </w:p>
    <w:p w14:paraId="0896A0D3" w14:textId="77777777" w:rsidR="00B04CBE" w:rsidRPr="00E21DAB" w:rsidRDefault="00B04CBE" w:rsidP="00C2561B">
      <w:pPr>
        <w:rPr>
          <w:rStyle w:val="fontstyle01"/>
          <w:rFonts w:ascii="Aptos Display" w:hAnsi="Aptos Display" w:cs="DGvga"/>
        </w:rPr>
      </w:pPr>
    </w:p>
    <w:p w14:paraId="65D71196" w14:textId="77777777" w:rsidR="00B04CBE" w:rsidRPr="00E21DAB" w:rsidRDefault="00B04CBE">
      <w:pPr>
        <w:rPr>
          <w:rStyle w:val="fontstyle01"/>
          <w:rFonts w:ascii="Aptos Display" w:hAnsi="Aptos Display" w:cs="DGvga"/>
        </w:rPr>
      </w:pPr>
      <w:r w:rsidRPr="00E21DAB">
        <w:rPr>
          <w:rStyle w:val="fontstyle01"/>
          <w:rFonts w:ascii="Aptos Display" w:hAnsi="Aptos Display" w:cs="DGvga"/>
        </w:rPr>
        <w:br w:type="page"/>
      </w:r>
    </w:p>
    <w:p w14:paraId="7F208DB2" w14:textId="793448BA" w:rsidR="004310AB" w:rsidRPr="00E21DAB" w:rsidRDefault="004310AB" w:rsidP="00C2561B">
      <w:pPr>
        <w:rPr>
          <w:rStyle w:val="fontstyle01"/>
          <w:rFonts w:ascii="Aptos Display" w:hAnsi="Aptos Display" w:cs="DGvga"/>
          <w:sz w:val="28"/>
          <w:szCs w:val="28"/>
        </w:rPr>
      </w:pPr>
      <w:r w:rsidRPr="00E21DAB">
        <w:rPr>
          <w:rStyle w:val="fontstyle01"/>
          <w:rFonts w:ascii="Aptos Display" w:hAnsi="Aptos Display" w:cs="DGvga"/>
          <w:sz w:val="28"/>
          <w:szCs w:val="28"/>
        </w:rPr>
        <w:lastRenderedPageBreak/>
        <w:t>NAGŁÓWEK</w:t>
      </w:r>
    </w:p>
    <w:p w14:paraId="2741EDFC" w14:textId="27539725" w:rsidR="004310AB" w:rsidRPr="00E21DAB" w:rsidRDefault="004310AB" w:rsidP="00C2561B">
      <w:pPr>
        <w:rPr>
          <w:rStyle w:val="fontstyle01"/>
          <w:rFonts w:ascii="Aptos Display" w:hAnsi="Aptos Display" w:cs="DGvga"/>
        </w:rPr>
      </w:pPr>
    </w:p>
    <w:p w14:paraId="4CDA1B91" w14:textId="6A878625" w:rsidR="004310AB" w:rsidRPr="00E21DAB" w:rsidRDefault="004310AB" w:rsidP="00B75F2A">
      <w:pPr>
        <w:jc w:val="both"/>
        <w:rPr>
          <w:rStyle w:val="fontstyle01"/>
          <w:rFonts w:ascii="Aptos Display" w:hAnsi="Aptos Display" w:cs="DGvga"/>
        </w:rPr>
      </w:pPr>
      <w:r w:rsidRPr="00E21DAB">
        <w:rPr>
          <w:rStyle w:val="fontstyle01"/>
          <w:rFonts w:ascii="Aptos Display" w:hAnsi="Aptos Display" w:cs="DGvga"/>
        </w:rPr>
        <w:t>Nagłówek jest wykorzystywany do identyfikacji pliku oraz do odczytania metadanych dotyczących obrazka. Dodatkowo w nagłówku zamieszczone są dane pozwalające na weryfikację czy obrazek nie jest uszkodzony. Na nagłówek pliku w formacie DG</w:t>
      </w:r>
      <w:r w:rsidR="00445821" w:rsidRPr="00E21DAB">
        <w:rPr>
          <w:rStyle w:val="fontstyle01"/>
          <w:rFonts w:ascii="Aptos Display" w:hAnsi="Aptos Display" w:cs="DGvga"/>
        </w:rPr>
        <w:t>24</w:t>
      </w:r>
      <w:r w:rsidRPr="00E21DAB">
        <w:rPr>
          <w:rStyle w:val="fontstyle01"/>
          <w:rFonts w:ascii="Aptos Display" w:hAnsi="Aptos Display" w:cs="DGvga"/>
        </w:rPr>
        <w:t xml:space="preserve"> składają się:</w:t>
      </w:r>
    </w:p>
    <w:p w14:paraId="075367BF" w14:textId="25BFBE77" w:rsidR="004310AB" w:rsidRPr="00E21DAB" w:rsidRDefault="004310AB" w:rsidP="00C2561B">
      <w:pPr>
        <w:rPr>
          <w:rStyle w:val="fontstyle01"/>
          <w:rFonts w:ascii="Aptos Display" w:hAnsi="Aptos Display" w:cs="DGvga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22"/>
        <w:gridCol w:w="1399"/>
        <w:gridCol w:w="1444"/>
        <w:gridCol w:w="4574"/>
      </w:tblGrid>
      <w:tr w:rsidR="00680BB5" w:rsidRPr="00E21DAB" w14:paraId="2C43475B" w14:textId="77777777" w:rsidTr="009C6E9A">
        <w:trPr>
          <w:trHeight w:val="250"/>
        </w:trPr>
        <w:tc>
          <w:tcPr>
            <w:tcW w:w="2122" w:type="dxa"/>
            <w:shd w:val="clear" w:color="auto" w:fill="000000" w:themeFill="text1"/>
          </w:tcPr>
          <w:p w14:paraId="3D22D5C1" w14:textId="60DC430A" w:rsidR="00680BB5" w:rsidRPr="00E21DAB" w:rsidRDefault="00680BB5" w:rsidP="00C2561B">
            <w:pPr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  <w:t>Nazwa</w:t>
            </w:r>
          </w:p>
        </w:tc>
        <w:tc>
          <w:tcPr>
            <w:tcW w:w="1399" w:type="dxa"/>
            <w:shd w:val="clear" w:color="auto" w:fill="000000" w:themeFill="text1"/>
          </w:tcPr>
          <w:p w14:paraId="7C6F25AD" w14:textId="46846513" w:rsidR="00680BB5" w:rsidRPr="00E21DAB" w:rsidRDefault="00680BB5" w:rsidP="00C2561B">
            <w:pPr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  <w:t>Offset</w:t>
            </w:r>
          </w:p>
        </w:tc>
        <w:tc>
          <w:tcPr>
            <w:tcW w:w="1444" w:type="dxa"/>
            <w:shd w:val="clear" w:color="auto" w:fill="000000" w:themeFill="text1"/>
          </w:tcPr>
          <w:p w14:paraId="4F056983" w14:textId="41D8A68E" w:rsidR="00680BB5" w:rsidRPr="00E21DAB" w:rsidRDefault="00B463A5" w:rsidP="00C2561B">
            <w:pPr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  <w:t>Rozmiar</w:t>
            </w:r>
          </w:p>
        </w:tc>
        <w:tc>
          <w:tcPr>
            <w:tcW w:w="4574" w:type="dxa"/>
            <w:shd w:val="clear" w:color="auto" w:fill="000000" w:themeFill="text1"/>
          </w:tcPr>
          <w:p w14:paraId="1DADB69C" w14:textId="4AF69033" w:rsidR="00680BB5" w:rsidRPr="00E21DAB" w:rsidRDefault="003A479B" w:rsidP="00C2561B">
            <w:pPr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  <w:t>W</w:t>
            </w:r>
            <w:r w:rsidR="00B463A5" w:rsidRPr="00E21DAB"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  <w:t>artości</w:t>
            </w:r>
            <w:r w:rsidRPr="00E21DAB">
              <w:rPr>
                <w:rFonts w:ascii="Aptos Display" w:hAnsi="Aptos Display" w:cs="DGvga"/>
                <w:color w:val="FFFFFF" w:themeColor="background1"/>
                <w:sz w:val="22"/>
                <w:szCs w:val="22"/>
              </w:rPr>
              <w:t xml:space="preserve"> i przeznaczenie</w:t>
            </w:r>
          </w:p>
        </w:tc>
      </w:tr>
      <w:tr w:rsidR="00680BB5" w:rsidRPr="00E21DAB" w14:paraId="754540DB" w14:textId="77777777" w:rsidTr="009C6E9A">
        <w:trPr>
          <w:trHeight w:val="518"/>
        </w:trPr>
        <w:tc>
          <w:tcPr>
            <w:tcW w:w="2122" w:type="dxa"/>
          </w:tcPr>
          <w:p w14:paraId="2C1528E1" w14:textId="1F70A210" w:rsidR="00680BB5" w:rsidRPr="00E21DAB" w:rsidRDefault="00680BB5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Identyfikator</w:t>
            </w:r>
          </w:p>
        </w:tc>
        <w:tc>
          <w:tcPr>
            <w:tcW w:w="1399" w:type="dxa"/>
          </w:tcPr>
          <w:p w14:paraId="42CE09C5" w14:textId="6FBE19E4" w:rsidR="00680BB5" w:rsidRPr="00E21DAB" w:rsidRDefault="00680BB5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444" w:type="dxa"/>
          </w:tcPr>
          <w:p w14:paraId="75598FB9" w14:textId="5E6A3A06" w:rsidR="00680BB5" w:rsidRPr="00E21DAB" w:rsidRDefault="00445821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4</w:t>
            </w:r>
            <w:r w:rsidR="00621958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 xml:space="preserve"> bajty</w:t>
            </w:r>
          </w:p>
        </w:tc>
        <w:tc>
          <w:tcPr>
            <w:tcW w:w="4574" w:type="dxa"/>
          </w:tcPr>
          <w:p w14:paraId="07EB9F27" w14:textId="4015E36D" w:rsidR="00680BB5" w:rsidRPr="00E21DAB" w:rsidRDefault="00ED5FEE" w:rsidP="00C2561B">
            <w:pPr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‘</w:t>
            </w:r>
            <w:r w:rsidR="00B463A5"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DG</w:t>
            </w:r>
            <w:r w:rsidR="00445821"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24</w:t>
            </w: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’</w:t>
            </w:r>
            <w:r w:rsidR="003A479B"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br/>
            </w:r>
            <w:r w:rsidR="003A479B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służy do identyfikacji</w:t>
            </w: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 xml:space="preserve"> pliku</w:t>
            </w:r>
          </w:p>
        </w:tc>
      </w:tr>
      <w:tr w:rsidR="00680BB5" w:rsidRPr="00E21DAB" w14:paraId="18CBE36C" w14:textId="77777777" w:rsidTr="009C6E9A">
        <w:trPr>
          <w:trHeight w:val="449"/>
        </w:trPr>
        <w:tc>
          <w:tcPr>
            <w:tcW w:w="2122" w:type="dxa"/>
          </w:tcPr>
          <w:p w14:paraId="7CD5F968" w14:textId="4683AC32" w:rsidR="00680BB5" w:rsidRPr="00E21DAB" w:rsidRDefault="003A479B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Szerokość obrazka</w:t>
            </w:r>
          </w:p>
        </w:tc>
        <w:tc>
          <w:tcPr>
            <w:tcW w:w="1399" w:type="dxa"/>
          </w:tcPr>
          <w:p w14:paraId="37CE01B1" w14:textId="4F300B31" w:rsidR="00680BB5" w:rsidRPr="00E21DAB" w:rsidRDefault="003A479B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0</w:t>
            </w:r>
            <w:r w:rsidR="00445821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4" w:type="dxa"/>
          </w:tcPr>
          <w:p w14:paraId="7523C754" w14:textId="13935A81" w:rsidR="00680BB5" w:rsidRPr="00E21DAB" w:rsidRDefault="003A479B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2 bajty</w:t>
            </w:r>
          </w:p>
        </w:tc>
        <w:tc>
          <w:tcPr>
            <w:tcW w:w="4574" w:type="dxa"/>
          </w:tcPr>
          <w:p w14:paraId="51D8B053" w14:textId="77777777" w:rsidR="00680BB5" w:rsidRPr="00E21DAB" w:rsidRDefault="00ED5FEE" w:rsidP="00C2561B">
            <w:pPr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0-65535</w:t>
            </w:r>
          </w:p>
          <w:p w14:paraId="78A2CE29" w14:textId="31419D04" w:rsidR="00ED5FEE" w:rsidRPr="00E21DAB" w:rsidRDefault="00ED5FEE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Określa szerokość obrazka w pikselach</w:t>
            </w:r>
          </w:p>
        </w:tc>
      </w:tr>
      <w:tr w:rsidR="00680BB5" w:rsidRPr="00E21DAB" w14:paraId="4AFE0815" w14:textId="77777777" w:rsidTr="009C6E9A">
        <w:trPr>
          <w:trHeight w:val="503"/>
        </w:trPr>
        <w:tc>
          <w:tcPr>
            <w:tcW w:w="2122" w:type="dxa"/>
          </w:tcPr>
          <w:p w14:paraId="60E068B2" w14:textId="08DDBF1E" w:rsidR="00680BB5" w:rsidRPr="00E21DAB" w:rsidRDefault="00ED5FEE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Wysokość obrazka</w:t>
            </w:r>
          </w:p>
        </w:tc>
        <w:tc>
          <w:tcPr>
            <w:tcW w:w="1399" w:type="dxa"/>
          </w:tcPr>
          <w:p w14:paraId="1C1D52ED" w14:textId="4D33B73F" w:rsidR="00680BB5" w:rsidRPr="00E21DAB" w:rsidRDefault="00ED5FEE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0</w:t>
            </w:r>
            <w:r w:rsidR="00445821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4" w:type="dxa"/>
          </w:tcPr>
          <w:p w14:paraId="2C0314E8" w14:textId="3D8A3CC7" w:rsidR="00680BB5" w:rsidRPr="00E21DAB" w:rsidRDefault="00ED5FEE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2 bajty</w:t>
            </w:r>
          </w:p>
        </w:tc>
        <w:tc>
          <w:tcPr>
            <w:tcW w:w="4574" w:type="dxa"/>
          </w:tcPr>
          <w:p w14:paraId="67F14DF7" w14:textId="77777777" w:rsidR="00ED5FEE" w:rsidRPr="00E21DAB" w:rsidRDefault="00ED5FEE" w:rsidP="00ED5FEE">
            <w:pPr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0-65535</w:t>
            </w:r>
          </w:p>
          <w:p w14:paraId="0D45D4B6" w14:textId="1B0584BC" w:rsidR="00680BB5" w:rsidRPr="00E21DAB" w:rsidRDefault="00ED5FEE" w:rsidP="00ED5FEE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Określa wysokość obrazka w pikselach</w:t>
            </w:r>
          </w:p>
        </w:tc>
      </w:tr>
      <w:tr w:rsidR="00680BB5" w:rsidRPr="00E21DAB" w14:paraId="5DF7F1A0" w14:textId="77777777" w:rsidTr="009C6E9A">
        <w:trPr>
          <w:trHeight w:val="250"/>
        </w:trPr>
        <w:tc>
          <w:tcPr>
            <w:tcW w:w="2122" w:type="dxa"/>
          </w:tcPr>
          <w:p w14:paraId="0E88EFCA" w14:textId="7ECD9A57" w:rsidR="00680BB5" w:rsidRPr="00E21DAB" w:rsidRDefault="00CB30C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Tryb</w:t>
            </w:r>
          </w:p>
        </w:tc>
        <w:tc>
          <w:tcPr>
            <w:tcW w:w="1399" w:type="dxa"/>
          </w:tcPr>
          <w:p w14:paraId="3663C9E9" w14:textId="16550950" w:rsidR="00680BB5" w:rsidRPr="00E21DAB" w:rsidRDefault="00CB30C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0</w:t>
            </w:r>
            <w:r w:rsidR="00445821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4" w:type="dxa"/>
          </w:tcPr>
          <w:p w14:paraId="2D45CBF5" w14:textId="11D7DA7B" w:rsidR="00680BB5" w:rsidRPr="00E21DAB" w:rsidRDefault="00CB30C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1 bajt</w:t>
            </w:r>
          </w:p>
        </w:tc>
        <w:tc>
          <w:tcPr>
            <w:tcW w:w="4574" w:type="dxa"/>
          </w:tcPr>
          <w:p w14:paraId="729B2E38" w14:textId="77777777" w:rsidR="00DA5D0C" w:rsidRPr="00E21DAB" w:rsidRDefault="00DA5D0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Bit 0 – 0: </w:t>
            </w: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 xml:space="preserve">tryb 24-bitowy, </w:t>
            </w: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1: </w:t>
            </w: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tryb 15-bitowy</w:t>
            </w:r>
          </w:p>
          <w:p w14:paraId="7EA4C4E3" w14:textId="77777777" w:rsidR="00DA5D0C" w:rsidRPr="00E21DAB" w:rsidRDefault="00DA5D0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Bit 1 – 0: </w:t>
            </w: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 xml:space="preserve">RGB, </w:t>
            </w: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1: </w:t>
            </w:r>
            <w:proofErr w:type="spellStart"/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YCbCr</w:t>
            </w:r>
            <w:proofErr w:type="spellEnd"/>
          </w:p>
          <w:p w14:paraId="69AE4773" w14:textId="6B24D24D" w:rsidR="005F7323" w:rsidRPr="00E21DAB" w:rsidRDefault="00DA5D0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  <w:lang w:val="en-US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  <w:lang w:val="en-US"/>
              </w:rPr>
              <w:t xml:space="preserve">Bit 2 – 0: </w:t>
            </w: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  <w:lang w:val="en-US"/>
              </w:rPr>
              <w:t xml:space="preserve">Brak </w:t>
            </w:r>
            <w:proofErr w:type="spellStart"/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  <w:lang w:val="en-US"/>
              </w:rPr>
              <w:t>Ditheringu</w:t>
            </w:r>
            <w:proofErr w:type="spellEnd"/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  <w:lang w:val="en-US"/>
              </w:rPr>
              <w:t xml:space="preserve">, </w:t>
            </w: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  <w:lang w:val="en-US"/>
              </w:rPr>
              <w:t xml:space="preserve">1: </w:t>
            </w: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  <w:lang w:val="en-US"/>
              </w:rPr>
              <w:t>Dithering</w:t>
            </w:r>
          </w:p>
        </w:tc>
      </w:tr>
      <w:tr w:rsidR="00C625A6" w:rsidRPr="00E21DAB" w14:paraId="132E8104" w14:textId="77777777" w:rsidTr="009C6E9A">
        <w:trPr>
          <w:trHeight w:val="250"/>
        </w:trPr>
        <w:tc>
          <w:tcPr>
            <w:tcW w:w="2122" w:type="dxa"/>
          </w:tcPr>
          <w:p w14:paraId="5EAE46B0" w14:textId="509D3CF9" w:rsidR="00C625A6" w:rsidRPr="00E21DAB" w:rsidRDefault="00BC0013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P</w:t>
            </w:r>
            <w:r w:rsidRPr="00E21DAB">
              <w:rPr>
                <w:rFonts w:ascii="Aptos Display" w:hAnsi="Aptos Display"/>
                <w:sz w:val="22"/>
                <w:szCs w:val="22"/>
              </w:rPr>
              <w:t>redykcja</w:t>
            </w:r>
          </w:p>
        </w:tc>
        <w:tc>
          <w:tcPr>
            <w:tcW w:w="1399" w:type="dxa"/>
          </w:tcPr>
          <w:p w14:paraId="5EDAB603" w14:textId="255D5867" w:rsidR="00C625A6" w:rsidRPr="00E21DAB" w:rsidRDefault="00C625A6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0</w:t>
            </w:r>
            <w:r w:rsidR="00445821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4" w:type="dxa"/>
          </w:tcPr>
          <w:p w14:paraId="07857666" w14:textId="0C685D03" w:rsidR="00C625A6" w:rsidRPr="00E21DAB" w:rsidRDefault="00C625A6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1 bajt</w:t>
            </w:r>
          </w:p>
        </w:tc>
        <w:tc>
          <w:tcPr>
            <w:tcW w:w="4574" w:type="dxa"/>
          </w:tcPr>
          <w:p w14:paraId="261BCA59" w14:textId="6D867B14" w:rsidR="00C625A6" w:rsidRPr="00E21DAB" w:rsidRDefault="00DA5D0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0: </w:t>
            </w:r>
            <w:r w:rsidR="00F345F6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 xml:space="preserve">brak predykcji, </w:t>
            </w: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1:</w:t>
            </w:r>
            <w:r w:rsidR="00F345F6"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345F6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filtracja typu 3 (</w:t>
            </w:r>
            <w:proofErr w:type="spellStart"/>
            <w:r w:rsidR="00F345F6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average</w:t>
            </w:r>
            <w:proofErr w:type="spellEnd"/>
            <w:r w:rsidR="00F345F6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)</w:t>
            </w:r>
          </w:p>
        </w:tc>
      </w:tr>
      <w:tr w:rsidR="00BC0013" w:rsidRPr="00E21DAB" w14:paraId="6FBB5BA6" w14:textId="77777777" w:rsidTr="009C6E9A">
        <w:trPr>
          <w:trHeight w:val="267"/>
        </w:trPr>
        <w:tc>
          <w:tcPr>
            <w:tcW w:w="2122" w:type="dxa"/>
          </w:tcPr>
          <w:p w14:paraId="4DBA2220" w14:textId="712D25DA" w:rsidR="00BC0013" w:rsidRPr="00E21DAB" w:rsidRDefault="00BC0013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Kompresja</w:t>
            </w:r>
          </w:p>
        </w:tc>
        <w:tc>
          <w:tcPr>
            <w:tcW w:w="1399" w:type="dxa"/>
          </w:tcPr>
          <w:p w14:paraId="78BC0F58" w14:textId="713D9AAE" w:rsidR="00BC0013" w:rsidRPr="00E21DAB" w:rsidRDefault="00445821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44" w:type="dxa"/>
          </w:tcPr>
          <w:p w14:paraId="61A5AE7C" w14:textId="3280AB23" w:rsidR="00BC0013" w:rsidRPr="00E21DAB" w:rsidRDefault="00BC0013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1 bajt</w:t>
            </w:r>
          </w:p>
        </w:tc>
        <w:tc>
          <w:tcPr>
            <w:tcW w:w="4574" w:type="dxa"/>
          </w:tcPr>
          <w:p w14:paraId="2C23AD48" w14:textId="661DAAB9" w:rsidR="00BC0013" w:rsidRPr="00E21DAB" w:rsidRDefault="00DA5D0C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0: </w:t>
            </w:r>
            <w:r w:rsidR="00F345F6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 xml:space="preserve">brak kompresji, </w:t>
            </w: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1:</w:t>
            </w:r>
            <w:r w:rsidR="00F345F6"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F345F6"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kompresja bezstratna RLE</w:t>
            </w:r>
          </w:p>
        </w:tc>
      </w:tr>
      <w:tr w:rsidR="00E363D6" w:rsidRPr="00E21DAB" w14:paraId="7ED66050" w14:textId="77777777" w:rsidTr="009C6E9A">
        <w:trPr>
          <w:trHeight w:val="500"/>
        </w:trPr>
        <w:tc>
          <w:tcPr>
            <w:tcW w:w="2122" w:type="dxa"/>
          </w:tcPr>
          <w:p w14:paraId="6C5704E5" w14:textId="04268FDE" w:rsidR="00E363D6" w:rsidRPr="00E21DAB" w:rsidRDefault="00E363D6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Rozmiar danych</w:t>
            </w:r>
          </w:p>
        </w:tc>
        <w:tc>
          <w:tcPr>
            <w:tcW w:w="1399" w:type="dxa"/>
          </w:tcPr>
          <w:p w14:paraId="6163B68E" w14:textId="7933E7BD" w:rsidR="00E363D6" w:rsidRPr="00E21DAB" w:rsidRDefault="00445821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44" w:type="dxa"/>
          </w:tcPr>
          <w:p w14:paraId="495F5F0B" w14:textId="7B5CB1C1" w:rsidR="00E363D6" w:rsidRPr="00E21DAB" w:rsidRDefault="00E363D6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4 bajty</w:t>
            </w:r>
          </w:p>
        </w:tc>
        <w:tc>
          <w:tcPr>
            <w:tcW w:w="4574" w:type="dxa"/>
          </w:tcPr>
          <w:p w14:paraId="3B2E94CE" w14:textId="77777777" w:rsidR="00E363D6" w:rsidRPr="00E21DAB" w:rsidRDefault="00E363D6" w:rsidP="00C2561B">
            <w:pPr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b/>
                <w:bCs/>
                <w:color w:val="000000"/>
                <w:sz w:val="22"/>
                <w:szCs w:val="22"/>
              </w:rPr>
              <w:t>0-4294967296</w:t>
            </w:r>
          </w:p>
          <w:p w14:paraId="6ACE13B1" w14:textId="0717A58F" w:rsidR="00E363D6" w:rsidRPr="00E21DAB" w:rsidRDefault="00E363D6" w:rsidP="00C2561B">
            <w:pPr>
              <w:rPr>
                <w:rFonts w:ascii="Aptos Display" w:hAnsi="Aptos Display" w:cs="DGvga"/>
                <w:color w:val="000000"/>
                <w:sz w:val="22"/>
                <w:szCs w:val="22"/>
              </w:rPr>
            </w:pPr>
            <w:r w:rsidRPr="00E21DAB">
              <w:rPr>
                <w:rFonts w:ascii="Aptos Display" w:hAnsi="Aptos Display" w:cs="DGvga"/>
                <w:color w:val="000000"/>
                <w:sz w:val="22"/>
                <w:szCs w:val="22"/>
              </w:rPr>
              <w:t>Określa rozmiar danych obrazu</w:t>
            </w:r>
          </w:p>
        </w:tc>
      </w:tr>
    </w:tbl>
    <w:p w14:paraId="47FA97EC" w14:textId="419FA935" w:rsidR="004310AB" w:rsidRPr="00E21DAB" w:rsidRDefault="004310AB" w:rsidP="00C2561B">
      <w:pPr>
        <w:rPr>
          <w:rFonts w:ascii="Aptos Display" w:hAnsi="Aptos Display" w:cs="DGvga"/>
          <w:color w:val="000000"/>
          <w:sz w:val="22"/>
          <w:szCs w:val="22"/>
        </w:rPr>
      </w:pPr>
    </w:p>
    <w:p w14:paraId="378C3BD3" w14:textId="77777777" w:rsidR="0087542E" w:rsidRPr="00E21DAB" w:rsidRDefault="0087542E" w:rsidP="00C2561B">
      <w:pPr>
        <w:rPr>
          <w:rFonts w:ascii="Aptos Display" w:hAnsi="Aptos Display" w:cs="DGvga"/>
          <w:color w:val="000000"/>
          <w:sz w:val="22"/>
          <w:szCs w:val="22"/>
        </w:rPr>
      </w:pPr>
    </w:p>
    <w:p w14:paraId="3A8D634E" w14:textId="77777777" w:rsidR="0087542E" w:rsidRPr="00E21DAB" w:rsidRDefault="0087542E" w:rsidP="00C2561B">
      <w:pPr>
        <w:rPr>
          <w:rFonts w:ascii="Aptos Display" w:hAnsi="Aptos Display" w:cs="DGvga"/>
          <w:color w:val="000000"/>
          <w:sz w:val="22"/>
          <w:szCs w:val="22"/>
        </w:rPr>
      </w:pPr>
    </w:p>
    <w:p w14:paraId="252B247B" w14:textId="19DFD224" w:rsidR="00C01199" w:rsidRPr="00E21DAB" w:rsidRDefault="00445821" w:rsidP="00C2561B">
      <w:pPr>
        <w:rPr>
          <w:rFonts w:ascii="Aptos Display" w:hAnsi="Aptos Display" w:cs="DGvga"/>
          <w:color w:val="000000"/>
          <w:sz w:val="22"/>
          <w:szCs w:val="22"/>
        </w:rPr>
      </w:pPr>
      <w:r w:rsidRPr="00E21DAB">
        <w:rPr>
          <w:rFonts w:ascii="Aptos Display" w:hAnsi="Aptos Display" w:cs="DGvga"/>
          <w:color w:val="000000"/>
          <w:sz w:val="28"/>
          <w:szCs w:val="28"/>
        </w:rPr>
        <w:t>TRYB KOLORU</w:t>
      </w:r>
    </w:p>
    <w:p w14:paraId="7FD6AC63" w14:textId="1EA2A25C" w:rsidR="007146C7" w:rsidRPr="00E21DAB" w:rsidRDefault="007146C7" w:rsidP="000859C5">
      <w:pPr>
        <w:rPr>
          <w:rFonts w:ascii="Aptos Display" w:hAnsi="Aptos Display" w:cs="DGvga"/>
          <w:color w:val="000000"/>
          <w:sz w:val="22"/>
          <w:szCs w:val="22"/>
        </w:rPr>
      </w:pPr>
    </w:p>
    <w:p w14:paraId="0E40DB80" w14:textId="067D0234" w:rsidR="00806A5B" w:rsidRPr="00E21DAB" w:rsidRDefault="00806A5B" w:rsidP="00806A5B">
      <w:pPr>
        <w:rPr>
          <w:rFonts w:ascii="Aptos Display" w:hAnsi="Aptos Display" w:cs="DGvga"/>
          <w:color w:val="000000"/>
          <w:sz w:val="22"/>
          <w:szCs w:val="22"/>
        </w:rPr>
      </w:pPr>
      <w:r w:rsidRPr="00E21DAB">
        <w:rPr>
          <w:rFonts w:ascii="Aptos Display" w:hAnsi="Aptos Display" w:cs="DGvga"/>
          <w:color w:val="000000"/>
          <w:sz w:val="22"/>
          <w:szCs w:val="22"/>
        </w:rPr>
        <w:t>W zależności od ustawień w nagłówku, dane pikseli są interpretowane w następujący sposób:</w:t>
      </w:r>
    </w:p>
    <w:p w14:paraId="69317FCF" w14:textId="78C2B9E6" w:rsidR="00806A5B" w:rsidRPr="00E21DAB" w:rsidRDefault="00806A5B" w:rsidP="00806A5B">
      <w:pPr>
        <w:numPr>
          <w:ilvl w:val="0"/>
          <w:numId w:val="7"/>
        </w:numPr>
        <w:rPr>
          <w:rFonts w:ascii="Aptos Display" w:hAnsi="Aptos Display" w:cs="DGvga"/>
          <w:color w:val="000000"/>
          <w:sz w:val="22"/>
          <w:szCs w:val="22"/>
        </w:rPr>
      </w:pPr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>Tryb 15-bitowy (RGB555):</w:t>
      </w:r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 Każdy piksel zajmuje </w:t>
      </w:r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>2 bajty</w:t>
      </w:r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. Składowe R, G, B zajmują po 5 bitów (format X RRRRR GGGGG BBBBB). Jeśli aktywny jest </w:t>
      </w:r>
      <w:proofErr w:type="spellStart"/>
      <w:r w:rsidRPr="00E21DAB">
        <w:rPr>
          <w:rFonts w:ascii="Aptos Display" w:hAnsi="Aptos Display" w:cs="DGvga"/>
          <w:color w:val="000000"/>
          <w:sz w:val="22"/>
          <w:szCs w:val="22"/>
        </w:rPr>
        <w:t>dithering</w:t>
      </w:r>
      <w:proofErr w:type="spellEnd"/>
      <w:r w:rsidRPr="00E21DAB">
        <w:rPr>
          <w:rFonts w:ascii="Aptos Display" w:hAnsi="Aptos Display" w:cs="DGvga"/>
          <w:color w:val="000000"/>
          <w:sz w:val="22"/>
          <w:szCs w:val="22"/>
        </w:rPr>
        <w:t>, obraz jest poddawany dyfuzji błędów przed zapisem.</w:t>
      </w:r>
    </w:p>
    <w:p w14:paraId="090DACE0" w14:textId="77777777" w:rsidR="00E21DAB" w:rsidRPr="00E21DAB" w:rsidRDefault="00E21DAB" w:rsidP="00E21DAB">
      <w:pPr>
        <w:rPr>
          <w:rFonts w:ascii="Aptos Display" w:hAnsi="Aptos Display" w:cs="DGvga"/>
          <w:color w:val="000000"/>
          <w:sz w:val="22"/>
          <w:szCs w:val="22"/>
        </w:rPr>
      </w:pPr>
    </w:p>
    <w:p w14:paraId="2B011EE3" w14:textId="77777777" w:rsidR="00806A5B" w:rsidRPr="00E21DAB" w:rsidRDefault="00806A5B" w:rsidP="00806A5B">
      <w:pPr>
        <w:numPr>
          <w:ilvl w:val="0"/>
          <w:numId w:val="7"/>
        </w:numPr>
        <w:rPr>
          <w:rFonts w:ascii="Aptos Display" w:hAnsi="Aptos Display" w:cs="DGvga"/>
          <w:color w:val="000000"/>
          <w:sz w:val="22"/>
          <w:szCs w:val="22"/>
        </w:rPr>
      </w:pPr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>Tryb 24-bitowy RGB:</w:t>
      </w:r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 Każdy piksel zajmuje </w:t>
      </w:r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>3 bajty</w:t>
      </w:r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 w kolejności: Czerwony (R), Zielony (G), Niebieski (B).</w:t>
      </w:r>
    </w:p>
    <w:p w14:paraId="5CF00843" w14:textId="77777777" w:rsidR="00E21DAB" w:rsidRPr="00E21DAB" w:rsidRDefault="00E21DAB" w:rsidP="00E21DAB">
      <w:pPr>
        <w:pStyle w:val="Akapitzlist"/>
        <w:rPr>
          <w:rFonts w:ascii="Aptos Display" w:hAnsi="Aptos Display" w:cs="DGvga"/>
          <w:color w:val="000000"/>
          <w:sz w:val="22"/>
          <w:szCs w:val="22"/>
        </w:rPr>
      </w:pPr>
    </w:p>
    <w:p w14:paraId="62366C92" w14:textId="77777777" w:rsidR="00E21DAB" w:rsidRPr="00E21DAB" w:rsidRDefault="00E21DAB" w:rsidP="00E21DAB">
      <w:pPr>
        <w:rPr>
          <w:rFonts w:ascii="Aptos Display" w:hAnsi="Aptos Display" w:cs="DGvga"/>
          <w:color w:val="000000"/>
          <w:sz w:val="22"/>
          <w:szCs w:val="22"/>
        </w:rPr>
      </w:pPr>
    </w:p>
    <w:p w14:paraId="650AB983" w14:textId="77777777" w:rsidR="00806A5B" w:rsidRPr="00E21DAB" w:rsidRDefault="00806A5B" w:rsidP="00806A5B">
      <w:pPr>
        <w:numPr>
          <w:ilvl w:val="0"/>
          <w:numId w:val="7"/>
        </w:numPr>
        <w:rPr>
          <w:rFonts w:ascii="Aptos Display" w:hAnsi="Aptos Display" w:cs="DGvga"/>
          <w:color w:val="000000"/>
          <w:sz w:val="22"/>
          <w:szCs w:val="22"/>
        </w:rPr>
      </w:pPr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 xml:space="preserve">Tryb 24-bitowy </w:t>
      </w:r>
      <w:proofErr w:type="spellStart"/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>YCbCr</w:t>
      </w:r>
      <w:proofErr w:type="spellEnd"/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>:</w:t>
      </w:r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 Każdy piksel zajmuje </w:t>
      </w:r>
      <w:r w:rsidRPr="00E21DAB">
        <w:rPr>
          <w:rFonts w:ascii="Aptos Display" w:hAnsi="Aptos Display" w:cs="DGvga"/>
          <w:b/>
          <w:bCs/>
          <w:color w:val="000000"/>
          <w:sz w:val="22"/>
          <w:szCs w:val="22"/>
        </w:rPr>
        <w:t>3 bajty</w:t>
      </w:r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 (Y, </w:t>
      </w:r>
      <w:proofErr w:type="spellStart"/>
      <w:r w:rsidRPr="00E21DAB">
        <w:rPr>
          <w:rFonts w:ascii="Aptos Display" w:hAnsi="Aptos Display" w:cs="DGvga"/>
          <w:color w:val="000000"/>
          <w:sz w:val="22"/>
          <w:szCs w:val="22"/>
        </w:rPr>
        <w:t>Cb</w:t>
      </w:r>
      <w:proofErr w:type="spellEnd"/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, Cr), gdzie Y to luminancja, a </w:t>
      </w:r>
      <w:proofErr w:type="spellStart"/>
      <w:r w:rsidRPr="00E21DAB">
        <w:rPr>
          <w:rFonts w:ascii="Aptos Display" w:hAnsi="Aptos Display" w:cs="DGvga"/>
          <w:color w:val="000000"/>
          <w:sz w:val="22"/>
          <w:szCs w:val="22"/>
        </w:rPr>
        <w:t>Cb</w:t>
      </w:r>
      <w:proofErr w:type="spellEnd"/>
      <w:r w:rsidRPr="00E21DAB">
        <w:rPr>
          <w:rFonts w:ascii="Aptos Display" w:hAnsi="Aptos Display" w:cs="DGvga"/>
          <w:color w:val="000000"/>
          <w:sz w:val="22"/>
          <w:szCs w:val="22"/>
        </w:rPr>
        <w:t>/Cr to składowe chrominancji.</w:t>
      </w:r>
    </w:p>
    <w:p w14:paraId="468646AC" w14:textId="677BC8A1" w:rsidR="00A57263" w:rsidRPr="00E21DAB" w:rsidRDefault="00A57263">
      <w:pPr>
        <w:rPr>
          <w:rFonts w:ascii="Aptos Display" w:hAnsi="Aptos Display" w:cs="DGvga"/>
          <w:color w:val="000000"/>
          <w:sz w:val="22"/>
          <w:szCs w:val="22"/>
        </w:rPr>
      </w:pPr>
    </w:p>
    <w:p w14:paraId="3A6B5597" w14:textId="77777777" w:rsidR="00BE292A" w:rsidRPr="00E21DAB" w:rsidRDefault="00BE292A">
      <w:pPr>
        <w:rPr>
          <w:rFonts w:ascii="Aptos Display" w:hAnsi="Aptos Display" w:cs="DGvga"/>
          <w:color w:val="000000"/>
          <w:sz w:val="22"/>
          <w:szCs w:val="22"/>
        </w:rPr>
      </w:pPr>
    </w:p>
    <w:p w14:paraId="27638F85" w14:textId="77777777" w:rsidR="00E21DAB" w:rsidRPr="00E21DAB" w:rsidRDefault="00E21DAB">
      <w:pPr>
        <w:rPr>
          <w:rFonts w:ascii="Aptos Display" w:hAnsi="Aptos Display" w:cs="DGvga"/>
          <w:color w:val="000000"/>
          <w:sz w:val="28"/>
          <w:szCs w:val="28"/>
        </w:rPr>
      </w:pPr>
      <w:r w:rsidRPr="00E21DAB">
        <w:rPr>
          <w:rFonts w:ascii="Aptos Display" w:hAnsi="Aptos Display" w:cs="DGvga"/>
          <w:color w:val="000000"/>
          <w:sz w:val="28"/>
          <w:szCs w:val="28"/>
        </w:rPr>
        <w:br w:type="page"/>
      </w:r>
    </w:p>
    <w:p w14:paraId="2C7CCB89" w14:textId="511ED87A" w:rsidR="00E363D6" w:rsidRPr="00E21DAB" w:rsidRDefault="004F6D0B" w:rsidP="0087542E">
      <w:pPr>
        <w:rPr>
          <w:rFonts w:ascii="Aptos Display" w:hAnsi="Aptos Display" w:cs="DGvga"/>
          <w:color w:val="000000"/>
          <w:sz w:val="28"/>
          <w:szCs w:val="28"/>
        </w:rPr>
      </w:pPr>
      <w:r w:rsidRPr="00E21DAB">
        <w:rPr>
          <w:rFonts w:ascii="Aptos Display" w:hAnsi="Aptos Display" w:cs="DGvga"/>
          <w:color w:val="000000"/>
          <w:sz w:val="28"/>
          <w:szCs w:val="28"/>
        </w:rPr>
        <w:lastRenderedPageBreak/>
        <w:t>DANE OBRAZU</w:t>
      </w:r>
    </w:p>
    <w:p w14:paraId="6DCA2642" w14:textId="77777777" w:rsidR="00E363D6" w:rsidRPr="00E21DAB" w:rsidRDefault="00E363D6" w:rsidP="004F6D0B">
      <w:pPr>
        <w:tabs>
          <w:tab w:val="left" w:pos="4883"/>
        </w:tabs>
        <w:rPr>
          <w:rFonts w:ascii="Aptos Display" w:hAnsi="Aptos Display" w:cs="DGvga"/>
          <w:color w:val="000000"/>
          <w:sz w:val="22"/>
          <w:szCs w:val="22"/>
        </w:rPr>
      </w:pPr>
    </w:p>
    <w:p w14:paraId="63744B7F" w14:textId="16BA4BD9" w:rsidR="00806A5B" w:rsidRPr="00E21DAB" w:rsidRDefault="00E363D6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color w:val="000000"/>
          <w:sz w:val="22"/>
          <w:szCs w:val="22"/>
        </w:rPr>
        <w:t xml:space="preserve">Po </w:t>
      </w:r>
      <w:r w:rsidRPr="00E21DAB">
        <w:rPr>
          <w:rFonts w:ascii="Aptos Display" w:hAnsi="Aptos Display" w:cs="DGvga"/>
          <w:sz w:val="22"/>
          <w:szCs w:val="22"/>
        </w:rPr>
        <w:t>nagłówku</w:t>
      </w:r>
      <w:r w:rsidR="004D72DB" w:rsidRPr="00E21DAB">
        <w:rPr>
          <w:rFonts w:ascii="Aptos Display" w:hAnsi="Aptos Display" w:cs="DGvga"/>
          <w:sz w:val="22"/>
          <w:szCs w:val="22"/>
        </w:rPr>
        <w:t xml:space="preserve"> od offsetu </w:t>
      </w:r>
      <w:r w:rsidR="00445821" w:rsidRPr="00E21DAB">
        <w:rPr>
          <w:rFonts w:ascii="Aptos Display" w:hAnsi="Aptos Display" w:cs="DGvga"/>
          <w:sz w:val="22"/>
          <w:szCs w:val="22"/>
        </w:rPr>
        <w:t>15</w:t>
      </w:r>
      <w:r w:rsidR="004D72DB" w:rsidRPr="00E21DAB">
        <w:rPr>
          <w:rFonts w:ascii="Aptos Display" w:hAnsi="Aptos Display" w:cs="DGvga"/>
          <w:sz w:val="22"/>
          <w:szCs w:val="22"/>
        </w:rPr>
        <w:t xml:space="preserve"> znajdują się dane obrazu. Dane te </w:t>
      </w:r>
      <w:r w:rsidR="00C310BC" w:rsidRPr="00E21DAB">
        <w:rPr>
          <w:rFonts w:ascii="Aptos Display" w:hAnsi="Aptos Display" w:cs="DGvga"/>
          <w:sz w:val="22"/>
          <w:szCs w:val="22"/>
        </w:rPr>
        <w:t>są</w:t>
      </w:r>
      <w:r w:rsidR="004D72DB" w:rsidRPr="00E21DAB">
        <w:rPr>
          <w:rFonts w:ascii="Aptos Display" w:hAnsi="Aptos Display" w:cs="DGvga"/>
          <w:sz w:val="22"/>
          <w:szCs w:val="22"/>
        </w:rPr>
        <w:t xml:space="preserve"> zapisane </w:t>
      </w:r>
      <w:r w:rsidR="00806A5B" w:rsidRPr="00E21DAB">
        <w:rPr>
          <w:rFonts w:ascii="Aptos Display" w:hAnsi="Aptos Display" w:cs="DGvga"/>
          <w:sz w:val="22"/>
          <w:szCs w:val="22"/>
        </w:rPr>
        <w:t>w</w:t>
      </w:r>
      <w:r w:rsidR="00806A5B" w:rsidRPr="00E21DAB">
        <w:rPr>
          <w:rFonts w:ascii="Aptos Display" w:hAnsi="Aptos Display" w:cs="DGvga"/>
          <w:sz w:val="22"/>
          <w:szCs w:val="22"/>
        </w:rPr>
        <w:t xml:space="preserve"> zależności od ustawień zapisanych w nagłówku (bity pola Tryb, pola Predykcja oraz Kompresja), dane te mogą przyjmować formę surowych wartości binarnych lub danych przetworzonych algorytmami filtracji i kompresji.</w:t>
      </w:r>
    </w:p>
    <w:p w14:paraId="072966FF" w14:textId="77777777" w:rsidR="00806A5B" w:rsidRPr="00E21DAB" w:rsidRDefault="00806A5B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7F813A26" w14:textId="77777777" w:rsidR="00806A5B" w:rsidRPr="00E21DAB" w:rsidRDefault="00806A5B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1. Formaty zapisu piksela:</w:t>
      </w:r>
    </w:p>
    <w:p w14:paraId="0080FE94" w14:textId="0AD5E3E9" w:rsidR="00806A5B" w:rsidRPr="00E21DAB" w:rsidRDefault="00806A5B" w:rsidP="00806A5B">
      <w:pPr>
        <w:numPr>
          <w:ilvl w:val="0"/>
          <w:numId w:val="8"/>
        </w:num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Tryb 24-bitowy RGB (Tryb: Bit 0 = 0, Bit 1 = 0):</w:t>
      </w:r>
      <w:r w:rsidRPr="00E21DAB">
        <w:rPr>
          <w:rFonts w:ascii="Aptos Display" w:hAnsi="Aptos Display" w:cs="DGvga"/>
          <w:sz w:val="22"/>
          <w:szCs w:val="22"/>
        </w:rPr>
        <w:t xml:space="preserve"> Każdy piksel opisany jest przez 3 bajty reprezentujące kolejno składowe: Czerwoną (R), Zieloną (G) i Niebieską (B).</w:t>
      </w:r>
    </w:p>
    <w:p w14:paraId="5640C1F2" w14:textId="77777777" w:rsidR="00806A5B" w:rsidRPr="00E21DAB" w:rsidRDefault="00806A5B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3631C2FF" w14:textId="6ACF6D52" w:rsidR="00806A5B" w:rsidRPr="00E21DAB" w:rsidRDefault="00806A5B" w:rsidP="00995A0A">
      <w:pPr>
        <w:numPr>
          <w:ilvl w:val="0"/>
          <w:numId w:val="8"/>
        </w:num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 xml:space="preserve">Tryb 24-bitowy </w:t>
      </w:r>
      <w:proofErr w:type="spellStart"/>
      <w:r w:rsidRPr="00E21DAB">
        <w:rPr>
          <w:rFonts w:ascii="Aptos Display" w:hAnsi="Aptos Display" w:cs="DGvga"/>
          <w:b/>
          <w:bCs/>
          <w:sz w:val="22"/>
          <w:szCs w:val="22"/>
        </w:rPr>
        <w:t>YCbCr</w:t>
      </w:r>
      <w:proofErr w:type="spellEnd"/>
      <w:r w:rsidRPr="00E21DAB">
        <w:rPr>
          <w:rFonts w:ascii="Aptos Display" w:hAnsi="Aptos Display" w:cs="DGvga"/>
          <w:b/>
          <w:bCs/>
          <w:sz w:val="22"/>
          <w:szCs w:val="22"/>
        </w:rPr>
        <w:t xml:space="preserve"> (Tryb: Bit 0 = 0, Bit 1 = 1):</w:t>
      </w:r>
      <w:r w:rsidRPr="00E21DAB">
        <w:rPr>
          <w:rFonts w:ascii="Aptos Display" w:hAnsi="Aptos Display" w:cs="DGvga"/>
          <w:sz w:val="22"/>
          <w:szCs w:val="22"/>
        </w:rPr>
        <w:t xml:space="preserve"> Każdy piksel opisany jest przez 3 bajty reprezentujące luminancję (Y) oraz składowe chrominancji (</w:t>
      </w:r>
      <w:proofErr w:type="spellStart"/>
      <w:r w:rsidRPr="00E21DAB">
        <w:rPr>
          <w:rFonts w:ascii="Aptos Display" w:hAnsi="Aptos Display" w:cs="DGvga"/>
          <w:sz w:val="22"/>
          <w:szCs w:val="22"/>
        </w:rPr>
        <w:t>Cb</w:t>
      </w:r>
      <w:proofErr w:type="spellEnd"/>
      <w:r w:rsidRPr="00E21DAB">
        <w:rPr>
          <w:rFonts w:ascii="Aptos Display" w:hAnsi="Aptos Display" w:cs="DGvga"/>
          <w:sz w:val="22"/>
          <w:szCs w:val="22"/>
        </w:rPr>
        <w:t>, Cr).</w:t>
      </w:r>
    </w:p>
    <w:p w14:paraId="5D4B8B74" w14:textId="77777777" w:rsidR="00806A5B" w:rsidRPr="00E21DAB" w:rsidRDefault="00806A5B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7E57CF3F" w14:textId="762975E9" w:rsidR="00806A5B" w:rsidRPr="00E21DAB" w:rsidRDefault="00806A5B" w:rsidP="00806A5B">
      <w:pPr>
        <w:numPr>
          <w:ilvl w:val="0"/>
          <w:numId w:val="8"/>
        </w:num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Tryb 15-bitowy RGB555 (Tryb: Bit 0 = 1):</w:t>
      </w:r>
      <w:r w:rsidRPr="00E21DAB">
        <w:rPr>
          <w:rFonts w:ascii="Aptos Display" w:hAnsi="Aptos Display" w:cs="DGvga"/>
          <w:sz w:val="22"/>
          <w:szCs w:val="22"/>
        </w:rPr>
        <w:t xml:space="preserve"> Każdy piksel opisany jest przez 2 bajty (Uint16 w formacie Little </w:t>
      </w:r>
      <w:proofErr w:type="spellStart"/>
      <w:r w:rsidRPr="00E21DAB">
        <w:rPr>
          <w:rFonts w:ascii="Aptos Display" w:hAnsi="Aptos Display" w:cs="DGvga"/>
          <w:sz w:val="22"/>
          <w:szCs w:val="22"/>
        </w:rPr>
        <w:t>Endian</w:t>
      </w:r>
      <w:proofErr w:type="spellEnd"/>
      <w:r w:rsidRPr="00E21DAB">
        <w:rPr>
          <w:rFonts w:ascii="Aptos Display" w:hAnsi="Aptos Display" w:cs="DGvga"/>
          <w:sz w:val="22"/>
          <w:szCs w:val="22"/>
        </w:rPr>
        <w:t>). Składowe koloru są upakowane w 15 bitach (po 5 bitów na kanał), a najbardziej znaczący bit pozostaje niewykorzystany.</w:t>
      </w:r>
    </w:p>
    <w:p w14:paraId="4641E9F0" w14:textId="77777777" w:rsidR="00806A5B" w:rsidRPr="00E21DAB" w:rsidRDefault="00806A5B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09B6A0F2" w14:textId="77777777" w:rsidR="00806A5B" w:rsidRPr="00E21DAB" w:rsidRDefault="00806A5B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2. Filtracja i Kompresja:</w:t>
      </w:r>
    </w:p>
    <w:p w14:paraId="15FEDE66" w14:textId="56A108B6" w:rsidR="00806A5B" w:rsidRPr="00E21DAB" w:rsidRDefault="00806A5B" w:rsidP="007C614C">
      <w:pPr>
        <w:numPr>
          <w:ilvl w:val="0"/>
          <w:numId w:val="9"/>
        </w:num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Predykcja (Filtracja typu 3):</w:t>
      </w:r>
      <w:r w:rsidRPr="00E21DAB">
        <w:rPr>
          <w:rFonts w:ascii="Aptos Display" w:hAnsi="Aptos Display" w:cs="DGvga"/>
          <w:sz w:val="22"/>
          <w:szCs w:val="22"/>
        </w:rPr>
        <w:t xml:space="preserve"> Jeśli pole Predykcja ma wartość 1, dane przed zapisem (lub po dekompresji RLE) poddawane są filtracji typu </w:t>
      </w:r>
      <w:proofErr w:type="spellStart"/>
      <w:r w:rsidRPr="00E21DAB">
        <w:rPr>
          <w:rFonts w:ascii="Aptos Display" w:hAnsi="Aptos Display" w:cs="DGvga"/>
          <w:sz w:val="22"/>
          <w:szCs w:val="22"/>
        </w:rPr>
        <w:t>Average</w:t>
      </w:r>
      <w:proofErr w:type="spellEnd"/>
      <w:r w:rsidRPr="00E21DAB">
        <w:rPr>
          <w:rFonts w:ascii="Aptos Display" w:hAnsi="Aptos Display" w:cs="DGvga"/>
          <w:sz w:val="22"/>
          <w:szCs w:val="22"/>
        </w:rPr>
        <w:t>.</w:t>
      </w:r>
    </w:p>
    <w:p w14:paraId="4F22F7BE" w14:textId="77777777" w:rsidR="00806A5B" w:rsidRPr="00E21DAB" w:rsidRDefault="00806A5B" w:rsidP="00806A5B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4349FA8E" w14:textId="77777777" w:rsidR="001058FC" w:rsidRPr="00E21DAB" w:rsidRDefault="00806A5B" w:rsidP="001058FC">
      <w:pPr>
        <w:numPr>
          <w:ilvl w:val="0"/>
          <w:numId w:val="9"/>
        </w:num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Kompresja bezstratna RLE:</w:t>
      </w:r>
      <w:r w:rsidRPr="00E21DAB">
        <w:rPr>
          <w:rFonts w:ascii="Aptos Display" w:hAnsi="Aptos Display" w:cs="DGvga"/>
          <w:sz w:val="22"/>
          <w:szCs w:val="22"/>
        </w:rPr>
        <w:t xml:space="preserve"> </w:t>
      </w:r>
      <w:r w:rsidR="001058FC" w:rsidRPr="00E21DAB">
        <w:rPr>
          <w:rFonts w:ascii="Aptos Display" w:hAnsi="Aptos Display" w:cs="DGvga"/>
          <w:sz w:val="22"/>
          <w:szCs w:val="22"/>
        </w:rPr>
        <w:t>Dane po filtracji mogą zostać skompresowane algorytmem RLE, który operuje na blokach o zmiennej strukturze:</w:t>
      </w:r>
    </w:p>
    <w:p w14:paraId="081DE531" w14:textId="24D9986E" w:rsidR="001058FC" w:rsidRPr="00E21DAB" w:rsidRDefault="001058FC" w:rsidP="001058FC">
      <w:pPr>
        <w:tabs>
          <w:tab w:val="left" w:pos="4883"/>
        </w:tabs>
        <w:ind w:left="720"/>
        <w:rPr>
          <w:rFonts w:ascii="Aptos Display" w:hAnsi="Aptos Display" w:cs="DGvga"/>
          <w:sz w:val="22"/>
          <w:szCs w:val="22"/>
        </w:rPr>
      </w:pPr>
    </w:p>
    <w:p w14:paraId="7DEE46D7" w14:textId="2C9457C5" w:rsidR="001058FC" w:rsidRPr="00E21DAB" w:rsidRDefault="001058FC" w:rsidP="001058FC">
      <w:pPr>
        <w:numPr>
          <w:ilvl w:val="0"/>
          <w:numId w:val="9"/>
        </w:num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Seria powtórzeń:</w:t>
      </w:r>
      <w:r w:rsidRPr="00E21DAB">
        <w:rPr>
          <w:rFonts w:ascii="Aptos Display" w:hAnsi="Aptos Display" w:cs="DGvga"/>
          <w:sz w:val="22"/>
          <w:szCs w:val="22"/>
        </w:rPr>
        <w:t xml:space="preserve"> Jeśli pierwszy bajt bloku (n) jest większy od 0, oznacza to wystąpienie serii n takich samych bajtów. Drugi bajt bloku to wartość powtarzana.</w:t>
      </w:r>
    </w:p>
    <w:p w14:paraId="302BE684" w14:textId="77777777" w:rsidR="001058FC" w:rsidRPr="00E21DAB" w:rsidRDefault="001058FC" w:rsidP="001058FC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39208F3B" w14:textId="7328713D" w:rsidR="001058FC" w:rsidRPr="00E21DAB" w:rsidRDefault="001058FC" w:rsidP="001058FC">
      <w:pPr>
        <w:numPr>
          <w:ilvl w:val="0"/>
          <w:numId w:val="9"/>
        </w:num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Seria literałów:</w:t>
      </w:r>
      <w:r w:rsidRPr="00E21DAB">
        <w:rPr>
          <w:rFonts w:ascii="Aptos Display" w:hAnsi="Aptos Display" w:cs="DGvga"/>
          <w:sz w:val="22"/>
          <w:szCs w:val="22"/>
        </w:rPr>
        <w:t xml:space="preserve"> Jeśli pierwszy bajt bloku wynosi 0, oznacza to serię bajtów unikalnych. Drugi bajt bloku określa liczbę L następujących po nim surowych danych. Jeśli L jest liczbą nieparzystą, na końcu serii dodawany jest bajt wyrównujący o wartości 0 (</w:t>
      </w:r>
      <w:proofErr w:type="spellStart"/>
      <w:r w:rsidRPr="00E21DAB">
        <w:rPr>
          <w:rFonts w:ascii="Aptos Display" w:hAnsi="Aptos Display" w:cs="DGvga"/>
          <w:sz w:val="22"/>
          <w:szCs w:val="22"/>
        </w:rPr>
        <w:t>padding</w:t>
      </w:r>
      <w:proofErr w:type="spellEnd"/>
      <w:r w:rsidRPr="00E21DAB">
        <w:rPr>
          <w:rFonts w:ascii="Aptos Display" w:hAnsi="Aptos Display" w:cs="DGvga"/>
          <w:sz w:val="22"/>
          <w:szCs w:val="22"/>
        </w:rPr>
        <w:t>)</w:t>
      </w:r>
    </w:p>
    <w:p w14:paraId="20C762D8" w14:textId="77777777" w:rsidR="00CD0421" w:rsidRPr="00E21DAB" w:rsidRDefault="00CD0421" w:rsidP="00CD0421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39B14C70" w14:textId="77777777" w:rsidR="00CD0421" w:rsidRPr="00E21DAB" w:rsidRDefault="00CD0421" w:rsidP="00CD0421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</w:p>
    <w:p w14:paraId="3C4F2C1F" w14:textId="77777777" w:rsidR="0087542E" w:rsidRPr="00E21DAB" w:rsidRDefault="0087542E">
      <w:pPr>
        <w:rPr>
          <w:rFonts w:ascii="Aptos Display" w:hAnsi="Aptos Display" w:cs="DGvga"/>
          <w:sz w:val="28"/>
          <w:szCs w:val="28"/>
        </w:rPr>
      </w:pPr>
      <w:r w:rsidRPr="00E21DAB">
        <w:rPr>
          <w:rFonts w:ascii="Aptos Display" w:hAnsi="Aptos Display" w:cs="DGvga"/>
          <w:sz w:val="28"/>
          <w:szCs w:val="28"/>
        </w:rPr>
        <w:br w:type="page"/>
      </w:r>
    </w:p>
    <w:p w14:paraId="5B5247B2" w14:textId="21510590" w:rsidR="00EB0CC0" w:rsidRPr="00E21DAB" w:rsidRDefault="00EB0CC0" w:rsidP="00CD0421">
      <w:pPr>
        <w:tabs>
          <w:tab w:val="left" w:pos="4883"/>
        </w:tabs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8"/>
          <w:szCs w:val="28"/>
        </w:rPr>
        <w:lastRenderedPageBreak/>
        <w:t>KOLEJNOŚĆ ZBIERANIA DANYCH</w:t>
      </w:r>
    </w:p>
    <w:p w14:paraId="00456B6F" w14:textId="77777777" w:rsidR="00EB0CC0" w:rsidRPr="00E21DAB" w:rsidRDefault="00EB0CC0" w:rsidP="005938B9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14:paraId="11202B0F" w14:textId="77777777" w:rsidR="00806A5B" w:rsidRPr="00E21DAB" w:rsidRDefault="00806A5B" w:rsidP="00806A5B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Dane obrazu w formacie DG24 są zbierane i zapisywane w sposób sekwencyjny, piksel po pikselu, co ułatwia strumieniowe przetwarzanie obrazu.</w:t>
      </w:r>
    </w:p>
    <w:p w14:paraId="1A208FD4" w14:textId="77777777" w:rsidR="00806A5B" w:rsidRPr="00E21DAB" w:rsidRDefault="00806A5B" w:rsidP="00806A5B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Zasady zbierania danych:</w:t>
      </w:r>
    </w:p>
    <w:p w14:paraId="6E3A8663" w14:textId="77777777" w:rsidR="00806A5B" w:rsidRPr="00E21DAB" w:rsidRDefault="00806A5B" w:rsidP="00806A5B">
      <w:pPr>
        <w:numPr>
          <w:ilvl w:val="0"/>
          <w:numId w:val="10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Kierunek zapisu:</w:t>
      </w:r>
      <w:r w:rsidRPr="00E21DAB">
        <w:rPr>
          <w:rFonts w:ascii="Aptos Display" w:hAnsi="Aptos Display" w:cs="DGvga"/>
          <w:sz w:val="22"/>
          <w:szCs w:val="22"/>
        </w:rPr>
        <w:t xml:space="preserve"> Obraz zapisywany jest rzędami, rozpoczynając od lewego górnego rogu – współrzędne (0, 0) – i przesuwając się w stronę prawej krawędzi wiersza.</w:t>
      </w:r>
    </w:p>
    <w:p w14:paraId="0FCDF982" w14:textId="77777777" w:rsidR="002743F0" w:rsidRPr="00E21DAB" w:rsidRDefault="002743F0" w:rsidP="002743F0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14:paraId="7C56EC47" w14:textId="41D75642" w:rsidR="002743F0" w:rsidRPr="00E21DAB" w:rsidRDefault="00806A5B" w:rsidP="002743F0">
      <w:pPr>
        <w:numPr>
          <w:ilvl w:val="0"/>
          <w:numId w:val="10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Przejście do nowego wiersza:</w:t>
      </w:r>
      <w:r w:rsidRPr="00E21DAB">
        <w:rPr>
          <w:rFonts w:ascii="Aptos Display" w:hAnsi="Aptos Display" w:cs="DGvga"/>
          <w:sz w:val="22"/>
          <w:szCs w:val="22"/>
        </w:rPr>
        <w:t xml:space="preserve"> Po dotarciu do ostatniego piksela w danym wierszu </w:t>
      </w:r>
      <w:r w:rsidRPr="00E21DAB">
        <w:rPr>
          <w:rFonts w:ascii="Aptos Display" w:hAnsi="Aptos Display" w:cs="DGvga"/>
          <w:sz w:val="22"/>
          <w:szCs w:val="22"/>
        </w:rPr>
        <w:t xml:space="preserve">, </w:t>
      </w:r>
      <w:r w:rsidRPr="00E21DAB">
        <w:rPr>
          <w:rFonts w:ascii="Aptos Display" w:hAnsi="Aptos Display" w:cs="DGvga"/>
          <w:sz w:val="22"/>
          <w:szCs w:val="22"/>
        </w:rPr>
        <w:t>wskaźnik zapisu przechodzi do pierwszej kolumny kolejnego</w:t>
      </w:r>
      <w:r w:rsidRPr="00E21DAB">
        <w:rPr>
          <w:rFonts w:ascii="Aptos Display" w:hAnsi="Aptos Display" w:cs="DGvga"/>
          <w:sz w:val="22"/>
          <w:szCs w:val="22"/>
        </w:rPr>
        <w:t>.</w:t>
      </w:r>
    </w:p>
    <w:p w14:paraId="2621F439" w14:textId="77777777" w:rsidR="002743F0" w:rsidRPr="00E21DAB" w:rsidRDefault="002743F0" w:rsidP="002743F0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14:paraId="50CF77A0" w14:textId="77777777" w:rsidR="00806A5B" w:rsidRPr="00E21DAB" w:rsidRDefault="00806A5B" w:rsidP="00806A5B">
      <w:pPr>
        <w:numPr>
          <w:ilvl w:val="0"/>
          <w:numId w:val="10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Brak pakowania między-pikselowego:</w:t>
      </w:r>
      <w:r w:rsidRPr="00E21DAB">
        <w:rPr>
          <w:rFonts w:ascii="Aptos Display" w:hAnsi="Aptos Display" w:cs="DGvga"/>
          <w:sz w:val="22"/>
          <w:szCs w:val="22"/>
        </w:rPr>
        <w:t xml:space="preserve"> W przeciwieństwie do formatów o niższej głębi bitowej (np. 4-bitowych), każdy piksel w formacie DG24 zajmuje całkowitą liczbę bajtów (2 bajty dla trybu 15-bitowego lub 3 bajty dla trybu 24-bitowego). Oznacza to, że granice pikseli zawsze pokrywają się z granicami bajtów w strumieniu danych.</w:t>
      </w:r>
    </w:p>
    <w:p w14:paraId="2ED7F707" w14:textId="77777777" w:rsidR="001058FC" w:rsidRPr="00E21DAB" w:rsidRDefault="001058FC" w:rsidP="001058FC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14:paraId="422D1DBA" w14:textId="4F9A7ABE" w:rsidR="00806A5B" w:rsidRPr="00E21DAB" w:rsidRDefault="00806A5B" w:rsidP="00806A5B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b/>
          <w:bCs/>
          <w:sz w:val="22"/>
          <w:szCs w:val="22"/>
        </w:rPr>
        <w:t>Przykład sekwencji dla obrazu o szerokości W:</w:t>
      </w:r>
    </w:p>
    <w:p w14:paraId="57DA31ED" w14:textId="77777777" w:rsidR="00806A5B" w:rsidRPr="00E21DAB" w:rsidRDefault="00806A5B" w:rsidP="00806A5B">
      <w:pPr>
        <w:numPr>
          <w:ilvl w:val="0"/>
          <w:numId w:val="11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Blok 1: Piksel (0, 0)</w:t>
      </w:r>
    </w:p>
    <w:p w14:paraId="68BA2444" w14:textId="77777777" w:rsidR="00806A5B" w:rsidRPr="00E21DAB" w:rsidRDefault="00806A5B" w:rsidP="00806A5B">
      <w:pPr>
        <w:numPr>
          <w:ilvl w:val="0"/>
          <w:numId w:val="11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Blok 2: Piksel (1, 0)</w:t>
      </w:r>
    </w:p>
    <w:p w14:paraId="480E365F" w14:textId="77777777" w:rsidR="00806A5B" w:rsidRPr="00E21DAB" w:rsidRDefault="00806A5B" w:rsidP="00806A5B">
      <w:pPr>
        <w:numPr>
          <w:ilvl w:val="0"/>
          <w:numId w:val="11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...</w:t>
      </w:r>
    </w:p>
    <w:p w14:paraId="6448A30A" w14:textId="5E47DBAA" w:rsidR="00806A5B" w:rsidRPr="00E21DAB" w:rsidRDefault="00806A5B" w:rsidP="00806A5B">
      <w:pPr>
        <w:numPr>
          <w:ilvl w:val="0"/>
          <w:numId w:val="11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Blok W: Piksel (W-1, 0)</w:t>
      </w:r>
    </w:p>
    <w:p w14:paraId="51A3B03E" w14:textId="27C29CBD" w:rsidR="00806A5B" w:rsidRPr="00E21DAB" w:rsidRDefault="00806A5B" w:rsidP="00806A5B">
      <w:pPr>
        <w:numPr>
          <w:ilvl w:val="0"/>
          <w:numId w:val="11"/>
        </w:num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Blok W+1: Piksel (0, 1)</w:t>
      </w:r>
    </w:p>
    <w:p w14:paraId="59353A87" w14:textId="77777777" w:rsidR="00F70B67" w:rsidRPr="00E21DAB" w:rsidRDefault="00F70B67" w:rsidP="00F70B67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p w14:paraId="0FAD0CCC" w14:textId="77777777" w:rsidR="00806A5B" w:rsidRPr="00E21DAB" w:rsidRDefault="00806A5B" w:rsidP="00806A5B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  <w:r w:rsidRPr="00E21DAB">
        <w:rPr>
          <w:rFonts w:ascii="Aptos Display" w:hAnsi="Aptos Display" w:cs="DGvga"/>
          <w:sz w:val="22"/>
          <w:szCs w:val="22"/>
        </w:rPr>
        <w:t>W przypadku aktywnej kompresji RLE, powyższa kolejność dotyczy strumienia danych wejściowych przed procesem kompresji (lub wyjściowych po dekompresji).</w:t>
      </w:r>
    </w:p>
    <w:p w14:paraId="46FEB092" w14:textId="77777777" w:rsidR="006A6733" w:rsidRPr="00E21DAB" w:rsidRDefault="006A6733" w:rsidP="00CA1352">
      <w:pPr>
        <w:tabs>
          <w:tab w:val="left" w:pos="4883"/>
        </w:tabs>
        <w:jc w:val="both"/>
        <w:rPr>
          <w:rFonts w:ascii="Aptos Display" w:hAnsi="Aptos Display" w:cs="DGvga"/>
          <w:sz w:val="22"/>
          <w:szCs w:val="22"/>
        </w:rPr>
      </w:pPr>
    </w:p>
    <w:sectPr w:rsidR="006A6733" w:rsidRPr="00E21DAB" w:rsidSect="009027C6">
      <w:headerReference w:type="default" r:id="rId13"/>
      <w:footerReference w:type="default" r:id="rId14"/>
      <w:pgSz w:w="11906" w:h="16838" w:code="9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8BE3D" w14:textId="77777777" w:rsidR="007D77DB" w:rsidRDefault="007D77DB" w:rsidP="00F615F6">
      <w:r>
        <w:separator/>
      </w:r>
    </w:p>
  </w:endnote>
  <w:endnote w:type="continuationSeparator" w:id="0">
    <w:p w14:paraId="5EF03C5C" w14:textId="77777777" w:rsidR="007D77DB" w:rsidRDefault="007D77DB" w:rsidP="00F6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Gvga">
    <w:altName w:val="Calibri"/>
    <w:charset w:val="EE"/>
    <w:family w:val="modern"/>
    <w:pitch w:val="fixed"/>
    <w:sig w:usb0="E4002EFF" w:usb1="C00079FB" w:usb2="0000002C" w:usb3="00000000" w:csb0="000001FF" w:csb1="00000000"/>
  </w:font>
  <w:font w:name="Fieldwork Geo Bold">
    <w:altName w:val="Calibri"/>
    <w:panose1 w:val="00000000000000000000"/>
    <w:charset w:val="00"/>
    <w:family w:val="modern"/>
    <w:notTrueType/>
    <w:pitch w:val="variable"/>
    <w:sig w:usb0="A00000FF" w:usb1="5000205B" w:usb2="00000000" w:usb3="00000000" w:csb0="00000093" w:csb1="00000000"/>
  </w:font>
  <w:font w:name="DGfonty">
    <w:altName w:val="Calibri"/>
    <w:charset w:val="EE"/>
    <w:family w:val="auto"/>
    <w:pitch w:val="variable"/>
    <w:sig w:usb0="A00002BF" w:usb1="5000E0F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DGvga" w:hAnsi="DGvga" w:cs="DGvga"/>
        <w:sz w:val="16"/>
        <w:szCs w:val="16"/>
      </w:rPr>
      <w:id w:val="-1094629353"/>
      <w:docPartObj>
        <w:docPartGallery w:val="Page Numbers (Bottom of Page)"/>
        <w:docPartUnique/>
      </w:docPartObj>
    </w:sdtPr>
    <w:sdtContent>
      <w:p w14:paraId="6C6D8B59" w14:textId="529EC8F4" w:rsidR="00EF2B8A" w:rsidRPr="00EF2B8A" w:rsidRDefault="00EF2B8A" w:rsidP="00EF2B8A">
        <w:pPr>
          <w:rPr>
            <w:rFonts w:ascii="Aptos Display" w:hAnsi="Aptos Display" w:cstheme="minorHAnsi"/>
            <w:b/>
            <w:bCs/>
            <w:sz w:val="22"/>
            <w:szCs w:val="22"/>
          </w:rPr>
        </w:pPr>
        <w:r w:rsidRPr="00EF2B8A">
          <w:rPr>
            <w:rFonts w:ascii="DGfonty" w:hAnsi="DGfonty"/>
            <w:b/>
            <w:bCs/>
            <w:noProof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607934E" wp14:editId="76FA66C1">
                  <wp:simplePos x="0" y="0"/>
                  <wp:positionH relativeFrom="column">
                    <wp:posOffset>-148735</wp:posOffset>
                  </wp:positionH>
                  <wp:positionV relativeFrom="paragraph">
                    <wp:posOffset>-17780</wp:posOffset>
                  </wp:positionV>
                  <wp:extent cx="6400800" cy="0"/>
                  <wp:effectExtent l="0" t="0" r="0" b="0"/>
                  <wp:wrapNone/>
                  <wp:docPr id="1" name="Lin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00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516931B3" id="Line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-1.4pt" to="492.3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"/>
              </w:pict>
            </mc:Fallback>
          </mc:AlternateContent>
        </w:r>
        <w:r w:rsidRPr="00EF2B8A">
          <w:rPr>
            <w:rStyle w:val="Numerstrony"/>
            <w:rFonts w:ascii="Aptos Display" w:hAnsi="Aptos Display" w:cstheme="minorHAnsi"/>
            <w:sz w:val="22"/>
            <w:szCs w:val="22"/>
          </w:rPr>
          <w:fldChar w:fldCharType="begin"/>
        </w:r>
        <w:r w:rsidRPr="00EF2B8A">
          <w:rPr>
            <w:rStyle w:val="Numerstrony"/>
            <w:rFonts w:ascii="Aptos Display" w:hAnsi="Aptos Display" w:cstheme="minorHAnsi"/>
            <w:sz w:val="22"/>
            <w:szCs w:val="22"/>
          </w:rPr>
          <w:instrText xml:space="preserve">PAGE  </w:instrText>
        </w:r>
        <w:r w:rsidRPr="00EF2B8A">
          <w:rPr>
            <w:rStyle w:val="Numerstrony"/>
            <w:rFonts w:ascii="Aptos Display" w:hAnsi="Aptos Display" w:cstheme="minorHAnsi"/>
            <w:sz w:val="22"/>
            <w:szCs w:val="22"/>
          </w:rPr>
          <w:fldChar w:fldCharType="separate"/>
        </w:r>
        <w:r w:rsidRPr="00EF2B8A">
          <w:rPr>
            <w:rStyle w:val="Numerstrony"/>
            <w:rFonts w:ascii="Aptos Display" w:hAnsi="Aptos Display" w:cstheme="minorHAnsi"/>
            <w:sz w:val="22"/>
            <w:szCs w:val="22"/>
          </w:rPr>
          <w:t>2</w:t>
        </w:r>
        <w:r w:rsidRPr="00EF2B8A">
          <w:rPr>
            <w:rStyle w:val="Numerstrony"/>
            <w:rFonts w:ascii="Aptos Display" w:hAnsi="Aptos Display" w:cstheme="minorHAnsi"/>
            <w:sz w:val="22"/>
            <w:szCs w:val="22"/>
          </w:rPr>
          <w:fldChar w:fldCharType="end"/>
        </w:r>
        <w:r w:rsidRPr="00EF2B8A">
          <w:rPr>
            <w:rStyle w:val="Numerstrony"/>
            <w:rFonts w:ascii="Aptos Display" w:hAnsi="Aptos Display" w:cstheme="minorHAnsi"/>
            <w:b/>
            <w:sz w:val="22"/>
            <w:szCs w:val="22"/>
          </w:rPr>
          <w:t xml:space="preserve"> </w:t>
        </w:r>
        <w:r w:rsidRPr="00EF2B8A">
          <w:rPr>
            <w:rFonts w:ascii="Aptos Display" w:hAnsi="Aptos Display" w:cstheme="minorHAnsi"/>
            <w:bCs/>
            <w:sz w:val="22"/>
            <w:szCs w:val="22"/>
          </w:rPr>
          <w:t>|</w:t>
        </w:r>
        <w:r w:rsidRPr="00EF2B8A">
          <w:rPr>
            <w:rFonts w:ascii="Aptos Display" w:hAnsi="Aptos Display" w:cstheme="minorHAnsi"/>
            <w:b/>
            <w:bCs/>
            <w:sz w:val="22"/>
            <w:szCs w:val="22"/>
          </w:rPr>
          <w:t xml:space="preserve"> Zespół </w:t>
        </w:r>
        <w:r w:rsidR="00155C39">
          <w:rPr>
            <w:rFonts w:ascii="Aptos Display" w:hAnsi="Aptos Display" w:cstheme="minorHAnsi"/>
            <w:b/>
            <w:bCs/>
            <w:sz w:val="22"/>
            <w:szCs w:val="22"/>
          </w:rPr>
          <w:t>33</w:t>
        </w:r>
      </w:p>
      <w:p w14:paraId="137286FB" w14:textId="4187C9B2" w:rsidR="00F615F6" w:rsidRPr="00F615F6" w:rsidRDefault="00000000" w:rsidP="00EF2B8A">
        <w:pPr>
          <w:pStyle w:val="Stopka"/>
          <w:rPr>
            <w:rFonts w:ascii="DGvga" w:hAnsi="DGvga" w:cs="DGvga"/>
            <w:sz w:val="16"/>
            <w:szCs w:val="16"/>
          </w:rPr>
        </w:pPr>
      </w:p>
    </w:sdtContent>
  </w:sdt>
  <w:p w14:paraId="70F38A9A" w14:textId="77777777" w:rsidR="00F615F6" w:rsidRPr="00F615F6" w:rsidRDefault="00F615F6">
    <w:pPr>
      <w:pStyle w:val="Stopka"/>
      <w:rPr>
        <w:rFonts w:ascii="DGvga" w:hAnsi="DGvga" w:cs="DGvg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2DAB" w14:textId="77777777" w:rsidR="007D77DB" w:rsidRDefault="007D77DB" w:rsidP="00F615F6">
      <w:r>
        <w:separator/>
      </w:r>
    </w:p>
  </w:footnote>
  <w:footnote w:type="continuationSeparator" w:id="0">
    <w:p w14:paraId="462580CC" w14:textId="77777777" w:rsidR="007D77DB" w:rsidRDefault="007D77DB" w:rsidP="00F61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D09AD" w14:textId="3CFBFCC7" w:rsidR="00EF2B8A" w:rsidRDefault="00EF2B8A">
    <w:pPr>
      <w:pStyle w:val="Nagwek"/>
    </w:pPr>
    <w:r w:rsidRPr="009E0B13">
      <w:rPr>
        <w:rFonts w:ascii="Fieldwork Geo Bold" w:hAnsi="Fieldwork Geo Bold" w:cs="DGvga"/>
        <w:noProof/>
        <w:sz w:val="15"/>
        <w:szCs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CD5936" wp14:editId="03A6C728">
              <wp:simplePos x="0" y="0"/>
              <wp:positionH relativeFrom="column">
                <wp:posOffset>-266700</wp:posOffset>
              </wp:positionH>
              <wp:positionV relativeFrom="paragraph">
                <wp:posOffset>137795</wp:posOffset>
              </wp:positionV>
              <wp:extent cx="6400800" cy="0"/>
              <wp:effectExtent l="0" t="0" r="0" b="0"/>
              <wp:wrapNone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C2115" id="Line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pt,10.85pt" to="483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"/>
          </w:pict>
        </mc:Fallback>
      </mc:AlternateContent>
    </w:r>
    <w:r w:rsidRPr="009E0B13">
      <w:rPr>
        <w:rFonts w:ascii="Fieldwork Geo Bold" w:hAnsi="Fieldwork Geo Bold" w:cs="DGvga"/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CEAC9" wp14:editId="0D68FDC4">
              <wp:simplePos x="0" y="0"/>
              <wp:positionH relativeFrom="column">
                <wp:posOffset>3986530</wp:posOffset>
              </wp:positionH>
              <wp:positionV relativeFrom="paragraph">
                <wp:posOffset>-61740</wp:posOffset>
              </wp:positionV>
              <wp:extent cx="1943100" cy="228600"/>
              <wp:effectExtent l="0" t="0" r="0" b="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6B0061" w14:textId="450D7627" w:rsidR="00EF2B8A" w:rsidRPr="00EF2B8A" w:rsidRDefault="00EF2B8A" w:rsidP="00EF2B8A">
                          <w:pPr>
                            <w:jc w:val="right"/>
                            <w:rPr>
                              <w:rFonts w:ascii="Aptos Display" w:hAnsi="Aptos Display" w:cstheme="minorHAnsi"/>
                              <w:b/>
                              <w:sz w:val="22"/>
                              <w:szCs w:val="22"/>
                            </w:rPr>
                          </w:pPr>
                          <w:r w:rsidRPr="00EF2B8A">
                            <w:rPr>
                              <w:rFonts w:ascii="Aptos Display" w:hAnsi="Aptos Display" w:cstheme="minorHAnsi"/>
                              <w:b/>
                              <w:sz w:val="22"/>
                              <w:szCs w:val="22"/>
                            </w:rPr>
                            <w:t>Systemy Multimedialne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ECEAC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13.9pt;margin-top:-4.85pt;width:153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" filled="f" stroked="f">
              <v:textbox inset="0,0,0,0">
                <w:txbxContent>
                  <w:p w14:paraId="076B0061" w14:textId="450D7627" w:rsidR="00EF2B8A" w:rsidRPr="00EF2B8A" w:rsidRDefault="00EF2B8A" w:rsidP="00EF2B8A">
                    <w:pPr>
                      <w:jc w:val="right"/>
                      <w:rPr>
                        <w:rFonts w:ascii="Aptos Display" w:hAnsi="Aptos Display" w:cstheme="minorHAnsi"/>
                        <w:b/>
                        <w:sz w:val="22"/>
                        <w:szCs w:val="22"/>
                      </w:rPr>
                    </w:pPr>
                    <w:r w:rsidRPr="00EF2B8A">
                      <w:rPr>
                        <w:rFonts w:ascii="Aptos Display" w:hAnsi="Aptos Display" w:cstheme="minorHAnsi"/>
                        <w:b/>
                        <w:sz w:val="22"/>
                        <w:szCs w:val="22"/>
                      </w:rPr>
                      <w:t>Systemy Multimedialne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122"/>
    <w:multiLevelType w:val="hybridMultilevel"/>
    <w:tmpl w:val="4086BDAC"/>
    <w:lvl w:ilvl="0" w:tplc="84D2EB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1AD"/>
    <w:multiLevelType w:val="hybridMultilevel"/>
    <w:tmpl w:val="512A2C1C"/>
    <w:lvl w:ilvl="0" w:tplc="E134076E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E2C01"/>
    <w:multiLevelType w:val="hybridMultilevel"/>
    <w:tmpl w:val="BF8033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B1B1C"/>
    <w:multiLevelType w:val="multilevel"/>
    <w:tmpl w:val="678A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1379C"/>
    <w:multiLevelType w:val="hybridMultilevel"/>
    <w:tmpl w:val="61CE8A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B6977"/>
    <w:multiLevelType w:val="multilevel"/>
    <w:tmpl w:val="7A0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062B2"/>
    <w:multiLevelType w:val="multilevel"/>
    <w:tmpl w:val="494E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B15826"/>
    <w:multiLevelType w:val="multilevel"/>
    <w:tmpl w:val="E3F6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E6538"/>
    <w:multiLevelType w:val="hybridMultilevel"/>
    <w:tmpl w:val="D418257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372B55"/>
    <w:multiLevelType w:val="hybridMultilevel"/>
    <w:tmpl w:val="820A21F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022CA"/>
    <w:multiLevelType w:val="multilevel"/>
    <w:tmpl w:val="A1E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B031B"/>
    <w:multiLevelType w:val="multilevel"/>
    <w:tmpl w:val="989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515931">
    <w:abstractNumId w:val="4"/>
  </w:num>
  <w:num w:numId="2" w16cid:durableId="431440097">
    <w:abstractNumId w:val="0"/>
  </w:num>
  <w:num w:numId="3" w16cid:durableId="1984657889">
    <w:abstractNumId w:val="1"/>
  </w:num>
  <w:num w:numId="4" w16cid:durableId="325473311">
    <w:abstractNumId w:val="2"/>
  </w:num>
  <w:num w:numId="5" w16cid:durableId="1711764990">
    <w:abstractNumId w:val="8"/>
  </w:num>
  <w:num w:numId="6" w16cid:durableId="1687248596">
    <w:abstractNumId w:val="9"/>
  </w:num>
  <w:num w:numId="7" w16cid:durableId="81219697">
    <w:abstractNumId w:val="3"/>
  </w:num>
  <w:num w:numId="8" w16cid:durableId="161969192">
    <w:abstractNumId w:val="7"/>
  </w:num>
  <w:num w:numId="9" w16cid:durableId="119425617">
    <w:abstractNumId w:val="10"/>
  </w:num>
  <w:num w:numId="10" w16cid:durableId="1273561173">
    <w:abstractNumId w:val="6"/>
  </w:num>
  <w:num w:numId="11" w16cid:durableId="2008899175">
    <w:abstractNumId w:val="11"/>
  </w:num>
  <w:num w:numId="12" w16cid:durableId="1787772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223"/>
    <w:rsid w:val="00013F42"/>
    <w:rsid w:val="000140CB"/>
    <w:rsid w:val="00034883"/>
    <w:rsid w:val="00036DCD"/>
    <w:rsid w:val="00053D60"/>
    <w:rsid w:val="000544F4"/>
    <w:rsid w:val="0006610A"/>
    <w:rsid w:val="000732B7"/>
    <w:rsid w:val="00074D4E"/>
    <w:rsid w:val="00075ED3"/>
    <w:rsid w:val="00083577"/>
    <w:rsid w:val="000859C5"/>
    <w:rsid w:val="00092551"/>
    <w:rsid w:val="00092571"/>
    <w:rsid w:val="000950C4"/>
    <w:rsid w:val="00095613"/>
    <w:rsid w:val="000A09C2"/>
    <w:rsid w:val="000A60BF"/>
    <w:rsid w:val="000B06FD"/>
    <w:rsid w:val="000B2FA1"/>
    <w:rsid w:val="000B3CB4"/>
    <w:rsid w:val="000B4181"/>
    <w:rsid w:val="000C44DD"/>
    <w:rsid w:val="000C71A2"/>
    <w:rsid w:val="000D3E9F"/>
    <w:rsid w:val="000E48EC"/>
    <w:rsid w:val="000E4B10"/>
    <w:rsid w:val="000E4D26"/>
    <w:rsid w:val="000E541A"/>
    <w:rsid w:val="000F150C"/>
    <w:rsid w:val="000F285C"/>
    <w:rsid w:val="000F323F"/>
    <w:rsid w:val="000F5D14"/>
    <w:rsid w:val="001031C4"/>
    <w:rsid w:val="00104044"/>
    <w:rsid w:val="00104E89"/>
    <w:rsid w:val="001058FC"/>
    <w:rsid w:val="00106D65"/>
    <w:rsid w:val="00116D31"/>
    <w:rsid w:val="0012226C"/>
    <w:rsid w:val="00123BD6"/>
    <w:rsid w:val="001278B3"/>
    <w:rsid w:val="00150DF2"/>
    <w:rsid w:val="00155C39"/>
    <w:rsid w:val="00166B3D"/>
    <w:rsid w:val="00171429"/>
    <w:rsid w:val="00176968"/>
    <w:rsid w:val="00176FB9"/>
    <w:rsid w:val="00182799"/>
    <w:rsid w:val="00187FE1"/>
    <w:rsid w:val="001A1368"/>
    <w:rsid w:val="001A1444"/>
    <w:rsid w:val="001A1A64"/>
    <w:rsid w:val="001A2AE1"/>
    <w:rsid w:val="001A43D1"/>
    <w:rsid w:val="001A7943"/>
    <w:rsid w:val="001B1281"/>
    <w:rsid w:val="001C1090"/>
    <w:rsid w:val="001C2534"/>
    <w:rsid w:val="001C57EB"/>
    <w:rsid w:val="001C706B"/>
    <w:rsid w:val="001D1391"/>
    <w:rsid w:val="001D26DE"/>
    <w:rsid w:val="001E043A"/>
    <w:rsid w:val="001E1EFC"/>
    <w:rsid w:val="001E2242"/>
    <w:rsid w:val="001F10E6"/>
    <w:rsid w:val="001F2816"/>
    <w:rsid w:val="00207C49"/>
    <w:rsid w:val="00213BD5"/>
    <w:rsid w:val="00222BF1"/>
    <w:rsid w:val="002253CD"/>
    <w:rsid w:val="0022709F"/>
    <w:rsid w:val="00235C53"/>
    <w:rsid w:val="00242FFC"/>
    <w:rsid w:val="00246934"/>
    <w:rsid w:val="00251AFE"/>
    <w:rsid w:val="00254223"/>
    <w:rsid w:val="00267E6B"/>
    <w:rsid w:val="0027402F"/>
    <w:rsid w:val="002743F0"/>
    <w:rsid w:val="00276551"/>
    <w:rsid w:val="002823D9"/>
    <w:rsid w:val="00284276"/>
    <w:rsid w:val="0028445B"/>
    <w:rsid w:val="00287F2A"/>
    <w:rsid w:val="00291762"/>
    <w:rsid w:val="002A0965"/>
    <w:rsid w:val="002A3B38"/>
    <w:rsid w:val="002B171B"/>
    <w:rsid w:val="002B1DFC"/>
    <w:rsid w:val="002B2FC1"/>
    <w:rsid w:val="002B38AB"/>
    <w:rsid w:val="002B6829"/>
    <w:rsid w:val="002D5D0D"/>
    <w:rsid w:val="002D7835"/>
    <w:rsid w:val="002D78CA"/>
    <w:rsid w:val="002E5793"/>
    <w:rsid w:val="002F53A3"/>
    <w:rsid w:val="0030446D"/>
    <w:rsid w:val="003203B6"/>
    <w:rsid w:val="00322E8F"/>
    <w:rsid w:val="00323B4E"/>
    <w:rsid w:val="003252D5"/>
    <w:rsid w:val="00333EBC"/>
    <w:rsid w:val="00346608"/>
    <w:rsid w:val="00353BF1"/>
    <w:rsid w:val="003559BD"/>
    <w:rsid w:val="0036107B"/>
    <w:rsid w:val="003642CE"/>
    <w:rsid w:val="00370304"/>
    <w:rsid w:val="003707DA"/>
    <w:rsid w:val="00376E5D"/>
    <w:rsid w:val="00383575"/>
    <w:rsid w:val="003A07DB"/>
    <w:rsid w:val="003A0BD6"/>
    <w:rsid w:val="003A479B"/>
    <w:rsid w:val="003B5A6D"/>
    <w:rsid w:val="003C35C0"/>
    <w:rsid w:val="003C61CC"/>
    <w:rsid w:val="003D070D"/>
    <w:rsid w:val="003D3770"/>
    <w:rsid w:val="003D3ADD"/>
    <w:rsid w:val="003E38CE"/>
    <w:rsid w:val="003F0D0B"/>
    <w:rsid w:val="003F162D"/>
    <w:rsid w:val="003F4DCC"/>
    <w:rsid w:val="003F53F0"/>
    <w:rsid w:val="003F66E0"/>
    <w:rsid w:val="00404FBA"/>
    <w:rsid w:val="00406FE3"/>
    <w:rsid w:val="00417CDC"/>
    <w:rsid w:val="004215D9"/>
    <w:rsid w:val="00426233"/>
    <w:rsid w:val="004302D3"/>
    <w:rsid w:val="004310AB"/>
    <w:rsid w:val="00434CB0"/>
    <w:rsid w:val="0043798B"/>
    <w:rsid w:val="00445821"/>
    <w:rsid w:val="0045191B"/>
    <w:rsid w:val="00461468"/>
    <w:rsid w:val="00463DA3"/>
    <w:rsid w:val="00464864"/>
    <w:rsid w:val="00473D79"/>
    <w:rsid w:val="00475694"/>
    <w:rsid w:val="00477FB7"/>
    <w:rsid w:val="00486854"/>
    <w:rsid w:val="004907D5"/>
    <w:rsid w:val="00491B83"/>
    <w:rsid w:val="00491F72"/>
    <w:rsid w:val="00497E50"/>
    <w:rsid w:val="004A1E48"/>
    <w:rsid w:val="004A5532"/>
    <w:rsid w:val="004A7286"/>
    <w:rsid w:val="004B6D38"/>
    <w:rsid w:val="004C35BA"/>
    <w:rsid w:val="004C5E08"/>
    <w:rsid w:val="004D0A93"/>
    <w:rsid w:val="004D72DB"/>
    <w:rsid w:val="004E26DE"/>
    <w:rsid w:val="004F53CA"/>
    <w:rsid w:val="004F6D0B"/>
    <w:rsid w:val="00503571"/>
    <w:rsid w:val="005068F9"/>
    <w:rsid w:val="00526258"/>
    <w:rsid w:val="00535B7D"/>
    <w:rsid w:val="00540BD9"/>
    <w:rsid w:val="005425B7"/>
    <w:rsid w:val="00567283"/>
    <w:rsid w:val="00577695"/>
    <w:rsid w:val="005814C7"/>
    <w:rsid w:val="00591091"/>
    <w:rsid w:val="005938B9"/>
    <w:rsid w:val="0059464C"/>
    <w:rsid w:val="005954D9"/>
    <w:rsid w:val="005A027D"/>
    <w:rsid w:val="005A7F6E"/>
    <w:rsid w:val="005B60ED"/>
    <w:rsid w:val="005D1A89"/>
    <w:rsid w:val="005D2CD9"/>
    <w:rsid w:val="005D7AE2"/>
    <w:rsid w:val="005E31BF"/>
    <w:rsid w:val="005E3DAF"/>
    <w:rsid w:val="005E6B2A"/>
    <w:rsid w:val="005F7323"/>
    <w:rsid w:val="00601582"/>
    <w:rsid w:val="006022CC"/>
    <w:rsid w:val="006078C8"/>
    <w:rsid w:val="00614C4A"/>
    <w:rsid w:val="00616945"/>
    <w:rsid w:val="00621958"/>
    <w:rsid w:val="00625E38"/>
    <w:rsid w:val="00635AC2"/>
    <w:rsid w:val="006360F7"/>
    <w:rsid w:val="00636B07"/>
    <w:rsid w:val="00640AF4"/>
    <w:rsid w:val="00640C43"/>
    <w:rsid w:val="00644305"/>
    <w:rsid w:val="00650ACE"/>
    <w:rsid w:val="00651C5C"/>
    <w:rsid w:val="00653E21"/>
    <w:rsid w:val="006728C7"/>
    <w:rsid w:val="006745BE"/>
    <w:rsid w:val="006772AA"/>
    <w:rsid w:val="006807C4"/>
    <w:rsid w:val="00680BB5"/>
    <w:rsid w:val="00682B3D"/>
    <w:rsid w:val="006951EB"/>
    <w:rsid w:val="006A6733"/>
    <w:rsid w:val="006D6668"/>
    <w:rsid w:val="006E0419"/>
    <w:rsid w:val="00700E88"/>
    <w:rsid w:val="00703FFB"/>
    <w:rsid w:val="00707696"/>
    <w:rsid w:val="007146C7"/>
    <w:rsid w:val="007149A3"/>
    <w:rsid w:val="007163ED"/>
    <w:rsid w:val="00716E50"/>
    <w:rsid w:val="00726A01"/>
    <w:rsid w:val="007303E6"/>
    <w:rsid w:val="007358CB"/>
    <w:rsid w:val="00756BB6"/>
    <w:rsid w:val="00772893"/>
    <w:rsid w:val="007846B5"/>
    <w:rsid w:val="00786F37"/>
    <w:rsid w:val="007A366B"/>
    <w:rsid w:val="007A505D"/>
    <w:rsid w:val="007B29C5"/>
    <w:rsid w:val="007B4E75"/>
    <w:rsid w:val="007B5FF3"/>
    <w:rsid w:val="007B6A4B"/>
    <w:rsid w:val="007C0A92"/>
    <w:rsid w:val="007C0DBC"/>
    <w:rsid w:val="007C35F6"/>
    <w:rsid w:val="007C383A"/>
    <w:rsid w:val="007C6671"/>
    <w:rsid w:val="007D31FC"/>
    <w:rsid w:val="007D4D2A"/>
    <w:rsid w:val="007D610F"/>
    <w:rsid w:val="007D77DB"/>
    <w:rsid w:val="007F12A7"/>
    <w:rsid w:val="007F68D1"/>
    <w:rsid w:val="007F6E20"/>
    <w:rsid w:val="00801D24"/>
    <w:rsid w:val="00806A5B"/>
    <w:rsid w:val="008077A2"/>
    <w:rsid w:val="00814E56"/>
    <w:rsid w:val="00820DCC"/>
    <w:rsid w:val="00823B3C"/>
    <w:rsid w:val="00825BFC"/>
    <w:rsid w:val="00834195"/>
    <w:rsid w:val="00836BB4"/>
    <w:rsid w:val="00850400"/>
    <w:rsid w:val="00850DBE"/>
    <w:rsid w:val="00852E07"/>
    <w:rsid w:val="0085472F"/>
    <w:rsid w:val="008556A3"/>
    <w:rsid w:val="00862BFB"/>
    <w:rsid w:val="00863920"/>
    <w:rsid w:val="008648CF"/>
    <w:rsid w:val="0087542E"/>
    <w:rsid w:val="00875F28"/>
    <w:rsid w:val="008778CA"/>
    <w:rsid w:val="008817A1"/>
    <w:rsid w:val="00886C25"/>
    <w:rsid w:val="008905F3"/>
    <w:rsid w:val="00896D6A"/>
    <w:rsid w:val="008A3915"/>
    <w:rsid w:val="008B1C84"/>
    <w:rsid w:val="008C110F"/>
    <w:rsid w:val="008C179D"/>
    <w:rsid w:val="008C5369"/>
    <w:rsid w:val="008D08CE"/>
    <w:rsid w:val="008E351C"/>
    <w:rsid w:val="008E426B"/>
    <w:rsid w:val="008E5B64"/>
    <w:rsid w:val="008E797E"/>
    <w:rsid w:val="008F2856"/>
    <w:rsid w:val="009027C6"/>
    <w:rsid w:val="00904F27"/>
    <w:rsid w:val="0090797E"/>
    <w:rsid w:val="009247E7"/>
    <w:rsid w:val="00930D56"/>
    <w:rsid w:val="00943926"/>
    <w:rsid w:val="0094647B"/>
    <w:rsid w:val="00956581"/>
    <w:rsid w:val="00961877"/>
    <w:rsid w:val="00974A9E"/>
    <w:rsid w:val="0097577A"/>
    <w:rsid w:val="00995A0A"/>
    <w:rsid w:val="009B0EF2"/>
    <w:rsid w:val="009C0F07"/>
    <w:rsid w:val="009C6E9A"/>
    <w:rsid w:val="009D75B3"/>
    <w:rsid w:val="009E1776"/>
    <w:rsid w:val="009E3398"/>
    <w:rsid w:val="009E3827"/>
    <w:rsid w:val="009F4265"/>
    <w:rsid w:val="009F4E18"/>
    <w:rsid w:val="009F638A"/>
    <w:rsid w:val="00A01B54"/>
    <w:rsid w:val="00A04065"/>
    <w:rsid w:val="00A42BF1"/>
    <w:rsid w:val="00A46B50"/>
    <w:rsid w:val="00A5149D"/>
    <w:rsid w:val="00A549D9"/>
    <w:rsid w:val="00A56F32"/>
    <w:rsid w:val="00A57263"/>
    <w:rsid w:val="00A74448"/>
    <w:rsid w:val="00A92365"/>
    <w:rsid w:val="00AA0A10"/>
    <w:rsid w:val="00AA3647"/>
    <w:rsid w:val="00AA4045"/>
    <w:rsid w:val="00AA44C5"/>
    <w:rsid w:val="00AA48A3"/>
    <w:rsid w:val="00AB5585"/>
    <w:rsid w:val="00AD2CCF"/>
    <w:rsid w:val="00AE593B"/>
    <w:rsid w:val="00AE670D"/>
    <w:rsid w:val="00AE7040"/>
    <w:rsid w:val="00AF4D69"/>
    <w:rsid w:val="00B00C07"/>
    <w:rsid w:val="00B04CBE"/>
    <w:rsid w:val="00B069D3"/>
    <w:rsid w:val="00B105AA"/>
    <w:rsid w:val="00B23955"/>
    <w:rsid w:val="00B240C4"/>
    <w:rsid w:val="00B343BB"/>
    <w:rsid w:val="00B43E10"/>
    <w:rsid w:val="00B460DD"/>
    <w:rsid w:val="00B463A5"/>
    <w:rsid w:val="00B5091B"/>
    <w:rsid w:val="00B562C6"/>
    <w:rsid w:val="00B679CE"/>
    <w:rsid w:val="00B707C0"/>
    <w:rsid w:val="00B75F2A"/>
    <w:rsid w:val="00B80E49"/>
    <w:rsid w:val="00B8464B"/>
    <w:rsid w:val="00B86662"/>
    <w:rsid w:val="00B91928"/>
    <w:rsid w:val="00B94C8D"/>
    <w:rsid w:val="00BB388C"/>
    <w:rsid w:val="00BB6A51"/>
    <w:rsid w:val="00BB6DD9"/>
    <w:rsid w:val="00BC0013"/>
    <w:rsid w:val="00BD13E1"/>
    <w:rsid w:val="00BE292A"/>
    <w:rsid w:val="00BE7804"/>
    <w:rsid w:val="00BF0DCA"/>
    <w:rsid w:val="00BF43EF"/>
    <w:rsid w:val="00BF4D7C"/>
    <w:rsid w:val="00C01199"/>
    <w:rsid w:val="00C073DA"/>
    <w:rsid w:val="00C1644A"/>
    <w:rsid w:val="00C16E28"/>
    <w:rsid w:val="00C201D1"/>
    <w:rsid w:val="00C22E10"/>
    <w:rsid w:val="00C2561B"/>
    <w:rsid w:val="00C310BC"/>
    <w:rsid w:val="00C36044"/>
    <w:rsid w:val="00C40838"/>
    <w:rsid w:val="00C44681"/>
    <w:rsid w:val="00C44BE9"/>
    <w:rsid w:val="00C541DC"/>
    <w:rsid w:val="00C61B8F"/>
    <w:rsid w:val="00C625A6"/>
    <w:rsid w:val="00C64057"/>
    <w:rsid w:val="00C841EE"/>
    <w:rsid w:val="00C97C9A"/>
    <w:rsid w:val="00CA1352"/>
    <w:rsid w:val="00CA5DA9"/>
    <w:rsid w:val="00CB30CC"/>
    <w:rsid w:val="00CC18B5"/>
    <w:rsid w:val="00CD0421"/>
    <w:rsid w:val="00CD07EC"/>
    <w:rsid w:val="00CD1172"/>
    <w:rsid w:val="00CE509F"/>
    <w:rsid w:val="00CE791E"/>
    <w:rsid w:val="00CF1CA0"/>
    <w:rsid w:val="00CF4261"/>
    <w:rsid w:val="00D05CC3"/>
    <w:rsid w:val="00D1108A"/>
    <w:rsid w:val="00D24A77"/>
    <w:rsid w:val="00D36FA8"/>
    <w:rsid w:val="00D45D59"/>
    <w:rsid w:val="00D54953"/>
    <w:rsid w:val="00D63C9D"/>
    <w:rsid w:val="00D807C3"/>
    <w:rsid w:val="00D82C06"/>
    <w:rsid w:val="00D84258"/>
    <w:rsid w:val="00D90F50"/>
    <w:rsid w:val="00D913C1"/>
    <w:rsid w:val="00DA37D4"/>
    <w:rsid w:val="00DA5D0C"/>
    <w:rsid w:val="00DB21DA"/>
    <w:rsid w:val="00DB3577"/>
    <w:rsid w:val="00DB63AA"/>
    <w:rsid w:val="00DC115A"/>
    <w:rsid w:val="00DC6993"/>
    <w:rsid w:val="00DD5B22"/>
    <w:rsid w:val="00DD60B1"/>
    <w:rsid w:val="00DE4592"/>
    <w:rsid w:val="00DF1450"/>
    <w:rsid w:val="00DF3BA6"/>
    <w:rsid w:val="00DF708D"/>
    <w:rsid w:val="00E008CA"/>
    <w:rsid w:val="00E03387"/>
    <w:rsid w:val="00E04274"/>
    <w:rsid w:val="00E140A4"/>
    <w:rsid w:val="00E21DAB"/>
    <w:rsid w:val="00E363D6"/>
    <w:rsid w:val="00E403B2"/>
    <w:rsid w:val="00E44CDB"/>
    <w:rsid w:val="00E469DB"/>
    <w:rsid w:val="00E663FD"/>
    <w:rsid w:val="00E678EE"/>
    <w:rsid w:val="00E738A5"/>
    <w:rsid w:val="00E74C7C"/>
    <w:rsid w:val="00E767FF"/>
    <w:rsid w:val="00E803B1"/>
    <w:rsid w:val="00E80731"/>
    <w:rsid w:val="00E856FB"/>
    <w:rsid w:val="00E86623"/>
    <w:rsid w:val="00EA2C2F"/>
    <w:rsid w:val="00EA3744"/>
    <w:rsid w:val="00EA3752"/>
    <w:rsid w:val="00EA4ACA"/>
    <w:rsid w:val="00EB0CC0"/>
    <w:rsid w:val="00ED27E8"/>
    <w:rsid w:val="00ED2D6A"/>
    <w:rsid w:val="00ED4BAC"/>
    <w:rsid w:val="00ED5704"/>
    <w:rsid w:val="00ED5FEE"/>
    <w:rsid w:val="00EE0181"/>
    <w:rsid w:val="00EE361B"/>
    <w:rsid w:val="00EE375E"/>
    <w:rsid w:val="00EF2B8A"/>
    <w:rsid w:val="00EF3936"/>
    <w:rsid w:val="00EF4A64"/>
    <w:rsid w:val="00F0028D"/>
    <w:rsid w:val="00F068D7"/>
    <w:rsid w:val="00F136AC"/>
    <w:rsid w:val="00F1586B"/>
    <w:rsid w:val="00F15EEA"/>
    <w:rsid w:val="00F16B88"/>
    <w:rsid w:val="00F20E86"/>
    <w:rsid w:val="00F345F6"/>
    <w:rsid w:val="00F4050A"/>
    <w:rsid w:val="00F426B2"/>
    <w:rsid w:val="00F452DC"/>
    <w:rsid w:val="00F50BDA"/>
    <w:rsid w:val="00F615F6"/>
    <w:rsid w:val="00F70B67"/>
    <w:rsid w:val="00F718FB"/>
    <w:rsid w:val="00F7239C"/>
    <w:rsid w:val="00F761AF"/>
    <w:rsid w:val="00F8059D"/>
    <w:rsid w:val="00FB478B"/>
    <w:rsid w:val="00FC5F2C"/>
    <w:rsid w:val="00FD06CF"/>
    <w:rsid w:val="00FD1096"/>
    <w:rsid w:val="00FD1908"/>
    <w:rsid w:val="00FD343D"/>
    <w:rsid w:val="00FD4432"/>
    <w:rsid w:val="00FD4CA3"/>
    <w:rsid w:val="00FD5029"/>
    <w:rsid w:val="00FE098E"/>
    <w:rsid w:val="00FE15BE"/>
    <w:rsid w:val="00FE6FBD"/>
    <w:rsid w:val="00FF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BBB1BF"/>
  <w15:docId w15:val="{41D7AB43-7565-418F-90D6-6D4F3118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semiHidden/>
    <w:unhideWhenUsed/>
    <w:rsid w:val="002A0965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semiHidden/>
    <w:rsid w:val="002A0965"/>
    <w:rPr>
      <w:rFonts w:ascii="Segoe UI" w:hAnsi="Segoe UI" w:cs="Segoe UI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D82C06"/>
    <w:rPr>
      <w:b/>
      <w:bCs/>
    </w:rPr>
  </w:style>
  <w:style w:type="character" w:customStyle="1" w:styleId="fontstyle01">
    <w:name w:val="fontstyle01"/>
    <w:basedOn w:val="Domylnaczcionkaakapitu"/>
    <w:rsid w:val="00333EBC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Tabela-Siatka">
    <w:name w:val="Table Grid"/>
    <w:basedOn w:val="Standardowy"/>
    <w:rsid w:val="00680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C01199"/>
    <w:pPr>
      <w:ind w:left="720"/>
      <w:contextualSpacing/>
    </w:pPr>
  </w:style>
  <w:style w:type="paragraph" w:styleId="Nagwek">
    <w:name w:val="header"/>
    <w:basedOn w:val="Normalny"/>
    <w:link w:val="NagwekZnak"/>
    <w:unhideWhenUsed/>
    <w:rsid w:val="00F615F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F615F6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615F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615F6"/>
    <w:rPr>
      <w:sz w:val="24"/>
      <w:szCs w:val="24"/>
    </w:rPr>
  </w:style>
  <w:style w:type="character" w:styleId="Hipercze">
    <w:name w:val="Hyperlink"/>
    <w:basedOn w:val="Domylnaczcionkaakapitu"/>
    <w:unhideWhenUsed/>
    <w:rsid w:val="006A6733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A6733"/>
    <w:rPr>
      <w:color w:val="605E5C"/>
      <w:shd w:val="clear" w:color="auto" w:fill="E1DFDD"/>
    </w:rPr>
  </w:style>
  <w:style w:type="character" w:styleId="Numerstrony">
    <w:name w:val="page number"/>
    <w:basedOn w:val="Domylnaczcionkaakapitu"/>
    <w:rsid w:val="00EF2B8A"/>
  </w:style>
  <w:style w:type="paragraph" w:styleId="NormalnyWeb">
    <w:name w:val="Normal (Web)"/>
    <w:basedOn w:val="Normalny"/>
    <w:semiHidden/>
    <w:unhideWhenUsed/>
    <w:rsid w:val="00806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9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A346B357CD8A47AD9176306459FE97" ma:contentTypeVersion="0" ma:contentTypeDescription="Utwórz nowy dokument." ma:contentTypeScope="" ma:versionID="850bd11508157712ab473d0c88d62f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58407e99af425f499b730f67c7bf4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CE23D-FFBB-4DAF-9295-006C5BECD5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F0C4D7-EC41-4351-9427-64F0FF072A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669646-3194-4BD6-B3CF-5F72128198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EC8352C-E158-49D1-B972-6E9F32B63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771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Techniki Internetowe</vt:lpstr>
    </vt:vector>
  </TitlesOfParts>
  <Company>DELTA Software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Techniki Internetowe</dc:title>
  <dc:creator>DGrela</dc:creator>
  <cp:lastModifiedBy>Jakub Kwasniewski</cp:lastModifiedBy>
  <cp:revision>28</cp:revision>
  <cp:lastPrinted>2022-10-27T06:49:00Z</cp:lastPrinted>
  <dcterms:created xsi:type="dcterms:W3CDTF">2026-01-08T08:29:00Z</dcterms:created>
  <dcterms:modified xsi:type="dcterms:W3CDTF">2026-01-31T19:21:00Z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0x01010061A346B357CD8A47AD9176306459FE97</vt:lpwstr>
  </property>
</Properties>
</file>