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81C4" w14:textId="77777777" w:rsidR="00AE7687" w:rsidRPr="00AE7687" w:rsidRDefault="00AE7687" w:rsidP="00AE7687">
      <w:pPr>
        <w:spacing w:after="0" w:line="240" w:lineRule="auto"/>
        <w:jc w:val="center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Bibliography </w:t>
      </w:r>
    </w:p>
    <w:p w14:paraId="26E2F719" w14:textId="77777777" w:rsidR="00AE7687" w:rsidRPr="00AE7687" w:rsidRDefault="00AE7687" w:rsidP="00AE7687">
      <w:pPr>
        <w:spacing w:after="0" w:line="240" w:lineRule="auto"/>
        <w:rPr>
          <w:rFonts w:ascii="Times New Roman" w:eastAsia="Times New Roman" w:hAnsi="Times New Roman"/>
        </w:rPr>
      </w:pPr>
    </w:p>
    <w:p w14:paraId="6C2E4B14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Berment, V., Boitet, C., Guilbaud, J., &amp; Kapočiūtė-Dzikienė, J. (2018). Several ways to use the lingwarium.org online mt collaborative platform to develop rich morphological analyzers. </w:t>
      </w:r>
      <w:r w:rsidRPr="00AE7687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Computational Linguistics and Intelligent Text Processing,</w:t>
      </w: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 81-86. doi:10.1007/978-3-319-77113-7_6</w:t>
      </w:r>
    </w:p>
    <w:p w14:paraId="470325AB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Creutz, M., &amp; Lagus, K. (2007). Unsupervised models for morpheme segmentation and morphology learning. </w:t>
      </w:r>
      <w:r w:rsidRPr="00AE7687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ACM Transactions on Speech and Language Processing,</w:t>
      </w: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AE7687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4</w:t>
      </w: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>(1), 1-34. doi:10.1145/1187415.1187418</w:t>
      </w:r>
    </w:p>
    <w:p w14:paraId="5EC8DE12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Huck, M., Riess, S., &amp; Fraser, A. (2017). Target-side word segmentation strategies for Neural machine translation. </w:t>
      </w:r>
      <w:r w:rsidRPr="00AE7687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Proceedings of the Second Conference on Machine Translation</w:t>
      </w: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>. doi:10.18653/v1/w17-4706</w:t>
      </w:r>
    </w:p>
    <w:p w14:paraId="5AFC4748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Kirschenbaum, A. (2015). To split or not, and if so, where? Theoretical and empirical aspects of unsupervised morphological segmentation. </w:t>
      </w:r>
      <w:r w:rsidRPr="00AE7687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Computational Linguistics and Intelligent Text Processing,</w:t>
      </w: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 139-150. doi:10.1007/978-3-319-18111-0_11</w:t>
      </w:r>
    </w:p>
    <w:p w14:paraId="1B4780D5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Kuncham, P., Nelakuditi, K., Nallani, S., &amp; Mamidi, R. (2015). Statistical sandhi splitter for agglutinative languages. </w:t>
      </w:r>
      <w:r w:rsidRPr="00AE7687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Computational Linguistics and Intelligent Text Processing,</w:t>
      </w: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 164-172. doi:10.1007/978-3-319-18111-0_13</w:t>
      </w:r>
    </w:p>
    <w:p w14:paraId="21261F88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Kurfalı, M., Üstün, A., &amp; Can, B. (2018). A Trie-structured Bayesian model for Unsupervised morphological Segmentation. </w:t>
      </w:r>
      <w:r w:rsidRPr="00AE7687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Computational Linguistics and Intelligent Text Processing,</w:t>
      </w: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 87-98. doi:10.1007/978-3-319-77113-7_7</w:t>
      </w:r>
    </w:p>
    <w:p w14:paraId="4E946811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Makhambetov, O., Makazhanov, A., Sabyrgaliyev, I., &amp; Yessenbayev, Z. (2015). Data-Driven morphological analysis and disambiguation FOR KAZAKH. </w:t>
      </w:r>
      <w:r w:rsidRPr="00AE7687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Computational Linguistics and Intelligent Text Processing,</w:t>
      </w: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 151-163. doi:10.1007/978-3-319-18111-0_12</w:t>
      </w:r>
    </w:p>
    <w:p w14:paraId="2E692ED7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Novák, A. (2015). Making morphologies the “Easy” Way. </w:t>
      </w:r>
      <w:r w:rsidRPr="00AE7687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Computational Linguistics and Intelligent Text Processing,</w:t>
      </w: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 127-138. doi:10.1007/978-3-319-18111-0_10</w:t>
      </w:r>
    </w:p>
    <w:p w14:paraId="1436BFB5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>Poon, H., Cherry, C., Toutanova, K.: Unsupervised morphological segmentation with log-linear models. In: Proceedings of Human Language Technologies: The 2009 Annual Conference of the North American Chapter of the Association for Computational Linguistics, pp. 209–217. Association for Computational Linguistics, Boulder (2009).</w:t>
      </w:r>
    </w:p>
    <w:p w14:paraId="13652ED1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>Ramasamy, L., &amp; Zˇabokrtsky ́, Z. (n.d.). The Study of Effect of Length in Morphological Segmentation of Agglutinative Languages. Retrieved February 19, 2021, from https://www.aclweb.org/anthology/W12-3903.pdf</w:t>
      </w:r>
    </w:p>
    <w:p w14:paraId="2BC1B3E9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Silfverberg, M., Lindén, K., &amp; Hyvärinen, M. (2012). Predictive text entry for agglutinative languages using Unsupervised morphological Segmentation. </w:t>
      </w:r>
      <w:r w:rsidRPr="00AE7687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Computational Linguistics and Intelligent Text Processing,</w:t>
      </w: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 xml:space="preserve"> 478-489. doi:10.1007/978-3-642-28601-8_40</w:t>
      </w:r>
    </w:p>
    <w:p w14:paraId="411FBD06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>Wang, L., Cao, Z., Xia, Y., de Melo, G.: Morphological segmentation with window</w:t>
      </w:r>
    </w:p>
    <w:p w14:paraId="79A35EAD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t>LSTM neural networks. In: Thirtieth AAAI Conference on Artificial Intelligence,</w:t>
      </w:r>
    </w:p>
    <w:p w14:paraId="0B740857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>March 2016</w:t>
      </w:r>
    </w:p>
    <w:p w14:paraId="7D709DE2" w14:textId="77777777" w:rsidR="00AE7687" w:rsidRPr="00AE7687" w:rsidRDefault="00AE7687" w:rsidP="00AE7687">
      <w:pPr>
        <w:spacing w:after="240" w:line="240" w:lineRule="auto"/>
        <w:rPr>
          <w:rFonts w:ascii="Times New Roman" w:eastAsia="Times New Roman" w:hAnsi="Times New Roman"/>
        </w:rPr>
      </w:pPr>
    </w:p>
    <w:p w14:paraId="6465F4B7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*We are still trying to find sources about K’iche’ grammar.</w:t>
      </w:r>
    </w:p>
    <w:p w14:paraId="3669F602" w14:textId="77777777" w:rsidR="00AE7687" w:rsidRPr="00AE7687" w:rsidRDefault="00AE7687" w:rsidP="00AE7687">
      <w:pPr>
        <w:spacing w:after="0" w:line="480" w:lineRule="auto"/>
        <w:ind w:hanging="720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*another resources we have without complete citations:</w:t>
      </w:r>
    </w:p>
    <w:p w14:paraId="1A0F894A" w14:textId="77777777" w:rsidR="00AE7687" w:rsidRPr="00AE7687" w:rsidRDefault="00AE7687" w:rsidP="00AE7687">
      <w:pPr>
        <w:spacing w:before="240" w:after="240" w:line="480" w:lineRule="auto"/>
        <w:rPr>
          <w:rFonts w:ascii="Times New Roman" w:eastAsia="Times New Roman" w:hAnsi="Times New Roman"/>
        </w:rPr>
      </w:pPr>
      <w:r w:rsidRPr="00AE7687">
        <w:rPr>
          <w:rFonts w:ascii="Roboto" w:eastAsia="Times New Roman" w:hAnsi="Roboto"/>
          <w:b/>
          <w:bCs/>
          <w:color w:val="000000"/>
          <w:sz w:val="28"/>
          <w:szCs w:val="28"/>
        </w:rPr>
        <w:t>1- Infifixer: A Method for Segmenting Non-Concatenative Morphology in Tagalog</w:t>
      </w:r>
    </w:p>
    <w:p w14:paraId="61129833" w14:textId="77777777" w:rsidR="00AE7687" w:rsidRPr="00AE7687" w:rsidRDefault="00AE7687" w:rsidP="00AE7687">
      <w:pPr>
        <w:spacing w:before="240" w:after="240" w:line="480" w:lineRule="auto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2- Morphological Word Segmentation on Agglutinative Languages for Neural Machine Translation</w:t>
      </w:r>
    </w:p>
    <w:p w14:paraId="2165BED6" w14:textId="77777777" w:rsidR="00AE7687" w:rsidRPr="00AE7687" w:rsidRDefault="00AE7687" w:rsidP="00AE7687">
      <w:pPr>
        <w:spacing w:before="240" w:after="240" w:line="480" w:lineRule="auto"/>
        <w:rPr>
          <w:rFonts w:ascii="Times New Roman" w:eastAsia="Times New Roman" w:hAnsi="Times New Roman"/>
        </w:rPr>
      </w:pPr>
      <w:r w:rsidRPr="00AE768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3- Lexical Analysis of Agglutinative Languages Using a Dictionary of Lemmas and Lexical Transducers</w:t>
      </w:r>
    </w:p>
    <w:p w14:paraId="5756D735" w14:textId="77777777" w:rsidR="00AE7687" w:rsidRPr="00AE7687" w:rsidRDefault="00AE7687" w:rsidP="00AE7687">
      <w:pPr>
        <w:spacing w:after="240" w:line="240" w:lineRule="auto"/>
        <w:rPr>
          <w:rFonts w:ascii="Times New Roman" w:eastAsia="Times New Roman" w:hAnsi="Times New Roman"/>
        </w:rPr>
      </w:pPr>
    </w:p>
    <w:p w14:paraId="2BB1AE65" w14:textId="38EA3308" w:rsidR="00F137CE" w:rsidRPr="00AE7687" w:rsidRDefault="00F137CE" w:rsidP="00AE7687"/>
    <w:sectPr w:rsidR="00F137CE" w:rsidRPr="00AE7687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FF286" w14:textId="77777777" w:rsidR="00794AD2" w:rsidRDefault="00794AD2" w:rsidP="00C703AC">
      <w:pPr>
        <w:spacing w:after="0" w:line="240" w:lineRule="auto"/>
      </w:pPr>
      <w:r>
        <w:separator/>
      </w:r>
    </w:p>
  </w:endnote>
  <w:endnote w:type="continuationSeparator" w:id="0">
    <w:p w14:paraId="27929589" w14:textId="77777777" w:rsidR="00794AD2" w:rsidRDefault="00794AD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BA765" w14:textId="77777777" w:rsidR="00794AD2" w:rsidRDefault="00794AD2" w:rsidP="00C703AC">
      <w:pPr>
        <w:spacing w:after="0" w:line="240" w:lineRule="auto"/>
      </w:pPr>
      <w:r>
        <w:separator/>
      </w:r>
    </w:p>
  </w:footnote>
  <w:footnote w:type="continuationSeparator" w:id="0">
    <w:p w14:paraId="0A604EE9" w14:textId="77777777" w:rsidR="00794AD2" w:rsidRDefault="00794AD2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44DC6"/>
    <w:rsid w:val="007729B7"/>
    <w:rsid w:val="00794AD2"/>
    <w:rsid w:val="008043D2"/>
    <w:rsid w:val="00825C02"/>
    <w:rsid w:val="008B4316"/>
    <w:rsid w:val="008F004A"/>
    <w:rsid w:val="00950249"/>
    <w:rsid w:val="00994F5E"/>
    <w:rsid w:val="009B2FC0"/>
    <w:rsid w:val="00AE2309"/>
    <w:rsid w:val="00AE7687"/>
    <w:rsid w:val="00B038AF"/>
    <w:rsid w:val="00B3247C"/>
    <w:rsid w:val="00B429D7"/>
    <w:rsid w:val="00B856A4"/>
    <w:rsid w:val="00BA3405"/>
    <w:rsid w:val="00C3385F"/>
    <w:rsid w:val="00C62D35"/>
    <w:rsid w:val="00C703AC"/>
    <w:rsid w:val="00C727AF"/>
    <w:rsid w:val="00C74D24"/>
    <w:rsid w:val="00CA092E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137CE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D3D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AE7687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2021-02-19T23:59:00Z</dcterms:modified>
</cp:coreProperties>
</file>