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6179623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11387"/>
          </w:tblGrid>
          <w:tr w:rsidR="004E3808">
            <w:sdt>
              <w:sdtPr>
                <w:rPr>
                  <w:rFonts w:asciiTheme="majorHAnsi" w:eastAsiaTheme="majorEastAsia" w:hAnsiTheme="majorHAnsi" w:cstheme="majorBidi"/>
                </w:rPr>
                <w:alias w:val="Société"/>
                <w:id w:val="13406915"/>
                <w:placeholder>
                  <w:docPart w:val="C2E331C003C7461C8D46F1A3764D3D3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E3808" w:rsidRDefault="00795AE1" w:rsidP="00795AE1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ISCIO</w:t>
                    </w:r>
                  </w:p>
                </w:tc>
              </w:sdtContent>
            </w:sdt>
          </w:tr>
          <w:tr w:rsidR="004E380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re"/>
                  <w:id w:val="13406919"/>
                  <w:placeholder>
                    <w:docPart w:val="8EEB72B5D40643769A6CD8FDF8CB379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E3808" w:rsidRDefault="004E3808" w:rsidP="004E3808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QQOQCP</w:t>
                    </w:r>
                  </w:p>
                </w:sdtContent>
              </w:sdt>
            </w:tc>
          </w:tr>
          <w:tr w:rsidR="004E3808">
            <w:sdt>
              <w:sdtPr>
                <w:rPr>
                  <w:rFonts w:asciiTheme="majorHAnsi" w:eastAsiaTheme="majorEastAsia" w:hAnsiTheme="majorHAnsi" w:cstheme="majorBidi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E3808" w:rsidRDefault="00D2225D" w:rsidP="00795AE1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j</w:t>
                    </w:r>
                    <w:r w:rsidR="00795AE1">
                      <w:rPr>
                        <w:rFonts w:asciiTheme="majorHAnsi" w:eastAsiaTheme="majorEastAsia" w:hAnsiTheme="majorHAnsi" w:cstheme="majorBidi"/>
                      </w:rPr>
                      <w:t>eu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_</w:t>
                    </w:r>
                    <w:r w:rsidR="00795AE1">
                      <w:rPr>
                        <w:rFonts w:asciiTheme="majorHAnsi" w:eastAsiaTheme="majorEastAsia" w:hAnsiTheme="majorHAnsi" w:cstheme="majorBidi"/>
                      </w:rPr>
                      <w:t>rebondir</w:t>
                    </w:r>
                    <w:proofErr w:type="spellEnd"/>
                  </w:p>
                </w:tc>
              </w:sdtContent>
            </w:sdt>
          </w:tr>
        </w:tbl>
        <w:p w:rsidR="004E3808" w:rsidRDefault="004E3808"/>
        <w:p w:rsidR="004E3808" w:rsidRDefault="004E380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11387"/>
          </w:tblGrid>
          <w:tr w:rsidR="004E38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E3808" w:rsidRDefault="00795AE1">
                <w:pPr>
                  <w:pStyle w:val="Sansinterligne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Bruno </w:t>
                </w:r>
                <w:proofErr w:type="spellStart"/>
                <w:r>
                  <w:rPr>
                    <w:color w:val="4F81BD" w:themeColor="accent1"/>
                  </w:rPr>
                  <w:t>Diémert</w:t>
                </w:r>
                <w:proofErr w:type="spellEnd"/>
              </w:p>
              <w:p w:rsidR="004E3808" w:rsidRDefault="004E3808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:rsidR="004E3808" w:rsidRDefault="004E3808"/>
        <w:p w:rsidR="004E3808" w:rsidRDefault="004E3808">
          <w:r>
            <w:br w:type="page"/>
          </w:r>
        </w:p>
      </w:sdtContent>
    </w:sdt>
    <w:p w:rsidR="00332E5C" w:rsidRDefault="00CA475C" w:rsidP="00332E5C">
      <w:r>
        <w:rPr>
          <w:noProof/>
          <w:lang w:eastAsia="fr-FR"/>
        </w:rPr>
        <w:lastRenderedPageBreak/>
        <w:pict>
          <v:roundrect id="_x0000_s1042" style="position:absolute;margin-left:520.2pt;margin-top:5.65pt;width:190.25pt;height:77.85pt;z-index:251674624;mso-position-horizontal-relative:margin" arcsize="10923f" fillcolor="white [3212]" strokecolor="#1f497d [3215]" strokeweight="1pt">
            <v:shadow on="t" type="perspective" color="#243f60 [1604]" opacity=".5" offset="1pt" offset2="-1pt"/>
            <v:textbox style="mso-next-textbox:#_x0000_s1042">
              <w:txbxContent>
                <w:p w:rsidR="00691959" w:rsidRPr="001867F7" w:rsidRDefault="00691959" w:rsidP="00295A35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Développeur :</w:t>
                  </w:r>
                </w:p>
                <w:p w:rsidR="00691959" w:rsidRPr="001867F7" w:rsidRDefault="00795AE1" w:rsidP="00295A35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Apprenti développeur ISCIO</w:t>
                  </w:r>
                </w:p>
              </w:txbxContent>
            </v:textbox>
            <w10:wrap anchorx="margin"/>
          </v:roundrect>
        </w:pict>
      </w:r>
      <w:r>
        <w:rPr>
          <w:noProof/>
          <w:lang w:eastAsia="fr-FR"/>
        </w:rPr>
        <w:pict>
          <v:roundrect id="_x0000_s1067" style="position:absolute;margin-left:362.2pt;margin-top:5.65pt;width:148.8pt;height:77.85pt;z-index:251684864;mso-position-horizontal-relative:margin" arcsize="10923f" fillcolor="white [3212]" strokecolor="#1f497d [3215]" strokeweight="1pt">
            <v:shadow on="t" type="perspective" color="#243f60 [1604]" opacity=".5" offset="1pt" offset2="-1pt"/>
            <v:textbox style="mso-next-textbox:#_x0000_s1067">
              <w:txbxContent>
                <w:p w:rsidR="00D354A0" w:rsidRPr="001867F7" w:rsidRDefault="00D354A0" w:rsidP="00D354A0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Administrateur</w:t>
                  </w: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 :</w:t>
                  </w:r>
                </w:p>
                <w:p w:rsidR="00795AE1" w:rsidRPr="001867F7" w:rsidRDefault="00795AE1" w:rsidP="00795AE1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Apprenti développeur ISCIO</w:t>
                  </w:r>
                </w:p>
                <w:p w:rsidR="00D354A0" w:rsidRPr="001867F7" w:rsidRDefault="00D354A0" w:rsidP="00795AE1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  <w:r>
        <w:rPr>
          <w:noProof/>
          <w:lang w:eastAsia="fr-FR"/>
        </w:rPr>
        <w:pict>
          <v:roundrect id="_x0000_s1040" style="position:absolute;margin-left:137.6pt;margin-top:5.65pt;width:212.6pt;height:77.85pt;z-index:251672576;mso-position-horizontal-relative:margin" arcsize="10923f" fillcolor="white [3212]" strokecolor="#1f497d [3215]" strokeweight="1pt">
            <v:shadow on="t" type="perspective" color="#243f60 [1604]" opacity=".5" offset="1pt" offset2="-1pt"/>
            <v:textbox style="mso-next-textbox:#_x0000_s1040">
              <w:txbxContent>
                <w:p w:rsidR="00691959" w:rsidRPr="001867F7" w:rsidRDefault="00D2225D" w:rsidP="005C3398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Utilisateur</w:t>
                  </w:r>
                  <w:r w:rsidR="00691959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 xml:space="preserve"> </w:t>
                  </w:r>
                  <w:r w:rsidR="00691959"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:</w:t>
                  </w:r>
                </w:p>
                <w:p w:rsidR="00691959" w:rsidRPr="001867F7" w:rsidRDefault="00D354A0" w:rsidP="001867F7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 xml:space="preserve">Tout </w:t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>joueur</w:t>
                  </w:r>
                </w:p>
              </w:txbxContent>
            </v:textbox>
            <w10:wrap anchorx="margin"/>
          </v:roundrect>
        </w:pict>
      </w:r>
      <w:r>
        <w:rPr>
          <w:noProof/>
          <w:lang w:eastAsia="fr-FR"/>
        </w:rPr>
        <w:pict>
          <v:roundrect id="_x0000_s1026" style="position:absolute;margin-left:-.55pt;margin-top:5.65pt;width:109.7pt;height:77.85pt;z-index:251658240;mso-position-horizontal-relative:margin" arcsize="10923f" fillcolor="#4f81bd [3204]" strokecolor="black [3213]" strokeweight=".25pt">
            <v:shadow on="t" type="perspective" color="#243f60 [1604]" opacity=".5" offset="1pt" offset2="-1pt"/>
            <v:textbox style="mso-next-textbox:#_x0000_s1026">
              <w:txbxContent>
                <w:p w:rsidR="00691959" w:rsidRDefault="00691959"/>
                <w:p w:rsidR="00691959" w:rsidRPr="001867F7" w:rsidRDefault="00691959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b/>
                      <w:sz w:val="24"/>
                      <w:szCs w:val="24"/>
                    </w:rPr>
                    <w:t>QUI ?</w:t>
                  </w:r>
                </w:p>
              </w:txbxContent>
            </v:textbox>
            <w10:wrap anchorx="margin"/>
          </v:roundrect>
        </w:pict>
      </w:r>
    </w:p>
    <w:p w:rsidR="00C26EAD" w:rsidRDefault="00CA475C" w:rsidP="00332E5C">
      <w:r>
        <w:rPr>
          <w:noProof/>
          <w:lang w:eastAsia="fr-FR"/>
        </w:rPr>
        <w:pict>
          <v:roundrect id="_x0000_s1028" style="position:absolute;margin-left:-.55pt;margin-top:350.05pt;width:109.7pt;height:101.3pt;z-index:251660288" arcsize="10923f" fillcolor="#9bbb59 [3206]" strokecolor="black [3213]" strokeweight=".25pt">
            <v:shadow on="t" type="perspective" color="#243f60 [1604]" opacity=".5" offset="1pt" offset2="-1pt"/>
            <v:textbox style="mso-next-textbox:#_x0000_s1028">
              <w:txbxContent>
                <w:p w:rsidR="00691959" w:rsidRDefault="00691959"/>
                <w:p w:rsidR="00691959" w:rsidRPr="001867F7" w:rsidRDefault="00691959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b/>
                      <w:sz w:val="24"/>
                      <w:szCs w:val="24"/>
                    </w:rPr>
                    <w:t>OU ?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44" style="position:absolute;margin-left:137.6pt;margin-top:70.3pt;width:195.1pt;height:259.65pt;z-index:251676672;mso-position-horizontal-relative:margin" arcsize="10923f" fillcolor="white [3212]" strokecolor="#c0504d [3205]" strokeweight="1pt">
            <v:shadow on="t" type="perspective" color="#243f60 [1604]" opacity=".5" offset="1pt" offset2="-1pt"/>
            <v:textbox style="mso-next-textbox:#_x0000_s1044">
              <w:txbxContent>
                <w:p w:rsidR="00691959" w:rsidRPr="001867F7" w:rsidRDefault="00691959" w:rsidP="00130640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 xml:space="preserve">Fonctions </w:t>
                  </w:r>
                  <w:r w:rsidR="00200790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utilisateur</w:t>
                  </w: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 :</w:t>
                  </w:r>
                </w:p>
                <w:p w:rsidR="00691959" w:rsidRPr="001867F7" w:rsidRDefault="00691959" w:rsidP="005C3398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D354A0" w:rsidRDefault="00795AE1" w:rsidP="00130640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Démarrer</w:t>
                  </w:r>
                  <w:r w:rsidR="00F1209D">
                    <w:rPr>
                      <w:rFonts w:ascii="Calibri" w:hAnsi="Calibri"/>
                      <w:sz w:val="24"/>
                      <w:szCs w:val="24"/>
                    </w:rPr>
                    <w:t xml:space="preserve"> le jeu et le déplacement des</w:t>
                  </w:r>
                  <w:r w:rsidR="005B4EDA">
                    <w:rPr>
                      <w:rFonts w:ascii="Calibri" w:hAnsi="Calibri"/>
                      <w:sz w:val="24"/>
                      <w:szCs w:val="24"/>
                    </w:rPr>
                    <w:t xml:space="preserve"> balle</w:t>
                  </w:r>
                  <w:r w:rsidR="00F1209D">
                    <w:rPr>
                      <w:rFonts w:ascii="Calibri" w:hAnsi="Calibri"/>
                      <w:sz w:val="24"/>
                      <w:szCs w:val="24"/>
                    </w:rPr>
                    <w:t>s</w:t>
                  </w:r>
                </w:p>
                <w:p w:rsidR="00F1209D" w:rsidRDefault="00F1209D" w:rsidP="00130640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Chaque heurt de raquette génère une balle supplémentaire</w:t>
                  </w:r>
                </w:p>
                <w:p w:rsidR="00D354A0" w:rsidRDefault="00D354A0" w:rsidP="00D354A0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691959" w:rsidRDefault="00795AE1" w:rsidP="00130640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Positionner la raquette</w:t>
                  </w:r>
                </w:p>
                <w:p w:rsidR="00D354A0" w:rsidRPr="00D354A0" w:rsidRDefault="00D354A0" w:rsidP="00D354A0">
                  <w:pPr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691959" w:rsidRDefault="00795AE1" w:rsidP="00795AE1">
                  <w:pPr>
                    <w:pStyle w:val="Paragraphedeliste"/>
                    <w:numPr>
                      <w:ilvl w:val="1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 gauche</w:t>
                  </w:r>
                </w:p>
                <w:p w:rsidR="00795AE1" w:rsidRDefault="00795AE1" w:rsidP="00795AE1">
                  <w:pPr>
                    <w:pStyle w:val="Paragraphedeliste"/>
                    <w:numPr>
                      <w:ilvl w:val="1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 droite</w:t>
                  </w:r>
                </w:p>
                <w:p w:rsidR="00795AE1" w:rsidRPr="00200790" w:rsidRDefault="00795AE1" w:rsidP="00795AE1">
                  <w:pPr>
                    <w:pStyle w:val="Paragraphedeliste"/>
                    <w:numPr>
                      <w:ilvl w:val="1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 l’arrêt</w:t>
                  </w:r>
                </w:p>
                <w:p w:rsidR="00200790" w:rsidRPr="001867F7" w:rsidRDefault="00200790" w:rsidP="00D354A0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200790" w:rsidRPr="001867F7" w:rsidRDefault="00200790" w:rsidP="00200790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 xml:space="preserve">Fonctions </w:t>
                  </w:r>
                  <w:r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administrateur</w:t>
                  </w: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 :</w:t>
                  </w:r>
                </w:p>
                <w:p w:rsidR="00200790" w:rsidRPr="001867F7" w:rsidRDefault="00200790" w:rsidP="00200790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691959" w:rsidRPr="00795AE1" w:rsidRDefault="00795AE1" w:rsidP="00130640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Aucune</w:t>
                  </w:r>
                </w:p>
              </w:txbxContent>
            </v:textbox>
            <w10:wrap anchorx="margin"/>
          </v:roundrect>
        </w:pict>
      </w:r>
      <w:r>
        <w:rPr>
          <w:noProof/>
          <w:lang w:eastAsia="fr-FR"/>
        </w:rPr>
        <w:pict>
          <v:roundrect id="_x0000_s1041" style="position:absolute;margin-left:344.45pt;margin-top:70.3pt;width:155.7pt;height:259.7pt;z-index:251673600;mso-position-horizontal-relative:margin" arcsize="10923f" fillcolor="white [3212]" strokecolor="#c0504d [3205]" strokeweight="1pt">
            <v:shadow on="t" type="perspective" color="#243f60 [1604]" opacity=".5" offset="1pt" offset2="-1pt"/>
            <v:textbox style="mso-next-textbox:#_x0000_s1041">
              <w:txbxContent>
                <w:p w:rsidR="00691959" w:rsidRPr="001867F7" w:rsidRDefault="00691959" w:rsidP="00FA4994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Finalités du produit :</w:t>
                  </w:r>
                </w:p>
                <w:p w:rsidR="00691959" w:rsidRPr="001867F7" w:rsidRDefault="00691959" w:rsidP="00FA4994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</w:p>
                <w:p w:rsidR="00795AE1" w:rsidRDefault="00691959" w:rsidP="00FA4994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</w:rPr>
                    <w:t xml:space="preserve">Permettre </w:t>
                  </w:r>
                  <w:r w:rsidR="00D354A0">
                    <w:rPr>
                      <w:rFonts w:ascii="Calibri" w:hAnsi="Calibri"/>
                      <w:sz w:val="24"/>
                      <w:szCs w:val="24"/>
                    </w:rPr>
                    <w:t xml:space="preserve">à </w:t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>un joueur</w:t>
                  </w:r>
                  <w:r w:rsidR="00D354A0">
                    <w:rPr>
                      <w:rFonts w:ascii="Calibri" w:hAnsi="Calibri"/>
                      <w:sz w:val="24"/>
                      <w:szCs w:val="24"/>
                    </w:rPr>
                    <w:t xml:space="preserve"> de </w:t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 xml:space="preserve">faire rebondir une </w:t>
                  </w:r>
                  <w:r w:rsidR="00F1209D">
                    <w:rPr>
                      <w:rFonts w:ascii="Calibri" w:hAnsi="Calibri"/>
                      <w:sz w:val="24"/>
                      <w:szCs w:val="24"/>
                    </w:rPr>
                    <w:t xml:space="preserve">ou plusieurs balles </w:t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 xml:space="preserve">dans sa raquette afin de la faire remonter et rebondir sur 2 murs </w:t>
                  </w:r>
                  <w:r w:rsidR="005B4EDA">
                    <w:rPr>
                      <w:rFonts w:ascii="Calibri" w:hAnsi="Calibri"/>
                      <w:sz w:val="24"/>
                      <w:szCs w:val="24"/>
                    </w:rPr>
                    <w:t xml:space="preserve">verticaux </w:t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>et un plafond</w:t>
                  </w:r>
                  <w:r w:rsidR="005B4EDA">
                    <w:rPr>
                      <w:rFonts w:ascii="Calibri" w:hAnsi="Calibri"/>
                      <w:sz w:val="24"/>
                      <w:szCs w:val="24"/>
                    </w:rPr>
                    <w:t xml:space="preserve"> horizontal</w:t>
                  </w:r>
                </w:p>
                <w:p w:rsidR="00C77BAA" w:rsidRDefault="00C77BAA" w:rsidP="00FA4994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Le système devra gérer une liste de balles</w:t>
                  </w:r>
                </w:p>
                <w:p w:rsidR="00691959" w:rsidRPr="001867F7" w:rsidRDefault="00691959" w:rsidP="005C3398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  <w:r>
        <w:rPr>
          <w:noProof/>
          <w:lang w:eastAsia="fr-FR"/>
        </w:rPr>
        <w:pict>
          <v:roundrect id="_x0000_s1034" style="position:absolute;margin-left:511pt;margin-top:65.6pt;width:199.45pt;height:273.15pt;z-index:251666432;mso-position-horizontal-relative:margin" arcsize="10923f" fillcolor="white [3212]" strokecolor="#c0504d [3205]" strokeweight="1pt">
            <v:shadow on="t" type="perspective" color="#243f60 [1604]" opacity=".5" offset="1pt" offset2="-1pt"/>
            <v:textbox style="mso-next-textbox:#_x0000_s1034">
              <w:txbxContent>
                <w:p w:rsidR="00691959" w:rsidRPr="001867F7" w:rsidRDefault="00691959" w:rsidP="00FA4994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Possibilités d’évolution :</w:t>
                  </w:r>
                </w:p>
                <w:p w:rsidR="00691959" w:rsidRPr="001867F7" w:rsidRDefault="00691959" w:rsidP="005C3398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B150CB" w:rsidRDefault="00B150CB" w:rsidP="00FA4994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Affichage du score</w:t>
                  </w:r>
                </w:p>
                <w:p w:rsidR="00B150CB" w:rsidRDefault="00B150CB" w:rsidP="00FA4994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Jeu à 2 joueurs</w:t>
                  </w:r>
                </w:p>
                <w:p w:rsidR="00B150CB" w:rsidRDefault="00B150CB" w:rsidP="00FA4994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Enregistrement des scores</w:t>
                  </w:r>
                </w:p>
                <w:p w:rsidR="00B150CB" w:rsidRDefault="00B150CB" w:rsidP="00FA4994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Jeu à plusieurs balles</w:t>
                  </w:r>
                </w:p>
                <w:p w:rsidR="00B150CB" w:rsidRDefault="00B150CB" w:rsidP="00FA4994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Paramétrage du jeu via fichier de config …</w:t>
                  </w:r>
                </w:p>
                <w:p w:rsidR="00B150CB" w:rsidRDefault="00B150CB" w:rsidP="00FA4994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Application d'effets (lift, coupé, slice, …)</w:t>
                  </w:r>
                </w:p>
                <w:p w:rsidR="007961C9" w:rsidRDefault="00795AE1" w:rsidP="00FA4994">
                  <w:pPr>
                    <w:pStyle w:val="Paragraphedeliste"/>
                    <w:numPr>
                      <w:ilvl w:val="0"/>
                      <w:numId w:val="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…</w:t>
                  </w:r>
                </w:p>
                <w:p w:rsidR="007961C9" w:rsidRPr="007961C9" w:rsidRDefault="007961C9" w:rsidP="007961C9">
                  <w:pPr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871211" w:rsidRPr="00966B67" w:rsidRDefault="00871211" w:rsidP="00966B67">
                  <w:pPr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xbxContent>
            </v:textbox>
            <w10:wrap anchorx="margin"/>
          </v:roundrect>
        </w:pict>
      </w:r>
      <w:r>
        <w:rPr>
          <w:noProof/>
          <w:lang w:eastAsia="fr-FR"/>
        </w:rPr>
        <w:pict>
          <v:roundrect id="_x0000_s1027" style="position:absolute;margin-left:-.55pt;margin-top:70.3pt;width:109.7pt;height:259.55pt;z-index:251659264" arcsize="10923f" fillcolor="#c0504d [3205]" strokecolor="black [3213]" strokeweight=".25pt">
            <v:shadow on="t" type="perspective" color="#622423 [1605]" opacity=".5" offset="1pt" offset2="-1pt"/>
            <v:textbox style="mso-next-textbox:#_x0000_s1027">
              <w:txbxContent>
                <w:p w:rsidR="00691959" w:rsidRPr="001867F7" w:rsidRDefault="00691959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</w:p>
                <w:p w:rsidR="00691959" w:rsidRPr="001867F7" w:rsidRDefault="00691959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b/>
                      <w:sz w:val="24"/>
                      <w:szCs w:val="24"/>
                    </w:rPr>
                    <w:t>QUOI ?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5" style="position:absolute;margin-left:137.6pt;margin-top:350.05pt;width:568.6pt;height:101.3pt;z-index:251667456;mso-position-horizontal-relative:margin" arcsize="10923f" fillcolor="white [3212]" strokecolor="#9bbb59 [3206]" strokeweight="1pt">
            <v:shadow on="t" type="perspective" color="#243f60 [1604]" opacity=".5" offset="1pt" offset2="-1pt"/>
            <v:textbox style="mso-next-textbox:#_x0000_s1035">
              <w:txbxContent>
                <w:p w:rsidR="00691959" w:rsidRPr="001867F7" w:rsidRDefault="00691959" w:rsidP="00332E5C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Emplacement de l’application :</w:t>
                  </w:r>
                </w:p>
                <w:p w:rsidR="00691959" w:rsidRPr="00795AE1" w:rsidRDefault="00691959" w:rsidP="00795AE1">
                  <w:pPr>
                    <w:pStyle w:val="Paragraphedeliste"/>
                    <w:numPr>
                      <w:ilvl w:val="0"/>
                      <w:numId w:val="7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</w:rPr>
                    <w:t xml:space="preserve">Dossier spécialisé sur </w:t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>le disque de l’utilisateur (application locale</w:t>
                  </w:r>
                  <w:r w:rsidR="005B4EDA">
                    <w:rPr>
                      <w:rFonts w:ascii="Calibri" w:hAnsi="Calibri"/>
                      <w:sz w:val="24"/>
                      <w:szCs w:val="24"/>
                    </w:rPr>
                    <w:t xml:space="preserve"> de type client lourd</w:t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>)</w:t>
                  </w:r>
                </w:p>
              </w:txbxContent>
            </v:textbox>
            <w10:wrap anchorx="margin"/>
          </v:roundrect>
        </w:pict>
      </w:r>
      <w:r w:rsidR="00332E5C">
        <w:br w:type="page"/>
      </w:r>
    </w:p>
    <w:p w:rsidR="00C26EAD" w:rsidRDefault="00CA475C" w:rsidP="00332E5C">
      <w:r>
        <w:rPr>
          <w:noProof/>
          <w:lang w:eastAsia="fr-FR"/>
        </w:rPr>
        <w:lastRenderedPageBreak/>
        <w:pict>
          <v:roundrect id="_x0000_s1047" style="position:absolute;margin-left:412.75pt;margin-top:7pt;width:287.15pt;height:61.6pt;z-index:251679744" arcsize="10923f" fillcolor="white [3212]" strokecolor="#8064a2 [3207]" strokeweight="1pt">
            <v:shadow on="t" type="perspective" color="#243f60 [1604]" opacity=".5" offset="1pt" offset2="-1pt"/>
            <v:textbox style="mso-next-textbox:#_x0000_s1047">
              <w:txbxContent>
                <w:p w:rsidR="00691959" w:rsidRPr="001867F7" w:rsidRDefault="00691959" w:rsidP="005C3398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Deadline du projet :</w:t>
                  </w:r>
                </w:p>
                <w:p w:rsidR="00691959" w:rsidRPr="001867F7" w:rsidRDefault="00F1209D" w:rsidP="005C3398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20</w:t>
                  </w:r>
                  <w:r w:rsidR="005B4EDA">
                    <w:rPr>
                      <w:rFonts w:ascii="Calibri" w:hAnsi="Calibri"/>
                      <w:sz w:val="24"/>
                      <w:szCs w:val="24"/>
                    </w:rPr>
                    <w:t>/03/2017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8" style="position:absolute;margin-left:136.5pt;margin-top:7pt;width:256.15pt;height:61.6pt;z-index:251670528" arcsize="10923f" fillcolor="white [3212]" strokecolor="#8064a2 [3207]" strokeweight="1pt">
            <v:shadow on="t" type="perspective" color="#243f60 [1604]" opacity=".5" offset="1pt" offset2="-1pt"/>
            <v:textbox style="mso-next-textbox:#_x0000_s1038">
              <w:txbxContent>
                <w:p w:rsidR="00691959" w:rsidRPr="001867F7" w:rsidRDefault="00691959" w:rsidP="00332E5C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Début du projet :</w:t>
                  </w:r>
                </w:p>
                <w:p w:rsidR="00691959" w:rsidRPr="001867F7" w:rsidRDefault="005B4EDA" w:rsidP="00295A35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20/02</w:t>
                  </w:r>
                  <w:r w:rsidR="00D354A0">
                    <w:rPr>
                      <w:rFonts w:ascii="Calibri" w:hAnsi="Calibri"/>
                      <w:sz w:val="24"/>
                      <w:szCs w:val="24"/>
                    </w:rPr>
                    <w:t>/</w:t>
                  </w:r>
                  <w:r>
                    <w:rPr>
                      <w:rFonts w:ascii="Calibri" w:hAnsi="Calibri"/>
                      <w:sz w:val="24"/>
                      <w:szCs w:val="24"/>
                    </w:rPr>
                    <w:t>2017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2" style="position:absolute;margin-left:-5pt;margin-top:7pt;width:113.85pt;height:61.6pt;z-index:251664384" arcsize="10923f" fillcolor="#8064a2 [3207]" strokecolor="black [3213]" strokeweight=".25pt">
            <v:shadow on="t" type="perspective" color="#243f60 [1604]" opacity=".5" offset="1pt" offset2="-1pt"/>
            <v:textbox style="mso-next-textbox:#_x0000_s1032">
              <w:txbxContent>
                <w:p w:rsidR="00691959" w:rsidRDefault="00691959" w:rsidP="00332E5C"/>
                <w:p w:rsidR="00691959" w:rsidRPr="001867F7" w:rsidRDefault="00691959" w:rsidP="00332E5C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b/>
                      <w:sz w:val="24"/>
                      <w:szCs w:val="24"/>
                    </w:rPr>
                    <w:t>QUAND ?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1" style="position:absolute;margin-left:-5pt;margin-top:274.8pt;width:113.85pt;height:224.4pt;z-index:251663360" arcsize="10923f" fillcolor="#f79646 [3209]" strokecolor="black [3213]" strokeweight=".25pt">
            <v:shadow on="t" type="perspective" color="#243f60 [1604]" opacity=".5" offset="1pt" offset2="-1pt"/>
            <v:textbox style="mso-next-textbox:#_x0000_s1031">
              <w:txbxContent>
                <w:p w:rsidR="00691959" w:rsidRPr="001867F7" w:rsidRDefault="00691959" w:rsidP="00332E5C">
                  <w:pPr>
                    <w:rPr>
                      <w:b/>
                    </w:rPr>
                  </w:pPr>
                </w:p>
                <w:p w:rsidR="00691959" w:rsidRPr="001867F7" w:rsidRDefault="00691959" w:rsidP="00332E5C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b/>
                      <w:sz w:val="24"/>
                      <w:szCs w:val="24"/>
                    </w:rPr>
                    <w:t>POURQUOI ?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9" style="position:absolute;margin-left:132.3pt;margin-top:274.8pt;width:238.6pt;height:224.4pt;z-index:251671552" arcsize="10923f" fillcolor="white [3212]" strokecolor="#f79646 [3209]" strokeweight="1pt">
            <v:shadow on="t" type="perspective" color="#243f60 [1604]" opacity=".5" offset="1pt" offset2="-1pt"/>
            <v:textbox style="mso-next-textbox:#_x0000_s1039">
              <w:txbxContent>
                <w:p w:rsidR="00691959" w:rsidRPr="001867F7" w:rsidRDefault="00691959" w:rsidP="00295A35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Bénéfices techniques :</w:t>
                  </w:r>
                </w:p>
                <w:p w:rsidR="00691959" w:rsidRPr="001867F7" w:rsidRDefault="00691959" w:rsidP="00295A35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</w:p>
                <w:p w:rsidR="00691959" w:rsidRPr="001867F7" w:rsidRDefault="00966B67" w:rsidP="00295A35">
                  <w:pPr>
                    <w:pStyle w:val="Paragraphedeliste"/>
                    <w:numPr>
                      <w:ilvl w:val="0"/>
                      <w:numId w:val="5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Apprentissage du langage Python</w:t>
                  </w:r>
                </w:p>
                <w:p w:rsidR="00691959" w:rsidRPr="001867F7" w:rsidRDefault="00691959" w:rsidP="005C3398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691959" w:rsidRPr="001867F7" w:rsidRDefault="00966B67" w:rsidP="00295A35">
                  <w:pPr>
                    <w:pStyle w:val="Paragraphedeliste"/>
                    <w:numPr>
                      <w:ilvl w:val="0"/>
                      <w:numId w:val="5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Apprentissage de la programmation objet</w:t>
                  </w:r>
                </w:p>
                <w:p w:rsidR="00691959" w:rsidRPr="001867F7" w:rsidRDefault="00691959" w:rsidP="005C3398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691959" w:rsidRPr="001867F7" w:rsidRDefault="00966B67" w:rsidP="00295A35">
                  <w:pPr>
                    <w:pStyle w:val="Paragraphedeliste"/>
                    <w:numPr>
                      <w:ilvl w:val="0"/>
                      <w:numId w:val="5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Apprentissage du langage de modélisation UML</w:t>
                  </w:r>
                </w:p>
                <w:p w:rsidR="00691959" w:rsidRPr="001867F7" w:rsidRDefault="00691959" w:rsidP="005C3398">
                  <w:pPr>
                    <w:pStyle w:val="Paragraphedeliste"/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691959" w:rsidRPr="001867F7" w:rsidRDefault="00966B67" w:rsidP="00295A35">
                  <w:pPr>
                    <w:pStyle w:val="Paragraphedeliste"/>
                    <w:numPr>
                      <w:ilvl w:val="0"/>
                      <w:numId w:val="5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…</w:t>
                  </w:r>
                </w:p>
                <w:p w:rsidR="00691959" w:rsidRPr="001867F7" w:rsidRDefault="00691959" w:rsidP="00332E5C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691959" w:rsidRPr="001867F7" w:rsidRDefault="00691959" w:rsidP="00332E5C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C26EAD" w:rsidRDefault="00C26EAD" w:rsidP="00332E5C"/>
    <w:p w:rsidR="00C26EAD" w:rsidRDefault="00C26EAD" w:rsidP="00332E5C"/>
    <w:p w:rsidR="00C26EAD" w:rsidRDefault="00CA475C" w:rsidP="00332E5C">
      <w:r>
        <w:rPr>
          <w:noProof/>
          <w:lang w:eastAsia="fr-FR"/>
        </w:rPr>
        <w:pict>
          <v:roundrect id="_x0000_s1045" style="position:absolute;margin-left:286.65pt;margin-top:6.3pt;width:214.3pt;height:180.9pt;z-index:251677696" arcsize="10923f" fillcolor="white [3212]" strokecolor="#4bacc6 [3208]" strokeweight="1pt">
            <v:shadow on="t" type="perspective" color="#243f60 [1604]" opacity=".5" offset="1pt" offset2="-1pt"/>
            <v:textbox style="mso-next-textbox:#_x0000_s1045">
              <w:txbxContent>
                <w:p w:rsidR="00691959" w:rsidRPr="001867F7" w:rsidRDefault="00691959" w:rsidP="00130640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Cadre d’utilisation :</w:t>
                  </w:r>
                </w:p>
                <w:p w:rsidR="00691959" w:rsidRPr="001867F7" w:rsidRDefault="00691959" w:rsidP="0007275C">
                  <w:pPr>
                    <w:ind w:left="705" w:hanging="705"/>
                    <w:rPr>
                      <w:rFonts w:ascii="Calibri" w:hAnsi="Calibri"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</w:rPr>
                    <w:t>•</w:t>
                  </w:r>
                  <w:r w:rsidRPr="001867F7">
                    <w:rPr>
                      <w:rFonts w:ascii="Calibri" w:hAnsi="Calibri"/>
                      <w:sz w:val="24"/>
                      <w:szCs w:val="24"/>
                    </w:rPr>
                    <w:tab/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 xml:space="preserve">Ordinateur </w:t>
                  </w:r>
                  <w:r w:rsidRPr="001867F7">
                    <w:rPr>
                      <w:rFonts w:ascii="Calibri" w:hAnsi="Calibri"/>
                      <w:sz w:val="24"/>
                      <w:szCs w:val="24"/>
                    </w:rPr>
                    <w:t xml:space="preserve"> opérationnel</w:t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 xml:space="preserve"> (environnement python v3)  et disponible 24h/24</w:t>
                  </w:r>
                </w:p>
                <w:p w:rsidR="00A355F2" w:rsidRDefault="00691959" w:rsidP="00A355F2">
                  <w:pPr>
                    <w:ind w:left="705" w:hanging="705"/>
                    <w:rPr>
                      <w:rFonts w:ascii="Calibri" w:hAnsi="Calibri"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</w:rPr>
                    <w:t>•</w:t>
                  </w:r>
                  <w:r w:rsidR="00C933C4">
                    <w:rPr>
                      <w:rFonts w:ascii="Calibri" w:hAnsi="Calibri"/>
                      <w:sz w:val="24"/>
                      <w:szCs w:val="24"/>
                    </w:rPr>
                    <w:tab/>
                  </w:r>
                  <w:r w:rsidR="00795AE1">
                    <w:rPr>
                      <w:rFonts w:ascii="Calibri" w:hAnsi="Calibri"/>
                      <w:sz w:val="24"/>
                      <w:szCs w:val="24"/>
                    </w:rPr>
                    <w:t>Pas de sauvegarde fichier ou base de données</w:t>
                  </w:r>
                </w:p>
                <w:p w:rsidR="00A355F2" w:rsidRPr="001867F7" w:rsidRDefault="00A355F2" w:rsidP="00A355F2">
                  <w:pPr>
                    <w:ind w:left="705" w:hanging="705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…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46" style="position:absolute;margin-left:515.2pt;margin-top:.5pt;width:184.7pt;height:186.7pt;z-index:251678720" arcsize="10923f" fillcolor="white [3212]" strokecolor="#4bacc6 [3208]" strokeweight="1pt">
            <v:shadow on="t" type="perspective" color="#243f60 [1604]" opacity=".5" offset="1pt" offset2="-1pt"/>
            <v:textbox style="mso-next-textbox:#_x0000_s1046">
              <w:txbxContent>
                <w:p w:rsidR="00691959" w:rsidRPr="001867F7" w:rsidRDefault="00691959" w:rsidP="00130640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Logiciels utilisés par le développeur :</w:t>
                  </w:r>
                </w:p>
                <w:p w:rsidR="00F1209D" w:rsidRPr="00200790" w:rsidRDefault="00F1209D" w:rsidP="00F1209D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 w:rsidRPr="00200790">
                    <w:rPr>
                      <w:rFonts w:ascii="Calibri" w:hAnsi="Calibri"/>
                      <w:sz w:val="24"/>
                      <w:szCs w:val="24"/>
                    </w:rPr>
                    <w:t>Suite Microsoft</w:t>
                  </w:r>
                </w:p>
                <w:p w:rsidR="00691959" w:rsidRPr="00200790" w:rsidRDefault="00795AE1" w:rsidP="00200790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hAnsi="Calibri"/>
                      <w:sz w:val="24"/>
                      <w:szCs w:val="24"/>
                    </w:rPr>
                    <w:t>Argo</w:t>
                  </w:r>
                  <w:proofErr w:type="spellEnd"/>
                  <w:r>
                    <w:rPr>
                      <w:rFonts w:ascii="Calibri" w:hAnsi="Calibr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sz w:val="24"/>
                      <w:szCs w:val="24"/>
                    </w:rPr>
                    <w:t>uml</w:t>
                  </w:r>
                  <w:proofErr w:type="spellEnd"/>
                </w:p>
                <w:p w:rsidR="00691959" w:rsidRDefault="00795AE1" w:rsidP="00200790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Python (</w:t>
                  </w:r>
                  <w:proofErr w:type="spellStart"/>
                  <w:r>
                    <w:rPr>
                      <w:rFonts w:ascii="Calibri" w:hAnsi="Calibri"/>
                      <w:sz w:val="24"/>
                      <w:szCs w:val="24"/>
                    </w:rPr>
                    <w:t>Idle</w:t>
                  </w:r>
                  <w:proofErr w:type="spellEnd"/>
                  <w:r>
                    <w:rPr>
                      <w:rFonts w:ascii="Calibri" w:hAnsi="Calibri"/>
                      <w:sz w:val="24"/>
                      <w:szCs w:val="24"/>
                    </w:rPr>
                    <w:t>)</w:t>
                  </w:r>
                </w:p>
                <w:p w:rsidR="00A355F2" w:rsidRPr="00200790" w:rsidRDefault="00A355F2" w:rsidP="00200790">
                  <w:pPr>
                    <w:pStyle w:val="Paragraphedeliste"/>
                    <w:numPr>
                      <w:ilvl w:val="0"/>
                      <w:numId w:val="11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…</w:t>
                  </w:r>
                </w:p>
                <w:p w:rsidR="00691959" w:rsidRPr="001867F7" w:rsidRDefault="00691959" w:rsidP="00130640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7" style="position:absolute;margin-left:135.7pt;margin-top:6.3pt;width:136.7pt;height:180.9pt;z-index:251669504" arcsize="10923f" fillcolor="white [3212]" strokecolor="#4bacc6 [3208]" strokeweight="1pt">
            <v:shadow on="t" type="perspective" color="#243f60 [1604]" opacity=".5" offset="1pt" offset2="-1pt"/>
            <v:textbox style="mso-next-textbox:#_x0000_s1037">
              <w:txbxContent>
                <w:p w:rsidR="00691959" w:rsidRPr="001867F7" w:rsidRDefault="00691959" w:rsidP="00FA4994">
                  <w:pPr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Langages du produit :</w:t>
                  </w:r>
                </w:p>
                <w:p w:rsidR="00871211" w:rsidRDefault="00795AE1" w:rsidP="00200790">
                  <w:pPr>
                    <w:pStyle w:val="Paragraphedeliste"/>
                    <w:numPr>
                      <w:ilvl w:val="0"/>
                      <w:numId w:val="10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PYTHON</w:t>
                  </w:r>
                </w:p>
                <w:p w:rsidR="00A355F2" w:rsidRPr="00200790" w:rsidRDefault="00A355F2" w:rsidP="00200790">
                  <w:pPr>
                    <w:pStyle w:val="Paragraphedeliste"/>
                    <w:numPr>
                      <w:ilvl w:val="0"/>
                      <w:numId w:val="10"/>
                    </w:numPr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…</w:t>
                  </w:r>
                </w:p>
                <w:p w:rsidR="00D354A0" w:rsidRPr="001867F7" w:rsidRDefault="00D354A0" w:rsidP="00FA4994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0" style="position:absolute;margin-left:-5pt;margin-top:6.3pt;width:113.85pt;height:180.9pt;z-index:251662336" arcsize="10923f" fillcolor="#4bacc6 [3208]" strokecolor="black [3213]" strokeweight=".25pt">
            <v:shadow on="t" type="perspective" color="#243f60 [1604]" opacity=".5" offset="1pt" offset2="-1pt"/>
            <v:textbox style="mso-next-textbox:#_x0000_s1030">
              <w:txbxContent>
                <w:p w:rsidR="00691959" w:rsidRDefault="00691959" w:rsidP="00332E5C"/>
                <w:p w:rsidR="00691959" w:rsidRPr="001867F7" w:rsidRDefault="00691959" w:rsidP="00332E5C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 w:rsidRPr="001867F7">
                    <w:rPr>
                      <w:rFonts w:ascii="Calibri" w:hAnsi="Calibri"/>
                      <w:b/>
                      <w:sz w:val="24"/>
                      <w:szCs w:val="24"/>
                    </w:rPr>
                    <w:t>COMMENT ?</w:t>
                  </w:r>
                </w:p>
              </w:txbxContent>
            </v:textbox>
          </v:roundrect>
        </w:pict>
      </w:r>
    </w:p>
    <w:p w:rsidR="00C26EAD" w:rsidRDefault="00C26EAD" w:rsidP="00332E5C"/>
    <w:p w:rsidR="00C26EAD" w:rsidRDefault="00C26EAD" w:rsidP="00332E5C"/>
    <w:p w:rsidR="00C26EAD" w:rsidRDefault="00C26EAD" w:rsidP="00332E5C"/>
    <w:p w:rsidR="00C26EAD" w:rsidRDefault="00C26EAD" w:rsidP="00332E5C"/>
    <w:p w:rsidR="00C26EAD" w:rsidRDefault="00C26EAD" w:rsidP="00332E5C"/>
    <w:p w:rsidR="00C26EAD" w:rsidRDefault="00C26EAD" w:rsidP="00332E5C"/>
    <w:p w:rsidR="00C26EAD" w:rsidRDefault="00CA475C" w:rsidP="00332E5C">
      <w:r>
        <w:rPr>
          <w:noProof/>
          <w:lang w:eastAsia="fr-FR"/>
        </w:rPr>
        <w:pict>
          <v:roundrect id="_x0000_s1043" style="position:absolute;margin-left:381.8pt;margin-top:20.4pt;width:318.1pt;height:224.4pt;z-index:251675648" arcsize="10923f" fillcolor="white [3212]" strokecolor="#f79646 [3209]" strokeweight="1pt">
            <v:shadow on="t" type="perspective" color="#243f60 [1604]" opacity=".5" offset="1pt" offset2="-1pt"/>
            <v:textbox style="mso-next-textbox:#_x0000_s1043">
              <w:txbxContent>
                <w:p w:rsidR="00691959" w:rsidRPr="001867F7" w:rsidRDefault="00691959" w:rsidP="00295A35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 xml:space="preserve">Bénéfices </w:t>
                  </w:r>
                  <w:r w:rsidR="00A355F2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autres</w:t>
                  </w:r>
                  <w:r w:rsidRPr="001867F7">
                    <w:rPr>
                      <w:rFonts w:ascii="Calibri" w:hAnsi="Calibri"/>
                      <w:sz w:val="24"/>
                      <w:szCs w:val="24"/>
                      <w:u w:val="single"/>
                    </w:rPr>
                    <w:t> :</w:t>
                  </w:r>
                </w:p>
                <w:p w:rsidR="00691959" w:rsidRPr="001867F7" w:rsidRDefault="00691959" w:rsidP="00295A35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u w:val="single"/>
                    </w:rPr>
                  </w:pPr>
                </w:p>
                <w:p w:rsidR="00691959" w:rsidRPr="001867F7" w:rsidRDefault="00966B67" w:rsidP="00295A35">
                  <w:pPr>
                    <w:pStyle w:val="Paragraphedeliste"/>
                    <w:numPr>
                      <w:ilvl w:val="0"/>
                      <w:numId w:val="6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Préparation à l’épreuve E4 du BTS SIO SLAM</w:t>
                  </w:r>
                </w:p>
                <w:p w:rsidR="00691959" w:rsidRPr="00871211" w:rsidRDefault="00691959" w:rsidP="00871211">
                  <w:pPr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D2225D" w:rsidRDefault="00D2225D" w:rsidP="00295A35">
                  <w:pPr>
                    <w:pStyle w:val="Paragraphedeliste"/>
                    <w:numPr>
                      <w:ilvl w:val="0"/>
                      <w:numId w:val="6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 xml:space="preserve">Travail en </w:t>
                  </w:r>
                  <w:r w:rsidR="00F1209D">
                    <w:rPr>
                      <w:rFonts w:ascii="Calibri" w:hAnsi="Calibri"/>
                      <w:sz w:val="24"/>
                      <w:szCs w:val="24"/>
                    </w:rPr>
                    <w:t>solitaire</w:t>
                  </w:r>
                </w:p>
                <w:p w:rsidR="00D2225D" w:rsidRPr="00F1209D" w:rsidRDefault="00D2225D" w:rsidP="00F1209D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:rsidR="00691959" w:rsidRPr="00871211" w:rsidRDefault="00966B67" w:rsidP="00295A35">
                  <w:pPr>
                    <w:pStyle w:val="Paragraphedeliste"/>
                    <w:numPr>
                      <w:ilvl w:val="0"/>
                      <w:numId w:val="6"/>
                    </w:numPr>
                    <w:suppressAutoHyphens/>
                    <w:autoSpaceDN w:val="0"/>
                    <w:spacing w:after="0" w:line="240" w:lineRule="auto"/>
                    <w:contextualSpacing w:val="0"/>
                    <w:textAlignment w:val="baseline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  <w:szCs w:val="24"/>
                    </w:rPr>
                    <w:t>…</w:t>
                  </w:r>
                </w:p>
                <w:p w:rsidR="00691959" w:rsidRPr="001867F7" w:rsidRDefault="00691959" w:rsidP="00295A35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C26EAD" w:rsidRDefault="00C26EAD" w:rsidP="00332E5C"/>
    <w:p w:rsidR="00C26EAD" w:rsidRDefault="00C26EAD" w:rsidP="00332E5C"/>
    <w:p w:rsidR="00C26EAD" w:rsidRDefault="00C26EAD" w:rsidP="00332E5C"/>
    <w:p w:rsidR="00C26EAD" w:rsidRDefault="00C26EAD" w:rsidP="00332E5C"/>
    <w:p w:rsidR="00C26EAD" w:rsidRDefault="00C26EAD" w:rsidP="00332E5C"/>
    <w:p w:rsidR="00C26EAD" w:rsidRDefault="00C26EAD" w:rsidP="00332E5C"/>
    <w:p w:rsidR="00332E5C" w:rsidRPr="00332E5C" w:rsidRDefault="00332E5C" w:rsidP="00332E5C"/>
    <w:sectPr w:rsidR="00332E5C" w:rsidRPr="00332E5C" w:rsidSect="006756EE">
      <w:headerReference w:type="default" r:id="rId10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75C" w:rsidRDefault="00CA475C" w:rsidP="00E77697">
      <w:pPr>
        <w:spacing w:after="0" w:line="240" w:lineRule="auto"/>
      </w:pPr>
      <w:r>
        <w:separator/>
      </w:r>
    </w:p>
  </w:endnote>
  <w:endnote w:type="continuationSeparator" w:id="0">
    <w:p w:rsidR="00CA475C" w:rsidRDefault="00CA475C" w:rsidP="00E77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75C" w:rsidRDefault="00CA475C" w:rsidP="00E77697">
      <w:pPr>
        <w:spacing w:after="0" w:line="240" w:lineRule="auto"/>
      </w:pPr>
      <w:r>
        <w:separator/>
      </w:r>
    </w:p>
  </w:footnote>
  <w:footnote w:type="continuationSeparator" w:id="0">
    <w:p w:rsidR="00CA475C" w:rsidRDefault="00CA475C" w:rsidP="00E77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697" w:rsidRDefault="00CA475C">
    <w:pPr>
      <w:pStyle w:val="En-tt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8F3050" w:rsidRDefault="00CA475C">
                <w:pPr>
                  <w:spacing w:after="0" w:line="240" w:lineRule="auto"/>
                </w:pPr>
                <w:sdt>
                  <w:sdtPr>
                    <w:alias w:val="Titre"/>
                    <w:id w:val="7867924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E3808">
                      <w:t>QQOQCP</w:t>
                    </w:r>
                  </w:sdtContent>
                </w:sdt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E77697" w:rsidRDefault="00AA2396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C77BAA" w:rsidRPr="00C77BAA">
                  <w:rPr>
                    <w:noProof/>
                    <w:color w:val="FFFFFF" w:themeColor="background1"/>
                  </w:rPr>
                  <w:t>3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03D4"/>
    <w:multiLevelType w:val="hybridMultilevel"/>
    <w:tmpl w:val="2934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C13AD"/>
    <w:multiLevelType w:val="hybridMultilevel"/>
    <w:tmpl w:val="203AC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C0646"/>
    <w:multiLevelType w:val="multilevel"/>
    <w:tmpl w:val="B3846B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32A4720"/>
    <w:multiLevelType w:val="hybridMultilevel"/>
    <w:tmpl w:val="9B361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20D11"/>
    <w:multiLevelType w:val="hybridMultilevel"/>
    <w:tmpl w:val="E4120B0C"/>
    <w:lvl w:ilvl="0" w:tplc="31BED0C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E74DA"/>
    <w:multiLevelType w:val="multilevel"/>
    <w:tmpl w:val="538466D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1F94F16"/>
    <w:multiLevelType w:val="hybridMultilevel"/>
    <w:tmpl w:val="710A21C4"/>
    <w:lvl w:ilvl="0" w:tplc="31BED0C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4027E"/>
    <w:multiLevelType w:val="hybridMultilevel"/>
    <w:tmpl w:val="B41AE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622F9"/>
    <w:multiLevelType w:val="multilevel"/>
    <w:tmpl w:val="E11A26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4E5022CD"/>
    <w:multiLevelType w:val="hybridMultilevel"/>
    <w:tmpl w:val="DC1A854A"/>
    <w:lvl w:ilvl="0" w:tplc="31BED0C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B4672"/>
    <w:multiLevelType w:val="hybridMultilevel"/>
    <w:tmpl w:val="B2889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C47A91"/>
    <w:multiLevelType w:val="hybridMultilevel"/>
    <w:tmpl w:val="D4A68952"/>
    <w:lvl w:ilvl="0" w:tplc="040C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1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2E5C"/>
    <w:rsid w:val="0007275C"/>
    <w:rsid w:val="000926BE"/>
    <w:rsid w:val="00130640"/>
    <w:rsid w:val="001867F7"/>
    <w:rsid w:val="001B44B5"/>
    <w:rsid w:val="001E5E1C"/>
    <w:rsid w:val="00200790"/>
    <w:rsid w:val="002476EF"/>
    <w:rsid w:val="00250986"/>
    <w:rsid w:val="00275BA3"/>
    <w:rsid w:val="00295A35"/>
    <w:rsid w:val="002A7876"/>
    <w:rsid w:val="002B698F"/>
    <w:rsid w:val="002C1796"/>
    <w:rsid w:val="00332E5C"/>
    <w:rsid w:val="00387C57"/>
    <w:rsid w:val="003C6596"/>
    <w:rsid w:val="004226A9"/>
    <w:rsid w:val="004E3808"/>
    <w:rsid w:val="00503F27"/>
    <w:rsid w:val="0053596C"/>
    <w:rsid w:val="00545EBC"/>
    <w:rsid w:val="00571E04"/>
    <w:rsid w:val="005928EF"/>
    <w:rsid w:val="005B4EDA"/>
    <w:rsid w:val="005C3398"/>
    <w:rsid w:val="005D1C74"/>
    <w:rsid w:val="005E73F3"/>
    <w:rsid w:val="006756EE"/>
    <w:rsid w:val="006773BC"/>
    <w:rsid w:val="00691959"/>
    <w:rsid w:val="00795AE1"/>
    <w:rsid w:val="007961C9"/>
    <w:rsid w:val="00802039"/>
    <w:rsid w:val="00871211"/>
    <w:rsid w:val="00882A8B"/>
    <w:rsid w:val="008C4022"/>
    <w:rsid w:val="008F3050"/>
    <w:rsid w:val="00902410"/>
    <w:rsid w:val="00966B67"/>
    <w:rsid w:val="009F6A04"/>
    <w:rsid w:val="00A355F2"/>
    <w:rsid w:val="00A73574"/>
    <w:rsid w:val="00A7364C"/>
    <w:rsid w:val="00A873BC"/>
    <w:rsid w:val="00AA2396"/>
    <w:rsid w:val="00AD5032"/>
    <w:rsid w:val="00B11174"/>
    <w:rsid w:val="00B150CB"/>
    <w:rsid w:val="00B71089"/>
    <w:rsid w:val="00C24061"/>
    <w:rsid w:val="00C26EAD"/>
    <w:rsid w:val="00C77BAA"/>
    <w:rsid w:val="00C933C4"/>
    <w:rsid w:val="00CA475C"/>
    <w:rsid w:val="00D01300"/>
    <w:rsid w:val="00D2225D"/>
    <w:rsid w:val="00D354A0"/>
    <w:rsid w:val="00DF62BF"/>
    <w:rsid w:val="00E761C2"/>
    <w:rsid w:val="00E77697"/>
    <w:rsid w:val="00F1209D"/>
    <w:rsid w:val="00F345DF"/>
    <w:rsid w:val="00FA4994"/>
    <w:rsid w:val="00FB4575"/>
    <w:rsid w:val="00F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A04"/>
  </w:style>
  <w:style w:type="paragraph" w:styleId="Titre1">
    <w:name w:val="heading 1"/>
    <w:basedOn w:val="Normal"/>
    <w:next w:val="Normal"/>
    <w:link w:val="Titre1Car"/>
    <w:uiPriority w:val="9"/>
    <w:qFormat/>
    <w:rsid w:val="00B71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2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32E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32E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32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2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E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FA4994"/>
    <w:pPr>
      <w:ind w:left="720"/>
      <w:contextualSpacing/>
    </w:pPr>
  </w:style>
  <w:style w:type="character" w:styleId="Rfrenceple">
    <w:name w:val="Subtle Reference"/>
    <w:basedOn w:val="Policepardfaut"/>
    <w:uiPriority w:val="31"/>
    <w:qFormat/>
    <w:rsid w:val="00B71089"/>
    <w:rPr>
      <w:smallCaps/>
      <w:color w:val="C0504D" w:themeColor="accent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71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2C179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C1796"/>
    <w:rPr>
      <w:rFonts w:eastAsiaTheme="minorEastAsia"/>
    </w:rPr>
  </w:style>
  <w:style w:type="paragraph" w:styleId="En-tte">
    <w:name w:val="header"/>
    <w:basedOn w:val="Normal"/>
    <w:link w:val="En-tteCar"/>
    <w:uiPriority w:val="99"/>
    <w:semiHidden/>
    <w:unhideWhenUsed/>
    <w:rsid w:val="00E77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77697"/>
  </w:style>
  <w:style w:type="paragraph" w:styleId="Pieddepage">
    <w:name w:val="footer"/>
    <w:basedOn w:val="Normal"/>
    <w:link w:val="PieddepageCar"/>
    <w:uiPriority w:val="99"/>
    <w:semiHidden/>
    <w:unhideWhenUsed/>
    <w:rsid w:val="00E77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776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E331C003C7461C8D46F1A3764D3D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2C4514-74CB-41CC-A578-1CCD27407F9F}"/>
      </w:docPartPr>
      <w:docPartBody>
        <w:p w:rsidR="00C83CFA" w:rsidRDefault="001762A1" w:rsidP="001762A1">
          <w:pPr>
            <w:pStyle w:val="C2E331C003C7461C8D46F1A3764D3D39"/>
          </w:pPr>
          <w:r>
            <w:rPr>
              <w:rFonts w:asciiTheme="majorHAnsi" w:eastAsiaTheme="majorEastAsia" w:hAnsiTheme="majorHAnsi" w:cstheme="majorBidi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6C4B"/>
    <w:rsid w:val="00116075"/>
    <w:rsid w:val="00125A2C"/>
    <w:rsid w:val="001762A1"/>
    <w:rsid w:val="001A182E"/>
    <w:rsid w:val="008F1609"/>
    <w:rsid w:val="009834D1"/>
    <w:rsid w:val="00A56C4B"/>
    <w:rsid w:val="00C83CFA"/>
    <w:rsid w:val="00E03163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0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CF8B085A604397B7E64B8CD86BA1A1">
    <w:name w:val="A2CF8B085A604397B7E64B8CD86BA1A1"/>
    <w:rsid w:val="00A56C4B"/>
  </w:style>
  <w:style w:type="paragraph" w:customStyle="1" w:styleId="9831D91032654D458907BF6249316112">
    <w:name w:val="9831D91032654D458907BF6249316112"/>
    <w:rsid w:val="00A56C4B"/>
  </w:style>
  <w:style w:type="paragraph" w:customStyle="1" w:styleId="01AFFC1CFB2048DCA6A1653D73F352BF">
    <w:name w:val="01AFFC1CFB2048DCA6A1653D73F352BF"/>
    <w:rsid w:val="00A56C4B"/>
  </w:style>
  <w:style w:type="paragraph" w:customStyle="1" w:styleId="9881A84B099F4B72A9A0ADA6891C70F5">
    <w:name w:val="9881A84B099F4B72A9A0ADA6891C70F5"/>
    <w:rsid w:val="00A56C4B"/>
  </w:style>
  <w:style w:type="paragraph" w:customStyle="1" w:styleId="21AFC57707CD416AB7A6A1736BA6BE73">
    <w:name w:val="21AFC57707CD416AB7A6A1736BA6BE73"/>
    <w:rsid w:val="00A56C4B"/>
  </w:style>
  <w:style w:type="paragraph" w:customStyle="1" w:styleId="DCC953E11FED46029532382CC2663F33">
    <w:name w:val="DCC953E11FED46029532382CC2663F33"/>
    <w:rsid w:val="00A56C4B"/>
  </w:style>
  <w:style w:type="paragraph" w:customStyle="1" w:styleId="C2E331C003C7461C8D46F1A3764D3D39">
    <w:name w:val="C2E331C003C7461C8D46F1A3764D3D39"/>
    <w:rsid w:val="001762A1"/>
  </w:style>
  <w:style w:type="paragraph" w:customStyle="1" w:styleId="8EEB72B5D40643769A6CD8FDF8CB3792">
    <w:name w:val="8EEB72B5D40643769A6CD8FDF8CB3792"/>
    <w:rsid w:val="001762A1"/>
  </w:style>
  <w:style w:type="paragraph" w:customStyle="1" w:styleId="6B8812E807C549B6ADB209659A6EF2F7">
    <w:name w:val="6B8812E807C549B6ADB209659A6EF2F7"/>
    <w:rsid w:val="001762A1"/>
  </w:style>
  <w:style w:type="paragraph" w:customStyle="1" w:styleId="D7B8B856A005499BB06D1A47328409BB">
    <w:name w:val="D7B8B856A005499BB06D1A47328409BB"/>
    <w:rsid w:val="001762A1"/>
  </w:style>
  <w:style w:type="paragraph" w:customStyle="1" w:styleId="EDE2283E7CFE4B3BBB77B2B73162B0E9">
    <w:name w:val="EDE2283E7CFE4B3BBB77B2B73162B0E9"/>
    <w:rsid w:val="001762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DE1A1-6BF6-47A1-B0A4-E981D12D4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QQOQCP -  Réservation de salles</vt:lpstr>
    </vt:vector>
  </TitlesOfParts>
  <Company>ISCIO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QQOQCP</dc:title>
  <dc:subject>jeu_rebondir</dc:subject>
  <dc:creator>Dorine NIEL &amp; Nicolas SHORTIN</dc:creator>
  <cp:lastModifiedBy>bruno</cp:lastModifiedBy>
  <cp:revision>20</cp:revision>
  <dcterms:created xsi:type="dcterms:W3CDTF">2015-03-15T19:25:00Z</dcterms:created>
  <dcterms:modified xsi:type="dcterms:W3CDTF">2017-03-06T11:10:00Z</dcterms:modified>
</cp:coreProperties>
</file>