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3B35" w:rsidRDefault="00D958CE">
      <w:pPr>
        <w:pBdr>
          <w:bottom w:val="single" w:sz="8" w:space="0" w:color="1B2A4A"/>
        </w:pBdr>
        <w:spacing w:before="280" w:after="100"/>
      </w:pPr>
      <w:r>
        <w:rPr>
          <w:b/>
          <w:bCs/>
          <w:color w:val="1B2A4A"/>
          <w:sz w:val="24"/>
          <w:szCs w:val="24"/>
        </w:rPr>
        <w:t>0. Contexto: DOSW como gestor de proyecto</w:t>
      </w:r>
    </w:p>
    <w:p w:rsidR="000B3B35" w:rsidRDefault="000B3B35">
      <w:pPr>
        <w:spacing w:after="60"/>
      </w:pPr>
    </w:p>
    <w:p w:rsidR="000B3B35" w:rsidRDefault="00D958CE">
      <w:pPr>
        <w:spacing w:after="120"/>
        <w:jc w:val="both"/>
      </w:pPr>
      <w:r>
        <w:t xml:space="preserve">En este taller, DOSW actúa como el </w:t>
      </w:r>
      <w:r>
        <w:rPr>
          <w:b/>
          <w:bCs/>
        </w:rPr>
        <w:t xml:space="preserve">equipo de gestión de proyecto </w:t>
      </w:r>
      <w:r>
        <w:t>contratado por el Comité Organizador del torneo. DOSW no es quien desarrolla la plataforma: es quien analiza el sistema, estructura todo el trabajo y entrega un backlog completo en Jira para que un equipo externo de desarrollo lo ejecute. Su producto final</w:t>
      </w:r>
      <w:r>
        <w:t xml:space="preserve"> no es código — es un tablero de Jira impecable que cualquier desarrollador pueda tomar y empezar a trabajar sin hacerle una sola pregunta al cliente.</w:t>
      </w:r>
    </w:p>
    <w:p w:rsidR="000B3B35" w:rsidRDefault="000B3B3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
        <w:gridCol w:w="9518"/>
      </w:tblGrid>
      <w:tr w:rsidR="000B3B3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rsidR="000B3B35" w:rsidRDefault="000B3B35">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rsidR="000B3B35" w:rsidRDefault="00D958CE">
            <w:pPr>
              <w:spacing w:after="60"/>
            </w:pPr>
            <w:r>
              <w:rPr>
                <w:b/>
                <w:bCs/>
                <w:color w:val="E8611A"/>
                <w:sz w:val="18"/>
                <w:szCs w:val="18"/>
              </w:rPr>
              <w:t>Lo que DOSW entrega al finalizar este taller:</w:t>
            </w:r>
          </w:p>
          <w:p w:rsidR="000B3B35" w:rsidRDefault="00D958CE">
            <w:pPr>
              <w:pStyle w:val="ListParagraph"/>
              <w:numPr>
                <w:ilvl w:val="0"/>
                <w:numId w:val="2"/>
              </w:numPr>
              <w:spacing w:after="80"/>
            </w:pPr>
            <w:r>
              <w:rPr>
                <w:sz w:val="18"/>
                <w:szCs w:val="18"/>
              </w:rPr>
              <w:t>Diagrama C4 Nivel 1 del sistema TECH CUP (imagen + archiv</w:t>
            </w:r>
            <w:r>
              <w:rPr>
                <w:sz w:val="18"/>
                <w:szCs w:val="18"/>
              </w:rPr>
              <w:t>o fuente).</w:t>
            </w:r>
          </w:p>
          <w:p w:rsidR="000B3B35" w:rsidRDefault="00D958CE">
            <w:pPr>
              <w:pStyle w:val="ListParagraph"/>
              <w:numPr>
                <w:ilvl w:val="0"/>
                <w:numId w:val="2"/>
              </w:numPr>
              <w:spacing w:after="80"/>
            </w:pPr>
            <w:r>
              <w:rPr>
                <w:sz w:val="18"/>
                <w:szCs w:val="18"/>
              </w:rPr>
              <w:t>Una épica TCH-EPIC-01 documentada y cargada en Jira.</w:t>
            </w:r>
          </w:p>
          <w:p w:rsidR="000B3B35" w:rsidRDefault="00D958CE">
            <w:pPr>
              <w:pStyle w:val="ListParagraph"/>
              <w:numPr>
                <w:ilvl w:val="0"/>
                <w:numId w:val="2"/>
              </w:numPr>
              <w:spacing w:after="80"/>
            </w:pPr>
            <w:r>
              <w:rPr>
                <w:sz w:val="18"/>
                <w:szCs w:val="18"/>
              </w:rPr>
              <w:t>Todos los features identificados con descripción y criterios de aceptación.</w:t>
            </w:r>
          </w:p>
          <w:p w:rsidR="000B3B35" w:rsidRDefault="00D958CE">
            <w:pPr>
              <w:pStyle w:val="ListParagraph"/>
              <w:numPr>
                <w:ilvl w:val="0"/>
                <w:numId w:val="2"/>
              </w:numPr>
              <w:spacing w:after="80"/>
            </w:pPr>
            <w:r>
              <w:rPr>
                <w:sz w:val="18"/>
                <w:szCs w:val="18"/>
              </w:rPr>
              <w:t>Historias de usuario asociadas a cada feature (Como / quiero / para).</w:t>
            </w:r>
          </w:p>
          <w:p w:rsidR="000B3B35" w:rsidRDefault="00D958CE">
            <w:pPr>
              <w:pStyle w:val="ListParagraph"/>
              <w:numPr>
                <w:ilvl w:val="0"/>
                <w:numId w:val="2"/>
              </w:numPr>
              <w:spacing w:after="80"/>
            </w:pPr>
            <w:r>
              <w:rPr>
                <w:sz w:val="18"/>
                <w:szCs w:val="18"/>
              </w:rPr>
              <w:t>Todas las tareas técnicas descritas con sufici</w:t>
            </w:r>
            <w:r>
              <w:rPr>
                <w:sz w:val="18"/>
                <w:szCs w:val="18"/>
              </w:rPr>
              <w:t>ente detalle para que el desarrollador las ejecute SIN consultar a nadie.</w:t>
            </w:r>
          </w:p>
          <w:p w:rsidR="000B3B35" w:rsidRDefault="00D958CE">
            <w:pPr>
              <w:pStyle w:val="ListParagraph"/>
              <w:numPr>
                <w:ilvl w:val="0"/>
                <w:numId w:val="2"/>
              </w:numPr>
              <w:spacing w:after="80"/>
            </w:pPr>
            <w:r>
              <w:rPr>
                <w:sz w:val="18"/>
                <w:szCs w:val="18"/>
              </w:rPr>
              <w:t>7 sprints configurados en Jira con fechas y tareas distribuidas.</w:t>
            </w:r>
          </w:p>
          <w:p w:rsidR="000B3B35" w:rsidRDefault="00D958CE">
            <w:pPr>
              <w:pStyle w:val="ListParagraph"/>
              <w:numPr>
                <w:ilvl w:val="0"/>
                <w:numId w:val="2"/>
              </w:numPr>
              <w:spacing w:after="80"/>
            </w:pPr>
            <w:r>
              <w:rPr>
                <w:sz w:val="18"/>
                <w:szCs w:val="18"/>
              </w:rPr>
              <w:t>8 capturas de pantalla de Jira como evidencia.</w:t>
            </w:r>
          </w:p>
          <w:p w:rsidR="000B3B35" w:rsidRDefault="000B3B35">
            <w:pPr>
              <w:spacing w:after="40"/>
            </w:pPr>
          </w:p>
        </w:tc>
      </w:tr>
    </w:tbl>
    <w:p w:rsidR="000B3B35" w:rsidRDefault="000B3B3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single" w:sz="4" w:space="0" w:color="1D4ED8"/>
              <w:left w:val="single" w:sz="4" w:space="0" w:color="1D4ED8"/>
              <w:bottom w:val="single" w:sz="4" w:space="0" w:color="1D4ED8"/>
              <w:right w:val="single" w:sz="4" w:space="0" w:color="1D4ED8"/>
            </w:tcBorders>
            <w:shd w:val="clear" w:color="DBEAFE" w:fill="DBEAFE"/>
            <w:tcMar>
              <w:top w:w="90" w:type="dxa"/>
              <w:left w:w="170" w:type="dxa"/>
              <w:bottom w:w="90" w:type="dxa"/>
              <w:right w:w="170" w:type="dxa"/>
            </w:tcMar>
          </w:tcPr>
          <w:p w:rsidR="000B3B35" w:rsidRDefault="00D958CE">
            <w:pPr>
              <w:spacing w:after="120"/>
            </w:pPr>
            <w:r>
              <w:rPr>
                <w:b/>
                <w:bCs/>
                <w:sz w:val="18"/>
                <w:szCs w:val="18"/>
              </w:rPr>
              <w:t xml:space="preserve">La clave del rol de gestor: </w:t>
            </w:r>
            <w:r>
              <w:rPr>
                <w:sz w:val="18"/>
                <w:szCs w:val="18"/>
              </w:rPr>
              <w:t>una tarea bien escrita por DOSW no dice "implementar el login". Dice: "Crear el endpoint POST /api/v1/auth/login que recibe correo y contraseña, valida contra la base de datos, genera un JWT con expiración de 8 horas y devuelve 200 con el token o 401 con e</w:t>
            </w:r>
            <w:r>
              <w:rPr>
                <w:sz w:val="18"/>
                <w:szCs w:val="18"/>
              </w:rPr>
              <w:t>l mensaje de error correspondiente." El desarrollador no tiene que inferir nada.</w:t>
            </w:r>
          </w:p>
        </w:tc>
      </w:tr>
    </w:tbl>
    <w:p w:rsidR="000B3B35" w:rsidRDefault="00D958CE">
      <w:r>
        <w:br w:type="page"/>
      </w:r>
    </w:p>
    <w:p w:rsidR="000B3B35" w:rsidRDefault="00D958CE">
      <w:pPr>
        <w:pBdr>
          <w:bottom w:val="single" w:sz="8" w:space="0" w:color="1B2A4A"/>
        </w:pBdr>
        <w:spacing w:before="280" w:after="100"/>
      </w:pPr>
      <w:r>
        <w:rPr>
          <w:b/>
          <w:bCs/>
          <w:color w:val="1B2A4A"/>
          <w:sz w:val="24"/>
          <w:szCs w:val="24"/>
        </w:rPr>
        <w:lastRenderedPageBreak/>
        <w:t>1. Diagrama C4 — Nivel 1: Contexto del sistema</w:t>
      </w:r>
    </w:p>
    <w:p w:rsidR="000B3B35" w:rsidRDefault="000B3B35">
      <w:pPr>
        <w:spacing w:after="60"/>
      </w:pPr>
    </w:p>
    <w:p w:rsidR="000B3B35" w:rsidRDefault="00D958CE">
      <w:pPr>
        <w:spacing w:after="120"/>
        <w:jc w:val="both"/>
      </w:pPr>
      <w:r>
        <w:t>El diagrama de contexto muestra el sistema como una caja negra, los actores que interactúan con él y los sistemas externos de los que depende. Es la base para que el equipo de desarrollo entienda el alcance sin leer el enunciado completo.</w:t>
      </w:r>
    </w:p>
    <w:p w:rsidR="000B3B35" w:rsidRDefault="000B3B35">
      <w:pPr>
        <w:spacing w:after="80"/>
      </w:pPr>
    </w:p>
    <w:p w:rsidR="000B3B35" w:rsidRDefault="00D958CE">
      <w:pPr>
        <w:pBdr>
          <w:bottom w:val="single" w:sz="3" w:space="0" w:color="D1D5DB"/>
        </w:pBdr>
        <w:spacing w:before="220" w:after="80"/>
      </w:pPr>
      <w:r>
        <w:rPr>
          <w:b/>
          <w:bCs/>
          <w:color w:val="E8611A"/>
          <w:sz w:val="20"/>
          <w:szCs w:val="20"/>
        </w:rPr>
        <w:t>1.1 Actores iden</w:t>
      </w:r>
      <w:r>
        <w:rPr>
          <w:b/>
          <w:bCs/>
          <w:color w:val="E8611A"/>
          <w:sz w:val="20"/>
          <w:szCs w:val="20"/>
        </w:rPr>
        <w:t>tificados en el enunciado</w:t>
      </w:r>
    </w:p>
    <w:p w:rsidR="000B3B35" w:rsidRDefault="000B3B3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700"/>
        <w:gridCol w:w="57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Actor</w:t>
            </w:r>
          </w:p>
        </w:tc>
        <w:tc>
          <w:tcPr>
            <w:tcW w:w="1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Tipo</w:t>
            </w:r>
          </w:p>
        </w:tc>
        <w:tc>
          <w:tcPr>
            <w:tcW w:w="57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Interacción con TECH CUP FÚTBOL</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Estudiante / Jugador</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Registro, perfil deportivo, búsqueda de equipo, consulta de resultados y estadísticas.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Capitán</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Persona (rol)</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Crea y administra el equipo, gestiona inscripción, alineaciones y jugadores.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Árbitro</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Gestiona el partido en vivo: tiempo, goles, tarjetas y sustituciones.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Organizador</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Persona (admin)</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Crea torneos, aprueba inscripciones, gestiona árbitros y ve el dashboard.</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Graduado / Familiar</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Se registra con correo Gmail y puede participar como jugador o capitán.</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Servidor de correo (SMTP)</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Envío de códigos OTP para registro, login y acciones sensibles.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Servicio de mapas</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Muestra ubicación de canchas en el campus.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Almacenamiento de archivos</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Guarda fotos de perfil, escudos de equipo y comprobantes de pago.</w:t>
            </w:r>
          </w:p>
        </w:tc>
      </w:tr>
    </w:tbl>
    <w:p w:rsidR="000B3B35" w:rsidRDefault="000B3B35">
      <w:pPr>
        <w:spacing w:after="100"/>
      </w:pPr>
    </w:p>
    <w:p w:rsidR="000B3B35" w:rsidRDefault="00D958CE">
      <w:pPr>
        <w:pBdr>
          <w:bottom w:val="single" w:sz="3" w:space="0" w:color="D1D5DB"/>
        </w:pBdr>
        <w:spacing w:before="220" w:after="80"/>
      </w:pPr>
      <w:r>
        <w:rPr>
          <w:b/>
          <w:bCs/>
          <w:color w:val="E8611A"/>
          <w:sz w:val="20"/>
          <w:szCs w:val="20"/>
        </w:rPr>
        <w:t>1.2 Instrucciones</w:t>
      </w:r>
    </w:p>
    <w:p w:rsidR="000B3B35" w:rsidRDefault="000B3B3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
        <w:gridCol w:w="9518"/>
      </w:tblGrid>
      <w:tr w:rsidR="000B3B3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rsidR="000B3B35" w:rsidRDefault="000B3B35">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rsidR="000B3B35" w:rsidRDefault="00D958CE">
            <w:pPr>
              <w:spacing w:after="120"/>
              <w:jc w:val="both"/>
            </w:pPr>
            <w:r>
              <w:rPr>
                <w:b/>
                <w:bCs/>
                <w:sz w:val="18"/>
                <w:szCs w:val="18"/>
              </w:rPr>
              <w:t xml:space="preserve">Herramienta recomendada: </w:t>
            </w:r>
            <w:r>
              <w:rPr>
                <w:sz w:val="18"/>
                <w:szCs w:val="18"/>
              </w:rPr>
              <w:t>draw.io con la plantilla C4 (Extra → Edit Diagram → insertar XML C4).</w:t>
            </w:r>
          </w:p>
          <w:p w:rsidR="000B3B35" w:rsidRDefault="000B3B35">
            <w:pPr>
              <w:spacing w:after="40"/>
            </w:pPr>
          </w:p>
          <w:p w:rsidR="000B3B35" w:rsidRDefault="00D958CE">
            <w:pPr>
              <w:spacing w:after="40"/>
            </w:pPr>
            <w:r>
              <w:rPr>
                <w:b/>
                <w:bCs/>
                <w:sz w:val="18"/>
                <w:szCs w:val="18"/>
              </w:rPr>
              <w:t>El diagrama debe tener:</w:t>
            </w:r>
          </w:p>
          <w:p w:rsidR="000B3B35" w:rsidRDefault="00D958CE">
            <w:pPr>
              <w:pStyle w:val="ListParagraph"/>
              <w:numPr>
                <w:ilvl w:val="0"/>
                <w:numId w:val="2"/>
              </w:numPr>
              <w:spacing w:after="80"/>
            </w:pPr>
            <w:r>
              <w:rPr>
                <w:sz w:val="18"/>
                <w:szCs w:val="18"/>
              </w:rPr>
              <w:t>Rectángulo central 'TECH CUP FÚTBOL' con descripción de una línea.</w:t>
            </w:r>
          </w:p>
          <w:p w:rsidR="000B3B35" w:rsidRDefault="00D958CE">
            <w:pPr>
              <w:pStyle w:val="ListParagraph"/>
              <w:numPr>
                <w:ilvl w:val="0"/>
                <w:numId w:val="2"/>
              </w:numPr>
              <w:spacing w:after="80"/>
            </w:pPr>
            <w:r>
              <w:rPr>
                <w:sz w:val="18"/>
                <w:szCs w:val="18"/>
              </w:rPr>
              <w:t>Cada actor como figura separada con nombre y descripción breve.</w:t>
            </w:r>
          </w:p>
          <w:p w:rsidR="000B3B35" w:rsidRDefault="00D958CE">
            <w:pPr>
              <w:pStyle w:val="ListParagraph"/>
              <w:numPr>
                <w:ilvl w:val="0"/>
                <w:numId w:val="2"/>
              </w:numPr>
              <w:spacing w:after="80"/>
            </w:pPr>
            <w:r>
              <w:rPr>
                <w:sz w:val="18"/>
                <w:szCs w:val="18"/>
              </w:rPr>
              <w:t>Flechas etiquetadas con dirección y propósito de la interacción.</w:t>
            </w:r>
          </w:p>
          <w:p w:rsidR="000B3B35" w:rsidRDefault="00D958CE">
            <w:pPr>
              <w:pStyle w:val="ListParagraph"/>
              <w:numPr>
                <w:ilvl w:val="0"/>
                <w:numId w:val="2"/>
              </w:numPr>
              <w:spacing w:after="80"/>
            </w:pPr>
            <w:r>
              <w:rPr>
                <w:sz w:val="18"/>
                <w:szCs w:val="18"/>
              </w:rPr>
              <w:t>Leyenda clara: persona vs. sistema externo.</w:t>
            </w:r>
          </w:p>
          <w:p w:rsidR="000B3B35" w:rsidRDefault="000B3B35">
            <w:pPr>
              <w:spacing w:after="40"/>
            </w:pPr>
          </w:p>
          <w:p w:rsidR="000B3B35" w:rsidRDefault="00D958CE">
            <w:pPr>
              <w:spacing w:after="120"/>
              <w:jc w:val="both"/>
            </w:pPr>
            <w:r>
              <w:rPr>
                <w:b/>
                <w:bCs/>
                <w:sz w:val="18"/>
                <w:szCs w:val="18"/>
              </w:rPr>
              <w:t xml:space="preserve">Entrega: </w:t>
            </w:r>
            <w:r>
              <w:rPr>
                <w:sz w:val="18"/>
                <w:szCs w:val="18"/>
              </w:rPr>
              <w:t xml:space="preserve">inserte la imagen abajo y guarde </w:t>
            </w:r>
            <w:proofErr w:type="gramStart"/>
            <w:r>
              <w:rPr>
                <w:sz w:val="18"/>
                <w:szCs w:val="18"/>
              </w:rPr>
              <w:t>el .drawio</w:t>
            </w:r>
            <w:proofErr w:type="gramEnd"/>
            <w:r>
              <w:rPr>
                <w:sz w:val="18"/>
                <w:szCs w:val="18"/>
              </w:rPr>
              <w:t xml:space="preserve"> en </w:t>
            </w:r>
            <w:r>
              <w:rPr>
                <w:rFonts w:ascii="Consolas" w:eastAsia="Consolas" w:hAnsi="Consolas" w:cs="Consolas"/>
                <w:color w:val="1B2A4A"/>
                <w:sz w:val="17"/>
                <w:szCs w:val="17"/>
              </w:rPr>
              <w:t>docs/uml/</w:t>
            </w:r>
            <w:r>
              <w:rPr>
                <w:sz w:val="18"/>
                <w:szCs w:val="18"/>
              </w:rPr>
              <w:t xml:space="preserve"> del repositorio.</w:t>
            </w:r>
          </w:p>
        </w:tc>
      </w:tr>
    </w:tbl>
    <w:p w:rsidR="000B3B35" w:rsidRDefault="000B3B3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Inserte aquí el Diagrama C4 Nivel 1 — Contexto del </w:t>
            </w:r>
            <w:proofErr w:type="gramStart"/>
            <w:r>
              <w:rPr>
                <w:i/>
                <w:iCs/>
                <w:color w:val="9CA3AF"/>
                <w:sz w:val="18"/>
                <w:szCs w:val="18"/>
              </w:rPr>
              <w:t>sistema ]</w:t>
            </w:r>
            <w:proofErr w:type="gramEnd"/>
          </w:p>
          <w:p w:rsidR="000B3B35" w:rsidRDefault="000B3B35">
            <w:pPr>
              <w:spacing w:after="50"/>
            </w:pPr>
          </w:p>
        </w:tc>
      </w:tr>
    </w:tbl>
    <w:p w:rsidR="000B3B35" w:rsidRDefault="00D958CE">
      <w:r>
        <w:br w:type="page"/>
      </w:r>
    </w:p>
    <w:p w:rsidR="000B3B35" w:rsidRDefault="00D958CE">
      <w:pPr>
        <w:pBdr>
          <w:bottom w:val="single" w:sz="8" w:space="0" w:color="1B2A4A"/>
        </w:pBdr>
        <w:spacing w:before="280" w:after="100"/>
      </w:pPr>
      <w:r>
        <w:rPr>
          <w:b/>
          <w:bCs/>
          <w:color w:val="1B2A4A"/>
          <w:sz w:val="24"/>
          <w:szCs w:val="24"/>
        </w:rPr>
        <w:lastRenderedPageBreak/>
        <w:t>2. La jerarquía ágil del backlog</w:t>
      </w:r>
    </w:p>
    <w:p w:rsidR="000B3B35" w:rsidRDefault="000B3B35">
      <w:pPr>
        <w:spacing w:after="60"/>
      </w:pPr>
    </w:p>
    <w:p w:rsidR="000B3B35" w:rsidRDefault="00D958CE">
      <w:pPr>
        <w:spacing w:after="120"/>
        <w:jc w:val="both"/>
      </w:pPr>
      <w:r>
        <w:t>Todo el backlog que DOSW construye en Jira sigue cuatro niveles. Antes de abrir Jira, el equipo debe tener claro este mapa para no poner tareas donde van features ni features donde va la épica.</w:t>
      </w:r>
    </w:p>
    <w:p w:rsidR="000B3B35" w:rsidRDefault="000B3B35">
      <w:pPr>
        <w:spacing w:after="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6600"/>
      </w:tblGrid>
      <w:tr w:rsidR="000B3B35">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4C1D95" w:fill="4C1D95"/>
            <w:tcMar>
              <w:top w:w="55" w:type="dxa"/>
              <w:left w:w="110" w:type="dxa"/>
              <w:bottom w:w="55" w:type="dxa"/>
              <w:right w:w="110" w:type="dxa"/>
            </w:tcMar>
          </w:tcPr>
          <w:p w:rsidR="000B3B35" w:rsidRDefault="00D958CE">
            <w:pPr>
              <w:spacing w:before="50" w:after="50"/>
              <w:jc w:val="center"/>
            </w:pPr>
            <w:r>
              <w:rPr>
                <w:b/>
                <w:bCs/>
                <w:color w:val="FFFFFF"/>
                <w:sz w:val="18"/>
                <w:szCs w:val="18"/>
              </w:rPr>
              <w:t>ÉPICA</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40" w:after="40"/>
            </w:pPr>
            <w:r>
              <w:rPr>
                <w:sz w:val="17"/>
                <w:szCs w:val="17"/>
              </w:rPr>
              <w:t>1 épica = el proyecto completo. Objetivo de negocio que no cabe en un sprint. Tiene fechas, descripción y criterios de éxito. DOSW crea una sola épica: TCH-EPIC-01.</w:t>
            </w:r>
          </w:p>
        </w:tc>
      </w:tr>
    </w:tbl>
    <w:p w:rsidR="000B3B35" w:rsidRDefault="000B3B35">
      <w:pPr>
        <w:spacing w:after="16"/>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6600"/>
      </w:tblGrid>
      <w:tr w:rsidR="000B3B35">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1D4ED8" w:fill="1D4ED8"/>
            <w:tcMar>
              <w:top w:w="55" w:type="dxa"/>
              <w:left w:w="110" w:type="dxa"/>
              <w:bottom w:w="55" w:type="dxa"/>
              <w:right w:w="110" w:type="dxa"/>
            </w:tcMar>
          </w:tcPr>
          <w:p w:rsidR="000B3B35" w:rsidRDefault="00D958CE">
            <w:pPr>
              <w:spacing w:before="50" w:after="50"/>
              <w:jc w:val="center"/>
            </w:pPr>
            <w:r>
              <w:rPr>
                <w:b/>
                <w:bCs/>
                <w:color w:val="FFFFFF"/>
                <w:sz w:val="18"/>
                <w:szCs w:val="18"/>
              </w:rPr>
              <w:t>FEATURE</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40" w:after="40"/>
            </w:pPr>
            <w:r>
              <w:rPr>
                <w:sz w:val="17"/>
                <w:szCs w:val="17"/>
              </w:rPr>
              <w:t>Capacidad completa del sistema. Su descripción incluye las historias de usuario (Como/quiero/para) y los criterios de aceptación (Dado/Cuando/Entonces). En Jira solo existe la épica, los features y las tareas — las HU son texto dentro de la descripción del</w:t>
            </w:r>
            <w:r>
              <w:rPr>
                <w:sz w:val="17"/>
                <w:szCs w:val="17"/>
              </w:rPr>
              <w:t xml:space="preserve"> feature.</w:t>
            </w:r>
          </w:p>
        </w:tc>
      </w:tr>
    </w:tbl>
    <w:p w:rsidR="000B3B35" w:rsidRDefault="000B3B35">
      <w:pPr>
        <w:spacing w:after="16"/>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6600"/>
      </w:tblGrid>
      <w:tr w:rsidR="000B3B35">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B45309" w:fill="B45309"/>
            <w:tcMar>
              <w:top w:w="55" w:type="dxa"/>
              <w:left w:w="110" w:type="dxa"/>
              <w:bottom w:w="55" w:type="dxa"/>
              <w:right w:w="110" w:type="dxa"/>
            </w:tcMar>
          </w:tcPr>
          <w:p w:rsidR="000B3B35" w:rsidRDefault="00D958CE">
            <w:pPr>
              <w:spacing w:before="50" w:after="50"/>
              <w:jc w:val="center"/>
            </w:pPr>
            <w:r>
              <w:rPr>
                <w:b/>
                <w:bCs/>
                <w:color w:val="FFFFFF"/>
                <w:sz w:val="18"/>
                <w:szCs w:val="18"/>
              </w:rPr>
              <w:t>TAREA TÉCNICA</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40" w:after="40"/>
            </w:pPr>
            <w:r>
              <w:rPr>
                <w:sz w:val="17"/>
                <w:szCs w:val="17"/>
              </w:rPr>
              <w:t>Unidad de trabajo estimable: 1 punto = 1 día. DOSW la describe con suficiente detalle para que el desarrollador la ejecute sin hacer preguntas. Título: verbo en infinitivo + objeto técnico.</w:t>
            </w:r>
          </w:p>
        </w:tc>
      </w:tr>
    </w:tbl>
    <w:p w:rsidR="000B3B35" w:rsidRDefault="000B3B35">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single" w:sz="4" w:space="0" w:color="D1D5DB"/>
              <w:left w:val="single" w:sz="4" w:space="0" w:color="D1D5DB"/>
              <w:bottom w:val="single" w:sz="4" w:space="0" w:color="D1D5DB"/>
              <w:right w:val="single" w:sz="4" w:space="0" w:color="D1D5DB"/>
            </w:tcBorders>
            <w:shd w:val="clear" w:color="F0F4FA" w:fill="F0F4FA"/>
            <w:tcMar>
              <w:top w:w="90" w:type="dxa"/>
              <w:left w:w="170" w:type="dxa"/>
              <w:bottom w:w="90" w:type="dxa"/>
              <w:right w:w="170" w:type="dxa"/>
            </w:tcMar>
          </w:tcPr>
          <w:p w:rsidR="000B3B35" w:rsidRDefault="00D958CE">
            <w:pPr>
              <w:spacing w:after="60"/>
            </w:pPr>
            <w:r>
              <w:rPr>
                <w:b/>
                <w:bCs/>
                <w:sz w:val="18"/>
                <w:szCs w:val="18"/>
              </w:rPr>
              <w:t>¿Qué features planea DOSW además de los funcionales?</w:t>
            </w:r>
          </w:p>
          <w:p w:rsidR="000B3B35" w:rsidRDefault="00D958CE">
            <w:pPr>
              <w:spacing w:after="120"/>
              <w:jc w:val="both"/>
            </w:pPr>
            <w:r>
              <w:rPr>
                <w:sz w:val="18"/>
                <w:szCs w:val="18"/>
              </w:rPr>
              <w:t>Un proyecto real necesita más que código funcional. DOSW debe planear y describir en Jira las siguientes capacidades de infraestructura del proyecto:</w:t>
            </w:r>
          </w:p>
          <w:p w:rsidR="000B3B35" w:rsidRDefault="000B3B3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3000"/>
              <w:gridCol w:w="5338"/>
            </w:tblGrid>
            <w:tr w:rsidR="000B3B35">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Código</w:t>
                  </w:r>
                </w:p>
              </w:tc>
              <w:tc>
                <w:tcPr>
                  <w:tcW w:w="3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Feature de infraestructura</w:t>
                  </w:r>
                </w:p>
              </w:tc>
              <w:tc>
                <w:tcPr>
                  <w:tcW w:w="53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Por qué existe</w:t>
                  </w:r>
                </w:p>
              </w:tc>
            </w:tr>
            <w:tr w:rsidR="000B3B35">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w:t>
                  </w:r>
                  <w:r w:rsidR="004F01D2">
                    <w:rPr>
                      <w:sz w:val="17"/>
                      <w:szCs w:val="17"/>
                    </w:rPr>
                    <w:t>O</w:t>
                  </w:r>
                  <w:r>
                    <w:rPr>
                      <w:sz w:val="17"/>
                      <w:szCs w:val="17"/>
                    </w:rPr>
                    <w:t>-01</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Configuración del repositorio y GitHub Flow</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Sin repositorio configurado el equipo no puede trabajar.</w:t>
                  </w:r>
                </w:p>
              </w:tc>
            </w:tr>
            <w:tr w:rsidR="000B3B35">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FEAT-INF</w:t>
                  </w:r>
                  <w:r w:rsidR="004F01D2">
                    <w:rPr>
                      <w:sz w:val="17"/>
                      <w:szCs w:val="17"/>
                    </w:rPr>
                    <w:t>O</w:t>
                  </w:r>
                  <w:r>
                    <w:rPr>
                      <w:sz w:val="17"/>
                      <w:szCs w:val="17"/>
                    </w:rPr>
                    <w:t>-02</w:t>
                  </w:r>
                </w:p>
              </w:tc>
              <w:tc>
                <w:tcPr>
                  <w:tcW w:w="3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Documentación técnica (README, arquitectura, APIs)</w:t>
                  </w:r>
                </w:p>
              </w:tc>
              <w:tc>
                <w:tcPr>
                  <w:tcW w:w="5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El equipo de desarrollo necesita saber cómo está organizado el sistema.</w:t>
                  </w:r>
                </w:p>
              </w:tc>
            </w:tr>
            <w:tr w:rsidR="000B3B35">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w:t>
                  </w:r>
                  <w:r w:rsidR="004F01D2">
                    <w:rPr>
                      <w:sz w:val="17"/>
                      <w:szCs w:val="17"/>
                    </w:rPr>
                    <w:t>O</w:t>
                  </w:r>
                  <w:r>
                    <w:rPr>
                      <w:sz w:val="17"/>
                      <w:szCs w:val="17"/>
                    </w:rPr>
                    <w:t>-03</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Manual de identidad visual TECH CUP</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El frontend necesita la paleta, tipografías y logo antes de empezar.</w:t>
                  </w:r>
                </w:p>
              </w:tc>
            </w:tr>
            <w:tr w:rsidR="000B3B35">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FEAT-INF</w:t>
                  </w:r>
                  <w:r w:rsidR="004F01D2">
                    <w:rPr>
                      <w:sz w:val="17"/>
                      <w:szCs w:val="17"/>
                    </w:rPr>
                    <w:t>O</w:t>
                  </w:r>
                  <w:r>
                    <w:rPr>
                      <w:sz w:val="17"/>
                      <w:szCs w:val="17"/>
                    </w:rPr>
                    <w:t>-04</w:t>
                  </w:r>
                </w:p>
              </w:tc>
              <w:tc>
                <w:tcPr>
                  <w:tcW w:w="3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Configuración de Jira (épica, features, sprints, tablero)</w:t>
                  </w:r>
                </w:p>
              </w:tc>
              <w:tc>
                <w:tcPr>
                  <w:tcW w:w="5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Este mismo taller — el backlog que DOSW entrega es el producto.</w:t>
                  </w:r>
                </w:p>
              </w:tc>
            </w:tr>
            <w:tr w:rsidR="000B3B35">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w:t>
                  </w:r>
                  <w:r w:rsidR="004F01D2">
                    <w:rPr>
                      <w:sz w:val="17"/>
                      <w:szCs w:val="17"/>
                    </w:rPr>
                    <w:t>O</w:t>
                  </w:r>
                  <w:r>
                    <w:rPr>
                      <w:sz w:val="17"/>
                      <w:szCs w:val="17"/>
                    </w:rPr>
                    <w:t>-05</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Presentación final y demo del sistema</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La entrega del 1 de octubre incluye una presentación al Comité.</w:t>
                  </w:r>
                </w:p>
              </w:tc>
            </w:tr>
          </w:tbl>
          <w:p w:rsidR="000B3B35" w:rsidRDefault="000B3B35">
            <w:pPr>
              <w:spacing w:after="40"/>
            </w:pPr>
          </w:p>
        </w:tc>
      </w:tr>
    </w:tbl>
    <w:p w:rsidR="000B3B35" w:rsidRDefault="00D958CE">
      <w:r>
        <w:br w:type="page"/>
      </w:r>
    </w:p>
    <w:p w:rsidR="000B3B35" w:rsidRDefault="00D958CE">
      <w:pPr>
        <w:pBdr>
          <w:bottom w:val="single" w:sz="8" w:space="0" w:color="1B2A4A"/>
        </w:pBdr>
        <w:spacing w:before="280" w:after="100"/>
      </w:pPr>
      <w:r>
        <w:rPr>
          <w:b/>
          <w:bCs/>
          <w:color w:val="1B2A4A"/>
          <w:sz w:val="24"/>
          <w:szCs w:val="24"/>
        </w:rPr>
        <w:lastRenderedPageBreak/>
        <w:t>3. La épica — TCH-EPIC-01</w:t>
      </w:r>
    </w:p>
    <w:p w:rsidR="000B3B35" w:rsidRDefault="000B3B35">
      <w:pPr>
        <w:spacing w:after="60"/>
      </w:pPr>
    </w:p>
    <w:p w:rsidR="000B3B35" w:rsidRDefault="00D958CE">
      <w:pPr>
        <w:spacing w:after="120"/>
        <w:jc w:val="both"/>
      </w:pPr>
      <w:r>
        <w:t>DOSW crea una sola épica en Jira que representa el proyecto completo. Todos los features y tareas cuelgan de ella. La épica no se cierra al final de un sprint: se cierra el 1 de octubre cuando el sistema esté entregado.</w:t>
      </w:r>
    </w:p>
    <w:p w:rsidR="000B3B35" w:rsidRDefault="000B3B3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
        <w:gridCol w:w="9518"/>
      </w:tblGrid>
      <w:tr w:rsidR="000B3B3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rsidR="000B3B35" w:rsidRDefault="000B3B35">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rsidR="000B3B35" w:rsidRDefault="00D958CE">
            <w:pPr>
              <w:spacing w:after="120"/>
              <w:jc w:val="both"/>
            </w:pPr>
            <w:r>
              <w:rPr>
                <w:b/>
                <w:bCs/>
                <w:color w:val="E8611A"/>
                <w:sz w:val="18"/>
                <w:szCs w:val="18"/>
              </w:rPr>
              <w:t xml:space="preserve">Instrucción: </w:t>
            </w:r>
            <w:r>
              <w:rPr>
                <w:sz w:val="18"/>
                <w:szCs w:val="18"/>
              </w:rPr>
              <w:t>documenten la épica e</w:t>
            </w:r>
            <w:r>
              <w:rPr>
                <w:sz w:val="18"/>
                <w:szCs w:val="18"/>
              </w:rPr>
              <w:t>n la siguiente plantilla y luego créenla exactamente igual en Jira (Projects → Backlog → Create Issue → Epic). Capturen la épica creada con todos los campos visibles.</w:t>
            </w:r>
          </w:p>
        </w:tc>
      </w:tr>
    </w:tbl>
    <w:p w:rsidR="000B3B35" w:rsidRDefault="000B3B35">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EDE9FE" w:fill="EDE9FE"/>
            <w:tcMar>
              <w:top w:w="55" w:type="dxa"/>
              <w:left w:w="110" w:type="dxa"/>
              <w:bottom w:w="55" w:type="dxa"/>
              <w:right w:w="110" w:type="dxa"/>
            </w:tcMar>
          </w:tcPr>
          <w:p w:rsidR="000B3B35" w:rsidRDefault="00D958CE">
            <w:pPr>
              <w:spacing w:before="50" w:after="50"/>
            </w:pPr>
            <w:r>
              <w:rPr>
                <w:b/>
                <w:bCs/>
                <w:color w:val="4C1D95"/>
                <w:sz w:val="18"/>
                <w:szCs w:val="18"/>
              </w:rPr>
              <w:t>TCH-EPIC</w:t>
            </w:r>
            <w:r w:rsidR="004F01D2">
              <w:rPr>
                <w:b/>
                <w:bCs/>
                <w:color w:val="4C1D95"/>
                <w:sz w:val="18"/>
                <w:szCs w:val="18"/>
              </w:rPr>
              <w:t>A</w:t>
            </w:r>
            <w:r>
              <w:rPr>
                <w:b/>
                <w:bCs/>
                <w:color w:val="4C1D95"/>
                <w:sz w:val="18"/>
                <w:szCs w:val="18"/>
              </w:rPr>
              <w:t>-01</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TECH CUP FÚTBOL</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Fecha de inicio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08/0</w:t>
            </w:r>
            <w:r w:rsidR="004F01D2">
              <w:rPr>
                <w:sz w:val="17"/>
                <w:szCs w:val="17"/>
              </w:rPr>
              <w:t>5</w:t>
            </w:r>
            <w:r>
              <w:rPr>
                <w:sz w:val="17"/>
                <w:szCs w:val="17"/>
              </w:rPr>
              <w:t>/2026 — Sprint 1</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Fecha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01/</w:t>
            </w:r>
            <w:r w:rsidR="004F01D2">
              <w:rPr>
                <w:sz w:val="17"/>
                <w:szCs w:val="17"/>
              </w:rPr>
              <w:t>09</w:t>
            </w:r>
            <w:r>
              <w:rPr>
                <w:sz w:val="17"/>
                <w:szCs w:val="17"/>
              </w:rPr>
              <w:t>/2026 — cierre del Sprint 7</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Propietario (DOSW)</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Nombre del integrante que gestiona la épica en Jira</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Problema que resuelve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El torneo semestral se organiza con WhatsApp, formularios y hojas de cálculo. Eso genera </w:t>
            </w:r>
            <w:r>
              <w:rPr>
                <w:sz w:val="17"/>
                <w:szCs w:val="17"/>
              </w:rPr>
              <w:t>retrasos, errores de inscripción, resultados inconsistentes y mal manejo de la logística.</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Objetivo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Diseñar e implementar una plataforma web centralizada que gestione el ciclo completo del torneo: inscripciones, equipos, partidos, arbitraje en vivo, estadí</w:t>
            </w:r>
            <w:r>
              <w:rPr>
                <w:sz w:val="17"/>
                <w:szCs w:val="17"/>
              </w:rPr>
              <w:t>sticas y comunicaciones.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Alcance incluido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Identidad y autenticación · Perfil deportivo · Equipos · Torneos e inscripciones · Calendario · Competencia y alineaciones · Arbitraje en vivo · Logística · Estadísticas · Comunicaciones · Dashboard del organizador</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Alcance excluido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Pagos en línea dentro d</w:t>
            </w:r>
            <w:r>
              <w:rPr>
                <w:sz w:val="17"/>
                <w:szCs w:val="17"/>
              </w:rPr>
              <w:t>e la plataforma · Torneos de otros deportes · Aplicación móvil nativa · Integración con sistemas externos de la Escuela</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Criterios de éxito (para el Comité)</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40" w:after="20"/>
            </w:pPr>
            <w:r>
              <w:rPr>
                <w:b/>
                <w:bCs/>
                <w:color w:val="065F46"/>
                <w:sz w:val="17"/>
                <w:szCs w:val="17"/>
              </w:rPr>
              <w:t>✓</w:t>
            </w:r>
            <w:r>
              <w:rPr>
                <w:b/>
                <w:bCs/>
                <w:color w:val="065F46"/>
                <w:sz w:val="17"/>
                <w:szCs w:val="17"/>
              </w:rPr>
              <w:t xml:space="preserve"> </w:t>
            </w:r>
            <w:r>
              <w:rPr>
                <w:sz w:val="17"/>
                <w:szCs w:val="17"/>
              </w:rPr>
              <w:t>El torneo puede gestionarse completamente desde la plataforma sin hojas de cálculo.</w:t>
            </w:r>
          </w:p>
          <w:p w:rsidR="000B3B35" w:rsidRDefault="00D958CE">
            <w:pPr>
              <w:spacing w:after="20"/>
            </w:pPr>
            <w:r>
              <w:rPr>
                <w:b/>
                <w:bCs/>
                <w:color w:val="065F46"/>
                <w:sz w:val="17"/>
                <w:szCs w:val="17"/>
              </w:rPr>
              <w:t>✓</w:t>
            </w:r>
            <w:r>
              <w:rPr>
                <w:b/>
                <w:bCs/>
                <w:color w:val="065F46"/>
                <w:sz w:val="17"/>
                <w:szCs w:val="17"/>
              </w:rPr>
              <w:t xml:space="preserve"> </w:t>
            </w:r>
            <w:r>
              <w:rPr>
                <w:sz w:val="17"/>
                <w:szCs w:val="17"/>
              </w:rPr>
              <w:t>El árbitro puede gestionar un partido en vivo desde un celular.</w:t>
            </w:r>
          </w:p>
          <w:p w:rsidR="000B3B35" w:rsidRDefault="00D958CE">
            <w:pPr>
              <w:spacing w:after="20"/>
            </w:pPr>
            <w:r>
              <w:rPr>
                <w:b/>
                <w:bCs/>
                <w:color w:val="065F46"/>
                <w:sz w:val="17"/>
                <w:szCs w:val="17"/>
              </w:rPr>
              <w:t>✓</w:t>
            </w:r>
            <w:r>
              <w:rPr>
                <w:b/>
                <w:bCs/>
                <w:color w:val="065F46"/>
                <w:sz w:val="17"/>
                <w:szCs w:val="17"/>
              </w:rPr>
              <w:t xml:space="preserve"> </w:t>
            </w:r>
            <w:r>
              <w:rPr>
                <w:sz w:val="17"/>
                <w:szCs w:val="17"/>
              </w:rPr>
              <w:t>Todos los actores completan su flujo principal sin asistencia.</w:t>
            </w:r>
          </w:p>
          <w:p w:rsidR="000B3B35" w:rsidRDefault="00D958CE">
            <w:pPr>
              <w:spacing w:after="40"/>
            </w:pPr>
            <w:r>
              <w:rPr>
                <w:b/>
                <w:bCs/>
                <w:color w:val="065F46"/>
                <w:sz w:val="17"/>
                <w:szCs w:val="17"/>
              </w:rPr>
              <w:t>✓</w:t>
            </w:r>
            <w:r>
              <w:rPr>
                <w:b/>
                <w:bCs/>
                <w:color w:val="065F46"/>
                <w:sz w:val="17"/>
                <w:szCs w:val="17"/>
              </w:rPr>
              <w:t xml:space="preserve"> </w:t>
            </w:r>
            <w:r>
              <w:rPr>
                <w:sz w:val="17"/>
                <w:szCs w:val="17"/>
              </w:rPr>
              <w:t>La plataforma cumple WCAG 2.1 AA.</w:t>
            </w:r>
          </w:p>
        </w:tc>
      </w:tr>
    </w:tbl>
    <w:p w:rsidR="000B3B35" w:rsidRDefault="00D958CE">
      <w:r>
        <w:br w:type="page"/>
      </w:r>
    </w:p>
    <w:p w:rsidR="000B3B35" w:rsidRDefault="00D958CE">
      <w:pPr>
        <w:pBdr>
          <w:bottom w:val="single" w:sz="8" w:space="0" w:color="1B2A4A"/>
        </w:pBdr>
        <w:spacing w:before="280" w:after="100"/>
      </w:pPr>
      <w:r>
        <w:rPr>
          <w:b/>
          <w:bCs/>
          <w:color w:val="1B2A4A"/>
          <w:sz w:val="24"/>
          <w:szCs w:val="24"/>
        </w:rPr>
        <w:lastRenderedPageBreak/>
        <w:t>4. Features del backlog</w:t>
      </w:r>
    </w:p>
    <w:p w:rsidR="000B3B35" w:rsidRDefault="000B3B35">
      <w:pPr>
        <w:spacing w:after="60"/>
      </w:pPr>
    </w:p>
    <w:p w:rsidR="000B3B35" w:rsidRDefault="00D958CE">
      <w:pPr>
        <w:spacing w:after="120"/>
        <w:jc w:val="both"/>
      </w:pPr>
      <w:r>
        <w:t>DOSW identifica los features a partir de los servicios del sistema y los requerimientos del Taller 5. Cada feature representa una capacidad completa que el equipo de desarrollo puede implementar y demostrar por separado. La siguiente tabla es el mapa inici</w:t>
      </w:r>
      <w:r>
        <w:t>al — DOSW puede agregar o dividir features según el análisis del equipo.</w:t>
      </w:r>
    </w:p>
    <w:p w:rsidR="000B3B35" w:rsidRDefault="000B3B35">
      <w:pPr>
        <w:spacing w:after="80"/>
      </w:pPr>
    </w:p>
    <w:p w:rsidR="000B3B35" w:rsidRDefault="00D958CE">
      <w:pPr>
        <w:pBdr>
          <w:bottom w:val="single" w:sz="3" w:space="0" w:color="D1D5DB"/>
        </w:pBdr>
        <w:spacing w:before="220" w:after="80"/>
      </w:pPr>
      <w:r>
        <w:rPr>
          <w:b/>
          <w:bCs/>
          <w:color w:val="E8611A"/>
          <w:sz w:val="20"/>
          <w:szCs w:val="20"/>
        </w:rPr>
        <w:t>4.1 Mapa de features</w:t>
      </w:r>
    </w:p>
    <w:p w:rsidR="000B3B35" w:rsidRDefault="000B3B3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200"/>
        <w:gridCol w:w="2600"/>
        <w:gridCol w:w="2338"/>
      </w:tblGrid>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Código</w:t>
            </w:r>
          </w:p>
        </w:tc>
        <w:tc>
          <w:tcPr>
            <w:tcW w:w="3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Nombre del feature</w:t>
            </w:r>
          </w:p>
        </w:tc>
        <w:tc>
          <w:tcPr>
            <w:tcW w:w="26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TCH-RF relacionados</w:t>
            </w:r>
          </w:p>
        </w:tc>
        <w:tc>
          <w:tcPr>
            <w:tcW w:w="23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Sprint sugerido</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FEAT-01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Registro e identidad de usuarios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TCH-RF-01 (Identidad)</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4</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FEAT-02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Perfil deportivo y gestión de jugadores</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TCH-RF-02 (Usuarios)</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2</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FEAT-03</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Creación y administración de equipos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TCH-RF-03 (Equipos)</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7</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FEAT-04</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Inscripción al torneo y verificación de pago</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TCH-RF-04</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2</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FEAT-05</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Gestión del torneo y calendario de partidos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TCH-RF-05</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Sprint 3</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FEAT-06</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Alineaciones y competencia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TCH-RF-06</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 xml:space="preserve">Sprint </w:t>
            </w:r>
            <w:r>
              <w:rPr>
                <w:sz w:val="17"/>
                <w:szCs w:val="17"/>
              </w:rPr>
              <w:t>4</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FEAT-07</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Módulo de arbitraje en vivo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TCH-RF-07</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6</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FEAT-08</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Logística (refrigerios y dotación)</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TCH-RF-08</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1</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FEAT-09</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Estadísticas individuales y por equipo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TCH-RF-09</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1</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FEAT-10</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Comunicaciones y chats</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TCH-RF-10</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2</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FEAT-11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Llaves eliminatorias y tabla de posiciones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TCH-RF-11</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8</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FEAT-12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Dashboard del organizador</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TCH-RF-12</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5</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FEAT-INF-01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Configuración del repositorio y ramas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4</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FEAT-INF-02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Documentación técnica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 xml:space="preserve">Sprint </w:t>
            </w:r>
            <w:r>
              <w:rPr>
                <w:sz w:val="17"/>
                <w:szCs w:val="17"/>
              </w:rPr>
              <w:t>7</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FEAT-INF-03</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Manual de identidad visual</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6</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FEAT-INF-04</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Configuración de Jira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9</w:t>
            </w:r>
          </w:p>
        </w:tc>
      </w:tr>
      <w:tr w:rsidR="000B3B35">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FEAT-INF-05</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Presentación final y demo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Sprint </w:t>
            </w:r>
            <w:r w:rsidR="004F01D2">
              <w:rPr>
                <w:sz w:val="17"/>
                <w:szCs w:val="17"/>
              </w:rPr>
              <w:t>1</w:t>
            </w:r>
            <w:bookmarkStart w:id="0" w:name="_GoBack"/>
            <w:bookmarkEnd w:id="0"/>
          </w:p>
        </w:tc>
      </w:tr>
    </w:tbl>
    <w:p w:rsidR="000B3B35" w:rsidRDefault="000B3B35">
      <w:pPr>
        <w:spacing w:after="100"/>
      </w:pPr>
    </w:p>
    <w:p w:rsidR="000B3B35" w:rsidRDefault="00D958CE">
      <w:pPr>
        <w:pBdr>
          <w:bottom w:val="single" w:sz="3" w:space="0" w:color="D1D5DB"/>
        </w:pBdr>
        <w:spacing w:before="220" w:after="80"/>
      </w:pPr>
      <w:r>
        <w:rPr>
          <w:b/>
          <w:bCs/>
          <w:color w:val="E8611A"/>
          <w:sz w:val="20"/>
          <w:szCs w:val="20"/>
        </w:rPr>
        <w:t>4.2 Plantilla de documentación de un feature</w:t>
      </w:r>
    </w:p>
    <w:p w:rsidR="000B3B35" w:rsidRDefault="000B3B3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
        <w:gridCol w:w="9518"/>
      </w:tblGrid>
      <w:tr w:rsidR="000B3B3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rsidR="000B3B35" w:rsidRDefault="000B3B35">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rsidR="000B3B35" w:rsidRDefault="00D958CE">
            <w:pPr>
              <w:spacing w:after="120"/>
              <w:jc w:val="both"/>
            </w:pPr>
            <w:r>
              <w:rPr>
                <w:b/>
                <w:bCs/>
                <w:color w:val="E8611A"/>
                <w:sz w:val="18"/>
                <w:szCs w:val="18"/>
              </w:rPr>
              <w:t xml:space="preserve">Instrucción: </w:t>
            </w:r>
            <w:r>
              <w:rPr>
                <w:sz w:val="18"/>
                <w:szCs w:val="18"/>
              </w:rPr>
              <w:t>documenten TODOS los features. En el campo Descripción incluyan las Historias de Usuario del feature (Como/quiero/para). Los Criterios de Aceptación van en Dado/Cuando/Entonces y deben ser verific</w:t>
            </w:r>
            <w:r>
              <w:rPr>
                <w:sz w:val="18"/>
                <w:szCs w:val="18"/>
              </w:rPr>
              <w:t>ables. Las HU NO son issues separados en Jira — son parte de la descripción.</w:t>
            </w:r>
          </w:p>
        </w:tc>
      </w:tr>
    </w:tbl>
    <w:p w:rsidR="000B3B35" w:rsidRDefault="000B3B3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Código del feature</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FEAT-XX</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lastRenderedPageBreak/>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0B3B35">
            <w:pPr>
              <w:spacing w:before="50" w:after="50"/>
            </w:pP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TCH-EPIC-01</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Sprint </w:t>
            </w:r>
            <w:proofErr w:type="gramStart"/>
            <w:r>
              <w:rPr>
                <w:sz w:val="17"/>
                <w:szCs w:val="17"/>
              </w:rPr>
              <w:t>X  (</w:t>
            </w:r>
            <w:proofErr w:type="gramEnd"/>
            <w:r>
              <w:rPr>
                <w:sz w:val="17"/>
                <w:szCs w:val="17"/>
              </w:rPr>
              <w:t>dd/mm – dd/mm/2026)</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40" w:after="30"/>
            </w:pPr>
            <w:r>
              <w:rPr>
                <w:b/>
                <w:bCs/>
                <w:sz w:val="17"/>
                <w:szCs w:val="17"/>
              </w:rPr>
              <w:t>¿Qué capacidad habilita este feature? ¿Qué problema del cliente resuelve?</w:t>
            </w:r>
          </w:p>
          <w:p w:rsidR="000B3B35" w:rsidRDefault="00D958CE">
            <w:pPr>
              <w:spacing w:after="20"/>
            </w:pPr>
            <w:r>
              <w:rPr>
                <w:i/>
                <w:iCs/>
                <w:sz w:val="17"/>
                <w:szCs w:val="17"/>
              </w:rPr>
              <w:t>Incluir las Historias de Usuario en formato:</w:t>
            </w:r>
          </w:p>
          <w:p w:rsidR="000B3B35" w:rsidRDefault="00D958CE">
            <w:pPr>
              <w:spacing w:after="20"/>
            </w:pPr>
            <w:r>
              <w:rPr>
                <w:b/>
                <w:bCs/>
                <w:sz w:val="17"/>
                <w:szCs w:val="17"/>
              </w:rPr>
              <w:t xml:space="preserve">• Como </w:t>
            </w:r>
            <w:r>
              <w:rPr>
                <w:i/>
                <w:iCs/>
                <w:sz w:val="17"/>
                <w:szCs w:val="17"/>
              </w:rPr>
              <w:t>[rol]</w:t>
            </w:r>
            <w:r>
              <w:rPr>
                <w:b/>
                <w:bCs/>
                <w:sz w:val="17"/>
                <w:szCs w:val="17"/>
              </w:rPr>
              <w:t xml:space="preserve">, quiero </w:t>
            </w:r>
            <w:r>
              <w:rPr>
                <w:i/>
                <w:iCs/>
                <w:sz w:val="17"/>
                <w:szCs w:val="17"/>
              </w:rPr>
              <w:t>[acción]</w:t>
            </w:r>
            <w:r>
              <w:rPr>
                <w:b/>
                <w:bCs/>
                <w:sz w:val="17"/>
                <w:szCs w:val="17"/>
              </w:rPr>
              <w:t xml:space="preserve">, para </w:t>
            </w:r>
            <w:r>
              <w:rPr>
                <w:i/>
                <w:iCs/>
                <w:sz w:val="17"/>
                <w:szCs w:val="17"/>
              </w:rPr>
              <w:t>[beneficio]</w:t>
            </w:r>
          </w:p>
          <w:p w:rsidR="000B3B35" w:rsidRDefault="00D958CE">
            <w:pPr>
              <w:spacing w:after="40"/>
            </w:pPr>
            <w:r>
              <w:rPr>
                <w:color w:val="E8611A"/>
                <w:sz w:val="17"/>
                <w:szCs w:val="17"/>
              </w:rPr>
              <w:t>Agregar mínimo 2 HU por feature funcional.</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40" w:after="30"/>
            </w:pPr>
            <w:r>
              <w:rPr>
                <w:b/>
                <w:bCs/>
                <w:sz w:val="17"/>
                <w:szCs w:val="17"/>
              </w:rPr>
              <w:t>Mínimo 2, formato Dado/Cuando/Entonces:</w:t>
            </w:r>
          </w:p>
          <w:p w:rsidR="000B3B35" w:rsidRDefault="00D958CE">
            <w:pPr>
              <w:spacing w:after="20"/>
            </w:pPr>
            <w:proofErr w:type="gramStart"/>
            <w:r>
              <w:rPr>
                <w:color w:val="065F46"/>
                <w:sz w:val="17"/>
                <w:szCs w:val="17"/>
              </w:rPr>
              <w:t>✓</w:t>
            </w:r>
            <w:r>
              <w:rPr>
                <w:color w:val="065F46"/>
                <w:sz w:val="17"/>
                <w:szCs w:val="17"/>
              </w:rPr>
              <w:t xml:space="preserve">  Dado</w:t>
            </w:r>
            <w:proofErr w:type="gramEnd"/>
            <w:r>
              <w:rPr>
                <w:color w:val="065F46"/>
                <w:sz w:val="17"/>
                <w:szCs w:val="17"/>
              </w:rPr>
              <w:t xml:space="preserve"> que... cuando... entonces...</w:t>
            </w:r>
          </w:p>
          <w:p w:rsidR="000B3B35" w:rsidRDefault="00D958CE">
            <w:pPr>
              <w:spacing w:after="20"/>
            </w:pPr>
            <w:proofErr w:type="gramStart"/>
            <w:r>
              <w:rPr>
                <w:color w:val="065F46"/>
                <w:sz w:val="17"/>
                <w:szCs w:val="17"/>
              </w:rPr>
              <w:t>✓</w:t>
            </w:r>
            <w:r>
              <w:rPr>
                <w:color w:val="065F46"/>
                <w:sz w:val="17"/>
                <w:szCs w:val="17"/>
              </w:rPr>
              <w:t xml:space="preserve">  Dado</w:t>
            </w:r>
            <w:proofErr w:type="gramEnd"/>
            <w:r>
              <w:rPr>
                <w:color w:val="065F46"/>
                <w:sz w:val="17"/>
                <w:szCs w:val="17"/>
              </w:rPr>
              <w:t xml:space="preserve"> que... cuando... entonces...</w:t>
            </w:r>
          </w:p>
          <w:p w:rsidR="000B3B35" w:rsidRDefault="00D958CE">
            <w:pPr>
              <w:spacing w:after="40"/>
            </w:pPr>
            <w:proofErr w:type="gramStart"/>
            <w:r>
              <w:rPr>
                <w:color w:val="E8611A"/>
                <w:sz w:val="17"/>
                <w:szCs w:val="17"/>
              </w:rPr>
              <w:t>✗</w:t>
            </w:r>
            <w:r>
              <w:rPr>
                <w:color w:val="E8611A"/>
                <w:sz w:val="17"/>
                <w:szCs w:val="17"/>
              </w:rPr>
              <w:t xml:space="preserve">  Dado</w:t>
            </w:r>
            <w:proofErr w:type="gramEnd"/>
            <w:r>
              <w:rPr>
                <w:color w:val="E8611A"/>
                <w:sz w:val="17"/>
                <w:szCs w:val="17"/>
              </w:rPr>
              <w:t xml:space="preserve"> que... cuando... entonces el sistema rechaza y muestra...</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Suma de puntos de sus tareas (1 día = 1 punto)</w:t>
            </w:r>
          </w:p>
        </w:tc>
      </w:tr>
    </w:tbl>
    <w:p w:rsidR="000B3B35" w:rsidRDefault="00D958CE">
      <w:r>
        <w:br w:type="page"/>
      </w:r>
    </w:p>
    <w:p w:rsidR="000B3B35" w:rsidRDefault="00D958CE">
      <w:pPr>
        <w:pBdr>
          <w:bottom w:val="single" w:sz="8" w:space="0" w:color="1B2A4A"/>
        </w:pBdr>
        <w:spacing w:before="280" w:after="100"/>
      </w:pPr>
      <w:r>
        <w:rPr>
          <w:b/>
          <w:bCs/>
          <w:color w:val="1B2A4A"/>
          <w:sz w:val="24"/>
          <w:szCs w:val="24"/>
        </w:rPr>
        <w:lastRenderedPageBreak/>
        <w:t>5. Tarea</w:t>
      </w:r>
      <w:r>
        <w:rPr>
          <w:b/>
          <w:bCs/>
          <w:color w:val="1B2A4A"/>
          <w:sz w:val="24"/>
          <w:szCs w:val="24"/>
        </w:rPr>
        <w:t>s técnicas — descripción para el desarrollador</w:t>
      </w:r>
    </w:p>
    <w:p w:rsidR="000B3B35" w:rsidRDefault="000B3B35">
      <w:pPr>
        <w:spacing w:after="60"/>
      </w:pPr>
    </w:p>
    <w:p w:rsidR="000B3B35" w:rsidRDefault="00D958CE">
      <w:pPr>
        <w:spacing w:after="120"/>
        <w:jc w:val="both"/>
      </w:pPr>
      <w:r>
        <w:rPr>
          <w:b/>
          <w:bCs/>
        </w:rPr>
        <w:t xml:space="preserve">Las tareas son el nivel más importante del trabajo de DOSW. </w:t>
      </w:r>
      <w:r>
        <w:t>Una tarea bien escrita permite que un desarrollador la tome y la ejecute SIN hacer preguntas al equipo de gestión. DOSW no implementa nada, pero sí describe con precisión qué hay que hacer.</w:t>
      </w:r>
    </w:p>
    <w:p w:rsidR="000B3B35" w:rsidRDefault="000B3B3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
        <w:gridCol w:w="9518"/>
      </w:tblGrid>
      <w:tr w:rsidR="000B3B3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rsidR="000B3B35" w:rsidRDefault="000B3B35">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rsidR="000B3B35" w:rsidRDefault="00D958CE">
            <w:pPr>
              <w:spacing w:after="60"/>
            </w:pPr>
            <w:r>
              <w:rPr>
                <w:b/>
                <w:bCs/>
                <w:color w:val="E8611A"/>
                <w:sz w:val="18"/>
                <w:szCs w:val="18"/>
              </w:rPr>
              <w:t>Escala de puntos (1 punto = 1 día de trabajo de un desarrollador):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3200"/>
              <w:gridCol w:w="5538"/>
            </w:tblGrid>
            <w:tr w:rsidR="000B3B35">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Puntos</w:t>
                  </w:r>
                </w:p>
              </w:tc>
              <w:tc>
                <w:tcPr>
                  <w:tcW w:w="3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Cuándo usar</w:t>
                  </w:r>
                </w:p>
              </w:tc>
              <w:tc>
                <w:tcPr>
                  <w:tcW w:w="55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Ejemplo</w:t>
                  </w:r>
                </w:p>
              </w:tc>
            </w:tr>
            <w:tr w:rsidR="000B3B35">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 punto</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Tarea simple, bien definida, sin incertidumbre técnica.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Crear la entidad Usuario con sus atributos en PostgreSQL.</w:t>
                  </w:r>
                </w:p>
              </w:tc>
            </w:tr>
            <w:tr w:rsidR="000B3B35">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rsidR="000B3B35" w:rsidRDefault="00D958CE">
                  <w:pPr>
                    <w:spacing w:before="50" w:after="50"/>
                  </w:pPr>
                  <w:r>
                    <w:rPr>
                      <w:sz w:val="17"/>
                      <w:szCs w:val="17"/>
                    </w:rPr>
                    <w:t>2 puntos</w:t>
                  </w:r>
                </w:p>
              </w:tc>
              <w:tc>
                <w:tcPr>
                  <w:tcW w:w="32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rsidR="000B3B35" w:rsidRDefault="00D958CE">
                  <w:pPr>
                    <w:spacing w:before="50" w:after="50"/>
                  </w:pPr>
                  <w:r>
                    <w:rPr>
                      <w:sz w:val="17"/>
                      <w:szCs w:val="17"/>
                    </w:rPr>
                    <w:t>Tarea con algo de complejidad o requiere decisión técnica.</w:t>
                  </w:r>
                </w:p>
              </w:tc>
              <w:tc>
                <w:tcPr>
                  <w:tcW w:w="55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rsidR="000B3B35" w:rsidRDefault="00D958CE">
                  <w:pPr>
                    <w:spacing w:before="50" w:after="50"/>
                  </w:pPr>
                  <w:r>
                    <w:rPr>
                      <w:sz w:val="17"/>
                      <w:szCs w:val="17"/>
                    </w:rPr>
                    <w:t>Implementar el servicio de envío de OTP con expiración de 10 min.</w:t>
                  </w:r>
                </w:p>
              </w:tc>
            </w:tr>
            <w:tr w:rsidR="000B3B35">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3 puntos</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Tarea compleja: integración de componentes o nueva tecnología.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Configurar Spring Security con JWT para validar tokens en el API Gateway.</w:t>
                  </w:r>
                </w:p>
              </w:tc>
            </w:tr>
            <w:tr w:rsidR="000B3B35">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rsidR="000B3B35" w:rsidRDefault="000B3B35">
                  <w:pPr>
                    <w:spacing w:before="50" w:after="50"/>
                  </w:pPr>
                </w:p>
              </w:tc>
              <w:tc>
                <w:tcPr>
                  <w:tcW w:w="32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rsidR="000B3B35" w:rsidRDefault="00D958CE">
                  <w:pPr>
                    <w:spacing w:before="50" w:after="50"/>
                  </w:pPr>
                  <w:r>
                    <w:rPr>
                      <w:sz w:val="17"/>
                      <w:szCs w:val="17"/>
                    </w:rPr>
                    <w:t>Si necesita más de 3 puntos, DOSW debe dividirla en subtareas más pequeñas.</w:t>
                  </w:r>
                </w:p>
              </w:tc>
              <w:tc>
                <w:tcPr>
                  <w:tcW w:w="55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rsidR="000B3B35" w:rsidRDefault="000B3B35">
                  <w:pPr>
                    <w:spacing w:before="50" w:after="50"/>
                  </w:pPr>
                </w:p>
              </w:tc>
            </w:tr>
          </w:tbl>
          <w:p w:rsidR="000B3B35" w:rsidRDefault="000B3B35">
            <w:pPr>
              <w:spacing w:after="40"/>
            </w:pPr>
          </w:p>
        </w:tc>
      </w:tr>
    </w:tbl>
    <w:p w:rsidR="000B3B35" w:rsidRDefault="000B3B35">
      <w:pPr>
        <w:spacing w:after="100"/>
      </w:pPr>
    </w:p>
    <w:p w:rsidR="000B3B35" w:rsidRDefault="00D958CE">
      <w:pPr>
        <w:pBdr>
          <w:bottom w:val="single" w:sz="3" w:space="0" w:color="D1D5DB"/>
        </w:pBdr>
        <w:spacing w:before="220" w:after="80"/>
      </w:pPr>
      <w:r>
        <w:rPr>
          <w:b/>
          <w:bCs/>
          <w:color w:val="E8611A"/>
          <w:sz w:val="20"/>
          <w:szCs w:val="20"/>
        </w:rPr>
        <w:t>6.1 Ejemplo de tareas para FEAT-01 — Registro e identidad</w:t>
      </w:r>
    </w:p>
    <w:p w:rsidR="000B3B35" w:rsidRDefault="000B3B35">
      <w:pPr>
        <w:spacing w:after="40"/>
      </w:pPr>
    </w:p>
    <w:p w:rsidR="000B3B35" w:rsidRDefault="00D958CE">
      <w:pPr>
        <w:spacing w:after="120"/>
        <w:jc w:val="both"/>
      </w:pPr>
      <w:r>
        <w:t>Así describe DOSW las tareas para que el equipo de desarrollo las ejecute sin preguntas:</w:t>
      </w:r>
    </w:p>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2200"/>
        <w:gridCol w:w="5500"/>
        <w:gridCol w:w="1138"/>
      </w:tblGrid>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Código</w:t>
            </w:r>
          </w:p>
        </w:tc>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Título de la tarea</w:t>
            </w:r>
          </w:p>
        </w:tc>
        <w:tc>
          <w:tcPr>
            <w:tcW w:w="5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Descripción técnica para el desarrollador</w:t>
            </w:r>
          </w:p>
        </w:tc>
        <w:tc>
          <w:tcPr>
            <w:tcW w:w="11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Pts</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TASK-01</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Crear la entidad Usuario en PostgreSQL</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Diseñar la tabla usuarios con los campos: id (UUID), nombre_completo, correo (único), contraseña_hash, tipo_correo (INSTITUCIONAL/GMAIL), rol (JUGADOR/CAPITAN/ARBITRO/ORGANIZADOR), estado (ACTIVO/INACTIVO), fecha_creacion. Crear la entidad JPA y su reposit</w:t>
            </w:r>
            <w:r>
              <w:rPr>
                <w:sz w:val="17"/>
                <w:szCs w:val="17"/>
              </w:rPr>
              <w:t>orio Spring Data.</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TASK-02</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Implementar el endpoint POST /api/v1/auth/register</w:t>
            </w:r>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Recibir: nombre, correo, contraseña. Validar: correo único, contraseña mínimo 8 caracteres (1 mayúscula, 1 número). Si pasa las validaciones, guardar en BD con contraseña hasheada (bcrypt) y disparar el envío del OTP. Devolver 201 con mensaje de confirmaci</w:t>
            </w:r>
            <w:r>
              <w:rPr>
                <w:sz w:val="17"/>
                <w:szCs w:val="17"/>
              </w:rPr>
              <w:t>ón o 400 con los errores de validación.</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2</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TASK-03</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Implementar el servicio de envío de OTP</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Generar un código numérico de 6 dígitos. Guardarlo en la tabla otp_tokens con el correo, el código hasheado y un timestamp de expiración (10 minutos). Enviarlo al correo del usuario con JavaMailSender usando la plantilla HTML de bienvenida. Bloquear reenví</w:t>
            </w:r>
            <w:r>
              <w:rPr>
                <w:sz w:val="17"/>
                <w:szCs w:val="17"/>
              </w:rPr>
              <w:t>o por 60 segundos.</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TASK-04</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Implementar el endpoint POST /api/v1/auth/verify-otp</w:t>
            </w:r>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Recibir: correo, código. Buscar el OTP más reciente no expirado para ese correo. Si coincide: marcar la cuenta como ACTIVA, invalidar el OTP. Devolver 200. Si no coincide o está expirado: devolver 400. Tras 3 intentos fallidos, bloquear el correo por 5 min</w:t>
            </w:r>
            <w:r>
              <w:rPr>
                <w:sz w:val="17"/>
                <w:szCs w:val="17"/>
              </w:rPr>
              <w:t>utos.</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2</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TASK-05</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Implementar el endpoint POST /api/v1/auth/login</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Recibir: correo, contraseña. Validar contraseña con bcrypt. Si es válida, generar JWT firmado con la clave secreta, con payload: userId, rol, tipo_correo, exp (8 horas). Devolver 200 con el token. Si falla: devolver 401. Registrar el evento en la tabla de </w:t>
            </w:r>
            <w:r>
              <w:rPr>
                <w:sz w:val="17"/>
                <w:szCs w:val="17"/>
              </w:rPr>
              <w:t>auditoría.</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lastRenderedPageBreak/>
              <w:t>TASK-06</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Configurar Spring Security y el filtro JWT en el API Gateway</w:t>
            </w:r>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Crear el filtro JwtAuthenticationFilter que intercepta cada request, extrae el Bearer token del header Authorization, lo valida (firma, expiración, formato) y carga el usuario en el SecurityContext. Las rutas /auth/** son públicas. Todo lo demás requiere t</w:t>
            </w:r>
            <w:r>
              <w:rPr>
                <w:sz w:val="17"/>
                <w:szCs w:val="17"/>
              </w:rPr>
              <w:t>oken válido.</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3</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TASK-07</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Documentar los endpoints en Swagger/OpenAPI 3.0</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Agregar las anotaciones @Operation, @ApiResponse y @RequestBody con ejemplos de request/response exitoso y de error para cada endpoint de autenticación. Verificar que el Swagger UI en /swagger-ui.html muestre todos los contratos correctamente.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w:t>
            </w:r>
          </w:p>
        </w:tc>
      </w:tr>
    </w:tbl>
    <w:p w:rsidR="000B3B35" w:rsidRDefault="000B3B35">
      <w:pPr>
        <w:spacing w:after="100"/>
      </w:pPr>
    </w:p>
    <w:p w:rsidR="000B3B35" w:rsidRDefault="00D958CE">
      <w:pPr>
        <w:pBdr>
          <w:bottom w:val="single" w:sz="3" w:space="0" w:color="D1D5DB"/>
        </w:pBdr>
        <w:spacing w:before="220" w:after="80"/>
      </w:pPr>
      <w:r>
        <w:rPr>
          <w:b/>
          <w:bCs/>
          <w:color w:val="E8611A"/>
          <w:sz w:val="20"/>
          <w:szCs w:val="20"/>
        </w:rPr>
        <w:t>6.2 Ejemplo de tareas de infraestructura</w:t>
      </w:r>
    </w:p>
    <w:p w:rsidR="000B3B35" w:rsidRDefault="000B3B3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1400"/>
        <w:gridCol w:w="2000"/>
        <w:gridCol w:w="4300"/>
        <w:gridCol w:w="1138"/>
      </w:tblGrid>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Código</w:t>
            </w:r>
          </w:p>
        </w:tc>
        <w:tc>
          <w:tcPr>
            <w:tcW w:w="14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Feature</w:t>
            </w:r>
          </w:p>
        </w:tc>
        <w:tc>
          <w:tcPr>
            <w:tcW w:w="2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Tarea</w:t>
            </w:r>
          </w:p>
        </w:tc>
        <w:tc>
          <w:tcPr>
            <w:tcW w:w="4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Descripción para el desarrollador</w:t>
            </w:r>
          </w:p>
        </w:tc>
        <w:tc>
          <w:tcPr>
            <w:tcW w:w="11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Pts</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TASK-I01</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FEAT-INF-01</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Crear el repositorio en GitHub</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Crear el repo </w:t>
            </w:r>
            <w:proofErr w:type="gramStart"/>
            <w:r>
              <w:rPr>
                <w:sz w:val="17"/>
                <w:szCs w:val="17"/>
              </w:rPr>
              <w:t>con</w:t>
            </w:r>
            <w:proofErr w:type="gramEnd"/>
            <w:r>
              <w:rPr>
                <w:sz w:val="17"/>
                <w:szCs w:val="17"/>
              </w:rPr>
              <w:t xml:space="preserve"> el nombre DOSW-TechCup-2026 en la organización. Inicializar con README</w:t>
            </w:r>
            <w:proofErr w:type="gramStart"/>
            <w:r>
              <w:rPr>
                <w:sz w:val="17"/>
                <w:szCs w:val="17"/>
              </w:rPr>
              <w:t>, .gitignore</w:t>
            </w:r>
            <w:proofErr w:type="gramEnd"/>
            <w:r>
              <w:rPr>
                <w:sz w:val="17"/>
                <w:szCs w:val="17"/>
              </w:rPr>
              <w:t xml:space="preserve"> para Java/Maven y licencia MIT. Configurar las ramas: main (protegida, requiere PR y 1 aprobación), develop (protegida) y la convención feature/FEAT-XX-nom</w:t>
            </w:r>
            <w:r>
              <w:rPr>
                <w:sz w:val="17"/>
                <w:szCs w:val="17"/>
              </w:rPr>
              <w:t>bre.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TASK-I02</w:t>
            </w:r>
          </w:p>
        </w:tc>
        <w:tc>
          <w:tcPr>
            <w:tcW w:w="14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FEAT-INF-01</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Configurar el template de Pull Request</w:t>
            </w:r>
          </w:p>
        </w:tc>
        <w:tc>
          <w:tcPr>
            <w:tcW w:w="4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 xml:space="preserve">Crear el </w:t>
            </w:r>
            <w:proofErr w:type="gramStart"/>
            <w:r>
              <w:rPr>
                <w:sz w:val="17"/>
                <w:szCs w:val="17"/>
              </w:rPr>
              <w:t>archivo .</w:t>
            </w:r>
            <w:proofErr w:type="gramEnd"/>
            <w:r>
              <w:rPr>
                <w:sz w:val="17"/>
                <w:szCs w:val="17"/>
              </w:rPr>
              <w:t>github/pull_request_template.md con el checklist: descripción del cambio, issue relacionado, tipo de cambio (feature/fix/docs), pruebas realizadas y criterios de aceptación cumplidos.</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1</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TASK-I03</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FEAT-INF-03</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Definir la paleta de colores y tipografías</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 xml:space="preserve">Basarse en la sección 8 del enunciado (negro carbón #1B2A4A, dorado, morado). Crear el archivo /docs/brand/brand-guide.md con: valores HEX de la paleta, tipografía principal y secundaria, tamaños mínimos del logo </w:t>
            </w:r>
            <w:r>
              <w:rPr>
                <w:sz w:val="17"/>
                <w:szCs w:val="17"/>
              </w:rPr>
              <w:t>y ejemplos de uso correcto e incorrecto.</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TASK-I04</w:t>
            </w:r>
          </w:p>
        </w:tc>
        <w:tc>
          <w:tcPr>
            <w:tcW w:w="14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FEAT-INF-03</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Diseñar el logo y las variaciones del escudo</w:t>
            </w:r>
          </w:p>
        </w:tc>
        <w:tc>
          <w:tcPr>
            <w:tcW w:w="4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Crear el logo en SVG en 3 versiones: completo (escudo + texto), solo escudo (para favicon/app icon) y versión monocromática. Exportar en PNG a 512x512, 256x256 y 64x64. Guardar en /docs/brand/logo/.</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2</w:t>
            </w:r>
          </w:p>
        </w:tc>
      </w:tr>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TASK-I05</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FEAT-INF-02</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Crear el diagrama de arquitectura de microservicios</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Modelar en draw.io los 9 microservicios (identidad, usuarios, equipos, torneos, competencia, logística, árbitro, estadísticas, comunicaciones) con el API Gateway como punto de entrada. Indicar las conexio</w:t>
            </w:r>
            <w:r>
              <w:rPr>
                <w:sz w:val="17"/>
                <w:szCs w:val="17"/>
              </w:rPr>
              <w:t>nes, bases de datos (PostgreSQL/MongoDB) y protocolos (REST/WebSocket). Guardar en /docs/architecture/.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w:t>
            </w:r>
          </w:p>
        </w:tc>
      </w:tr>
    </w:tbl>
    <w:p w:rsidR="000B3B35" w:rsidRDefault="000B3B35">
      <w:pPr>
        <w:spacing w:after="100"/>
      </w:pPr>
    </w:p>
    <w:p w:rsidR="000B3B35" w:rsidRDefault="00D958CE">
      <w:pPr>
        <w:pBdr>
          <w:bottom w:val="single" w:sz="3" w:space="0" w:color="D1D5DB"/>
        </w:pBdr>
        <w:spacing w:before="220" w:after="80"/>
      </w:pPr>
      <w:r>
        <w:rPr>
          <w:b/>
          <w:bCs/>
          <w:color w:val="E8611A"/>
          <w:sz w:val="20"/>
          <w:szCs w:val="20"/>
        </w:rPr>
        <w:t>6.3 Plantilla de tarea</w:t>
      </w:r>
    </w:p>
    <w:p w:rsidR="000B3B35" w:rsidRDefault="000B3B3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
        <w:gridCol w:w="9518"/>
      </w:tblGrid>
      <w:tr w:rsidR="000B3B3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rsidR="000B3B35" w:rsidRDefault="000B3B35">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rsidR="000B3B35" w:rsidRDefault="00D958CE">
            <w:pPr>
              <w:spacing w:after="120"/>
              <w:jc w:val="both"/>
            </w:pPr>
            <w:r>
              <w:rPr>
                <w:b/>
                <w:bCs/>
                <w:color w:val="E8611A"/>
                <w:sz w:val="18"/>
                <w:szCs w:val="18"/>
              </w:rPr>
              <w:t xml:space="preserve">Instrucción: </w:t>
            </w:r>
            <w:r>
              <w:rPr>
                <w:sz w:val="18"/>
                <w:szCs w:val="18"/>
              </w:rPr>
              <w:t>documenten TODAS las tareas en esta plantilla antes de cargarlas en Jira. La columna 'Descripción' es la más importante: si el desarrollador necesita preguntar algo después de leerla, la descripción está incompleta.</w:t>
            </w:r>
          </w:p>
        </w:tc>
      </w:tr>
    </w:tbl>
    <w:p w:rsidR="000B3B35" w:rsidRDefault="000B3B3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TASK-XX</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Feature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FEAT-XX — las HU van en la descripción del feature, no como issue separado</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Verbo en infinitivo + objeto técnico concreto</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lastRenderedPageBreak/>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QUÉ hay que hacer, con qué datos, qué valida, qué devuelve, qué registra. Sin ambigüedad.</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 / 2 / 3</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¿Cómo sabe el desarrollador que terminó? (ej.: prueba pasando, endpoint documentado en Swagger, PR aprobado)</w:t>
            </w:r>
          </w:p>
        </w:tc>
      </w:tr>
    </w:tbl>
    <w:p w:rsidR="000B3B35" w:rsidRDefault="00D958CE">
      <w:pPr>
        <w:pBdr>
          <w:bottom w:val="single" w:sz="8" w:space="0" w:color="1B2A4A"/>
        </w:pBdr>
        <w:spacing w:before="280" w:after="100"/>
      </w:pPr>
      <w:r>
        <w:rPr>
          <w:b/>
          <w:bCs/>
          <w:color w:val="1B2A4A"/>
          <w:sz w:val="24"/>
          <w:szCs w:val="24"/>
        </w:rPr>
        <w:t>6. Planificación de sprints</w:t>
      </w:r>
    </w:p>
    <w:p w:rsidR="000B3B35" w:rsidRDefault="000B3B35">
      <w:pPr>
        <w:spacing w:after="60"/>
      </w:pPr>
    </w:p>
    <w:p w:rsidR="000B3B35" w:rsidRDefault="00D958CE">
      <w:pPr>
        <w:spacing w:after="120"/>
        <w:jc w:val="both"/>
      </w:pPr>
      <w:r>
        <w:t xml:space="preserve">DOSW planifica 7 sprints de 1 semana cada uno, del 8 de agosto al 1 de octubre de 2026. </w:t>
      </w:r>
      <w:r>
        <w:rPr>
          <w:b/>
          <w:bCs/>
        </w:rPr>
        <w:t xml:space="preserve">La capacidad por sprint es de 20 puntos </w:t>
      </w:r>
      <w:r>
        <w:t>(4 personas × 5 días). El Sprint 7 tiene 28 puntos porque dura 2 semanas. DOSW distribuye las tareas respetando la capacidad — s</w:t>
      </w:r>
      <w:r>
        <w:t>i un sprint supera los 20 puntos, las tareas sobrantes pasan al siguiente.</w:t>
      </w:r>
    </w:p>
    <w:p w:rsidR="000B3B35" w:rsidRDefault="000B3B35">
      <w:pPr>
        <w:spacing w:after="80"/>
      </w:pPr>
    </w:p>
    <w:p w:rsidR="000B3B35" w:rsidRDefault="00D958CE">
      <w:pPr>
        <w:pBdr>
          <w:bottom w:val="single" w:sz="3" w:space="0" w:color="D1D5DB"/>
        </w:pBdr>
        <w:spacing w:before="220" w:after="80"/>
      </w:pPr>
      <w:r>
        <w:rPr>
          <w:b/>
          <w:bCs/>
          <w:color w:val="E8611A"/>
          <w:sz w:val="20"/>
          <w:szCs w:val="20"/>
        </w:rPr>
        <w:t>7.1 Tabla resumen</w:t>
      </w:r>
    </w:p>
    <w:p w:rsidR="000B3B35" w:rsidRDefault="000B3B35">
      <w:pPr>
        <w:spacing w:after="40"/>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00"/>
        <w:gridCol w:w="1700"/>
        <w:gridCol w:w="1600"/>
        <w:gridCol w:w="3100"/>
        <w:gridCol w:w="938"/>
      </w:tblGrid>
      <w:tr w:rsidR="000B3B35">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Sprint</w:t>
            </w:r>
          </w:p>
        </w:tc>
        <w:tc>
          <w:tcPr>
            <w:tcW w:w="1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Fechas</w:t>
            </w:r>
          </w:p>
        </w:tc>
        <w:tc>
          <w:tcPr>
            <w:tcW w:w="1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Foco</w:t>
            </w:r>
          </w:p>
        </w:tc>
        <w:tc>
          <w:tcPr>
            <w:tcW w:w="16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Features</w:t>
            </w:r>
          </w:p>
        </w:tc>
        <w:tc>
          <w:tcPr>
            <w:tcW w:w="31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Entregable clave</w:t>
            </w:r>
          </w:p>
        </w:tc>
        <w:tc>
          <w:tcPr>
            <w:tcW w:w="9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Cap.</w:t>
            </w:r>
          </w:p>
        </w:tc>
      </w:tr>
      <w:tr w:rsidR="000B3B35">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Sprint 1</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08/08–14/08/26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Base del proyecto + identidad</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FEAT-INF-01, FEAT-INF-02, FEAT-INF-03, FEAT-INF-04, FEAT-01</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Repositorio configurado, manual de identidad, Jira listo, registro + login con OTP funcional.</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20pts</w:t>
            </w:r>
          </w:p>
        </w:tc>
      </w:tr>
      <w:tr w:rsidR="000B3B35">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Sprint 2</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15/08–21/08/26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Perfil deportivo y equipos</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FEAT-02, FEAT-03</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Jugador crea su perfil deportivo. Capitán crea equipo y gestiona jugadores.</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20pts</w:t>
            </w:r>
          </w:p>
        </w:tc>
      </w:tr>
      <w:tr w:rsidR="000B3B35">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Sprint 3</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22/08–28/08/26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Torneos, inscripción y alineaciones</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FEAT-04, FEAT-05, FEAT-06 (parcial)</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Organizador crea torneo. Capitán inscribe equipo con comprobante. Calendario visible.</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20pts</w:t>
            </w:r>
          </w:p>
        </w:tc>
      </w:tr>
      <w:tr w:rsidR="000B3B35">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Sprint 4</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29/08–04/09/26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Competencia y arbitraje en vivo</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FEAT-06 (cierre), FEAT-07, FEAT-08</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Capitán gestiona alineaciones. Árbitro opera el módulo en vivo. Logística registrada.</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20pts</w:t>
            </w:r>
          </w:p>
        </w:tc>
      </w:tr>
      <w:tr w:rsidR="000B3B35">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Sprint 5</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05/09–11/09/26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Estadísticas, comunicaciones y llaves</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FEAT-09, FEAT-10, FEAT-11</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Estadísticas automáticas. Chat de equipo. Llaves eliminatorias generadas.</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20pts</w:t>
            </w:r>
          </w:p>
        </w:tc>
      </w:tr>
      <w:tr w:rsidR="000B3B35">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Sprint 6</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12/09–18/09/26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Dashboard y correcciones</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FEAT-12, Corrección de bugs S4-S5</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Dashboard del organizador. Bugs críticos corregidos. Pruebas de integración.</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20pts</w:t>
            </w:r>
          </w:p>
        </w:tc>
      </w:tr>
      <w:tr w:rsidR="000B3B35">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Sprint 7</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19/09–01/10/26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Documentación final y demo</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FEAT-INF-02 (cierre), FEAT-INF-05</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README completo. Arquitectura documentada. Presentación lista. Demo en staging. Entrega el 01/10.</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28pts</w:t>
            </w:r>
          </w:p>
        </w:tc>
      </w:tr>
    </w:tbl>
    <w:p w:rsidR="000B3B35" w:rsidRDefault="000B3B35">
      <w:pPr>
        <w:spacing w:after="100"/>
      </w:pPr>
    </w:p>
    <w:p w:rsidR="000B3B35" w:rsidRDefault="00D958CE">
      <w:pPr>
        <w:pBdr>
          <w:bottom w:val="single" w:sz="3" w:space="0" w:color="D1D5DB"/>
        </w:pBdr>
        <w:spacing w:before="220" w:after="80"/>
      </w:pPr>
      <w:r>
        <w:rPr>
          <w:b/>
          <w:bCs/>
          <w:color w:val="E8611A"/>
          <w:sz w:val="20"/>
          <w:szCs w:val="20"/>
        </w:rPr>
        <w:t>7.2 Ficha de cada sprint</w:t>
      </w:r>
    </w:p>
    <w:p w:rsidR="000B3B35" w:rsidRDefault="000B3B3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
        <w:gridCol w:w="9518"/>
      </w:tblGrid>
      <w:tr w:rsidR="000B3B3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rsidR="000B3B35" w:rsidRDefault="000B3B35">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rsidR="000B3B35" w:rsidRDefault="00D958CE">
            <w:pPr>
              <w:spacing w:after="120"/>
              <w:jc w:val="both"/>
            </w:pPr>
            <w:r>
              <w:rPr>
                <w:b/>
                <w:bCs/>
                <w:color w:val="E8611A"/>
                <w:sz w:val="18"/>
                <w:szCs w:val="18"/>
              </w:rPr>
              <w:t xml:space="preserve">Instrucción: </w:t>
            </w:r>
            <w:r>
              <w:rPr>
                <w:sz w:val="18"/>
                <w:szCs w:val="18"/>
              </w:rPr>
              <w:t>complete el Criterio de Cierre de cada sprint (¿cómo sabe el equipo que el sprint terminó bien?) y pegue la captura del tablero de Jira al cerrar cada sprint.</w:t>
            </w:r>
          </w:p>
        </w:tc>
      </w:tr>
    </w:tbl>
    <w:p w:rsidR="000B3B35" w:rsidRDefault="000B3B3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838"/>
      </w:tblGrid>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lastRenderedPageBreak/>
              <w:t>Sprint 1</w:t>
            </w:r>
          </w:p>
        </w:tc>
        <w:tc>
          <w:tcPr>
            <w:tcW w:w="88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rsidR="000B3B35" w:rsidRDefault="00D958CE">
            <w:pPr>
              <w:spacing w:before="50" w:after="50"/>
            </w:pPr>
            <w:r>
              <w:rPr>
                <w:b/>
                <w:bCs/>
                <w:color w:val="1B2A4A"/>
                <w:sz w:val="18"/>
                <w:szCs w:val="18"/>
              </w:rPr>
              <w:t>08/08–14/08/</w:t>
            </w:r>
            <w:proofErr w:type="gramStart"/>
            <w:r>
              <w:rPr>
                <w:b/>
                <w:bCs/>
                <w:color w:val="1B2A4A"/>
                <w:sz w:val="18"/>
                <w:szCs w:val="18"/>
              </w:rPr>
              <w:t>2026  ·</w:t>
            </w:r>
            <w:proofErr w:type="gramEnd"/>
            <w:r>
              <w:rPr>
                <w:b/>
                <w:bCs/>
                <w:color w:val="1B2A4A"/>
                <w:sz w:val="18"/>
                <w:szCs w:val="18"/>
              </w:rPr>
              <w:t xml:space="preserve">  </w:t>
            </w:r>
            <w:r>
              <w:rPr>
                <w:color w:val="1B2A4A"/>
                <w:sz w:val="18"/>
                <w:szCs w:val="18"/>
              </w:rPr>
              <w:t>Base del proyecto + identidad</w:t>
            </w:r>
          </w:p>
        </w:tc>
      </w:tr>
    </w:tbl>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w:t>
            </w:r>
            <w:proofErr w:type="gramStart"/>
            <w:r>
              <w:rPr>
                <w:sz w:val="17"/>
                <w:szCs w:val="17"/>
              </w:rPr>
              <w:t>01  ·</w:t>
            </w:r>
            <w:proofErr w:type="gramEnd"/>
            <w:r>
              <w:rPr>
                <w:sz w:val="17"/>
                <w:szCs w:val="17"/>
              </w:rPr>
              <w:t xml:space="preserve">  FEAT-INF-02  ·  FEAT-INF-03  ·  FEAT-INF-04  ·  FEAT-01</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Repositorio configurado, manual de identidad, Jira listo, registro + login con OTP funcional.</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20 puntos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¿Cómo sabe el equipo DOSW que el sprint terminó exitosamente?</w:t>
            </w: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del tablero de Jira — Sprint </w:t>
            </w:r>
            <w:proofErr w:type="gramStart"/>
            <w:r>
              <w:rPr>
                <w:i/>
                <w:iCs/>
                <w:color w:val="9CA3AF"/>
                <w:sz w:val="18"/>
                <w:szCs w:val="18"/>
              </w:rPr>
              <w:t>1 ]</w:t>
            </w:r>
            <w:proofErr w:type="gramEnd"/>
          </w:p>
          <w:p w:rsidR="000B3B35" w:rsidRDefault="000B3B35">
            <w:pPr>
              <w:spacing w:after="50"/>
            </w:pP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838"/>
      </w:tblGrid>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Sprint 2</w:t>
            </w:r>
          </w:p>
        </w:tc>
        <w:tc>
          <w:tcPr>
            <w:tcW w:w="8838" w:type="dxa"/>
            <w:tcBorders>
              <w:top w:val="single" w:sz="4" w:space="0" w:color="1B2A4A"/>
              <w:left w:val="single" w:sz="4" w:space="0" w:color="1B2A4A"/>
              <w:bottom w:val="single" w:sz="4" w:space="0" w:color="1B2A4A"/>
              <w:right w:val="single" w:sz="4" w:space="0" w:color="1B2A4A"/>
            </w:tcBorders>
            <w:shd w:val="clear" w:color="D1FAE5" w:fill="D1FAE5"/>
            <w:tcMar>
              <w:top w:w="55" w:type="dxa"/>
              <w:left w:w="110" w:type="dxa"/>
              <w:bottom w:w="55" w:type="dxa"/>
              <w:right w:w="110" w:type="dxa"/>
            </w:tcMar>
          </w:tcPr>
          <w:p w:rsidR="000B3B35" w:rsidRDefault="00D958CE">
            <w:pPr>
              <w:spacing w:before="50" w:after="50"/>
            </w:pPr>
            <w:r>
              <w:rPr>
                <w:b/>
                <w:bCs/>
                <w:color w:val="1B2A4A"/>
                <w:sz w:val="18"/>
                <w:szCs w:val="18"/>
              </w:rPr>
              <w:t>15/08–21/08/</w:t>
            </w:r>
            <w:proofErr w:type="gramStart"/>
            <w:r>
              <w:rPr>
                <w:b/>
                <w:bCs/>
                <w:color w:val="1B2A4A"/>
                <w:sz w:val="18"/>
                <w:szCs w:val="18"/>
              </w:rPr>
              <w:t>2026  ·</w:t>
            </w:r>
            <w:proofErr w:type="gramEnd"/>
            <w:r>
              <w:rPr>
                <w:b/>
                <w:bCs/>
                <w:color w:val="1B2A4A"/>
                <w:sz w:val="18"/>
                <w:szCs w:val="18"/>
              </w:rPr>
              <w:t xml:space="preserve">  </w:t>
            </w:r>
            <w:r>
              <w:rPr>
                <w:color w:val="1B2A4A"/>
                <w:sz w:val="18"/>
                <w:szCs w:val="18"/>
              </w:rPr>
              <w:t>Perfil deportivo y equipos</w:t>
            </w:r>
          </w:p>
        </w:tc>
      </w:tr>
    </w:tbl>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w:t>
            </w:r>
            <w:proofErr w:type="gramStart"/>
            <w:r>
              <w:rPr>
                <w:sz w:val="17"/>
                <w:szCs w:val="17"/>
              </w:rPr>
              <w:t>02  ·</w:t>
            </w:r>
            <w:proofErr w:type="gramEnd"/>
            <w:r>
              <w:rPr>
                <w:sz w:val="17"/>
                <w:szCs w:val="17"/>
              </w:rPr>
              <w:t xml:space="preserve">  FEAT-03</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Jugador crea su perfil deportivo. Capitán crea equipo y gestiona jugadores.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20 puntos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¿Cómo sabe el equipo DOSW que el sprint terminó exitosamente?</w:t>
            </w: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del tablero de Jira — Sprint </w:t>
            </w:r>
            <w:proofErr w:type="gramStart"/>
            <w:r>
              <w:rPr>
                <w:i/>
                <w:iCs/>
                <w:color w:val="9CA3AF"/>
                <w:sz w:val="18"/>
                <w:szCs w:val="18"/>
              </w:rPr>
              <w:t>2 ]</w:t>
            </w:r>
            <w:proofErr w:type="gramEnd"/>
          </w:p>
          <w:p w:rsidR="000B3B35" w:rsidRDefault="000B3B35">
            <w:pPr>
              <w:spacing w:after="50"/>
            </w:pP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838"/>
      </w:tblGrid>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Sprint 3</w:t>
            </w:r>
          </w:p>
        </w:tc>
        <w:tc>
          <w:tcPr>
            <w:tcW w:w="8838" w:type="dxa"/>
            <w:tcBorders>
              <w:top w:val="single" w:sz="4" w:space="0" w:color="1B2A4A"/>
              <w:left w:val="single" w:sz="4" w:space="0" w:color="1B2A4A"/>
              <w:bottom w:val="single" w:sz="4" w:space="0" w:color="1B2A4A"/>
              <w:right w:val="single" w:sz="4" w:space="0" w:color="1B2A4A"/>
            </w:tcBorders>
            <w:shd w:val="clear" w:color="DBEAFE" w:fill="DBEAFE"/>
            <w:tcMar>
              <w:top w:w="55" w:type="dxa"/>
              <w:left w:w="110" w:type="dxa"/>
              <w:bottom w:w="55" w:type="dxa"/>
              <w:right w:w="110" w:type="dxa"/>
            </w:tcMar>
          </w:tcPr>
          <w:p w:rsidR="000B3B35" w:rsidRDefault="00D958CE">
            <w:pPr>
              <w:spacing w:before="50" w:after="50"/>
            </w:pPr>
            <w:r>
              <w:rPr>
                <w:b/>
                <w:bCs/>
                <w:color w:val="1B2A4A"/>
                <w:sz w:val="18"/>
                <w:szCs w:val="18"/>
              </w:rPr>
              <w:t>22/08–28/08/</w:t>
            </w:r>
            <w:proofErr w:type="gramStart"/>
            <w:r>
              <w:rPr>
                <w:b/>
                <w:bCs/>
                <w:color w:val="1B2A4A"/>
                <w:sz w:val="18"/>
                <w:szCs w:val="18"/>
              </w:rPr>
              <w:t>2026  ·</w:t>
            </w:r>
            <w:proofErr w:type="gramEnd"/>
            <w:r>
              <w:rPr>
                <w:b/>
                <w:bCs/>
                <w:color w:val="1B2A4A"/>
                <w:sz w:val="18"/>
                <w:szCs w:val="18"/>
              </w:rPr>
              <w:t xml:space="preserve">  </w:t>
            </w:r>
            <w:r>
              <w:rPr>
                <w:color w:val="1B2A4A"/>
                <w:sz w:val="18"/>
                <w:szCs w:val="18"/>
              </w:rPr>
              <w:t>Torneos, inscripción y alineaciones</w:t>
            </w:r>
          </w:p>
        </w:tc>
      </w:tr>
    </w:tbl>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w:t>
            </w:r>
            <w:proofErr w:type="gramStart"/>
            <w:r>
              <w:rPr>
                <w:sz w:val="17"/>
                <w:szCs w:val="17"/>
              </w:rPr>
              <w:t>04  ·</w:t>
            </w:r>
            <w:proofErr w:type="gramEnd"/>
            <w:r>
              <w:rPr>
                <w:sz w:val="17"/>
                <w:szCs w:val="17"/>
              </w:rPr>
              <w:t xml:space="preserve">  FEAT-05  ·  FEAT-06 (parcial)</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Organizador crea torneo. Capitán inscribe equipo con comprobante. Calendario visible.</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20 puntos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¿Cómo sabe el equipo DOSW que el sprint terminó exitosamente?</w:t>
            </w: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del tablero de Jira — Sprint </w:t>
            </w:r>
            <w:proofErr w:type="gramStart"/>
            <w:r>
              <w:rPr>
                <w:i/>
                <w:iCs/>
                <w:color w:val="9CA3AF"/>
                <w:sz w:val="18"/>
                <w:szCs w:val="18"/>
              </w:rPr>
              <w:t>3 ]</w:t>
            </w:r>
            <w:proofErr w:type="gramEnd"/>
          </w:p>
          <w:p w:rsidR="000B3B35" w:rsidRDefault="000B3B35">
            <w:pPr>
              <w:spacing w:after="50"/>
            </w:pP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838"/>
      </w:tblGrid>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Sprint 4</w:t>
            </w:r>
          </w:p>
        </w:tc>
        <w:tc>
          <w:tcPr>
            <w:tcW w:w="8838" w:type="dxa"/>
            <w:tcBorders>
              <w:top w:val="single" w:sz="4" w:space="0" w:color="1B2A4A"/>
              <w:left w:val="single" w:sz="4" w:space="0" w:color="1B2A4A"/>
              <w:bottom w:val="single" w:sz="4" w:space="0" w:color="1B2A4A"/>
              <w:right w:val="single" w:sz="4" w:space="0" w:color="1B2A4A"/>
            </w:tcBorders>
            <w:shd w:val="clear" w:color="F3E8FF" w:fill="F3E8FF"/>
            <w:tcMar>
              <w:top w:w="55" w:type="dxa"/>
              <w:left w:w="110" w:type="dxa"/>
              <w:bottom w:w="55" w:type="dxa"/>
              <w:right w:w="110" w:type="dxa"/>
            </w:tcMar>
          </w:tcPr>
          <w:p w:rsidR="000B3B35" w:rsidRDefault="00D958CE">
            <w:pPr>
              <w:spacing w:before="50" w:after="50"/>
            </w:pPr>
            <w:r>
              <w:rPr>
                <w:b/>
                <w:bCs/>
                <w:color w:val="1B2A4A"/>
                <w:sz w:val="18"/>
                <w:szCs w:val="18"/>
              </w:rPr>
              <w:t>29/08–04/09/</w:t>
            </w:r>
            <w:proofErr w:type="gramStart"/>
            <w:r>
              <w:rPr>
                <w:b/>
                <w:bCs/>
                <w:color w:val="1B2A4A"/>
                <w:sz w:val="18"/>
                <w:szCs w:val="18"/>
              </w:rPr>
              <w:t>2026  ·</w:t>
            </w:r>
            <w:proofErr w:type="gramEnd"/>
            <w:r>
              <w:rPr>
                <w:b/>
                <w:bCs/>
                <w:color w:val="1B2A4A"/>
                <w:sz w:val="18"/>
                <w:szCs w:val="18"/>
              </w:rPr>
              <w:t xml:space="preserve">  </w:t>
            </w:r>
            <w:r>
              <w:rPr>
                <w:color w:val="1B2A4A"/>
                <w:sz w:val="18"/>
                <w:szCs w:val="18"/>
              </w:rPr>
              <w:t>Competencia y arbitraje en vivo</w:t>
            </w:r>
          </w:p>
        </w:tc>
      </w:tr>
    </w:tbl>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lastRenderedPageBreak/>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FEAT-06 (</w:t>
            </w:r>
            <w:proofErr w:type="gramStart"/>
            <w:r>
              <w:rPr>
                <w:sz w:val="17"/>
                <w:szCs w:val="17"/>
              </w:rPr>
              <w:t>cierre)  ·</w:t>
            </w:r>
            <w:proofErr w:type="gramEnd"/>
            <w:r>
              <w:rPr>
                <w:sz w:val="17"/>
                <w:szCs w:val="17"/>
              </w:rPr>
              <w:t xml:space="preserve">  FEAT-07  ·  FEAT-08</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Capitán gestiona alineaciones. Árbitro opera el módulo en vivo. Logística registrada.</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20 puntos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¿Cómo sabe el equipo DOSW que el sprint terminó exitosamente?</w:t>
            </w: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del tablero de Jira — Sprint </w:t>
            </w:r>
            <w:proofErr w:type="gramStart"/>
            <w:r>
              <w:rPr>
                <w:i/>
                <w:iCs/>
                <w:color w:val="9CA3AF"/>
                <w:sz w:val="18"/>
                <w:szCs w:val="18"/>
              </w:rPr>
              <w:t>4 ]</w:t>
            </w:r>
            <w:proofErr w:type="gramEnd"/>
          </w:p>
          <w:p w:rsidR="000B3B35" w:rsidRDefault="000B3B35">
            <w:pPr>
              <w:spacing w:after="50"/>
            </w:pP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838"/>
      </w:tblGrid>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Sprint 5</w:t>
            </w:r>
          </w:p>
        </w:tc>
        <w:tc>
          <w:tcPr>
            <w:tcW w:w="8838" w:type="dxa"/>
            <w:tcBorders>
              <w:top w:val="single" w:sz="4" w:space="0" w:color="1B2A4A"/>
              <w:left w:val="single" w:sz="4" w:space="0" w:color="1B2A4A"/>
              <w:bottom w:val="single" w:sz="4" w:space="0" w:color="1B2A4A"/>
              <w:right w:val="single" w:sz="4" w:space="0" w:color="1B2A4A"/>
            </w:tcBorders>
            <w:shd w:val="clear" w:color="FFE4E6" w:fill="FFE4E6"/>
            <w:tcMar>
              <w:top w:w="55" w:type="dxa"/>
              <w:left w:w="110" w:type="dxa"/>
              <w:bottom w:w="55" w:type="dxa"/>
              <w:right w:w="110" w:type="dxa"/>
            </w:tcMar>
          </w:tcPr>
          <w:p w:rsidR="000B3B35" w:rsidRDefault="00D958CE">
            <w:pPr>
              <w:spacing w:before="50" w:after="50"/>
            </w:pPr>
            <w:r>
              <w:rPr>
                <w:b/>
                <w:bCs/>
                <w:color w:val="1B2A4A"/>
                <w:sz w:val="18"/>
                <w:szCs w:val="18"/>
              </w:rPr>
              <w:t>05/09–11/09/</w:t>
            </w:r>
            <w:proofErr w:type="gramStart"/>
            <w:r>
              <w:rPr>
                <w:b/>
                <w:bCs/>
                <w:color w:val="1B2A4A"/>
                <w:sz w:val="18"/>
                <w:szCs w:val="18"/>
              </w:rPr>
              <w:t>2026  ·</w:t>
            </w:r>
            <w:proofErr w:type="gramEnd"/>
            <w:r>
              <w:rPr>
                <w:b/>
                <w:bCs/>
                <w:color w:val="1B2A4A"/>
                <w:sz w:val="18"/>
                <w:szCs w:val="18"/>
              </w:rPr>
              <w:t xml:space="preserve">  </w:t>
            </w:r>
            <w:r>
              <w:rPr>
                <w:color w:val="1B2A4A"/>
                <w:sz w:val="18"/>
                <w:szCs w:val="18"/>
              </w:rPr>
              <w:t>Estadísticas, comunicaciones y llaves</w:t>
            </w:r>
          </w:p>
        </w:tc>
      </w:tr>
    </w:tbl>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w:t>
            </w:r>
            <w:proofErr w:type="gramStart"/>
            <w:r>
              <w:rPr>
                <w:sz w:val="17"/>
                <w:szCs w:val="17"/>
              </w:rPr>
              <w:t>09  ·</w:t>
            </w:r>
            <w:proofErr w:type="gramEnd"/>
            <w:r>
              <w:rPr>
                <w:sz w:val="17"/>
                <w:szCs w:val="17"/>
              </w:rPr>
              <w:t xml:space="preserve">  FEAT-10  ·  FEAT-11</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Estadísticas automáticas. Chat de equipo. Llaves eliminatorias generadas.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20 puntos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¿Cómo sabe el equipo DOSW que el sprint terminó exitosamente?</w:t>
            </w: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del tablero de Jira — Sprint </w:t>
            </w:r>
            <w:proofErr w:type="gramStart"/>
            <w:r>
              <w:rPr>
                <w:i/>
                <w:iCs/>
                <w:color w:val="9CA3AF"/>
                <w:sz w:val="18"/>
                <w:szCs w:val="18"/>
              </w:rPr>
              <w:t>5 ]</w:t>
            </w:r>
            <w:proofErr w:type="gramEnd"/>
          </w:p>
          <w:p w:rsidR="000B3B35" w:rsidRDefault="000B3B35">
            <w:pPr>
              <w:spacing w:after="50"/>
            </w:pP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838"/>
      </w:tblGrid>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Sprint 6</w:t>
            </w:r>
          </w:p>
        </w:tc>
        <w:tc>
          <w:tcPr>
            <w:tcW w:w="8838" w:type="dxa"/>
            <w:tcBorders>
              <w:top w:val="single" w:sz="4" w:space="0" w:color="1B2A4A"/>
              <w:left w:val="single" w:sz="4" w:space="0" w:color="1B2A4A"/>
              <w:bottom w:val="single" w:sz="4" w:space="0" w:color="1B2A4A"/>
              <w:right w:val="single" w:sz="4" w:space="0" w:color="1B2A4A"/>
            </w:tcBorders>
            <w:shd w:val="clear" w:color="FEF9C3" w:fill="FEF9C3"/>
            <w:tcMar>
              <w:top w:w="55" w:type="dxa"/>
              <w:left w:w="110" w:type="dxa"/>
              <w:bottom w:w="55" w:type="dxa"/>
              <w:right w:w="110" w:type="dxa"/>
            </w:tcMar>
          </w:tcPr>
          <w:p w:rsidR="000B3B35" w:rsidRDefault="00D958CE">
            <w:pPr>
              <w:spacing w:before="50" w:after="50"/>
            </w:pPr>
            <w:r>
              <w:rPr>
                <w:b/>
                <w:bCs/>
                <w:color w:val="1B2A4A"/>
                <w:sz w:val="18"/>
                <w:szCs w:val="18"/>
              </w:rPr>
              <w:t>12/09–18/09/</w:t>
            </w:r>
            <w:proofErr w:type="gramStart"/>
            <w:r>
              <w:rPr>
                <w:b/>
                <w:bCs/>
                <w:color w:val="1B2A4A"/>
                <w:sz w:val="18"/>
                <w:szCs w:val="18"/>
              </w:rPr>
              <w:t>2026  ·</w:t>
            </w:r>
            <w:proofErr w:type="gramEnd"/>
            <w:r>
              <w:rPr>
                <w:b/>
                <w:bCs/>
                <w:color w:val="1B2A4A"/>
                <w:sz w:val="18"/>
                <w:szCs w:val="18"/>
              </w:rPr>
              <w:t xml:space="preserve">  </w:t>
            </w:r>
            <w:r>
              <w:rPr>
                <w:color w:val="1B2A4A"/>
                <w:sz w:val="18"/>
                <w:szCs w:val="18"/>
              </w:rPr>
              <w:t>Dashboard y correcciones</w:t>
            </w:r>
          </w:p>
        </w:tc>
      </w:tr>
    </w:tbl>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w:t>
            </w:r>
            <w:proofErr w:type="gramStart"/>
            <w:r>
              <w:rPr>
                <w:sz w:val="17"/>
                <w:szCs w:val="17"/>
              </w:rPr>
              <w:t>12  ·</w:t>
            </w:r>
            <w:proofErr w:type="gramEnd"/>
            <w:r>
              <w:rPr>
                <w:sz w:val="17"/>
                <w:szCs w:val="17"/>
              </w:rPr>
              <w:t xml:space="preserve">  Corrección de bugs S4-S5</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Dashboard del organizador. Bugs críticos corregidos. Pruebas de integración.</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20 puntos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¿Cómo sabe el equipo DOSW que el sprint terminó exitosamente?</w:t>
            </w: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del tablero de Jira — Sprint </w:t>
            </w:r>
            <w:proofErr w:type="gramStart"/>
            <w:r>
              <w:rPr>
                <w:i/>
                <w:iCs/>
                <w:color w:val="9CA3AF"/>
                <w:sz w:val="18"/>
                <w:szCs w:val="18"/>
              </w:rPr>
              <w:t>6 ]</w:t>
            </w:r>
            <w:proofErr w:type="gramEnd"/>
          </w:p>
          <w:p w:rsidR="000B3B35" w:rsidRDefault="000B3B35">
            <w:pPr>
              <w:spacing w:after="50"/>
            </w:pP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838"/>
      </w:tblGrid>
      <w:tr w:rsidR="000B3B35">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Sprint 7</w:t>
            </w:r>
          </w:p>
        </w:tc>
        <w:tc>
          <w:tcPr>
            <w:tcW w:w="8838" w:type="dxa"/>
            <w:tcBorders>
              <w:top w:val="single" w:sz="4" w:space="0" w:color="1B2A4A"/>
              <w:left w:val="single" w:sz="4" w:space="0" w:color="1B2A4A"/>
              <w:bottom w:val="single" w:sz="4" w:space="0" w:color="1B2A4A"/>
              <w:right w:val="single" w:sz="4" w:space="0" w:color="1B2A4A"/>
            </w:tcBorders>
            <w:shd w:val="clear" w:color="E0F2FE" w:fill="E0F2FE"/>
            <w:tcMar>
              <w:top w:w="55" w:type="dxa"/>
              <w:left w:w="110" w:type="dxa"/>
              <w:bottom w:w="55" w:type="dxa"/>
              <w:right w:w="110" w:type="dxa"/>
            </w:tcMar>
          </w:tcPr>
          <w:p w:rsidR="000B3B35" w:rsidRDefault="00D958CE">
            <w:pPr>
              <w:spacing w:before="50" w:after="50"/>
            </w:pPr>
            <w:r>
              <w:rPr>
                <w:b/>
                <w:bCs/>
                <w:color w:val="1B2A4A"/>
                <w:sz w:val="18"/>
                <w:szCs w:val="18"/>
              </w:rPr>
              <w:t>19/09–01/10/</w:t>
            </w:r>
            <w:proofErr w:type="gramStart"/>
            <w:r>
              <w:rPr>
                <w:b/>
                <w:bCs/>
                <w:color w:val="1B2A4A"/>
                <w:sz w:val="18"/>
                <w:szCs w:val="18"/>
              </w:rPr>
              <w:t>2026  ·</w:t>
            </w:r>
            <w:proofErr w:type="gramEnd"/>
            <w:r>
              <w:rPr>
                <w:b/>
                <w:bCs/>
                <w:color w:val="1B2A4A"/>
                <w:sz w:val="18"/>
                <w:szCs w:val="18"/>
              </w:rPr>
              <w:t xml:space="preserve">  </w:t>
            </w:r>
            <w:r>
              <w:rPr>
                <w:color w:val="1B2A4A"/>
                <w:sz w:val="18"/>
                <w:szCs w:val="18"/>
              </w:rPr>
              <w:t>Documentación final y demo</w:t>
            </w:r>
          </w:p>
        </w:tc>
      </w:tr>
    </w:tbl>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FEAT-INF-02 (</w:t>
            </w:r>
            <w:proofErr w:type="gramStart"/>
            <w:r>
              <w:rPr>
                <w:sz w:val="17"/>
                <w:szCs w:val="17"/>
              </w:rPr>
              <w:t>cierre)  ·</w:t>
            </w:r>
            <w:proofErr w:type="gramEnd"/>
            <w:r>
              <w:rPr>
                <w:sz w:val="17"/>
                <w:szCs w:val="17"/>
              </w:rPr>
              <w:t xml:space="preserve">  FEAT-INF-05</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README completo. Arquitectura documentada. Presentación lista. Demo en staging. Entrega el 01/10.</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lastRenderedPageBreak/>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28 puntos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¿Cómo sabe el equipo DOSW que el sprint terminó exitosamente?</w:t>
            </w:r>
          </w:p>
        </w:tc>
      </w:tr>
    </w:tbl>
    <w:p w:rsidR="000B3B35" w:rsidRDefault="000B3B35">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del tablero de Jira — Sprint </w:t>
            </w:r>
            <w:proofErr w:type="gramStart"/>
            <w:r>
              <w:rPr>
                <w:i/>
                <w:iCs/>
                <w:color w:val="9CA3AF"/>
                <w:sz w:val="18"/>
                <w:szCs w:val="18"/>
              </w:rPr>
              <w:t>7 ]</w:t>
            </w:r>
            <w:proofErr w:type="gramEnd"/>
          </w:p>
          <w:p w:rsidR="000B3B35" w:rsidRDefault="000B3B35">
            <w:pPr>
              <w:spacing w:after="50"/>
            </w:pPr>
          </w:p>
        </w:tc>
      </w:tr>
    </w:tbl>
    <w:p w:rsidR="000B3B35" w:rsidRDefault="000B3B35">
      <w:pPr>
        <w:spacing w:after="60"/>
      </w:pPr>
    </w:p>
    <w:p w:rsidR="000B3B35" w:rsidRDefault="00D958CE">
      <w:r>
        <w:br w:type="page"/>
      </w:r>
    </w:p>
    <w:p w:rsidR="000B3B35" w:rsidRDefault="00D958CE">
      <w:pPr>
        <w:pBdr>
          <w:bottom w:val="single" w:sz="8" w:space="0" w:color="1B2A4A"/>
        </w:pBdr>
        <w:spacing w:before="280" w:after="100"/>
      </w:pPr>
      <w:r>
        <w:rPr>
          <w:b/>
          <w:bCs/>
          <w:color w:val="1B2A4A"/>
          <w:sz w:val="24"/>
          <w:szCs w:val="24"/>
        </w:rPr>
        <w:lastRenderedPageBreak/>
        <w:t>7. Configuración en Jira — paso a paso</w:t>
      </w:r>
    </w:p>
    <w:p w:rsidR="000B3B35" w:rsidRDefault="000B3B35">
      <w:pPr>
        <w:spacing w:after="60"/>
      </w:pPr>
    </w:p>
    <w:p w:rsidR="000B3B35" w:rsidRDefault="00D958CE">
      <w:pPr>
        <w:spacing w:after="120"/>
        <w:jc w:val="both"/>
      </w:pPr>
      <w:r>
        <w:t>Una vez documentado todo en este taller, DOSW lo carga en Jira en el orden correcto. El orden importa: los niveles superiores deben existir antes de crear los inferiores.</w:t>
      </w:r>
    </w:p>
    <w:p w:rsidR="000B3B35" w:rsidRDefault="000B3B3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2800"/>
        <w:gridCol w:w="2300"/>
        <w:gridCol w:w="4038"/>
      </w:tblGrid>
      <w:tr w:rsidR="000B3B35">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Paso</w:t>
            </w:r>
          </w:p>
        </w:tc>
        <w:tc>
          <w:tcPr>
            <w:tcW w:w="2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Qué crea DOSW en Jira</w:t>
            </w:r>
          </w:p>
        </w:tc>
        <w:tc>
          <w:tcPr>
            <w:tcW w:w="2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Dónde</w:t>
            </w:r>
          </w:p>
        </w:tc>
        <w:tc>
          <w:tcPr>
            <w:tcW w:w="40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Captura requerida</w:t>
            </w:r>
          </w:p>
        </w:tc>
      </w:tr>
      <w:tr w:rsidR="000B3B35">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Proyecto tipo Scrum con el nombre correcto del equipo</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Projects → Create Project → Scrum</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C1 — pantalla del proyecto creado</w:t>
            </w:r>
          </w:p>
        </w:tc>
      </w:tr>
      <w:tr w:rsidR="000B3B35">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2</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Épica TCH-EPIC-01 con todos sus campos diligenciados</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Backlog → Create Issue → Epic</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C2 — épica abierta con descripción y fechas</w:t>
            </w:r>
          </w:p>
        </w:tc>
      </w:tr>
      <w:tr w:rsidR="000B3B35">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3</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Todos los features como hijos de la épica</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Épica → Create child issue → Feature</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C3 — árbol épica → features</w:t>
            </w:r>
          </w:p>
        </w:tc>
      </w:tr>
      <w:tr w:rsidR="000B3B35">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4</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Las tareas como Sub-tasks del feature (NO de una HU — ese nivel no existe en Jira)</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Feature → Create subtask</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C4 — feature abierto con descripción/HU en texto, criterios y subtareas con puntos</w:t>
            </w:r>
          </w:p>
        </w:tc>
      </w:tr>
      <w:tr w:rsidR="000B3B35">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5</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Los 7 sprints con sus fechas exactas configurados</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Backlog → Create Sprint → editar fechas</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C5 — lista de sprints con fechas correctas</w:t>
            </w:r>
          </w:p>
        </w:tc>
      </w:tr>
      <w:tr w:rsidR="000B3B35">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6</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Las tareas distribuidas en los sprints arrastrándolas desde el backlog</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Backlog → drag &amp; drop hacia el sprint</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C6 — backlog con tareas en cada sprint y puntos visibles</w:t>
            </w:r>
          </w:p>
        </w:tc>
      </w:tr>
      <w:tr w:rsidR="000B3B35">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7</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Sprint 1 iniciado</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Backlog → Start Sprint</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C7 — tablero Kanban del Sprint 1 activo</w:t>
            </w:r>
          </w:p>
        </w:tc>
      </w:tr>
    </w:tbl>
    <w:p w:rsidR="000B3B35" w:rsidRDefault="000B3B35">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single" w:sz="4" w:space="0" w:color="1D4ED8"/>
              <w:left w:val="single" w:sz="4" w:space="0" w:color="1D4ED8"/>
              <w:bottom w:val="single" w:sz="4" w:space="0" w:color="1D4ED8"/>
              <w:right w:val="single" w:sz="4" w:space="0" w:color="1D4ED8"/>
            </w:tcBorders>
            <w:shd w:val="clear" w:color="DBEAFE" w:fill="DBEAFE"/>
            <w:tcMar>
              <w:top w:w="90" w:type="dxa"/>
              <w:left w:w="170" w:type="dxa"/>
              <w:bottom w:w="90" w:type="dxa"/>
              <w:right w:w="170" w:type="dxa"/>
            </w:tcMar>
          </w:tcPr>
          <w:p w:rsidR="000B3B35" w:rsidRDefault="00D958CE">
            <w:pPr>
              <w:spacing w:after="120"/>
              <w:jc w:val="both"/>
            </w:pPr>
            <w:r>
              <w:rPr>
                <w:b/>
                <w:bCs/>
                <w:sz w:val="18"/>
                <w:szCs w:val="18"/>
              </w:rPr>
              <w:t xml:space="preserve">Configuración de Story Points: </w:t>
            </w:r>
            <w:r>
              <w:rPr>
                <w:sz w:val="18"/>
                <w:szCs w:val="18"/>
              </w:rPr>
              <w:t>Project Settings → Features → habilitar Story Points. En cada Sub-task asignar el campo Story Points (1, 2 o 3). Jira suma los puntos automáticamente en el Backlog. Si el total del sprint supera la capacidad (20 pts), DOSW mu</w:t>
            </w:r>
            <w:r>
              <w:rPr>
                <w:sz w:val="18"/>
                <w:szCs w:val="18"/>
              </w:rPr>
              <w:t>eve tareas al siguiente sprint.</w:t>
            </w:r>
          </w:p>
        </w:tc>
      </w:tr>
    </w:tbl>
    <w:p w:rsidR="000B3B35" w:rsidRDefault="000B3B35">
      <w:pPr>
        <w:spacing w:after="100"/>
      </w:pPr>
    </w:p>
    <w:p w:rsidR="000B3B35" w:rsidRDefault="00D958CE">
      <w:pPr>
        <w:pBdr>
          <w:bottom w:val="single" w:sz="3" w:space="0" w:color="D1D5DB"/>
        </w:pBdr>
        <w:spacing w:before="220" w:after="80"/>
      </w:pPr>
      <w:r>
        <w:rPr>
          <w:b/>
          <w:bCs/>
          <w:color w:val="E8611A"/>
          <w:sz w:val="20"/>
          <w:szCs w:val="20"/>
        </w:rPr>
        <w:t>8.1 Las 7 capturas requeridas</w:t>
      </w:r>
    </w:p>
    <w:p w:rsidR="000B3B35" w:rsidRDefault="000B3B35">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single" w:sz="4" w:space="0" w:color="D1D5DB"/>
              <w:left w:val="single" w:sz="4" w:space="0" w:color="D1D5DB"/>
              <w:bottom w:val="single" w:sz="4" w:space="0" w:color="D1D5DB"/>
              <w:right w:val="single" w:sz="4" w:space="0" w:color="D1D5DB"/>
            </w:tcBorders>
            <w:shd w:val="clear" w:color="F0F4FA" w:fill="F0F4FA"/>
            <w:tcMar>
              <w:top w:w="90" w:type="dxa"/>
              <w:left w:w="170" w:type="dxa"/>
              <w:bottom w:w="90" w:type="dxa"/>
              <w:right w:w="170" w:type="dxa"/>
            </w:tcMar>
          </w:tcPr>
          <w:p w:rsidR="000B3B35" w:rsidRDefault="00D958CE">
            <w:pPr>
              <w:spacing w:after="60"/>
            </w:pPr>
            <w:r>
              <w:rPr>
                <w:b/>
                <w:bCs/>
                <w:sz w:val="18"/>
                <w:szCs w:val="18"/>
              </w:rPr>
              <w:t>Incluyan las capturas en orden en este documento. Cada captura debe ser legible y mostrar el elemento descrito.</w:t>
            </w:r>
          </w:p>
          <w:p w:rsidR="000B3B35" w:rsidRDefault="00D958CE">
            <w:pPr>
              <w:pStyle w:val="ListParagraph"/>
              <w:numPr>
                <w:ilvl w:val="0"/>
                <w:numId w:val="2"/>
              </w:numPr>
              <w:spacing w:after="80"/>
            </w:pPr>
            <w:r>
              <w:rPr>
                <w:b/>
                <w:bCs/>
                <w:sz w:val="18"/>
                <w:szCs w:val="18"/>
              </w:rPr>
              <w:t xml:space="preserve">C1: </w:t>
            </w:r>
            <w:r>
              <w:rPr>
                <w:sz w:val="18"/>
                <w:szCs w:val="18"/>
              </w:rPr>
              <w:t>Proyecto Jira creado con el nombre del equipo.</w:t>
            </w:r>
          </w:p>
          <w:p w:rsidR="000B3B35" w:rsidRDefault="00D958CE">
            <w:pPr>
              <w:pStyle w:val="ListParagraph"/>
              <w:numPr>
                <w:ilvl w:val="0"/>
                <w:numId w:val="2"/>
              </w:numPr>
              <w:spacing w:after="80"/>
            </w:pPr>
            <w:r>
              <w:rPr>
                <w:b/>
                <w:bCs/>
                <w:sz w:val="18"/>
                <w:szCs w:val="18"/>
              </w:rPr>
              <w:t xml:space="preserve">C2: </w:t>
            </w:r>
            <w:r>
              <w:rPr>
                <w:sz w:val="18"/>
                <w:szCs w:val="18"/>
              </w:rPr>
              <w:t>Épica TCH-EPIC-01 abierta con descripción, criterios de éxito y fechas.</w:t>
            </w:r>
          </w:p>
          <w:p w:rsidR="000B3B35" w:rsidRDefault="00D958CE">
            <w:pPr>
              <w:pStyle w:val="ListParagraph"/>
              <w:numPr>
                <w:ilvl w:val="0"/>
                <w:numId w:val="2"/>
              </w:numPr>
              <w:spacing w:after="80"/>
            </w:pPr>
            <w:r>
              <w:rPr>
                <w:b/>
                <w:bCs/>
                <w:sz w:val="18"/>
                <w:szCs w:val="18"/>
              </w:rPr>
              <w:t xml:space="preserve">C3: </w:t>
            </w:r>
            <w:r>
              <w:rPr>
                <w:sz w:val="18"/>
                <w:szCs w:val="18"/>
              </w:rPr>
              <w:t>Vista de la épica mostrando todos los features como hijos.</w:t>
            </w:r>
          </w:p>
          <w:p w:rsidR="000B3B35" w:rsidRDefault="00D958CE">
            <w:pPr>
              <w:pStyle w:val="ListParagraph"/>
              <w:numPr>
                <w:ilvl w:val="0"/>
                <w:numId w:val="2"/>
              </w:numPr>
              <w:spacing w:after="80"/>
            </w:pPr>
            <w:r>
              <w:rPr>
                <w:b/>
                <w:bCs/>
                <w:sz w:val="18"/>
                <w:szCs w:val="18"/>
              </w:rPr>
              <w:t xml:space="preserve">C4: </w:t>
            </w:r>
            <w:r>
              <w:rPr>
                <w:sz w:val="18"/>
                <w:szCs w:val="18"/>
              </w:rPr>
              <w:t>Un feature abierto mostrando su descripción con las HU en texto, criterios de aceptación y sus subtareas con Story Po</w:t>
            </w:r>
            <w:r>
              <w:rPr>
                <w:sz w:val="18"/>
                <w:szCs w:val="18"/>
              </w:rPr>
              <w:t>ints.</w:t>
            </w:r>
          </w:p>
          <w:p w:rsidR="000B3B35" w:rsidRDefault="00D958CE">
            <w:pPr>
              <w:pStyle w:val="ListParagraph"/>
              <w:numPr>
                <w:ilvl w:val="0"/>
                <w:numId w:val="2"/>
              </w:numPr>
              <w:spacing w:after="80"/>
            </w:pPr>
            <w:r>
              <w:rPr>
                <w:b/>
                <w:bCs/>
                <w:sz w:val="18"/>
                <w:szCs w:val="18"/>
              </w:rPr>
              <w:t xml:space="preserve">C5: </w:t>
            </w:r>
            <w:r>
              <w:rPr>
                <w:sz w:val="18"/>
                <w:szCs w:val="18"/>
              </w:rPr>
              <w:t>Backlog con los 7 sprints configurados y sus fechas.</w:t>
            </w:r>
          </w:p>
          <w:p w:rsidR="000B3B35" w:rsidRDefault="00D958CE">
            <w:pPr>
              <w:pStyle w:val="ListParagraph"/>
              <w:numPr>
                <w:ilvl w:val="0"/>
                <w:numId w:val="2"/>
              </w:numPr>
              <w:spacing w:after="80"/>
            </w:pPr>
            <w:r>
              <w:rPr>
                <w:b/>
                <w:bCs/>
                <w:sz w:val="18"/>
                <w:szCs w:val="18"/>
              </w:rPr>
              <w:t xml:space="preserve">C6: </w:t>
            </w:r>
            <w:r>
              <w:rPr>
                <w:sz w:val="18"/>
                <w:szCs w:val="18"/>
              </w:rPr>
              <w:t>Backlog completo con las tareas distribuidas en cada sprint (vista de puntos visible).</w:t>
            </w:r>
          </w:p>
          <w:p w:rsidR="000B3B35" w:rsidRDefault="00D958CE">
            <w:pPr>
              <w:pStyle w:val="ListParagraph"/>
              <w:numPr>
                <w:ilvl w:val="0"/>
                <w:numId w:val="2"/>
              </w:numPr>
              <w:spacing w:after="80"/>
            </w:pPr>
            <w:r>
              <w:rPr>
                <w:b/>
                <w:bCs/>
                <w:sz w:val="18"/>
                <w:szCs w:val="18"/>
              </w:rPr>
              <w:t xml:space="preserve">C7: </w:t>
            </w:r>
            <w:r>
              <w:rPr>
                <w:sz w:val="18"/>
                <w:szCs w:val="18"/>
              </w:rPr>
              <w:t>Tablero Kanban del Sprint 1 activo con las columnas To Do / In Progress / Done.</w:t>
            </w:r>
          </w:p>
          <w:p w:rsidR="000B3B35" w:rsidRDefault="000B3B35">
            <w:pPr>
              <w:spacing w:after="40"/>
            </w:pPr>
          </w:p>
        </w:tc>
      </w:tr>
    </w:tbl>
    <w:p w:rsidR="000B3B35" w:rsidRDefault="000B3B35">
      <w:pPr>
        <w:spacing w:after="80"/>
      </w:pPr>
    </w:p>
    <w:p w:rsidR="000B3B35" w:rsidRDefault="000B3B35">
      <w:pPr>
        <w:spacing w:after="40"/>
      </w:pPr>
    </w:p>
    <w:p w:rsidR="000B3B35" w:rsidRDefault="00D958CE">
      <w:pPr>
        <w:spacing w:after="120"/>
      </w:pPr>
      <w:r>
        <w:rPr>
          <w:b/>
          <w:bCs/>
          <w:color w:val="1B2A4A"/>
          <w:sz w:val="18"/>
          <w:szCs w:val="18"/>
        </w:rPr>
        <w:t>Captura C1</w:t>
      </w:r>
    </w:p>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lastRenderedPageBreak/>
              <w:t xml:space="preserve">[ Captura C1 de </w:t>
            </w:r>
            <w:proofErr w:type="gramStart"/>
            <w:r>
              <w:rPr>
                <w:i/>
                <w:iCs/>
                <w:color w:val="9CA3AF"/>
                <w:sz w:val="18"/>
                <w:szCs w:val="18"/>
              </w:rPr>
              <w:t>Jira ]</w:t>
            </w:r>
            <w:proofErr w:type="gramEnd"/>
          </w:p>
          <w:p w:rsidR="000B3B35" w:rsidRDefault="000B3B35">
            <w:pPr>
              <w:spacing w:after="50"/>
            </w:pPr>
          </w:p>
        </w:tc>
      </w:tr>
    </w:tbl>
    <w:p w:rsidR="000B3B35" w:rsidRDefault="000B3B35">
      <w:pPr>
        <w:spacing w:after="60"/>
      </w:pPr>
    </w:p>
    <w:p w:rsidR="000B3B35" w:rsidRDefault="000B3B35">
      <w:pPr>
        <w:spacing w:after="40"/>
      </w:pPr>
    </w:p>
    <w:p w:rsidR="000B3B35" w:rsidRDefault="00D958CE">
      <w:pPr>
        <w:spacing w:after="120"/>
      </w:pPr>
      <w:r>
        <w:rPr>
          <w:b/>
          <w:bCs/>
          <w:color w:val="1B2A4A"/>
          <w:sz w:val="18"/>
          <w:szCs w:val="18"/>
        </w:rPr>
        <w:t>Captura C2</w:t>
      </w:r>
    </w:p>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C2 de </w:t>
            </w:r>
            <w:proofErr w:type="gramStart"/>
            <w:r>
              <w:rPr>
                <w:i/>
                <w:iCs/>
                <w:color w:val="9CA3AF"/>
                <w:sz w:val="18"/>
                <w:szCs w:val="18"/>
              </w:rPr>
              <w:t>Jira ]</w:t>
            </w:r>
            <w:proofErr w:type="gramEnd"/>
          </w:p>
          <w:p w:rsidR="000B3B35" w:rsidRDefault="000B3B35">
            <w:pPr>
              <w:spacing w:after="50"/>
            </w:pPr>
          </w:p>
        </w:tc>
      </w:tr>
    </w:tbl>
    <w:p w:rsidR="000B3B35" w:rsidRDefault="000B3B35">
      <w:pPr>
        <w:spacing w:after="60"/>
      </w:pPr>
    </w:p>
    <w:p w:rsidR="000B3B35" w:rsidRDefault="000B3B35">
      <w:pPr>
        <w:spacing w:after="40"/>
      </w:pPr>
    </w:p>
    <w:p w:rsidR="000B3B35" w:rsidRDefault="00D958CE">
      <w:pPr>
        <w:spacing w:after="120"/>
      </w:pPr>
      <w:r>
        <w:rPr>
          <w:b/>
          <w:bCs/>
          <w:color w:val="1B2A4A"/>
          <w:sz w:val="18"/>
          <w:szCs w:val="18"/>
        </w:rPr>
        <w:t>Captura C3</w:t>
      </w:r>
    </w:p>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C3 de </w:t>
            </w:r>
            <w:proofErr w:type="gramStart"/>
            <w:r>
              <w:rPr>
                <w:i/>
                <w:iCs/>
                <w:color w:val="9CA3AF"/>
                <w:sz w:val="18"/>
                <w:szCs w:val="18"/>
              </w:rPr>
              <w:t>Jira ]</w:t>
            </w:r>
            <w:proofErr w:type="gramEnd"/>
          </w:p>
          <w:p w:rsidR="000B3B35" w:rsidRDefault="000B3B35">
            <w:pPr>
              <w:spacing w:after="50"/>
            </w:pPr>
          </w:p>
        </w:tc>
      </w:tr>
    </w:tbl>
    <w:p w:rsidR="000B3B35" w:rsidRDefault="000B3B35">
      <w:pPr>
        <w:spacing w:after="60"/>
      </w:pPr>
    </w:p>
    <w:p w:rsidR="000B3B35" w:rsidRDefault="000B3B35">
      <w:pPr>
        <w:spacing w:after="40"/>
      </w:pPr>
    </w:p>
    <w:p w:rsidR="000B3B35" w:rsidRDefault="00D958CE">
      <w:pPr>
        <w:spacing w:after="120"/>
      </w:pPr>
      <w:r>
        <w:rPr>
          <w:b/>
          <w:bCs/>
          <w:color w:val="1B2A4A"/>
          <w:sz w:val="18"/>
          <w:szCs w:val="18"/>
        </w:rPr>
        <w:t>Captura C4</w:t>
      </w:r>
    </w:p>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C4 de </w:t>
            </w:r>
            <w:proofErr w:type="gramStart"/>
            <w:r>
              <w:rPr>
                <w:i/>
                <w:iCs/>
                <w:color w:val="9CA3AF"/>
                <w:sz w:val="18"/>
                <w:szCs w:val="18"/>
              </w:rPr>
              <w:t>Jira ]</w:t>
            </w:r>
            <w:proofErr w:type="gramEnd"/>
          </w:p>
          <w:p w:rsidR="000B3B35" w:rsidRDefault="000B3B35">
            <w:pPr>
              <w:spacing w:after="50"/>
            </w:pPr>
          </w:p>
        </w:tc>
      </w:tr>
    </w:tbl>
    <w:p w:rsidR="000B3B35" w:rsidRDefault="000B3B35">
      <w:pPr>
        <w:spacing w:after="60"/>
      </w:pPr>
    </w:p>
    <w:p w:rsidR="000B3B35" w:rsidRDefault="000B3B35">
      <w:pPr>
        <w:spacing w:after="40"/>
      </w:pPr>
    </w:p>
    <w:p w:rsidR="000B3B35" w:rsidRDefault="00D958CE">
      <w:pPr>
        <w:spacing w:after="120"/>
      </w:pPr>
      <w:r>
        <w:rPr>
          <w:b/>
          <w:bCs/>
          <w:color w:val="1B2A4A"/>
          <w:sz w:val="18"/>
          <w:szCs w:val="18"/>
        </w:rPr>
        <w:t>Captura C5</w:t>
      </w:r>
    </w:p>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C5 de </w:t>
            </w:r>
            <w:proofErr w:type="gramStart"/>
            <w:r>
              <w:rPr>
                <w:i/>
                <w:iCs/>
                <w:color w:val="9CA3AF"/>
                <w:sz w:val="18"/>
                <w:szCs w:val="18"/>
              </w:rPr>
              <w:t>Jira ]</w:t>
            </w:r>
            <w:proofErr w:type="gramEnd"/>
          </w:p>
          <w:p w:rsidR="000B3B35" w:rsidRDefault="000B3B35">
            <w:pPr>
              <w:spacing w:after="50"/>
            </w:pPr>
          </w:p>
        </w:tc>
      </w:tr>
    </w:tbl>
    <w:p w:rsidR="000B3B35" w:rsidRDefault="000B3B35">
      <w:pPr>
        <w:spacing w:after="60"/>
      </w:pPr>
    </w:p>
    <w:p w:rsidR="000B3B35" w:rsidRDefault="000B3B35">
      <w:pPr>
        <w:spacing w:after="40"/>
      </w:pPr>
    </w:p>
    <w:p w:rsidR="000B3B35" w:rsidRDefault="00D958CE">
      <w:pPr>
        <w:spacing w:after="120"/>
      </w:pPr>
      <w:r>
        <w:rPr>
          <w:b/>
          <w:bCs/>
          <w:color w:val="1B2A4A"/>
          <w:sz w:val="18"/>
          <w:szCs w:val="18"/>
        </w:rPr>
        <w:t>Captura C6</w:t>
      </w:r>
    </w:p>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C6 de </w:t>
            </w:r>
            <w:proofErr w:type="gramStart"/>
            <w:r>
              <w:rPr>
                <w:i/>
                <w:iCs/>
                <w:color w:val="9CA3AF"/>
                <w:sz w:val="18"/>
                <w:szCs w:val="18"/>
              </w:rPr>
              <w:t>Jira ]</w:t>
            </w:r>
            <w:proofErr w:type="gramEnd"/>
          </w:p>
          <w:p w:rsidR="000B3B35" w:rsidRDefault="000B3B35">
            <w:pPr>
              <w:spacing w:after="50"/>
            </w:pPr>
          </w:p>
        </w:tc>
      </w:tr>
    </w:tbl>
    <w:p w:rsidR="000B3B35" w:rsidRDefault="000B3B35">
      <w:pPr>
        <w:spacing w:after="60"/>
      </w:pPr>
    </w:p>
    <w:p w:rsidR="000B3B35" w:rsidRDefault="000B3B35">
      <w:pPr>
        <w:spacing w:after="40"/>
      </w:pPr>
    </w:p>
    <w:p w:rsidR="000B3B35" w:rsidRDefault="00D958CE">
      <w:pPr>
        <w:spacing w:after="120"/>
      </w:pPr>
      <w:r>
        <w:rPr>
          <w:b/>
          <w:bCs/>
          <w:color w:val="1B2A4A"/>
          <w:sz w:val="18"/>
          <w:szCs w:val="18"/>
        </w:rPr>
        <w:t>Captura C7</w:t>
      </w:r>
    </w:p>
    <w:p w:rsidR="000B3B35" w:rsidRDefault="000B3B35">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0B3B35">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rsidR="000B3B35" w:rsidRDefault="00D958CE">
            <w:pPr>
              <w:spacing w:after="120"/>
              <w:jc w:val="center"/>
            </w:pPr>
            <w:r>
              <w:rPr>
                <w:i/>
                <w:iCs/>
                <w:color w:val="9CA3AF"/>
                <w:sz w:val="18"/>
                <w:szCs w:val="18"/>
              </w:rPr>
              <w:t xml:space="preserve">[ Captura C7 de </w:t>
            </w:r>
            <w:proofErr w:type="gramStart"/>
            <w:r>
              <w:rPr>
                <w:i/>
                <w:iCs/>
                <w:color w:val="9CA3AF"/>
                <w:sz w:val="18"/>
                <w:szCs w:val="18"/>
              </w:rPr>
              <w:t>Jira ]</w:t>
            </w:r>
            <w:proofErr w:type="gramEnd"/>
          </w:p>
          <w:p w:rsidR="000B3B35" w:rsidRDefault="000B3B35">
            <w:pPr>
              <w:spacing w:after="50"/>
            </w:pPr>
          </w:p>
        </w:tc>
      </w:tr>
    </w:tbl>
    <w:p w:rsidR="000B3B35" w:rsidRDefault="000B3B35">
      <w:pPr>
        <w:spacing w:after="60"/>
      </w:pPr>
    </w:p>
    <w:p w:rsidR="000B3B35" w:rsidRDefault="00D958CE">
      <w:r>
        <w:lastRenderedPageBreak/>
        <w:br w:type="page"/>
      </w:r>
    </w:p>
    <w:p w:rsidR="000B3B35" w:rsidRDefault="00D958CE">
      <w:pPr>
        <w:pBdr>
          <w:bottom w:val="single" w:sz="8" w:space="0" w:color="1B2A4A"/>
        </w:pBdr>
        <w:spacing w:before="280" w:after="100"/>
      </w:pPr>
      <w:r>
        <w:rPr>
          <w:b/>
          <w:bCs/>
          <w:color w:val="1B2A4A"/>
          <w:sz w:val="24"/>
          <w:szCs w:val="24"/>
        </w:rPr>
        <w:lastRenderedPageBreak/>
        <w:t>8. Criterios de evaluación</w:t>
      </w:r>
    </w:p>
    <w:p w:rsidR="000B3B35" w:rsidRDefault="000B3B35">
      <w:pPr>
        <w:spacing w:after="60"/>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5538"/>
        <w:gridCol w:w="2000"/>
      </w:tblGrid>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Actividad</w:t>
            </w:r>
          </w:p>
        </w:tc>
        <w:tc>
          <w:tcPr>
            <w:tcW w:w="55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Criterio</w:t>
            </w:r>
          </w:p>
        </w:tc>
        <w:tc>
          <w:tcPr>
            <w:tcW w:w="2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rsidR="000B3B35" w:rsidRDefault="00D958CE">
            <w:pPr>
              <w:spacing w:before="50" w:after="50"/>
              <w:jc w:val="center"/>
            </w:pPr>
            <w:r>
              <w:rPr>
                <w:b/>
                <w:bCs/>
                <w:color w:val="FFFFFF"/>
                <w:sz w:val="18"/>
                <w:szCs w:val="18"/>
              </w:rPr>
              <w:t>Pts</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Diagrama C4</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Todos los actores del enunciado, sistemas externos, flechas etiquetadas y límite del sistema claro.</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10</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Épica en Jira</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TCH-EPIC-01 creada con todos los campos: descripción, criterios de éxito, alcance incluido/excluido y fechas correctas.</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10</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Features documentados</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Todos los features tienen descripción con las HU en formato Como/quiero/para, mínimo 2 criterios en Dado/Cuando/Entonces (uno de error), features de infraestructura incluidos.</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30</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Tareas descritas</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Todas las tareas tienen título con verbo en infinitivo, descripción que el desarrollador puede ejecutar sin preguntas, puntos (1-3) y definición de terminado.</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20</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Sprints en Jira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7 sprints con fechas correctas. Distribución razonable. Ningún sprint supera su capacidad. Criterio de cierre definido.</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rsidR="000B3B35" w:rsidRDefault="00D958CE">
            <w:pPr>
              <w:spacing w:before="50" w:after="50"/>
            </w:pPr>
            <w:r>
              <w:rPr>
                <w:sz w:val="17"/>
                <w:szCs w:val="17"/>
              </w:rPr>
              <w:t>10</w:t>
            </w:r>
          </w:p>
        </w:tc>
      </w:tr>
      <w:tr w:rsidR="000B3B35">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Capturas de Jira</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Las 8 capturas están presentes, son legibles y muestran la estructura completa.</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rsidR="000B3B35" w:rsidRDefault="00D958CE">
            <w:pPr>
              <w:spacing w:before="50" w:after="50"/>
            </w:pPr>
            <w:r>
              <w:rPr>
                <w:sz w:val="17"/>
                <w:szCs w:val="17"/>
              </w:rPr>
              <w:t>10</w:t>
            </w:r>
          </w:p>
        </w:tc>
      </w:tr>
    </w:tbl>
    <w:p w:rsidR="00D958CE" w:rsidRDefault="00D958CE"/>
    <w:sectPr w:rsidR="00D958CE">
      <w:headerReference w:type="default" r:id="rId10"/>
      <w:footerReference w:type="default" r:id="rId11"/>
      <w:pgSz w:w="11906" w:h="16838"/>
      <w:pgMar w:top="1296" w:right="1134" w:bottom="1296"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58CE" w:rsidRDefault="00D958CE">
      <w:r>
        <w:separator/>
      </w:r>
    </w:p>
  </w:endnote>
  <w:endnote w:type="continuationSeparator" w:id="0">
    <w:p w:rsidR="00D958CE" w:rsidRDefault="00D95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3B35" w:rsidRDefault="00D958CE">
    <w:pPr>
      <w:pBdr>
        <w:top w:val="single" w:sz="4" w:space="0" w:color="1B2A4A"/>
      </w:pBdr>
      <w:spacing w:before="80"/>
    </w:pPr>
    <w:r>
      <w:rPr>
        <w:color w:val="6B7280"/>
        <w:sz w:val="16"/>
        <w:szCs w:val="16"/>
      </w:rPr>
      <w:t xml:space="preserve">TECH CUP </w:t>
    </w:r>
    <w:proofErr w:type="gramStart"/>
    <w:r>
      <w:rPr>
        <w:color w:val="6B7280"/>
        <w:sz w:val="16"/>
        <w:szCs w:val="16"/>
      </w:rPr>
      <w:t>FÚTBOL  |</w:t>
    </w:r>
    <w:proofErr w:type="gramEnd"/>
    <w:r>
      <w:rPr>
        <w:color w:val="6B7280"/>
        <w:sz w:val="16"/>
        <w:szCs w:val="16"/>
      </w:rPr>
      <w:t xml:space="preserve">  Taller 6 — DOSW como gestor de proyecto  |  DOSW 2026  |  Página </w:t>
    </w:r>
    <w:r>
      <w:rPr>
        <w:color w:val="6B7280"/>
        <w:sz w:val="16"/>
        <w:szCs w:val="16"/>
      </w:rPr>
      <w:fldChar w:fldCharType="begin"/>
    </w:r>
    <w:r>
      <w:rPr>
        <w:color w:val="6B7280"/>
        <w:sz w:val="16"/>
        <w:szCs w:val="16"/>
      </w:rPr>
      <w:instrText>PAGE</w:instrText>
    </w:r>
    <w:r w:rsidR="004F01D2">
      <w:rPr>
        <w:color w:val="6B7280"/>
        <w:sz w:val="16"/>
        <w:szCs w:val="16"/>
      </w:rPr>
      <w:fldChar w:fldCharType="separate"/>
    </w:r>
    <w:r w:rsidR="004F01D2">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58CE" w:rsidRDefault="00D958CE">
      <w:r>
        <w:separator/>
      </w:r>
    </w:p>
  </w:footnote>
  <w:footnote w:type="continuationSeparator" w:id="0">
    <w:p w:rsidR="00D958CE" w:rsidRDefault="00D958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400"/>
      <w:gridCol w:w="1600"/>
      <w:gridCol w:w="1438"/>
    </w:tblGrid>
    <w:tr w:rsidR="000B3B35">
      <w:tblPrEx>
        <w:tblCellMar>
          <w:top w:w="0" w:type="dxa"/>
          <w:bottom w:w="0" w:type="dxa"/>
        </w:tblCellMar>
      </w:tblPrEx>
      <w:tc>
        <w:tcPr>
          <w:tcW w:w="2200" w:type="dxa"/>
          <w:vMerge w:val="restart"/>
          <w:tcBorders>
            <w:top w:val="single" w:sz="4" w:space="0" w:color="1B2A4A"/>
            <w:left w:val="single" w:sz="4" w:space="0" w:color="1B2A4A"/>
            <w:bottom w:val="single" w:sz="4" w:space="0" w:color="1B2A4A"/>
            <w:right w:val="single" w:sz="4" w:space="0" w:color="1B2A4A"/>
          </w:tcBorders>
          <w:shd w:val="clear" w:color="1B2A4A" w:fill="1B2A4A"/>
          <w:tcMar>
            <w:top w:w="80" w:type="dxa"/>
            <w:left w:w="160" w:type="dxa"/>
            <w:bottom w:w="80" w:type="dxa"/>
            <w:right w:w="160" w:type="dxa"/>
          </w:tcMar>
          <w:vAlign w:val="center"/>
        </w:tcPr>
        <w:p w:rsidR="000B3B35" w:rsidRDefault="00D958CE">
          <w:pPr>
            <w:spacing w:after="20"/>
            <w:jc w:val="center"/>
          </w:pPr>
          <w:r>
            <w:rPr>
              <w:b/>
              <w:bCs/>
              <w:color w:val="FFFFFF"/>
              <w:sz w:val="22"/>
              <w:szCs w:val="22"/>
            </w:rPr>
            <w:t>TECH CUP FÚTBOL</w:t>
          </w:r>
        </w:p>
        <w:p w:rsidR="000B3B35" w:rsidRDefault="00D958CE">
          <w:pPr>
            <w:jc w:val="center"/>
          </w:pPr>
          <w:r>
            <w:rPr>
              <w:color w:val="BFD4F5"/>
              <w:sz w:val="16"/>
              <w:szCs w:val="16"/>
            </w:rPr>
            <w:t>Taller 6 · Planeación Ágil</w:t>
          </w:r>
        </w:p>
      </w:tc>
      <w:tc>
        <w:tcPr>
          <w:tcW w:w="4400" w:type="dxa"/>
          <w:vMerge w:val="restart"/>
          <w:tcBorders>
            <w:top w:val="single" w:sz="4" w:space="0" w:color="1B2A4A"/>
            <w:left w:val="single" w:sz="4" w:space="0" w:color="1B2A4A"/>
            <w:bottom w:val="single" w:sz="4" w:space="0" w:color="1B2A4A"/>
            <w:right w:val="single" w:sz="4" w:space="0" w:color="1B2A4A"/>
          </w:tcBorders>
          <w:shd w:val="clear" w:color="FFFFFF" w:fill="FFFFFF"/>
          <w:tcMar>
            <w:top w:w="80" w:type="dxa"/>
            <w:left w:w="160" w:type="dxa"/>
            <w:bottom w:w="80" w:type="dxa"/>
            <w:right w:w="160" w:type="dxa"/>
          </w:tcMar>
          <w:vAlign w:val="center"/>
        </w:tcPr>
        <w:p w:rsidR="000B3B35" w:rsidRDefault="00D958CE">
          <w:pPr>
            <w:spacing w:after="120"/>
            <w:jc w:val="center"/>
          </w:pPr>
          <w:r>
            <w:rPr>
              <w:b/>
              <w:bCs/>
              <w:color w:val="1B2A4A"/>
            </w:rPr>
            <w:t>DOSW COMO GESTOR DE PROYECTO</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40" w:type="dxa"/>
            <w:left w:w="120" w:type="dxa"/>
            <w:bottom w:w="40" w:type="dxa"/>
            <w:right w:w="120" w:type="dxa"/>
          </w:tcMar>
        </w:tcPr>
        <w:p w:rsidR="000B3B35" w:rsidRDefault="00D958CE">
          <w:pPr>
            <w:spacing w:after="120"/>
          </w:pPr>
          <w:r>
            <w:rPr>
              <w:b/>
              <w:bCs/>
              <w:color w:val="1B2A4A"/>
              <w:sz w:val="17"/>
              <w:szCs w:val="17"/>
            </w:rPr>
            <w:t>Fecha:</w:t>
          </w:r>
        </w:p>
      </w:tc>
      <w:tc>
        <w:tcPr>
          <w:tcW w:w="1438" w:type="dxa"/>
          <w:tcBorders>
            <w:top w:val="single" w:sz="4" w:space="0" w:color="1B2A4A"/>
            <w:left w:val="single" w:sz="4" w:space="0" w:color="1B2A4A"/>
            <w:bottom w:val="single" w:sz="4" w:space="0" w:color="1B2A4A"/>
            <w:right w:val="single" w:sz="4" w:space="0" w:color="1B2A4A"/>
          </w:tcBorders>
          <w:shd w:val="clear" w:color="FFFFFF" w:fill="FFFFFF"/>
          <w:tcMar>
            <w:top w:w="40" w:type="dxa"/>
            <w:left w:w="120" w:type="dxa"/>
            <w:bottom w:w="40" w:type="dxa"/>
            <w:right w:w="120" w:type="dxa"/>
          </w:tcMar>
        </w:tcPr>
        <w:p w:rsidR="000B3B35" w:rsidRDefault="00D958CE">
          <w:pPr>
            <w:spacing w:after="120"/>
          </w:pPr>
          <w:r>
            <w:t>DD/MM/AAAA</w:t>
          </w:r>
        </w:p>
      </w:tc>
    </w:tr>
    <w:tr w:rsidR="000B3B35">
      <w:tblPrEx>
        <w:tblCellMar>
          <w:top w:w="0" w:type="dxa"/>
          <w:bottom w:w="0" w:type="dxa"/>
        </w:tblCellMar>
      </w:tblPrEx>
      <w:tc>
        <w:tcPr>
          <w:tcW w:w="2200" w:type="dxa"/>
          <w:vMerge/>
          <w:tcBorders>
            <w:top w:val="single" w:sz="4" w:space="0" w:color="1B2A4A"/>
            <w:left w:val="single" w:sz="4" w:space="0" w:color="1B2A4A"/>
            <w:bottom w:val="single" w:sz="4" w:space="0" w:color="1B2A4A"/>
            <w:right w:val="single" w:sz="4" w:space="0" w:color="1B2A4A"/>
          </w:tcBorders>
        </w:tcPr>
        <w:p w:rsidR="000B3B35" w:rsidRDefault="000B3B35"/>
      </w:tc>
      <w:tc>
        <w:tcPr>
          <w:tcW w:w="4400" w:type="dxa"/>
          <w:vMerge/>
          <w:tcBorders>
            <w:top w:val="single" w:sz="4" w:space="0" w:color="1B2A4A"/>
            <w:left w:val="single" w:sz="4" w:space="0" w:color="1B2A4A"/>
            <w:bottom w:val="single" w:sz="4" w:space="0" w:color="1B2A4A"/>
            <w:right w:val="single" w:sz="4" w:space="0" w:color="1B2A4A"/>
          </w:tcBorders>
        </w:tcPr>
        <w:p w:rsidR="000B3B35" w:rsidRDefault="000B3B35"/>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40" w:type="dxa"/>
            <w:left w:w="120" w:type="dxa"/>
            <w:bottom w:w="40" w:type="dxa"/>
            <w:right w:w="120" w:type="dxa"/>
          </w:tcMar>
        </w:tcPr>
        <w:p w:rsidR="000B3B35" w:rsidRDefault="00D958CE">
          <w:pPr>
            <w:spacing w:after="120"/>
          </w:pPr>
          <w:r>
            <w:rPr>
              <w:b/>
              <w:bCs/>
              <w:color w:val="1B2A4A"/>
              <w:sz w:val="17"/>
              <w:szCs w:val="17"/>
            </w:rPr>
            <w:t>Página:</w:t>
          </w:r>
        </w:p>
      </w:tc>
      <w:tc>
        <w:tcPr>
          <w:tcW w:w="1438" w:type="dxa"/>
          <w:tcBorders>
            <w:top w:val="single" w:sz="4" w:space="0" w:color="1B2A4A"/>
            <w:left w:val="single" w:sz="4" w:space="0" w:color="1B2A4A"/>
            <w:bottom w:val="single" w:sz="4" w:space="0" w:color="1B2A4A"/>
            <w:right w:val="single" w:sz="4" w:space="0" w:color="1B2A4A"/>
          </w:tcBorders>
          <w:shd w:val="clear" w:color="FFFFFF" w:fill="FFFFFF"/>
          <w:tcMar>
            <w:top w:w="40" w:type="dxa"/>
            <w:left w:w="120" w:type="dxa"/>
            <w:bottom w:w="40" w:type="dxa"/>
            <w:right w:w="120" w:type="dxa"/>
          </w:tcMar>
        </w:tcPr>
        <w:p w:rsidR="000B3B35" w:rsidRDefault="00D958CE">
          <w:pPr>
            <w:spacing w:after="120"/>
          </w:pPr>
          <w:r>
            <w:rPr>
              <w:sz w:val="17"/>
              <w:szCs w:val="17"/>
            </w:rPr>
            <w:fldChar w:fldCharType="begin"/>
          </w:r>
          <w:r>
            <w:rPr>
              <w:sz w:val="17"/>
              <w:szCs w:val="17"/>
            </w:rPr>
            <w:instrText>PAGE</w:instrText>
          </w:r>
          <w:r w:rsidR="004F01D2">
            <w:rPr>
              <w:sz w:val="17"/>
              <w:szCs w:val="17"/>
            </w:rPr>
            <w:fldChar w:fldCharType="separate"/>
          </w:r>
          <w:r w:rsidR="004F01D2">
            <w:rPr>
              <w:noProof/>
              <w:sz w:val="17"/>
              <w:szCs w:val="17"/>
            </w:rPr>
            <w:t>1</w:t>
          </w:r>
          <w:r>
            <w:rPr>
              <w:sz w:val="17"/>
              <w:szCs w:val="17"/>
            </w:rPr>
            <w:fldChar w:fldCharType="end"/>
          </w:r>
          <w:r>
            <w:rPr>
              <w:sz w:val="17"/>
              <w:szCs w:val="17"/>
            </w:rPr>
            <w:t xml:space="preserve"> de </w:t>
          </w:r>
          <w:r>
            <w:rPr>
              <w:sz w:val="17"/>
              <w:szCs w:val="17"/>
            </w:rPr>
            <w:fldChar w:fldCharType="begin"/>
          </w:r>
          <w:r>
            <w:rPr>
              <w:sz w:val="17"/>
              <w:szCs w:val="17"/>
            </w:rPr>
            <w:instrText>NUMPAGES</w:instrText>
          </w:r>
          <w:r w:rsidR="004F01D2">
            <w:rPr>
              <w:sz w:val="17"/>
              <w:szCs w:val="17"/>
            </w:rPr>
            <w:fldChar w:fldCharType="separate"/>
          </w:r>
          <w:r w:rsidR="004F01D2">
            <w:rPr>
              <w:noProof/>
              <w:sz w:val="17"/>
              <w:szCs w:val="17"/>
            </w:rPr>
            <w:t>1</w:t>
          </w:r>
          <w:r>
            <w:rPr>
              <w:sz w:val="17"/>
              <w:szCs w:val="17"/>
            </w:rPr>
            <w:fldChar w:fldCharType="end"/>
          </w:r>
        </w:p>
      </w:tc>
    </w:tr>
  </w:tbl>
  <w:p w:rsidR="000B3B35" w:rsidRDefault="000B3B35">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4941"/>
    <w:multiLevelType w:val="hybridMultilevel"/>
    <w:tmpl w:val="339AE324"/>
    <w:lvl w:ilvl="0" w:tplc="99084E7E">
      <w:start w:val="1"/>
      <w:numFmt w:val="bullet"/>
      <w:lvlText w:val="•"/>
      <w:lvlJc w:val="left"/>
      <w:pPr>
        <w:ind w:left="440" w:hanging="240"/>
      </w:pPr>
    </w:lvl>
    <w:lvl w:ilvl="1" w:tplc="8C5C395E">
      <w:start w:val="1"/>
      <w:numFmt w:val="bullet"/>
      <w:lvlText w:val="o"/>
      <w:lvlJc w:val="left"/>
      <w:pPr>
        <w:ind w:left="840" w:hanging="240"/>
      </w:pPr>
    </w:lvl>
    <w:lvl w:ilvl="2" w:tplc="3E16486C">
      <w:numFmt w:val="decimal"/>
      <w:lvlText w:val=""/>
      <w:lvlJc w:val="left"/>
    </w:lvl>
    <w:lvl w:ilvl="3" w:tplc="C4325DE4">
      <w:numFmt w:val="decimal"/>
      <w:lvlText w:val=""/>
      <w:lvlJc w:val="left"/>
    </w:lvl>
    <w:lvl w:ilvl="4" w:tplc="5C00D40A">
      <w:numFmt w:val="decimal"/>
      <w:lvlText w:val=""/>
      <w:lvlJc w:val="left"/>
    </w:lvl>
    <w:lvl w:ilvl="5" w:tplc="036A7422">
      <w:numFmt w:val="decimal"/>
      <w:lvlText w:val=""/>
      <w:lvlJc w:val="left"/>
    </w:lvl>
    <w:lvl w:ilvl="6" w:tplc="D8D4B4B2">
      <w:numFmt w:val="decimal"/>
      <w:lvlText w:val=""/>
      <w:lvlJc w:val="left"/>
    </w:lvl>
    <w:lvl w:ilvl="7" w:tplc="C61825E0">
      <w:numFmt w:val="decimal"/>
      <w:lvlText w:val=""/>
      <w:lvlJc w:val="left"/>
    </w:lvl>
    <w:lvl w:ilvl="8" w:tplc="5D248702">
      <w:numFmt w:val="decimal"/>
      <w:lvlText w:val=""/>
      <w:lvlJc w:val="left"/>
    </w:lvl>
  </w:abstractNum>
  <w:abstractNum w:abstractNumId="1" w15:restartNumberingAfterBreak="0">
    <w:nsid w:val="40AF4896"/>
    <w:multiLevelType w:val="hybridMultilevel"/>
    <w:tmpl w:val="C7721958"/>
    <w:lvl w:ilvl="0" w:tplc="9B06C1B0">
      <w:start w:val="1"/>
      <w:numFmt w:val="bullet"/>
      <w:lvlText w:val="●"/>
      <w:lvlJc w:val="left"/>
      <w:pPr>
        <w:ind w:left="720" w:hanging="360"/>
      </w:pPr>
    </w:lvl>
    <w:lvl w:ilvl="1" w:tplc="373C5F4A">
      <w:start w:val="1"/>
      <w:numFmt w:val="bullet"/>
      <w:lvlText w:val="○"/>
      <w:lvlJc w:val="left"/>
      <w:pPr>
        <w:ind w:left="1440" w:hanging="360"/>
      </w:pPr>
    </w:lvl>
    <w:lvl w:ilvl="2" w:tplc="23082DCA">
      <w:start w:val="1"/>
      <w:numFmt w:val="bullet"/>
      <w:lvlText w:val="■"/>
      <w:lvlJc w:val="left"/>
      <w:pPr>
        <w:ind w:left="2160" w:hanging="360"/>
      </w:pPr>
    </w:lvl>
    <w:lvl w:ilvl="3" w:tplc="15827840">
      <w:start w:val="1"/>
      <w:numFmt w:val="bullet"/>
      <w:lvlText w:val="●"/>
      <w:lvlJc w:val="left"/>
      <w:pPr>
        <w:ind w:left="2880" w:hanging="360"/>
      </w:pPr>
    </w:lvl>
    <w:lvl w:ilvl="4" w:tplc="AC5E0466">
      <w:start w:val="1"/>
      <w:numFmt w:val="bullet"/>
      <w:lvlText w:val="○"/>
      <w:lvlJc w:val="left"/>
      <w:pPr>
        <w:ind w:left="3600" w:hanging="360"/>
      </w:pPr>
    </w:lvl>
    <w:lvl w:ilvl="5" w:tplc="0D0A75D6">
      <w:start w:val="1"/>
      <w:numFmt w:val="bullet"/>
      <w:lvlText w:val="■"/>
      <w:lvlJc w:val="left"/>
      <w:pPr>
        <w:ind w:left="4320" w:hanging="360"/>
      </w:pPr>
    </w:lvl>
    <w:lvl w:ilvl="6" w:tplc="30D6EC46">
      <w:start w:val="1"/>
      <w:numFmt w:val="bullet"/>
      <w:lvlText w:val="●"/>
      <w:lvlJc w:val="left"/>
      <w:pPr>
        <w:ind w:left="5040" w:hanging="360"/>
      </w:pPr>
    </w:lvl>
    <w:lvl w:ilvl="7" w:tplc="FD765EFE">
      <w:start w:val="1"/>
      <w:numFmt w:val="bullet"/>
      <w:lvlText w:val="●"/>
      <w:lvlJc w:val="left"/>
      <w:pPr>
        <w:ind w:left="5760" w:hanging="360"/>
      </w:pPr>
    </w:lvl>
    <w:lvl w:ilvl="8" w:tplc="B4C6BF80">
      <w:start w:val="1"/>
      <w:numFmt w:val="bullet"/>
      <w:lvlText w:val="●"/>
      <w:lvlJc w:val="left"/>
      <w:pPr>
        <w:ind w:left="6480" w:hanging="360"/>
      </w:pPr>
    </w:lvl>
  </w:abstractNum>
  <w:abstractNum w:abstractNumId="2" w15:restartNumberingAfterBreak="0">
    <w:nsid w:val="6CA1298D"/>
    <w:multiLevelType w:val="hybridMultilevel"/>
    <w:tmpl w:val="85E63C6E"/>
    <w:lvl w:ilvl="0" w:tplc="C47202AA">
      <w:start w:val="1"/>
      <w:numFmt w:val="decimal"/>
      <w:lvlText w:val="%1."/>
      <w:lvlJc w:val="left"/>
      <w:pPr>
        <w:ind w:left="440" w:hanging="340"/>
      </w:pPr>
    </w:lvl>
    <w:lvl w:ilvl="1" w:tplc="8A22E1DE">
      <w:numFmt w:val="decimal"/>
      <w:lvlText w:val=""/>
      <w:lvlJc w:val="left"/>
    </w:lvl>
    <w:lvl w:ilvl="2" w:tplc="82883742">
      <w:numFmt w:val="decimal"/>
      <w:lvlText w:val=""/>
      <w:lvlJc w:val="left"/>
    </w:lvl>
    <w:lvl w:ilvl="3" w:tplc="4C7EDA7A">
      <w:numFmt w:val="decimal"/>
      <w:lvlText w:val=""/>
      <w:lvlJc w:val="left"/>
    </w:lvl>
    <w:lvl w:ilvl="4" w:tplc="1AA6A1BE">
      <w:numFmt w:val="decimal"/>
      <w:lvlText w:val=""/>
      <w:lvlJc w:val="left"/>
    </w:lvl>
    <w:lvl w:ilvl="5" w:tplc="A3C2F416">
      <w:numFmt w:val="decimal"/>
      <w:lvlText w:val=""/>
      <w:lvlJc w:val="left"/>
    </w:lvl>
    <w:lvl w:ilvl="6" w:tplc="95600DB2">
      <w:numFmt w:val="decimal"/>
      <w:lvlText w:val=""/>
      <w:lvlJc w:val="left"/>
    </w:lvl>
    <w:lvl w:ilvl="7" w:tplc="EA904532">
      <w:numFmt w:val="decimal"/>
      <w:lvlText w:val=""/>
      <w:lvlJc w:val="left"/>
    </w:lvl>
    <w:lvl w:ilvl="8" w:tplc="F5BE40BC">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B35"/>
    <w:rsid w:val="000B3B35"/>
    <w:rsid w:val="004F01D2"/>
    <w:rsid w:val="00D95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EE240"/>
  <w15:docId w15:val="{9C0A380A-A5B0-4D0B-97BB-36BA8A11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F2937"/>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AFF9ED-8F21-4E9D-80B0-B2116E902C8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60C1685-D274-48E8-8581-9FCCA505D479}">
  <ds:schemaRefs>
    <ds:schemaRef ds:uri="http://schemas.microsoft.com/sharepoint/v3/contenttype/forms"/>
  </ds:schemaRefs>
</ds:datastoreItem>
</file>

<file path=customXml/itemProps3.xml><?xml version="1.0" encoding="utf-8"?>
<ds:datastoreItem xmlns:ds="http://schemas.openxmlformats.org/officeDocument/2006/customXml" ds:itemID="{F55148AA-820D-42B1-83BA-3C23CECC0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3405</Words>
  <Characters>19415</Characters>
  <Application>Microsoft Office Word</Application>
  <DocSecurity>0</DocSecurity>
  <Lines>161</Lines>
  <Paragraphs>45</Paragraphs>
  <ScaleCrop>false</ScaleCrop>
  <Company/>
  <LinksUpToDate>false</LinksUpToDate>
  <CharactersWithSpaces>22775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juan.gaitan-p@labinfo.is.escuelaing.edu.co</cp:lastModifiedBy>
  <cp:revision>2</cp:revision>
  <dcterms:created xsi:type="dcterms:W3CDTF">2026-08-07T22:54:00Z</dcterms:created>
  <dcterms:modified xsi:type="dcterms:W3CDTF">2026-09-04T21:18:00Z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