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 que é a Febre do Oeste do Nilo?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a) Uma doença bacteriana, causada por um arbovírus que acomete seres humanos, aves e equinos.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b) Uma doença viral, causada por um arbovírus que acomete apenas seres humanos.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highlight w:val="magenta"/>
          <w:rtl w:val="0"/>
        </w:rPr>
        <w:t xml:space="preserve">c) Uma doença viral, causada por um arbovírus que acomete seres humanos, aves e equinos.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d) Uma doença viral, causada por um arbovírus que acomete apenas aves.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EXPLICAÇÃO: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Febre Ocidentalo do Nilo é uma doença viral, causada por um arbovírus,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geralmente pela picada de </w:t>
      </w:r>
      <w:hyperlink r:id="rId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mosquitos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do gênero </w:t>
      </w:r>
      <w:hyperlink r:id="rId7">
        <w:r w:rsidDel="00000000" w:rsidR="00000000" w:rsidRPr="00000000">
          <w:rPr>
            <w:i w:val="1"/>
            <w:sz w:val="20"/>
            <w:szCs w:val="20"/>
            <w:highlight w:val="white"/>
            <w:u w:val="single"/>
            <w:rtl w:val="0"/>
          </w:rPr>
          <w:t xml:space="preserve">Culex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que acomete principalmente seres humanos, equinos e aves.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CURIOSIDADES: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Arbovírus - vírus transmitido principalmente pela picada de mosquitos hematófagos. 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Quem é o agente causador da Febre Ocidental do Nilo?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a) Vírus EHV 1 (Herpesvírus Equino Tipo 1)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highlight w:val="magenta"/>
          <w:rtl w:val="0"/>
        </w:rPr>
        <w:t xml:space="preserve">b) Vírus do gênero Flavivirus, família Flaviviridae.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c) Vírus do gênero Alfavirus.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d) Vírus da Febre Amarela.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hanging="720"/>
        <w:jc w:val="both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</w:rPr>
        <w:drawing>
          <wp:inline distB="114300" distT="114300" distL="114300" distR="114300">
            <wp:extent cx="2614613" cy="2082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08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CURIOSIDADE: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O gênero Flavivírus  inclui o vírus da Febre do Oeste do Nilo, vírus da dengue, vírus da encefalite transmitida por carrapatos, vírus da febre amarela, vírus Zika e alguns outros.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b w:val="1"/>
          <w:sz w:val="20"/>
          <w:szCs w:val="20"/>
          <w:shd w:fill="f8f9fa" w:val="clear"/>
          <w:rtl w:val="0"/>
        </w:rPr>
        <w:t xml:space="preserve"> 3)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 Quais são as características do vírus da Febre do Oeste do Nilo?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Vírus DNA, fita dupla envelopado.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Vírus RNA, fita dupla envelopado.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Vírus RNA, fita simples não envelopado.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jc w:val="both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highlight w:val="magenta"/>
          <w:rtl w:val="0"/>
        </w:rPr>
        <w:t xml:space="preserve">Vírus RNA, fita simples envelopado. 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270" w:firstLine="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b w:val="1"/>
          <w:sz w:val="20"/>
          <w:szCs w:val="20"/>
          <w:shd w:fill="f8f9fa" w:val="clear"/>
          <w:rtl w:val="0"/>
        </w:rPr>
        <w:t xml:space="preserve">4) </w:t>
      </w: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Como ocorre a transmissão da doença?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jc w:val="both"/>
        <w:rPr>
          <w:sz w:val="20"/>
          <w:szCs w:val="20"/>
          <w:highlight w:val="magenta"/>
        </w:rPr>
      </w:pPr>
      <w:r w:rsidDel="00000000" w:rsidR="00000000" w:rsidRPr="00000000">
        <w:rPr>
          <w:sz w:val="20"/>
          <w:szCs w:val="20"/>
          <w:highlight w:val="magenta"/>
          <w:rtl w:val="0"/>
        </w:rPr>
        <w:t xml:space="preserve">Pode ocorrer através da picada do mosquito infectado, através de transfusão ou transplante, de forma vertical (transplacentária), por meio do colostro ou leite e também, em aves, por meio da ingestão de carcaças de pássaros infectados.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Apenas pela picada do mosquito.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 Pode ocorrer através de secreções de animais infectados e pela picada do mosquito.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 w:hanging="360"/>
        <w:jc w:val="both"/>
        <w:rPr>
          <w:sz w:val="20"/>
          <w:szCs w:val="20"/>
          <w:shd w:fill="f8f9fa" w:val="clear"/>
        </w:rPr>
      </w:pPr>
      <w:r w:rsidDel="00000000" w:rsidR="00000000" w:rsidRPr="00000000">
        <w:rPr>
          <w:sz w:val="20"/>
          <w:szCs w:val="20"/>
          <w:shd w:fill="f8f9fa" w:val="clear"/>
          <w:rtl w:val="0"/>
        </w:rPr>
        <w:t xml:space="preserve">Pode ocorrer através da picada do mosquito e de forma vertical (transplacentária). </w:t>
      </w:r>
    </w:p>
    <w:p w:rsidR="00000000" w:rsidDel="00000000" w:rsidP="00000000" w:rsidRDefault="00000000" w:rsidRPr="00000000" w14:paraId="0000001F">
      <w:pPr>
        <w:jc w:val="both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</w:rPr>
        <w:drawing>
          <wp:inline distB="114300" distT="114300" distL="114300" distR="114300">
            <wp:extent cx="2281238" cy="15569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f8f9fa" w:val="clear"/>
          <w:rtl w:val="0"/>
        </w:rPr>
        <w:t xml:space="preserve">CURIOSIDADE: </w:t>
      </w:r>
      <w:r w:rsidDel="00000000" w:rsidR="00000000" w:rsidRPr="00000000">
        <w:rPr>
          <w:sz w:val="20"/>
          <w:szCs w:val="20"/>
          <w:rtl w:val="0"/>
        </w:rPr>
        <w:t xml:space="preserve">A transmissão por contato direto já foi demonstrada em laboratório para algumas espécies de aves, no entanto não há transmissão de pessoa para pessoa.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pt.wikipedia.org/wiki/Mosquito" TargetMode="External"/><Relationship Id="rId7" Type="http://schemas.openxmlformats.org/officeDocument/2006/relationships/hyperlink" Target="https://pt.wikipedia.org/wiki/Culex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