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3843" w:rsidRPr="00983843" w:rsidRDefault="00983843" w:rsidP="00983843">
      <w:pPr>
        <w:spacing w:before="100" w:beforeAutospacing="1" w:after="100" w:afterAutospacing="1" w:line="240" w:lineRule="auto"/>
        <w:rPr>
          <w:rFonts w:ascii="Times New Roman" w:eastAsia="Times New Roman" w:hAnsi="Times New Roman" w:cs="Times New Roman"/>
          <w:sz w:val="24"/>
          <w:szCs w:val="24"/>
        </w:rPr>
      </w:pPr>
      <w:proofErr w:type="spellStart"/>
      <w:r w:rsidRPr="00983843">
        <w:rPr>
          <w:rFonts w:ascii="Times New Roman" w:eastAsia="Times New Roman" w:hAnsi="Times New Roman" w:cs="Times New Roman"/>
          <w:b/>
          <w:bCs/>
          <w:sz w:val="24"/>
          <w:szCs w:val="24"/>
        </w:rPr>
        <w:t>Ndeye</w:t>
      </w:r>
      <w:proofErr w:type="spellEnd"/>
      <w:r w:rsidRPr="00983843">
        <w:rPr>
          <w:rFonts w:ascii="Times New Roman" w:eastAsia="Times New Roman" w:hAnsi="Times New Roman" w:cs="Times New Roman"/>
          <w:b/>
          <w:bCs/>
          <w:sz w:val="24"/>
          <w:szCs w:val="24"/>
        </w:rPr>
        <w:t xml:space="preserve"> </w:t>
      </w:r>
      <w:proofErr w:type="spellStart"/>
      <w:r w:rsidRPr="00983843">
        <w:rPr>
          <w:rFonts w:ascii="Times New Roman" w:eastAsia="Times New Roman" w:hAnsi="Times New Roman" w:cs="Times New Roman"/>
          <w:b/>
          <w:bCs/>
          <w:sz w:val="24"/>
          <w:szCs w:val="24"/>
        </w:rPr>
        <w:t>Thiamba</w:t>
      </w:r>
      <w:proofErr w:type="spellEnd"/>
      <w:r w:rsidRPr="00983843">
        <w:rPr>
          <w:rFonts w:ascii="Times New Roman" w:eastAsia="Times New Roman" w:hAnsi="Times New Roman" w:cs="Times New Roman"/>
          <w:b/>
          <w:bCs/>
          <w:sz w:val="24"/>
          <w:szCs w:val="24"/>
        </w:rPr>
        <w:t xml:space="preserve"> Faye</w:t>
      </w:r>
      <w:r w:rsidRPr="00983843">
        <w:rPr>
          <w:rFonts w:ascii="Times New Roman" w:eastAsia="Times New Roman" w:hAnsi="Times New Roman" w:cs="Times New Roman"/>
          <w:sz w:val="24"/>
          <w:szCs w:val="24"/>
        </w:rPr>
        <w:br/>
      </w:r>
      <w:r w:rsidRPr="00983843">
        <w:rPr>
          <w:rFonts w:ascii="Times New Roman" w:eastAsia="Times New Roman" w:hAnsi="Times New Roman" w:cs="Times New Roman"/>
          <w:b/>
          <w:bCs/>
          <w:sz w:val="24"/>
          <w:szCs w:val="24"/>
        </w:rPr>
        <w:t>202300488</w:t>
      </w:r>
      <w:r w:rsidRPr="00983843">
        <w:rPr>
          <w:rFonts w:ascii="Times New Roman" w:eastAsia="Times New Roman" w:hAnsi="Times New Roman" w:cs="Times New Roman"/>
          <w:sz w:val="24"/>
          <w:szCs w:val="24"/>
        </w:rPr>
        <w:br/>
      </w:r>
      <w:r w:rsidRPr="00983843">
        <w:rPr>
          <w:rFonts w:ascii="Times New Roman" w:eastAsia="Times New Roman" w:hAnsi="Times New Roman" w:cs="Times New Roman"/>
          <w:b/>
          <w:bCs/>
          <w:sz w:val="24"/>
          <w:szCs w:val="24"/>
        </w:rPr>
        <w:t>L3 L3I</w:t>
      </w:r>
    </w:p>
    <w:p w:rsidR="00983843" w:rsidRPr="00983843" w:rsidRDefault="00983843" w:rsidP="00983843">
      <w:pPr>
        <w:spacing w:after="0" w:line="240" w:lineRule="auto"/>
        <w:rPr>
          <w:rFonts w:ascii="Times New Roman" w:eastAsia="Times New Roman" w:hAnsi="Times New Roman" w:cs="Times New Roman"/>
          <w:sz w:val="24"/>
          <w:szCs w:val="24"/>
        </w:rPr>
      </w:pPr>
      <w:r w:rsidRPr="00983843">
        <w:rPr>
          <w:rFonts w:ascii="Times New Roman" w:eastAsia="Times New Roman" w:hAnsi="Times New Roman" w:cs="Times New Roman"/>
          <w:sz w:val="24"/>
          <w:szCs w:val="24"/>
        </w:rPr>
        <w:pict>
          <v:rect id="_x0000_i1031" style="width:0;height:1.5pt" o:hralign="center" o:hrstd="t" o:hr="t" fillcolor="#a0a0a0" stroked="f"/>
        </w:pict>
      </w:r>
    </w:p>
    <w:p w:rsidR="00983843" w:rsidRPr="00983843" w:rsidRDefault="00983843" w:rsidP="00983843">
      <w:pPr>
        <w:spacing w:after="0" w:line="240" w:lineRule="auto"/>
        <w:rPr>
          <w:rFonts w:ascii="Times New Roman" w:eastAsia="Times New Roman" w:hAnsi="Times New Roman" w:cs="Times New Roman"/>
          <w:sz w:val="24"/>
          <w:szCs w:val="24"/>
        </w:rPr>
      </w:pPr>
      <w:r>
        <w:rPr>
          <w:rFonts w:ascii="Times New Roman" w:eastAsia="Arial" w:hAnsi="Times New Roman" w:cs="Times New Roman"/>
          <w:b/>
          <w:color w:val="000000" w:themeColor="text1"/>
          <w:sz w:val="44"/>
        </w:rPr>
        <w:t>P</w:t>
      </w:r>
      <w:r w:rsidRPr="007B6751">
        <w:rPr>
          <w:rFonts w:ascii="Times New Roman" w:eastAsia="Arial" w:hAnsi="Times New Roman" w:cs="Times New Roman"/>
          <w:b/>
          <w:color w:val="000000" w:themeColor="text1"/>
          <w:sz w:val="44"/>
        </w:rPr>
        <w:t>atrimoine Touristique de la commune de Ziguinchor</w:t>
      </w:r>
      <w:r w:rsidRPr="00983843">
        <w:rPr>
          <w:rFonts w:ascii="Times New Roman" w:eastAsia="Times New Roman" w:hAnsi="Times New Roman" w:cs="Times New Roman"/>
          <w:sz w:val="24"/>
          <w:szCs w:val="24"/>
        </w:rPr>
        <w:t xml:space="preserve"> </w:t>
      </w:r>
      <w:r w:rsidRPr="00983843">
        <w:rPr>
          <w:rFonts w:ascii="Times New Roman" w:eastAsia="Times New Roman" w:hAnsi="Times New Roman" w:cs="Times New Roman"/>
          <w:sz w:val="24"/>
          <w:szCs w:val="24"/>
        </w:rPr>
        <w:pict>
          <v:rect id="_x0000_i1032" style="width:0;height:1.5pt" o:hralign="center" o:hrstd="t" o:hr="t" fillcolor="#a0a0a0" stroked="f"/>
        </w:pict>
      </w:r>
    </w:p>
    <w:p w:rsidR="00983843" w:rsidRPr="00983843" w:rsidRDefault="00983843" w:rsidP="009838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3843">
        <w:rPr>
          <w:rFonts w:ascii="Times New Roman" w:eastAsia="Times New Roman" w:hAnsi="Times New Roman" w:cs="Times New Roman"/>
          <w:b/>
          <w:bCs/>
          <w:kern w:val="36"/>
          <w:sz w:val="48"/>
          <w:szCs w:val="48"/>
        </w:rPr>
        <w:t>RAPPORT DE MODÉLISATION UML</w:t>
      </w:r>
    </w:p>
    <w:p w:rsidR="00983843" w:rsidRPr="00983843" w:rsidRDefault="00983843" w:rsidP="00983843">
      <w:pPr>
        <w:spacing w:before="100" w:beforeAutospacing="1" w:after="100" w:afterAutospacing="1" w:line="240" w:lineRule="auto"/>
        <w:outlineLvl w:val="2"/>
        <w:rPr>
          <w:rFonts w:ascii="Times New Roman" w:eastAsia="Times New Roman" w:hAnsi="Times New Roman" w:cs="Times New Roman"/>
          <w:b/>
          <w:bCs/>
          <w:sz w:val="27"/>
          <w:szCs w:val="27"/>
        </w:rPr>
      </w:pPr>
      <w:r w:rsidRPr="00983843">
        <w:rPr>
          <w:rFonts w:ascii="Times New Roman" w:eastAsia="Times New Roman" w:hAnsi="Times New Roman" w:cs="Times New Roman"/>
          <w:b/>
          <w:bCs/>
          <w:sz w:val="27"/>
          <w:szCs w:val="27"/>
        </w:rPr>
        <w:t>Système de gestion du patrimoine touristique</w:t>
      </w:r>
    </w:p>
    <w:p w:rsidR="00983843" w:rsidRPr="00983843" w:rsidRDefault="00983843" w:rsidP="00983843">
      <w:pPr>
        <w:spacing w:before="100" w:beforeAutospacing="1" w:after="100" w:afterAutospacing="1" w:line="240" w:lineRule="auto"/>
        <w:rPr>
          <w:rFonts w:ascii="Times New Roman" w:eastAsia="Times New Roman" w:hAnsi="Times New Roman" w:cs="Times New Roman"/>
          <w:sz w:val="24"/>
          <w:szCs w:val="24"/>
        </w:rPr>
      </w:pPr>
      <w:r w:rsidRPr="00983843">
        <w:rPr>
          <w:rFonts w:ascii="Times New Roman" w:eastAsia="Times New Roman" w:hAnsi="Times New Roman" w:cs="Times New Roman"/>
          <w:b/>
          <w:bCs/>
          <w:sz w:val="24"/>
          <w:szCs w:val="24"/>
        </w:rPr>
        <w:t>Diagrammes UML :</w:t>
      </w:r>
      <w:r w:rsidRPr="00983843">
        <w:rPr>
          <w:rFonts w:ascii="Times New Roman" w:eastAsia="Times New Roman" w:hAnsi="Times New Roman" w:cs="Times New Roman"/>
          <w:sz w:val="24"/>
          <w:szCs w:val="24"/>
        </w:rPr>
        <w:t xml:space="preserve"> Package · Composants · Cas d’utilisation · État-transition · Séquence · Activité</w:t>
      </w:r>
    </w:p>
    <w:p w:rsidR="00983843" w:rsidRPr="00983843" w:rsidRDefault="00983843" w:rsidP="00983843">
      <w:pPr>
        <w:spacing w:before="100" w:beforeAutospacing="1" w:after="100" w:afterAutospacing="1" w:line="240" w:lineRule="auto"/>
        <w:rPr>
          <w:rFonts w:ascii="Times New Roman" w:eastAsia="Times New Roman" w:hAnsi="Times New Roman" w:cs="Times New Roman"/>
          <w:sz w:val="24"/>
          <w:szCs w:val="24"/>
        </w:rPr>
      </w:pPr>
    </w:p>
    <w:p w:rsidR="00983843" w:rsidRPr="00983843" w:rsidRDefault="00983843" w:rsidP="00983843">
      <w:pPr>
        <w:spacing w:after="0" w:line="240" w:lineRule="auto"/>
        <w:rPr>
          <w:rFonts w:ascii="Times New Roman" w:eastAsia="Times New Roman" w:hAnsi="Times New Roman" w:cs="Times New Roman"/>
          <w:sz w:val="24"/>
          <w:szCs w:val="24"/>
        </w:rPr>
      </w:pPr>
      <w:r w:rsidRPr="00983843">
        <w:rPr>
          <w:rFonts w:ascii="Times New Roman" w:eastAsia="Times New Roman" w:hAnsi="Times New Roman" w:cs="Times New Roman"/>
          <w:sz w:val="24"/>
          <w:szCs w:val="24"/>
        </w:rPr>
        <w:pict>
          <v:rect id="_x0000_i1033" style="width:0;height:1.5pt" o:hralign="center" o:hrstd="t" o:hr="t" fillcolor="#a0a0a0" stroked="f"/>
        </w:pict>
      </w:r>
    </w:p>
    <w:p w:rsidR="00983843" w:rsidRPr="00983843" w:rsidRDefault="00983843" w:rsidP="00983843">
      <w:pPr>
        <w:spacing w:before="100" w:beforeAutospacing="1" w:after="100" w:afterAutospacing="1" w:line="240" w:lineRule="auto"/>
        <w:outlineLvl w:val="1"/>
        <w:rPr>
          <w:rFonts w:ascii="Times New Roman" w:eastAsia="Times New Roman" w:hAnsi="Times New Roman" w:cs="Times New Roman"/>
          <w:b/>
          <w:bCs/>
          <w:sz w:val="36"/>
          <w:szCs w:val="36"/>
        </w:rPr>
      </w:pPr>
      <w:r w:rsidRPr="00983843">
        <w:rPr>
          <w:rFonts w:ascii="Times New Roman" w:eastAsia="Times New Roman" w:hAnsi="Times New Roman" w:cs="Times New Roman"/>
          <w:b/>
          <w:bCs/>
          <w:sz w:val="36"/>
          <w:szCs w:val="36"/>
        </w:rPr>
        <w:t>Introduction générale</w:t>
      </w:r>
    </w:p>
    <w:p w:rsidR="00983843" w:rsidRPr="00983843" w:rsidRDefault="00983843" w:rsidP="00983843">
      <w:pPr>
        <w:spacing w:before="100" w:beforeAutospacing="1" w:after="100" w:afterAutospacing="1" w:line="240" w:lineRule="auto"/>
        <w:rPr>
          <w:rFonts w:ascii="Times New Roman" w:eastAsia="Times New Roman" w:hAnsi="Times New Roman" w:cs="Times New Roman"/>
          <w:sz w:val="24"/>
          <w:szCs w:val="24"/>
        </w:rPr>
      </w:pPr>
      <w:r w:rsidRPr="00983843">
        <w:rPr>
          <w:rFonts w:ascii="Times New Roman" w:eastAsia="Times New Roman" w:hAnsi="Times New Roman" w:cs="Times New Roman"/>
          <w:sz w:val="24"/>
          <w:szCs w:val="24"/>
        </w:rPr>
        <w:t>La commune de Ziguinchor, située au sud du Sénégal, possède un patrimoine touristique particulièrement riche, composé de ressources naturelles, de sites historiques et d’éléments culturels variés. Cette diversité constitue un levier important pour le développement économique et touristique de la région.</w:t>
      </w:r>
    </w:p>
    <w:p w:rsidR="00983843" w:rsidRPr="00983843" w:rsidRDefault="00983843" w:rsidP="00983843">
      <w:pPr>
        <w:spacing w:before="100" w:beforeAutospacing="1" w:after="100" w:afterAutospacing="1" w:line="240" w:lineRule="auto"/>
        <w:rPr>
          <w:rFonts w:ascii="Times New Roman" w:eastAsia="Times New Roman" w:hAnsi="Times New Roman" w:cs="Times New Roman"/>
          <w:sz w:val="24"/>
          <w:szCs w:val="24"/>
        </w:rPr>
      </w:pPr>
      <w:r w:rsidRPr="00983843">
        <w:rPr>
          <w:rFonts w:ascii="Times New Roman" w:eastAsia="Times New Roman" w:hAnsi="Times New Roman" w:cs="Times New Roman"/>
          <w:sz w:val="24"/>
          <w:szCs w:val="24"/>
        </w:rPr>
        <w:t>Dans une perspective de modernisation et de meilleure valorisation de ces ressources, la mise en place d’un système informatique dédié apparaît comme une solution pertinente. Ce logiciel vise à regrouper l’ensemble des informations relatives aux sites touristiques, à faciliter leur gestion et à offrir aux visiteurs une expérience interactive, notamment à travers la consultation et la réservation en ligne.</w:t>
      </w:r>
    </w:p>
    <w:p w:rsidR="00983843" w:rsidRPr="00983843" w:rsidRDefault="00983843" w:rsidP="00983843">
      <w:pPr>
        <w:spacing w:before="100" w:beforeAutospacing="1" w:after="100" w:afterAutospacing="1" w:line="240" w:lineRule="auto"/>
        <w:rPr>
          <w:rFonts w:ascii="Times New Roman" w:eastAsia="Times New Roman" w:hAnsi="Times New Roman" w:cs="Times New Roman"/>
          <w:sz w:val="24"/>
          <w:szCs w:val="24"/>
        </w:rPr>
      </w:pPr>
      <w:r w:rsidRPr="00983843">
        <w:rPr>
          <w:rFonts w:ascii="Times New Roman" w:eastAsia="Times New Roman" w:hAnsi="Times New Roman" w:cs="Times New Roman"/>
          <w:sz w:val="24"/>
          <w:szCs w:val="24"/>
        </w:rPr>
        <w:t>Ce document présente la modélisation UML du système proposé. À travers différents diagrammes, il permet de représenter de manière claire la structure, le fonctionnement et les interactions du système avant sa réalisation technique.</w:t>
      </w:r>
    </w:p>
    <w:p w:rsidR="00983843" w:rsidRPr="00983843" w:rsidRDefault="00983843" w:rsidP="00983843">
      <w:pPr>
        <w:spacing w:after="0" w:line="240" w:lineRule="auto"/>
        <w:rPr>
          <w:rFonts w:ascii="Times New Roman" w:eastAsia="Times New Roman" w:hAnsi="Times New Roman" w:cs="Times New Roman"/>
          <w:sz w:val="24"/>
          <w:szCs w:val="24"/>
        </w:rPr>
      </w:pPr>
      <w:r w:rsidRPr="00983843">
        <w:rPr>
          <w:rFonts w:ascii="Times New Roman" w:eastAsia="Times New Roman" w:hAnsi="Times New Roman" w:cs="Times New Roman"/>
          <w:sz w:val="24"/>
          <w:szCs w:val="24"/>
        </w:rPr>
        <w:pict>
          <v:rect id="_x0000_i1034" style="width:0;height:1.5pt" o:hralign="center" o:hrstd="t" o:hr="t" fillcolor="#a0a0a0" stroked="f"/>
        </w:pict>
      </w:r>
    </w:p>
    <w:p w:rsidR="00983843" w:rsidRPr="00983843" w:rsidRDefault="00983843" w:rsidP="00983843">
      <w:pPr>
        <w:spacing w:before="100" w:beforeAutospacing="1" w:after="100" w:afterAutospacing="1" w:line="240" w:lineRule="auto"/>
        <w:outlineLvl w:val="1"/>
        <w:rPr>
          <w:rFonts w:ascii="Times New Roman" w:eastAsia="Times New Roman" w:hAnsi="Times New Roman" w:cs="Times New Roman"/>
          <w:b/>
          <w:bCs/>
          <w:sz w:val="36"/>
          <w:szCs w:val="36"/>
        </w:rPr>
      </w:pPr>
      <w:r w:rsidRPr="00983843">
        <w:rPr>
          <w:rFonts w:ascii="Times New Roman" w:eastAsia="Times New Roman" w:hAnsi="Times New Roman" w:cs="Times New Roman"/>
          <w:b/>
          <w:bCs/>
          <w:sz w:val="36"/>
          <w:szCs w:val="36"/>
        </w:rPr>
        <w:t>Objectifs du système</w:t>
      </w:r>
    </w:p>
    <w:p w:rsidR="00983843" w:rsidRPr="00983843" w:rsidRDefault="00983843" w:rsidP="00983843">
      <w:pPr>
        <w:spacing w:before="100" w:beforeAutospacing="1" w:after="100" w:afterAutospacing="1" w:line="240" w:lineRule="auto"/>
        <w:rPr>
          <w:rFonts w:ascii="Times New Roman" w:eastAsia="Times New Roman" w:hAnsi="Times New Roman" w:cs="Times New Roman"/>
          <w:sz w:val="24"/>
          <w:szCs w:val="24"/>
        </w:rPr>
      </w:pPr>
      <w:r w:rsidRPr="00983843">
        <w:rPr>
          <w:rFonts w:ascii="Times New Roman" w:eastAsia="Times New Roman" w:hAnsi="Times New Roman" w:cs="Times New Roman"/>
          <w:sz w:val="24"/>
          <w:szCs w:val="24"/>
        </w:rPr>
        <w:t>Le système a pour objectifs principaux de :</w:t>
      </w:r>
    </w:p>
    <w:p w:rsidR="00983843" w:rsidRPr="00983843" w:rsidRDefault="00983843" w:rsidP="0098384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83843">
        <w:rPr>
          <w:rFonts w:ascii="Times New Roman" w:eastAsia="Times New Roman" w:hAnsi="Times New Roman" w:cs="Times New Roman"/>
          <w:sz w:val="24"/>
          <w:szCs w:val="24"/>
        </w:rPr>
        <w:t xml:space="preserve">Regrouper et structurer les informations liées au patrimoine touristique </w:t>
      </w:r>
    </w:p>
    <w:p w:rsidR="00983843" w:rsidRPr="00983843" w:rsidRDefault="00983843" w:rsidP="0098384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83843">
        <w:rPr>
          <w:rFonts w:ascii="Times New Roman" w:eastAsia="Times New Roman" w:hAnsi="Times New Roman" w:cs="Times New Roman"/>
          <w:sz w:val="24"/>
          <w:szCs w:val="24"/>
        </w:rPr>
        <w:t xml:space="preserve">Permettre aux visiteurs d’explorer, rechercher et réserver des sites </w:t>
      </w:r>
    </w:p>
    <w:p w:rsidR="00983843" w:rsidRPr="00983843" w:rsidRDefault="00983843" w:rsidP="0098384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83843">
        <w:rPr>
          <w:rFonts w:ascii="Times New Roman" w:eastAsia="Times New Roman" w:hAnsi="Times New Roman" w:cs="Times New Roman"/>
          <w:sz w:val="24"/>
          <w:szCs w:val="24"/>
        </w:rPr>
        <w:t xml:space="preserve">Offrir aux conservateurs des outils de gestion des contenus </w:t>
      </w:r>
    </w:p>
    <w:p w:rsidR="00983843" w:rsidRPr="00983843" w:rsidRDefault="00983843" w:rsidP="0098384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83843">
        <w:rPr>
          <w:rFonts w:ascii="Times New Roman" w:eastAsia="Times New Roman" w:hAnsi="Times New Roman" w:cs="Times New Roman"/>
          <w:sz w:val="24"/>
          <w:szCs w:val="24"/>
        </w:rPr>
        <w:lastRenderedPageBreak/>
        <w:t xml:space="preserve">Mettre à disposition des opérateurs des fonctionnalités de gestion des circuits </w:t>
      </w:r>
    </w:p>
    <w:p w:rsidR="00983843" w:rsidRPr="00983843" w:rsidRDefault="00983843" w:rsidP="0098384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83843">
        <w:rPr>
          <w:rFonts w:ascii="Times New Roman" w:eastAsia="Times New Roman" w:hAnsi="Times New Roman" w:cs="Times New Roman"/>
          <w:sz w:val="24"/>
          <w:szCs w:val="24"/>
        </w:rPr>
        <w:t xml:space="preserve">Fournir à l’administration des outils de contrôle et d’analyse </w:t>
      </w:r>
    </w:p>
    <w:p w:rsidR="00983843" w:rsidRPr="00983843" w:rsidRDefault="00983843" w:rsidP="00983843">
      <w:pPr>
        <w:spacing w:after="0" w:line="240" w:lineRule="auto"/>
        <w:rPr>
          <w:rFonts w:ascii="Times New Roman" w:eastAsia="Times New Roman" w:hAnsi="Times New Roman" w:cs="Times New Roman"/>
          <w:sz w:val="24"/>
          <w:szCs w:val="24"/>
        </w:rPr>
      </w:pPr>
      <w:r w:rsidRPr="00983843">
        <w:rPr>
          <w:rFonts w:ascii="Times New Roman" w:eastAsia="Times New Roman" w:hAnsi="Times New Roman" w:cs="Times New Roman"/>
          <w:sz w:val="24"/>
          <w:szCs w:val="24"/>
        </w:rPr>
        <w:pict>
          <v:rect id="_x0000_i1035" style="width:0;height:1.5pt" o:hralign="center" o:hrstd="t" o:hr="t" fillcolor="#a0a0a0" stroked="f"/>
        </w:pict>
      </w:r>
    </w:p>
    <w:p w:rsidR="00983843" w:rsidRPr="00983843" w:rsidRDefault="00983843" w:rsidP="00983843">
      <w:pPr>
        <w:spacing w:before="100" w:beforeAutospacing="1" w:after="100" w:afterAutospacing="1" w:line="240" w:lineRule="auto"/>
        <w:outlineLvl w:val="1"/>
        <w:rPr>
          <w:rFonts w:ascii="Times New Roman" w:eastAsia="Times New Roman" w:hAnsi="Times New Roman" w:cs="Times New Roman"/>
          <w:b/>
          <w:bCs/>
          <w:sz w:val="36"/>
          <w:szCs w:val="36"/>
        </w:rPr>
      </w:pPr>
      <w:r w:rsidRPr="00983843">
        <w:rPr>
          <w:rFonts w:ascii="Times New Roman" w:eastAsia="Times New Roman" w:hAnsi="Times New Roman" w:cs="Times New Roman"/>
          <w:b/>
          <w:bCs/>
          <w:sz w:val="36"/>
          <w:szCs w:val="36"/>
        </w:rPr>
        <w:t>Organisation du rapport</w:t>
      </w:r>
    </w:p>
    <w:p w:rsidR="00983843" w:rsidRPr="00983843" w:rsidRDefault="00983843" w:rsidP="00983843">
      <w:pPr>
        <w:spacing w:before="100" w:beforeAutospacing="1" w:after="100" w:afterAutospacing="1" w:line="240" w:lineRule="auto"/>
        <w:rPr>
          <w:rFonts w:ascii="Times New Roman" w:eastAsia="Times New Roman" w:hAnsi="Times New Roman" w:cs="Times New Roman"/>
          <w:sz w:val="24"/>
          <w:szCs w:val="24"/>
        </w:rPr>
      </w:pPr>
      <w:r w:rsidRPr="00983843">
        <w:rPr>
          <w:rFonts w:ascii="Times New Roman" w:eastAsia="Times New Roman" w:hAnsi="Times New Roman" w:cs="Times New Roman"/>
          <w:sz w:val="24"/>
          <w:szCs w:val="24"/>
        </w:rPr>
        <w:t>Ce rapport est organisé en plusieurs sections correspondant aux différents diagrammes UML réalisés. Chaque partie présente le rôle du diagramme, ses éléments principaux ainsi qu’un scénario illustratif.</w:t>
      </w:r>
    </w:p>
    <w:p w:rsidR="00983843" w:rsidRPr="00983843" w:rsidRDefault="00983843" w:rsidP="00983843">
      <w:pPr>
        <w:spacing w:after="0" w:line="240" w:lineRule="auto"/>
        <w:rPr>
          <w:rFonts w:ascii="Times New Roman" w:eastAsia="Times New Roman" w:hAnsi="Times New Roman" w:cs="Times New Roman"/>
          <w:sz w:val="24"/>
          <w:szCs w:val="24"/>
        </w:rPr>
      </w:pPr>
      <w:r w:rsidRPr="00983843">
        <w:rPr>
          <w:rFonts w:ascii="Times New Roman" w:eastAsia="Times New Roman" w:hAnsi="Times New Roman" w:cs="Times New Roman"/>
          <w:sz w:val="24"/>
          <w:szCs w:val="24"/>
        </w:rPr>
        <w:pict>
          <v:rect id="_x0000_i1036" style="width:0;height:1.5pt" o:hralign="center" o:hrstd="t" o:hr="t" fillcolor="#a0a0a0" stroked="f"/>
        </w:pict>
      </w:r>
    </w:p>
    <w:p w:rsidR="00983843" w:rsidRPr="00983843" w:rsidRDefault="00983843" w:rsidP="009838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3843">
        <w:rPr>
          <w:rFonts w:ascii="Times New Roman" w:eastAsia="Times New Roman" w:hAnsi="Times New Roman" w:cs="Times New Roman"/>
          <w:b/>
          <w:bCs/>
          <w:kern w:val="36"/>
          <w:sz w:val="48"/>
          <w:szCs w:val="48"/>
        </w:rPr>
        <w:t>I. Diagramme de cas d’utilisation</w:t>
      </w:r>
    </w:p>
    <w:p w:rsidR="00983843" w:rsidRPr="00983843" w:rsidRDefault="00983843" w:rsidP="00983843">
      <w:pPr>
        <w:spacing w:before="100" w:beforeAutospacing="1" w:after="100" w:afterAutospacing="1" w:line="240" w:lineRule="auto"/>
        <w:outlineLvl w:val="1"/>
        <w:rPr>
          <w:rFonts w:ascii="Times New Roman" w:eastAsia="Times New Roman" w:hAnsi="Times New Roman" w:cs="Times New Roman"/>
          <w:b/>
          <w:bCs/>
          <w:sz w:val="36"/>
          <w:szCs w:val="36"/>
        </w:rPr>
      </w:pPr>
      <w:r w:rsidRPr="00983843">
        <w:rPr>
          <w:rFonts w:ascii="Times New Roman" w:eastAsia="Times New Roman" w:hAnsi="Times New Roman" w:cs="Times New Roman"/>
          <w:b/>
          <w:bCs/>
          <w:sz w:val="36"/>
          <w:szCs w:val="36"/>
        </w:rPr>
        <w:t>Présentation</w:t>
      </w:r>
    </w:p>
    <w:p w:rsidR="00983843" w:rsidRPr="00983843" w:rsidRDefault="00983843" w:rsidP="00983843">
      <w:pPr>
        <w:spacing w:before="100" w:beforeAutospacing="1" w:after="100" w:afterAutospacing="1" w:line="240" w:lineRule="auto"/>
        <w:rPr>
          <w:rFonts w:ascii="Times New Roman" w:eastAsia="Times New Roman" w:hAnsi="Times New Roman" w:cs="Times New Roman"/>
          <w:sz w:val="24"/>
          <w:szCs w:val="24"/>
        </w:rPr>
      </w:pPr>
      <w:r w:rsidRPr="00983843">
        <w:rPr>
          <w:rFonts w:ascii="Times New Roman" w:eastAsia="Times New Roman" w:hAnsi="Times New Roman" w:cs="Times New Roman"/>
          <w:sz w:val="24"/>
          <w:szCs w:val="24"/>
        </w:rPr>
        <w:t>Le diagramme de cas d’utilisation permet de représenter les fonctionnalités du système du point de vue des utilisateurs externes. Il répond à la question : quelles actions le système propose-t-il et à quels acteurs ?</w:t>
      </w:r>
    </w:p>
    <w:p w:rsidR="00983843" w:rsidRPr="00983843" w:rsidRDefault="00983843" w:rsidP="00983843">
      <w:pPr>
        <w:spacing w:before="100" w:beforeAutospacing="1" w:after="100" w:afterAutospacing="1" w:line="240" w:lineRule="auto"/>
        <w:rPr>
          <w:rFonts w:ascii="Times New Roman" w:eastAsia="Times New Roman" w:hAnsi="Times New Roman" w:cs="Times New Roman"/>
          <w:sz w:val="24"/>
          <w:szCs w:val="24"/>
        </w:rPr>
      </w:pPr>
      <w:r w:rsidRPr="00983843">
        <w:rPr>
          <w:rFonts w:ascii="Times New Roman" w:eastAsia="Times New Roman" w:hAnsi="Times New Roman" w:cs="Times New Roman"/>
          <w:sz w:val="24"/>
          <w:szCs w:val="24"/>
        </w:rPr>
        <w:t>Dans ce projet, il sert à identifier les différents profils d’utilisateurs et les services auxquels ils ont accès.</w:t>
      </w:r>
    </w:p>
    <w:p w:rsidR="00D83F3E" w:rsidRPr="00983843" w:rsidRDefault="00D929F7">
      <w:pPr>
        <w:spacing w:before="320" w:line="240" w:lineRule="auto"/>
        <w:rPr>
          <w:rFonts w:ascii="Arial" w:eastAsia="Arial" w:hAnsi="Arial" w:cs="Arial"/>
          <w:b/>
          <w:color w:val="000000" w:themeColor="text1"/>
          <w:sz w:val="28"/>
        </w:rPr>
      </w:pPr>
      <w:r w:rsidRPr="00983843">
        <w:rPr>
          <w:rFonts w:ascii="Arial" w:eastAsia="Arial" w:hAnsi="Arial" w:cs="Arial"/>
          <w:b/>
          <w:color w:val="000000" w:themeColor="text1"/>
          <w:sz w:val="28"/>
        </w:rPr>
        <w:t>A</w:t>
      </w:r>
      <w:r w:rsidRPr="00983843">
        <w:rPr>
          <w:rFonts w:ascii="Arial" w:eastAsia="Arial" w:hAnsi="Arial" w:cs="Arial"/>
          <w:b/>
          <w:color w:val="000000" w:themeColor="text1"/>
          <w:sz w:val="28"/>
        </w:rPr>
        <w:t>cteurs du système</w:t>
      </w:r>
    </w:p>
    <w:tbl>
      <w:tblPr>
        <w:tblW w:w="0" w:type="auto"/>
        <w:tblInd w:w="140" w:type="dxa"/>
        <w:tblCellMar>
          <w:left w:w="10" w:type="dxa"/>
          <w:right w:w="10" w:type="dxa"/>
        </w:tblCellMar>
        <w:tblLook w:val="0000" w:firstRow="0" w:lastRow="0" w:firstColumn="0" w:lastColumn="0" w:noHBand="0" w:noVBand="0"/>
      </w:tblPr>
      <w:tblGrid>
        <w:gridCol w:w="2600"/>
        <w:gridCol w:w="3200"/>
        <w:gridCol w:w="3226"/>
      </w:tblGrid>
      <w:tr w:rsidR="00D83F3E">
        <w:tblPrEx>
          <w:tblCellMar>
            <w:top w:w="0" w:type="dxa"/>
            <w:bottom w:w="0" w:type="dxa"/>
          </w:tblCellMar>
        </w:tblPrEx>
        <w:trPr>
          <w:trHeight w:val="1"/>
        </w:trPr>
        <w:tc>
          <w:tcPr>
            <w:tcW w:w="2600" w:type="dxa"/>
            <w:tcBorders>
              <w:top w:val="single" w:sz="1" w:space="0" w:color="1B3F6E"/>
              <w:left w:val="single" w:sz="1" w:space="0" w:color="1B3F6E"/>
              <w:bottom w:val="single" w:sz="1" w:space="0" w:color="1B3F6E"/>
              <w:right w:val="single" w:sz="1" w:space="0" w:color="1B3F6E"/>
            </w:tcBorders>
            <w:shd w:val="clear" w:color="000000" w:fill="1B3F6E"/>
            <w:tcMar>
              <w:left w:w="140" w:type="dxa"/>
              <w:right w:w="140" w:type="dxa"/>
            </w:tcMar>
          </w:tcPr>
          <w:p w:rsidR="00D83F3E" w:rsidRDefault="00D929F7">
            <w:pPr>
              <w:spacing w:after="0" w:line="240" w:lineRule="auto"/>
              <w:jc w:val="center"/>
            </w:pPr>
            <w:r>
              <w:rPr>
                <w:rFonts w:ascii="Arial" w:eastAsia="Arial" w:hAnsi="Arial" w:cs="Arial"/>
                <w:b/>
                <w:color w:val="FFFFFF"/>
                <w:sz w:val="20"/>
              </w:rPr>
              <w:t>Acteur</w:t>
            </w:r>
          </w:p>
        </w:tc>
        <w:tc>
          <w:tcPr>
            <w:tcW w:w="3200" w:type="dxa"/>
            <w:tcBorders>
              <w:top w:val="single" w:sz="1" w:space="0" w:color="1B3F6E"/>
              <w:left w:val="single" w:sz="1" w:space="0" w:color="1B3F6E"/>
              <w:bottom w:val="single" w:sz="1" w:space="0" w:color="1B3F6E"/>
              <w:right w:val="single" w:sz="1" w:space="0" w:color="1B3F6E"/>
            </w:tcBorders>
            <w:shd w:val="clear" w:color="000000" w:fill="1B3F6E"/>
            <w:tcMar>
              <w:left w:w="140" w:type="dxa"/>
              <w:right w:w="140" w:type="dxa"/>
            </w:tcMar>
          </w:tcPr>
          <w:p w:rsidR="00D83F3E" w:rsidRDefault="00D929F7">
            <w:pPr>
              <w:spacing w:after="0" w:line="240" w:lineRule="auto"/>
              <w:jc w:val="center"/>
            </w:pPr>
            <w:r>
              <w:rPr>
                <w:rFonts w:ascii="Arial" w:eastAsia="Arial" w:hAnsi="Arial" w:cs="Arial"/>
                <w:b/>
                <w:color w:val="FFFFFF"/>
                <w:sz w:val="20"/>
              </w:rPr>
              <w:t>Rôle</w:t>
            </w:r>
          </w:p>
        </w:tc>
        <w:tc>
          <w:tcPr>
            <w:tcW w:w="3226" w:type="dxa"/>
            <w:tcBorders>
              <w:top w:val="single" w:sz="1" w:space="0" w:color="1B3F6E"/>
              <w:left w:val="single" w:sz="1" w:space="0" w:color="1B3F6E"/>
              <w:bottom w:val="single" w:sz="1" w:space="0" w:color="1B3F6E"/>
              <w:right w:val="single" w:sz="1" w:space="0" w:color="1B3F6E"/>
            </w:tcBorders>
            <w:shd w:val="clear" w:color="000000" w:fill="1B3F6E"/>
            <w:tcMar>
              <w:left w:w="140" w:type="dxa"/>
              <w:right w:w="140" w:type="dxa"/>
            </w:tcMar>
          </w:tcPr>
          <w:p w:rsidR="00D83F3E" w:rsidRDefault="00D929F7">
            <w:pPr>
              <w:spacing w:after="0" w:line="240" w:lineRule="auto"/>
              <w:jc w:val="center"/>
            </w:pPr>
            <w:r>
              <w:rPr>
                <w:rFonts w:ascii="Arial" w:eastAsia="Arial" w:hAnsi="Arial" w:cs="Arial"/>
                <w:b/>
                <w:color w:val="FFFFFF"/>
                <w:sz w:val="20"/>
              </w:rPr>
              <w:t>Cas d'utilisation associés</w:t>
            </w:r>
          </w:p>
        </w:tc>
      </w:tr>
      <w:tr w:rsidR="00D83F3E">
        <w:tblPrEx>
          <w:tblCellMar>
            <w:top w:w="0" w:type="dxa"/>
            <w:bottom w:w="0" w:type="dxa"/>
          </w:tblCellMar>
        </w:tblPrEx>
        <w:trPr>
          <w:trHeight w:val="1"/>
        </w:trPr>
        <w:tc>
          <w:tcPr>
            <w:tcW w:w="2600"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r>
              <w:rPr>
                <w:rFonts w:ascii="Arial" w:eastAsia="Arial" w:hAnsi="Arial" w:cs="Arial"/>
                <w:sz w:val="20"/>
              </w:rPr>
              <w:t>Visiteur</w:t>
            </w:r>
          </w:p>
        </w:tc>
        <w:tc>
          <w:tcPr>
            <w:tcW w:w="3200"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r>
              <w:rPr>
                <w:rFonts w:ascii="Arial" w:eastAsia="Arial" w:hAnsi="Arial" w:cs="Arial"/>
                <w:sz w:val="20"/>
              </w:rPr>
              <w:t>Grand public souhaitant découvrir le patrimoine de Ziguinchor</w:t>
            </w:r>
          </w:p>
        </w:tc>
        <w:tc>
          <w:tcPr>
            <w:tcW w:w="3226"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r>
              <w:rPr>
                <w:rFonts w:ascii="Arial" w:eastAsia="Arial" w:hAnsi="Arial" w:cs="Arial"/>
                <w:sz w:val="20"/>
              </w:rPr>
              <w:t>Consulter catalogue, Rechercher site, Voir détails, Donner avis, Réserver visite</w:t>
            </w:r>
          </w:p>
        </w:tc>
      </w:tr>
      <w:tr w:rsidR="00D83F3E">
        <w:tblPrEx>
          <w:tblCellMar>
            <w:top w:w="0" w:type="dxa"/>
            <w:bottom w:w="0" w:type="dxa"/>
          </w:tblCellMar>
        </w:tblPrEx>
        <w:trPr>
          <w:trHeight w:val="1"/>
        </w:trPr>
        <w:tc>
          <w:tcPr>
            <w:tcW w:w="2600"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Conservateur</w:t>
            </w:r>
          </w:p>
        </w:tc>
        <w:tc>
          <w:tcPr>
            <w:tcW w:w="3200"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Agent de la commune chargé de la gestion du contenu patrimonial</w:t>
            </w:r>
          </w:p>
        </w:tc>
        <w:tc>
          <w:tcPr>
            <w:tcW w:w="3226"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Gérer contenus (CRUD), Mettre à jour informations patrimoniales</w:t>
            </w:r>
          </w:p>
        </w:tc>
      </w:tr>
      <w:tr w:rsidR="00D83F3E">
        <w:tblPrEx>
          <w:tblCellMar>
            <w:top w:w="0" w:type="dxa"/>
            <w:bottom w:w="0" w:type="dxa"/>
          </w:tblCellMar>
        </w:tblPrEx>
        <w:trPr>
          <w:trHeight w:val="1"/>
        </w:trPr>
        <w:tc>
          <w:tcPr>
            <w:tcW w:w="2600"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r>
              <w:rPr>
                <w:rFonts w:ascii="Arial" w:eastAsia="Arial" w:hAnsi="Arial" w:cs="Arial"/>
                <w:sz w:val="20"/>
              </w:rPr>
              <w:t>Opérateur touristique</w:t>
            </w:r>
          </w:p>
        </w:tc>
        <w:tc>
          <w:tcPr>
            <w:tcW w:w="3200"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r>
              <w:rPr>
                <w:rFonts w:ascii="Arial" w:eastAsia="Arial" w:hAnsi="Arial" w:cs="Arial"/>
                <w:sz w:val="20"/>
              </w:rPr>
              <w:t>Entreprise ou guide proposant des circuits touristiques</w:t>
            </w:r>
          </w:p>
        </w:tc>
        <w:tc>
          <w:tcPr>
            <w:tcW w:w="3226"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r>
              <w:rPr>
                <w:rFonts w:ascii="Arial" w:eastAsia="Arial" w:hAnsi="Arial" w:cs="Arial"/>
                <w:sz w:val="20"/>
              </w:rPr>
              <w:t>Proposer des circuits, Gérer les visites</w:t>
            </w:r>
          </w:p>
        </w:tc>
      </w:tr>
      <w:tr w:rsidR="00D83F3E">
        <w:tblPrEx>
          <w:tblCellMar>
            <w:top w:w="0" w:type="dxa"/>
            <w:bottom w:w="0" w:type="dxa"/>
          </w:tblCellMar>
        </w:tblPrEx>
        <w:trPr>
          <w:trHeight w:val="1"/>
        </w:trPr>
        <w:tc>
          <w:tcPr>
            <w:tcW w:w="2600"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Administrateur commercial</w:t>
            </w:r>
          </w:p>
        </w:tc>
        <w:tc>
          <w:tcPr>
            <w:tcW w:w="3200"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Responsable administratif supervisant le système</w:t>
            </w:r>
          </w:p>
        </w:tc>
        <w:tc>
          <w:tcPr>
            <w:tcW w:w="3226"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Valider contenus, Générer rapports, Gérer utilisateurs</w:t>
            </w:r>
          </w:p>
        </w:tc>
      </w:tr>
    </w:tbl>
    <w:p w:rsidR="00D83F3E" w:rsidRDefault="00D929F7">
      <w:pPr>
        <w:spacing w:before="320" w:line="240" w:lineRule="auto"/>
        <w:rPr>
          <w:rFonts w:ascii="Arial" w:eastAsia="Arial" w:hAnsi="Arial" w:cs="Arial"/>
          <w:b/>
          <w:color w:val="1B3F6E"/>
          <w:sz w:val="28"/>
        </w:rPr>
      </w:pPr>
      <w:r>
        <w:rPr>
          <w:rFonts w:ascii="Arial" w:eastAsia="Arial" w:hAnsi="Arial" w:cs="Arial"/>
          <w:b/>
          <w:color w:val="1B3F6E"/>
          <w:sz w:val="28"/>
        </w:rPr>
        <w:t>Diagramme</w:t>
      </w:r>
    </w:p>
    <w:p w:rsidR="00D83F3E" w:rsidRDefault="00D929F7">
      <w:pPr>
        <w:spacing w:before="160" w:after="80" w:line="240" w:lineRule="auto"/>
        <w:jc w:val="center"/>
        <w:rPr>
          <w:rFonts w:ascii="Arial" w:eastAsia="Arial" w:hAnsi="Arial" w:cs="Arial"/>
        </w:rPr>
      </w:pPr>
      <w:r>
        <w:object w:dxaOrig="9792" w:dyaOrig="5616">
          <v:rect id="rectole0000000000" o:spid="_x0000_i1025" style="width:489.75pt;height:280.5pt" o:ole="" o:preferrelative="t" stroked="f">
            <v:imagedata r:id="rId5" o:title=""/>
          </v:rect>
          <o:OLEObject Type="Embed" ProgID="StaticMetafile" ShapeID="rectole0000000000" DrawAspect="Content" ObjectID="_1838831009" r:id="rId6"/>
        </w:object>
      </w:r>
    </w:p>
    <w:p w:rsidR="00D83F3E" w:rsidRDefault="00D929F7">
      <w:pPr>
        <w:spacing w:after="280" w:line="240" w:lineRule="auto"/>
        <w:jc w:val="center"/>
        <w:rPr>
          <w:rFonts w:ascii="Arial" w:eastAsia="Arial" w:hAnsi="Arial" w:cs="Arial"/>
        </w:rPr>
      </w:pPr>
      <w:r>
        <w:rPr>
          <w:rFonts w:ascii="Arial" w:eastAsia="Arial" w:hAnsi="Arial" w:cs="Arial"/>
          <w:i/>
          <w:color w:val="555555"/>
          <w:sz w:val="18"/>
        </w:rPr>
        <w:t>Figure I — Diagramme de cas d'utilisation du Système de Gestion du Patrimoine Touristique de Ziguinchor</w:t>
      </w:r>
    </w:p>
    <w:p w:rsidR="00D83F3E" w:rsidRDefault="00D929F7">
      <w:pPr>
        <w:spacing w:before="320" w:line="240" w:lineRule="auto"/>
        <w:rPr>
          <w:rFonts w:ascii="Arial" w:eastAsia="Arial" w:hAnsi="Arial" w:cs="Arial"/>
          <w:b/>
          <w:color w:val="1B3F6E"/>
          <w:sz w:val="28"/>
        </w:rPr>
      </w:pPr>
      <w:r>
        <w:rPr>
          <w:rFonts w:ascii="Arial" w:eastAsia="Arial" w:hAnsi="Arial" w:cs="Arial"/>
          <w:b/>
          <w:color w:val="1B3F6E"/>
          <w:sz w:val="28"/>
        </w:rPr>
        <w:t>Relations entre cas d'utilisation</w:t>
      </w:r>
    </w:p>
    <w:p w:rsidR="00D83F3E" w:rsidRDefault="00D929F7">
      <w:pPr>
        <w:spacing w:line="240" w:lineRule="auto"/>
        <w:rPr>
          <w:rFonts w:ascii="Arial" w:eastAsia="Arial" w:hAnsi="Arial" w:cs="Arial"/>
        </w:rPr>
      </w:pPr>
      <w:r>
        <w:rPr>
          <w:rFonts w:ascii="Arial" w:eastAsia="Arial" w:hAnsi="Arial" w:cs="Arial"/>
        </w:rPr>
        <w:t>Les relations &lt;&lt;</w:t>
      </w:r>
      <w:proofErr w:type="spellStart"/>
      <w:r>
        <w:rPr>
          <w:rFonts w:ascii="Arial" w:eastAsia="Arial" w:hAnsi="Arial" w:cs="Arial"/>
        </w:rPr>
        <w:t>include</w:t>
      </w:r>
      <w:proofErr w:type="spellEnd"/>
      <w:r>
        <w:rPr>
          <w:rFonts w:ascii="Arial" w:eastAsia="Arial" w:hAnsi="Arial" w:cs="Arial"/>
        </w:rPr>
        <w:t>&gt;&gt; indiquent qu'un cas d'utilisation en incorpore systématiquement un</w:t>
      </w:r>
      <w:r>
        <w:rPr>
          <w:rFonts w:ascii="Arial" w:eastAsia="Arial" w:hAnsi="Arial" w:cs="Arial"/>
        </w:rPr>
        <w:t xml:space="preserve"> autre lors de son exécution. Les principales relations identifiées sont :</w:t>
      </w:r>
    </w:p>
    <w:p w:rsidR="00D83F3E" w:rsidRDefault="00D929F7">
      <w:pPr>
        <w:numPr>
          <w:ilvl w:val="0"/>
          <w:numId w:val="3"/>
        </w:numPr>
        <w:spacing w:before="60" w:after="60" w:line="240" w:lineRule="auto"/>
        <w:ind w:left="560" w:hanging="280"/>
        <w:rPr>
          <w:rFonts w:ascii="Arial" w:eastAsia="Arial" w:hAnsi="Arial" w:cs="Arial"/>
        </w:rPr>
      </w:pPr>
      <w:r>
        <w:rPr>
          <w:rFonts w:ascii="Arial" w:eastAsia="Arial" w:hAnsi="Arial" w:cs="Arial"/>
        </w:rPr>
        <w:t>Réserver une visite &lt;&lt;</w:t>
      </w:r>
      <w:proofErr w:type="spellStart"/>
      <w:r>
        <w:rPr>
          <w:rFonts w:ascii="Arial" w:eastAsia="Arial" w:hAnsi="Arial" w:cs="Arial"/>
        </w:rPr>
        <w:t>include</w:t>
      </w:r>
      <w:proofErr w:type="spellEnd"/>
      <w:r>
        <w:rPr>
          <w:rFonts w:ascii="Arial" w:eastAsia="Arial" w:hAnsi="Arial" w:cs="Arial"/>
        </w:rPr>
        <w:t>&gt;&gt; Consulter catalogue et &lt;&lt;</w:t>
      </w:r>
      <w:proofErr w:type="spellStart"/>
      <w:r>
        <w:rPr>
          <w:rFonts w:ascii="Arial" w:eastAsia="Arial" w:hAnsi="Arial" w:cs="Arial"/>
        </w:rPr>
        <w:t>include</w:t>
      </w:r>
      <w:proofErr w:type="spellEnd"/>
      <w:r>
        <w:rPr>
          <w:rFonts w:ascii="Arial" w:eastAsia="Arial" w:hAnsi="Arial" w:cs="Arial"/>
        </w:rPr>
        <w:t>&gt;&gt; Voir détails site</w:t>
      </w:r>
    </w:p>
    <w:p w:rsidR="00D83F3E" w:rsidRDefault="00D929F7">
      <w:pPr>
        <w:numPr>
          <w:ilvl w:val="0"/>
          <w:numId w:val="3"/>
        </w:numPr>
        <w:spacing w:before="60" w:after="60" w:line="240" w:lineRule="auto"/>
        <w:ind w:left="560" w:hanging="280"/>
        <w:rPr>
          <w:rFonts w:ascii="Arial" w:eastAsia="Arial" w:hAnsi="Arial" w:cs="Arial"/>
        </w:rPr>
      </w:pPr>
      <w:r>
        <w:rPr>
          <w:rFonts w:ascii="Arial" w:eastAsia="Arial" w:hAnsi="Arial" w:cs="Arial"/>
        </w:rPr>
        <w:t>Donner un avis &lt;&lt;</w:t>
      </w:r>
      <w:proofErr w:type="spellStart"/>
      <w:r>
        <w:rPr>
          <w:rFonts w:ascii="Arial" w:eastAsia="Arial" w:hAnsi="Arial" w:cs="Arial"/>
        </w:rPr>
        <w:t>include</w:t>
      </w:r>
      <w:proofErr w:type="spellEnd"/>
      <w:r>
        <w:rPr>
          <w:rFonts w:ascii="Arial" w:eastAsia="Arial" w:hAnsi="Arial" w:cs="Arial"/>
        </w:rPr>
        <w:t>&gt;&gt; Voir détails site (l'avis est lié à un site consulté)</w:t>
      </w:r>
    </w:p>
    <w:p w:rsidR="00D83F3E" w:rsidRDefault="00D929F7">
      <w:pPr>
        <w:numPr>
          <w:ilvl w:val="0"/>
          <w:numId w:val="3"/>
        </w:numPr>
        <w:spacing w:before="60" w:after="60" w:line="240" w:lineRule="auto"/>
        <w:ind w:left="560" w:hanging="280"/>
        <w:rPr>
          <w:rFonts w:ascii="Arial" w:eastAsia="Arial" w:hAnsi="Arial" w:cs="Arial"/>
        </w:rPr>
      </w:pPr>
      <w:r>
        <w:rPr>
          <w:rFonts w:ascii="Arial" w:eastAsia="Arial" w:hAnsi="Arial" w:cs="Arial"/>
        </w:rPr>
        <w:t>Proposer des ci</w:t>
      </w:r>
      <w:r>
        <w:rPr>
          <w:rFonts w:ascii="Arial" w:eastAsia="Arial" w:hAnsi="Arial" w:cs="Arial"/>
        </w:rPr>
        <w:t>rcuits &lt;&lt;</w:t>
      </w:r>
      <w:proofErr w:type="spellStart"/>
      <w:r>
        <w:rPr>
          <w:rFonts w:ascii="Arial" w:eastAsia="Arial" w:hAnsi="Arial" w:cs="Arial"/>
        </w:rPr>
        <w:t>include</w:t>
      </w:r>
      <w:proofErr w:type="spellEnd"/>
      <w:r>
        <w:rPr>
          <w:rFonts w:ascii="Arial" w:eastAsia="Arial" w:hAnsi="Arial" w:cs="Arial"/>
        </w:rPr>
        <w:t>&gt;&gt; Gérer les visites</w:t>
      </w:r>
    </w:p>
    <w:p w:rsidR="00D83F3E" w:rsidRDefault="00D929F7">
      <w:pPr>
        <w:numPr>
          <w:ilvl w:val="0"/>
          <w:numId w:val="3"/>
        </w:numPr>
        <w:spacing w:before="60" w:after="60" w:line="240" w:lineRule="auto"/>
        <w:ind w:left="560" w:hanging="280"/>
        <w:rPr>
          <w:rFonts w:ascii="Arial" w:eastAsia="Arial" w:hAnsi="Arial" w:cs="Arial"/>
        </w:rPr>
      </w:pPr>
      <w:r>
        <w:rPr>
          <w:rFonts w:ascii="Arial" w:eastAsia="Arial" w:hAnsi="Arial" w:cs="Arial"/>
        </w:rPr>
        <w:t>Valider les contenus &lt;&lt;</w:t>
      </w:r>
      <w:proofErr w:type="spellStart"/>
      <w:r>
        <w:rPr>
          <w:rFonts w:ascii="Arial" w:eastAsia="Arial" w:hAnsi="Arial" w:cs="Arial"/>
        </w:rPr>
        <w:t>include</w:t>
      </w:r>
      <w:proofErr w:type="spellEnd"/>
      <w:r>
        <w:rPr>
          <w:rFonts w:ascii="Arial" w:eastAsia="Arial" w:hAnsi="Arial" w:cs="Arial"/>
        </w:rPr>
        <w:t>&gt;&gt; Gérer contenus (CRUD)</w:t>
      </w:r>
    </w:p>
    <w:p w:rsidR="00D83F3E" w:rsidRDefault="00D929F7">
      <w:pPr>
        <w:numPr>
          <w:ilvl w:val="0"/>
          <w:numId w:val="3"/>
        </w:numPr>
        <w:spacing w:before="60" w:after="60" w:line="240" w:lineRule="auto"/>
        <w:ind w:left="560" w:hanging="280"/>
        <w:rPr>
          <w:rFonts w:ascii="Arial" w:eastAsia="Arial" w:hAnsi="Arial" w:cs="Arial"/>
        </w:rPr>
      </w:pPr>
      <w:r>
        <w:rPr>
          <w:rFonts w:ascii="Arial" w:eastAsia="Arial" w:hAnsi="Arial" w:cs="Arial"/>
        </w:rPr>
        <w:t>Générer rapports &lt;&lt;</w:t>
      </w:r>
      <w:proofErr w:type="spellStart"/>
      <w:r>
        <w:rPr>
          <w:rFonts w:ascii="Arial" w:eastAsia="Arial" w:hAnsi="Arial" w:cs="Arial"/>
        </w:rPr>
        <w:t>include</w:t>
      </w:r>
      <w:proofErr w:type="spellEnd"/>
      <w:r>
        <w:rPr>
          <w:rFonts w:ascii="Arial" w:eastAsia="Arial" w:hAnsi="Arial" w:cs="Arial"/>
        </w:rPr>
        <w:t>&gt;&gt; Gérer utilisateurs</w:t>
      </w:r>
    </w:p>
    <w:p w:rsidR="00D83F3E" w:rsidRDefault="00D929F7">
      <w:pPr>
        <w:spacing w:before="320" w:line="240" w:lineRule="auto"/>
        <w:rPr>
          <w:rFonts w:ascii="Arial" w:eastAsia="Arial" w:hAnsi="Arial" w:cs="Arial"/>
          <w:b/>
          <w:color w:val="1B3F6E"/>
          <w:sz w:val="28"/>
        </w:rPr>
      </w:pPr>
      <w:r>
        <w:rPr>
          <w:rFonts w:ascii="Arial" w:eastAsia="Arial" w:hAnsi="Arial" w:cs="Arial"/>
          <w:b/>
          <w:color w:val="1B3F6E"/>
          <w:sz w:val="28"/>
        </w:rPr>
        <w:t>Scénario nominal — Réserver une visite</w:t>
      </w:r>
    </w:p>
    <w:tbl>
      <w:tblPr>
        <w:tblW w:w="0" w:type="auto"/>
        <w:tblInd w:w="140" w:type="dxa"/>
        <w:tblCellMar>
          <w:left w:w="10" w:type="dxa"/>
          <w:right w:w="10" w:type="dxa"/>
        </w:tblCellMar>
        <w:tblLook w:val="0000" w:firstRow="0" w:lastRow="0" w:firstColumn="0" w:lastColumn="0" w:noHBand="0" w:noVBand="0"/>
      </w:tblPr>
      <w:tblGrid>
        <w:gridCol w:w="2300"/>
        <w:gridCol w:w="6726"/>
      </w:tblGrid>
      <w:tr w:rsidR="00D83F3E">
        <w:tblPrEx>
          <w:tblCellMar>
            <w:top w:w="0" w:type="dxa"/>
            <w:bottom w:w="0" w:type="dxa"/>
          </w:tblCellMar>
        </w:tblPrEx>
        <w:trPr>
          <w:trHeight w:val="1"/>
        </w:trPr>
        <w:tc>
          <w:tcPr>
            <w:tcW w:w="9026" w:type="dxa"/>
            <w:gridSpan w:val="2"/>
            <w:tcBorders>
              <w:top w:val="single" w:sz="1" w:space="0" w:color="1B3F6E"/>
              <w:left w:val="single" w:sz="1" w:space="0" w:color="1B3F6E"/>
              <w:bottom w:val="single" w:sz="1" w:space="0" w:color="1B3F6E"/>
              <w:right w:val="single" w:sz="1" w:space="0" w:color="1B3F6E"/>
            </w:tcBorders>
            <w:shd w:val="clear" w:color="000000" w:fill="1B3F6E"/>
            <w:tcMar>
              <w:left w:w="140" w:type="dxa"/>
              <w:right w:w="140" w:type="dxa"/>
            </w:tcMar>
          </w:tcPr>
          <w:p w:rsidR="00D83F3E" w:rsidRDefault="00D929F7">
            <w:pPr>
              <w:spacing w:after="0" w:line="240" w:lineRule="auto"/>
              <w:jc w:val="center"/>
            </w:pPr>
            <w:r>
              <w:rPr>
                <w:rFonts w:ascii="Arial" w:eastAsia="Arial" w:hAnsi="Arial" w:cs="Arial"/>
                <w:b/>
                <w:color w:val="FFFFFF"/>
                <w:sz w:val="20"/>
              </w:rPr>
              <w:t>Scénario Nominal : Réserver une visite patrimoniale</w:t>
            </w:r>
          </w:p>
        </w:tc>
      </w:tr>
      <w:tr w:rsidR="00D83F3E">
        <w:tblPrEx>
          <w:tblCellMar>
            <w:top w:w="0" w:type="dxa"/>
            <w:bottom w:w="0" w:type="dxa"/>
          </w:tblCellMar>
        </w:tblPrEx>
        <w:trPr>
          <w:trHeight w:val="1"/>
        </w:trPr>
        <w:tc>
          <w:tcPr>
            <w:tcW w:w="2300" w:type="dxa"/>
            <w:tcBorders>
              <w:top w:val="single" w:sz="1" w:space="0" w:color="CCCCCC"/>
              <w:left w:val="single" w:sz="1" w:space="0" w:color="CCCCCC"/>
              <w:bottom w:val="single" w:sz="1" w:space="0" w:color="CCCCCC"/>
              <w:right w:val="single" w:sz="1" w:space="0" w:color="CCCCCC"/>
            </w:tcBorders>
            <w:shd w:val="clear" w:color="000000" w:fill="D8E4F0"/>
            <w:tcMar>
              <w:left w:w="140" w:type="dxa"/>
              <w:right w:w="140" w:type="dxa"/>
            </w:tcMar>
          </w:tcPr>
          <w:p w:rsidR="00D83F3E" w:rsidRDefault="00D929F7">
            <w:pPr>
              <w:spacing w:after="0" w:line="240" w:lineRule="auto"/>
            </w:pPr>
            <w:r>
              <w:rPr>
                <w:rFonts w:ascii="Arial" w:eastAsia="Arial" w:hAnsi="Arial" w:cs="Arial"/>
                <w:b/>
                <w:sz w:val="20"/>
              </w:rPr>
              <w:t>Identifiant</w:t>
            </w:r>
          </w:p>
        </w:tc>
        <w:tc>
          <w:tcPr>
            <w:tcW w:w="6726" w:type="dxa"/>
            <w:tcBorders>
              <w:top w:val="single" w:sz="1" w:space="0" w:color="CCCCCC"/>
              <w:left w:val="single" w:sz="1" w:space="0" w:color="CCCCCC"/>
              <w:bottom w:val="single" w:sz="1" w:space="0" w:color="CCCCCC"/>
              <w:right w:val="single" w:sz="1" w:space="0" w:color="CCCCCC"/>
            </w:tcBorders>
            <w:shd w:val="clear" w:color="000000" w:fill="auto"/>
            <w:tcMar>
              <w:left w:w="140" w:type="dxa"/>
              <w:right w:w="140" w:type="dxa"/>
            </w:tcMar>
          </w:tcPr>
          <w:p w:rsidR="00D83F3E" w:rsidRDefault="00D929F7">
            <w:pPr>
              <w:spacing w:after="0" w:line="240" w:lineRule="auto"/>
            </w:pPr>
            <w:r>
              <w:rPr>
                <w:rFonts w:ascii="Arial" w:eastAsia="Arial" w:hAnsi="Arial" w:cs="Arial"/>
                <w:sz w:val="20"/>
              </w:rPr>
              <w:t>UC-05</w:t>
            </w:r>
          </w:p>
        </w:tc>
      </w:tr>
      <w:tr w:rsidR="00D83F3E">
        <w:tblPrEx>
          <w:tblCellMar>
            <w:top w:w="0" w:type="dxa"/>
            <w:bottom w:w="0" w:type="dxa"/>
          </w:tblCellMar>
        </w:tblPrEx>
        <w:trPr>
          <w:trHeight w:val="1"/>
        </w:trPr>
        <w:tc>
          <w:tcPr>
            <w:tcW w:w="2300" w:type="dxa"/>
            <w:tcBorders>
              <w:top w:val="single" w:sz="1" w:space="0" w:color="CCCCCC"/>
              <w:left w:val="single" w:sz="1" w:space="0" w:color="CCCCCC"/>
              <w:bottom w:val="single" w:sz="1" w:space="0" w:color="CCCCCC"/>
              <w:right w:val="single" w:sz="1" w:space="0" w:color="CCCCCC"/>
            </w:tcBorders>
            <w:shd w:val="clear" w:color="000000" w:fill="D8E4F0"/>
            <w:tcMar>
              <w:left w:w="140" w:type="dxa"/>
              <w:right w:w="140" w:type="dxa"/>
            </w:tcMar>
          </w:tcPr>
          <w:p w:rsidR="00D83F3E" w:rsidRDefault="00D929F7">
            <w:pPr>
              <w:spacing w:after="0" w:line="240" w:lineRule="auto"/>
            </w:pPr>
            <w:r>
              <w:rPr>
                <w:rFonts w:ascii="Arial" w:eastAsia="Arial" w:hAnsi="Arial" w:cs="Arial"/>
                <w:b/>
                <w:sz w:val="20"/>
              </w:rPr>
              <w:t>Acteur principal</w:t>
            </w:r>
          </w:p>
        </w:tc>
        <w:tc>
          <w:tcPr>
            <w:tcW w:w="6726"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Visiteur</w:t>
            </w:r>
          </w:p>
        </w:tc>
      </w:tr>
      <w:tr w:rsidR="00D83F3E">
        <w:tblPrEx>
          <w:tblCellMar>
            <w:top w:w="0" w:type="dxa"/>
            <w:bottom w:w="0" w:type="dxa"/>
          </w:tblCellMar>
        </w:tblPrEx>
        <w:trPr>
          <w:trHeight w:val="1"/>
        </w:trPr>
        <w:tc>
          <w:tcPr>
            <w:tcW w:w="2300" w:type="dxa"/>
            <w:tcBorders>
              <w:top w:val="single" w:sz="1" w:space="0" w:color="CCCCCC"/>
              <w:left w:val="single" w:sz="1" w:space="0" w:color="CCCCCC"/>
              <w:bottom w:val="single" w:sz="1" w:space="0" w:color="CCCCCC"/>
              <w:right w:val="single" w:sz="1" w:space="0" w:color="CCCCCC"/>
            </w:tcBorders>
            <w:shd w:val="clear" w:color="000000" w:fill="D8E4F0"/>
            <w:tcMar>
              <w:left w:w="140" w:type="dxa"/>
              <w:right w:w="140" w:type="dxa"/>
            </w:tcMar>
          </w:tcPr>
          <w:p w:rsidR="00D83F3E" w:rsidRDefault="00D929F7">
            <w:pPr>
              <w:spacing w:after="0" w:line="240" w:lineRule="auto"/>
            </w:pPr>
            <w:r>
              <w:rPr>
                <w:rFonts w:ascii="Arial" w:eastAsia="Arial" w:hAnsi="Arial" w:cs="Arial"/>
                <w:b/>
                <w:sz w:val="20"/>
              </w:rPr>
              <w:t>Acteurs secondaires</w:t>
            </w:r>
          </w:p>
        </w:tc>
        <w:tc>
          <w:tcPr>
            <w:tcW w:w="6726" w:type="dxa"/>
            <w:tcBorders>
              <w:top w:val="single" w:sz="1" w:space="0" w:color="CCCCCC"/>
              <w:left w:val="single" w:sz="1" w:space="0" w:color="CCCCCC"/>
              <w:bottom w:val="single" w:sz="1" w:space="0" w:color="CCCCCC"/>
              <w:right w:val="single" w:sz="1" w:space="0" w:color="CCCCCC"/>
            </w:tcBorders>
            <w:shd w:val="clear" w:color="000000" w:fill="auto"/>
            <w:tcMar>
              <w:left w:w="140" w:type="dxa"/>
              <w:right w:w="140" w:type="dxa"/>
            </w:tcMar>
          </w:tcPr>
          <w:p w:rsidR="00D83F3E" w:rsidRDefault="00D929F7">
            <w:pPr>
              <w:spacing w:after="0" w:line="240" w:lineRule="auto"/>
            </w:pPr>
            <w:r>
              <w:rPr>
                <w:rFonts w:ascii="Arial" w:eastAsia="Arial" w:hAnsi="Arial" w:cs="Arial"/>
                <w:sz w:val="20"/>
              </w:rPr>
              <w:t>Système, Service de réservation, Service email</w:t>
            </w:r>
          </w:p>
        </w:tc>
      </w:tr>
      <w:tr w:rsidR="00D83F3E">
        <w:tblPrEx>
          <w:tblCellMar>
            <w:top w:w="0" w:type="dxa"/>
            <w:bottom w:w="0" w:type="dxa"/>
          </w:tblCellMar>
        </w:tblPrEx>
        <w:trPr>
          <w:trHeight w:val="1"/>
        </w:trPr>
        <w:tc>
          <w:tcPr>
            <w:tcW w:w="2300" w:type="dxa"/>
            <w:tcBorders>
              <w:top w:val="single" w:sz="1" w:space="0" w:color="CCCCCC"/>
              <w:left w:val="single" w:sz="1" w:space="0" w:color="CCCCCC"/>
              <w:bottom w:val="single" w:sz="1" w:space="0" w:color="CCCCCC"/>
              <w:right w:val="single" w:sz="1" w:space="0" w:color="CCCCCC"/>
            </w:tcBorders>
            <w:shd w:val="clear" w:color="000000" w:fill="D8E4F0"/>
            <w:tcMar>
              <w:left w:w="140" w:type="dxa"/>
              <w:right w:w="140" w:type="dxa"/>
            </w:tcMar>
          </w:tcPr>
          <w:p w:rsidR="00D83F3E" w:rsidRDefault="00D929F7">
            <w:pPr>
              <w:spacing w:after="0" w:line="240" w:lineRule="auto"/>
            </w:pPr>
            <w:r>
              <w:rPr>
                <w:rFonts w:ascii="Arial" w:eastAsia="Arial" w:hAnsi="Arial" w:cs="Arial"/>
                <w:b/>
                <w:sz w:val="20"/>
              </w:rPr>
              <w:t>Précondition 1</w:t>
            </w:r>
          </w:p>
        </w:tc>
        <w:tc>
          <w:tcPr>
            <w:tcW w:w="6726"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Le visiteur dispose d'un compte actif sur la plateforme et est authentifié</w:t>
            </w:r>
          </w:p>
        </w:tc>
      </w:tr>
      <w:tr w:rsidR="00D83F3E">
        <w:tblPrEx>
          <w:tblCellMar>
            <w:top w:w="0" w:type="dxa"/>
            <w:bottom w:w="0" w:type="dxa"/>
          </w:tblCellMar>
        </w:tblPrEx>
        <w:trPr>
          <w:trHeight w:val="1"/>
        </w:trPr>
        <w:tc>
          <w:tcPr>
            <w:tcW w:w="2300" w:type="dxa"/>
            <w:tcBorders>
              <w:top w:val="single" w:sz="1" w:space="0" w:color="CCCCCC"/>
              <w:left w:val="single" w:sz="1" w:space="0" w:color="CCCCCC"/>
              <w:bottom w:val="single" w:sz="1" w:space="0" w:color="CCCCCC"/>
              <w:right w:val="single" w:sz="1" w:space="0" w:color="CCCCCC"/>
            </w:tcBorders>
            <w:shd w:val="clear" w:color="000000" w:fill="D8E4F0"/>
            <w:tcMar>
              <w:left w:w="140" w:type="dxa"/>
              <w:right w:w="140" w:type="dxa"/>
            </w:tcMar>
          </w:tcPr>
          <w:p w:rsidR="00D83F3E" w:rsidRDefault="00D929F7">
            <w:pPr>
              <w:spacing w:after="0" w:line="240" w:lineRule="auto"/>
            </w:pPr>
            <w:r>
              <w:rPr>
                <w:rFonts w:ascii="Arial" w:eastAsia="Arial" w:hAnsi="Arial" w:cs="Arial"/>
                <w:b/>
                <w:sz w:val="20"/>
              </w:rPr>
              <w:t>Précondition 2</w:t>
            </w:r>
          </w:p>
        </w:tc>
        <w:tc>
          <w:tcPr>
            <w:tcW w:w="6726" w:type="dxa"/>
            <w:tcBorders>
              <w:top w:val="single" w:sz="1" w:space="0" w:color="CCCCCC"/>
              <w:left w:val="single" w:sz="1" w:space="0" w:color="CCCCCC"/>
              <w:bottom w:val="single" w:sz="1" w:space="0" w:color="CCCCCC"/>
              <w:right w:val="single" w:sz="1" w:space="0" w:color="CCCCCC"/>
            </w:tcBorders>
            <w:shd w:val="clear" w:color="000000" w:fill="auto"/>
            <w:tcMar>
              <w:left w:w="140" w:type="dxa"/>
              <w:right w:w="140" w:type="dxa"/>
            </w:tcMar>
          </w:tcPr>
          <w:p w:rsidR="00D83F3E" w:rsidRDefault="00D929F7">
            <w:pPr>
              <w:spacing w:after="0" w:line="240" w:lineRule="auto"/>
            </w:pPr>
            <w:r>
              <w:rPr>
                <w:rFonts w:ascii="Arial" w:eastAsia="Arial" w:hAnsi="Arial" w:cs="Arial"/>
                <w:sz w:val="20"/>
              </w:rPr>
              <w:t>Au moins un site patrimonial est disponible dans le catalogue avec des créneaux ouverts</w:t>
            </w:r>
          </w:p>
        </w:tc>
      </w:tr>
      <w:tr w:rsidR="00D83F3E">
        <w:tblPrEx>
          <w:tblCellMar>
            <w:top w:w="0" w:type="dxa"/>
            <w:bottom w:w="0" w:type="dxa"/>
          </w:tblCellMar>
        </w:tblPrEx>
        <w:trPr>
          <w:trHeight w:val="1"/>
        </w:trPr>
        <w:tc>
          <w:tcPr>
            <w:tcW w:w="2300" w:type="dxa"/>
            <w:tcBorders>
              <w:top w:val="single" w:sz="1" w:space="0" w:color="CCCCCC"/>
              <w:left w:val="single" w:sz="1" w:space="0" w:color="CCCCCC"/>
              <w:bottom w:val="single" w:sz="1" w:space="0" w:color="CCCCCC"/>
              <w:right w:val="single" w:sz="1" w:space="0" w:color="CCCCCC"/>
            </w:tcBorders>
            <w:shd w:val="clear" w:color="000000" w:fill="D8E4F0"/>
            <w:tcMar>
              <w:left w:w="140" w:type="dxa"/>
              <w:right w:w="140" w:type="dxa"/>
            </w:tcMar>
          </w:tcPr>
          <w:p w:rsidR="00D83F3E" w:rsidRDefault="00D929F7">
            <w:pPr>
              <w:spacing w:after="0" w:line="240" w:lineRule="auto"/>
            </w:pPr>
            <w:r>
              <w:rPr>
                <w:rFonts w:ascii="Arial" w:eastAsia="Arial" w:hAnsi="Arial" w:cs="Arial"/>
                <w:b/>
                <w:sz w:val="20"/>
              </w:rPr>
              <w:t>Précondition 3</w:t>
            </w:r>
          </w:p>
        </w:tc>
        <w:tc>
          <w:tcPr>
            <w:tcW w:w="6726"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La connexion réseau est opérationnelle et le service de paiement est disponible</w:t>
            </w:r>
          </w:p>
        </w:tc>
      </w:tr>
      <w:tr w:rsidR="00D83F3E">
        <w:tblPrEx>
          <w:tblCellMar>
            <w:top w:w="0" w:type="dxa"/>
            <w:bottom w:w="0" w:type="dxa"/>
          </w:tblCellMar>
        </w:tblPrEx>
        <w:trPr>
          <w:trHeight w:val="1"/>
        </w:trPr>
        <w:tc>
          <w:tcPr>
            <w:tcW w:w="2300" w:type="dxa"/>
            <w:tcBorders>
              <w:top w:val="single" w:sz="1" w:space="0" w:color="CCCCCC"/>
              <w:left w:val="single" w:sz="1" w:space="0" w:color="CCCCCC"/>
              <w:bottom w:val="single" w:sz="1" w:space="0" w:color="CCCCCC"/>
              <w:right w:val="single" w:sz="1" w:space="0" w:color="CCCCCC"/>
            </w:tcBorders>
            <w:shd w:val="clear" w:color="000000" w:fill="D8E4F0"/>
            <w:tcMar>
              <w:left w:w="140" w:type="dxa"/>
              <w:right w:w="140" w:type="dxa"/>
            </w:tcMar>
          </w:tcPr>
          <w:p w:rsidR="00D83F3E" w:rsidRDefault="00D929F7">
            <w:pPr>
              <w:spacing w:after="0" w:line="240" w:lineRule="auto"/>
            </w:pPr>
            <w:r>
              <w:rPr>
                <w:rFonts w:ascii="Arial" w:eastAsia="Arial" w:hAnsi="Arial" w:cs="Arial"/>
                <w:b/>
                <w:sz w:val="20"/>
              </w:rPr>
              <w:t>Post-condition</w:t>
            </w:r>
          </w:p>
        </w:tc>
        <w:tc>
          <w:tcPr>
            <w:tcW w:w="6726" w:type="dxa"/>
            <w:tcBorders>
              <w:top w:val="single" w:sz="1" w:space="0" w:color="CCCCCC"/>
              <w:left w:val="single" w:sz="1" w:space="0" w:color="CCCCCC"/>
              <w:bottom w:val="single" w:sz="1" w:space="0" w:color="CCCCCC"/>
              <w:right w:val="single" w:sz="1" w:space="0" w:color="CCCCCC"/>
            </w:tcBorders>
            <w:shd w:val="clear" w:color="000000" w:fill="auto"/>
            <w:tcMar>
              <w:left w:w="140" w:type="dxa"/>
              <w:right w:w="140" w:type="dxa"/>
            </w:tcMar>
          </w:tcPr>
          <w:p w:rsidR="00D83F3E" w:rsidRDefault="00D929F7">
            <w:pPr>
              <w:spacing w:after="0" w:line="240" w:lineRule="auto"/>
            </w:pPr>
            <w:r>
              <w:rPr>
                <w:rFonts w:ascii="Arial" w:eastAsia="Arial" w:hAnsi="Arial" w:cs="Arial"/>
                <w:sz w:val="20"/>
              </w:rPr>
              <w:t>La réservation est enregistrée en base de données avec l</w:t>
            </w:r>
            <w:r>
              <w:rPr>
                <w:rFonts w:ascii="Arial" w:eastAsia="Arial" w:hAnsi="Arial" w:cs="Arial"/>
                <w:sz w:val="20"/>
              </w:rPr>
              <w:t>e statut « Confirmée » ; un email de confirmation est envoyé au visiteur et une notification est transmise à l'opérateur</w:t>
            </w:r>
          </w:p>
        </w:tc>
      </w:tr>
      <w:tr w:rsidR="00D83F3E">
        <w:tblPrEx>
          <w:tblCellMar>
            <w:top w:w="0" w:type="dxa"/>
            <w:bottom w:w="0" w:type="dxa"/>
          </w:tblCellMar>
        </w:tblPrEx>
        <w:trPr>
          <w:trHeight w:val="1"/>
        </w:trPr>
        <w:tc>
          <w:tcPr>
            <w:tcW w:w="2300" w:type="dxa"/>
            <w:tcBorders>
              <w:top w:val="single" w:sz="1" w:space="0" w:color="CCCCCC"/>
              <w:left w:val="single" w:sz="1" w:space="0" w:color="CCCCCC"/>
              <w:bottom w:val="single" w:sz="1" w:space="0" w:color="CCCCCC"/>
              <w:right w:val="single" w:sz="1" w:space="0" w:color="CCCCCC"/>
            </w:tcBorders>
            <w:shd w:val="clear" w:color="000000" w:fill="D8E4F0"/>
            <w:tcMar>
              <w:left w:w="140" w:type="dxa"/>
              <w:right w:w="140" w:type="dxa"/>
            </w:tcMar>
          </w:tcPr>
          <w:p w:rsidR="00D83F3E" w:rsidRDefault="00D929F7">
            <w:pPr>
              <w:spacing w:after="0" w:line="240" w:lineRule="auto"/>
            </w:pPr>
            <w:r>
              <w:rPr>
                <w:rFonts w:ascii="Arial" w:eastAsia="Arial" w:hAnsi="Arial" w:cs="Arial"/>
                <w:b/>
                <w:sz w:val="20"/>
              </w:rPr>
              <w:lastRenderedPageBreak/>
              <w:t>Scénario principal</w:t>
            </w:r>
          </w:p>
        </w:tc>
        <w:tc>
          <w:tcPr>
            <w:tcW w:w="6726"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before="1200" w:after="0" w:line="240" w:lineRule="auto"/>
              <w:rPr>
                <w:rFonts w:ascii="Arial" w:eastAsia="Arial" w:hAnsi="Arial" w:cs="Arial"/>
                <w:sz w:val="20"/>
              </w:rPr>
            </w:pPr>
            <w:r>
              <w:rPr>
                <w:rFonts w:ascii="Arial" w:eastAsia="Arial" w:hAnsi="Arial" w:cs="Arial"/>
                <w:sz w:val="20"/>
              </w:rPr>
              <w:t>1. Le visiteur consulte le catalogue des sites patrimoniaux</w:t>
            </w:r>
          </w:p>
          <w:p w:rsidR="00D83F3E" w:rsidRDefault="00D929F7">
            <w:pPr>
              <w:spacing w:before="1200" w:after="0" w:line="240" w:lineRule="auto"/>
              <w:rPr>
                <w:rFonts w:ascii="Arial" w:eastAsia="Arial" w:hAnsi="Arial" w:cs="Arial"/>
                <w:sz w:val="20"/>
              </w:rPr>
            </w:pPr>
            <w:r>
              <w:rPr>
                <w:rFonts w:ascii="Arial" w:eastAsia="Arial" w:hAnsi="Arial" w:cs="Arial"/>
                <w:sz w:val="20"/>
              </w:rPr>
              <w:t>2. Il recherche un site selon des critères (localisation, type, disponibilité)</w:t>
            </w:r>
          </w:p>
          <w:p w:rsidR="00D83F3E" w:rsidRDefault="00D929F7">
            <w:pPr>
              <w:spacing w:before="1200" w:after="0" w:line="240" w:lineRule="auto"/>
              <w:rPr>
                <w:rFonts w:ascii="Arial" w:eastAsia="Arial" w:hAnsi="Arial" w:cs="Arial"/>
                <w:sz w:val="20"/>
              </w:rPr>
            </w:pPr>
            <w:r>
              <w:rPr>
                <w:rFonts w:ascii="Arial" w:eastAsia="Arial" w:hAnsi="Arial" w:cs="Arial"/>
                <w:sz w:val="20"/>
              </w:rPr>
              <w:t>3. Il sélectionne un site et consulte ses détails (photos, description, horaires)</w:t>
            </w:r>
          </w:p>
          <w:p w:rsidR="00D83F3E" w:rsidRDefault="00D929F7">
            <w:pPr>
              <w:spacing w:before="1200" w:after="0" w:line="240" w:lineRule="auto"/>
              <w:rPr>
                <w:rFonts w:ascii="Arial" w:eastAsia="Arial" w:hAnsi="Arial" w:cs="Arial"/>
                <w:sz w:val="20"/>
              </w:rPr>
            </w:pPr>
            <w:r>
              <w:rPr>
                <w:rFonts w:ascii="Arial" w:eastAsia="Arial" w:hAnsi="Arial" w:cs="Arial"/>
                <w:sz w:val="20"/>
              </w:rPr>
              <w:t>4. Il clique sur « Réserver une visite »</w:t>
            </w:r>
          </w:p>
          <w:p w:rsidR="00D83F3E" w:rsidRDefault="00D929F7">
            <w:pPr>
              <w:spacing w:before="1200" w:after="0" w:line="240" w:lineRule="auto"/>
              <w:rPr>
                <w:rFonts w:ascii="Arial" w:eastAsia="Arial" w:hAnsi="Arial" w:cs="Arial"/>
                <w:sz w:val="20"/>
              </w:rPr>
            </w:pPr>
            <w:r>
              <w:rPr>
                <w:rFonts w:ascii="Arial" w:eastAsia="Arial" w:hAnsi="Arial" w:cs="Arial"/>
                <w:sz w:val="20"/>
              </w:rPr>
              <w:t>5. Il sélectionne une date et un créneau horaire dispo</w:t>
            </w:r>
            <w:r>
              <w:rPr>
                <w:rFonts w:ascii="Arial" w:eastAsia="Arial" w:hAnsi="Arial" w:cs="Arial"/>
                <w:sz w:val="20"/>
              </w:rPr>
              <w:t>nible</w:t>
            </w:r>
          </w:p>
          <w:p w:rsidR="00D83F3E" w:rsidRDefault="00D929F7">
            <w:pPr>
              <w:spacing w:before="1200" w:after="0" w:line="240" w:lineRule="auto"/>
              <w:rPr>
                <w:rFonts w:ascii="Arial" w:eastAsia="Arial" w:hAnsi="Arial" w:cs="Arial"/>
                <w:sz w:val="20"/>
              </w:rPr>
            </w:pPr>
            <w:r>
              <w:rPr>
                <w:rFonts w:ascii="Arial" w:eastAsia="Arial" w:hAnsi="Arial" w:cs="Arial"/>
                <w:sz w:val="20"/>
              </w:rPr>
              <w:t>6. Il confirme la réservation et procède au paiement</w:t>
            </w:r>
          </w:p>
          <w:p w:rsidR="00D83F3E" w:rsidRDefault="00D929F7">
            <w:pPr>
              <w:spacing w:before="1200" w:after="0" w:line="240" w:lineRule="auto"/>
              <w:rPr>
                <w:rFonts w:ascii="Arial" w:eastAsia="Arial" w:hAnsi="Arial" w:cs="Arial"/>
                <w:sz w:val="20"/>
              </w:rPr>
            </w:pPr>
            <w:r>
              <w:rPr>
                <w:rFonts w:ascii="Arial" w:eastAsia="Arial" w:hAnsi="Arial" w:cs="Arial"/>
                <w:sz w:val="20"/>
              </w:rPr>
              <w:t>7. Le système valide la réservation et met à jour la disponibilité</w:t>
            </w:r>
          </w:p>
          <w:p w:rsidR="00D83F3E" w:rsidRDefault="00D929F7">
            <w:pPr>
              <w:spacing w:after="0" w:line="240" w:lineRule="auto"/>
            </w:pPr>
            <w:r>
              <w:rPr>
                <w:rFonts w:ascii="Arial" w:eastAsia="Arial" w:hAnsi="Arial" w:cs="Arial"/>
                <w:sz w:val="20"/>
              </w:rPr>
              <w:t>8. Un email de confirmation est envoyé au visiteur</w:t>
            </w:r>
          </w:p>
        </w:tc>
      </w:tr>
      <w:tr w:rsidR="00D83F3E">
        <w:tblPrEx>
          <w:tblCellMar>
            <w:top w:w="0" w:type="dxa"/>
            <w:bottom w:w="0" w:type="dxa"/>
          </w:tblCellMar>
        </w:tblPrEx>
        <w:trPr>
          <w:trHeight w:val="1"/>
        </w:trPr>
        <w:tc>
          <w:tcPr>
            <w:tcW w:w="2300" w:type="dxa"/>
            <w:tcBorders>
              <w:top w:val="single" w:sz="1" w:space="0" w:color="CCCCCC"/>
              <w:left w:val="single" w:sz="1" w:space="0" w:color="CCCCCC"/>
              <w:bottom w:val="single" w:sz="1" w:space="0" w:color="CCCCCC"/>
              <w:right w:val="single" w:sz="1" w:space="0" w:color="CCCCCC"/>
            </w:tcBorders>
            <w:shd w:val="clear" w:color="000000" w:fill="D8E4F0"/>
            <w:tcMar>
              <w:left w:w="140" w:type="dxa"/>
              <w:right w:w="140" w:type="dxa"/>
            </w:tcMar>
          </w:tcPr>
          <w:p w:rsidR="00D83F3E" w:rsidRDefault="00D929F7">
            <w:pPr>
              <w:spacing w:after="0" w:line="240" w:lineRule="auto"/>
            </w:pPr>
            <w:r>
              <w:rPr>
                <w:rFonts w:ascii="Arial" w:eastAsia="Arial" w:hAnsi="Arial" w:cs="Arial"/>
                <w:b/>
                <w:sz w:val="20"/>
              </w:rPr>
              <w:t>Exception</w:t>
            </w:r>
          </w:p>
        </w:tc>
        <w:tc>
          <w:tcPr>
            <w:tcW w:w="6726" w:type="dxa"/>
            <w:tcBorders>
              <w:top w:val="single" w:sz="1" w:space="0" w:color="CCCCCC"/>
              <w:left w:val="single" w:sz="1" w:space="0" w:color="CCCCCC"/>
              <w:bottom w:val="single" w:sz="1" w:space="0" w:color="CCCCCC"/>
              <w:right w:val="single" w:sz="1" w:space="0" w:color="CCCCCC"/>
            </w:tcBorders>
            <w:shd w:val="clear" w:color="000000" w:fill="auto"/>
            <w:tcMar>
              <w:left w:w="140" w:type="dxa"/>
              <w:right w:w="140" w:type="dxa"/>
            </w:tcMar>
          </w:tcPr>
          <w:p w:rsidR="00D83F3E" w:rsidRDefault="00D929F7">
            <w:pPr>
              <w:spacing w:after="0" w:line="240" w:lineRule="auto"/>
            </w:pPr>
            <w:r>
              <w:rPr>
                <w:rFonts w:ascii="Arial" w:eastAsia="Arial" w:hAnsi="Arial" w:cs="Arial"/>
                <w:sz w:val="20"/>
              </w:rPr>
              <w:t xml:space="preserve">Si le créneau est indisponible </w:t>
            </w:r>
            <w:r>
              <w:rPr>
                <w:rFonts w:ascii="Cambria Math" w:eastAsia="Cambria Math" w:hAnsi="Cambria Math" w:cs="Cambria Math"/>
                <w:sz w:val="20"/>
              </w:rPr>
              <w:t>→</w:t>
            </w:r>
            <w:r>
              <w:rPr>
                <w:rFonts w:ascii="Arial" w:eastAsia="Arial" w:hAnsi="Arial" w:cs="Arial"/>
                <w:sz w:val="20"/>
              </w:rPr>
              <w:t xml:space="preserve"> le système propose des alternatives</w:t>
            </w:r>
            <w:r>
              <w:rPr>
                <w:rFonts w:ascii="Arial" w:eastAsia="Arial" w:hAnsi="Arial" w:cs="Arial"/>
                <w:sz w:val="20"/>
              </w:rPr>
              <w:t xml:space="preserve"> ; si le paiement échoue </w:t>
            </w:r>
            <w:r>
              <w:rPr>
                <w:rFonts w:ascii="Cambria Math" w:eastAsia="Cambria Math" w:hAnsi="Cambria Math" w:cs="Cambria Math"/>
                <w:sz w:val="20"/>
              </w:rPr>
              <w:t>→</w:t>
            </w:r>
            <w:r>
              <w:rPr>
                <w:rFonts w:ascii="Arial" w:eastAsia="Arial" w:hAnsi="Arial" w:cs="Arial"/>
                <w:sz w:val="20"/>
              </w:rPr>
              <w:t xml:space="preserve"> la réservation n'est pas confirmée</w:t>
            </w:r>
          </w:p>
        </w:tc>
      </w:tr>
    </w:tbl>
    <w:p w:rsidR="00D83F3E" w:rsidRDefault="00D929F7">
      <w:pPr>
        <w:pageBreakBefore/>
        <w:spacing w:after="0" w:line="240" w:lineRule="auto"/>
        <w:rPr>
          <w:rFonts w:ascii="Arial" w:eastAsia="Arial" w:hAnsi="Arial" w:cs="Arial"/>
        </w:rPr>
      </w:pPr>
      <w:r>
        <w:rPr>
          <w:rFonts w:ascii="Arial" w:eastAsia="Arial" w:hAnsi="Arial" w:cs="Arial"/>
        </w:rPr>
        <w:lastRenderedPageBreak/>
        <w:br/>
      </w:r>
    </w:p>
    <w:p w:rsidR="00D929F7" w:rsidRDefault="00D929F7" w:rsidP="00D929F7">
      <w:pPr>
        <w:pStyle w:val="Titre1"/>
      </w:pPr>
      <w:r>
        <w:rPr>
          <w:rStyle w:val="lev"/>
          <w:b/>
          <w:bCs/>
        </w:rPr>
        <w:t>II. Diagramme de package</w:t>
      </w:r>
    </w:p>
    <w:p w:rsidR="00D929F7" w:rsidRDefault="00D929F7" w:rsidP="00D929F7">
      <w:pPr>
        <w:pStyle w:val="Titre2"/>
      </w:pPr>
      <w:r>
        <w:rPr>
          <w:rStyle w:val="lev"/>
          <w:b/>
          <w:bCs/>
        </w:rPr>
        <w:t>Présentation</w:t>
      </w:r>
    </w:p>
    <w:p w:rsidR="00D929F7" w:rsidRDefault="00D929F7" w:rsidP="00D929F7">
      <w:pPr>
        <w:pStyle w:val="NormalWeb"/>
      </w:pPr>
      <w:r>
        <w:t>Le diagramme de package permet d’organiser le système en modules logiques. Il facilite la compréhension de l’architecture globale.</w:t>
      </w:r>
    </w:p>
    <w:p w:rsidR="00D929F7" w:rsidRDefault="00D929F7" w:rsidP="00D929F7">
      <w:pPr>
        <w:pStyle w:val="Titre2"/>
      </w:pPr>
      <w:r>
        <w:rPr>
          <w:rStyle w:val="lev"/>
          <w:b/>
          <w:bCs/>
        </w:rPr>
        <w:t>Packages principaux</w:t>
      </w:r>
    </w:p>
    <w:p w:rsidR="00D929F7" w:rsidRDefault="00D929F7" w:rsidP="00D929F7">
      <w:pPr>
        <w:numPr>
          <w:ilvl w:val="0"/>
          <w:numId w:val="11"/>
        </w:numPr>
        <w:spacing w:before="100" w:beforeAutospacing="1" w:after="100" w:afterAutospacing="1" w:line="240" w:lineRule="auto"/>
      </w:pPr>
      <w:r>
        <w:t xml:space="preserve">Interface utilisateur </w:t>
      </w:r>
    </w:p>
    <w:p w:rsidR="00D929F7" w:rsidRDefault="00D929F7" w:rsidP="00D929F7">
      <w:pPr>
        <w:numPr>
          <w:ilvl w:val="0"/>
          <w:numId w:val="11"/>
        </w:numPr>
        <w:spacing w:before="100" w:beforeAutospacing="1" w:after="100" w:afterAutospacing="1" w:line="240" w:lineRule="auto"/>
      </w:pPr>
      <w:r>
        <w:t xml:space="preserve">Gestion du contenu </w:t>
      </w:r>
    </w:p>
    <w:p w:rsidR="00D929F7" w:rsidRDefault="00D929F7" w:rsidP="00D929F7">
      <w:pPr>
        <w:numPr>
          <w:ilvl w:val="0"/>
          <w:numId w:val="11"/>
        </w:numPr>
        <w:spacing w:before="100" w:beforeAutospacing="1" w:after="100" w:afterAutospacing="1" w:line="240" w:lineRule="auto"/>
      </w:pPr>
      <w:r>
        <w:t xml:space="preserve">Gestion des réservations </w:t>
      </w:r>
    </w:p>
    <w:p w:rsidR="00D929F7" w:rsidRDefault="00D929F7" w:rsidP="00D929F7">
      <w:pPr>
        <w:numPr>
          <w:ilvl w:val="0"/>
          <w:numId w:val="11"/>
        </w:numPr>
        <w:spacing w:before="100" w:beforeAutospacing="1" w:after="100" w:afterAutospacing="1" w:line="240" w:lineRule="auto"/>
      </w:pPr>
      <w:r>
        <w:t xml:space="preserve">Gestion des utilisateurs </w:t>
      </w:r>
    </w:p>
    <w:p w:rsidR="00D929F7" w:rsidRDefault="00D929F7" w:rsidP="00D929F7">
      <w:pPr>
        <w:numPr>
          <w:ilvl w:val="0"/>
          <w:numId w:val="11"/>
        </w:numPr>
        <w:spacing w:before="100" w:beforeAutospacing="1" w:after="100" w:afterAutospacing="1" w:line="240" w:lineRule="auto"/>
      </w:pPr>
      <w:r>
        <w:t xml:space="preserve">Base de données </w:t>
      </w:r>
    </w:p>
    <w:p w:rsidR="00D929F7" w:rsidRDefault="00D929F7" w:rsidP="00D929F7">
      <w:pPr>
        <w:numPr>
          <w:ilvl w:val="0"/>
          <w:numId w:val="11"/>
        </w:numPr>
        <w:spacing w:before="100" w:beforeAutospacing="1" w:after="100" w:afterAutospacing="1" w:line="240" w:lineRule="auto"/>
      </w:pPr>
      <w:r>
        <w:t xml:space="preserve">Services externes </w:t>
      </w:r>
    </w:p>
    <w:p w:rsidR="00D929F7" w:rsidRDefault="00D929F7" w:rsidP="00D929F7">
      <w:pPr>
        <w:pStyle w:val="Titre2"/>
      </w:pPr>
      <w:r>
        <w:rPr>
          <w:rStyle w:val="lev"/>
          <w:b/>
          <w:bCs/>
        </w:rPr>
        <w:t>Utilité</w:t>
      </w:r>
    </w:p>
    <w:p w:rsidR="00D929F7" w:rsidRDefault="00D929F7" w:rsidP="00D929F7">
      <w:pPr>
        <w:pStyle w:val="NormalWeb"/>
      </w:pPr>
      <w:r>
        <w:t>Ce découpage permet de structurer le développement et d’identifier les dépendances entre les différentes parties du système.</w:t>
      </w:r>
    </w:p>
    <w:p w:rsidR="00D929F7" w:rsidRDefault="00D929F7" w:rsidP="00D929F7">
      <w:pPr>
        <w:pStyle w:val="Titre2"/>
      </w:pPr>
      <w:r>
        <w:rPr>
          <w:rStyle w:val="lev"/>
          <w:b/>
          <w:bCs/>
        </w:rPr>
        <w:t>Scénario : Gestion du contenu</w:t>
      </w:r>
    </w:p>
    <w:p w:rsidR="00D929F7" w:rsidRDefault="00D929F7" w:rsidP="00D929F7">
      <w:pPr>
        <w:pStyle w:val="NormalWeb"/>
      </w:pPr>
      <w:r>
        <w:t>Le conservateur accède au module de gestion, modifie les informations et les enregistre. Après validation, les données deviennent visibles.</w:t>
      </w:r>
    </w:p>
    <w:p w:rsidR="00D83F3E" w:rsidRDefault="00D929F7" w:rsidP="00D929F7">
      <w:pPr>
        <w:spacing w:before="320" w:line="240" w:lineRule="auto"/>
        <w:rPr>
          <w:rFonts w:ascii="Arial" w:eastAsia="Arial" w:hAnsi="Arial" w:cs="Arial"/>
          <w:b/>
          <w:color w:val="1B3F6E"/>
          <w:sz w:val="28"/>
        </w:rPr>
      </w:pPr>
      <w:r>
        <w:rPr>
          <w:rFonts w:ascii="Arial" w:eastAsia="Arial" w:hAnsi="Arial" w:cs="Arial"/>
          <w:b/>
          <w:color w:val="1B3F6E"/>
          <w:sz w:val="28"/>
        </w:rPr>
        <w:t xml:space="preserve"> </w:t>
      </w:r>
      <w:r>
        <w:rPr>
          <w:rFonts w:ascii="Arial" w:eastAsia="Arial" w:hAnsi="Arial" w:cs="Arial"/>
          <w:b/>
          <w:color w:val="1B3F6E"/>
          <w:sz w:val="28"/>
        </w:rPr>
        <w:t>Packages identifiés</w:t>
      </w:r>
    </w:p>
    <w:tbl>
      <w:tblPr>
        <w:tblW w:w="0" w:type="auto"/>
        <w:tblInd w:w="140" w:type="dxa"/>
        <w:tblCellMar>
          <w:left w:w="10" w:type="dxa"/>
          <w:right w:w="10" w:type="dxa"/>
        </w:tblCellMar>
        <w:tblLook w:val="0000" w:firstRow="0" w:lastRow="0" w:firstColumn="0" w:lastColumn="0" w:noHBand="0" w:noVBand="0"/>
      </w:tblPr>
      <w:tblGrid>
        <w:gridCol w:w="2400"/>
        <w:gridCol w:w="3400"/>
        <w:gridCol w:w="3226"/>
      </w:tblGrid>
      <w:tr w:rsidR="00D83F3E">
        <w:tblPrEx>
          <w:tblCellMar>
            <w:top w:w="0" w:type="dxa"/>
            <w:bottom w:w="0" w:type="dxa"/>
          </w:tblCellMar>
        </w:tblPrEx>
        <w:trPr>
          <w:trHeight w:val="1"/>
        </w:trPr>
        <w:tc>
          <w:tcPr>
            <w:tcW w:w="2400" w:type="dxa"/>
            <w:tcBorders>
              <w:top w:val="single" w:sz="1" w:space="0" w:color="1B3F6E"/>
              <w:left w:val="single" w:sz="1" w:space="0" w:color="1B3F6E"/>
              <w:bottom w:val="single" w:sz="1" w:space="0" w:color="1B3F6E"/>
              <w:right w:val="single" w:sz="1" w:space="0" w:color="1B3F6E"/>
            </w:tcBorders>
            <w:shd w:val="clear" w:color="000000" w:fill="1B3F6E"/>
            <w:tcMar>
              <w:left w:w="140" w:type="dxa"/>
              <w:right w:w="140" w:type="dxa"/>
            </w:tcMar>
          </w:tcPr>
          <w:p w:rsidR="00D83F3E" w:rsidRDefault="00D929F7">
            <w:pPr>
              <w:spacing w:after="0" w:line="240" w:lineRule="auto"/>
              <w:jc w:val="center"/>
            </w:pPr>
            <w:r>
              <w:rPr>
                <w:rFonts w:ascii="Arial" w:eastAsia="Arial" w:hAnsi="Arial" w:cs="Arial"/>
                <w:b/>
                <w:color w:val="FFFFFF"/>
                <w:sz w:val="20"/>
              </w:rPr>
              <w:t>Package</w:t>
            </w:r>
          </w:p>
        </w:tc>
        <w:tc>
          <w:tcPr>
            <w:tcW w:w="3400" w:type="dxa"/>
            <w:tcBorders>
              <w:top w:val="single" w:sz="1" w:space="0" w:color="1B3F6E"/>
              <w:left w:val="single" w:sz="1" w:space="0" w:color="1B3F6E"/>
              <w:bottom w:val="single" w:sz="1" w:space="0" w:color="1B3F6E"/>
              <w:right w:val="single" w:sz="1" w:space="0" w:color="1B3F6E"/>
            </w:tcBorders>
            <w:shd w:val="clear" w:color="000000" w:fill="1B3F6E"/>
            <w:tcMar>
              <w:left w:w="140" w:type="dxa"/>
              <w:right w:w="140" w:type="dxa"/>
            </w:tcMar>
          </w:tcPr>
          <w:p w:rsidR="00D83F3E" w:rsidRDefault="00D929F7">
            <w:pPr>
              <w:spacing w:after="0" w:line="240" w:lineRule="auto"/>
              <w:jc w:val="center"/>
            </w:pPr>
            <w:r>
              <w:rPr>
                <w:rFonts w:ascii="Arial" w:eastAsia="Arial" w:hAnsi="Arial" w:cs="Arial"/>
                <w:b/>
                <w:color w:val="FFFFFF"/>
                <w:sz w:val="20"/>
              </w:rPr>
              <w:t>Responsabilité</w:t>
            </w:r>
          </w:p>
        </w:tc>
        <w:tc>
          <w:tcPr>
            <w:tcW w:w="3226" w:type="dxa"/>
            <w:tcBorders>
              <w:top w:val="single" w:sz="1" w:space="0" w:color="1B3F6E"/>
              <w:left w:val="single" w:sz="1" w:space="0" w:color="1B3F6E"/>
              <w:bottom w:val="single" w:sz="1" w:space="0" w:color="1B3F6E"/>
              <w:right w:val="single" w:sz="1" w:space="0" w:color="1B3F6E"/>
            </w:tcBorders>
            <w:shd w:val="clear" w:color="000000" w:fill="1B3F6E"/>
            <w:tcMar>
              <w:left w:w="140" w:type="dxa"/>
              <w:right w:w="140" w:type="dxa"/>
            </w:tcMar>
          </w:tcPr>
          <w:p w:rsidR="00D83F3E" w:rsidRDefault="00D929F7">
            <w:pPr>
              <w:spacing w:after="0" w:line="240" w:lineRule="auto"/>
              <w:jc w:val="center"/>
            </w:pPr>
            <w:r>
              <w:rPr>
                <w:rFonts w:ascii="Arial" w:eastAsia="Arial" w:hAnsi="Arial" w:cs="Arial"/>
                <w:b/>
                <w:color w:val="FFFFFF"/>
                <w:sz w:val="20"/>
              </w:rPr>
              <w:t>Dépendances</w:t>
            </w:r>
          </w:p>
        </w:tc>
      </w:tr>
      <w:tr w:rsidR="00D83F3E">
        <w:tblPrEx>
          <w:tblCellMar>
            <w:top w:w="0" w:type="dxa"/>
            <w:bottom w:w="0" w:type="dxa"/>
          </w:tblCellMar>
        </w:tblPrEx>
        <w:trPr>
          <w:trHeight w:val="1"/>
        </w:trPr>
        <w:tc>
          <w:tcPr>
            <w:tcW w:w="2400"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proofErr w:type="spellStart"/>
            <w:r>
              <w:rPr>
                <w:rFonts w:ascii="Arial" w:eastAsia="Arial" w:hAnsi="Arial" w:cs="Arial"/>
                <w:sz w:val="20"/>
              </w:rPr>
              <w:t>InterfaceUtilisateur</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r>
              <w:rPr>
                <w:rFonts w:ascii="Arial" w:eastAsia="Arial" w:hAnsi="Arial" w:cs="Arial"/>
                <w:sz w:val="20"/>
              </w:rPr>
              <w:t>Gestion de l'IHM (web et mobile) accessible aux visiteurs et agents</w:t>
            </w:r>
          </w:p>
        </w:tc>
        <w:tc>
          <w:tcPr>
            <w:tcW w:w="3226"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proofErr w:type="spellStart"/>
            <w:r>
              <w:rPr>
                <w:rFonts w:ascii="Arial" w:eastAsia="Arial" w:hAnsi="Arial" w:cs="Arial"/>
                <w:sz w:val="20"/>
              </w:rPr>
              <w:t>GestionContenu</w:t>
            </w:r>
            <w:proofErr w:type="spellEnd"/>
            <w:r>
              <w:rPr>
                <w:rFonts w:ascii="Arial" w:eastAsia="Arial" w:hAnsi="Arial" w:cs="Arial"/>
                <w:sz w:val="20"/>
              </w:rPr>
              <w:t xml:space="preserve">, </w:t>
            </w:r>
            <w:proofErr w:type="spellStart"/>
            <w:r>
              <w:rPr>
                <w:rFonts w:ascii="Arial" w:eastAsia="Arial" w:hAnsi="Arial" w:cs="Arial"/>
                <w:sz w:val="20"/>
              </w:rPr>
              <w:t>GestionReservations</w:t>
            </w:r>
            <w:proofErr w:type="spellEnd"/>
            <w:r>
              <w:rPr>
                <w:rFonts w:ascii="Arial" w:eastAsia="Arial" w:hAnsi="Arial" w:cs="Arial"/>
                <w:sz w:val="20"/>
              </w:rPr>
              <w:t xml:space="preserve">, </w:t>
            </w:r>
            <w:proofErr w:type="spellStart"/>
            <w:r>
              <w:rPr>
                <w:rFonts w:ascii="Arial" w:eastAsia="Arial" w:hAnsi="Arial" w:cs="Arial"/>
                <w:sz w:val="20"/>
              </w:rPr>
              <w:t>GestionUtilisateurs</w:t>
            </w:r>
            <w:proofErr w:type="spellEnd"/>
          </w:p>
        </w:tc>
      </w:tr>
      <w:tr w:rsidR="00D83F3E">
        <w:tblPrEx>
          <w:tblCellMar>
            <w:top w:w="0" w:type="dxa"/>
            <w:bottom w:w="0" w:type="dxa"/>
          </w:tblCellMar>
        </w:tblPrEx>
        <w:trPr>
          <w:trHeight w:val="1"/>
        </w:trPr>
        <w:tc>
          <w:tcPr>
            <w:tcW w:w="2400"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proofErr w:type="spellStart"/>
            <w:r>
              <w:rPr>
                <w:rFonts w:ascii="Arial" w:eastAsia="Arial" w:hAnsi="Arial" w:cs="Arial"/>
                <w:sz w:val="20"/>
              </w:rPr>
              <w:t>GestionContenu</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CRUD des sites patrimoniaux, médias, descriptions historiques</w:t>
            </w:r>
          </w:p>
        </w:tc>
        <w:tc>
          <w:tcPr>
            <w:tcW w:w="3226"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proofErr w:type="spellStart"/>
            <w:r>
              <w:rPr>
                <w:rFonts w:ascii="Arial" w:eastAsia="Arial" w:hAnsi="Arial" w:cs="Arial"/>
                <w:sz w:val="20"/>
              </w:rPr>
              <w:t>BaseDeDonnées</w:t>
            </w:r>
            <w:proofErr w:type="spellEnd"/>
          </w:p>
        </w:tc>
      </w:tr>
      <w:tr w:rsidR="00D83F3E">
        <w:tblPrEx>
          <w:tblCellMar>
            <w:top w:w="0" w:type="dxa"/>
            <w:bottom w:w="0" w:type="dxa"/>
          </w:tblCellMar>
        </w:tblPrEx>
        <w:trPr>
          <w:trHeight w:val="1"/>
        </w:trPr>
        <w:tc>
          <w:tcPr>
            <w:tcW w:w="2400"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proofErr w:type="spellStart"/>
            <w:r>
              <w:rPr>
                <w:rFonts w:ascii="Arial" w:eastAsia="Arial" w:hAnsi="Arial" w:cs="Arial"/>
                <w:sz w:val="20"/>
              </w:rPr>
              <w:t>GestionReservations</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r>
              <w:rPr>
                <w:rFonts w:ascii="Arial" w:eastAsia="Arial" w:hAnsi="Arial" w:cs="Arial"/>
                <w:sz w:val="20"/>
              </w:rPr>
              <w:t>Création, validation et suivi des réservations de visites</w:t>
            </w:r>
          </w:p>
        </w:tc>
        <w:tc>
          <w:tcPr>
            <w:tcW w:w="3226"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proofErr w:type="spellStart"/>
            <w:r>
              <w:rPr>
                <w:rFonts w:ascii="Arial" w:eastAsia="Arial" w:hAnsi="Arial" w:cs="Arial"/>
                <w:sz w:val="20"/>
              </w:rPr>
              <w:t>BaseDeDonnées</w:t>
            </w:r>
            <w:proofErr w:type="spellEnd"/>
            <w:r>
              <w:rPr>
                <w:rFonts w:ascii="Arial" w:eastAsia="Arial" w:hAnsi="Arial" w:cs="Arial"/>
                <w:sz w:val="20"/>
              </w:rPr>
              <w:t xml:space="preserve">, </w:t>
            </w:r>
            <w:proofErr w:type="spellStart"/>
            <w:r>
              <w:rPr>
                <w:rFonts w:ascii="Arial" w:eastAsia="Arial" w:hAnsi="Arial" w:cs="Arial"/>
                <w:sz w:val="20"/>
              </w:rPr>
              <w:t>ServicesExterieurs</w:t>
            </w:r>
            <w:proofErr w:type="spellEnd"/>
          </w:p>
        </w:tc>
      </w:tr>
      <w:tr w:rsidR="00D83F3E">
        <w:tblPrEx>
          <w:tblCellMar>
            <w:top w:w="0" w:type="dxa"/>
            <w:bottom w:w="0" w:type="dxa"/>
          </w:tblCellMar>
        </w:tblPrEx>
        <w:trPr>
          <w:trHeight w:val="1"/>
        </w:trPr>
        <w:tc>
          <w:tcPr>
            <w:tcW w:w="2400"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proofErr w:type="spellStart"/>
            <w:r>
              <w:rPr>
                <w:rFonts w:ascii="Arial" w:eastAsia="Arial" w:hAnsi="Arial" w:cs="Arial"/>
                <w:sz w:val="20"/>
              </w:rPr>
              <w:t>GestionUtilisateurs</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Authentification, profils, rôles et droits d'accès</w:t>
            </w:r>
          </w:p>
        </w:tc>
        <w:tc>
          <w:tcPr>
            <w:tcW w:w="3226"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proofErr w:type="spellStart"/>
            <w:r>
              <w:rPr>
                <w:rFonts w:ascii="Arial" w:eastAsia="Arial" w:hAnsi="Arial" w:cs="Arial"/>
                <w:sz w:val="20"/>
              </w:rPr>
              <w:t>BaseDeDonnées</w:t>
            </w:r>
            <w:proofErr w:type="spellEnd"/>
          </w:p>
        </w:tc>
      </w:tr>
      <w:tr w:rsidR="00D83F3E">
        <w:tblPrEx>
          <w:tblCellMar>
            <w:top w:w="0" w:type="dxa"/>
            <w:bottom w:w="0" w:type="dxa"/>
          </w:tblCellMar>
        </w:tblPrEx>
        <w:trPr>
          <w:trHeight w:val="1"/>
        </w:trPr>
        <w:tc>
          <w:tcPr>
            <w:tcW w:w="2400"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proofErr w:type="spellStart"/>
            <w:r>
              <w:rPr>
                <w:rFonts w:ascii="Arial" w:eastAsia="Arial" w:hAnsi="Arial" w:cs="Arial"/>
                <w:sz w:val="20"/>
              </w:rPr>
              <w:t>RapportSetAnalyses</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r>
              <w:rPr>
                <w:rFonts w:ascii="Arial" w:eastAsia="Arial" w:hAnsi="Arial" w:cs="Arial"/>
                <w:sz w:val="20"/>
              </w:rPr>
              <w:t>Génération de statistiques et rapports d'activité</w:t>
            </w:r>
          </w:p>
        </w:tc>
        <w:tc>
          <w:tcPr>
            <w:tcW w:w="3226"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proofErr w:type="spellStart"/>
            <w:r>
              <w:rPr>
                <w:rFonts w:ascii="Arial" w:eastAsia="Arial" w:hAnsi="Arial" w:cs="Arial"/>
                <w:sz w:val="20"/>
              </w:rPr>
              <w:t>BaseDeDonnées</w:t>
            </w:r>
            <w:proofErr w:type="spellEnd"/>
          </w:p>
        </w:tc>
      </w:tr>
      <w:tr w:rsidR="00D83F3E">
        <w:tblPrEx>
          <w:tblCellMar>
            <w:top w:w="0" w:type="dxa"/>
            <w:bottom w:w="0" w:type="dxa"/>
          </w:tblCellMar>
        </w:tblPrEx>
        <w:trPr>
          <w:trHeight w:val="1"/>
        </w:trPr>
        <w:tc>
          <w:tcPr>
            <w:tcW w:w="2400"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proofErr w:type="spellStart"/>
            <w:r>
              <w:rPr>
                <w:rFonts w:ascii="Arial" w:eastAsia="Arial" w:hAnsi="Arial" w:cs="Arial"/>
                <w:sz w:val="20"/>
              </w:rPr>
              <w:t>BaseDeDonnées</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Persistance de toutes les données du système (SGBD relationnel)</w:t>
            </w:r>
          </w:p>
        </w:tc>
        <w:tc>
          <w:tcPr>
            <w:tcW w:w="3226"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w:t>
            </w:r>
          </w:p>
        </w:tc>
      </w:tr>
      <w:tr w:rsidR="00D83F3E">
        <w:tblPrEx>
          <w:tblCellMar>
            <w:top w:w="0" w:type="dxa"/>
            <w:bottom w:w="0" w:type="dxa"/>
          </w:tblCellMar>
        </w:tblPrEx>
        <w:trPr>
          <w:trHeight w:val="1"/>
        </w:trPr>
        <w:tc>
          <w:tcPr>
            <w:tcW w:w="2400"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proofErr w:type="spellStart"/>
            <w:r>
              <w:rPr>
                <w:rFonts w:ascii="Arial" w:eastAsia="Arial" w:hAnsi="Arial" w:cs="Arial"/>
                <w:sz w:val="20"/>
              </w:rPr>
              <w:t>ServicesExterieurs</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r>
              <w:rPr>
                <w:rFonts w:ascii="Arial" w:eastAsia="Arial" w:hAnsi="Arial" w:cs="Arial"/>
                <w:sz w:val="20"/>
              </w:rPr>
              <w:t>Services tiers : paiement en ligne, email, cartographie</w:t>
            </w:r>
          </w:p>
        </w:tc>
        <w:tc>
          <w:tcPr>
            <w:tcW w:w="3226"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r>
              <w:rPr>
                <w:rFonts w:ascii="Arial" w:eastAsia="Arial" w:hAnsi="Arial" w:cs="Arial"/>
                <w:sz w:val="20"/>
              </w:rPr>
              <w:t>—</w:t>
            </w:r>
          </w:p>
        </w:tc>
      </w:tr>
    </w:tbl>
    <w:p w:rsidR="00D83F3E" w:rsidRDefault="00D929F7">
      <w:pPr>
        <w:spacing w:before="320" w:line="240" w:lineRule="auto"/>
        <w:rPr>
          <w:rFonts w:ascii="Arial" w:eastAsia="Arial" w:hAnsi="Arial" w:cs="Arial"/>
          <w:b/>
          <w:color w:val="1B3F6E"/>
          <w:sz w:val="28"/>
        </w:rPr>
      </w:pPr>
      <w:r>
        <w:rPr>
          <w:rFonts w:ascii="Arial" w:eastAsia="Arial" w:hAnsi="Arial" w:cs="Arial"/>
          <w:b/>
          <w:color w:val="1B3F6E"/>
          <w:sz w:val="28"/>
        </w:rPr>
        <w:t>Diagramme</w:t>
      </w:r>
    </w:p>
    <w:p w:rsidR="00D83F3E" w:rsidRDefault="00D929F7">
      <w:pPr>
        <w:spacing w:before="160" w:after="80" w:line="240" w:lineRule="auto"/>
        <w:jc w:val="center"/>
        <w:rPr>
          <w:rFonts w:ascii="Arial" w:eastAsia="Arial" w:hAnsi="Arial" w:cs="Arial"/>
        </w:rPr>
      </w:pPr>
      <w:r>
        <w:object w:dxaOrig="9504" w:dyaOrig="5616">
          <v:rect id="rectole0000000001" o:spid="_x0000_i1026" style="width:475.5pt;height:280.5pt" o:ole="" o:preferrelative="t" stroked="f">
            <v:imagedata r:id="rId7" o:title=""/>
          </v:rect>
          <o:OLEObject Type="Embed" ProgID="StaticMetafile" ShapeID="rectole0000000001" DrawAspect="Content" ObjectID="_1838831010" r:id="rId8"/>
        </w:object>
      </w:r>
    </w:p>
    <w:p w:rsidR="00D83F3E" w:rsidRDefault="00D929F7">
      <w:pPr>
        <w:spacing w:after="280" w:line="240" w:lineRule="auto"/>
        <w:jc w:val="center"/>
        <w:rPr>
          <w:rFonts w:ascii="Arial" w:eastAsia="Arial" w:hAnsi="Arial" w:cs="Arial"/>
        </w:rPr>
      </w:pPr>
      <w:r>
        <w:rPr>
          <w:rFonts w:ascii="Arial" w:eastAsia="Arial" w:hAnsi="Arial" w:cs="Arial"/>
          <w:i/>
          <w:color w:val="555555"/>
          <w:sz w:val="18"/>
        </w:rPr>
        <w:t>Figure II — Diagramme de package du Système de Gestion du Patrimoine Touristique</w:t>
      </w:r>
    </w:p>
    <w:p w:rsidR="00D83F3E" w:rsidRDefault="00D929F7">
      <w:pPr>
        <w:spacing w:before="320" w:line="240" w:lineRule="auto"/>
        <w:rPr>
          <w:rFonts w:ascii="Arial" w:eastAsia="Arial" w:hAnsi="Arial" w:cs="Arial"/>
          <w:b/>
          <w:color w:val="1B3F6E"/>
          <w:sz w:val="28"/>
        </w:rPr>
      </w:pPr>
      <w:r>
        <w:rPr>
          <w:rFonts w:ascii="Arial" w:eastAsia="Arial" w:hAnsi="Arial" w:cs="Arial"/>
          <w:b/>
          <w:color w:val="1B3F6E"/>
          <w:sz w:val="28"/>
        </w:rPr>
        <w:t xml:space="preserve">Scénario nominal — Accès et utilisation du module </w:t>
      </w:r>
      <w:proofErr w:type="spellStart"/>
      <w:r>
        <w:rPr>
          <w:rFonts w:ascii="Arial" w:eastAsia="Arial" w:hAnsi="Arial" w:cs="Arial"/>
          <w:b/>
          <w:color w:val="1B3F6E"/>
          <w:sz w:val="28"/>
        </w:rPr>
        <w:t>GestionContenu</w:t>
      </w:r>
      <w:proofErr w:type="spellEnd"/>
    </w:p>
    <w:tbl>
      <w:tblPr>
        <w:tblW w:w="0" w:type="auto"/>
        <w:tblInd w:w="140" w:type="dxa"/>
        <w:tblCellMar>
          <w:left w:w="10" w:type="dxa"/>
          <w:right w:w="10" w:type="dxa"/>
        </w:tblCellMar>
        <w:tblLook w:val="0000" w:firstRow="0" w:lastRow="0" w:firstColumn="0" w:lastColumn="0" w:noHBand="0" w:noVBand="0"/>
      </w:tblPr>
      <w:tblGrid>
        <w:gridCol w:w="2300"/>
        <w:gridCol w:w="6726"/>
      </w:tblGrid>
      <w:tr w:rsidR="00D83F3E">
        <w:tblPrEx>
          <w:tblCellMar>
            <w:top w:w="0" w:type="dxa"/>
            <w:bottom w:w="0" w:type="dxa"/>
          </w:tblCellMar>
        </w:tblPrEx>
        <w:trPr>
          <w:trHeight w:val="1"/>
        </w:trPr>
        <w:tc>
          <w:tcPr>
            <w:tcW w:w="9026" w:type="dxa"/>
            <w:gridSpan w:val="2"/>
            <w:tcBorders>
              <w:top w:val="single" w:sz="1" w:space="0" w:color="1B3F6E"/>
              <w:left w:val="single" w:sz="1" w:space="0" w:color="1B3F6E"/>
              <w:bottom w:val="single" w:sz="1" w:space="0" w:color="1B3F6E"/>
              <w:right w:val="single" w:sz="1" w:space="0" w:color="1B3F6E"/>
            </w:tcBorders>
            <w:shd w:val="clear" w:color="000000" w:fill="1B3F6E"/>
            <w:tcMar>
              <w:left w:w="140" w:type="dxa"/>
              <w:right w:w="140" w:type="dxa"/>
            </w:tcMar>
          </w:tcPr>
          <w:p w:rsidR="00D83F3E" w:rsidRDefault="00D929F7">
            <w:pPr>
              <w:spacing w:after="0" w:line="240" w:lineRule="auto"/>
              <w:jc w:val="center"/>
            </w:pPr>
            <w:r>
              <w:rPr>
                <w:rFonts w:ascii="Arial" w:eastAsia="Arial" w:hAnsi="Arial" w:cs="Arial"/>
                <w:b/>
                <w:color w:val="FFFFFF"/>
                <w:sz w:val="20"/>
              </w:rPr>
              <w:t>Scénario Nominal : Gérer le contenu patrimonial (CRUD)</w:t>
            </w:r>
          </w:p>
        </w:tc>
      </w:tr>
      <w:tr w:rsidR="00D83F3E">
        <w:tblPrEx>
          <w:tblCellMar>
            <w:top w:w="0" w:type="dxa"/>
            <w:bottom w:w="0" w:type="dxa"/>
          </w:tblCellMar>
        </w:tblPrEx>
        <w:trPr>
          <w:trHeight w:val="1"/>
        </w:trPr>
        <w:tc>
          <w:tcPr>
            <w:tcW w:w="2300" w:type="dxa"/>
            <w:tcBorders>
              <w:top w:val="single" w:sz="1" w:space="0" w:color="CCCCCC"/>
              <w:left w:val="single" w:sz="1" w:space="0" w:color="CCCCCC"/>
              <w:bottom w:val="single" w:sz="1" w:space="0" w:color="CCCCCC"/>
              <w:right w:val="single" w:sz="1" w:space="0" w:color="CCCCCC"/>
            </w:tcBorders>
            <w:shd w:val="clear" w:color="000000" w:fill="D8E4F0"/>
            <w:tcMar>
              <w:left w:w="140" w:type="dxa"/>
              <w:right w:w="140" w:type="dxa"/>
            </w:tcMar>
          </w:tcPr>
          <w:p w:rsidR="00D83F3E" w:rsidRDefault="00D929F7">
            <w:pPr>
              <w:spacing w:after="0" w:line="240" w:lineRule="auto"/>
            </w:pPr>
            <w:r>
              <w:rPr>
                <w:rFonts w:ascii="Arial" w:eastAsia="Arial" w:hAnsi="Arial" w:cs="Arial"/>
                <w:b/>
                <w:sz w:val="20"/>
              </w:rPr>
              <w:t>Identifiant</w:t>
            </w:r>
          </w:p>
        </w:tc>
        <w:tc>
          <w:tcPr>
            <w:tcW w:w="6726" w:type="dxa"/>
            <w:tcBorders>
              <w:top w:val="single" w:sz="1" w:space="0" w:color="CCCCCC"/>
              <w:left w:val="single" w:sz="1" w:space="0" w:color="CCCCCC"/>
              <w:bottom w:val="single" w:sz="1" w:space="0" w:color="CCCCCC"/>
              <w:right w:val="single" w:sz="1" w:space="0" w:color="CCCCCC"/>
            </w:tcBorders>
            <w:shd w:val="clear" w:color="000000" w:fill="auto"/>
            <w:tcMar>
              <w:left w:w="140" w:type="dxa"/>
              <w:right w:w="140" w:type="dxa"/>
            </w:tcMar>
          </w:tcPr>
          <w:p w:rsidR="00D83F3E" w:rsidRDefault="00D929F7">
            <w:pPr>
              <w:spacing w:after="0" w:line="240" w:lineRule="auto"/>
            </w:pPr>
            <w:r>
              <w:rPr>
                <w:rFonts w:ascii="Arial" w:eastAsia="Arial" w:hAnsi="Arial" w:cs="Arial"/>
                <w:sz w:val="20"/>
              </w:rPr>
              <w:t>PKG-02</w:t>
            </w:r>
          </w:p>
        </w:tc>
      </w:tr>
      <w:tr w:rsidR="00D83F3E">
        <w:tblPrEx>
          <w:tblCellMar>
            <w:top w:w="0" w:type="dxa"/>
            <w:bottom w:w="0" w:type="dxa"/>
          </w:tblCellMar>
        </w:tblPrEx>
        <w:trPr>
          <w:trHeight w:val="1"/>
        </w:trPr>
        <w:tc>
          <w:tcPr>
            <w:tcW w:w="2300" w:type="dxa"/>
            <w:tcBorders>
              <w:top w:val="single" w:sz="1" w:space="0" w:color="CCCCCC"/>
              <w:left w:val="single" w:sz="1" w:space="0" w:color="CCCCCC"/>
              <w:bottom w:val="single" w:sz="1" w:space="0" w:color="CCCCCC"/>
              <w:right w:val="single" w:sz="1" w:space="0" w:color="CCCCCC"/>
            </w:tcBorders>
            <w:shd w:val="clear" w:color="000000" w:fill="D8E4F0"/>
            <w:tcMar>
              <w:left w:w="140" w:type="dxa"/>
              <w:right w:w="140" w:type="dxa"/>
            </w:tcMar>
          </w:tcPr>
          <w:p w:rsidR="00D83F3E" w:rsidRDefault="00D929F7">
            <w:pPr>
              <w:spacing w:after="0" w:line="240" w:lineRule="auto"/>
            </w:pPr>
            <w:r>
              <w:rPr>
                <w:rFonts w:ascii="Arial" w:eastAsia="Arial" w:hAnsi="Arial" w:cs="Arial"/>
                <w:b/>
                <w:sz w:val="20"/>
              </w:rPr>
              <w:t>Acteur principal</w:t>
            </w:r>
          </w:p>
        </w:tc>
        <w:tc>
          <w:tcPr>
            <w:tcW w:w="6726"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Conservateur</w:t>
            </w:r>
          </w:p>
        </w:tc>
      </w:tr>
      <w:tr w:rsidR="00D83F3E">
        <w:tblPrEx>
          <w:tblCellMar>
            <w:top w:w="0" w:type="dxa"/>
            <w:bottom w:w="0" w:type="dxa"/>
          </w:tblCellMar>
        </w:tblPrEx>
        <w:trPr>
          <w:trHeight w:val="1"/>
        </w:trPr>
        <w:tc>
          <w:tcPr>
            <w:tcW w:w="2300" w:type="dxa"/>
            <w:tcBorders>
              <w:top w:val="single" w:sz="1" w:space="0" w:color="CCCCCC"/>
              <w:left w:val="single" w:sz="1" w:space="0" w:color="CCCCCC"/>
              <w:bottom w:val="single" w:sz="1" w:space="0" w:color="CCCCCC"/>
              <w:right w:val="single" w:sz="1" w:space="0" w:color="CCCCCC"/>
            </w:tcBorders>
            <w:shd w:val="clear" w:color="000000" w:fill="D8E4F0"/>
            <w:tcMar>
              <w:left w:w="140" w:type="dxa"/>
              <w:right w:w="140" w:type="dxa"/>
            </w:tcMar>
          </w:tcPr>
          <w:p w:rsidR="00D83F3E" w:rsidRDefault="00D929F7">
            <w:pPr>
              <w:spacing w:after="0" w:line="240" w:lineRule="auto"/>
            </w:pPr>
            <w:r>
              <w:rPr>
                <w:rFonts w:ascii="Arial" w:eastAsia="Arial" w:hAnsi="Arial" w:cs="Arial"/>
                <w:b/>
                <w:sz w:val="20"/>
              </w:rPr>
              <w:t>Package principal</w:t>
            </w:r>
          </w:p>
        </w:tc>
        <w:tc>
          <w:tcPr>
            <w:tcW w:w="6726" w:type="dxa"/>
            <w:tcBorders>
              <w:top w:val="single" w:sz="1" w:space="0" w:color="CCCCCC"/>
              <w:left w:val="single" w:sz="1" w:space="0" w:color="CCCCCC"/>
              <w:bottom w:val="single" w:sz="1" w:space="0" w:color="CCCCCC"/>
              <w:right w:val="single" w:sz="1" w:space="0" w:color="CCCCCC"/>
            </w:tcBorders>
            <w:shd w:val="clear" w:color="000000" w:fill="auto"/>
            <w:tcMar>
              <w:left w:w="140" w:type="dxa"/>
              <w:right w:w="140" w:type="dxa"/>
            </w:tcMar>
          </w:tcPr>
          <w:p w:rsidR="00D83F3E" w:rsidRDefault="00D929F7">
            <w:pPr>
              <w:spacing w:after="0" w:line="240" w:lineRule="auto"/>
            </w:pPr>
            <w:proofErr w:type="spellStart"/>
            <w:r>
              <w:rPr>
                <w:rFonts w:ascii="Arial" w:eastAsia="Arial" w:hAnsi="Arial" w:cs="Arial"/>
                <w:sz w:val="20"/>
              </w:rPr>
              <w:t>GestionContenu</w:t>
            </w:r>
            <w:proofErr w:type="spellEnd"/>
          </w:p>
        </w:tc>
      </w:tr>
      <w:tr w:rsidR="00D83F3E">
        <w:tblPrEx>
          <w:tblCellMar>
            <w:top w:w="0" w:type="dxa"/>
            <w:bottom w:w="0" w:type="dxa"/>
          </w:tblCellMar>
        </w:tblPrEx>
        <w:trPr>
          <w:trHeight w:val="1"/>
        </w:trPr>
        <w:tc>
          <w:tcPr>
            <w:tcW w:w="2300" w:type="dxa"/>
            <w:tcBorders>
              <w:top w:val="single" w:sz="1" w:space="0" w:color="CCCCCC"/>
              <w:left w:val="single" w:sz="1" w:space="0" w:color="CCCCCC"/>
              <w:bottom w:val="single" w:sz="1" w:space="0" w:color="CCCCCC"/>
              <w:right w:val="single" w:sz="1" w:space="0" w:color="CCCCCC"/>
            </w:tcBorders>
            <w:shd w:val="clear" w:color="000000" w:fill="D8E4F0"/>
            <w:tcMar>
              <w:left w:w="140" w:type="dxa"/>
              <w:right w:w="140" w:type="dxa"/>
            </w:tcMar>
          </w:tcPr>
          <w:p w:rsidR="00D83F3E" w:rsidRDefault="00D929F7">
            <w:pPr>
              <w:spacing w:after="0" w:line="240" w:lineRule="auto"/>
            </w:pPr>
            <w:r>
              <w:rPr>
                <w:rFonts w:ascii="Arial" w:eastAsia="Arial" w:hAnsi="Arial" w:cs="Arial"/>
                <w:b/>
                <w:sz w:val="20"/>
              </w:rPr>
              <w:t>Précondition 1</w:t>
            </w:r>
          </w:p>
        </w:tc>
        <w:tc>
          <w:tcPr>
            <w:tcW w:w="6726"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 xml:space="preserve">Le conservateur est authentifié et dispose du rôle « Conservateur » dans le package </w:t>
            </w:r>
            <w:proofErr w:type="spellStart"/>
            <w:r>
              <w:rPr>
                <w:rFonts w:ascii="Arial" w:eastAsia="Arial" w:hAnsi="Arial" w:cs="Arial"/>
                <w:sz w:val="20"/>
              </w:rPr>
              <w:t>GestionUtilisateurs</w:t>
            </w:r>
            <w:proofErr w:type="spellEnd"/>
          </w:p>
        </w:tc>
      </w:tr>
      <w:tr w:rsidR="00D83F3E">
        <w:tblPrEx>
          <w:tblCellMar>
            <w:top w:w="0" w:type="dxa"/>
            <w:bottom w:w="0" w:type="dxa"/>
          </w:tblCellMar>
        </w:tblPrEx>
        <w:trPr>
          <w:trHeight w:val="1"/>
        </w:trPr>
        <w:tc>
          <w:tcPr>
            <w:tcW w:w="2300" w:type="dxa"/>
            <w:tcBorders>
              <w:top w:val="single" w:sz="1" w:space="0" w:color="CCCCCC"/>
              <w:left w:val="single" w:sz="1" w:space="0" w:color="CCCCCC"/>
              <w:bottom w:val="single" w:sz="1" w:space="0" w:color="CCCCCC"/>
              <w:right w:val="single" w:sz="1" w:space="0" w:color="CCCCCC"/>
            </w:tcBorders>
            <w:shd w:val="clear" w:color="000000" w:fill="D8E4F0"/>
            <w:tcMar>
              <w:left w:w="140" w:type="dxa"/>
              <w:right w:w="140" w:type="dxa"/>
            </w:tcMar>
          </w:tcPr>
          <w:p w:rsidR="00D83F3E" w:rsidRDefault="00D929F7">
            <w:pPr>
              <w:spacing w:after="0" w:line="240" w:lineRule="auto"/>
            </w:pPr>
            <w:r>
              <w:rPr>
                <w:rFonts w:ascii="Arial" w:eastAsia="Arial" w:hAnsi="Arial" w:cs="Arial"/>
                <w:b/>
                <w:sz w:val="20"/>
              </w:rPr>
              <w:t>Précondition 2</w:t>
            </w:r>
          </w:p>
        </w:tc>
        <w:tc>
          <w:tcPr>
            <w:tcW w:w="6726" w:type="dxa"/>
            <w:tcBorders>
              <w:top w:val="single" w:sz="1" w:space="0" w:color="CCCCCC"/>
              <w:left w:val="single" w:sz="1" w:space="0" w:color="CCCCCC"/>
              <w:bottom w:val="single" w:sz="1" w:space="0" w:color="CCCCCC"/>
              <w:right w:val="single" w:sz="1" w:space="0" w:color="CCCCCC"/>
            </w:tcBorders>
            <w:shd w:val="clear" w:color="000000" w:fill="auto"/>
            <w:tcMar>
              <w:left w:w="140" w:type="dxa"/>
              <w:right w:w="140" w:type="dxa"/>
            </w:tcMar>
          </w:tcPr>
          <w:p w:rsidR="00D83F3E" w:rsidRDefault="00D929F7">
            <w:pPr>
              <w:spacing w:after="0" w:line="240" w:lineRule="auto"/>
            </w:pPr>
            <w:r>
              <w:rPr>
                <w:rFonts w:ascii="Arial" w:eastAsia="Arial" w:hAnsi="Arial" w:cs="Arial"/>
                <w:sz w:val="20"/>
              </w:rPr>
              <w:t xml:space="preserve">Le package </w:t>
            </w:r>
            <w:proofErr w:type="spellStart"/>
            <w:r>
              <w:rPr>
                <w:rFonts w:ascii="Arial" w:eastAsia="Arial" w:hAnsi="Arial" w:cs="Arial"/>
                <w:sz w:val="20"/>
              </w:rPr>
              <w:t>BaseDeDonnées</w:t>
            </w:r>
            <w:proofErr w:type="spellEnd"/>
            <w:r>
              <w:rPr>
                <w:rFonts w:ascii="Arial" w:eastAsia="Arial" w:hAnsi="Arial" w:cs="Arial"/>
                <w:sz w:val="20"/>
              </w:rPr>
              <w:t xml:space="preserve"> est opérationnel et accessible depuis </w:t>
            </w:r>
            <w:proofErr w:type="spellStart"/>
            <w:r>
              <w:rPr>
                <w:rFonts w:ascii="Arial" w:eastAsia="Arial" w:hAnsi="Arial" w:cs="Arial"/>
                <w:sz w:val="20"/>
              </w:rPr>
              <w:t>GestionContenu</w:t>
            </w:r>
            <w:proofErr w:type="spellEnd"/>
          </w:p>
        </w:tc>
      </w:tr>
      <w:tr w:rsidR="00D83F3E">
        <w:tblPrEx>
          <w:tblCellMar>
            <w:top w:w="0" w:type="dxa"/>
            <w:bottom w:w="0" w:type="dxa"/>
          </w:tblCellMar>
        </w:tblPrEx>
        <w:trPr>
          <w:trHeight w:val="1"/>
        </w:trPr>
        <w:tc>
          <w:tcPr>
            <w:tcW w:w="2300" w:type="dxa"/>
            <w:tcBorders>
              <w:top w:val="single" w:sz="1" w:space="0" w:color="CCCCCC"/>
              <w:left w:val="single" w:sz="1" w:space="0" w:color="CCCCCC"/>
              <w:bottom w:val="single" w:sz="1" w:space="0" w:color="CCCCCC"/>
              <w:right w:val="single" w:sz="1" w:space="0" w:color="CCCCCC"/>
            </w:tcBorders>
            <w:shd w:val="clear" w:color="000000" w:fill="D8E4F0"/>
            <w:tcMar>
              <w:left w:w="140" w:type="dxa"/>
              <w:right w:w="140" w:type="dxa"/>
            </w:tcMar>
          </w:tcPr>
          <w:p w:rsidR="00D83F3E" w:rsidRDefault="00D929F7">
            <w:pPr>
              <w:spacing w:after="0" w:line="240" w:lineRule="auto"/>
            </w:pPr>
            <w:r>
              <w:rPr>
                <w:rFonts w:ascii="Arial" w:eastAsia="Arial" w:hAnsi="Arial" w:cs="Arial"/>
                <w:b/>
                <w:sz w:val="20"/>
              </w:rPr>
              <w:t>Précondition 3</w:t>
            </w:r>
          </w:p>
        </w:tc>
        <w:tc>
          <w:tcPr>
            <w:tcW w:w="6726"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 xml:space="preserve">Les </w:t>
            </w:r>
            <w:proofErr w:type="spellStart"/>
            <w:r>
              <w:rPr>
                <w:rFonts w:ascii="Arial" w:eastAsia="Arial" w:hAnsi="Arial" w:cs="Arial"/>
                <w:sz w:val="20"/>
              </w:rPr>
              <w:t>assets</w:t>
            </w:r>
            <w:proofErr w:type="spellEnd"/>
            <w:r>
              <w:rPr>
                <w:rFonts w:ascii="Arial" w:eastAsia="Arial" w:hAnsi="Arial" w:cs="Arial"/>
                <w:sz w:val="20"/>
              </w:rPr>
              <w:t xml:space="preserve"> médias (photos, documents) à ajouter respectent les formats et tailles définis</w:t>
            </w:r>
          </w:p>
        </w:tc>
      </w:tr>
      <w:tr w:rsidR="00D83F3E">
        <w:tblPrEx>
          <w:tblCellMar>
            <w:top w:w="0" w:type="dxa"/>
            <w:bottom w:w="0" w:type="dxa"/>
          </w:tblCellMar>
        </w:tblPrEx>
        <w:trPr>
          <w:trHeight w:val="1"/>
        </w:trPr>
        <w:tc>
          <w:tcPr>
            <w:tcW w:w="2300" w:type="dxa"/>
            <w:tcBorders>
              <w:top w:val="single" w:sz="1" w:space="0" w:color="CCCCCC"/>
              <w:left w:val="single" w:sz="1" w:space="0" w:color="CCCCCC"/>
              <w:bottom w:val="single" w:sz="1" w:space="0" w:color="CCCCCC"/>
              <w:right w:val="single" w:sz="1" w:space="0" w:color="CCCCCC"/>
            </w:tcBorders>
            <w:shd w:val="clear" w:color="000000" w:fill="D8E4F0"/>
            <w:tcMar>
              <w:left w:w="140" w:type="dxa"/>
              <w:right w:w="140" w:type="dxa"/>
            </w:tcMar>
          </w:tcPr>
          <w:p w:rsidR="00D83F3E" w:rsidRDefault="00D929F7">
            <w:pPr>
              <w:spacing w:after="0" w:line="240" w:lineRule="auto"/>
            </w:pPr>
            <w:r>
              <w:rPr>
                <w:rFonts w:ascii="Arial" w:eastAsia="Arial" w:hAnsi="Arial" w:cs="Arial"/>
                <w:b/>
                <w:sz w:val="20"/>
              </w:rPr>
              <w:t>Post-condition</w:t>
            </w:r>
          </w:p>
        </w:tc>
        <w:tc>
          <w:tcPr>
            <w:tcW w:w="6726" w:type="dxa"/>
            <w:tcBorders>
              <w:top w:val="single" w:sz="1" w:space="0" w:color="CCCCCC"/>
              <w:left w:val="single" w:sz="1" w:space="0" w:color="CCCCCC"/>
              <w:bottom w:val="single" w:sz="1" w:space="0" w:color="CCCCCC"/>
              <w:right w:val="single" w:sz="1" w:space="0" w:color="CCCCCC"/>
            </w:tcBorders>
            <w:shd w:val="clear" w:color="000000" w:fill="auto"/>
            <w:tcMar>
              <w:left w:w="140" w:type="dxa"/>
              <w:right w:w="140" w:type="dxa"/>
            </w:tcMar>
          </w:tcPr>
          <w:p w:rsidR="00D83F3E" w:rsidRDefault="00D929F7">
            <w:pPr>
              <w:spacing w:after="0" w:line="240" w:lineRule="auto"/>
            </w:pPr>
            <w:r>
              <w:rPr>
                <w:rFonts w:ascii="Arial" w:eastAsia="Arial" w:hAnsi="Arial" w:cs="Arial"/>
                <w:sz w:val="20"/>
              </w:rPr>
              <w:t>Le contenu du site patrimonial est créé/modifié/supprimé dans la base de données ; les modifications sont visibles dans l'</w:t>
            </w:r>
            <w:proofErr w:type="spellStart"/>
            <w:r>
              <w:rPr>
                <w:rFonts w:ascii="Arial" w:eastAsia="Arial" w:hAnsi="Arial" w:cs="Arial"/>
                <w:sz w:val="20"/>
              </w:rPr>
              <w:t>InterfaceUtil</w:t>
            </w:r>
            <w:r>
              <w:rPr>
                <w:rFonts w:ascii="Arial" w:eastAsia="Arial" w:hAnsi="Arial" w:cs="Arial"/>
                <w:sz w:val="20"/>
              </w:rPr>
              <w:t>isateur</w:t>
            </w:r>
            <w:proofErr w:type="spellEnd"/>
            <w:r>
              <w:rPr>
                <w:rFonts w:ascii="Arial" w:eastAsia="Arial" w:hAnsi="Arial" w:cs="Arial"/>
                <w:sz w:val="20"/>
              </w:rPr>
              <w:t xml:space="preserve"> après validation</w:t>
            </w:r>
          </w:p>
        </w:tc>
      </w:tr>
      <w:tr w:rsidR="00D83F3E">
        <w:tblPrEx>
          <w:tblCellMar>
            <w:top w:w="0" w:type="dxa"/>
            <w:bottom w:w="0" w:type="dxa"/>
          </w:tblCellMar>
        </w:tblPrEx>
        <w:trPr>
          <w:trHeight w:val="1"/>
        </w:trPr>
        <w:tc>
          <w:tcPr>
            <w:tcW w:w="2300" w:type="dxa"/>
            <w:tcBorders>
              <w:top w:val="single" w:sz="1" w:space="0" w:color="CCCCCC"/>
              <w:left w:val="single" w:sz="1" w:space="0" w:color="CCCCCC"/>
              <w:bottom w:val="single" w:sz="1" w:space="0" w:color="CCCCCC"/>
              <w:right w:val="single" w:sz="1" w:space="0" w:color="CCCCCC"/>
            </w:tcBorders>
            <w:shd w:val="clear" w:color="000000" w:fill="D8E4F0"/>
            <w:tcMar>
              <w:left w:w="140" w:type="dxa"/>
              <w:right w:w="140" w:type="dxa"/>
            </w:tcMar>
          </w:tcPr>
          <w:p w:rsidR="00D83F3E" w:rsidRDefault="00D929F7">
            <w:pPr>
              <w:spacing w:after="0" w:line="240" w:lineRule="auto"/>
            </w:pPr>
            <w:r>
              <w:rPr>
                <w:rFonts w:ascii="Arial" w:eastAsia="Arial" w:hAnsi="Arial" w:cs="Arial"/>
                <w:b/>
                <w:sz w:val="20"/>
              </w:rPr>
              <w:t>Scénario principal</w:t>
            </w:r>
          </w:p>
        </w:tc>
        <w:tc>
          <w:tcPr>
            <w:tcW w:w="6726"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before="1200" w:after="0" w:line="240" w:lineRule="auto"/>
              <w:rPr>
                <w:rFonts w:ascii="Arial" w:eastAsia="Arial" w:hAnsi="Arial" w:cs="Arial"/>
                <w:sz w:val="20"/>
              </w:rPr>
            </w:pPr>
            <w:r>
              <w:rPr>
                <w:rFonts w:ascii="Arial" w:eastAsia="Arial" w:hAnsi="Arial" w:cs="Arial"/>
                <w:sz w:val="20"/>
              </w:rPr>
              <w:t xml:space="preserve">1. Le conservateur accède au module </w:t>
            </w:r>
            <w:proofErr w:type="spellStart"/>
            <w:r>
              <w:rPr>
                <w:rFonts w:ascii="Arial" w:eastAsia="Arial" w:hAnsi="Arial" w:cs="Arial"/>
                <w:sz w:val="20"/>
              </w:rPr>
              <w:t>GestionContenu</w:t>
            </w:r>
            <w:proofErr w:type="spellEnd"/>
            <w:r>
              <w:rPr>
                <w:rFonts w:ascii="Arial" w:eastAsia="Arial" w:hAnsi="Arial" w:cs="Arial"/>
                <w:sz w:val="20"/>
              </w:rPr>
              <w:t xml:space="preserve"> via l'</w:t>
            </w:r>
            <w:proofErr w:type="spellStart"/>
            <w:r>
              <w:rPr>
                <w:rFonts w:ascii="Arial" w:eastAsia="Arial" w:hAnsi="Arial" w:cs="Arial"/>
                <w:sz w:val="20"/>
              </w:rPr>
              <w:t>InterfaceUtilisateur</w:t>
            </w:r>
            <w:proofErr w:type="spellEnd"/>
          </w:p>
          <w:p w:rsidR="00D83F3E" w:rsidRDefault="00D929F7">
            <w:pPr>
              <w:spacing w:before="1200" w:after="0" w:line="240" w:lineRule="auto"/>
              <w:rPr>
                <w:rFonts w:ascii="Arial" w:eastAsia="Arial" w:hAnsi="Arial" w:cs="Arial"/>
                <w:sz w:val="20"/>
              </w:rPr>
            </w:pPr>
            <w:r>
              <w:rPr>
                <w:rFonts w:ascii="Arial" w:eastAsia="Arial" w:hAnsi="Arial" w:cs="Arial"/>
                <w:sz w:val="20"/>
              </w:rPr>
              <w:t>2. Il sélectionne l'opération souhaitée (Créer, Modifier, Supprimer)</w:t>
            </w:r>
          </w:p>
          <w:p w:rsidR="00D83F3E" w:rsidRDefault="00D929F7">
            <w:pPr>
              <w:spacing w:before="1200" w:after="0" w:line="240" w:lineRule="auto"/>
              <w:rPr>
                <w:rFonts w:ascii="Arial" w:eastAsia="Arial" w:hAnsi="Arial" w:cs="Arial"/>
                <w:sz w:val="20"/>
              </w:rPr>
            </w:pPr>
            <w:r>
              <w:rPr>
                <w:rFonts w:ascii="Arial" w:eastAsia="Arial" w:hAnsi="Arial" w:cs="Arial"/>
                <w:sz w:val="20"/>
              </w:rPr>
              <w:lastRenderedPageBreak/>
              <w:t>3. Il remplit le formulaire avec les informations patrimoniales</w:t>
            </w:r>
          </w:p>
          <w:p w:rsidR="00D83F3E" w:rsidRDefault="00D929F7">
            <w:pPr>
              <w:spacing w:before="1200" w:after="0" w:line="240" w:lineRule="auto"/>
              <w:rPr>
                <w:rFonts w:ascii="Arial" w:eastAsia="Arial" w:hAnsi="Arial" w:cs="Arial"/>
                <w:sz w:val="20"/>
              </w:rPr>
            </w:pPr>
            <w:r>
              <w:rPr>
                <w:rFonts w:ascii="Arial" w:eastAsia="Arial" w:hAnsi="Arial" w:cs="Arial"/>
                <w:sz w:val="20"/>
              </w:rPr>
              <w:t xml:space="preserve">4. Il </w:t>
            </w:r>
            <w:proofErr w:type="spellStart"/>
            <w:r>
              <w:rPr>
                <w:rFonts w:ascii="Arial" w:eastAsia="Arial" w:hAnsi="Arial" w:cs="Arial"/>
                <w:sz w:val="20"/>
              </w:rPr>
              <w:t>téléverse</w:t>
            </w:r>
            <w:proofErr w:type="spellEnd"/>
            <w:r>
              <w:rPr>
                <w:rFonts w:ascii="Arial" w:eastAsia="Arial" w:hAnsi="Arial" w:cs="Arial"/>
                <w:sz w:val="20"/>
              </w:rPr>
              <w:t xml:space="preserve"> les médias associés (photos, documents)</w:t>
            </w:r>
          </w:p>
          <w:p w:rsidR="00D83F3E" w:rsidRDefault="00D929F7">
            <w:pPr>
              <w:spacing w:before="1200" w:after="0" w:line="240" w:lineRule="auto"/>
              <w:rPr>
                <w:rFonts w:ascii="Arial" w:eastAsia="Arial" w:hAnsi="Arial" w:cs="Arial"/>
                <w:sz w:val="20"/>
              </w:rPr>
            </w:pPr>
            <w:r>
              <w:rPr>
                <w:rFonts w:ascii="Arial" w:eastAsia="Arial" w:hAnsi="Arial" w:cs="Arial"/>
                <w:sz w:val="20"/>
              </w:rPr>
              <w:t xml:space="preserve">5. Il soumet le contenu, qui est transmis à </w:t>
            </w:r>
            <w:proofErr w:type="spellStart"/>
            <w:r>
              <w:rPr>
                <w:rFonts w:ascii="Arial" w:eastAsia="Arial" w:hAnsi="Arial" w:cs="Arial"/>
                <w:sz w:val="20"/>
              </w:rPr>
              <w:t>BaseDeDonnées</w:t>
            </w:r>
            <w:proofErr w:type="spellEnd"/>
          </w:p>
          <w:p w:rsidR="00D83F3E" w:rsidRDefault="00D929F7">
            <w:pPr>
              <w:spacing w:before="1200" w:after="0" w:line="240" w:lineRule="auto"/>
              <w:rPr>
                <w:rFonts w:ascii="Arial" w:eastAsia="Arial" w:hAnsi="Arial" w:cs="Arial"/>
                <w:sz w:val="20"/>
              </w:rPr>
            </w:pPr>
            <w:r>
              <w:rPr>
                <w:rFonts w:ascii="Arial" w:eastAsia="Arial" w:hAnsi="Arial" w:cs="Arial"/>
                <w:sz w:val="20"/>
              </w:rPr>
              <w:t>6. Le contenu est soumis à validation par l'Administrateur commercial</w:t>
            </w:r>
          </w:p>
          <w:p w:rsidR="00D83F3E" w:rsidRDefault="00D929F7">
            <w:pPr>
              <w:spacing w:after="0" w:line="240" w:lineRule="auto"/>
            </w:pPr>
            <w:r>
              <w:rPr>
                <w:rFonts w:ascii="Arial" w:eastAsia="Arial" w:hAnsi="Arial" w:cs="Arial"/>
                <w:sz w:val="20"/>
              </w:rPr>
              <w:t>7. Après validation, le contenu est publié et visible aux visiteurs</w:t>
            </w:r>
          </w:p>
        </w:tc>
      </w:tr>
      <w:tr w:rsidR="00D83F3E">
        <w:tblPrEx>
          <w:tblCellMar>
            <w:top w:w="0" w:type="dxa"/>
            <w:bottom w:w="0" w:type="dxa"/>
          </w:tblCellMar>
        </w:tblPrEx>
        <w:trPr>
          <w:trHeight w:val="1"/>
        </w:trPr>
        <w:tc>
          <w:tcPr>
            <w:tcW w:w="2300" w:type="dxa"/>
            <w:tcBorders>
              <w:top w:val="single" w:sz="1" w:space="0" w:color="CCCCCC"/>
              <w:left w:val="single" w:sz="1" w:space="0" w:color="CCCCCC"/>
              <w:bottom w:val="single" w:sz="1" w:space="0" w:color="CCCCCC"/>
              <w:right w:val="single" w:sz="1" w:space="0" w:color="CCCCCC"/>
            </w:tcBorders>
            <w:shd w:val="clear" w:color="000000" w:fill="D8E4F0"/>
            <w:tcMar>
              <w:left w:w="140" w:type="dxa"/>
              <w:right w:w="140" w:type="dxa"/>
            </w:tcMar>
          </w:tcPr>
          <w:p w:rsidR="00D83F3E" w:rsidRDefault="00D929F7">
            <w:pPr>
              <w:spacing w:after="0" w:line="240" w:lineRule="auto"/>
            </w:pPr>
            <w:r>
              <w:rPr>
                <w:rFonts w:ascii="Arial" w:eastAsia="Arial" w:hAnsi="Arial" w:cs="Arial"/>
                <w:b/>
                <w:sz w:val="20"/>
              </w:rPr>
              <w:lastRenderedPageBreak/>
              <w:t>Exc</w:t>
            </w:r>
            <w:r>
              <w:rPr>
                <w:rFonts w:ascii="Arial" w:eastAsia="Arial" w:hAnsi="Arial" w:cs="Arial"/>
                <w:b/>
                <w:sz w:val="20"/>
              </w:rPr>
              <w:t>eption</w:t>
            </w:r>
          </w:p>
        </w:tc>
        <w:tc>
          <w:tcPr>
            <w:tcW w:w="6726" w:type="dxa"/>
            <w:tcBorders>
              <w:top w:val="single" w:sz="1" w:space="0" w:color="CCCCCC"/>
              <w:left w:val="single" w:sz="1" w:space="0" w:color="CCCCCC"/>
              <w:bottom w:val="single" w:sz="1" w:space="0" w:color="CCCCCC"/>
              <w:right w:val="single" w:sz="1" w:space="0" w:color="CCCCCC"/>
            </w:tcBorders>
            <w:shd w:val="clear" w:color="000000" w:fill="auto"/>
            <w:tcMar>
              <w:left w:w="140" w:type="dxa"/>
              <w:right w:w="140" w:type="dxa"/>
            </w:tcMar>
          </w:tcPr>
          <w:p w:rsidR="00D83F3E" w:rsidRDefault="00D929F7">
            <w:pPr>
              <w:spacing w:after="0" w:line="240" w:lineRule="auto"/>
            </w:pPr>
            <w:r>
              <w:rPr>
                <w:rFonts w:ascii="Arial" w:eastAsia="Arial" w:hAnsi="Arial" w:cs="Arial"/>
                <w:sz w:val="20"/>
              </w:rPr>
              <w:t xml:space="preserve">Si la connexion à </w:t>
            </w:r>
            <w:proofErr w:type="spellStart"/>
            <w:r>
              <w:rPr>
                <w:rFonts w:ascii="Arial" w:eastAsia="Arial" w:hAnsi="Arial" w:cs="Arial"/>
                <w:sz w:val="20"/>
              </w:rPr>
              <w:t>BaseDeDonnées</w:t>
            </w:r>
            <w:proofErr w:type="spellEnd"/>
            <w:r>
              <w:rPr>
                <w:rFonts w:ascii="Arial" w:eastAsia="Arial" w:hAnsi="Arial" w:cs="Arial"/>
                <w:sz w:val="20"/>
              </w:rPr>
              <w:t xml:space="preserve"> est interrompue </w:t>
            </w:r>
            <w:r>
              <w:rPr>
                <w:rFonts w:ascii="Cambria Math" w:eastAsia="Cambria Math" w:hAnsi="Cambria Math" w:cs="Cambria Math"/>
                <w:sz w:val="20"/>
              </w:rPr>
              <w:t>→</w:t>
            </w:r>
            <w:r>
              <w:rPr>
                <w:rFonts w:ascii="Arial" w:eastAsia="Arial" w:hAnsi="Arial" w:cs="Arial"/>
                <w:sz w:val="20"/>
              </w:rPr>
              <w:t xml:space="preserve"> sauvegarde temporaire locale ; si le fichier média est invalide </w:t>
            </w:r>
            <w:r>
              <w:rPr>
                <w:rFonts w:ascii="Cambria Math" w:eastAsia="Cambria Math" w:hAnsi="Cambria Math" w:cs="Cambria Math"/>
                <w:sz w:val="20"/>
              </w:rPr>
              <w:t>→</w:t>
            </w:r>
            <w:r>
              <w:rPr>
                <w:rFonts w:ascii="Arial" w:eastAsia="Arial" w:hAnsi="Arial" w:cs="Arial"/>
                <w:sz w:val="20"/>
              </w:rPr>
              <w:t xml:space="preserve"> message d'erreur et demande de correction</w:t>
            </w:r>
          </w:p>
        </w:tc>
      </w:tr>
    </w:tbl>
    <w:p w:rsidR="00D83F3E" w:rsidRDefault="00D929F7">
      <w:pPr>
        <w:pageBreakBefore/>
        <w:spacing w:after="0" w:line="240" w:lineRule="auto"/>
        <w:rPr>
          <w:rFonts w:ascii="Arial" w:eastAsia="Arial" w:hAnsi="Arial" w:cs="Arial"/>
        </w:rPr>
      </w:pPr>
      <w:r>
        <w:rPr>
          <w:rFonts w:ascii="Arial" w:eastAsia="Arial" w:hAnsi="Arial" w:cs="Arial"/>
        </w:rPr>
        <w:lastRenderedPageBreak/>
        <w:br/>
      </w:r>
    </w:p>
    <w:p w:rsidR="00D929F7" w:rsidRDefault="00D929F7" w:rsidP="00D929F7">
      <w:pPr>
        <w:pStyle w:val="Titre1"/>
      </w:pPr>
      <w:r>
        <w:rPr>
          <w:rStyle w:val="lev"/>
          <w:b/>
          <w:bCs/>
        </w:rPr>
        <w:t>III. Diagramme de composants</w:t>
      </w:r>
    </w:p>
    <w:p w:rsidR="00D929F7" w:rsidRDefault="00D929F7" w:rsidP="00D929F7">
      <w:pPr>
        <w:pStyle w:val="Titre2"/>
      </w:pPr>
      <w:r>
        <w:rPr>
          <w:rStyle w:val="lev"/>
          <w:b/>
          <w:bCs/>
        </w:rPr>
        <w:t>Présentation</w:t>
      </w:r>
    </w:p>
    <w:p w:rsidR="00D929F7" w:rsidRDefault="00D929F7" w:rsidP="00D929F7">
      <w:pPr>
        <w:pStyle w:val="NormalWeb"/>
      </w:pPr>
      <w:r>
        <w:t>Ce diagramme décrit les composants techniques du système et leurs interactions.</w:t>
      </w:r>
    </w:p>
    <w:p w:rsidR="00D929F7" w:rsidRDefault="00D929F7" w:rsidP="00D929F7">
      <w:pPr>
        <w:pStyle w:val="Titre2"/>
      </w:pPr>
      <w:r>
        <w:rPr>
          <w:rStyle w:val="lev"/>
          <w:b/>
          <w:bCs/>
        </w:rPr>
        <w:t>Composants</w:t>
      </w:r>
    </w:p>
    <w:p w:rsidR="00D929F7" w:rsidRDefault="00D929F7" w:rsidP="00D929F7">
      <w:pPr>
        <w:numPr>
          <w:ilvl w:val="0"/>
          <w:numId w:val="12"/>
        </w:numPr>
        <w:spacing w:before="100" w:beforeAutospacing="1" w:after="100" w:afterAutospacing="1" w:line="240" w:lineRule="auto"/>
      </w:pPr>
      <w:r>
        <w:t xml:space="preserve">Interface web et mobile </w:t>
      </w:r>
    </w:p>
    <w:p w:rsidR="00D929F7" w:rsidRDefault="00D929F7" w:rsidP="00D929F7">
      <w:pPr>
        <w:numPr>
          <w:ilvl w:val="0"/>
          <w:numId w:val="12"/>
        </w:numPr>
        <w:spacing w:before="100" w:beforeAutospacing="1" w:after="100" w:afterAutospacing="1" w:line="240" w:lineRule="auto"/>
      </w:pPr>
      <w:r>
        <w:t xml:space="preserve">API principale </w:t>
      </w:r>
    </w:p>
    <w:p w:rsidR="00D929F7" w:rsidRDefault="00D929F7" w:rsidP="00D929F7">
      <w:pPr>
        <w:numPr>
          <w:ilvl w:val="0"/>
          <w:numId w:val="12"/>
        </w:numPr>
        <w:spacing w:before="100" w:beforeAutospacing="1" w:after="100" w:afterAutospacing="1" w:line="240" w:lineRule="auto"/>
      </w:pPr>
      <w:r>
        <w:t xml:space="preserve">Modules métiers (authentification, contenu, réservation) </w:t>
      </w:r>
    </w:p>
    <w:p w:rsidR="00D929F7" w:rsidRDefault="00D929F7" w:rsidP="00D929F7">
      <w:pPr>
        <w:numPr>
          <w:ilvl w:val="0"/>
          <w:numId w:val="12"/>
        </w:numPr>
        <w:spacing w:before="100" w:beforeAutospacing="1" w:after="100" w:afterAutospacing="1" w:line="240" w:lineRule="auto"/>
      </w:pPr>
      <w:r>
        <w:t xml:space="preserve">Base de données </w:t>
      </w:r>
    </w:p>
    <w:p w:rsidR="00D929F7" w:rsidRDefault="00D929F7" w:rsidP="00D929F7">
      <w:pPr>
        <w:numPr>
          <w:ilvl w:val="0"/>
          <w:numId w:val="12"/>
        </w:numPr>
        <w:spacing w:before="100" w:beforeAutospacing="1" w:after="100" w:afterAutospacing="1" w:line="240" w:lineRule="auto"/>
      </w:pPr>
      <w:r>
        <w:t xml:space="preserve">Services externes (paiement, email) </w:t>
      </w:r>
    </w:p>
    <w:p w:rsidR="00D929F7" w:rsidRDefault="00D929F7" w:rsidP="00D929F7">
      <w:pPr>
        <w:pStyle w:val="Titre2"/>
      </w:pPr>
      <w:r>
        <w:rPr>
          <w:rStyle w:val="lev"/>
          <w:b/>
          <w:bCs/>
        </w:rPr>
        <w:t>Utilité</w:t>
      </w:r>
    </w:p>
    <w:p w:rsidR="00D929F7" w:rsidRDefault="00D929F7" w:rsidP="00D929F7">
      <w:pPr>
        <w:pStyle w:val="NormalWeb"/>
      </w:pPr>
      <w:r>
        <w:t>Il permet de visualiser l’architecture technique et les échanges entre les différentes parties du système.</w:t>
      </w:r>
    </w:p>
    <w:p w:rsidR="00D929F7" w:rsidRDefault="00D929F7" w:rsidP="00D929F7">
      <w:pPr>
        <w:pStyle w:val="Titre2"/>
      </w:pPr>
      <w:r>
        <w:rPr>
          <w:rStyle w:val="lev"/>
          <w:b/>
          <w:bCs/>
        </w:rPr>
        <w:t>Scénario</w:t>
      </w:r>
    </w:p>
    <w:p w:rsidR="00D929F7" w:rsidRDefault="00D929F7" w:rsidP="00D929F7">
      <w:pPr>
        <w:pStyle w:val="NormalWeb"/>
      </w:pPr>
      <w:r>
        <w:t>Lors d’une réservation, la requête passe par l’interface, puis l’API, ensuite les services métier, et enfin la base de données avant de retourner une réponse.</w:t>
      </w:r>
    </w:p>
    <w:p w:rsidR="00D83F3E" w:rsidRDefault="00D929F7" w:rsidP="00D929F7">
      <w:pPr>
        <w:spacing w:before="320" w:line="240" w:lineRule="auto"/>
        <w:rPr>
          <w:rFonts w:ascii="Arial" w:eastAsia="Arial" w:hAnsi="Arial" w:cs="Arial"/>
          <w:b/>
          <w:color w:val="1B3F6E"/>
          <w:sz w:val="28"/>
        </w:rPr>
      </w:pPr>
      <w:r>
        <w:rPr>
          <w:rFonts w:ascii="Arial" w:eastAsia="Arial" w:hAnsi="Arial" w:cs="Arial"/>
          <w:b/>
          <w:color w:val="1B3F6E"/>
          <w:sz w:val="28"/>
        </w:rPr>
        <w:t xml:space="preserve"> </w:t>
      </w:r>
      <w:r>
        <w:rPr>
          <w:rFonts w:ascii="Arial" w:eastAsia="Arial" w:hAnsi="Arial" w:cs="Arial"/>
          <w:b/>
          <w:color w:val="1B3F6E"/>
          <w:sz w:val="28"/>
        </w:rPr>
        <w:t>Composants identifiés</w:t>
      </w:r>
    </w:p>
    <w:tbl>
      <w:tblPr>
        <w:tblW w:w="0" w:type="auto"/>
        <w:tblInd w:w="140" w:type="dxa"/>
        <w:tblCellMar>
          <w:left w:w="10" w:type="dxa"/>
          <w:right w:w="10" w:type="dxa"/>
        </w:tblCellMar>
        <w:tblLook w:val="0000" w:firstRow="0" w:lastRow="0" w:firstColumn="0" w:lastColumn="0" w:noHBand="0" w:noVBand="0"/>
      </w:tblPr>
      <w:tblGrid>
        <w:gridCol w:w="3000"/>
        <w:gridCol w:w="2500"/>
        <w:gridCol w:w="3526"/>
      </w:tblGrid>
      <w:tr w:rsidR="00D83F3E">
        <w:tblPrEx>
          <w:tblCellMar>
            <w:top w:w="0" w:type="dxa"/>
            <w:bottom w:w="0" w:type="dxa"/>
          </w:tblCellMar>
        </w:tblPrEx>
        <w:trPr>
          <w:trHeight w:val="1"/>
        </w:trPr>
        <w:tc>
          <w:tcPr>
            <w:tcW w:w="3000" w:type="dxa"/>
            <w:tcBorders>
              <w:top w:val="single" w:sz="1" w:space="0" w:color="1B3F6E"/>
              <w:left w:val="single" w:sz="1" w:space="0" w:color="1B3F6E"/>
              <w:bottom w:val="single" w:sz="1" w:space="0" w:color="1B3F6E"/>
              <w:right w:val="single" w:sz="1" w:space="0" w:color="1B3F6E"/>
            </w:tcBorders>
            <w:shd w:val="clear" w:color="000000" w:fill="1B3F6E"/>
            <w:tcMar>
              <w:left w:w="140" w:type="dxa"/>
              <w:right w:w="140" w:type="dxa"/>
            </w:tcMar>
          </w:tcPr>
          <w:p w:rsidR="00D83F3E" w:rsidRDefault="00D929F7">
            <w:pPr>
              <w:spacing w:after="0" w:line="240" w:lineRule="auto"/>
              <w:jc w:val="center"/>
            </w:pPr>
            <w:r>
              <w:rPr>
                <w:rFonts w:ascii="Arial" w:eastAsia="Arial" w:hAnsi="Arial" w:cs="Arial"/>
                <w:b/>
                <w:color w:val="FFFFFF"/>
                <w:sz w:val="20"/>
              </w:rPr>
              <w:t>Composant</w:t>
            </w:r>
          </w:p>
        </w:tc>
        <w:tc>
          <w:tcPr>
            <w:tcW w:w="2500" w:type="dxa"/>
            <w:tcBorders>
              <w:top w:val="single" w:sz="1" w:space="0" w:color="1B3F6E"/>
              <w:left w:val="single" w:sz="1" w:space="0" w:color="1B3F6E"/>
              <w:bottom w:val="single" w:sz="1" w:space="0" w:color="1B3F6E"/>
              <w:right w:val="single" w:sz="1" w:space="0" w:color="1B3F6E"/>
            </w:tcBorders>
            <w:shd w:val="clear" w:color="000000" w:fill="1B3F6E"/>
            <w:tcMar>
              <w:left w:w="140" w:type="dxa"/>
              <w:right w:w="140" w:type="dxa"/>
            </w:tcMar>
          </w:tcPr>
          <w:p w:rsidR="00D83F3E" w:rsidRDefault="00D929F7">
            <w:pPr>
              <w:spacing w:after="0" w:line="240" w:lineRule="auto"/>
              <w:jc w:val="center"/>
            </w:pPr>
            <w:r>
              <w:rPr>
                <w:rFonts w:ascii="Arial" w:eastAsia="Arial" w:hAnsi="Arial" w:cs="Arial"/>
                <w:b/>
                <w:color w:val="FFFFFF"/>
                <w:sz w:val="20"/>
              </w:rPr>
              <w:t>Type</w:t>
            </w:r>
          </w:p>
        </w:tc>
        <w:tc>
          <w:tcPr>
            <w:tcW w:w="3526" w:type="dxa"/>
            <w:tcBorders>
              <w:top w:val="single" w:sz="1" w:space="0" w:color="1B3F6E"/>
              <w:left w:val="single" w:sz="1" w:space="0" w:color="1B3F6E"/>
              <w:bottom w:val="single" w:sz="1" w:space="0" w:color="1B3F6E"/>
              <w:right w:val="single" w:sz="1" w:space="0" w:color="1B3F6E"/>
            </w:tcBorders>
            <w:shd w:val="clear" w:color="000000" w:fill="1B3F6E"/>
            <w:tcMar>
              <w:left w:w="140" w:type="dxa"/>
              <w:right w:w="140" w:type="dxa"/>
            </w:tcMar>
          </w:tcPr>
          <w:p w:rsidR="00D83F3E" w:rsidRDefault="00D929F7">
            <w:pPr>
              <w:spacing w:after="0" w:line="240" w:lineRule="auto"/>
              <w:jc w:val="center"/>
            </w:pPr>
            <w:r>
              <w:rPr>
                <w:rFonts w:ascii="Arial" w:eastAsia="Arial" w:hAnsi="Arial" w:cs="Arial"/>
                <w:b/>
                <w:color w:val="FFFFFF"/>
                <w:sz w:val="20"/>
              </w:rPr>
              <w:t>Interfaces exposées</w:t>
            </w:r>
          </w:p>
        </w:tc>
      </w:tr>
      <w:tr w:rsidR="00D83F3E" w:rsidRPr="00983843">
        <w:tblPrEx>
          <w:tblCellMar>
            <w:top w:w="0" w:type="dxa"/>
            <w:bottom w:w="0" w:type="dxa"/>
          </w:tblCellMar>
        </w:tblPrEx>
        <w:trPr>
          <w:trHeight w:val="1"/>
        </w:trPr>
        <w:tc>
          <w:tcPr>
            <w:tcW w:w="3000"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r>
              <w:rPr>
                <w:rFonts w:ascii="Arial" w:eastAsia="Arial" w:hAnsi="Arial" w:cs="Arial"/>
                <w:sz w:val="20"/>
              </w:rPr>
              <w:t>Navigateur Web</w:t>
            </w:r>
          </w:p>
        </w:tc>
        <w:tc>
          <w:tcPr>
            <w:tcW w:w="2500"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r>
              <w:rPr>
                <w:rFonts w:ascii="Arial" w:eastAsia="Arial" w:hAnsi="Arial" w:cs="Arial"/>
                <w:sz w:val="20"/>
              </w:rPr>
              <w:t>Client</w:t>
            </w:r>
          </w:p>
        </w:tc>
        <w:tc>
          <w:tcPr>
            <w:tcW w:w="3526"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Pr="00983843" w:rsidRDefault="00D929F7">
            <w:pPr>
              <w:spacing w:after="0" w:line="240" w:lineRule="auto"/>
              <w:rPr>
                <w:lang w:val="en-US"/>
              </w:rPr>
            </w:pPr>
            <w:r w:rsidRPr="00983843">
              <w:rPr>
                <w:rFonts w:ascii="Arial" w:eastAsia="Arial" w:hAnsi="Arial" w:cs="Arial"/>
                <w:sz w:val="20"/>
                <w:lang w:val="en-US"/>
              </w:rPr>
              <w:t>IHM Web (HTML/CSS/JS)</w:t>
            </w:r>
          </w:p>
        </w:tc>
      </w:tr>
      <w:tr w:rsidR="00D83F3E">
        <w:tblPrEx>
          <w:tblCellMar>
            <w:top w:w="0" w:type="dxa"/>
            <w:bottom w:w="0" w:type="dxa"/>
          </w:tblCellMar>
        </w:tblPrEx>
        <w:trPr>
          <w:trHeight w:val="1"/>
        </w:trPr>
        <w:tc>
          <w:tcPr>
            <w:tcW w:w="3000"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Application Mobile</w:t>
            </w:r>
          </w:p>
        </w:tc>
        <w:tc>
          <w:tcPr>
            <w:tcW w:w="2500"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Client</w:t>
            </w:r>
          </w:p>
        </w:tc>
        <w:tc>
          <w:tcPr>
            <w:tcW w:w="3526"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IHM Mobile (iOS/Android)</w:t>
            </w:r>
          </w:p>
        </w:tc>
      </w:tr>
      <w:tr w:rsidR="00D83F3E">
        <w:tblPrEx>
          <w:tblCellMar>
            <w:top w:w="0" w:type="dxa"/>
            <w:bottom w:w="0" w:type="dxa"/>
          </w:tblCellMar>
        </w:tblPrEx>
        <w:trPr>
          <w:trHeight w:val="1"/>
        </w:trPr>
        <w:tc>
          <w:tcPr>
            <w:tcW w:w="3000"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r>
              <w:rPr>
                <w:rFonts w:ascii="Arial" w:eastAsia="Arial" w:hAnsi="Arial" w:cs="Arial"/>
                <w:sz w:val="20"/>
              </w:rPr>
              <w:t>Contrôleur Principal</w:t>
            </w:r>
          </w:p>
        </w:tc>
        <w:tc>
          <w:tcPr>
            <w:tcW w:w="2500"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r>
              <w:rPr>
                <w:rFonts w:ascii="Arial" w:eastAsia="Arial" w:hAnsi="Arial" w:cs="Arial"/>
                <w:sz w:val="20"/>
              </w:rPr>
              <w:t>Serveur (API REST)</w:t>
            </w:r>
          </w:p>
        </w:tc>
        <w:tc>
          <w:tcPr>
            <w:tcW w:w="3526"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r>
              <w:rPr>
                <w:rFonts w:ascii="Arial" w:eastAsia="Arial" w:hAnsi="Arial" w:cs="Arial"/>
                <w:sz w:val="20"/>
              </w:rPr>
              <w:t>API Publique</w:t>
            </w:r>
          </w:p>
        </w:tc>
      </w:tr>
      <w:tr w:rsidR="00D83F3E">
        <w:tblPrEx>
          <w:tblCellMar>
            <w:top w:w="0" w:type="dxa"/>
            <w:bottom w:w="0" w:type="dxa"/>
          </w:tblCellMar>
        </w:tblPrEx>
        <w:trPr>
          <w:trHeight w:val="1"/>
        </w:trPr>
        <w:tc>
          <w:tcPr>
            <w:tcW w:w="3000"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Module Authentification</w:t>
            </w:r>
          </w:p>
        </w:tc>
        <w:tc>
          <w:tcPr>
            <w:tcW w:w="2500"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Service</w:t>
            </w:r>
          </w:p>
        </w:tc>
        <w:tc>
          <w:tcPr>
            <w:tcW w:w="3526"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proofErr w:type="spellStart"/>
            <w:r>
              <w:rPr>
                <w:rFonts w:ascii="Arial" w:eastAsia="Arial" w:hAnsi="Arial" w:cs="Arial"/>
                <w:sz w:val="20"/>
              </w:rPr>
              <w:t>IF_Auth</w:t>
            </w:r>
            <w:proofErr w:type="spellEnd"/>
          </w:p>
        </w:tc>
      </w:tr>
      <w:tr w:rsidR="00D83F3E">
        <w:tblPrEx>
          <w:tblCellMar>
            <w:top w:w="0" w:type="dxa"/>
            <w:bottom w:w="0" w:type="dxa"/>
          </w:tblCellMar>
        </w:tblPrEx>
        <w:trPr>
          <w:trHeight w:val="1"/>
        </w:trPr>
        <w:tc>
          <w:tcPr>
            <w:tcW w:w="3000"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r>
              <w:rPr>
                <w:rFonts w:ascii="Arial" w:eastAsia="Arial" w:hAnsi="Arial" w:cs="Arial"/>
                <w:sz w:val="20"/>
              </w:rPr>
              <w:t>Module Contenu</w:t>
            </w:r>
          </w:p>
        </w:tc>
        <w:tc>
          <w:tcPr>
            <w:tcW w:w="2500"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r>
              <w:rPr>
                <w:rFonts w:ascii="Arial" w:eastAsia="Arial" w:hAnsi="Arial" w:cs="Arial"/>
                <w:sz w:val="20"/>
              </w:rPr>
              <w:t>Service</w:t>
            </w:r>
          </w:p>
        </w:tc>
        <w:tc>
          <w:tcPr>
            <w:tcW w:w="3526"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proofErr w:type="spellStart"/>
            <w:r>
              <w:rPr>
                <w:rFonts w:ascii="Arial" w:eastAsia="Arial" w:hAnsi="Arial" w:cs="Arial"/>
                <w:sz w:val="20"/>
              </w:rPr>
              <w:t>IF_Contenu</w:t>
            </w:r>
            <w:proofErr w:type="spellEnd"/>
          </w:p>
        </w:tc>
      </w:tr>
      <w:tr w:rsidR="00D83F3E">
        <w:tblPrEx>
          <w:tblCellMar>
            <w:top w:w="0" w:type="dxa"/>
            <w:bottom w:w="0" w:type="dxa"/>
          </w:tblCellMar>
        </w:tblPrEx>
        <w:trPr>
          <w:trHeight w:val="1"/>
        </w:trPr>
        <w:tc>
          <w:tcPr>
            <w:tcW w:w="3000"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Module Réservation</w:t>
            </w:r>
          </w:p>
        </w:tc>
        <w:tc>
          <w:tcPr>
            <w:tcW w:w="2500"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Service</w:t>
            </w:r>
          </w:p>
        </w:tc>
        <w:tc>
          <w:tcPr>
            <w:tcW w:w="3526"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proofErr w:type="spellStart"/>
            <w:r>
              <w:rPr>
                <w:rFonts w:ascii="Arial" w:eastAsia="Arial" w:hAnsi="Arial" w:cs="Arial"/>
                <w:sz w:val="20"/>
              </w:rPr>
              <w:t>IF_Reservation</w:t>
            </w:r>
            <w:proofErr w:type="spellEnd"/>
          </w:p>
        </w:tc>
      </w:tr>
      <w:tr w:rsidR="00D83F3E">
        <w:tblPrEx>
          <w:tblCellMar>
            <w:top w:w="0" w:type="dxa"/>
            <w:bottom w:w="0" w:type="dxa"/>
          </w:tblCellMar>
        </w:tblPrEx>
        <w:trPr>
          <w:trHeight w:val="1"/>
        </w:trPr>
        <w:tc>
          <w:tcPr>
            <w:tcW w:w="3000"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r>
              <w:rPr>
                <w:rFonts w:ascii="Arial" w:eastAsia="Arial" w:hAnsi="Arial" w:cs="Arial"/>
                <w:sz w:val="20"/>
              </w:rPr>
              <w:t>Service Rapports</w:t>
            </w:r>
          </w:p>
        </w:tc>
        <w:tc>
          <w:tcPr>
            <w:tcW w:w="2500"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r>
              <w:rPr>
                <w:rFonts w:ascii="Arial" w:eastAsia="Arial" w:hAnsi="Arial" w:cs="Arial"/>
                <w:sz w:val="20"/>
              </w:rPr>
              <w:t>Service</w:t>
            </w:r>
          </w:p>
        </w:tc>
        <w:tc>
          <w:tcPr>
            <w:tcW w:w="3526"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proofErr w:type="spellStart"/>
            <w:r>
              <w:rPr>
                <w:rFonts w:ascii="Arial" w:eastAsia="Arial" w:hAnsi="Arial" w:cs="Arial"/>
                <w:sz w:val="20"/>
              </w:rPr>
              <w:t>IF_Rapports</w:t>
            </w:r>
            <w:proofErr w:type="spellEnd"/>
          </w:p>
        </w:tc>
      </w:tr>
      <w:tr w:rsidR="00D83F3E">
        <w:tblPrEx>
          <w:tblCellMar>
            <w:top w:w="0" w:type="dxa"/>
            <w:bottom w:w="0" w:type="dxa"/>
          </w:tblCellMar>
        </w:tblPrEx>
        <w:trPr>
          <w:trHeight w:val="1"/>
        </w:trPr>
        <w:tc>
          <w:tcPr>
            <w:tcW w:w="3000"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Service Notifications</w:t>
            </w:r>
          </w:p>
        </w:tc>
        <w:tc>
          <w:tcPr>
            <w:tcW w:w="2500"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Service externe</w:t>
            </w:r>
          </w:p>
        </w:tc>
        <w:tc>
          <w:tcPr>
            <w:tcW w:w="3526"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proofErr w:type="spellStart"/>
            <w:r>
              <w:rPr>
                <w:rFonts w:ascii="Arial" w:eastAsia="Arial" w:hAnsi="Arial" w:cs="Arial"/>
                <w:sz w:val="20"/>
              </w:rPr>
              <w:t>IF_Email</w:t>
            </w:r>
            <w:proofErr w:type="spellEnd"/>
            <w:r>
              <w:rPr>
                <w:rFonts w:ascii="Arial" w:eastAsia="Arial" w:hAnsi="Arial" w:cs="Arial"/>
                <w:sz w:val="20"/>
              </w:rPr>
              <w:t xml:space="preserve"> / SMS</w:t>
            </w:r>
          </w:p>
        </w:tc>
      </w:tr>
      <w:tr w:rsidR="00D83F3E">
        <w:tblPrEx>
          <w:tblCellMar>
            <w:top w:w="0" w:type="dxa"/>
            <w:bottom w:w="0" w:type="dxa"/>
          </w:tblCellMar>
        </w:tblPrEx>
        <w:trPr>
          <w:trHeight w:val="1"/>
        </w:trPr>
        <w:tc>
          <w:tcPr>
            <w:tcW w:w="3000"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r>
              <w:rPr>
                <w:rFonts w:ascii="Arial" w:eastAsia="Arial" w:hAnsi="Arial" w:cs="Arial"/>
                <w:sz w:val="20"/>
              </w:rPr>
              <w:t>Service Paiement</w:t>
            </w:r>
          </w:p>
        </w:tc>
        <w:tc>
          <w:tcPr>
            <w:tcW w:w="2500"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r>
              <w:rPr>
                <w:rFonts w:ascii="Arial" w:eastAsia="Arial" w:hAnsi="Arial" w:cs="Arial"/>
                <w:sz w:val="20"/>
              </w:rPr>
              <w:t>Service externe</w:t>
            </w:r>
          </w:p>
        </w:tc>
        <w:tc>
          <w:tcPr>
            <w:tcW w:w="3526"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proofErr w:type="spellStart"/>
            <w:r>
              <w:rPr>
                <w:rFonts w:ascii="Arial" w:eastAsia="Arial" w:hAnsi="Arial" w:cs="Arial"/>
                <w:sz w:val="20"/>
              </w:rPr>
              <w:t>IF_Paiement</w:t>
            </w:r>
            <w:proofErr w:type="spellEnd"/>
          </w:p>
        </w:tc>
      </w:tr>
      <w:tr w:rsidR="00D83F3E">
        <w:tblPrEx>
          <w:tblCellMar>
            <w:top w:w="0" w:type="dxa"/>
            <w:bottom w:w="0" w:type="dxa"/>
          </w:tblCellMar>
        </w:tblPrEx>
        <w:trPr>
          <w:trHeight w:val="1"/>
        </w:trPr>
        <w:tc>
          <w:tcPr>
            <w:tcW w:w="3000"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Base de Données (SGBD)</w:t>
            </w:r>
          </w:p>
        </w:tc>
        <w:tc>
          <w:tcPr>
            <w:tcW w:w="2500"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Persistance</w:t>
            </w:r>
          </w:p>
        </w:tc>
        <w:tc>
          <w:tcPr>
            <w:tcW w:w="3526"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IF_BD (SQL)</w:t>
            </w:r>
          </w:p>
        </w:tc>
      </w:tr>
    </w:tbl>
    <w:p w:rsidR="00D83F3E" w:rsidRDefault="00D929F7">
      <w:pPr>
        <w:spacing w:before="320" w:line="240" w:lineRule="auto"/>
        <w:rPr>
          <w:rFonts w:ascii="Arial" w:eastAsia="Arial" w:hAnsi="Arial" w:cs="Arial"/>
          <w:b/>
          <w:color w:val="1B3F6E"/>
          <w:sz w:val="28"/>
        </w:rPr>
      </w:pPr>
      <w:r>
        <w:rPr>
          <w:rFonts w:ascii="Arial" w:eastAsia="Arial" w:hAnsi="Arial" w:cs="Arial"/>
          <w:b/>
          <w:color w:val="1B3F6E"/>
          <w:sz w:val="28"/>
        </w:rPr>
        <w:t>Diagramme</w:t>
      </w:r>
    </w:p>
    <w:p w:rsidR="00D83F3E" w:rsidRDefault="00D929F7">
      <w:pPr>
        <w:spacing w:before="160" w:after="80" w:line="240" w:lineRule="auto"/>
        <w:jc w:val="center"/>
        <w:rPr>
          <w:rFonts w:ascii="Arial" w:eastAsia="Arial" w:hAnsi="Arial" w:cs="Arial"/>
        </w:rPr>
      </w:pPr>
      <w:r>
        <w:object w:dxaOrig="9504" w:dyaOrig="6048">
          <v:rect id="rectole0000000002" o:spid="_x0000_i1027" style="width:475.5pt;height:302.25pt" o:ole="" o:preferrelative="t" stroked="f">
            <v:imagedata r:id="rId9" o:title=""/>
          </v:rect>
          <o:OLEObject Type="Embed" ProgID="StaticMetafile" ShapeID="rectole0000000002" DrawAspect="Content" ObjectID="_1838831011" r:id="rId10"/>
        </w:object>
      </w:r>
    </w:p>
    <w:p w:rsidR="00D83F3E" w:rsidRDefault="00D929F7">
      <w:pPr>
        <w:spacing w:after="280" w:line="240" w:lineRule="auto"/>
        <w:jc w:val="center"/>
        <w:rPr>
          <w:rFonts w:ascii="Arial" w:eastAsia="Arial" w:hAnsi="Arial" w:cs="Arial"/>
        </w:rPr>
      </w:pPr>
      <w:r>
        <w:rPr>
          <w:rFonts w:ascii="Arial" w:eastAsia="Arial" w:hAnsi="Arial" w:cs="Arial"/>
          <w:i/>
          <w:color w:val="555555"/>
          <w:sz w:val="18"/>
        </w:rPr>
        <w:t>Figure III — Diagramme de composants du Système de Gestion du Patrimoine Touristique</w:t>
      </w:r>
    </w:p>
    <w:p w:rsidR="00D83F3E" w:rsidRDefault="00D929F7">
      <w:pPr>
        <w:spacing w:before="320" w:line="240" w:lineRule="auto"/>
        <w:rPr>
          <w:rFonts w:ascii="Arial" w:eastAsia="Arial" w:hAnsi="Arial" w:cs="Arial"/>
          <w:b/>
          <w:color w:val="1B3F6E"/>
          <w:sz w:val="28"/>
        </w:rPr>
      </w:pPr>
      <w:r>
        <w:rPr>
          <w:rFonts w:ascii="Arial" w:eastAsia="Arial" w:hAnsi="Arial" w:cs="Arial"/>
          <w:b/>
          <w:color w:val="1B3F6E"/>
          <w:sz w:val="28"/>
        </w:rPr>
        <w:t>Scénario nominal — Interaction des composants lors d'une réservation</w:t>
      </w:r>
    </w:p>
    <w:tbl>
      <w:tblPr>
        <w:tblW w:w="0" w:type="auto"/>
        <w:tblInd w:w="140" w:type="dxa"/>
        <w:tblCellMar>
          <w:left w:w="10" w:type="dxa"/>
          <w:right w:w="10" w:type="dxa"/>
        </w:tblCellMar>
        <w:tblLook w:val="0000" w:firstRow="0" w:lastRow="0" w:firstColumn="0" w:lastColumn="0" w:noHBand="0" w:noVBand="0"/>
      </w:tblPr>
      <w:tblGrid>
        <w:gridCol w:w="2300"/>
        <w:gridCol w:w="6726"/>
      </w:tblGrid>
      <w:tr w:rsidR="00D83F3E">
        <w:tblPrEx>
          <w:tblCellMar>
            <w:top w:w="0" w:type="dxa"/>
            <w:bottom w:w="0" w:type="dxa"/>
          </w:tblCellMar>
        </w:tblPrEx>
        <w:trPr>
          <w:trHeight w:val="1"/>
        </w:trPr>
        <w:tc>
          <w:tcPr>
            <w:tcW w:w="9026" w:type="dxa"/>
            <w:gridSpan w:val="2"/>
            <w:tcBorders>
              <w:top w:val="single" w:sz="1" w:space="0" w:color="1B3F6E"/>
              <w:left w:val="single" w:sz="1" w:space="0" w:color="1B3F6E"/>
              <w:bottom w:val="single" w:sz="1" w:space="0" w:color="1B3F6E"/>
              <w:right w:val="single" w:sz="1" w:space="0" w:color="1B3F6E"/>
            </w:tcBorders>
            <w:shd w:val="clear" w:color="000000" w:fill="1B3F6E"/>
            <w:tcMar>
              <w:left w:w="140" w:type="dxa"/>
              <w:right w:w="140" w:type="dxa"/>
            </w:tcMar>
          </w:tcPr>
          <w:p w:rsidR="00D83F3E" w:rsidRDefault="00D929F7">
            <w:pPr>
              <w:spacing w:after="0" w:line="240" w:lineRule="auto"/>
              <w:jc w:val="center"/>
            </w:pPr>
            <w:r>
              <w:rPr>
                <w:rFonts w:ascii="Arial" w:eastAsia="Arial" w:hAnsi="Arial" w:cs="Arial"/>
                <w:b/>
                <w:color w:val="FFFFFF"/>
                <w:sz w:val="20"/>
              </w:rPr>
              <w:t>Scénario Nominal : Flux de composants pour une réservation en ligne</w:t>
            </w:r>
          </w:p>
        </w:tc>
      </w:tr>
      <w:tr w:rsidR="00D83F3E">
        <w:tblPrEx>
          <w:tblCellMar>
            <w:top w:w="0" w:type="dxa"/>
            <w:bottom w:w="0" w:type="dxa"/>
          </w:tblCellMar>
        </w:tblPrEx>
        <w:trPr>
          <w:trHeight w:val="1"/>
        </w:trPr>
        <w:tc>
          <w:tcPr>
            <w:tcW w:w="2300" w:type="dxa"/>
            <w:tcBorders>
              <w:top w:val="single" w:sz="1" w:space="0" w:color="CCCCCC"/>
              <w:left w:val="single" w:sz="1" w:space="0" w:color="CCCCCC"/>
              <w:bottom w:val="single" w:sz="1" w:space="0" w:color="CCCCCC"/>
              <w:right w:val="single" w:sz="1" w:space="0" w:color="CCCCCC"/>
            </w:tcBorders>
            <w:shd w:val="clear" w:color="000000" w:fill="D8E4F0"/>
            <w:tcMar>
              <w:left w:w="140" w:type="dxa"/>
              <w:right w:w="140" w:type="dxa"/>
            </w:tcMar>
          </w:tcPr>
          <w:p w:rsidR="00D83F3E" w:rsidRDefault="00D929F7">
            <w:pPr>
              <w:spacing w:after="0" w:line="240" w:lineRule="auto"/>
            </w:pPr>
            <w:r>
              <w:rPr>
                <w:rFonts w:ascii="Arial" w:eastAsia="Arial" w:hAnsi="Arial" w:cs="Arial"/>
                <w:b/>
                <w:sz w:val="20"/>
              </w:rPr>
              <w:t>Identifiant</w:t>
            </w:r>
          </w:p>
        </w:tc>
        <w:tc>
          <w:tcPr>
            <w:tcW w:w="6726" w:type="dxa"/>
            <w:tcBorders>
              <w:top w:val="single" w:sz="1" w:space="0" w:color="CCCCCC"/>
              <w:left w:val="single" w:sz="1" w:space="0" w:color="CCCCCC"/>
              <w:bottom w:val="single" w:sz="1" w:space="0" w:color="CCCCCC"/>
              <w:right w:val="single" w:sz="1" w:space="0" w:color="CCCCCC"/>
            </w:tcBorders>
            <w:shd w:val="clear" w:color="000000" w:fill="auto"/>
            <w:tcMar>
              <w:left w:w="140" w:type="dxa"/>
              <w:right w:w="140" w:type="dxa"/>
            </w:tcMar>
          </w:tcPr>
          <w:p w:rsidR="00D83F3E" w:rsidRDefault="00D929F7">
            <w:pPr>
              <w:spacing w:after="0" w:line="240" w:lineRule="auto"/>
            </w:pPr>
            <w:r>
              <w:rPr>
                <w:rFonts w:ascii="Arial" w:eastAsia="Arial" w:hAnsi="Arial" w:cs="Arial"/>
                <w:sz w:val="20"/>
              </w:rPr>
              <w:t>COMP-03</w:t>
            </w:r>
          </w:p>
        </w:tc>
      </w:tr>
      <w:tr w:rsidR="00D83F3E">
        <w:tblPrEx>
          <w:tblCellMar>
            <w:top w:w="0" w:type="dxa"/>
            <w:bottom w:w="0" w:type="dxa"/>
          </w:tblCellMar>
        </w:tblPrEx>
        <w:trPr>
          <w:trHeight w:val="1"/>
        </w:trPr>
        <w:tc>
          <w:tcPr>
            <w:tcW w:w="2300" w:type="dxa"/>
            <w:tcBorders>
              <w:top w:val="single" w:sz="1" w:space="0" w:color="CCCCCC"/>
              <w:left w:val="single" w:sz="1" w:space="0" w:color="CCCCCC"/>
              <w:bottom w:val="single" w:sz="1" w:space="0" w:color="CCCCCC"/>
              <w:right w:val="single" w:sz="1" w:space="0" w:color="CCCCCC"/>
            </w:tcBorders>
            <w:shd w:val="clear" w:color="000000" w:fill="D8E4F0"/>
            <w:tcMar>
              <w:left w:w="140" w:type="dxa"/>
              <w:right w:w="140" w:type="dxa"/>
            </w:tcMar>
          </w:tcPr>
          <w:p w:rsidR="00D83F3E" w:rsidRDefault="00D929F7">
            <w:pPr>
              <w:spacing w:after="0" w:line="240" w:lineRule="auto"/>
            </w:pPr>
            <w:r>
              <w:rPr>
                <w:rFonts w:ascii="Arial" w:eastAsia="Arial" w:hAnsi="Arial" w:cs="Arial"/>
                <w:b/>
                <w:sz w:val="20"/>
              </w:rPr>
              <w:t>Acteur principal</w:t>
            </w:r>
          </w:p>
        </w:tc>
        <w:tc>
          <w:tcPr>
            <w:tcW w:w="6726"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Visiteur (via Navigateur Web)</w:t>
            </w:r>
          </w:p>
        </w:tc>
      </w:tr>
      <w:tr w:rsidR="00D83F3E">
        <w:tblPrEx>
          <w:tblCellMar>
            <w:top w:w="0" w:type="dxa"/>
            <w:bottom w:w="0" w:type="dxa"/>
          </w:tblCellMar>
        </w:tblPrEx>
        <w:trPr>
          <w:trHeight w:val="1"/>
        </w:trPr>
        <w:tc>
          <w:tcPr>
            <w:tcW w:w="2300" w:type="dxa"/>
            <w:tcBorders>
              <w:top w:val="single" w:sz="1" w:space="0" w:color="CCCCCC"/>
              <w:left w:val="single" w:sz="1" w:space="0" w:color="CCCCCC"/>
              <w:bottom w:val="single" w:sz="1" w:space="0" w:color="CCCCCC"/>
              <w:right w:val="single" w:sz="1" w:space="0" w:color="CCCCCC"/>
            </w:tcBorders>
            <w:shd w:val="clear" w:color="000000" w:fill="D8E4F0"/>
            <w:tcMar>
              <w:left w:w="140" w:type="dxa"/>
              <w:right w:w="140" w:type="dxa"/>
            </w:tcMar>
          </w:tcPr>
          <w:p w:rsidR="00D83F3E" w:rsidRDefault="00D929F7">
            <w:pPr>
              <w:spacing w:after="0" w:line="240" w:lineRule="auto"/>
            </w:pPr>
            <w:r>
              <w:rPr>
                <w:rFonts w:ascii="Arial" w:eastAsia="Arial" w:hAnsi="Arial" w:cs="Arial"/>
                <w:b/>
                <w:sz w:val="20"/>
              </w:rPr>
              <w:t>Précondition 1</w:t>
            </w:r>
          </w:p>
        </w:tc>
        <w:tc>
          <w:tcPr>
            <w:tcW w:w="6726" w:type="dxa"/>
            <w:tcBorders>
              <w:top w:val="single" w:sz="1" w:space="0" w:color="CCCCCC"/>
              <w:left w:val="single" w:sz="1" w:space="0" w:color="CCCCCC"/>
              <w:bottom w:val="single" w:sz="1" w:space="0" w:color="CCCCCC"/>
              <w:right w:val="single" w:sz="1" w:space="0" w:color="CCCCCC"/>
            </w:tcBorders>
            <w:shd w:val="clear" w:color="000000" w:fill="auto"/>
            <w:tcMar>
              <w:left w:w="140" w:type="dxa"/>
              <w:right w:w="140" w:type="dxa"/>
            </w:tcMar>
          </w:tcPr>
          <w:p w:rsidR="00D83F3E" w:rsidRDefault="00D929F7">
            <w:pPr>
              <w:spacing w:after="0" w:line="240" w:lineRule="auto"/>
            </w:pPr>
            <w:r>
              <w:rPr>
                <w:rFonts w:ascii="Arial" w:eastAsia="Arial" w:hAnsi="Arial" w:cs="Arial"/>
                <w:sz w:val="20"/>
              </w:rPr>
              <w:t>Le Contrôleur Principal est démarré et expose son API REST sur le réseau</w:t>
            </w:r>
          </w:p>
        </w:tc>
      </w:tr>
      <w:tr w:rsidR="00D83F3E">
        <w:tblPrEx>
          <w:tblCellMar>
            <w:top w:w="0" w:type="dxa"/>
            <w:bottom w:w="0" w:type="dxa"/>
          </w:tblCellMar>
        </w:tblPrEx>
        <w:trPr>
          <w:trHeight w:val="1"/>
        </w:trPr>
        <w:tc>
          <w:tcPr>
            <w:tcW w:w="2300" w:type="dxa"/>
            <w:tcBorders>
              <w:top w:val="single" w:sz="1" w:space="0" w:color="CCCCCC"/>
              <w:left w:val="single" w:sz="1" w:space="0" w:color="CCCCCC"/>
              <w:bottom w:val="single" w:sz="1" w:space="0" w:color="CCCCCC"/>
              <w:right w:val="single" w:sz="1" w:space="0" w:color="CCCCCC"/>
            </w:tcBorders>
            <w:shd w:val="clear" w:color="000000" w:fill="D8E4F0"/>
            <w:tcMar>
              <w:left w:w="140" w:type="dxa"/>
              <w:right w:w="140" w:type="dxa"/>
            </w:tcMar>
          </w:tcPr>
          <w:p w:rsidR="00D83F3E" w:rsidRDefault="00D929F7">
            <w:pPr>
              <w:spacing w:after="0" w:line="240" w:lineRule="auto"/>
            </w:pPr>
            <w:r>
              <w:rPr>
                <w:rFonts w:ascii="Arial" w:eastAsia="Arial" w:hAnsi="Arial" w:cs="Arial"/>
                <w:b/>
                <w:sz w:val="20"/>
              </w:rPr>
              <w:t>Précondition 2</w:t>
            </w:r>
          </w:p>
        </w:tc>
        <w:tc>
          <w:tcPr>
            <w:tcW w:w="6726"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La Base de Données est opérationnelle et le Service Paiement est disponible</w:t>
            </w:r>
          </w:p>
        </w:tc>
      </w:tr>
      <w:tr w:rsidR="00D83F3E">
        <w:tblPrEx>
          <w:tblCellMar>
            <w:top w:w="0" w:type="dxa"/>
            <w:bottom w:w="0" w:type="dxa"/>
          </w:tblCellMar>
        </w:tblPrEx>
        <w:trPr>
          <w:trHeight w:val="1"/>
        </w:trPr>
        <w:tc>
          <w:tcPr>
            <w:tcW w:w="2300" w:type="dxa"/>
            <w:tcBorders>
              <w:top w:val="single" w:sz="1" w:space="0" w:color="CCCCCC"/>
              <w:left w:val="single" w:sz="1" w:space="0" w:color="CCCCCC"/>
              <w:bottom w:val="single" w:sz="1" w:space="0" w:color="CCCCCC"/>
              <w:right w:val="single" w:sz="1" w:space="0" w:color="CCCCCC"/>
            </w:tcBorders>
            <w:shd w:val="clear" w:color="000000" w:fill="D8E4F0"/>
            <w:tcMar>
              <w:left w:w="140" w:type="dxa"/>
              <w:right w:w="140" w:type="dxa"/>
            </w:tcMar>
          </w:tcPr>
          <w:p w:rsidR="00D83F3E" w:rsidRDefault="00D929F7">
            <w:pPr>
              <w:spacing w:after="0" w:line="240" w:lineRule="auto"/>
            </w:pPr>
            <w:r>
              <w:rPr>
                <w:rFonts w:ascii="Arial" w:eastAsia="Arial" w:hAnsi="Arial" w:cs="Arial"/>
                <w:b/>
                <w:sz w:val="20"/>
              </w:rPr>
              <w:t>Précondition 3</w:t>
            </w:r>
          </w:p>
        </w:tc>
        <w:tc>
          <w:tcPr>
            <w:tcW w:w="6726" w:type="dxa"/>
            <w:tcBorders>
              <w:top w:val="single" w:sz="1" w:space="0" w:color="CCCCCC"/>
              <w:left w:val="single" w:sz="1" w:space="0" w:color="CCCCCC"/>
              <w:bottom w:val="single" w:sz="1" w:space="0" w:color="CCCCCC"/>
              <w:right w:val="single" w:sz="1" w:space="0" w:color="CCCCCC"/>
            </w:tcBorders>
            <w:shd w:val="clear" w:color="000000" w:fill="auto"/>
            <w:tcMar>
              <w:left w:w="140" w:type="dxa"/>
              <w:right w:w="140" w:type="dxa"/>
            </w:tcMar>
          </w:tcPr>
          <w:p w:rsidR="00D83F3E" w:rsidRDefault="00D929F7">
            <w:pPr>
              <w:spacing w:after="0" w:line="240" w:lineRule="auto"/>
            </w:pPr>
            <w:r>
              <w:rPr>
                <w:rFonts w:ascii="Arial" w:eastAsia="Arial" w:hAnsi="Arial" w:cs="Arial"/>
                <w:sz w:val="20"/>
              </w:rPr>
              <w:t>Le Service Notifications (email) est configuré avec un serveur SMTP valide</w:t>
            </w:r>
          </w:p>
        </w:tc>
      </w:tr>
      <w:tr w:rsidR="00D83F3E">
        <w:tblPrEx>
          <w:tblCellMar>
            <w:top w:w="0" w:type="dxa"/>
            <w:bottom w:w="0" w:type="dxa"/>
          </w:tblCellMar>
        </w:tblPrEx>
        <w:trPr>
          <w:trHeight w:val="1"/>
        </w:trPr>
        <w:tc>
          <w:tcPr>
            <w:tcW w:w="2300" w:type="dxa"/>
            <w:tcBorders>
              <w:top w:val="single" w:sz="1" w:space="0" w:color="CCCCCC"/>
              <w:left w:val="single" w:sz="1" w:space="0" w:color="CCCCCC"/>
              <w:bottom w:val="single" w:sz="1" w:space="0" w:color="CCCCCC"/>
              <w:right w:val="single" w:sz="1" w:space="0" w:color="CCCCCC"/>
            </w:tcBorders>
            <w:shd w:val="clear" w:color="000000" w:fill="D8E4F0"/>
            <w:tcMar>
              <w:left w:w="140" w:type="dxa"/>
              <w:right w:w="140" w:type="dxa"/>
            </w:tcMar>
          </w:tcPr>
          <w:p w:rsidR="00D83F3E" w:rsidRDefault="00D929F7">
            <w:pPr>
              <w:spacing w:after="0" w:line="240" w:lineRule="auto"/>
            </w:pPr>
            <w:r>
              <w:rPr>
                <w:rFonts w:ascii="Arial" w:eastAsia="Arial" w:hAnsi="Arial" w:cs="Arial"/>
                <w:b/>
                <w:sz w:val="20"/>
              </w:rPr>
              <w:t>Post-condition</w:t>
            </w:r>
          </w:p>
        </w:tc>
        <w:tc>
          <w:tcPr>
            <w:tcW w:w="6726"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La réservation est persistée en base, le paiement est validé, et le visiteur reçoit un email de confirmation</w:t>
            </w:r>
          </w:p>
        </w:tc>
      </w:tr>
      <w:tr w:rsidR="00D83F3E">
        <w:tblPrEx>
          <w:tblCellMar>
            <w:top w:w="0" w:type="dxa"/>
            <w:bottom w:w="0" w:type="dxa"/>
          </w:tblCellMar>
        </w:tblPrEx>
        <w:trPr>
          <w:trHeight w:val="1"/>
        </w:trPr>
        <w:tc>
          <w:tcPr>
            <w:tcW w:w="2300" w:type="dxa"/>
            <w:tcBorders>
              <w:top w:val="single" w:sz="1" w:space="0" w:color="CCCCCC"/>
              <w:left w:val="single" w:sz="1" w:space="0" w:color="CCCCCC"/>
              <w:bottom w:val="single" w:sz="1" w:space="0" w:color="CCCCCC"/>
              <w:right w:val="single" w:sz="1" w:space="0" w:color="CCCCCC"/>
            </w:tcBorders>
            <w:shd w:val="clear" w:color="000000" w:fill="D8E4F0"/>
            <w:tcMar>
              <w:left w:w="140" w:type="dxa"/>
              <w:right w:w="140" w:type="dxa"/>
            </w:tcMar>
          </w:tcPr>
          <w:p w:rsidR="00D83F3E" w:rsidRDefault="00D929F7">
            <w:pPr>
              <w:spacing w:after="0" w:line="240" w:lineRule="auto"/>
            </w:pPr>
            <w:r>
              <w:rPr>
                <w:rFonts w:ascii="Arial" w:eastAsia="Arial" w:hAnsi="Arial" w:cs="Arial"/>
                <w:b/>
                <w:sz w:val="20"/>
              </w:rPr>
              <w:t>Scénario principal</w:t>
            </w:r>
          </w:p>
        </w:tc>
        <w:tc>
          <w:tcPr>
            <w:tcW w:w="6726" w:type="dxa"/>
            <w:tcBorders>
              <w:top w:val="single" w:sz="1" w:space="0" w:color="CCCCCC"/>
              <w:left w:val="single" w:sz="1" w:space="0" w:color="CCCCCC"/>
              <w:bottom w:val="single" w:sz="1" w:space="0" w:color="CCCCCC"/>
              <w:right w:val="single" w:sz="1" w:space="0" w:color="CCCCCC"/>
            </w:tcBorders>
            <w:shd w:val="clear" w:color="000000" w:fill="auto"/>
            <w:tcMar>
              <w:left w:w="140" w:type="dxa"/>
              <w:right w:w="140" w:type="dxa"/>
            </w:tcMar>
          </w:tcPr>
          <w:p w:rsidR="00D83F3E" w:rsidRDefault="00D929F7">
            <w:pPr>
              <w:spacing w:before="1200" w:after="0" w:line="240" w:lineRule="auto"/>
              <w:rPr>
                <w:rFonts w:ascii="Arial" w:eastAsia="Arial" w:hAnsi="Arial" w:cs="Arial"/>
                <w:sz w:val="20"/>
              </w:rPr>
            </w:pPr>
            <w:r>
              <w:rPr>
                <w:rFonts w:ascii="Arial" w:eastAsia="Arial" w:hAnsi="Arial" w:cs="Arial"/>
                <w:sz w:val="20"/>
              </w:rPr>
              <w:t>1. Le Navigateur Web envoie une requête HTTP POST au Contrôleur Principal</w:t>
            </w:r>
          </w:p>
          <w:p w:rsidR="00D83F3E" w:rsidRDefault="00D929F7">
            <w:pPr>
              <w:spacing w:before="1200" w:after="0" w:line="240" w:lineRule="auto"/>
              <w:rPr>
                <w:rFonts w:ascii="Arial" w:eastAsia="Arial" w:hAnsi="Arial" w:cs="Arial"/>
                <w:sz w:val="20"/>
              </w:rPr>
            </w:pPr>
            <w:r>
              <w:rPr>
                <w:rFonts w:ascii="Arial" w:eastAsia="Arial" w:hAnsi="Arial" w:cs="Arial"/>
                <w:sz w:val="20"/>
              </w:rPr>
              <w:t>2. Le Contrôleur authentifie la requête via le Module Authentification</w:t>
            </w:r>
          </w:p>
          <w:p w:rsidR="00D83F3E" w:rsidRDefault="00D929F7">
            <w:pPr>
              <w:spacing w:before="1200" w:after="0" w:line="240" w:lineRule="auto"/>
              <w:rPr>
                <w:rFonts w:ascii="Arial" w:eastAsia="Arial" w:hAnsi="Arial" w:cs="Arial"/>
                <w:sz w:val="20"/>
              </w:rPr>
            </w:pPr>
            <w:r>
              <w:rPr>
                <w:rFonts w:ascii="Arial" w:eastAsia="Arial" w:hAnsi="Arial" w:cs="Arial"/>
                <w:sz w:val="20"/>
              </w:rPr>
              <w:lastRenderedPageBreak/>
              <w:t>3. Le Contrôleur délègue la création au Module Réservation</w:t>
            </w:r>
          </w:p>
          <w:p w:rsidR="00D83F3E" w:rsidRDefault="00D929F7">
            <w:pPr>
              <w:spacing w:before="1200" w:after="0" w:line="240" w:lineRule="auto"/>
              <w:rPr>
                <w:rFonts w:ascii="Arial" w:eastAsia="Arial" w:hAnsi="Arial" w:cs="Arial"/>
                <w:sz w:val="20"/>
              </w:rPr>
            </w:pPr>
            <w:r>
              <w:rPr>
                <w:rFonts w:ascii="Arial" w:eastAsia="Arial" w:hAnsi="Arial" w:cs="Arial"/>
                <w:sz w:val="20"/>
              </w:rPr>
              <w:t>4. Le Module Réservation interroge la Base de Données pour vérifier la disponibilité</w:t>
            </w:r>
          </w:p>
          <w:p w:rsidR="00D83F3E" w:rsidRDefault="00D929F7">
            <w:pPr>
              <w:spacing w:before="1200" w:after="0" w:line="240" w:lineRule="auto"/>
              <w:rPr>
                <w:rFonts w:ascii="Arial" w:eastAsia="Arial" w:hAnsi="Arial" w:cs="Arial"/>
                <w:sz w:val="20"/>
              </w:rPr>
            </w:pPr>
            <w:r>
              <w:rPr>
                <w:rFonts w:ascii="Arial" w:eastAsia="Arial" w:hAnsi="Arial" w:cs="Arial"/>
                <w:sz w:val="20"/>
              </w:rPr>
              <w:t>5. Il appelle le Service Paiement pour va</w:t>
            </w:r>
            <w:r>
              <w:rPr>
                <w:rFonts w:ascii="Arial" w:eastAsia="Arial" w:hAnsi="Arial" w:cs="Arial"/>
                <w:sz w:val="20"/>
              </w:rPr>
              <w:t>lider la transaction</w:t>
            </w:r>
          </w:p>
          <w:p w:rsidR="00D83F3E" w:rsidRDefault="00D929F7">
            <w:pPr>
              <w:spacing w:before="1200" w:after="0" w:line="240" w:lineRule="auto"/>
              <w:rPr>
                <w:rFonts w:ascii="Arial" w:eastAsia="Arial" w:hAnsi="Arial" w:cs="Arial"/>
                <w:sz w:val="20"/>
              </w:rPr>
            </w:pPr>
            <w:r>
              <w:rPr>
                <w:rFonts w:ascii="Arial" w:eastAsia="Arial" w:hAnsi="Arial" w:cs="Arial"/>
                <w:sz w:val="20"/>
              </w:rPr>
              <w:t>6. En cas de succès, la réservation est persistée en base</w:t>
            </w:r>
          </w:p>
          <w:p w:rsidR="00D83F3E" w:rsidRDefault="00D929F7">
            <w:pPr>
              <w:spacing w:before="1200" w:after="0" w:line="240" w:lineRule="auto"/>
              <w:rPr>
                <w:rFonts w:ascii="Arial" w:eastAsia="Arial" w:hAnsi="Arial" w:cs="Arial"/>
                <w:sz w:val="20"/>
              </w:rPr>
            </w:pPr>
            <w:r>
              <w:rPr>
                <w:rFonts w:ascii="Arial" w:eastAsia="Arial" w:hAnsi="Arial" w:cs="Arial"/>
                <w:sz w:val="20"/>
              </w:rPr>
              <w:t>7. Le Service Notifications envoie l'email de confirmation</w:t>
            </w:r>
          </w:p>
          <w:p w:rsidR="00D83F3E" w:rsidRDefault="00D929F7">
            <w:pPr>
              <w:spacing w:after="0" w:line="240" w:lineRule="auto"/>
            </w:pPr>
            <w:r>
              <w:rPr>
                <w:rFonts w:ascii="Arial" w:eastAsia="Arial" w:hAnsi="Arial" w:cs="Arial"/>
                <w:sz w:val="20"/>
              </w:rPr>
              <w:t>8. Le Contrôleur retourne une réponse JSON au Navigateur Web</w:t>
            </w:r>
          </w:p>
        </w:tc>
      </w:tr>
      <w:tr w:rsidR="00D83F3E">
        <w:tblPrEx>
          <w:tblCellMar>
            <w:top w:w="0" w:type="dxa"/>
            <w:bottom w:w="0" w:type="dxa"/>
          </w:tblCellMar>
        </w:tblPrEx>
        <w:trPr>
          <w:trHeight w:val="1"/>
        </w:trPr>
        <w:tc>
          <w:tcPr>
            <w:tcW w:w="2300" w:type="dxa"/>
            <w:tcBorders>
              <w:top w:val="single" w:sz="1" w:space="0" w:color="CCCCCC"/>
              <w:left w:val="single" w:sz="1" w:space="0" w:color="CCCCCC"/>
              <w:bottom w:val="single" w:sz="1" w:space="0" w:color="CCCCCC"/>
              <w:right w:val="single" w:sz="1" w:space="0" w:color="CCCCCC"/>
            </w:tcBorders>
            <w:shd w:val="clear" w:color="000000" w:fill="D8E4F0"/>
            <w:tcMar>
              <w:left w:w="140" w:type="dxa"/>
              <w:right w:w="140" w:type="dxa"/>
            </w:tcMar>
          </w:tcPr>
          <w:p w:rsidR="00D83F3E" w:rsidRDefault="00D929F7">
            <w:pPr>
              <w:spacing w:after="0" w:line="240" w:lineRule="auto"/>
            </w:pPr>
            <w:r>
              <w:rPr>
                <w:rFonts w:ascii="Arial" w:eastAsia="Arial" w:hAnsi="Arial" w:cs="Arial"/>
                <w:b/>
                <w:sz w:val="20"/>
              </w:rPr>
              <w:lastRenderedPageBreak/>
              <w:t>Exception</w:t>
            </w:r>
          </w:p>
        </w:tc>
        <w:tc>
          <w:tcPr>
            <w:tcW w:w="6726"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 xml:space="preserve">Timeout du Service Paiement </w:t>
            </w:r>
            <w:r>
              <w:rPr>
                <w:rFonts w:ascii="Cambria Math" w:eastAsia="Cambria Math" w:hAnsi="Cambria Math" w:cs="Cambria Math"/>
                <w:sz w:val="20"/>
              </w:rPr>
              <w:t>→</w:t>
            </w:r>
            <w:r>
              <w:rPr>
                <w:rFonts w:ascii="Arial" w:eastAsia="Arial" w:hAnsi="Arial" w:cs="Arial"/>
                <w:sz w:val="20"/>
              </w:rPr>
              <w:t xml:space="preserve"> réservation mise en attente ; erreur BD </w:t>
            </w:r>
            <w:r>
              <w:rPr>
                <w:rFonts w:ascii="Cambria Math" w:eastAsia="Cambria Math" w:hAnsi="Cambria Math" w:cs="Cambria Math"/>
                <w:sz w:val="20"/>
              </w:rPr>
              <w:t>→</w:t>
            </w:r>
            <w:r>
              <w:rPr>
                <w:rFonts w:ascii="Arial" w:eastAsia="Arial" w:hAnsi="Arial" w:cs="Arial"/>
                <w:sz w:val="20"/>
              </w:rPr>
              <w:t xml:space="preserve"> </w:t>
            </w:r>
            <w:proofErr w:type="spellStart"/>
            <w:r>
              <w:rPr>
                <w:rFonts w:ascii="Arial" w:eastAsia="Arial" w:hAnsi="Arial" w:cs="Arial"/>
                <w:sz w:val="20"/>
              </w:rPr>
              <w:t>rollback</w:t>
            </w:r>
            <w:proofErr w:type="spellEnd"/>
            <w:r>
              <w:rPr>
                <w:rFonts w:ascii="Arial" w:eastAsia="Arial" w:hAnsi="Arial" w:cs="Arial"/>
                <w:sz w:val="20"/>
              </w:rPr>
              <w:t xml:space="preserve"> et message d'erreur</w:t>
            </w:r>
          </w:p>
        </w:tc>
      </w:tr>
    </w:tbl>
    <w:p w:rsidR="00D83F3E" w:rsidRDefault="00D929F7">
      <w:pPr>
        <w:pageBreakBefore/>
        <w:spacing w:after="0" w:line="240" w:lineRule="auto"/>
        <w:rPr>
          <w:rFonts w:ascii="Arial" w:eastAsia="Arial" w:hAnsi="Arial" w:cs="Arial"/>
        </w:rPr>
      </w:pPr>
      <w:r>
        <w:rPr>
          <w:rFonts w:ascii="Arial" w:eastAsia="Arial" w:hAnsi="Arial" w:cs="Arial"/>
        </w:rPr>
        <w:lastRenderedPageBreak/>
        <w:br/>
      </w:r>
    </w:p>
    <w:p w:rsidR="00D929F7" w:rsidRDefault="00D929F7" w:rsidP="00D929F7">
      <w:pPr>
        <w:pStyle w:val="Titre1"/>
      </w:pPr>
      <w:r>
        <w:rPr>
          <w:rStyle w:val="lev"/>
          <w:b/>
          <w:bCs/>
        </w:rPr>
        <w:t>IV. Diagramme d’état-transition</w:t>
      </w:r>
    </w:p>
    <w:p w:rsidR="00D929F7" w:rsidRDefault="00D929F7" w:rsidP="00D929F7">
      <w:pPr>
        <w:pStyle w:val="Titre2"/>
      </w:pPr>
      <w:r>
        <w:rPr>
          <w:rStyle w:val="lev"/>
          <w:b/>
          <w:bCs/>
        </w:rPr>
        <w:t>Présentation</w:t>
      </w:r>
    </w:p>
    <w:p w:rsidR="00D929F7" w:rsidRDefault="00D929F7" w:rsidP="00D929F7">
      <w:pPr>
        <w:pStyle w:val="NormalWeb"/>
      </w:pPr>
      <w:r>
        <w:t>Ce diagramme décrit l’évolution d’un objet au cours du temps, ici une réservation.</w:t>
      </w:r>
    </w:p>
    <w:p w:rsidR="00D929F7" w:rsidRDefault="00D929F7" w:rsidP="00D929F7">
      <w:pPr>
        <w:pStyle w:val="Titre2"/>
      </w:pPr>
      <w:r>
        <w:rPr>
          <w:rStyle w:val="lev"/>
          <w:b/>
          <w:bCs/>
        </w:rPr>
        <w:t>États principaux</w:t>
      </w:r>
    </w:p>
    <w:p w:rsidR="00D929F7" w:rsidRDefault="00D929F7" w:rsidP="00D929F7">
      <w:pPr>
        <w:numPr>
          <w:ilvl w:val="0"/>
          <w:numId w:val="13"/>
        </w:numPr>
        <w:spacing w:before="100" w:beforeAutospacing="1" w:after="100" w:afterAutospacing="1" w:line="240" w:lineRule="auto"/>
      </w:pPr>
      <w:r>
        <w:t xml:space="preserve">Initial </w:t>
      </w:r>
    </w:p>
    <w:p w:rsidR="00D929F7" w:rsidRDefault="00D929F7" w:rsidP="00D929F7">
      <w:pPr>
        <w:numPr>
          <w:ilvl w:val="0"/>
          <w:numId w:val="13"/>
        </w:numPr>
        <w:spacing w:before="100" w:beforeAutospacing="1" w:after="100" w:afterAutospacing="1" w:line="240" w:lineRule="auto"/>
      </w:pPr>
      <w:r>
        <w:t xml:space="preserve">En recherche </w:t>
      </w:r>
    </w:p>
    <w:p w:rsidR="00D929F7" w:rsidRDefault="00D929F7" w:rsidP="00D929F7">
      <w:pPr>
        <w:numPr>
          <w:ilvl w:val="0"/>
          <w:numId w:val="13"/>
        </w:numPr>
        <w:spacing w:before="100" w:beforeAutospacing="1" w:after="100" w:afterAutospacing="1" w:line="240" w:lineRule="auto"/>
      </w:pPr>
      <w:r>
        <w:t xml:space="preserve">Site consulté </w:t>
      </w:r>
    </w:p>
    <w:p w:rsidR="00D929F7" w:rsidRDefault="00D929F7" w:rsidP="00D929F7">
      <w:pPr>
        <w:numPr>
          <w:ilvl w:val="0"/>
          <w:numId w:val="13"/>
        </w:numPr>
        <w:spacing w:before="100" w:beforeAutospacing="1" w:after="100" w:afterAutospacing="1" w:line="240" w:lineRule="auto"/>
      </w:pPr>
      <w:r>
        <w:t xml:space="preserve">En attente </w:t>
      </w:r>
    </w:p>
    <w:p w:rsidR="00D929F7" w:rsidRDefault="00D929F7" w:rsidP="00D929F7">
      <w:pPr>
        <w:numPr>
          <w:ilvl w:val="0"/>
          <w:numId w:val="13"/>
        </w:numPr>
        <w:spacing w:before="100" w:beforeAutospacing="1" w:after="100" w:afterAutospacing="1" w:line="240" w:lineRule="auto"/>
      </w:pPr>
      <w:r>
        <w:t xml:space="preserve">Confirmée </w:t>
      </w:r>
    </w:p>
    <w:p w:rsidR="00D929F7" w:rsidRDefault="00D929F7" w:rsidP="00D929F7">
      <w:pPr>
        <w:numPr>
          <w:ilvl w:val="0"/>
          <w:numId w:val="13"/>
        </w:numPr>
        <w:spacing w:before="100" w:beforeAutospacing="1" w:after="100" w:afterAutospacing="1" w:line="240" w:lineRule="auto"/>
      </w:pPr>
      <w:r>
        <w:t xml:space="preserve">Annulée </w:t>
      </w:r>
    </w:p>
    <w:p w:rsidR="00D929F7" w:rsidRDefault="00D929F7" w:rsidP="00D929F7">
      <w:pPr>
        <w:numPr>
          <w:ilvl w:val="0"/>
          <w:numId w:val="13"/>
        </w:numPr>
        <w:spacing w:before="100" w:beforeAutospacing="1" w:after="100" w:afterAutospacing="1" w:line="240" w:lineRule="auto"/>
      </w:pPr>
      <w:r>
        <w:t xml:space="preserve">Terminée </w:t>
      </w:r>
    </w:p>
    <w:p w:rsidR="00D929F7" w:rsidRDefault="00D929F7" w:rsidP="00D929F7">
      <w:pPr>
        <w:pStyle w:val="Titre2"/>
      </w:pPr>
      <w:r>
        <w:rPr>
          <w:rStyle w:val="lev"/>
          <w:b/>
          <w:bCs/>
        </w:rPr>
        <w:t>Utilité</w:t>
      </w:r>
    </w:p>
    <w:p w:rsidR="00D929F7" w:rsidRDefault="00D929F7" w:rsidP="00D929F7">
      <w:pPr>
        <w:pStyle w:val="NormalWeb"/>
      </w:pPr>
      <w:r>
        <w:t>Il permet de définir clairement les règles de passage d’un état à un autre.</w:t>
      </w:r>
    </w:p>
    <w:p w:rsidR="00D929F7" w:rsidRDefault="00D929F7" w:rsidP="00D929F7">
      <w:pPr>
        <w:pStyle w:val="Titre2"/>
      </w:pPr>
      <w:r>
        <w:rPr>
          <w:rStyle w:val="lev"/>
          <w:b/>
          <w:bCs/>
        </w:rPr>
        <w:t>Scénario</w:t>
      </w:r>
    </w:p>
    <w:p w:rsidR="00D929F7" w:rsidRDefault="00D929F7" w:rsidP="00D929F7">
      <w:pPr>
        <w:pStyle w:val="NormalWeb"/>
      </w:pPr>
      <w:r>
        <w:t>Une réservation passe progressivement de la recherche à la confirmation, puis à la finalisation après la visite.</w:t>
      </w:r>
    </w:p>
    <w:p w:rsidR="00D83F3E" w:rsidRDefault="00D929F7" w:rsidP="00D929F7">
      <w:pPr>
        <w:spacing w:before="320" w:line="240" w:lineRule="auto"/>
        <w:rPr>
          <w:rFonts w:ascii="Arial" w:eastAsia="Arial" w:hAnsi="Arial" w:cs="Arial"/>
          <w:b/>
          <w:color w:val="1B3F6E"/>
          <w:sz w:val="28"/>
        </w:rPr>
      </w:pPr>
      <w:r>
        <w:rPr>
          <w:rFonts w:ascii="Arial" w:eastAsia="Arial" w:hAnsi="Arial" w:cs="Arial"/>
          <w:b/>
          <w:color w:val="1B3F6E"/>
          <w:sz w:val="28"/>
        </w:rPr>
        <w:t xml:space="preserve"> </w:t>
      </w:r>
      <w:r>
        <w:rPr>
          <w:rFonts w:ascii="Arial" w:eastAsia="Arial" w:hAnsi="Arial" w:cs="Arial"/>
          <w:b/>
          <w:color w:val="1B3F6E"/>
          <w:sz w:val="28"/>
        </w:rPr>
        <w:t>États et transitions</w:t>
      </w:r>
    </w:p>
    <w:tbl>
      <w:tblPr>
        <w:tblW w:w="0" w:type="auto"/>
        <w:tblInd w:w="140" w:type="dxa"/>
        <w:tblCellMar>
          <w:left w:w="10" w:type="dxa"/>
          <w:right w:w="10" w:type="dxa"/>
        </w:tblCellMar>
        <w:tblLook w:val="0000" w:firstRow="0" w:lastRow="0" w:firstColumn="0" w:lastColumn="0" w:noHBand="0" w:noVBand="0"/>
      </w:tblPr>
      <w:tblGrid>
        <w:gridCol w:w="1700"/>
        <w:gridCol w:w="2600"/>
        <w:gridCol w:w="2200"/>
        <w:gridCol w:w="2526"/>
      </w:tblGrid>
      <w:tr w:rsidR="00D83F3E">
        <w:tblPrEx>
          <w:tblCellMar>
            <w:top w:w="0" w:type="dxa"/>
            <w:bottom w:w="0" w:type="dxa"/>
          </w:tblCellMar>
        </w:tblPrEx>
        <w:trPr>
          <w:trHeight w:val="1"/>
        </w:trPr>
        <w:tc>
          <w:tcPr>
            <w:tcW w:w="1700" w:type="dxa"/>
            <w:tcBorders>
              <w:top w:val="single" w:sz="1" w:space="0" w:color="1B3F6E"/>
              <w:left w:val="single" w:sz="1" w:space="0" w:color="1B3F6E"/>
              <w:bottom w:val="single" w:sz="1" w:space="0" w:color="1B3F6E"/>
              <w:right w:val="single" w:sz="1" w:space="0" w:color="1B3F6E"/>
            </w:tcBorders>
            <w:shd w:val="clear" w:color="000000" w:fill="1B3F6E"/>
            <w:tcMar>
              <w:left w:w="140" w:type="dxa"/>
              <w:right w:w="140" w:type="dxa"/>
            </w:tcMar>
          </w:tcPr>
          <w:p w:rsidR="00D83F3E" w:rsidRDefault="00D929F7">
            <w:pPr>
              <w:spacing w:after="0" w:line="240" w:lineRule="auto"/>
              <w:jc w:val="center"/>
            </w:pPr>
            <w:r>
              <w:rPr>
                <w:rFonts w:ascii="Arial" w:eastAsia="Arial" w:hAnsi="Arial" w:cs="Arial"/>
                <w:b/>
                <w:color w:val="FFFFFF"/>
                <w:sz w:val="20"/>
              </w:rPr>
              <w:t>État</w:t>
            </w:r>
          </w:p>
        </w:tc>
        <w:tc>
          <w:tcPr>
            <w:tcW w:w="2600" w:type="dxa"/>
            <w:tcBorders>
              <w:top w:val="single" w:sz="1" w:space="0" w:color="1B3F6E"/>
              <w:left w:val="single" w:sz="1" w:space="0" w:color="1B3F6E"/>
              <w:bottom w:val="single" w:sz="1" w:space="0" w:color="1B3F6E"/>
              <w:right w:val="single" w:sz="1" w:space="0" w:color="1B3F6E"/>
            </w:tcBorders>
            <w:shd w:val="clear" w:color="000000" w:fill="1B3F6E"/>
            <w:tcMar>
              <w:left w:w="140" w:type="dxa"/>
              <w:right w:w="140" w:type="dxa"/>
            </w:tcMar>
          </w:tcPr>
          <w:p w:rsidR="00D83F3E" w:rsidRDefault="00D929F7">
            <w:pPr>
              <w:spacing w:after="0" w:line="240" w:lineRule="auto"/>
              <w:jc w:val="center"/>
            </w:pPr>
            <w:r>
              <w:rPr>
                <w:rFonts w:ascii="Arial" w:eastAsia="Arial" w:hAnsi="Arial" w:cs="Arial"/>
                <w:b/>
                <w:color w:val="FFFFFF"/>
                <w:sz w:val="20"/>
              </w:rPr>
              <w:t>Description</w:t>
            </w:r>
          </w:p>
        </w:tc>
        <w:tc>
          <w:tcPr>
            <w:tcW w:w="2200" w:type="dxa"/>
            <w:tcBorders>
              <w:top w:val="single" w:sz="1" w:space="0" w:color="1B3F6E"/>
              <w:left w:val="single" w:sz="1" w:space="0" w:color="1B3F6E"/>
              <w:bottom w:val="single" w:sz="1" w:space="0" w:color="1B3F6E"/>
              <w:right w:val="single" w:sz="1" w:space="0" w:color="1B3F6E"/>
            </w:tcBorders>
            <w:shd w:val="clear" w:color="000000" w:fill="1B3F6E"/>
            <w:tcMar>
              <w:left w:w="140" w:type="dxa"/>
              <w:right w:w="140" w:type="dxa"/>
            </w:tcMar>
          </w:tcPr>
          <w:p w:rsidR="00D83F3E" w:rsidRDefault="00D929F7">
            <w:pPr>
              <w:spacing w:after="0" w:line="240" w:lineRule="auto"/>
              <w:jc w:val="center"/>
            </w:pPr>
            <w:r>
              <w:rPr>
                <w:rFonts w:ascii="Arial" w:eastAsia="Arial" w:hAnsi="Arial" w:cs="Arial"/>
                <w:b/>
                <w:color w:val="FFFFFF"/>
                <w:sz w:val="20"/>
              </w:rPr>
              <w:t>Transitions entrantes</w:t>
            </w:r>
          </w:p>
        </w:tc>
        <w:tc>
          <w:tcPr>
            <w:tcW w:w="2526" w:type="dxa"/>
            <w:tcBorders>
              <w:top w:val="single" w:sz="1" w:space="0" w:color="1B3F6E"/>
              <w:left w:val="single" w:sz="1" w:space="0" w:color="1B3F6E"/>
              <w:bottom w:val="single" w:sz="1" w:space="0" w:color="1B3F6E"/>
              <w:right w:val="single" w:sz="1" w:space="0" w:color="1B3F6E"/>
            </w:tcBorders>
            <w:shd w:val="clear" w:color="000000" w:fill="1B3F6E"/>
            <w:tcMar>
              <w:left w:w="140" w:type="dxa"/>
              <w:right w:w="140" w:type="dxa"/>
            </w:tcMar>
          </w:tcPr>
          <w:p w:rsidR="00D83F3E" w:rsidRDefault="00D929F7">
            <w:pPr>
              <w:spacing w:after="0" w:line="240" w:lineRule="auto"/>
              <w:jc w:val="center"/>
            </w:pPr>
            <w:r>
              <w:rPr>
                <w:rFonts w:ascii="Arial" w:eastAsia="Arial" w:hAnsi="Arial" w:cs="Arial"/>
                <w:b/>
                <w:color w:val="FFFFFF"/>
                <w:sz w:val="20"/>
              </w:rPr>
              <w:t>Transitions sortantes</w:t>
            </w:r>
          </w:p>
        </w:tc>
      </w:tr>
      <w:tr w:rsidR="00D83F3E">
        <w:tblPrEx>
          <w:tblCellMar>
            <w:top w:w="0" w:type="dxa"/>
            <w:bottom w:w="0" w:type="dxa"/>
          </w:tblCellMar>
        </w:tblPrEx>
        <w:trPr>
          <w:trHeight w:val="1"/>
        </w:trPr>
        <w:tc>
          <w:tcPr>
            <w:tcW w:w="1700"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r>
              <w:rPr>
                <w:rFonts w:ascii="Arial" w:eastAsia="Arial" w:hAnsi="Arial" w:cs="Arial"/>
                <w:sz w:val="20"/>
              </w:rPr>
              <w:t>Initiale</w:t>
            </w:r>
          </w:p>
        </w:tc>
        <w:tc>
          <w:tcPr>
            <w:tcW w:w="2600"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r>
              <w:rPr>
                <w:rFonts w:ascii="Arial" w:eastAsia="Arial" w:hAnsi="Arial" w:cs="Arial"/>
                <w:sz w:val="20"/>
              </w:rPr>
              <w:t>État de départ du processus</w:t>
            </w:r>
          </w:p>
        </w:tc>
        <w:tc>
          <w:tcPr>
            <w:tcW w:w="2200"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r>
              <w:rPr>
                <w:rFonts w:ascii="Arial" w:eastAsia="Arial" w:hAnsi="Arial" w:cs="Arial"/>
                <w:sz w:val="20"/>
              </w:rPr>
              <w:t>— (état initial)</w:t>
            </w:r>
          </w:p>
        </w:tc>
        <w:tc>
          <w:tcPr>
            <w:tcW w:w="2526"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proofErr w:type="gramStart"/>
            <w:r>
              <w:rPr>
                <w:rFonts w:ascii="Arial" w:eastAsia="Arial" w:hAnsi="Arial" w:cs="Arial"/>
                <w:sz w:val="20"/>
              </w:rPr>
              <w:t>rechercher(</w:t>
            </w:r>
            <w:proofErr w:type="gramEnd"/>
            <w:r>
              <w:rPr>
                <w:rFonts w:ascii="Arial" w:eastAsia="Arial" w:hAnsi="Arial" w:cs="Arial"/>
                <w:sz w:val="20"/>
              </w:rPr>
              <w:t>)</w:t>
            </w:r>
          </w:p>
        </w:tc>
      </w:tr>
      <w:tr w:rsidR="00D83F3E">
        <w:tblPrEx>
          <w:tblCellMar>
            <w:top w:w="0" w:type="dxa"/>
            <w:bottom w:w="0" w:type="dxa"/>
          </w:tblCellMar>
        </w:tblPrEx>
        <w:trPr>
          <w:trHeight w:val="1"/>
        </w:trPr>
        <w:tc>
          <w:tcPr>
            <w:tcW w:w="1700"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En recherche</w:t>
            </w:r>
          </w:p>
        </w:tc>
        <w:tc>
          <w:tcPr>
            <w:tcW w:w="2600"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Le visiteur recherche activement un site</w:t>
            </w:r>
          </w:p>
        </w:tc>
        <w:tc>
          <w:tcPr>
            <w:tcW w:w="2200"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proofErr w:type="gramStart"/>
            <w:r>
              <w:rPr>
                <w:rFonts w:ascii="Arial" w:eastAsia="Arial" w:hAnsi="Arial" w:cs="Arial"/>
                <w:sz w:val="20"/>
              </w:rPr>
              <w:t>rechercher(</w:t>
            </w:r>
            <w:proofErr w:type="gramEnd"/>
            <w:r>
              <w:rPr>
                <w:rFonts w:ascii="Arial" w:eastAsia="Arial" w:hAnsi="Arial" w:cs="Arial"/>
                <w:sz w:val="20"/>
              </w:rPr>
              <w:t>)</w:t>
            </w:r>
          </w:p>
        </w:tc>
        <w:tc>
          <w:tcPr>
            <w:tcW w:w="2526"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proofErr w:type="gramStart"/>
            <w:r>
              <w:rPr>
                <w:rFonts w:ascii="Arial" w:eastAsia="Arial" w:hAnsi="Arial" w:cs="Arial"/>
                <w:sz w:val="20"/>
              </w:rPr>
              <w:t>sélectionner(</w:t>
            </w:r>
            <w:proofErr w:type="gramEnd"/>
            <w:r>
              <w:rPr>
                <w:rFonts w:ascii="Arial" w:eastAsia="Arial" w:hAnsi="Arial" w:cs="Arial"/>
                <w:sz w:val="20"/>
              </w:rPr>
              <w:t>), délai expiré</w:t>
            </w:r>
          </w:p>
        </w:tc>
      </w:tr>
      <w:tr w:rsidR="00D83F3E">
        <w:tblPrEx>
          <w:tblCellMar>
            <w:top w:w="0" w:type="dxa"/>
            <w:bottom w:w="0" w:type="dxa"/>
          </w:tblCellMar>
        </w:tblPrEx>
        <w:trPr>
          <w:trHeight w:val="1"/>
        </w:trPr>
        <w:tc>
          <w:tcPr>
            <w:tcW w:w="1700"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r>
              <w:rPr>
                <w:rFonts w:ascii="Arial" w:eastAsia="Arial" w:hAnsi="Arial" w:cs="Arial"/>
                <w:sz w:val="20"/>
              </w:rPr>
              <w:t>Site consulté</w:t>
            </w:r>
          </w:p>
        </w:tc>
        <w:tc>
          <w:tcPr>
            <w:tcW w:w="2600"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r>
              <w:rPr>
                <w:rFonts w:ascii="Arial" w:eastAsia="Arial" w:hAnsi="Arial" w:cs="Arial"/>
                <w:sz w:val="20"/>
              </w:rPr>
              <w:t>Le visiteur examine les détails d'un site</w:t>
            </w:r>
          </w:p>
        </w:tc>
        <w:tc>
          <w:tcPr>
            <w:tcW w:w="2200"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proofErr w:type="gramStart"/>
            <w:r>
              <w:rPr>
                <w:rFonts w:ascii="Arial" w:eastAsia="Arial" w:hAnsi="Arial" w:cs="Arial"/>
                <w:sz w:val="20"/>
              </w:rPr>
              <w:t>sélectionner(</w:t>
            </w:r>
            <w:proofErr w:type="gramEnd"/>
            <w:r>
              <w:rPr>
                <w:rFonts w:ascii="Arial" w:eastAsia="Arial" w:hAnsi="Arial" w:cs="Arial"/>
                <w:sz w:val="20"/>
              </w:rPr>
              <w:t>)</w:t>
            </w:r>
          </w:p>
        </w:tc>
        <w:tc>
          <w:tcPr>
            <w:tcW w:w="2526"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proofErr w:type="gramStart"/>
            <w:r>
              <w:rPr>
                <w:rFonts w:ascii="Arial" w:eastAsia="Arial" w:hAnsi="Arial" w:cs="Arial"/>
                <w:sz w:val="20"/>
              </w:rPr>
              <w:t>réserver(</w:t>
            </w:r>
            <w:proofErr w:type="gramEnd"/>
            <w:r>
              <w:rPr>
                <w:rFonts w:ascii="Arial" w:eastAsia="Arial" w:hAnsi="Arial" w:cs="Arial"/>
                <w:sz w:val="20"/>
              </w:rPr>
              <w:t>)</w:t>
            </w:r>
          </w:p>
        </w:tc>
      </w:tr>
      <w:tr w:rsidR="00D83F3E">
        <w:tblPrEx>
          <w:tblCellMar>
            <w:top w:w="0" w:type="dxa"/>
            <w:bottom w:w="0" w:type="dxa"/>
          </w:tblCellMar>
        </w:tblPrEx>
        <w:trPr>
          <w:trHeight w:val="1"/>
        </w:trPr>
        <w:tc>
          <w:tcPr>
            <w:tcW w:w="1700"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En attente</w:t>
            </w:r>
          </w:p>
        </w:tc>
        <w:tc>
          <w:tcPr>
            <w:tcW w:w="2600"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Réservation soumise, attente de paiement</w:t>
            </w:r>
          </w:p>
        </w:tc>
        <w:tc>
          <w:tcPr>
            <w:tcW w:w="2200"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proofErr w:type="gramStart"/>
            <w:r>
              <w:rPr>
                <w:rFonts w:ascii="Arial" w:eastAsia="Arial" w:hAnsi="Arial" w:cs="Arial"/>
                <w:sz w:val="20"/>
              </w:rPr>
              <w:t>réserver(</w:t>
            </w:r>
            <w:proofErr w:type="gramEnd"/>
            <w:r>
              <w:rPr>
                <w:rFonts w:ascii="Arial" w:eastAsia="Arial" w:hAnsi="Arial" w:cs="Arial"/>
                <w:sz w:val="20"/>
              </w:rPr>
              <w:t>)</w:t>
            </w:r>
          </w:p>
        </w:tc>
        <w:tc>
          <w:tcPr>
            <w:tcW w:w="2526"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paiement validé, site indisponible</w:t>
            </w:r>
          </w:p>
        </w:tc>
      </w:tr>
      <w:tr w:rsidR="00D83F3E">
        <w:tblPrEx>
          <w:tblCellMar>
            <w:top w:w="0" w:type="dxa"/>
            <w:bottom w:w="0" w:type="dxa"/>
          </w:tblCellMar>
        </w:tblPrEx>
        <w:trPr>
          <w:trHeight w:val="1"/>
        </w:trPr>
        <w:tc>
          <w:tcPr>
            <w:tcW w:w="1700"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r>
              <w:rPr>
                <w:rFonts w:ascii="Arial" w:eastAsia="Arial" w:hAnsi="Arial" w:cs="Arial"/>
                <w:sz w:val="20"/>
              </w:rPr>
              <w:t>Confirmée</w:t>
            </w:r>
          </w:p>
        </w:tc>
        <w:tc>
          <w:tcPr>
            <w:tcW w:w="2600"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r>
              <w:rPr>
                <w:rFonts w:ascii="Arial" w:eastAsia="Arial" w:hAnsi="Arial" w:cs="Arial"/>
                <w:sz w:val="20"/>
              </w:rPr>
              <w:t>Réservation payée et validée</w:t>
            </w:r>
          </w:p>
        </w:tc>
        <w:tc>
          <w:tcPr>
            <w:tcW w:w="2200"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r>
              <w:rPr>
                <w:rFonts w:ascii="Arial" w:eastAsia="Arial" w:hAnsi="Arial" w:cs="Arial"/>
                <w:sz w:val="20"/>
              </w:rPr>
              <w:t>paiement validé</w:t>
            </w:r>
          </w:p>
        </w:tc>
        <w:tc>
          <w:tcPr>
            <w:tcW w:w="2526"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r>
              <w:rPr>
                <w:rFonts w:ascii="Arial" w:eastAsia="Arial" w:hAnsi="Arial" w:cs="Arial"/>
                <w:sz w:val="20"/>
              </w:rPr>
              <w:t xml:space="preserve">visite effectuée, </w:t>
            </w:r>
            <w:proofErr w:type="gramStart"/>
            <w:r>
              <w:rPr>
                <w:rFonts w:ascii="Arial" w:eastAsia="Arial" w:hAnsi="Arial" w:cs="Arial"/>
                <w:sz w:val="20"/>
              </w:rPr>
              <w:t>annuler(</w:t>
            </w:r>
            <w:proofErr w:type="gramEnd"/>
            <w:r>
              <w:rPr>
                <w:rFonts w:ascii="Arial" w:eastAsia="Arial" w:hAnsi="Arial" w:cs="Arial"/>
                <w:sz w:val="20"/>
              </w:rPr>
              <w:t>)</w:t>
            </w:r>
          </w:p>
        </w:tc>
      </w:tr>
      <w:tr w:rsidR="00D83F3E">
        <w:tblPrEx>
          <w:tblCellMar>
            <w:top w:w="0" w:type="dxa"/>
            <w:bottom w:w="0" w:type="dxa"/>
          </w:tblCellMar>
        </w:tblPrEx>
        <w:trPr>
          <w:trHeight w:val="1"/>
        </w:trPr>
        <w:tc>
          <w:tcPr>
            <w:tcW w:w="1700"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Annulée</w:t>
            </w:r>
          </w:p>
        </w:tc>
        <w:tc>
          <w:tcPr>
            <w:tcW w:w="2600"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Réservation annulée</w:t>
            </w:r>
          </w:p>
        </w:tc>
        <w:tc>
          <w:tcPr>
            <w:tcW w:w="2200"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 xml:space="preserve">site indisponible, </w:t>
            </w:r>
            <w:proofErr w:type="gramStart"/>
            <w:r>
              <w:rPr>
                <w:rFonts w:ascii="Arial" w:eastAsia="Arial" w:hAnsi="Arial" w:cs="Arial"/>
                <w:sz w:val="20"/>
              </w:rPr>
              <w:t>annuler(</w:t>
            </w:r>
            <w:proofErr w:type="gramEnd"/>
            <w:r>
              <w:rPr>
                <w:rFonts w:ascii="Arial" w:eastAsia="Arial" w:hAnsi="Arial" w:cs="Arial"/>
                <w:sz w:val="20"/>
              </w:rPr>
              <w:t>), délai expiré</w:t>
            </w:r>
          </w:p>
        </w:tc>
        <w:tc>
          <w:tcPr>
            <w:tcW w:w="2526"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proofErr w:type="gramStart"/>
            <w:r>
              <w:rPr>
                <w:rFonts w:ascii="Arial" w:eastAsia="Arial" w:hAnsi="Arial" w:cs="Arial"/>
                <w:sz w:val="20"/>
              </w:rPr>
              <w:t>recommencer(</w:t>
            </w:r>
            <w:proofErr w:type="gramEnd"/>
            <w:r>
              <w:rPr>
                <w:rFonts w:ascii="Arial" w:eastAsia="Arial" w:hAnsi="Arial" w:cs="Arial"/>
                <w:sz w:val="20"/>
              </w:rPr>
              <w:t>)</w:t>
            </w:r>
          </w:p>
        </w:tc>
      </w:tr>
      <w:tr w:rsidR="00D83F3E">
        <w:tblPrEx>
          <w:tblCellMar>
            <w:top w:w="0" w:type="dxa"/>
            <w:bottom w:w="0" w:type="dxa"/>
          </w:tblCellMar>
        </w:tblPrEx>
        <w:trPr>
          <w:trHeight w:val="1"/>
        </w:trPr>
        <w:tc>
          <w:tcPr>
            <w:tcW w:w="1700"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r>
              <w:rPr>
                <w:rFonts w:ascii="Arial" w:eastAsia="Arial" w:hAnsi="Arial" w:cs="Arial"/>
                <w:sz w:val="20"/>
              </w:rPr>
              <w:t>Terminée</w:t>
            </w:r>
          </w:p>
        </w:tc>
        <w:tc>
          <w:tcPr>
            <w:tcW w:w="2600"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r>
              <w:rPr>
                <w:rFonts w:ascii="Arial" w:eastAsia="Arial" w:hAnsi="Arial" w:cs="Arial"/>
                <w:sz w:val="20"/>
              </w:rPr>
              <w:t>Visite réalisée, processus clôturé</w:t>
            </w:r>
          </w:p>
        </w:tc>
        <w:tc>
          <w:tcPr>
            <w:tcW w:w="2200"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r>
              <w:rPr>
                <w:rFonts w:ascii="Arial" w:eastAsia="Arial" w:hAnsi="Arial" w:cs="Arial"/>
                <w:sz w:val="20"/>
              </w:rPr>
              <w:t>visite effectuée</w:t>
            </w:r>
          </w:p>
        </w:tc>
        <w:tc>
          <w:tcPr>
            <w:tcW w:w="2526"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r>
              <w:rPr>
                <w:rFonts w:ascii="Arial" w:eastAsia="Arial" w:hAnsi="Arial" w:cs="Arial"/>
                <w:sz w:val="20"/>
              </w:rPr>
              <w:t>— (état final)</w:t>
            </w:r>
          </w:p>
        </w:tc>
      </w:tr>
    </w:tbl>
    <w:p w:rsidR="00D83F3E" w:rsidRDefault="00D929F7">
      <w:pPr>
        <w:spacing w:before="320" w:line="240" w:lineRule="auto"/>
        <w:rPr>
          <w:rFonts w:ascii="Arial" w:eastAsia="Arial" w:hAnsi="Arial" w:cs="Arial"/>
          <w:b/>
          <w:color w:val="1B3F6E"/>
          <w:sz w:val="28"/>
        </w:rPr>
      </w:pPr>
      <w:r>
        <w:rPr>
          <w:rFonts w:ascii="Arial" w:eastAsia="Arial" w:hAnsi="Arial" w:cs="Arial"/>
          <w:b/>
          <w:color w:val="1B3F6E"/>
          <w:sz w:val="28"/>
        </w:rPr>
        <w:t>Diagramme</w:t>
      </w:r>
    </w:p>
    <w:p w:rsidR="00D83F3E" w:rsidRDefault="00D929F7">
      <w:pPr>
        <w:spacing w:before="160" w:after="80" w:line="240" w:lineRule="auto"/>
        <w:jc w:val="center"/>
        <w:rPr>
          <w:rFonts w:ascii="Arial" w:eastAsia="Arial" w:hAnsi="Arial" w:cs="Arial"/>
        </w:rPr>
      </w:pPr>
      <w:r>
        <w:object w:dxaOrig="10080" w:dyaOrig="6192">
          <v:rect id="rectole0000000003" o:spid="_x0000_i1028" style="width:7in;height:309.75pt" o:ole="" o:preferrelative="t" stroked="f">
            <v:imagedata r:id="rId11" o:title=""/>
          </v:rect>
          <o:OLEObject Type="Embed" ProgID="StaticMetafile" ShapeID="rectole0000000003" DrawAspect="Content" ObjectID="_1838831012" r:id="rId12"/>
        </w:object>
      </w:r>
    </w:p>
    <w:p w:rsidR="00D83F3E" w:rsidRDefault="00D929F7">
      <w:pPr>
        <w:spacing w:after="280" w:line="240" w:lineRule="auto"/>
        <w:jc w:val="center"/>
        <w:rPr>
          <w:rFonts w:ascii="Arial" w:eastAsia="Arial" w:hAnsi="Arial" w:cs="Arial"/>
        </w:rPr>
      </w:pPr>
      <w:r>
        <w:rPr>
          <w:rFonts w:ascii="Arial" w:eastAsia="Arial" w:hAnsi="Arial" w:cs="Arial"/>
          <w:i/>
          <w:color w:val="555555"/>
          <w:sz w:val="18"/>
        </w:rPr>
        <w:t>Figure IV — Diagramme d'état-transition : cycle de vie d'une réservation patrimoniale</w:t>
      </w:r>
    </w:p>
    <w:p w:rsidR="00D83F3E" w:rsidRDefault="00D929F7">
      <w:pPr>
        <w:spacing w:before="320" w:line="240" w:lineRule="auto"/>
        <w:rPr>
          <w:rFonts w:ascii="Arial" w:eastAsia="Arial" w:hAnsi="Arial" w:cs="Arial"/>
          <w:b/>
          <w:color w:val="1B3F6E"/>
          <w:sz w:val="28"/>
        </w:rPr>
      </w:pPr>
      <w:r>
        <w:rPr>
          <w:rFonts w:ascii="Arial" w:eastAsia="Arial" w:hAnsi="Arial" w:cs="Arial"/>
          <w:b/>
          <w:color w:val="1B3F6E"/>
          <w:sz w:val="28"/>
        </w:rPr>
        <w:t>Scénario nominal — Cycle complet d'une réservation</w:t>
      </w:r>
    </w:p>
    <w:tbl>
      <w:tblPr>
        <w:tblW w:w="0" w:type="auto"/>
        <w:tblInd w:w="140" w:type="dxa"/>
        <w:tblCellMar>
          <w:left w:w="10" w:type="dxa"/>
          <w:right w:w="10" w:type="dxa"/>
        </w:tblCellMar>
        <w:tblLook w:val="0000" w:firstRow="0" w:lastRow="0" w:firstColumn="0" w:lastColumn="0" w:noHBand="0" w:noVBand="0"/>
      </w:tblPr>
      <w:tblGrid>
        <w:gridCol w:w="2300"/>
        <w:gridCol w:w="6726"/>
      </w:tblGrid>
      <w:tr w:rsidR="00D83F3E">
        <w:tblPrEx>
          <w:tblCellMar>
            <w:top w:w="0" w:type="dxa"/>
            <w:bottom w:w="0" w:type="dxa"/>
          </w:tblCellMar>
        </w:tblPrEx>
        <w:trPr>
          <w:trHeight w:val="1"/>
        </w:trPr>
        <w:tc>
          <w:tcPr>
            <w:tcW w:w="9026" w:type="dxa"/>
            <w:gridSpan w:val="2"/>
            <w:tcBorders>
              <w:top w:val="single" w:sz="1" w:space="0" w:color="1B3F6E"/>
              <w:left w:val="single" w:sz="1" w:space="0" w:color="1B3F6E"/>
              <w:bottom w:val="single" w:sz="1" w:space="0" w:color="1B3F6E"/>
              <w:right w:val="single" w:sz="1" w:space="0" w:color="1B3F6E"/>
            </w:tcBorders>
            <w:shd w:val="clear" w:color="000000" w:fill="1B3F6E"/>
            <w:tcMar>
              <w:left w:w="140" w:type="dxa"/>
              <w:right w:w="140" w:type="dxa"/>
            </w:tcMar>
          </w:tcPr>
          <w:p w:rsidR="00D83F3E" w:rsidRDefault="00D929F7">
            <w:pPr>
              <w:spacing w:after="0" w:line="240" w:lineRule="auto"/>
              <w:jc w:val="center"/>
            </w:pPr>
            <w:r>
              <w:rPr>
                <w:rFonts w:ascii="Arial" w:eastAsia="Arial" w:hAnsi="Arial" w:cs="Arial"/>
                <w:b/>
                <w:color w:val="FFFFFF"/>
                <w:sz w:val="20"/>
              </w:rPr>
              <w:t>Scénario Nominal : Cycle de vie complet d'une réservation</w:t>
            </w:r>
          </w:p>
        </w:tc>
      </w:tr>
      <w:tr w:rsidR="00D83F3E">
        <w:tblPrEx>
          <w:tblCellMar>
            <w:top w:w="0" w:type="dxa"/>
            <w:bottom w:w="0" w:type="dxa"/>
          </w:tblCellMar>
        </w:tblPrEx>
        <w:trPr>
          <w:trHeight w:val="1"/>
        </w:trPr>
        <w:tc>
          <w:tcPr>
            <w:tcW w:w="2300" w:type="dxa"/>
            <w:tcBorders>
              <w:top w:val="single" w:sz="1" w:space="0" w:color="CCCCCC"/>
              <w:left w:val="single" w:sz="1" w:space="0" w:color="CCCCCC"/>
              <w:bottom w:val="single" w:sz="1" w:space="0" w:color="CCCCCC"/>
              <w:right w:val="single" w:sz="1" w:space="0" w:color="CCCCCC"/>
            </w:tcBorders>
            <w:shd w:val="clear" w:color="000000" w:fill="D8E4F0"/>
            <w:tcMar>
              <w:left w:w="140" w:type="dxa"/>
              <w:right w:w="140" w:type="dxa"/>
            </w:tcMar>
          </w:tcPr>
          <w:p w:rsidR="00D83F3E" w:rsidRDefault="00D929F7">
            <w:pPr>
              <w:spacing w:after="0" w:line="240" w:lineRule="auto"/>
            </w:pPr>
            <w:r>
              <w:rPr>
                <w:rFonts w:ascii="Arial" w:eastAsia="Arial" w:hAnsi="Arial" w:cs="Arial"/>
                <w:b/>
                <w:sz w:val="20"/>
              </w:rPr>
              <w:t>Identifiant</w:t>
            </w:r>
          </w:p>
        </w:tc>
        <w:tc>
          <w:tcPr>
            <w:tcW w:w="6726" w:type="dxa"/>
            <w:tcBorders>
              <w:top w:val="single" w:sz="1" w:space="0" w:color="CCCCCC"/>
              <w:left w:val="single" w:sz="1" w:space="0" w:color="CCCCCC"/>
              <w:bottom w:val="single" w:sz="1" w:space="0" w:color="CCCCCC"/>
              <w:right w:val="single" w:sz="1" w:space="0" w:color="CCCCCC"/>
            </w:tcBorders>
            <w:shd w:val="clear" w:color="000000" w:fill="auto"/>
            <w:tcMar>
              <w:left w:w="140" w:type="dxa"/>
              <w:right w:w="140" w:type="dxa"/>
            </w:tcMar>
          </w:tcPr>
          <w:p w:rsidR="00D83F3E" w:rsidRDefault="00D929F7">
            <w:pPr>
              <w:spacing w:after="0" w:line="240" w:lineRule="auto"/>
            </w:pPr>
            <w:r>
              <w:rPr>
                <w:rFonts w:ascii="Arial" w:eastAsia="Arial" w:hAnsi="Arial" w:cs="Arial"/>
                <w:sz w:val="20"/>
              </w:rPr>
              <w:t>ET-04</w:t>
            </w:r>
          </w:p>
        </w:tc>
      </w:tr>
      <w:tr w:rsidR="00D83F3E">
        <w:tblPrEx>
          <w:tblCellMar>
            <w:top w:w="0" w:type="dxa"/>
            <w:bottom w:w="0" w:type="dxa"/>
          </w:tblCellMar>
        </w:tblPrEx>
        <w:trPr>
          <w:trHeight w:val="1"/>
        </w:trPr>
        <w:tc>
          <w:tcPr>
            <w:tcW w:w="2300" w:type="dxa"/>
            <w:tcBorders>
              <w:top w:val="single" w:sz="1" w:space="0" w:color="CCCCCC"/>
              <w:left w:val="single" w:sz="1" w:space="0" w:color="CCCCCC"/>
              <w:bottom w:val="single" w:sz="1" w:space="0" w:color="CCCCCC"/>
              <w:right w:val="single" w:sz="1" w:space="0" w:color="CCCCCC"/>
            </w:tcBorders>
            <w:shd w:val="clear" w:color="000000" w:fill="D8E4F0"/>
            <w:tcMar>
              <w:left w:w="140" w:type="dxa"/>
              <w:right w:w="140" w:type="dxa"/>
            </w:tcMar>
          </w:tcPr>
          <w:p w:rsidR="00D83F3E" w:rsidRDefault="00D929F7">
            <w:pPr>
              <w:spacing w:after="0" w:line="240" w:lineRule="auto"/>
            </w:pPr>
            <w:r>
              <w:rPr>
                <w:rFonts w:ascii="Arial" w:eastAsia="Arial" w:hAnsi="Arial" w:cs="Arial"/>
                <w:b/>
                <w:sz w:val="20"/>
              </w:rPr>
              <w:t>Objet modélisé</w:t>
            </w:r>
          </w:p>
        </w:tc>
        <w:tc>
          <w:tcPr>
            <w:tcW w:w="6726"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Réservation de visite patrimoniale</w:t>
            </w:r>
          </w:p>
        </w:tc>
      </w:tr>
      <w:tr w:rsidR="00D83F3E">
        <w:tblPrEx>
          <w:tblCellMar>
            <w:top w:w="0" w:type="dxa"/>
            <w:bottom w:w="0" w:type="dxa"/>
          </w:tblCellMar>
        </w:tblPrEx>
        <w:trPr>
          <w:trHeight w:val="1"/>
        </w:trPr>
        <w:tc>
          <w:tcPr>
            <w:tcW w:w="2300" w:type="dxa"/>
            <w:tcBorders>
              <w:top w:val="single" w:sz="1" w:space="0" w:color="CCCCCC"/>
              <w:left w:val="single" w:sz="1" w:space="0" w:color="CCCCCC"/>
              <w:bottom w:val="single" w:sz="1" w:space="0" w:color="CCCCCC"/>
              <w:right w:val="single" w:sz="1" w:space="0" w:color="CCCCCC"/>
            </w:tcBorders>
            <w:shd w:val="clear" w:color="000000" w:fill="D8E4F0"/>
            <w:tcMar>
              <w:left w:w="140" w:type="dxa"/>
              <w:right w:w="140" w:type="dxa"/>
            </w:tcMar>
          </w:tcPr>
          <w:p w:rsidR="00D83F3E" w:rsidRDefault="00D929F7">
            <w:pPr>
              <w:spacing w:after="0" w:line="240" w:lineRule="auto"/>
            </w:pPr>
            <w:r>
              <w:rPr>
                <w:rFonts w:ascii="Arial" w:eastAsia="Arial" w:hAnsi="Arial" w:cs="Arial"/>
                <w:b/>
                <w:sz w:val="20"/>
              </w:rPr>
              <w:t>Précondition 1</w:t>
            </w:r>
          </w:p>
        </w:tc>
        <w:tc>
          <w:tcPr>
            <w:tcW w:w="6726" w:type="dxa"/>
            <w:tcBorders>
              <w:top w:val="single" w:sz="1" w:space="0" w:color="CCCCCC"/>
              <w:left w:val="single" w:sz="1" w:space="0" w:color="CCCCCC"/>
              <w:bottom w:val="single" w:sz="1" w:space="0" w:color="CCCCCC"/>
              <w:right w:val="single" w:sz="1" w:space="0" w:color="CCCCCC"/>
            </w:tcBorders>
            <w:shd w:val="clear" w:color="000000" w:fill="auto"/>
            <w:tcMar>
              <w:left w:w="140" w:type="dxa"/>
              <w:right w:w="140" w:type="dxa"/>
            </w:tcMar>
          </w:tcPr>
          <w:p w:rsidR="00D83F3E" w:rsidRDefault="00D929F7">
            <w:pPr>
              <w:spacing w:after="0" w:line="240" w:lineRule="auto"/>
            </w:pPr>
            <w:r>
              <w:rPr>
                <w:rFonts w:ascii="Arial" w:eastAsia="Arial" w:hAnsi="Arial" w:cs="Arial"/>
                <w:sz w:val="20"/>
              </w:rPr>
              <w:t>Le visiteur est authentifié et le système est en état opérationnel</w:t>
            </w:r>
          </w:p>
        </w:tc>
      </w:tr>
      <w:tr w:rsidR="00D83F3E">
        <w:tblPrEx>
          <w:tblCellMar>
            <w:top w:w="0" w:type="dxa"/>
            <w:bottom w:w="0" w:type="dxa"/>
          </w:tblCellMar>
        </w:tblPrEx>
        <w:trPr>
          <w:trHeight w:val="1"/>
        </w:trPr>
        <w:tc>
          <w:tcPr>
            <w:tcW w:w="2300" w:type="dxa"/>
            <w:tcBorders>
              <w:top w:val="single" w:sz="1" w:space="0" w:color="CCCCCC"/>
              <w:left w:val="single" w:sz="1" w:space="0" w:color="CCCCCC"/>
              <w:bottom w:val="single" w:sz="1" w:space="0" w:color="CCCCCC"/>
              <w:right w:val="single" w:sz="1" w:space="0" w:color="CCCCCC"/>
            </w:tcBorders>
            <w:shd w:val="clear" w:color="000000" w:fill="D8E4F0"/>
            <w:tcMar>
              <w:left w:w="140" w:type="dxa"/>
              <w:right w:w="140" w:type="dxa"/>
            </w:tcMar>
          </w:tcPr>
          <w:p w:rsidR="00D83F3E" w:rsidRDefault="00D929F7">
            <w:pPr>
              <w:spacing w:after="0" w:line="240" w:lineRule="auto"/>
            </w:pPr>
            <w:r>
              <w:rPr>
                <w:rFonts w:ascii="Arial" w:eastAsia="Arial" w:hAnsi="Arial" w:cs="Arial"/>
                <w:b/>
                <w:sz w:val="20"/>
              </w:rPr>
              <w:t>Précondition 2</w:t>
            </w:r>
          </w:p>
        </w:tc>
        <w:tc>
          <w:tcPr>
            <w:tcW w:w="6726"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Le site patrimonial choisi possède au moins un créneau disponible pour la date souhaitée</w:t>
            </w:r>
          </w:p>
        </w:tc>
      </w:tr>
      <w:tr w:rsidR="00D83F3E">
        <w:tblPrEx>
          <w:tblCellMar>
            <w:top w:w="0" w:type="dxa"/>
            <w:bottom w:w="0" w:type="dxa"/>
          </w:tblCellMar>
        </w:tblPrEx>
        <w:trPr>
          <w:trHeight w:val="1"/>
        </w:trPr>
        <w:tc>
          <w:tcPr>
            <w:tcW w:w="2300" w:type="dxa"/>
            <w:tcBorders>
              <w:top w:val="single" w:sz="1" w:space="0" w:color="CCCCCC"/>
              <w:left w:val="single" w:sz="1" w:space="0" w:color="CCCCCC"/>
              <w:bottom w:val="single" w:sz="1" w:space="0" w:color="CCCCCC"/>
              <w:right w:val="single" w:sz="1" w:space="0" w:color="CCCCCC"/>
            </w:tcBorders>
            <w:shd w:val="clear" w:color="000000" w:fill="D8E4F0"/>
            <w:tcMar>
              <w:left w:w="140" w:type="dxa"/>
              <w:right w:w="140" w:type="dxa"/>
            </w:tcMar>
          </w:tcPr>
          <w:p w:rsidR="00D83F3E" w:rsidRDefault="00D929F7">
            <w:pPr>
              <w:spacing w:after="0" w:line="240" w:lineRule="auto"/>
            </w:pPr>
            <w:r>
              <w:rPr>
                <w:rFonts w:ascii="Arial" w:eastAsia="Arial" w:hAnsi="Arial" w:cs="Arial"/>
                <w:b/>
                <w:sz w:val="20"/>
              </w:rPr>
              <w:t>Précondition 3</w:t>
            </w:r>
          </w:p>
        </w:tc>
        <w:tc>
          <w:tcPr>
            <w:tcW w:w="6726" w:type="dxa"/>
            <w:tcBorders>
              <w:top w:val="single" w:sz="1" w:space="0" w:color="CCCCCC"/>
              <w:left w:val="single" w:sz="1" w:space="0" w:color="CCCCCC"/>
              <w:bottom w:val="single" w:sz="1" w:space="0" w:color="CCCCCC"/>
              <w:right w:val="single" w:sz="1" w:space="0" w:color="CCCCCC"/>
            </w:tcBorders>
            <w:shd w:val="clear" w:color="000000" w:fill="auto"/>
            <w:tcMar>
              <w:left w:w="140" w:type="dxa"/>
              <w:right w:w="140" w:type="dxa"/>
            </w:tcMar>
          </w:tcPr>
          <w:p w:rsidR="00D83F3E" w:rsidRDefault="00D929F7">
            <w:pPr>
              <w:spacing w:after="0" w:line="240" w:lineRule="auto"/>
            </w:pPr>
            <w:r>
              <w:rPr>
                <w:rFonts w:ascii="Arial" w:eastAsia="Arial" w:hAnsi="Arial" w:cs="Arial"/>
                <w:sz w:val="20"/>
              </w:rPr>
              <w:t>Le module de paiement est actif et le visiteur dispose d'un moyen de paiement valide</w:t>
            </w:r>
          </w:p>
        </w:tc>
      </w:tr>
      <w:tr w:rsidR="00D83F3E">
        <w:tblPrEx>
          <w:tblCellMar>
            <w:top w:w="0" w:type="dxa"/>
            <w:bottom w:w="0" w:type="dxa"/>
          </w:tblCellMar>
        </w:tblPrEx>
        <w:trPr>
          <w:trHeight w:val="1"/>
        </w:trPr>
        <w:tc>
          <w:tcPr>
            <w:tcW w:w="2300" w:type="dxa"/>
            <w:tcBorders>
              <w:top w:val="single" w:sz="1" w:space="0" w:color="CCCCCC"/>
              <w:left w:val="single" w:sz="1" w:space="0" w:color="CCCCCC"/>
              <w:bottom w:val="single" w:sz="1" w:space="0" w:color="CCCCCC"/>
              <w:right w:val="single" w:sz="1" w:space="0" w:color="CCCCCC"/>
            </w:tcBorders>
            <w:shd w:val="clear" w:color="000000" w:fill="D8E4F0"/>
            <w:tcMar>
              <w:left w:w="140" w:type="dxa"/>
              <w:right w:w="140" w:type="dxa"/>
            </w:tcMar>
          </w:tcPr>
          <w:p w:rsidR="00D83F3E" w:rsidRDefault="00D929F7">
            <w:pPr>
              <w:spacing w:after="0" w:line="240" w:lineRule="auto"/>
            </w:pPr>
            <w:r>
              <w:rPr>
                <w:rFonts w:ascii="Arial" w:eastAsia="Arial" w:hAnsi="Arial" w:cs="Arial"/>
                <w:b/>
                <w:sz w:val="20"/>
              </w:rPr>
              <w:t>Post-condition</w:t>
            </w:r>
          </w:p>
        </w:tc>
        <w:tc>
          <w:tcPr>
            <w:tcW w:w="6726"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L'objet Réservation atteint l'état « Terminée » après la réalisation de la visite, ou l'état « Annulée » en cas d'abandon</w:t>
            </w:r>
          </w:p>
        </w:tc>
      </w:tr>
      <w:tr w:rsidR="00D83F3E">
        <w:tblPrEx>
          <w:tblCellMar>
            <w:top w:w="0" w:type="dxa"/>
            <w:bottom w:w="0" w:type="dxa"/>
          </w:tblCellMar>
        </w:tblPrEx>
        <w:trPr>
          <w:trHeight w:val="1"/>
        </w:trPr>
        <w:tc>
          <w:tcPr>
            <w:tcW w:w="2300" w:type="dxa"/>
            <w:tcBorders>
              <w:top w:val="single" w:sz="1" w:space="0" w:color="CCCCCC"/>
              <w:left w:val="single" w:sz="1" w:space="0" w:color="CCCCCC"/>
              <w:bottom w:val="single" w:sz="1" w:space="0" w:color="CCCCCC"/>
              <w:right w:val="single" w:sz="1" w:space="0" w:color="CCCCCC"/>
            </w:tcBorders>
            <w:shd w:val="clear" w:color="000000" w:fill="D8E4F0"/>
            <w:tcMar>
              <w:left w:w="140" w:type="dxa"/>
              <w:right w:w="140" w:type="dxa"/>
            </w:tcMar>
          </w:tcPr>
          <w:p w:rsidR="00D83F3E" w:rsidRDefault="00D929F7">
            <w:pPr>
              <w:spacing w:after="0" w:line="240" w:lineRule="auto"/>
            </w:pPr>
            <w:r>
              <w:rPr>
                <w:rFonts w:ascii="Arial" w:eastAsia="Arial" w:hAnsi="Arial" w:cs="Arial"/>
                <w:b/>
                <w:sz w:val="20"/>
              </w:rPr>
              <w:t>Scénario principal</w:t>
            </w:r>
          </w:p>
        </w:tc>
        <w:tc>
          <w:tcPr>
            <w:tcW w:w="6726" w:type="dxa"/>
            <w:tcBorders>
              <w:top w:val="single" w:sz="1" w:space="0" w:color="CCCCCC"/>
              <w:left w:val="single" w:sz="1" w:space="0" w:color="CCCCCC"/>
              <w:bottom w:val="single" w:sz="1" w:space="0" w:color="CCCCCC"/>
              <w:right w:val="single" w:sz="1" w:space="0" w:color="CCCCCC"/>
            </w:tcBorders>
            <w:shd w:val="clear" w:color="000000" w:fill="auto"/>
            <w:tcMar>
              <w:left w:w="140" w:type="dxa"/>
              <w:right w:w="140" w:type="dxa"/>
            </w:tcMar>
          </w:tcPr>
          <w:p w:rsidR="00D83F3E" w:rsidRDefault="00D929F7">
            <w:pPr>
              <w:spacing w:before="1200" w:after="0" w:line="240" w:lineRule="auto"/>
              <w:rPr>
                <w:rFonts w:ascii="Arial" w:eastAsia="Arial" w:hAnsi="Arial" w:cs="Arial"/>
                <w:sz w:val="20"/>
              </w:rPr>
            </w:pPr>
            <w:r>
              <w:rPr>
                <w:rFonts w:ascii="Arial" w:eastAsia="Arial" w:hAnsi="Arial" w:cs="Arial"/>
                <w:sz w:val="20"/>
              </w:rPr>
              <w:t xml:space="preserve">1. [Initiale </w:t>
            </w:r>
            <w:r>
              <w:rPr>
                <w:rFonts w:ascii="Cambria Math" w:eastAsia="Cambria Math" w:hAnsi="Cambria Math" w:cs="Cambria Math"/>
                <w:sz w:val="20"/>
              </w:rPr>
              <w:t>→</w:t>
            </w:r>
            <w:r>
              <w:rPr>
                <w:rFonts w:ascii="Arial" w:eastAsia="Arial" w:hAnsi="Arial" w:cs="Arial"/>
                <w:sz w:val="20"/>
              </w:rPr>
              <w:t xml:space="preserve"> En recherche] : Le visiteur déclenche une recherche</w:t>
            </w:r>
          </w:p>
          <w:p w:rsidR="00D83F3E" w:rsidRDefault="00D929F7">
            <w:pPr>
              <w:spacing w:before="1200" w:after="0" w:line="240" w:lineRule="auto"/>
              <w:rPr>
                <w:rFonts w:ascii="Arial" w:eastAsia="Arial" w:hAnsi="Arial" w:cs="Arial"/>
                <w:sz w:val="20"/>
              </w:rPr>
            </w:pPr>
            <w:r>
              <w:rPr>
                <w:rFonts w:ascii="Arial" w:eastAsia="Arial" w:hAnsi="Arial" w:cs="Arial"/>
                <w:sz w:val="20"/>
              </w:rPr>
              <w:t xml:space="preserve">2. [En recherche </w:t>
            </w:r>
            <w:r>
              <w:rPr>
                <w:rFonts w:ascii="Cambria Math" w:eastAsia="Cambria Math" w:hAnsi="Cambria Math" w:cs="Cambria Math"/>
                <w:sz w:val="20"/>
              </w:rPr>
              <w:t>→</w:t>
            </w:r>
            <w:r>
              <w:rPr>
                <w:rFonts w:ascii="Arial" w:eastAsia="Arial" w:hAnsi="Arial" w:cs="Arial"/>
                <w:sz w:val="20"/>
              </w:rPr>
              <w:t xml:space="preserve"> Site consulté] : Le visiteur sélectionne un site et consulte ses détails</w:t>
            </w:r>
          </w:p>
          <w:p w:rsidR="00D83F3E" w:rsidRDefault="00D929F7">
            <w:pPr>
              <w:spacing w:before="1200" w:after="0" w:line="240" w:lineRule="auto"/>
              <w:rPr>
                <w:rFonts w:ascii="Arial" w:eastAsia="Arial" w:hAnsi="Arial" w:cs="Arial"/>
                <w:sz w:val="20"/>
              </w:rPr>
            </w:pPr>
            <w:r>
              <w:rPr>
                <w:rFonts w:ascii="Arial" w:eastAsia="Arial" w:hAnsi="Arial" w:cs="Arial"/>
                <w:sz w:val="20"/>
              </w:rPr>
              <w:lastRenderedPageBreak/>
              <w:t xml:space="preserve">3. [Site consulté </w:t>
            </w:r>
            <w:r>
              <w:rPr>
                <w:rFonts w:ascii="Cambria Math" w:eastAsia="Cambria Math" w:hAnsi="Cambria Math" w:cs="Cambria Math"/>
                <w:sz w:val="20"/>
              </w:rPr>
              <w:t>→</w:t>
            </w:r>
            <w:r>
              <w:rPr>
                <w:rFonts w:ascii="Arial" w:eastAsia="Arial" w:hAnsi="Arial" w:cs="Arial"/>
                <w:sz w:val="20"/>
              </w:rPr>
              <w:t xml:space="preserve"> En attente] : Le visiteur réserve et le système crée la réservation</w:t>
            </w:r>
          </w:p>
          <w:p w:rsidR="00D83F3E" w:rsidRDefault="00D929F7">
            <w:pPr>
              <w:spacing w:before="1200" w:after="0" w:line="240" w:lineRule="auto"/>
              <w:rPr>
                <w:rFonts w:ascii="Arial" w:eastAsia="Arial" w:hAnsi="Arial" w:cs="Arial"/>
                <w:sz w:val="20"/>
              </w:rPr>
            </w:pPr>
            <w:r>
              <w:rPr>
                <w:rFonts w:ascii="Arial" w:eastAsia="Arial" w:hAnsi="Arial" w:cs="Arial"/>
                <w:sz w:val="20"/>
              </w:rPr>
              <w:t xml:space="preserve">4. [En attente </w:t>
            </w:r>
            <w:r>
              <w:rPr>
                <w:rFonts w:ascii="Cambria Math" w:eastAsia="Cambria Math" w:hAnsi="Cambria Math" w:cs="Cambria Math"/>
                <w:sz w:val="20"/>
              </w:rPr>
              <w:t>→</w:t>
            </w:r>
            <w:r>
              <w:rPr>
                <w:rFonts w:ascii="Arial" w:eastAsia="Arial" w:hAnsi="Arial" w:cs="Arial"/>
                <w:sz w:val="20"/>
              </w:rPr>
              <w:t xml:space="preserve"> Confirmée] : Le paiement est validé par le service de paiement</w:t>
            </w:r>
          </w:p>
          <w:p w:rsidR="00D83F3E" w:rsidRDefault="00D929F7">
            <w:pPr>
              <w:spacing w:after="0" w:line="240" w:lineRule="auto"/>
            </w:pPr>
            <w:r>
              <w:rPr>
                <w:rFonts w:ascii="Arial" w:eastAsia="Arial" w:hAnsi="Arial" w:cs="Arial"/>
                <w:sz w:val="20"/>
              </w:rPr>
              <w:t xml:space="preserve">5. [Confirmée </w:t>
            </w:r>
            <w:r>
              <w:rPr>
                <w:rFonts w:ascii="Cambria Math" w:eastAsia="Cambria Math" w:hAnsi="Cambria Math" w:cs="Cambria Math"/>
                <w:sz w:val="20"/>
              </w:rPr>
              <w:t>→</w:t>
            </w:r>
            <w:r>
              <w:rPr>
                <w:rFonts w:ascii="Arial" w:eastAsia="Arial" w:hAnsi="Arial" w:cs="Arial"/>
                <w:sz w:val="20"/>
              </w:rPr>
              <w:t xml:space="preserve"> Terminée] : La visite est effectuée et clôturée dans le système</w:t>
            </w:r>
          </w:p>
        </w:tc>
      </w:tr>
      <w:tr w:rsidR="00D83F3E">
        <w:tblPrEx>
          <w:tblCellMar>
            <w:top w:w="0" w:type="dxa"/>
            <w:bottom w:w="0" w:type="dxa"/>
          </w:tblCellMar>
        </w:tblPrEx>
        <w:trPr>
          <w:trHeight w:val="1"/>
        </w:trPr>
        <w:tc>
          <w:tcPr>
            <w:tcW w:w="2300" w:type="dxa"/>
            <w:tcBorders>
              <w:top w:val="single" w:sz="1" w:space="0" w:color="CCCCCC"/>
              <w:left w:val="single" w:sz="1" w:space="0" w:color="CCCCCC"/>
              <w:bottom w:val="single" w:sz="1" w:space="0" w:color="CCCCCC"/>
              <w:right w:val="single" w:sz="1" w:space="0" w:color="CCCCCC"/>
            </w:tcBorders>
            <w:shd w:val="clear" w:color="000000" w:fill="D8E4F0"/>
            <w:tcMar>
              <w:left w:w="140" w:type="dxa"/>
              <w:right w:w="140" w:type="dxa"/>
            </w:tcMar>
          </w:tcPr>
          <w:p w:rsidR="00D83F3E" w:rsidRDefault="00D929F7">
            <w:pPr>
              <w:spacing w:after="0" w:line="240" w:lineRule="auto"/>
            </w:pPr>
            <w:r>
              <w:rPr>
                <w:rFonts w:ascii="Arial" w:eastAsia="Arial" w:hAnsi="Arial" w:cs="Arial"/>
                <w:b/>
                <w:sz w:val="20"/>
              </w:rPr>
              <w:lastRenderedPageBreak/>
              <w:t>Exceptions</w:t>
            </w:r>
          </w:p>
        </w:tc>
        <w:tc>
          <w:tcPr>
            <w:tcW w:w="6726"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before="1200" w:after="0" w:line="240" w:lineRule="auto"/>
              <w:rPr>
                <w:rFonts w:ascii="Arial" w:eastAsia="Arial" w:hAnsi="Arial" w:cs="Arial"/>
                <w:sz w:val="20"/>
              </w:rPr>
            </w:pPr>
            <w:r>
              <w:rPr>
                <w:rFonts w:ascii="Arial" w:eastAsia="Arial" w:hAnsi="Arial" w:cs="Arial"/>
                <w:sz w:val="20"/>
              </w:rPr>
              <w:t xml:space="preserve">• [En attente </w:t>
            </w:r>
            <w:r>
              <w:rPr>
                <w:rFonts w:ascii="Cambria Math" w:eastAsia="Cambria Math" w:hAnsi="Cambria Math" w:cs="Cambria Math"/>
                <w:sz w:val="20"/>
              </w:rPr>
              <w:t>→</w:t>
            </w:r>
            <w:r>
              <w:rPr>
                <w:rFonts w:ascii="Arial" w:eastAsia="Arial" w:hAnsi="Arial" w:cs="Arial"/>
                <w:sz w:val="20"/>
              </w:rPr>
              <w:t xml:space="preserve"> Annulée] : Site indisponible ou paiement échoué</w:t>
            </w:r>
          </w:p>
          <w:p w:rsidR="00D83F3E" w:rsidRDefault="00D929F7">
            <w:pPr>
              <w:spacing w:before="1200" w:after="0" w:line="240" w:lineRule="auto"/>
              <w:rPr>
                <w:rFonts w:ascii="Arial" w:eastAsia="Arial" w:hAnsi="Arial" w:cs="Arial"/>
                <w:sz w:val="20"/>
              </w:rPr>
            </w:pPr>
            <w:r>
              <w:rPr>
                <w:rFonts w:ascii="Arial" w:eastAsia="Arial" w:hAnsi="Arial" w:cs="Arial"/>
                <w:sz w:val="20"/>
              </w:rPr>
              <w:t xml:space="preserve">• [En recherche </w:t>
            </w:r>
            <w:r>
              <w:rPr>
                <w:rFonts w:ascii="Cambria Math" w:eastAsia="Cambria Math" w:hAnsi="Cambria Math" w:cs="Cambria Math"/>
                <w:sz w:val="20"/>
              </w:rPr>
              <w:t>→</w:t>
            </w:r>
            <w:r>
              <w:rPr>
                <w:rFonts w:ascii="Arial" w:eastAsia="Arial" w:hAnsi="Arial" w:cs="Arial"/>
                <w:sz w:val="20"/>
              </w:rPr>
              <w:t xml:space="preserve"> Annulée] : Délai de session expiré</w:t>
            </w:r>
          </w:p>
          <w:p w:rsidR="00D83F3E" w:rsidRDefault="00D929F7">
            <w:pPr>
              <w:spacing w:after="0" w:line="240" w:lineRule="auto"/>
            </w:pPr>
            <w:r>
              <w:rPr>
                <w:rFonts w:ascii="Arial" w:eastAsia="Arial" w:hAnsi="Arial" w:cs="Arial"/>
                <w:sz w:val="20"/>
              </w:rPr>
              <w:t xml:space="preserve">• [Annulée </w:t>
            </w:r>
            <w:r>
              <w:rPr>
                <w:rFonts w:ascii="Cambria Math" w:eastAsia="Cambria Math" w:hAnsi="Cambria Math" w:cs="Cambria Math"/>
                <w:sz w:val="20"/>
              </w:rPr>
              <w:t>→</w:t>
            </w:r>
            <w:r>
              <w:rPr>
                <w:rFonts w:ascii="Arial" w:eastAsia="Arial" w:hAnsi="Arial" w:cs="Arial"/>
                <w:sz w:val="20"/>
              </w:rPr>
              <w:t xml:space="preserve"> En recherche] : Le visiteur recommence le processus</w:t>
            </w:r>
          </w:p>
        </w:tc>
      </w:tr>
    </w:tbl>
    <w:p w:rsidR="00D83F3E" w:rsidRDefault="00D929F7">
      <w:pPr>
        <w:pageBreakBefore/>
        <w:spacing w:after="0" w:line="240" w:lineRule="auto"/>
        <w:rPr>
          <w:rFonts w:ascii="Arial" w:eastAsia="Arial" w:hAnsi="Arial" w:cs="Arial"/>
        </w:rPr>
      </w:pPr>
      <w:r>
        <w:rPr>
          <w:rFonts w:ascii="Arial" w:eastAsia="Arial" w:hAnsi="Arial" w:cs="Arial"/>
        </w:rPr>
        <w:lastRenderedPageBreak/>
        <w:br/>
      </w:r>
    </w:p>
    <w:p w:rsidR="00D929F7" w:rsidRDefault="00D929F7" w:rsidP="00D929F7">
      <w:pPr>
        <w:pStyle w:val="Titre1"/>
      </w:pPr>
      <w:r>
        <w:rPr>
          <w:rStyle w:val="lev"/>
          <w:b/>
          <w:bCs/>
        </w:rPr>
        <w:t>V. Diagramme de séquence</w:t>
      </w:r>
    </w:p>
    <w:p w:rsidR="00D929F7" w:rsidRDefault="00D929F7" w:rsidP="00D929F7">
      <w:pPr>
        <w:pStyle w:val="Titre2"/>
      </w:pPr>
      <w:r>
        <w:rPr>
          <w:rStyle w:val="lev"/>
          <w:b/>
          <w:bCs/>
        </w:rPr>
        <w:t>Présentation</w:t>
      </w:r>
    </w:p>
    <w:p w:rsidR="00D929F7" w:rsidRDefault="00D929F7" w:rsidP="00D929F7">
      <w:pPr>
        <w:pStyle w:val="NormalWeb"/>
      </w:pPr>
      <w:r>
        <w:t>Le diagramme de séquence montre l’ordre des interactions entre les composants du système.</w:t>
      </w:r>
    </w:p>
    <w:p w:rsidR="00D929F7" w:rsidRDefault="00D929F7" w:rsidP="00D929F7">
      <w:pPr>
        <w:pStyle w:val="Titre2"/>
      </w:pPr>
      <w:r>
        <w:rPr>
          <w:rStyle w:val="lev"/>
          <w:b/>
          <w:bCs/>
        </w:rPr>
        <w:t>Participants</w:t>
      </w:r>
    </w:p>
    <w:p w:rsidR="00D929F7" w:rsidRDefault="00D929F7" w:rsidP="00D929F7">
      <w:pPr>
        <w:numPr>
          <w:ilvl w:val="0"/>
          <w:numId w:val="14"/>
        </w:numPr>
        <w:spacing w:before="100" w:beforeAutospacing="1" w:after="100" w:afterAutospacing="1" w:line="240" w:lineRule="auto"/>
      </w:pPr>
      <w:r>
        <w:t xml:space="preserve">Visiteur </w:t>
      </w:r>
    </w:p>
    <w:p w:rsidR="00D929F7" w:rsidRDefault="00D929F7" w:rsidP="00D929F7">
      <w:pPr>
        <w:numPr>
          <w:ilvl w:val="0"/>
          <w:numId w:val="14"/>
        </w:numPr>
        <w:spacing w:before="100" w:beforeAutospacing="1" w:after="100" w:afterAutospacing="1" w:line="240" w:lineRule="auto"/>
      </w:pPr>
      <w:r>
        <w:t xml:space="preserve">Interface </w:t>
      </w:r>
    </w:p>
    <w:p w:rsidR="00D929F7" w:rsidRDefault="00D929F7" w:rsidP="00D929F7">
      <w:pPr>
        <w:numPr>
          <w:ilvl w:val="0"/>
          <w:numId w:val="14"/>
        </w:numPr>
        <w:spacing w:before="100" w:beforeAutospacing="1" w:after="100" w:afterAutospacing="1" w:line="240" w:lineRule="auto"/>
      </w:pPr>
      <w:r>
        <w:t xml:space="preserve">Contrôleur </w:t>
      </w:r>
    </w:p>
    <w:p w:rsidR="00D929F7" w:rsidRDefault="00D929F7" w:rsidP="00D929F7">
      <w:pPr>
        <w:numPr>
          <w:ilvl w:val="0"/>
          <w:numId w:val="14"/>
        </w:numPr>
        <w:spacing w:before="100" w:beforeAutospacing="1" w:after="100" w:afterAutospacing="1" w:line="240" w:lineRule="auto"/>
      </w:pPr>
      <w:r>
        <w:t xml:space="preserve">Service de réservation </w:t>
      </w:r>
    </w:p>
    <w:p w:rsidR="00D929F7" w:rsidRDefault="00D929F7" w:rsidP="00D929F7">
      <w:pPr>
        <w:numPr>
          <w:ilvl w:val="0"/>
          <w:numId w:val="14"/>
        </w:numPr>
        <w:spacing w:before="100" w:beforeAutospacing="1" w:after="100" w:afterAutospacing="1" w:line="240" w:lineRule="auto"/>
      </w:pPr>
      <w:r>
        <w:t xml:space="preserve">Base de données </w:t>
      </w:r>
    </w:p>
    <w:p w:rsidR="00D929F7" w:rsidRDefault="00D929F7" w:rsidP="00D929F7">
      <w:pPr>
        <w:numPr>
          <w:ilvl w:val="0"/>
          <w:numId w:val="14"/>
        </w:numPr>
        <w:spacing w:before="100" w:beforeAutospacing="1" w:after="100" w:afterAutospacing="1" w:line="240" w:lineRule="auto"/>
      </w:pPr>
      <w:r>
        <w:t xml:space="preserve">Service email </w:t>
      </w:r>
    </w:p>
    <w:p w:rsidR="00D929F7" w:rsidRDefault="00D929F7" w:rsidP="00D929F7">
      <w:pPr>
        <w:pStyle w:val="Titre2"/>
      </w:pPr>
      <w:r>
        <w:rPr>
          <w:rStyle w:val="lev"/>
          <w:b/>
          <w:bCs/>
        </w:rPr>
        <w:t>Utilité</w:t>
      </w:r>
    </w:p>
    <w:p w:rsidR="00D929F7" w:rsidRDefault="00D929F7" w:rsidP="00D929F7">
      <w:pPr>
        <w:pStyle w:val="NormalWeb"/>
      </w:pPr>
      <w:r>
        <w:t>Il aide à comprendre le déroulement exact des échanges.</w:t>
      </w:r>
    </w:p>
    <w:p w:rsidR="00D929F7" w:rsidRDefault="00D929F7" w:rsidP="00D929F7">
      <w:pPr>
        <w:pStyle w:val="Titre2"/>
      </w:pPr>
      <w:r>
        <w:rPr>
          <w:rStyle w:val="lev"/>
          <w:b/>
          <w:bCs/>
        </w:rPr>
        <w:t>Scénario</w:t>
      </w:r>
    </w:p>
    <w:p w:rsidR="00D929F7" w:rsidRDefault="00D929F7" w:rsidP="00D929F7">
      <w:pPr>
        <w:pStyle w:val="NormalWeb"/>
      </w:pPr>
      <w:r>
        <w:t>Le visiteur envoie une requête, le système traite les informations, enregistre la réservation et envoie une confirmation.</w:t>
      </w:r>
    </w:p>
    <w:p w:rsidR="00D83F3E" w:rsidRDefault="00D929F7" w:rsidP="00D929F7">
      <w:pPr>
        <w:spacing w:before="320" w:line="240" w:lineRule="auto"/>
        <w:rPr>
          <w:rFonts w:ascii="Arial" w:eastAsia="Arial" w:hAnsi="Arial" w:cs="Arial"/>
          <w:b/>
          <w:color w:val="1B3F6E"/>
          <w:sz w:val="28"/>
        </w:rPr>
      </w:pPr>
      <w:r>
        <w:rPr>
          <w:rFonts w:ascii="Arial" w:eastAsia="Arial" w:hAnsi="Arial" w:cs="Arial"/>
          <w:b/>
          <w:color w:val="1B3F6E"/>
          <w:sz w:val="28"/>
        </w:rPr>
        <w:t xml:space="preserve"> </w:t>
      </w:r>
      <w:r>
        <w:rPr>
          <w:rFonts w:ascii="Arial" w:eastAsia="Arial" w:hAnsi="Arial" w:cs="Arial"/>
          <w:b/>
          <w:color w:val="1B3F6E"/>
          <w:sz w:val="28"/>
        </w:rPr>
        <w:t>Participants au diagramme</w:t>
      </w:r>
    </w:p>
    <w:tbl>
      <w:tblPr>
        <w:tblW w:w="0" w:type="auto"/>
        <w:tblInd w:w="140" w:type="dxa"/>
        <w:tblCellMar>
          <w:left w:w="10" w:type="dxa"/>
          <w:right w:w="10" w:type="dxa"/>
        </w:tblCellMar>
        <w:tblLook w:val="0000" w:firstRow="0" w:lastRow="0" w:firstColumn="0" w:lastColumn="0" w:noHBand="0" w:noVBand="0"/>
      </w:tblPr>
      <w:tblGrid>
        <w:gridCol w:w="3200"/>
        <w:gridCol w:w="5826"/>
      </w:tblGrid>
      <w:tr w:rsidR="00D83F3E">
        <w:tblPrEx>
          <w:tblCellMar>
            <w:top w:w="0" w:type="dxa"/>
            <w:bottom w:w="0" w:type="dxa"/>
          </w:tblCellMar>
        </w:tblPrEx>
        <w:trPr>
          <w:trHeight w:val="1"/>
        </w:trPr>
        <w:tc>
          <w:tcPr>
            <w:tcW w:w="3200" w:type="dxa"/>
            <w:tcBorders>
              <w:top w:val="single" w:sz="1" w:space="0" w:color="1B3F6E"/>
              <w:left w:val="single" w:sz="1" w:space="0" w:color="1B3F6E"/>
              <w:bottom w:val="single" w:sz="1" w:space="0" w:color="1B3F6E"/>
              <w:right w:val="single" w:sz="1" w:space="0" w:color="1B3F6E"/>
            </w:tcBorders>
            <w:shd w:val="clear" w:color="000000" w:fill="1B3F6E"/>
            <w:tcMar>
              <w:left w:w="140" w:type="dxa"/>
              <w:right w:w="140" w:type="dxa"/>
            </w:tcMar>
          </w:tcPr>
          <w:p w:rsidR="00D83F3E" w:rsidRDefault="00D929F7">
            <w:pPr>
              <w:spacing w:after="0" w:line="240" w:lineRule="auto"/>
              <w:jc w:val="center"/>
            </w:pPr>
            <w:r>
              <w:rPr>
                <w:rFonts w:ascii="Arial" w:eastAsia="Arial" w:hAnsi="Arial" w:cs="Arial"/>
                <w:b/>
                <w:color w:val="FFFFFF"/>
                <w:sz w:val="20"/>
              </w:rPr>
              <w:t>Participant</w:t>
            </w:r>
          </w:p>
        </w:tc>
        <w:tc>
          <w:tcPr>
            <w:tcW w:w="5826" w:type="dxa"/>
            <w:tcBorders>
              <w:top w:val="single" w:sz="1" w:space="0" w:color="1B3F6E"/>
              <w:left w:val="single" w:sz="1" w:space="0" w:color="1B3F6E"/>
              <w:bottom w:val="single" w:sz="1" w:space="0" w:color="1B3F6E"/>
              <w:right w:val="single" w:sz="1" w:space="0" w:color="1B3F6E"/>
            </w:tcBorders>
            <w:shd w:val="clear" w:color="000000" w:fill="1B3F6E"/>
            <w:tcMar>
              <w:left w:w="140" w:type="dxa"/>
              <w:right w:w="140" w:type="dxa"/>
            </w:tcMar>
          </w:tcPr>
          <w:p w:rsidR="00D83F3E" w:rsidRDefault="00D929F7">
            <w:pPr>
              <w:spacing w:after="0" w:line="240" w:lineRule="auto"/>
              <w:jc w:val="center"/>
            </w:pPr>
            <w:r>
              <w:rPr>
                <w:rFonts w:ascii="Arial" w:eastAsia="Arial" w:hAnsi="Arial" w:cs="Arial"/>
                <w:b/>
                <w:color w:val="FFFFFF"/>
                <w:sz w:val="20"/>
              </w:rPr>
              <w:t>Rôle dans la séquence</w:t>
            </w:r>
          </w:p>
        </w:tc>
      </w:tr>
      <w:tr w:rsidR="00D83F3E">
        <w:tblPrEx>
          <w:tblCellMar>
            <w:top w:w="0" w:type="dxa"/>
            <w:bottom w:w="0" w:type="dxa"/>
          </w:tblCellMar>
        </w:tblPrEx>
        <w:trPr>
          <w:trHeight w:val="1"/>
        </w:trPr>
        <w:tc>
          <w:tcPr>
            <w:tcW w:w="3200"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r>
              <w:rPr>
                <w:rFonts w:ascii="Arial" w:eastAsia="Arial" w:hAnsi="Arial" w:cs="Arial"/>
                <w:sz w:val="20"/>
              </w:rPr>
              <w:t>Visiteur</w:t>
            </w:r>
          </w:p>
        </w:tc>
        <w:tc>
          <w:tcPr>
            <w:tcW w:w="5826"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r>
              <w:rPr>
                <w:rFonts w:ascii="Arial" w:eastAsia="Arial" w:hAnsi="Arial" w:cs="Arial"/>
                <w:sz w:val="20"/>
              </w:rPr>
              <w:t>Acteur déclencheur du processus de réservation</w:t>
            </w:r>
          </w:p>
        </w:tc>
      </w:tr>
      <w:tr w:rsidR="00D83F3E">
        <w:tblPrEx>
          <w:tblCellMar>
            <w:top w:w="0" w:type="dxa"/>
            <w:bottom w:w="0" w:type="dxa"/>
          </w:tblCellMar>
        </w:tblPrEx>
        <w:trPr>
          <w:trHeight w:val="1"/>
        </w:trPr>
        <w:tc>
          <w:tcPr>
            <w:tcW w:w="3200"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IHM Web</w:t>
            </w:r>
          </w:p>
        </w:tc>
        <w:tc>
          <w:tcPr>
            <w:tcW w:w="5826"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Interface graphique recevant les actions de l'utilisateur</w:t>
            </w:r>
          </w:p>
        </w:tc>
      </w:tr>
      <w:tr w:rsidR="00D83F3E">
        <w:tblPrEx>
          <w:tblCellMar>
            <w:top w:w="0" w:type="dxa"/>
            <w:bottom w:w="0" w:type="dxa"/>
          </w:tblCellMar>
        </w:tblPrEx>
        <w:trPr>
          <w:trHeight w:val="1"/>
        </w:trPr>
        <w:tc>
          <w:tcPr>
            <w:tcW w:w="3200"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r>
              <w:rPr>
                <w:rFonts w:ascii="Arial" w:eastAsia="Arial" w:hAnsi="Arial" w:cs="Arial"/>
                <w:sz w:val="20"/>
              </w:rPr>
              <w:t>Contrôleur</w:t>
            </w:r>
          </w:p>
        </w:tc>
        <w:tc>
          <w:tcPr>
            <w:tcW w:w="5826"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r>
              <w:rPr>
                <w:rFonts w:ascii="Arial" w:eastAsia="Arial" w:hAnsi="Arial" w:cs="Arial"/>
                <w:sz w:val="20"/>
              </w:rPr>
              <w:t>Point d'entrée de l'API, orchestre les appels aux services</w:t>
            </w:r>
          </w:p>
        </w:tc>
      </w:tr>
      <w:tr w:rsidR="00D83F3E">
        <w:tblPrEx>
          <w:tblCellMar>
            <w:top w:w="0" w:type="dxa"/>
            <w:bottom w:w="0" w:type="dxa"/>
          </w:tblCellMar>
        </w:tblPrEx>
        <w:trPr>
          <w:trHeight w:val="1"/>
        </w:trPr>
        <w:tc>
          <w:tcPr>
            <w:tcW w:w="3200"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Service Réservation</w:t>
            </w:r>
          </w:p>
        </w:tc>
        <w:tc>
          <w:tcPr>
            <w:tcW w:w="5826"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Logique métier de création et validation des réservations</w:t>
            </w:r>
          </w:p>
        </w:tc>
      </w:tr>
      <w:tr w:rsidR="00D83F3E">
        <w:tblPrEx>
          <w:tblCellMar>
            <w:top w:w="0" w:type="dxa"/>
            <w:bottom w:w="0" w:type="dxa"/>
          </w:tblCellMar>
        </w:tblPrEx>
        <w:trPr>
          <w:trHeight w:val="1"/>
        </w:trPr>
        <w:tc>
          <w:tcPr>
            <w:tcW w:w="3200"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r>
              <w:rPr>
                <w:rFonts w:ascii="Arial" w:eastAsia="Arial" w:hAnsi="Arial" w:cs="Arial"/>
                <w:sz w:val="20"/>
              </w:rPr>
              <w:t>Base de Données</w:t>
            </w:r>
          </w:p>
        </w:tc>
        <w:tc>
          <w:tcPr>
            <w:tcW w:w="5826"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r>
              <w:rPr>
                <w:rFonts w:ascii="Arial" w:eastAsia="Arial" w:hAnsi="Arial" w:cs="Arial"/>
                <w:sz w:val="20"/>
              </w:rPr>
              <w:t>Persistance des données (sites, réservations, utilisateurs)</w:t>
            </w:r>
          </w:p>
        </w:tc>
      </w:tr>
      <w:tr w:rsidR="00D83F3E">
        <w:tblPrEx>
          <w:tblCellMar>
            <w:top w:w="0" w:type="dxa"/>
            <w:bottom w:w="0" w:type="dxa"/>
          </w:tblCellMar>
        </w:tblPrEx>
        <w:trPr>
          <w:trHeight w:val="1"/>
        </w:trPr>
        <w:tc>
          <w:tcPr>
            <w:tcW w:w="3200"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Service Email</w:t>
            </w:r>
          </w:p>
        </w:tc>
        <w:tc>
          <w:tcPr>
            <w:tcW w:w="5826"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Service tiers d'envoi de notifications par email</w:t>
            </w:r>
          </w:p>
        </w:tc>
      </w:tr>
    </w:tbl>
    <w:p w:rsidR="00D83F3E" w:rsidRDefault="00D929F7">
      <w:pPr>
        <w:spacing w:before="320" w:line="240" w:lineRule="auto"/>
        <w:rPr>
          <w:rFonts w:ascii="Arial" w:eastAsia="Arial" w:hAnsi="Arial" w:cs="Arial"/>
          <w:b/>
          <w:color w:val="1B3F6E"/>
          <w:sz w:val="28"/>
        </w:rPr>
      </w:pPr>
      <w:r>
        <w:rPr>
          <w:rFonts w:ascii="Arial" w:eastAsia="Arial" w:hAnsi="Arial" w:cs="Arial"/>
          <w:b/>
          <w:color w:val="1B3F6E"/>
          <w:sz w:val="28"/>
        </w:rPr>
        <w:t>Diagramme</w:t>
      </w:r>
    </w:p>
    <w:p w:rsidR="00D83F3E" w:rsidRDefault="00D929F7">
      <w:pPr>
        <w:spacing w:before="160" w:after="80" w:line="240" w:lineRule="auto"/>
        <w:jc w:val="center"/>
        <w:rPr>
          <w:rFonts w:ascii="Arial" w:eastAsia="Arial" w:hAnsi="Arial" w:cs="Arial"/>
        </w:rPr>
      </w:pPr>
      <w:r>
        <w:object w:dxaOrig="10080" w:dyaOrig="5760">
          <v:rect id="rectole0000000004" o:spid="_x0000_i1029" style="width:7in;height:4in" o:ole="" o:preferrelative="t" stroked="f">
            <v:imagedata r:id="rId13" o:title=""/>
          </v:rect>
          <o:OLEObject Type="Embed" ProgID="StaticMetafile" ShapeID="rectole0000000004" DrawAspect="Content" ObjectID="_1838831013" r:id="rId14"/>
        </w:object>
      </w:r>
    </w:p>
    <w:p w:rsidR="00D83F3E" w:rsidRDefault="00D929F7">
      <w:pPr>
        <w:spacing w:after="280" w:line="240" w:lineRule="auto"/>
        <w:jc w:val="center"/>
        <w:rPr>
          <w:rFonts w:ascii="Arial" w:eastAsia="Arial" w:hAnsi="Arial" w:cs="Arial"/>
        </w:rPr>
      </w:pPr>
      <w:r>
        <w:rPr>
          <w:rFonts w:ascii="Arial" w:eastAsia="Arial" w:hAnsi="Arial" w:cs="Arial"/>
          <w:i/>
          <w:color w:val="555555"/>
          <w:sz w:val="18"/>
        </w:rPr>
        <w:t>Figure V — Diagramme de séquence : Réservation d'une visite patrimoniale</w:t>
      </w:r>
    </w:p>
    <w:p w:rsidR="00D83F3E" w:rsidRDefault="00D929F7">
      <w:pPr>
        <w:spacing w:before="320" w:line="240" w:lineRule="auto"/>
        <w:rPr>
          <w:rFonts w:ascii="Arial" w:eastAsia="Arial" w:hAnsi="Arial" w:cs="Arial"/>
          <w:b/>
          <w:color w:val="1B3F6E"/>
          <w:sz w:val="28"/>
        </w:rPr>
      </w:pPr>
      <w:r>
        <w:rPr>
          <w:rFonts w:ascii="Arial" w:eastAsia="Arial" w:hAnsi="Arial" w:cs="Arial"/>
          <w:b/>
          <w:color w:val="1B3F6E"/>
          <w:sz w:val="28"/>
        </w:rPr>
        <w:t>Scénario nominal — Réservation complète</w:t>
      </w:r>
    </w:p>
    <w:tbl>
      <w:tblPr>
        <w:tblW w:w="0" w:type="auto"/>
        <w:tblInd w:w="140" w:type="dxa"/>
        <w:tblCellMar>
          <w:left w:w="10" w:type="dxa"/>
          <w:right w:w="10" w:type="dxa"/>
        </w:tblCellMar>
        <w:tblLook w:val="0000" w:firstRow="0" w:lastRow="0" w:firstColumn="0" w:lastColumn="0" w:noHBand="0" w:noVBand="0"/>
      </w:tblPr>
      <w:tblGrid>
        <w:gridCol w:w="2300"/>
        <w:gridCol w:w="6726"/>
      </w:tblGrid>
      <w:tr w:rsidR="00D83F3E">
        <w:tblPrEx>
          <w:tblCellMar>
            <w:top w:w="0" w:type="dxa"/>
            <w:bottom w:w="0" w:type="dxa"/>
          </w:tblCellMar>
        </w:tblPrEx>
        <w:trPr>
          <w:trHeight w:val="1"/>
        </w:trPr>
        <w:tc>
          <w:tcPr>
            <w:tcW w:w="9026" w:type="dxa"/>
            <w:gridSpan w:val="2"/>
            <w:tcBorders>
              <w:top w:val="single" w:sz="1" w:space="0" w:color="1B3F6E"/>
              <w:left w:val="single" w:sz="1" w:space="0" w:color="1B3F6E"/>
              <w:bottom w:val="single" w:sz="1" w:space="0" w:color="1B3F6E"/>
              <w:right w:val="single" w:sz="1" w:space="0" w:color="1B3F6E"/>
            </w:tcBorders>
            <w:shd w:val="clear" w:color="000000" w:fill="1B3F6E"/>
            <w:tcMar>
              <w:left w:w="140" w:type="dxa"/>
              <w:right w:w="140" w:type="dxa"/>
            </w:tcMar>
          </w:tcPr>
          <w:p w:rsidR="00D83F3E" w:rsidRDefault="00D929F7">
            <w:pPr>
              <w:spacing w:after="0" w:line="240" w:lineRule="auto"/>
              <w:jc w:val="center"/>
            </w:pPr>
            <w:r>
              <w:rPr>
                <w:rFonts w:ascii="Arial" w:eastAsia="Arial" w:hAnsi="Arial" w:cs="Arial"/>
                <w:b/>
                <w:color w:val="FFFFFF"/>
                <w:sz w:val="20"/>
              </w:rPr>
              <w:t>Scénario Nominal : Séquence complète de réservation d'une visite</w:t>
            </w:r>
          </w:p>
        </w:tc>
      </w:tr>
      <w:tr w:rsidR="00D83F3E">
        <w:tblPrEx>
          <w:tblCellMar>
            <w:top w:w="0" w:type="dxa"/>
            <w:bottom w:w="0" w:type="dxa"/>
          </w:tblCellMar>
        </w:tblPrEx>
        <w:trPr>
          <w:trHeight w:val="1"/>
        </w:trPr>
        <w:tc>
          <w:tcPr>
            <w:tcW w:w="2300" w:type="dxa"/>
            <w:tcBorders>
              <w:top w:val="single" w:sz="1" w:space="0" w:color="CCCCCC"/>
              <w:left w:val="single" w:sz="1" w:space="0" w:color="CCCCCC"/>
              <w:bottom w:val="single" w:sz="1" w:space="0" w:color="CCCCCC"/>
              <w:right w:val="single" w:sz="1" w:space="0" w:color="CCCCCC"/>
            </w:tcBorders>
            <w:shd w:val="clear" w:color="000000" w:fill="D8E4F0"/>
            <w:tcMar>
              <w:left w:w="140" w:type="dxa"/>
              <w:right w:w="140" w:type="dxa"/>
            </w:tcMar>
          </w:tcPr>
          <w:p w:rsidR="00D83F3E" w:rsidRDefault="00D929F7">
            <w:pPr>
              <w:spacing w:after="0" w:line="240" w:lineRule="auto"/>
            </w:pPr>
            <w:r>
              <w:rPr>
                <w:rFonts w:ascii="Arial" w:eastAsia="Arial" w:hAnsi="Arial" w:cs="Arial"/>
                <w:b/>
                <w:sz w:val="20"/>
              </w:rPr>
              <w:t>Identifiant</w:t>
            </w:r>
          </w:p>
        </w:tc>
        <w:tc>
          <w:tcPr>
            <w:tcW w:w="6726" w:type="dxa"/>
            <w:tcBorders>
              <w:top w:val="single" w:sz="1" w:space="0" w:color="CCCCCC"/>
              <w:left w:val="single" w:sz="1" w:space="0" w:color="CCCCCC"/>
              <w:bottom w:val="single" w:sz="1" w:space="0" w:color="CCCCCC"/>
              <w:right w:val="single" w:sz="1" w:space="0" w:color="CCCCCC"/>
            </w:tcBorders>
            <w:shd w:val="clear" w:color="000000" w:fill="auto"/>
            <w:tcMar>
              <w:left w:w="140" w:type="dxa"/>
              <w:right w:w="140" w:type="dxa"/>
            </w:tcMar>
          </w:tcPr>
          <w:p w:rsidR="00D83F3E" w:rsidRDefault="00D929F7">
            <w:pPr>
              <w:spacing w:after="0" w:line="240" w:lineRule="auto"/>
            </w:pPr>
            <w:r>
              <w:rPr>
                <w:rFonts w:ascii="Arial" w:eastAsia="Arial" w:hAnsi="Arial" w:cs="Arial"/>
                <w:sz w:val="20"/>
              </w:rPr>
              <w:t>SEQ-05</w:t>
            </w:r>
          </w:p>
        </w:tc>
      </w:tr>
      <w:tr w:rsidR="00D83F3E">
        <w:tblPrEx>
          <w:tblCellMar>
            <w:top w:w="0" w:type="dxa"/>
            <w:bottom w:w="0" w:type="dxa"/>
          </w:tblCellMar>
        </w:tblPrEx>
        <w:trPr>
          <w:trHeight w:val="1"/>
        </w:trPr>
        <w:tc>
          <w:tcPr>
            <w:tcW w:w="2300" w:type="dxa"/>
            <w:tcBorders>
              <w:top w:val="single" w:sz="1" w:space="0" w:color="CCCCCC"/>
              <w:left w:val="single" w:sz="1" w:space="0" w:color="CCCCCC"/>
              <w:bottom w:val="single" w:sz="1" w:space="0" w:color="CCCCCC"/>
              <w:right w:val="single" w:sz="1" w:space="0" w:color="CCCCCC"/>
            </w:tcBorders>
            <w:shd w:val="clear" w:color="000000" w:fill="D8E4F0"/>
            <w:tcMar>
              <w:left w:w="140" w:type="dxa"/>
              <w:right w:w="140" w:type="dxa"/>
            </w:tcMar>
          </w:tcPr>
          <w:p w:rsidR="00D83F3E" w:rsidRDefault="00D929F7">
            <w:pPr>
              <w:spacing w:after="0" w:line="240" w:lineRule="auto"/>
            </w:pPr>
            <w:r>
              <w:rPr>
                <w:rFonts w:ascii="Arial" w:eastAsia="Arial" w:hAnsi="Arial" w:cs="Arial"/>
                <w:b/>
                <w:sz w:val="20"/>
              </w:rPr>
              <w:t>Acteur principal</w:t>
            </w:r>
          </w:p>
        </w:tc>
        <w:tc>
          <w:tcPr>
            <w:tcW w:w="6726"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Visiteur</w:t>
            </w:r>
          </w:p>
        </w:tc>
      </w:tr>
      <w:tr w:rsidR="00D83F3E">
        <w:tblPrEx>
          <w:tblCellMar>
            <w:top w:w="0" w:type="dxa"/>
            <w:bottom w:w="0" w:type="dxa"/>
          </w:tblCellMar>
        </w:tblPrEx>
        <w:trPr>
          <w:trHeight w:val="1"/>
        </w:trPr>
        <w:tc>
          <w:tcPr>
            <w:tcW w:w="2300" w:type="dxa"/>
            <w:tcBorders>
              <w:top w:val="single" w:sz="1" w:space="0" w:color="CCCCCC"/>
              <w:left w:val="single" w:sz="1" w:space="0" w:color="CCCCCC"/>
              <w:bottom w:val="single" w:sz="1" w:space="0" w:color="CCCCCC"/>
              <w:right w:val="single" w:sz="1" w:space="0" w:color="CCCCCC"/>
            </w:tcBorders>
            <w:shd w:val="clear" w:color="000000" w:fill="D8E4F0"/>
            <w:tcMar>
              <w:left w:w="140" w:type="dxa"/>
              <w:right w:w="140" w:type="dxa"/>
            </w:tcMar>
          </w:tcPr>
          <w:p w:rsidR="00D83F3E" w:rsidRDefault="00D929F7">
            <w:pPr>
              <w:spacing w:after="0" w:line="240" w:lineRule="auto"/>
            </w:pPr>
            <w:r>
              <w:rPr>
                <w:rFonts w:ascii="Arial" w:eastAsia="Arial" w:hAnsi="Arial" w:cs="Arial"/>
                <w:b/>
                <w:sz w:val="20"/>
              </w:rPr>
              <w:t>Précondition 1</w:t>
            </w:r>
          </w:p>
        </w:tc>
        <w:tc>
          <w:tcPr>
            <w:tcW w:w="6726" w:type="dxa"/>
            <w:tcBorders>
              <w:top w:val="single" w:sz="1" w:space="0" w:color="CCCCCC"/>
              <w:left w:val="single" w:sz="1" w:space="0" w:color="CCCCCC"/>
              <w:bottom w:val="single" w:sz="1" w:space="0" w:color="CCCCCC"/>
              <w:right w:val="single" w:sz="1" w:space="0" w:color="CCCCCC"/>
            </w:tcBorders>
            <w:shd w:val="clear" w:color="000000" w:fill="auto"/>
            <w:tcMar>
              <w:left w:w="140" w:type="dxa"/>
              <w:right w:w="140" w:type="dxa"/>
            </w:tcMar>
          </w:tcPr>
          <w:p w:rsidR="00D83F3E" w:rsidRDefault="00D929F7">
            <w:pPr>
              <w:spacing w:after="0" w:line="240" w:lineRule="auto"/>
            </w:pPr>
            <w:r>
              <w:rPr>
                <w:rFonts w:ascii="Arial" w:eastAsia="Arial" w:hAnsi="Arial" w:cs="Arial"/>
                <w:sz w:val="20"/>
              </w:rPr>
              <w:t>Le visiteur est connecté à son compte avec une session valide (</w:t>
            </w:r>
            <w:proofErr w:type="spellStart"/>
            <w:r>
              <w:rPr>
                <w:rFonts w:ascii="Arial" w:eastAsia="Arial" w:hAnsi="Arial" w:cs="Arial"/>
                <w:sz w:val="20"/>
              </w:rPr>
              <w:t>token</w:t>
            </w:r>
            <w:proofErr w:type="spellEnd"/>
            <w:r>
              <w:rPr>
                <w:rFonts w:ascii="Arial" w:eastAsia="Arial" w:hAnsi="Arial" w:cs="Arial"/>
                <w:sz w:val="20"/>
              </w:rPr>
              <w:t xml:space="preserve"> d'authentification actif)</w:t>
            </w:r>
          </w:p>
        </w:tc>
      </w:tr>
      <w:tr w:rsidR="00D83F3E">
        <w:tblPrEx>
          <w:tblCellMar>
            <w:top w:w="0" w:type="dxa"/>
            <w:bottom w:w="0" w:type="dxa"/>
          </w:tblCellMar>
        </w:tblPrEx>
        <w:trPr>
          <w:trHeight w:val="1"/>
        </w:trPr>
        <w:tc>
          <w:tcPr>
            <w:tcW w:w="2300" w:type="dxa"/>
            <w:tcBorders>
              <w:top w:val="single" w:sz="1" w:space="0" w:color="CCCCCC"/>
              <w:left w:val="single" w:sz="1" w:space="0" w:color="CCCCCC"/>
              <w:bottom w:val="single" w:sz="1" w:space="0" w:color="CCCCCC"/>
              <w:right w:val="single" w:sz="1" w:space="0" w:color="CCCCCC"/>
            </w:tcBorders>
            <w:shd w:val="clear" w:color="000000" w:fill="D8E4F0"/>
            <w:tcMar>
              <w:left w:w="140" w:type="dxa"/>
              <w:right w:w="140" w:type="dxa"/>
            </w:tcMar>
          </w:tcPr>
          <w:p w:rsidR="00D83F3E" w:rsidRDefault="00D929F7">
            <w:pPr>
              <w:spacing w:after="0" w:line="240" w:lineRule="auto"/>
            </w:pPr>
            <w:r>
              <w:rPr>
                <w:rFonts w:ascii="Arial" w:eastAsia="Arial" w:hAnsi="Arial" w:cs="Arial"/>
                <w:b/>
                <w:sz w:val="20"/>
              </w:rPr>
              <w:t>Précondition 2</w:t>
            </w:r>
          </w:p>
        </w:tc>
        <w:tc>
          <w:tcPr>
            <w:tcW w:w="6726"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La base de données contient au moins un site patrimonial avec des créneaux disponibles pour la période demandée</w:t>
            </w:r>
          </w:p>
        </w:tc>
      </w:tr>
      <w:tr w:rsidR="00D83F3E">
        <w:tblPrEx>
          <w:tblCellMar>
            <w:top w:w="0" w:type="dxa"/>
            <w:bottom w:w="0" w:type="dxa"/>
          </w:tblCellMar>
        </w:tblPrEx>
        <w:trPr>
          <w:trHeight w:val="1"/>
        </w:trPr>
        <w:tc>
          <w:tcPr>
            <w:tcW w:w="2300" w:type="dxa"/>
            <w:tcBorders>
              <w:top w:val="single" w:sz="1" w:space="0" w:color="CCCCCC"/>
              <w:left w:val="single" w:sz="1" w:space="0" w:color="CCCCCC"/>
              <w:bottom w:val="single" w:sz="1" w:space="0" w:color="CCCCCC"/>
              <w:right w:val="single" w:sz="1" w:space="0" w:color="CCCCCC"/>
            </w:tcBorders>
            <w:shd w:val="clear" w:color="000000" w:fill="D8E4F0"/>
            <w:tcMar>
              <w:left w:w="140" w:type="dxa"/>
              <w:right w:w="140" w:type="dxa"/>
            </w:tcMar>
          </w:tcPr>
          <w:p w:rsidR="00D83F3E" w:rsidRDefault="00D929F7">
            <w:pPr>
              <w:spacing w:after="0" w:line="240" w:lineRule="auto"/>
            </w:pPr>
            <w:r>
              <w:rPr>
                <w:rFonts w:ascii="Arial" w:eastAsia="Arial" w:hAnsi="Arial" w:cs="Arial"/>
                <w:b/>
                <w:sz w:val="20"/>
              </w:rPr>
              <w:t>Précondition 3</w:t>
            </w:r>
          </w:p>
        </w:tc>
        <w:tc>
          <w:tcPr>
            <w:tcW w:w="6726" w:type="dxa"/>
            <w:tcBorders>
              <w:top w:val="single" w:sz="1" w:space="0" w:color="CCCCCC"/>
              <w:left w:val="single" w:sz="1" w:space="0" w:color="CCCCCC"/>
              <w:bottom w:val="single" w:sz="1" w:space="0" w:color="CCCCCC"/>
              <w:right w:val="single" w:sz="1" w:space="0" w:color="CCCCCC"/>
            </w:tcBorders>
            <w:shd w:val="clear" w:color="000000" w:fill="auto"/>
            <w:tcMar>
              <w:left w:w="140" w:type="dxa"/>
              <w:right w:w="140" w:type="dxa"/>
            </w:tcMar>
          </w:tcPr>
          <w:p w:rsidR="00D83F3E" w:rsidRDefault="00D929F7">
            <w:pPr>
              <w:spacing w:after="0" w:line="240" w:lineRule="auto"/>
            </w:pPr>
            <w:r>
              <w:rPr>
                <w:rFonts w:ascii="Arial" w:eastAsia="Arial" w:hAnsi="Arial" w:cs="Arial"/>
                <w:sz w:val="20"/>
              </w:rPr>
              <w:t xml:space="preserve">Le Service Email </w:t>
            </w:r>
            <w:r>
              <w:rPr>
                <w:rFonts w:ascii="Arial" w:eastAsia="Arial" w:hAnsi="Arial" w:cs="Arial"/>
                <w:sz w:val="20"/>
              </w:rPr>
              <w:t>est configuré et opérationnel pour l'envoi de confirmations</w:t>
            </w:r>
          </w:p>
        </w:tc>
      </w:tr>
      <w:tr w:rsidR="00D83F3E">
        <w:tblPrEx>
          <w:tblCellMar>
            <w:top w:w="0" w:type="dxa"/>
            <w:bottom w:w="0" w:type="dxa"/>
          </w:tblCellMar>
        </w:tblPrEx>
        <w:trPr>
          <w:trHeight w:val="1"/>
        </w:trPr>
        <w:tc>
          <w:tcPr>
            <w:tcW w:w="2300" w:type="dxa"/>
            <w:tcBorders>
              <w:top w:val="single" w:sz="1" w:space="0" w:color="CCCCCC"/>
              <w:left w:val="single" w:sz="1" w:space="0" w:color="CCCCCC"/>
              <w:bottom w:val="single" w:sz="1" w:space="0" w:color="CCCCCC"/>
              <w:right w:val="single" w:sz="1" w:space="0" w:color="CCCCCC"/>
            </w:tcBorders>
            <w:shd w:val="clear" w:color="000000" w:fill="D8E4F0"/>
            <w:tcMar>
              <w:left w:w="140" w:type="dxa"/>
              <w:right w:w="140" w:type="dxa"/>
            </w:tcMar>
          </w:tcPr>
          <w:p w:rsidR="00D83F3E" w:rsidRDefault="00D929F7">
            <w:pPr>
              <w:spacing w:after="0" w:line="240" w:lineRule="auto"/>
            </w:pPr>
            <w:r>
              <w:rPr>
                <w:rFonts w:ascii="Arial" w:eastAsia="Arial" w:hAnsi="Arial" w:cs="Arial"/>
                <w:b/>
                <w:sz w:val="20"/>
              </w:rPr>
              <w:t>Post-condition</w:t>
            </w:r>
          </w:p>
        </w:tc>
        <w:tc>
          <w:tcPr>
            <w:tcW w:w="6726"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La réservation est enregistrée en base de données avec le statut « Confirmée » et un email de confirmation est reçu par le visiteur</w:t>
            </w:r>
          </w:p>
        </w:tc>
      </w:tr>
      <w:tr w:rsidR="00D83F3E">
        <w:tblPrEx>
          <w:tblCellMar>
            <w:top w:w="0" w:type="dxa"/>
            <w:bottom w:w="0" w:type="dxa"/>
          </w:tblCellMar>
        </w:tblPrEx>
        <w:trPr>
          <w:trHeight w:val="1"/>
        </w:trPr>
        <w:tc>
          <w:tcPr>
            <w:tcW w:w="2300" w:type="dxa"/>
            <w:tcBorders>
              <w:top w:val="single" w:sz="1" w:space="0" w:color="CCCCCC"/>
              <w:left w:val="single" w:sz="1" w:space="0" w:color="CCCCCC"/>
              <w:bottom w:val="single" w:sz="1" w:space="0" w:color="CCCCCC"/>
              <w:right w:val="single" w:sz="1" w:space="0" w:color="CCCCCC"/>
            </w:tcBorders>
            <w:shd w:val="clear" w:color="000000" w:fill="D8E4F0"/>
            <w:tcMar>
              <w:left w:w="140" w:type="dxa"/>
              <w:right w:w="140" w:type="dxa"/>
            </w:tcMar>
          </w:tcPr>
          <w:p w:rsidR="00D83F3E" w:rsidRDefault="00D929F7">
            <w:pPr>
              <w:spacing w:after="0" w:line="240" w:lineRule="auto"/>
            </w:pPr>
            <w:r>
              <w:rPr>
                <w:rFonts w:ascii="Arial" w:eastAsia="Arial" w:hAnsi="Arial" w:cs="Arial"/>
                <w:b/>
                <w:sz w:val="20"/>
              </w:rPr>
              <w:t>Séquence des messages</w:t>
            </w:r>
          </w:p>
        </w:tc>
        <w:tc>
          <w:tcPr>
            <w:tcW w:w="6726" w:type="dxa"/>
            <w:tcBorders>
              <w:top w:val="single" w:sz="1" w:space="0" w:color="CCCCCC"/>
              <w:left w:val="single" w:sz="1" w:space="0" w:color="CCCCCC"/>
              <w:bottom w:val="single" w:sz="1" w:space="0" w:color="CCCCCC"/>
              <w:right w:val="single" w:sz="1" w:space="0" w:color="CCCCCC"/>
            </w:tcBorders>
            <w:shd w:val="clear" w:color="000000" w:fill="auto"/>
            <w:tcMar>
              <w:left w:w="140" w:type="dxa"/>
              <w:right w:w="140" w:type="dxa"/>
            </w:tcMar>
          </w:tcPr>
          <w:p w:rsidR="00D83F3E" w:rsidRDefault="00D929F7">
            <w:pPr>
              <w:spacing w:before="1200" w:after="0" w:line="240" w:lineRule="auto"/>
              <w:rPr>
                <w:rFonts w:ascii="Arial" w:eastAsia="Arial" w:hAnsi="Arial" w:cs="Arial"/>
                <w:sz w:val="20"/>
              </w:rPr>
            </w:pPr>
            <w:r>
              <w:rPr>
                <w:rFonts w:ascii="Arial" w:eastAsia="Arial" w:hAnsi="Arial" w:cs="Arial"/>
                <w:sz w:val="20"/>
              </w:rPr>
              <w:t xml:space="preserve">1. Visiteur </w:t>
            </w:r>
            <w:r>
              <w:rPr>
                <w:rFonts w:ascii="Cambria Math" w:eastAsia="Cambria Math" w:hAnsi="Cambria Math" w:cs="Cambria Math"/>
                <w:sz w:val="20"/>
              </w:rPr>
              <w:t>→</w:t>
            </w:r>
            <w:r>
              <w:rPr>
                <w:rFonts w:ascii="Arial" w:eastAsia="Arial" w:hAnsi="Arial" w:cs="Arial"/>
                <w:sz w:val="20"/>
              </w:rPr>
              <w:t xml:space="preserve"> IHM Web : Rechercher patrimoine (critères de recherche)</w:t>
            </w:r>
          </w:p>
          <w:p w:rsidR="00D83F3E" w:rsidRDefault="00D929F7">
            <w:pPr>
              <w:spacing w:before="1200" w:after="0" w:line="240" w:lineRule="auto"/>
              <w:rPr>
                <w:rFonts w:ascii="Arial" w:eastAsia="Arial" w:hAnsi="Arial" w:cs="Arial"/>
                <w:sz w:val="20"/>
              </w:rPr>
            </w:pPr>
            <w:r>
              <w:rPr>
                <w:rFonts w:ascii="Arial" w:eastAsia="Arial" w:hAnsi="Arial" w:cs="Arial"/>
                <w:sz w:val="20"/>
              </w:rPr>
              <w:t xml:space="preserve">2. IHM Web </w:t>
            </w:r>
            <w:r>
              <w:rPr>
                <w:rFonts w:ascii="Cambria Math" w:eastAsia="Cambria Math" w:hAnsi="Cambria Math" w:cs="Cambria Math"/>
                <w:sz w:val="20"/>
              </w:rPr>
              <w:t>→</w:t>
            </w:r>
            <w:r>
              <w:rPr>
                <w:rFonts w:ascii="Arial" w:eastAsia="Arial" w:hAnsi="Arial" w:cs="Arial"/>
                <w:sz w:val="20"/>
              </w:rPr>
              <w:t xml:space="preserve"> Contrôleur : GET /api/</w:t>
            </w:r>
            <w:proofErr w:type="spellStart"/>
            <w:r>
              <w:rPr>
                <w:rFonts w:ascii="Arial" w:eastAsia="Arial" w:hAnsi="Arial" w:cs="Arial"/>
                <w:sz w:val="20"/>
              </w:rPr>
              <w:t>sites</w:t>
            </w:r>
            <w:proofErr w:type="gramStart"/>
            <w:r>
              <w:rPr>
                <w:rFonts w:ascii="Arial" w:eastAsia="Arial" w:hAnsi="Arial" w:cs="Arial"/>
                <w:sz w:val="20"/>
              </w:rPr>
              <w:t>?critères</w:t>
            </w:r>
            <w:proofErr w:type="spellEnd"/>
            <w:proofErr w:type="gramEnd"/>
            <w:r>
              <w:rPr>
                <w:rFonts w:ascii="Arial" w:eastAsia="Arial" w:hAnsi="Arial" w:cs="Arial"/>
                <w:sz w:val="20"/>
              </w:rPr>
              <w:t xml:space="preserve"> (requête HTTP)</w:t>
            </w:r>
          </w:p>
          <w:p w:rsidR="00D83F3E" w:rsidRDefault="00D929F7">
            <w:pPr>
              <w:spacing w:before="1200" w:after="0" w:line="240" w:lineRule="auto"/>
              <w:rPr>
                <w:rFonts w:ascii="Arial" w:eastAsia="Arial" w:hAnsi="Arial" w:cs="Arial"/>
                <w:sz w:val="20"/>
              </w:rPr>
            </w:pPr>
            <w:r>
              <w:rPr>
                <w:rFonts w:ascii="Arial" w:eastAsia="Arial" w:hAnsi="Arial" w:cs="Arial"/>
                <w:sz w:val="20"/>
              </w:rPr>
              <w:t xml:space="preserve">3. Contrôleur </w:t>
            </w:r>
            <w:r>
              <w:rPr>
                <w:rFonts w:ascii="Cambria Math" w:eastAsia="Cambria Math" w:hAnsi="Cambria Math" w:cs="Cambria Math"/>
                <w:sz w:val="20"/>
              </w:rPr>
              <w:t>→</w:t>
            </w:r>
            <w:r>
              <w:rPr>
                <w:rFonts w:ascii="Arial" w:eastAsia="Arial" w:hAnsi="Arial" w:cs="Arial"/>
                <w:sz w:val="20"/>
              </w:rPr>
              <w:t xml:space="preserve"> Service Réservation : vérifier critères et disponibilités</w:t>
            </w:r>
          </w:p>
          <w:p w:rsidR="00D83F3E" w:rsidRDefault="00D929F7">
            <w:pPr>
              <w:spacing w:before="1200" w:after="0" w:line="240" w:lineRule="auto"/>
              <w:rPr>
                <w:rFonts w:ascii="Arial" w:eastAsia="Arial" w:hAnsi="Arial" w:cs="Arial"/>
                <w:sz w:val="20"/>
              </w:rPr>
            </w:pPr>
            <w:r>
              <w:rPr>
                <w:rFonts w:ascii="Arial" w:eastAsia="Arial" w:hAnsi="Arial" w:cs="Arial"/>
                <w:sz w:val="20"/>
              </w:rPr>
              <w:lastRenderedPageBreak/>
              <w:t xml:space="preserve">4. Service Réservation </w:t>
            </w:r>
            <w:r>
              <w:rPr>
                <w:rFonts w:ascii="Cambria Math" w:eastAsia="Cambria Math" w:hAnsi="Cambria Math" w:cs="Cambria Math"/>
                <w:sz w:val="20"/>
              </w:rPr>
              <w:t>→</w:t>
            </w:r>
            <w:r>
              <w:rPr>
                <w:rFonts w:ascii="Arial" w:eastAsia="Arial" w:hAnsi="Arial" w:cs="Arial"/>
                <w:sz w:val="20"/>
              </w:rPr>
              <w:t xml:space="preserve"> Base de Données : SELECT sites WHER</w:t>
            </w:r>
            <w:r>
              <w:rPr>
                <w:rFonts w:ascii="Arial" w:eastAsia="Arial" w:hAnsi="Arial" w:cs="Arial"/>
                <w:sz w:val="20"/>
              </w:rPr>
              <w:t>E critères</w:t>
            </w:r>
          </w:p>
          <w:p w:rsidR="00D83F3E" w:rsidRDefault="00D929F7">
            <w:pPr>
              <w:spacing w:before="1200" w:after="0" w:line="240" w:lineRule="auto"/>
              <w:rPr>
                <w:rFonts w:ascii="Arial" w:eastAsia="Arial" w:hAnsi="Arial" w:cs="Arial"/>
                <w:sz w:val="20"/>
              </w:rPr>
            </w:pPr>
            <w:r>
              <w:rPr>
                <w:rFonts w:ascii="Arial" w:eastAsia="Arial" w:hAnsi="Arial" w:cs="Arial"/>
                <w:sz w:val="20"/>
              </w:rPr>
              <w:t xml:space="preserve">5. Base de Données </w:t>
            </w:r>
            <w:r>
              <w:rPr>
                <w:rFonts w:ascii="Cambria Math" w:eastAsia="Cambria Math" w:hAnsi="Cambria Math" w:cs="Cambria Math"/>
                <w:sz w:val="20"/>
              </w:rPr>
              <w:t>→</w:t>
            </w:r>
            <w:r>
              <w:rPr>
                <w:rFonts w:ascii="Arial" w:eastAsia="Arial" w:hAnsi="Arial" w:cs="Arial"/>
                <w:sz w:val="20"/>
              </w:rPr>
              <w:t xml:space="preserve"> Service Réservation : résultats (liste de sites)</w:t>
            </w:r>
          </w:p>
          <w:p w:rsidR="00D83F3E" w:rsidRDefault="00D929F7">
            <w:pPr>
              <w:spacing w:before="1200" w:after="0" w:line="240" w:lineRule="auto"/>
              <w:rPr>
                <w:rFonts w:ascii="Arial" w:eastAsia="Arial" w:hAnsi="Arial" w:cs="Arial"/>
                <w:sz w:val="20"/>
              </w:rPr>
            </w:pPr>
            <w:r>
              <w:rPr>
                <w:rFonts w:ascii="Arial" w:eastAsia="Arial" w:hAnsi="Arial" w:cs="Arial"/>
                <w:sz w:val="20"/>
              </w:rPr>
              <w:t xml:space="preserve">6. Service Réservation </w:t>
            </w:r>
            <w:r>
              <w:rPr>
                <w:rFonts w:ascii="Cambria Math" w:eastAsia="Cambria Math" w:hAnsi="Cambria Math" w:cs="Cambria Math"/>
                <w:sz w:val="20"/>
              </w:rPr>
              <w:t>→</w:t>
            </w:r>
            <w:r>
              <w:rPr>
                <w:rFonts w:ascii="Arial" w:eastAsia="Arial" w:hAnsi="Arial" w:cs="Arial"/>
                <w:sz w:val="20"/>
              </w:rPr>
              <w:t xml:space="preserve"> Contrôleur : liste sites disponibles</w:t>
            </w:r>
          </w:p>
          <w:p w:rsidR="00D83F3E" w:rsidRDefault="00D929F7">
            <w:pPr>
              <w:spacing w:before="1200" w:after="0" w:line="240" w:lineRule="auto"/>
              <w:rPr>
                <w:rFonts w:ascii="Arial" w:eastAsia="Arial" w:hAnsi="Arial" w:cs="Arial"/>
                <w:sz w:val="20"/>
              </w:rPr>
            </w:pPr>
            <w:r>
              <w:rPr>
                <w:rFonts w:ascii="Arial" w:eastAsia="Arial" w:hAnsi="Arial" w:cs="Arial"/>
                <w:sz w:val="20"/>
              </w:rPr>
              <w:t xml:space="preserve">7. Contrôleur </w:t>
            </w:r>
            <w:r>
              <w:rPr>
                <w:rFonts w:ascii="Cambria Math" w:eastAsia="Cambria Math" w:hAnsi="Cambria Math" w:cs="Cambria Math"/>
                <w:sz w:val="20"/>
              </w:rPr>
              <w:t>→</w:t>
            </w:r>
            <w:r>
              <w:rPr>
                <w:rFonts w:ascii="Arial" w:eastAsia="Arial" w:hAnsi="Arial" w:cs="Arial"/>
                <w:sz w:val="20"/>
              </w:rPr>
              <w:t xml:space="preserve"> IHM Web : JSON résultats</w:t>
            </w:r>
          </w:p>
          <w:p w:rsidR="00D83F3E" w:rsidRDefault="00D929F7">
            <w:pPr>
              <w:spacing w:before="1200" w:after="0" w:line="240" w:lineRule="auto"/>
              <w:rPr>
                <w:rFonts w:ascii="Arial" w:eastAsia="Arial" w:hAnsi="Arial" w:cs="Arial"/>
                <w:sz w:val="20"/>
              </w:rPr>
            </w:pPr>
            <w:r>
              <w:rPr>
                <w:rFonts w:ascii="Arial" w:eastAsia="Arial" w:hAnsi="Arial" w:cs="Arial"/>
                <w:sz w:val="20"/>
              </w:rPr>
              <w:t xml:space="preserve">8. IHM Web </w:t>
            </w:r>
            <w:r>
              <w:rPr>
                <w:rFonts w:ascii="Cambria Math" w:eastAsia="Cambria Math" w:hAnsi="Cambria Math" w:cs="Cambria Math"/>
                <w:sz w:val="20"/>
              </w:rPr>
              <w:t>→</w:t>
            </w:r>
            <w:r>
              <w:rPr>
                <w:rFonts w:ascii="Arial" w:eastAsia="Arial" w:hAnsi="Arial" w:cs="Arial"/>
                <w:sz w:val="20"/>
              </w:rPr>
              <w:t xml:space="preserve"> Visiteur : afficher liste des sites</w:t>
            </w:r>
          </w:p>
          <w:p w:rsidR="00D83F3E" w:rsidRDefault="00D929F7">
            <w:pPr>
              <w:spacing w:before="1200" w:after="0" w:line="240" w:lineRule="auto"/>
              <w:rPr>
                <w:rFonts w:ascii="Arial" w:eastAsia="Arial" w:hAnsi="Arial" w:cs="Arial"/>
                <w:sz w:val="20"/>
              </w:rPr>
            </w:pPr>
            <w:r>
              <w:rPr>
                <w:rFonts w:ascii="Arial" w:eastAsia="Arial" w:hAnsi="Arial" w:cs="Arial"/>
                <w:sz w:val="20"/>
              </w:rPr>
              <w:t xml:space="preserve">9. Visiteur </w:t>
            </w:r>
            <w:r>
              <w:rPr>
                <w:rFonts w:ascii="Cambria Math" w:eastAsia="Cambria Math" w:hAnsi="Cambria Math" w:cs="Cambria Math"/>
                <w:sz w:val="20"/>
              </w:rPr>
              <w:t>→</w:t>
            </w:r>
            <w:r>
              <w:rPr>
                <w:rFonts w:ascii="Arial" w:eastAsia="Arial" w:hAnsi="Arial" w:cs="Arial"/>
                <w:sz w:val="20"/>
              </w:rPr>
              <w:t xml:space="preserve"> IHM Web :</w:t>
            </w:r>
            <w:r>
              <w:rPr>
                <w:rFonts w:ascii="Arial" w:eastAsia="Arial" w:hAnsi="Arial" w:cs="Arial"/>
                <w:sz w:val="20"/>
              </w:rPr>
              <w:t xml:space="preserve"> sélectionner site + date + soumettre réservation</w:t>
            </w:r>
          </w:p>
          <w:p w:rsidR="00D83F3E" w:rsidRDefault="00D929F7">
            <w:pPr>
              <w:spacing w:before="1200" w:after="0" w:line="240" w:lineRule="auto"/>
              <w:rPr>
                <w:rFonts w:ascii="Arial" w:eastAsia="Arial" w:hAnsi="Arial" w:cs="Arial"/>
                <w:sz w:val="20"/>
              </w:rPr>
            </w:pPr>
            <w:r>
              <w:rPr>
                <w:rFonts w:ascii="Arial" w:eastAsia="Arial" w:hAnsi="Arial" w:cs="Arial"/>
                <w:sz w:val="20"/>
              </w:rPr>
              <w:t xml:space="preserve">10. IHM Web </w:t>
            </w:r>
            <w:r>
              <w:rPr>
                <w:rFonts w:ascii="Cambria Math" w:eastAsia="Cambria Math" w:hAnsi="Cambria Math" w:cs="Cambria Math"/>
                <w:sz w:val="20"/>
              </w:rPr>
              <w:t>→</w:t>
            </w:r>
            <w:r>
              <w:rPr>
                <w:rFonts w:ascii="Arial" w:eastAsia="Arial" w:hAnsi="Arial" w:cs="Arial"/>
                <w:sz w:val="20"/>
              </w:rPr>
              <w:t xml:space="preserve"> Contrôleur : POST /api/</w:t>
            </w:r>
            <w:proofErr w:type="spellStart"/>
            <w:r>
              <w:rPr>
                <w:rFonts w:ascii="Arial" w:eastAsia="Arial" w:hAnsi="Arial" w:cs="Arial"/>
                <w:sz w:val="20"/>
              </w:rPr>
              <w:t>reservations</w:t>
            </w:r>
            <w:proofErr w:type="spellEnd"/>
          </w:p>
          <w:p w:rsidR="00D83F3E" w:rsidRDefault="00D929F7">
            <w:pPr>
              <w:spacing w:before="1200" w:after="0" w:line="240" w:lineRule="auto"/>
              <w:rPr>
                <w:rFonts w:ascii="Arial" w:eastAsia="Arial" w:hAnsi="Arial" w:cs="Arial"/>
                <w:sz w:val="20"/>
              </w:rPr>
            </w:pPr>
            <w:r>
              <w:rPr>
                <w:rFonts w:ascii="Arial" w:eastAsia="Arial" w:hAnsi="Arial" w:cs="Arial"/>
                <w:sz w:val="20"/>
              </w:rPr>
              <w:t xml:space="preserve">11. Contrôleur </w:t>
            </w:r>
            <w:r>
              <w:rPr>
                <w:rFonts w:ascii="Cambria Math" w:eastAsia="Cambria Math" w:hAnsi="Cambria Math" w:cs="Cambria Math"/>
                <w:sz w:val="20"/>
              </w:rPr>
              <w:t>→</w:t>
            </w:r>
            <w:r>
              <w:rPr>
                <w:rFonts w:ascii="Arial" w:eastAsia="Arial" w:hAnsi="Arial" w:cs="Arial"/>
                <w:sz w:val="20"/>
              </w:rPr>
              <w:t xml:space="preserve"> Service Réservation : créer réservation</w:t>
            </w:r>
          </w:p>
          <w:p w:rsidR="00D83F3E" w:rsidRDefault="00D929F7">
            <w:pPr>
              <w:spacing w:before="1200" w:after="0" w:line="240" w:lineRule="auto"/>
              <w:rPr>
                <w:rFonts w:ascii="Arial" w:eastAsia="Arial" w:hAnsi="Arial" w:cs="Arial"/>
                <w:sz w:val="20"/>
              </w:rPr>
            </w:pPr>
            <w:r>
              <w:rPr>
                <w:rFonts w:ascii="Arial" w:eastAsia="Arial" w:hAnsi="Arial" w:cs="Arial"/>
                <w:sz w:val="20"/>
              </w:rPr>
              <w:t xml:space="preserve">12. Service Réservation </w:t>
            </w:r>
            <w:r>
              <w:rPr>
                <w:rFonts w:ascii="Cambria Math" w:eastAsia="Cambria Math" w:hAnsi="Cambria Math" w:cs="Cambria Math"/>
                <w:sz w:val="20"/>
              </w:rPr>
              <w:t>→</w:t>
            </w:r>
            <w:r>
              <w:rPr>
                <w:rFonts w:ascii="Arial" w:eastAsia="Arial" w:hAnsi="Arial" w:cs="Arial"/>
                <w:sz w:val="20"/>
              </w:rPr>
              <w:t xml:space="preserve"> Base de Données : INSERT INTO </w:t>
            </w:r>
            <w:proofErr w:type="spellStart"/>
            <w:r>
              <w:rPr>
                <w:rFonts w:ascii="Arial" w:eastAsia="Arial" w:hAnsi="Arial" w:cs="Arial"/>
                <w:sz w:val="20"/>
              </w:rPr>
              <w:t>reservations</w:t>
            </w:r>
            <w:proofErr w:type="spellEnd"/>
          </w:p>
          <w:p w:rsidR="00D83F3E" w:rsidRDefault="00D929F7">
            <w:pPr>
              <w:spacing w:before="1200" w:after="0" w:line="240" w:lineRule="auto"/>
              <w:rPr>
                <w:rFonts w:ascii="Arial" w:eastAsia="Arial" w:hAnsi="Arial" w:cs="Arial"/>
                <w:sz w:val="20"/>
              </w:rPr>
            </w:pPr>
            <w:r>
              <w:rPr>
                <w:rFonts w:ascii="Arial" w:eastAsia="Arial" w:hAnsi="Arial" w:cs="Arial"/>
                <w:sz w:val="20"/>
              </w:rPr>
              <w:lastRenderedPageBreak/>
              <w:t xml:space="preserve">13. Base de Données </w:t>
            </w:r>
            <w:r>
              <w:rPr>
                <w:rFonts w:ascii="Cambria Math" w:eastAsia="Cambria Math" w:hAnsi="Cambria Math" w:cs="Cambria Math"/>
                <w:sz w:val="20"/>
              </w:rPr>
              <w:t>→</w:t>
            </w:r>
            <w:r>
              <w:rPr>
                <w:rFonts w:ascii="Arial" w:eastAsia="Arial" w:hAnsi="Arial" w:cs="Arial"/>
                <w:sz w:val="20"/>
              </w:rPr>
              <w:t xml:space="preserve"> Service Réservation : OK (</w:t>
            </w:r>
            <w:proofErr w:type="spellStart"/>
            <w:r>
              <w:rPr>
                <w:rFonts w:ascii="Arial" w:eastAsia="Arial" w:hAnsi="Arial" w:cs="Arial"/>
                <w:sz w:val="20"/>
              </w:rPr>
              <w:t>id_reservation</w:t>
            </w:r>
            <w:proofErr w:type="spellEnd"/>
            <w:r>
              <w:rPr>
                <w:rFonts w:ascii="Arial" w:eastAsia="Arial" w:hAnsi="Arial" w:cs="Arial"/>
                <w:sz w:val="20"/>
              </w:rPr>
              <w:t>)</w:t>
            </w:r>
          </w:p>
          <w:p w:rsidR="00D83F3E" w:rsidRDefault="00D929F7">
            <w:pPr>
              <w:spacing w:before="1200" w:after="0" w:line="240" w:lineRule="auto"/>
              <w:rPr>
                <w:rFonts w:ascii="Arial" w:eastAsia="Arial" w:hAnsi="Arial" w:cs="Arial"/>
                <w:sz w:val="20"/>
              </w:rPr>
            </w:pPr>
            <w:r>
              <w:rPr>
                <w:rFonts w:ascii="Arial" w:eastAsia="Arial" w:hAnsi="Arial" w:cs="Arial"/>
                <w:sz w:val="20"/>
              </w:rPr>
              <w:t xml:space="preserve">14. Service Réservation </w:t>
            </w:r>
            <w:r>
              <w:rPr>
                <w:rFonts w:ascii="Cambria Math" w:eastAsia="Cambria Math" w:hAnsi="Cambria Math" w:cs="Cambria Math"/>
                <w:sz w:val="20"/>
              </w:rPr>
              <w:t>→</w:t>
            </w:r>
            <w:r>
              <w:rPr>
                <w:rFonts w:ascii="Arial" w:eastAsia="Arial" w:hAnsi="Arial" w:cs="Arial"/>
                <w:sz w:val="20"/>
              </w:rPr>
              <w:t xml:space="preserve"> Service Email : envoyer confirmation (email, détails)</w:t>
            </w:r>
          </w:p>
          <w:p w:rsidR="00D83F3E" w:rsidRDefault="00D929F7">
            <w:pPr>
              <w:spacing w:before="1200" w:after="0" w:line="240" w:lineRule="auto"/>
              <w:rPr>
                <w:rFonts w:ascii="Arial" w:eastAsia="Arial" w:hAnsi="Arial" w:cs="Arial"/>
                <w:sz w:val="20"/>
              </w:rPr>
            </w:pPr>
            <w:r>
              <w:rPr>
                <w:rFonts w:ascii="Arial" w:eastAsia="Arial" w:hAnsi="Arial" w:cs="Arial"/>
                <w:sz w:val="20"/>
              </w:rPr>
              <w:t xml:space="preserve">15. Contrôleur </w:t>
            </w:r>
            <w:r>
              <w:rPr>
                <w:rFonts w:ascii="Cambria Math" w:eastAsia="Cambria Math" w:hAnsi="Cambria Math" w:cs="Cambria Math"/>
                <w:sz w:val="20"/>
              </w:rPr>
              <w:t>→</w:t>
            </w:r>
            <w:r>
              <w:rPr>
                <w:rFonts w:ascii="Arial" w:eastAsia="Arial" w:hAnsi="Arial" w:cs="Arial"/>
                <w:sz w:val="20"/>
              </w:rPr>
              <w:t xml:space="preserve"> IHM Web : 201 </w:t>
            </w:r>
            <w:proofErr w:type="spellStart"/>
            <w:r>
              <w:rPr>
                <w:rFonts w:ascii="Arial" w:eastAsia="Arial" w:hAnsi="Arial" w:cs="Arial"/>
                <w:sz w:val="20"/>
              </w:rPr>
              <w:t>Created</w:t>
            </w:r>
            <w:proofErr w:type="spellEnd"/>
            <w:r>
              <w:rPr>
                <w:rFonts w:ascii="Arial" w:eastAsia="Arial" w:hAnsi="Arial" w:cs="Arial"/>
                <w:sz w:val="20"/>
              </w:rPr>
              <w:t xml:space="preserve"> + détails réservation</w:t>
            </w:r>
          </w:p>
          <w:p w:rsidR="00D83F3E" w:rsidRDefault="00D929F7">
            <w:pPr>
              <w:spacing w:after="0" w:line="240" w:lineRule="auto"/>
            </w:pPr>
            <w:r>
              <w:rPr>
                <w:rFonts w:ascii="Arial" w:eastAsia="Arial" w:hAnsi="Arial" w:cs="Arial"/>
                <w:sz w:val="20"/>
              </w:rPr>
              <w:t xml:space="preserve">16. IHM Web </w:t>
            </w:r>
            <w:r>
              <w:rPr>
                <w:rFonts w:ascii="Cambria Math" w:eastAsia="Cambria Math" w:hAnsi="Cambria Math" w:cs="Cambria Math"/>
                <w:sz w:val="20"/>
              </w:rPr>
              <w:t>→</w:t>
            </w:r>
            <w:r>
              <w:rPr>
                <w:rFonts w:ascii="Arial" w:eastAsia="Arial" w:hAnsi="Arial" w:cs="Arial"/>
                <w:sz w:val="20"/>
              </w:rPr>
              <w:t xml:space="preserve"> Visiteur : afficher page de confirmation</w:t>
            </w:r>
          </w:p>
        </w:tc>
      </w:tr>
      <w:tr w:rsidR="00D83F3E">
        <w:tblPrEx>
          <w:tblCellMar>
            <w:top w:w="0" w:type="dxa"/>
            <w:bottom w:w="0" w:type="dxa"/>
          </w:tblCellMar>
        </w:tblPrEx>
        <w:trPr>
          <w:trHeight w:val="1"/>
        </w:trPr>
        <w:tc>
          <w:tcPr>
            <w:tcW w:w="2300" w:type="dxa"/>
            <w:tcBorders>
              <w:top w:val="single" w:sz="1" w:space="0" w:color="CCCCCC"/>
              <w:left w:val="single" w:sz="1" w:space="0" w:color="CCCCCC"/>
              <w:bottom w:val="single" w:sz="1" w:space="0" w:color="CCCCCC"/>
              <w:right w:val="single" w:sz="1" w:space="0" w:color="CCCCCC"/>
            </w:tcBorders>
            <w:shd w:val="clear" w:color="000000" w:fill="D8E4F0"/>
            <w:tcMar>
              <w:left w:w="140" w:type="dxa"/>
              <w:right w:w="140" w:type="dxa"/>
            </w:tcMar>
          </w:tcPr>
          <w:p w:rsidR="00D83F3E" w:rsidRDefault="00D929F7">
            <w:pPr>
              <w:spacing w:after="0" w:line="240" w:lineRule="auto"/>
            </w:pPr>
            <w:r>
              <w:rPr>
                <w:rFonts w:ascii="Arial" w:eastAsia="Arial" w:hAnsi="Arial" w:cs="Arial"/>
                <w:b/>
                <w:sz w:val="20"/>
              </w:rPr>
              <w:lastRenderedPageBreak/>
              <w:t>Exceptions</w:t>
            </w:r>
          </w:p>
        </w:tc>
        <w:tc>
          <w:tcPr>
            <w:tcW w:w="6726"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before="1200" w:after="0" w:line="240" w:lineRule="auto"/>
              <w:rPr>
                <w:rFonts w:ascii="Arial" w:eastAsia="Arial" w:hAnsi="Arial" w:cs="Arial"/>
                <w:sz w:val="20"/>
              </w:rPr>
            </w:pPr>
            <w:r>
              <w:rPr>
                <w:rFonts w:ascii="Arial" w:eastAsia="Arial" w:hAnsi="Arial" w:cs="Arial"/>
                <w:sz w:val="20"/>
              </w:rPr>
              <w:t xml:space="preserve">• </w:t>
            </w:r>
            <w:r>
              <w:rPr>
                <w:rFonts w:ascii="Arial" w:eastAsia="Arial" w:hAnsi="Arial" w:cs="Arial"/>
                <w:sz w:val="20"/>
              </w:rPr>
              <w:t xml:space="preserve">Étape 4 : aucun résultat </w:t>
            </w:r>
            <w:r>
              <w:rPr>
                <w:rFonts w:ascii="Cambria Math" w:eastAsia="Cambria Math" w:hAnsi="Cambria Math" w:cs="Cambria Math"/>
                <w:sz w:val="20"/>
              </w:rPr>
              <w:t>→</w:t>
            </w:r>
            <w:r>
              <w:rPr>
                <w:rFonts w:ascii="Arial" w:eastAsia="Arial" w:hAnsi="Arial" w:cs="Arial"/>
                <w:sz w:val="20"/>
              </w:rPr>
              <w:t xml:space="preserve"> message « Aucun site disponible pour ces critères »</w:t>
            </w:r>
          </w:p>
          <w:p w:rsidR="00D83F3E" w:rsidRDefault="00D929F7">
            <w:pPr>
              <w:spacing w:before="1200" w:after="0" w:line="240" w:lineRule="auto"/>
              <w:rPr>
                <w:rFonts w:ascii="Arial" w:eastAsia="Arial" w:hAnsi="Arial" w:cs="Arial"/>
                <w:sz w:val="20"/>
              </w:rPr>
            </w:pPr>
            <w:r>
              <w:rPr>
                <w:rFonts w:ascii="Arial" w:eastAsia="Arial" w:hAnsi="Arial" w:cs="Arial"/>
                <w:sz w:val="20"/>
              </w:rPr>
              <w:t xml:space="preserve">• Étape 12 : créneau réservé entre-temps </w:t>
            </w:r>
            <w:r>
              <w:rPr>
                <w:rFonts w:ascii="Cambria Math" w:eastAsia="Cambria Math" w:hAnsi="Cambria Math" w:cs="Cambria Math"/>
                <w:sz w:val="20"/>
              </w:rPr>
              <w:t>→</w:t>
            </w:r>
            <w:r>
              <w:rPr>
                <w:rFonts w:ascii="Arial" w:eastAsia="Arial" w:hAnsi="Arial" w:cs="Arial"/>
                <w:sz w:val="20"/>
              </w:rPr>
              <w:t xml:space="preserve"> 409 </w:t>
            </w:r>
            <w:proofErr w:type="spellStart"/>
            <w:r>
              <w:rPr>
                <w:rFonts w:ascii="Arial" w:eastAsia="Arial" w:hAnsi="Arial" w:cs="Arial"/>
                <w:sz w:val="20"/>
              </w:rPr>
              <w:t>Conflict</w:t>
            </w:r>
            <w:proofErr w:type="spellEnd"/>
            <w:r>
              <w:rPr>
                <w:rFonts w:ascii="Arial" w:eastAsia="Arial" w:hAnsi="Arial" w:cs="Arial"/>
                <w:sz w:val="20"/>
              </w:rPr>
              <w:t xml:space="preserve"> </w:t>
            </w:r>
            <w:r>
              <w:rPr>
                <w:rFonts w:ascii="Cambria Math" w:eastAsia="Cambria Math" w:hAnsi="Cambria Math" w:cs="Cambria Math"/>
                <w:sz w:val="20"/>
              </w:rPr>
              <w:t>→</w:t>
            </w:r>
            <w:r>
              <w:rPr>
                <w:rFonts w:ascii="Arial" w:eastAsia="Arial" w:hAnsi="Arial" w:cs="Arial"/>
                <w:sz w:val="20"/>
              </w:rPr>
              <w:t xml:space="preserve"> proposer alternatives</w:t>
            </w:r>
          </w:p>
          <w:p w:rsidR="00D83F3E" w:rsidRDefault="00D929F7">
            <w:pPr>
              <w:spacing w:after="0" w:line="240" w:lineRule="auto"/>
            </w:pPr>
            <w:r>
              <w:rPr>
                <w:rFonts w:ascii="Arial" w:eastAsia="Arial" w:hAnsi="Arial" w:cs="Arial"/>
                <w:sz w:val="20"/>
              </w:rPr>
              <w:t xml:space="preserve">• Étape 14 : Service Email indisponible </w:t>
            </w:r>
            <w:r>
              <w:rPr>
                <w:rFonts w:ascii="Cambria Math" w:eastAsia="Cambria Math" w:hAnsi="Cambria Math" w:cs="Cambria Math"/>
                <w:sz w:val="20"/>
              </w:rPr>
              <w:t>→</w:t>
            </w:r>
            <w:r>
              <w:rPr>
                <w:rFonts w:ascii="Arial" w:eastAsia="Arial" w:hAnsi="Arial" w:cs="Arial"/>
                <w:sz w:val="20"/>
              </w:rPr>
              <w:t xml:space="preserve"> réservation confirmée, email différé</w:t>
            </w:r>
          </w:p>
        </w:tc>
      </w:tr>
    </w:tbl>
    <w:p w:rsidR="00D83F3E" w:rsidRDefault="00D929F7">
      <w:pPr>
        <w:pageBreakBefore/>
        <w:spacing w:after="0" w:line="240" w:lineRule="auto"/>
        <w:rPr>
          <w:rFonts w:ascii="Arial" w:eastAsia="Arial" w:hAnsi="Arial" w:cs="Arial"/>
        </w:rPr>
      </w:pPr>
      <w:r>
        <w:rPr>
          <w:rFonts w:ascii="Arial" w:eastAsia="Arial" w:hAnsi="Arial" w:cs="Arial"/>
        </w:rPr>
        <w:lastRenderedPageBreak/>
        <w:br/>
      </w:r>
    </w:p>
    <w:p w:rsidR="00D929F7" w:rsidRDefault="00D929F7" w:rsidP="00D929F7">
      <w:pPr>
        <w:pStyle w:val="Titre1"/>
      </w:pPr>
      <w:r>
        <w:rPr>
          <w:rStyle w:val="lev"/>
          <w:b/>
          <w:bCs/>
        </w:rPr>
        <w:t>VI. Diagramme d’activité</w:t>
      </w:r>
    </w:p>
    <w:p w:rsidR="00D929F7" w:rsidRDefault="00D929F7" w:rsidP="00D929F7">
      <w:pPr>
        <w:pStyle w:val="Titre2"/>
      </w:pPr>
      <w:r>
        <w:rPr>
          <w:rStyle w:val="lev"/>
          <w:b/>
          <w:bCs/>
        </w:rPr>
        <w:t>Présentation</w:t>
      </w:r>
    </w:p>
    <w:p w:rsidR="00D929F7" w:rsidRDefault="00D929F7" w:rsidP="00D929F7">
      <w:pPr>
        <w:pStyle w:val="NormalWeb"/>
      </w:pPr>
      <w:r>
        <w:t>Ce diagramme représente le flux global des activités du système.</w:t>
      </w:r>
    </w:p>
    <w:p w:rsidR="00D929F7" w:rsidRDefault="00D929F7" w:rsidP="00D929F7">
      <w:pPr>
        <w:pStyle w:val="Titre2"/>
      </w:pPr>
      <w:r>
        <w:rPr>
          <w:rStyle w:val="lev"/>
          <w:b/>
          <w:bCs/>
        </w:rPr>
        <w:t>Acteurs impliqués</w:t>
      </w:r>
    </w:p>
    <w:p w:rsidR="00D929F7" w:rsidRDefault="00D929F7" w:rsidP="00D929F7">
      <w:pPr>
        <w:numPr>
          <w:ilvl w:val="0"/>
          <w:numId w:val="15"/>
        </w:numPr>
        <w:spacing w:before="100" w:beforeAutospacing="1" w:after="100" w:afterAutospacing="1" w:line="240" w:lineRule="auto"/>
      </w:pPr>
      <w:r>
        <w:t xml:space="preserve">Visiteur </w:t>
      </w:r>
    </w:p>
    <w:p w:rsidR="00D929F7" w:rsidRDefault="00D929F7" w:rsidP="00D929F7">
      <w:pPr>
        <w:numPr>
          <w:ilvl w:val="0"/>
          <w:numId w:val="15"/>
        </w:numPr>
        <w:spacing w:before="100" w:beforeAutospacing="1" w:after="100" w:afterAutospacing="1" w:line="240" w:lineRule="auto"/>
      </w:pPr>
      <w:r>
        <w:t xml:space="preserve">Système </w:t>
      </w:r>
    </w:p>
    <w:p w:rsidR="00D929F7" w:rsidRDefault="00D929F7" w:rsidP="00D929F7">
      <w:pPr>
        <w:numPr>
          <w:ilvl w:val="0"/>
          <w:numId w:val="15"/>
        </w:numPr>
        <w:spacing w:before="100" w:beforeAutospacing="1" w:after="100" w:afterAutospacing="1" w:line="240" w:lineRule="auto"/>
      </w:pPr>
      <w:r>
        <w:t xml:space="preserve">Opérateur </w:t>
      </w:r>
    </w:p>
    <w:p w:rsidR="00D929F7" w:rsidRDefault="00D929F7" w:rsidP="00D929F7">
      <w:pPr>
        <w:pStyle w:val="Titre2"/>
      </w:pPr>
      <w:r>
        <w:rPr>
          <w:rStyle w:val="lev"/>
          <w:b/>
          <w:bCs/>
        </w:rPr>
        <w:t>Processus</w:t>
      </w:r>
    </w:p>
    <w:p w:rsidR="00D929F7" w:rsidRDefault="00D929F7" w:rsidP="00D929F7">
      <w:pPr>
        <w:pStyle w:val="NormalWeb"/>
      </w:pPr>
      <w:r>
        <w:t>Le visiteur recherche un site, sélectionne une offre, effectue un paiement et reçoit une confirmation, tandis que le système gère les traitements et l’opérateur reçoit les notifications.</w:t>
      </w:r>
    </w:p>
    <w:p w:rsidR="00D83F3E" w:rsidRDefault="00D929F7" w:rsidP="00D929F7">
      <w:pPr>
        <w:spacing w:before="320" w:line="240" w:lineRule="auto"/>
        <w:rPr>
          <w:rFonts w:ascii="Arial" w:eastAsia="Arial" w:hAnsi="Arial" w:cs="Arial"/>
          <w:b/>
          <w:color w:val="1B3F6E"/>
          <w:sz w:val="28"/>
        </w:rPr>
      </w:pPr>
      <w:r>
        <w:rPr>
          <w:rFonts w:ascii="Arial" w:eastAsia="Arial" w:hAnsi="Arial" w:cs="Arial"/>
          <w:b/>
          <w:color w:val="1B3F6E"/>
          <w:sz w:val="28"/>
        </w:rPr>
        <w:t xml:space="preserve"> </w:t>
      </w:r>
      <w:r>
        <w:rPr>
          <w:rFonts w:ascii="Arial" w:eastAsia="Arial" w:hAnsi="Arial" w:cs="Arial"/>
          <w:b/>
          <w:color w:val="1B3F6E"/>
          <w:sz w:val="28"/>
        </w:rPr>
        <w:t>Couloirs d'activité (</w:t>
      </w:r>
      <w:proofErr w:type="spellStart"/>
      <w:r>
        <w:rPr>
          <w:rFonts w:ascii="Arial" w:eastAsia="Arial" w:hAnsi="Arial" w:cs="Arial"/>
          <w:b/>
          <w:color w:val="1B3F6E"/>
          <w:sz w:val="28"/>
        </w:rPr>
        <w:t>Swiml</w:t>
      </w:r>
      <w:r>
        <w:rPr>
          <w:rFonts w:ascii="Arial" w:eastAsia="Arial" w:hAnsi="Arial" w:cs="Arial"/>
          <w:b/>
          <w:color w:val="1B3F6E"/>
          <w:sz w:val="28"/>
        </w:rPr>
        <w:t>anes</w:t>
      </w:r>
      <w:proofErr w:type="spellEnd"/>
      <w:r>
        <w:rPr>
          <w:rFonts w:ascii="Arial" w:eastAsia="Arial" w:hAnsi="Arial" w:cs="Arial"/>
          <w:b/>
          <w:color w:val="1B3F6E"/>
          <w:sz w:val="28"/>
        </w:rPr>
        <w:t>)</w:t>
      </w:r>
    </w:p>
    <w:tbl>
      <w:tblPr>
        <w:tblW w:w="0" w:type="auto"/>
        <w:tblInd w:w="140" w:type="dxa"/>
        <w:tblCellMar>
          <w:left w:w="10" w:type="dxa"/>
          <w:right w:w="10" w:type="dxa"/>
        </w:tblCellMar>
        <w:tblLook w:val="0000" w:firstRow="0" w:lastRow="0" w:firstColumn="0" w:lastColumn="0" w:noHBand="0" w:noVBand="0"/>
      </w:tblPr>
      <w:tblGrid>
        <w:gridCol w:w="2200"/>
        <w:gridCol w:w="2800"/>
        <w:gridCol w:w="4026"/>
      </w:tblGrid>
      <w:tr w:rsidR="00D83F3E">
        <w:tblPrEx>
          <w:tblCellMar>
            <w:top w:w="0" w:type="dxa"/>
            <w:bottom w:w="0" w:type="dxa"/>
          </w:tblCellMar>
        </w:tblPrEx>
        <w:trPr>
          <w:trHeight w:val="1"/>
        </w:trPr>
        <w:tc>
          <w:tcPr>
            <w:tcW w:w="2200" w:type="dxa"/>
            <w:tcBorders>
              <w:top w:val="single" w:sz="1" w:space="0" w:color="1B3F6E"/>
              <w:left w:val="single" w:sz="1" w:space="0" w:color="1B3F6E"/>
              <w:bottom w:val="single" w:sz="1" w:space="0" w:color="1B3F6E"/>
              <w:right w:val="single" w:sz="1" w:space="0" w:color="1B3F6E"/>
            </w:tcBorders>
            <w:shd w:val="clear" w:color="000000" w:fill="1B3F6E"/>
            <w:tcMar>
              <w:left w:w="140" w:type="dxa"/>
              <w:right w:w="140" w:type="dxa"/>
            </w:tcMar>
          </w:tcPr>
          <w:p w:rsidR="00D83F3E" w:rsidRDefault="00D929F7">
            <w:pPr>
              <w:spacing w:after="0" w:line="240" w:lineRule="auto"/>
              <w:jc w:val="center"/>
            </w:pPr>
            <w:r>
              <w:rPr>
                <w:rFonts w:ascii="Arial" w:eastAsia="Arial" w:hAnsi="Arial" w:cs="Arial"/>
                <w:b/>
                <w:color w:val="FFFFFF"/>
                <w:sz w:val="20"/>
              </w:rPr>
              <w:t>Couloir</w:t>
            </w:r>
          </w:p>
        </w:tc>
        <w:tc>
          <w:tcPr>
            <w:tcW w:w="2800" w:type="dxa"/>
            <w:tcBorders>
              <w:top w:val="single" w:sz="1" w:space="0" w:color="1B3F6E"/>
              <w:left w:val="single" w:sz="1" w:space="0" w:color="1B3F6E"/>
              <w:bottom w:val="single" w:sz="1" w:space="0" w:color="1B3F6E"/>
              <w:right w:val="single" w:sz="1" w:space="0" w:color="1B3F6E"/>
            </w:tcBorders>
            <w:shd w:val="clear" w:color="000000" w:fill="1B3F6E"/>
            <w:tcMar>
              <w:left w:w="140" w:type="dxa"/>
              <w:right w:w="140" w:type="dxa"/>
            </w:tcMar>
          </w:tcPr>
          <w:p w:rsidR="00D83F3E" w:rsidRDefault="00D929F7">
            <w:pPr>
              <w:spacing w:after="0" w:line="240" w:lineRule="auto"/>
              <w:jc w:val="center"/>
            </w:pPr>
            <w:r>
              <w:rPr>
                <w:rFonts w:ascii="Arial" w:eastAsia="Arial" w:hAnsi="Arial" w:cs="Arial"/>
                <w:b/>
                <w:color w:val="FFFFFF"/>
                <w:sz w:val="20"/>
              </w:rPr>
              <w:t>Acteur</w:t>
            </w:r>
          </w:p>
        </w:tc>
        <w:tc>
          <w:tcPr>
            <w:tcW w:w="4026" w:type="dxa"/>
            <w:tcBorders>
              <w:top w:val="single" w:sz="1" w:space="0" w:color="1B3F6E"/>
              <w:left w:val="single" w:sz="1" w:space="0" w:color="1B3F6E"/>
              <w:bottom w:val="single" w:sz="1" w:space="0" w:color="1B3F6E"/>
              <w:right w:val="single" w:sz="1" w:space="0" w:color="1B3F6E"/>
            </w:tcBorders>
            <w:shd w:val="clear" w:color="000000" w:fill="1B3F6E"/>
            <w:tcMar>
              <w:left w:w="140" w:type="dxa"/>
              <w:right w:w="140" w:type="dxa"/>
            </w:tcMar>
          </w:tcPr>
          <w:p w:rsidR="00D83F3E" w:rsidRDefault="00D929F7">
            <w:pPr>
              <w:spacing w:after="0" w:line="240" w:lineRule="auto"/>
              <w:jc w:val="center"/>
            </w:pPr>
            <w:r>
              <w:rPr>
                <w:rFonts w:ascii="Arial" w:eastAsia="Arial" w:hAnsi="Arial" w:cs="Arial"/>
                <w:b/>
                <w:color w:val="FFFFFF"/>
                <w:sz w:val="20"/>
              </w:rPr>
              <w:t>Activités principales</w:t>
            </w:r>
          </w:p>
        </w:tc>
      </w:tr>
      <w:tr w:rsidR="00D83F3E">
        <w:tblPrEx>
          <w:tblCellMar>
            <w:top w:w="0" w:type="dxa"/>
            <w:bottom w:w="0" w:type="dxa"/>
          </w:tblCellMar>
        </w:tblPrEx>
        <w:trPr>
          <w:trHeight w:val="1"/>
        </w:trPr>
        <w:tc>
          <w:tcPr>
            <w:tcW w:w="2200"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r>
              <w:rPr>
                <w:rFonts w:ascii="Arial" w:eastAsia="Arial" w:hAnsi="Arial" w:cs="Arial"/>
                <w:sz w:val="20"/>
              </w:rPr>
              <w:t>Visiteur</w:t>
            </w:r>
          </w:p>
        </w:tc>
        <w:tc>
          <w:tcPr>
            <w:tcW w:w="2800"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r>
              <w:rPr>
                <w:rFonts w:ascii="Arial" w:eastAsia="Arial" w:hAnsi="Arial" w:cs="Arial"/>
                <w:sz w:val="20"/>
              </w:rPr>
              <w:t>Utilisateur du système</w:t>
            </w:r>
          </w:p>
        </w:tc>
        <w:tc>
          <w:tcPr>
            <w:tcW w:w="4026"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r>
              <w:rPr>
                <w:rFonts w:ascii="Arial" w:eastAsia="Arial" w:hAnsi="Arial" w:cs="Arial"/>
                <w:sz w:val="20"/>
              </w:rPr>
              <w:t>Rechercher, Consulter, Sélectionner, Choisir créneau, Payer, Recevoir confirmation</w:t>
            </w:r>
          </w:p>
        </w:tc>
      </w:tr>
      <w:tr w:rsidR="00D83F3E">
        <w:tblPrEx>
          <w:tblCellMar>
            <w:top w:w="0" w:type="dxa"/>
            <w:bottom w:w="0" w:type="dxa"/>
          </w:tblCellMar>
        </w:tblPrEx>
        <w:trPr>
          <w:trHeight w:val="1"/>
        </w:trPr>
        <w:tc>
          <w:tcPr>
            <w:tcW w:w="2200"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Système</w:t>
            </w:r>
          </w:p>
        </w:tc>
        <w:tc>
          <w:tcPr>
            <w:tcW w:w="2800"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Application et services</w:t>
            </w:r>
          </w:p>
        </w:tc>
        <w:tc>
          <w:tcPr>
            <w:tcW w:w="4026"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Vérifier disponibilité, Proposer créneaux, Créer réservation, Valider paiement, Confirmer réservation</w:t>
            </w:r>
          </w:p>
        </w:tc>
      </w:tr>
      <w:tr w:rsidR="00D83F3E">
        <w:tblPrEx>
          <w:tblCellMar>
            <w:top w:w="0" w:type="dxa"/>
            <w:bottom w:w="0" w:type="dxa"/>
          </w:tblCellMar>
        </w:tblPrEx>
        <w:trPr>
          <w:trHeight w:val="1"/>
        </w:trPr>
        <w:tc>
          <w:tcPr>
            <w:tcW w:w="2200"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r>
              <w:rPr>
                <w:rFonts w:ascii="Arial" w:eastAsia="Arial" w:hAnsi="Arial" w:cs="Arial"/>
                <w:sz w:val="20"/>
              </w:rPr>
              <w:t>Opérateur</w:t>
            </w:r>
          </w:p>
        </w:tc>
        <w:tc>
          <w:tcPr>
            <w:tcW w:w="2800"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r>
              <w:rPr>
                <w:rFonts w:ascii="Arial" w:eastAsia="Arial" w:hAnsi="Arial" w:cs="Arial"/>
                <w:sz w:val="20"/>
              </w:rPr>
              <w:t>Opérateur touristique</w:t>
            </w:r>
          </w:p>
        </w:tc>
        <w:tc>
          <w:tcPr>
            <w:tcW w:w="4026" w:type="dxa"/>
            <w:tcBorders>
              <w:top w:val="single" w:sz="1" w:space="0" w:color="CCCCCC"/>
              <w:left w:val="single" w:sz="1" w:space="0" w:color="CCCCCC"/>
              <w:bottom w:val="single" w:sz="1" w:space="0" w:color="CCCCCC"/>
              <w:right w:val="single" w:sz="1" w:space="0" w:color="CCCCCC"/>
            </w:tcBorders>
            <w:shd w:val="clear" w:color="000000" w:fill="EEF4FF"/>
            <w:tcMar>
              <w:left w:w="140" w:type="dxa"/>
              <w:right w:w="140" w:type="dxa"/>
            </w:tcMar>
          </w:tcPr>
          <w:p w:rsidR="00D83F3E" w:rsidRDefault="00D929F7">
            <w:pPr>
              <w:spacing w:after="0" w:line="240" w:lineRule="auto"/>
            </w:pPr>
            <w:r>
              <w:rPr>
                <w:rFonts w:ascii="Arial" w:eastAsia="Arial" w:hAnsi="Arial" w:cs="Arial"/>
                <w:sz w:val="20"/>
              </w:rPr>
              <w:t>Recevoir notification de réservation</w:t>
            </w:r>
          </w:p>
        </w:tc>
      </w:tr>
    </w:tbl>
    <w:p w:rsidR="00D83F3E" w:rsidRDefault="00D929F7">
      <w:pPr>
        <w:spacing w:before="320" w:line="240" w:lineRule="auto"/>
        <w:rPr>
          <w:rFonts w:ascii="Arial" w:eastAsia="Arial" w:hAnsi="Arial" w:cs="Arial"/>
          <w:b/>
          <w:color w:val="1B3F6E"/>
          <w:sz w:val="28"/>
        </w:rPr>
      </w:pPr>
      <w:r>
        <w:rPr>
          <w:rFonts w:ascii="Arial" w:eastAsia="Arial" w:hAnsi="Arial" w:cs="Arial"/>
          <w:b/>
          <w:color w:val="1B3F6E"/>
          <w:sz w:val="28"/>
        </w:rPr>
        <w:t>Diagramme</w:t>
      </w:r>
    </w:p>
    <w:p w:rsidR="00D83F3E" w:rsidRDefault="00D929F7">
      <w:pPr>
        <w:spacing w:before="160" w:after="80" w:line="240" w:lineRule="auto"/>
        <w:jc w:val="center"/>
        <w:rPr>
          <w:rFonts w:ascii="Arial" w:eastAsia="Arial" w:hAnsi="Arial" w:cs="Arial"/>
        </w:rPr>
      </w:pPr>
      <w:r>
        <w:object w:dxaOrig="7776" w:dyaOrig="8568">
          <v:rect id="rectole0000000005" o:spid="_x0000_i1030" style="width:388.5pt;height:428.25pt" o:ole="" o:preferrelative="t" stroked="f">
            <v:imagedata r:id="rId15" o:title=""/>
          </v:rect>
          <o:OLEObject Type="Embed" ProgID="StaticMetafile" ShapeID="rectole0000000005" DrawAspect="Content" ObjectID="_1838831014" r:id="rId16"/>
        </w:object>
      </w:r>
    </w:p>
    <w:p w:rsidR="00D83F3E" w:rsidRDefault="00D929F7">
      <w:pPr>
        <w:spacing w:after="280" w:line="240" w:lineRule="auto"/>
        <w:jc w:val="center"/>
        <w:rPr>
          <w:rFonts w:ascii="Arial" w:eastAsia="Arial" w:hAnsi="Arial" w:cs="Arial"/>
        </w:rPr>
      </w:pPr>
      <w:r>
        <w:rPr>
          <w:rFonts w:ascii="Arial" w:eastAsia="Arial" w:hAnsi="Arial" w:cs="Arial"/>
          <w:i/>
          <w:color w:val="555555"/>
          <w:sz w:val="18"/>
        </w:rPr>
        <w:t>Figure VI —</w:t>
      </w:r>
      <w:r>
        <w:rPr>
          <w:rFonts w:ascii="Arial" w:eastAsia="Arial" w:hAnsi="Arial" w:cs="Arial"/>
          <w:i/>
          <w:color w:val="555555"/>
          <w:sz w:val="18"/>
        </w:rPr>
        <w:t xml:space="preserve"> Diagramme d'activité : processus de réservation d'un site patrimonial</w:t>
      </w:r>
    </w:p>
    <w:p w:rsidR="00D83F3E" w:rsidRDefault="00D929F7">
      <w:pPr>
        <w:spacing w:before="320" w:line="240" w:lineRule="auto"/>
        <w:rPr>
          <w:rFonts w:ascii="Arial" w:eastAsia="Arial" w:hAnsi="Arial" w:cs="Arial"/>
          <w:b/>
          <w:color w:val="1B3F6E"/>
          <w:sz w:val="28"/>
        </w:rPr>
      </w:pPr>
      <w:r>
        <w:rPr>
          <w:rFonts w:ascii="Arial" w:eastAsia="Arial" w:hAnsi="Arial" w:cs="Arial"/>
          <w:b/>
          <w:color w:val="1B3F6E"/>
          <w:sz w:val="28"/>
        </w:rPr>
        <w:t>Scénario nominal — Processus de réservation</w:t>
      </w:r>
    </w:p>
    <w:tbl>
      <w:tblPr>
        <w:tblW w:w="0" w:type="auto"/>
        <w:tblInd w:w="140" w:type="dxa"/>
        <w:tblCellMar>
          <w:left w:w="10" w:type="dxa"/>
          <w:right w:w="10" w:type="dxa"/>
        </w:tblCellMar>
        <w:tblLook w:val="0000" w:firstRow="0" w:lastRow="0" w:firstColumn="0" w:lastColumn="0" w:noHBand="0" w:noVBand="0"/>
      </w:tblPr>
      <w:tblGrid>
        <w:gridCol w:w="2300"/>
        <w:gridCol w:w="6726"/>
      </w:tblGrid>
      <w:tr w:rsidR="00D83F3E">
        <w:tblPrEx>
          <w:tblCellMar>
            <w:top w:w="0" w:type="dxa"/>
            <w:bottom w:w="0" w:type="dxa"/>
          </w:tblCellMar>
        </w:tblPrEx>
        <w:trPr>
          <w:trHeight w:val="1"/>
        </w:trPr>
        <w:tc>
          <w:tcPr>
            <w:tcW w:w="9026" w:type="dxa"/>
            <w:gridSpan w:val="2"/>
            <w:tcBorders>
              <w:top w:val="single" w:sz="1" w:space="0" w:color="1B3F6E"/>
              <w:left w:val="single" w:sz="1" w:space="0" w:color="1B3F6E"/>
              <w:bottom w:val="single" w:sz="1" w:space="0" w:color="1B3F6E"/>
              <w:right w:val="single" w:sz="1" w:space="0" w:color="1B3F6E"/>
            </w:tcBorders>
            <w:shd w:val="clear" w:color="000000" w:fill="1B3F6E"/>
            <w:tcMar>
              <w:left w:w="140" w:type="dxa"/>
              <w:right w:w="140" w:type="dxa"/>
            </w:tcMar>
          </w:tcPr>
          <w:p w:rsidR="00D83F3E" w:rsidRDefault="00D929F7">
            <w:pPr>
              <w:spacing w:after="0" w:line="240" w:lineRule="auto"/>
              <w:jc w:val="center"/>
            </w:pPr>
            <w:r>
              <w:rPr>
                <w:rFonts w:ascii="Arial" w:eastAsia="Arial" w:hAnsi="Arial" w:cs="Arial"/>
                <w:b/>
                <w:color w:val="FFFFFF"/>
                <w:sz w:val="20"/>
              </w:rPr>
              <w:t>Scénario Nominal : Activités du processus de réservation d'une visite</w:t>
            </w:r>
          </w:p>
        </w:tc>
      </w:tr>
      <w:tr w:rsidR="00D83F3E">
        <w:tblPrEx>
          <w:tblCellMar>
            <w:top w:w="0" w:type="dxa"/>
            <w:bottom w:w="0" w:type="dxa"/>
          </w:tblCellMar>
        </w:tblPrEx>
        <w:trPr>
          <w:trHeight w:val="1"/>
        </w:trPr>
        <w:tc>
          <w:tcPr>
            <w:tcW w:w="2300" w:type="dxa"/>
            <w:tcBorders>
              <w:top w:val="single" w:sz="1" w:space="0" w:color="CCCCCC"/>
              <w:left w:val="single" w:sz="1" w:space="0" w:color="CCCCCC"/>
              <w:bottom w:val="single" w:sz="1" w:space="0" w:color="CCCCCC"/>
              <w:right w:val="single" w:sz="1" w:space="0" w:color="CCCCCC"/>
            </w:tcBorders>
            <w:shd w:val="clear" w:color="000000" w:fill="D8E4F0"/>
            <w:tcMar>
              <w:left w:w="140" w:type="dxa"/>
              <w:right w:w="140" w:type="dxa"/>
            </w:tcMar>
          </w:tcPr>
          <w:p w:rsidR="00D83F3E" w:rsidRDefault="00D929F7">
            <w:pPr>
              <w:spacing w:after="0" w:line="240" w:lineRule="auto"/>
            </w:pPr>
            <w:r>
              <w:rPr>
                <w:rFonts w:ascii="Arial" w:eastAsia="Arial" w:hAnsi="Arial" w:cs="Arial"/>
                <w:b/>
                <w:sz w:val="20"/>
              </w:rPr>
              <w:t>Identifiant</w:t>
            </w:r>
          </w:p>
        </w:tc>
        <w:tc>
          <w:tcPr>
            <w:tcW w:w="6726" w:type="dxa"/>
            <w:tcBorders>
              <w:top w:val="single" w:sz="1" w:space="0" w:color="CCCCCC"/>
              <w:left w:val="single" w:sz="1" w:space="0" w:color="CCCCCC"/>
              <w:bottom w:val="single" w:sz="1" w:space="0" w:color="CCCCCC"/>
              <w:right w:val="single" w:sz="1" w:space="0" w:color="CCCCCC"/>
            </w:tcBorders>
            <w:shd w:val="clear" w:color="000000" w:fill="auto"/>
            <w:tcMar>
              <w:left w:w="140" w:type="dxa"/>
              <w:right w:w="140" w:type="dxa"/>
            </w:tcMar>
          </w:tcPr>
          <w:p w:rsidR="00D83F3E" w:rsidRDefault="00D929F7">
            <w:pPr>
              <w:spacing w:after="0" w:line="240" w:lineRule="auto"/>
            </w:pPr>
            <w:r>
              <w:rPr>
                <w:rFonts w:ascii="Arial" w:eastAsia="Arial" w:hAnsi="Arial" w:cs="Arial"/>
                <w:sz w:val="20"/>
              </w:rPr>
              <w:t>ACT-06</w:t>
            </w:r>
          </w:p>
        </w:tc>
      </w:tr>
      <w:tr w:rsidR="00D83F3E">
        <w:tblPrEx>
          <w:tblCellMar>
            <w:top w:w="0" w:type="dxa"/>
            <w:bottom w:w="0" w:type="dxa"/>
          </w:tblCellMar>
        </w:tblPrEx>
        <w:trPr>
          <w:trHeight w:val="1"/>
        </w:trPr>
        <w:tc>
          <w:tcPr>
            <w:tcW w:w="2300" w:type="dxa"/>
            <w:tcBorders>
              <w:top w:val="single" w:sz="1" w:space="0" w:color="CCCCCC"/>
              <w:left w:val="single" w:sz="1" w:space="0" w:color="CCCCCC"/>
              <w:bottom w:val="single" w:sz="1" w:space="0" w:color="CCCCCC"/>
              <w:right w:val="single" w:sz="1" w:space="0" w:color="CCCCCC"/>
            </w:tcBorders>
            <w:shd w:val="clear" w:color="000000" w:fill="D8E4F0"/>
            <w:tcMar>
              <w:left w:w="140" w:type="dxa"/>
              <w:right w:w="140" w:type="dxa"/>
            </w:tcMar>
          </w:tcPr>
          <w:p w:rsidR="00D83F3E" w:rsidRDefault="00D929F7">
            <w:pPr>
              <w:spacing w:after="0" w:line="240" w:lineRule="auto"/>
            </w:pPr>
            <w:r>
              <w:rPr>
                <w:rFonts w:ascii="Arial" w:eastAsia="Arial" w:hAnsi="Arial" w:cs="Arial"/>
                <w:b/>
                <w:sz w:val="20"/>
              </w:rPr>
              <w:t>Processus modélisé</w:t>
            </w:r>
          </w:p>
        </w:tc>
        <w:tc>
          <w:tcPr>
            <w:tcW w:w="6726"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Réservation complète d'une visite patrimoniale</w:t>
            </w:r>
          </w:p>
        </w:tc>
      </w:tr>
      <w:tr w:rsidR="00D83F3E">
        <w:tblPrEx>
          <w:tblCellMar>
            <w:top w:w="0" w:type="dxa"/>
            <w:bottom w:w="0" w:type="dxa"/>
          </w:tblCellMar>
        </w:tblPrEx>
        <w:trPr>
          <w:trHeight w:val="1"/>
        </w:trPr>
        <w:tc>
          <w:tcPr>
            <w:tcW w:w="2300" w:type="dxa"/>
            <w:tcBorders>
              <w:top w:val="single" w:sz="1" w:space="0" w:color="CCCCCC"/>
              <w:left w:val="single" w:sz="1" w:space="0" w:color="CCCCCC"/>
              <w:bottom w:val="single" w:sz="1" w:space="0" w:color="CCCCCC"/>
              <w:right w:val="single" w:sz="1" w:space="0" w:color="CCCCCC"/>
            </w:tcBorders>
            <w:shd w:val="clear" w:color="000000" w:fill="D8E4F0"/>
            <w:tcMar>
              <w:left w:w="140" w:type="dxa"/>
              <w:right w:w="140" w:type="dxa"/>
            </w:tcMar>
          </w:tcPr>
          <w:p w:rsidR="00D83F3E" w:rsidRDefault="00D929F7">
            <w:pPr>
              <w:spacing w:after="0" w:line="240" w:lineRule="auto"/>
            </w:pPr>
            <w:r>
              <w:rPr>
                <w:rFonts w:ascii="Arial" w:eastAsia="Arial" w:hAnsi="Arial" w:cs="Arial"/>
                <w:b/>
                <w:sz w:val="20"/>
              </w:rPr>
              <w:t>Précondition 1</w:t>
            </w:r>
          </w:p>
        </w:tc>
        <w:tc>
          <w:tcPr>
            <w:tcW w:w="6726" w:type="dxa"/>
            <w:tcBorders>
              <w:top w:val="single" w:sz="1" w:space="0" w:color="CCCCCC"/>
              <w:left w:val="single" w:sz="1" w:space="0" w:color="CCCCCC"/>
              <w:bottom w:val="single" w:sz="1" w:space="0" w:color="CCCCCC"/>
              <w:right w:val="single" w:sz="1" w:space="0" w:color="CCCCCC"/>
            </w:tcBorders>
            <w:shd w:val="clear" w:color="000000" w:fill="auto"/>
            <w:tcMar>
              <w:left w:w="140" w:type="dxa"/>
              <w:right w:w="140" w:type="dxa"/>
            </w:tcMar>
          </w:tcPr>
          <w:p w:rsidR="00D83F3E" w:rsidRDefault="00D929F7">
            <w:pPr>
              <w:spacing w:after="0" w:line="240" w:lineRule="auto"/>
            </w:pPr>
            <w:r>
              <w:rPr>
                <w:rFonts w:ascii="Arial" w:eastAsia="Arial" w:hAnsi="Arial" w:cs="Arial"/>
                <w:sz w:val="20"/>
              </w:rPr>
              <w:t>Le visiteur est authentifié et accède à la plateforme depuis un navigateur web ou l'application mobile</w:t>
            </w:r>
          </w:p>
        </w:tc>
      </w:tr>
      <w:tr w:rsidR="00D83F3E">
        <w:tblPrEx>
          <w:tblCellMar>
            <w:top w:w="0" w:type="dxa"/>
            <w:bottom w:w="0" w:type="dxa"/>
          </w:tblCellMar>
        </w:tblPrEx>
        <w:trPr>
          <w:trHeight w:val="1"/>
        </w:trPr>
        <w:tc>
          <w:tcPr>
            <w:tcW w:w="2300" w:type="dxa"/>
            <w:tcBorders>
              <w:top w:val="single" w:sz="1" w:space="0" w:color="CCCCCC"/>
              <w:left w:val="single" w:sz="1" w:space="0" w:color="CCCCCC"/>
              <w:bottom w:val="single" w:sz="1" w:space="0" w:color="CCCCCC"/>
              <w:right w:val="single" w:sz="1" w:space="0" w:color="CCCCCC"/>
            </w:tcBorders>
            <w:shd w:val="clear" w:color="000000" w:fill="D8E4F0"/>
            <w:tcMar>
              <w:left w:w="140" w:type="dxa"/>
              <w:right w:w="140" w:type="dxa"/>
            </w:tcMar>
          </w:tcPr>
          <w:p w:rsidR="00D83F3E" w:rsidRDefault="00D929F7">
            <w:pPr>
              <w:spacing w:after="0" w:line="240" w:lineRule="auto"/>
            </w:pPr>
            <w:r>
              <w:rPr>
                <w:rFonts w:ascii="Arial" w:eastAsia="Arial" w:hAnsi="Arial" w:cs="Arial"/>
                <w:b/>
                <w:sz w:val="20"/>
              </w:rPr>
              <w:t>Précondition 2</w:t>
            </w:r>
          </w:p>
        </w:tc>
        <w:tc>
          <w:tcPr>
            <w:tcW w:w="6726"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Le système est opérationnel : le catalogue de sites est alimenté et les cr</w:t>
            </w:r>
            <w:r>
              <w:rPr>
                <w:rFonts w:ascii="Arial" w:eastAsia="Arial" w:hAnsi="Arial" w:cs="Arial"/>
                <w:sz w:val="20"/>
              </w:rPr>
              <w:t>éneaux de visite sont à jour</w:t>
            </w:r>
          </w:p>
        </w:tc>
      </w:tr>
      <w:tr w:rsidR="00D83F3E">
        <w:tblPrEx>
          <w:tblCellMar>
            <w:top w:w="0" w:type="dxa"/>
            <w:bottom w:w="0" w:type="dxa"/>
          </w:tblCellMar>
        </w:tblPrEx>
        <w:trPr>
          <w:trHeight w:val="1"/>
        </w:trPr>
        <w:tc>
          <w:tcPr>
            <w:tcW w:w="2300" w:type="dxa"/>
            <w:tcBorders>
              <w:top w:val="single" w:sz="1" w:space="0" w:color="CCCCCC"/>
              <w:left w:val="single" w:sz="1" w:space="0" w:color="CCCCCC"/>
              <w:bottom w:val="single" w:sz="1" w:space="0" w:color="CCCCCC"/>
              <w:right w:val="single" w:sz="1" w:space="0" w:color="CCCCCC"/>
            </w:tcBorders>
            <w:shd w:val="clear" w:color="000000" w:fill="D8E4F0"/>
            <w:tcMar>
              <w:left w:w="140" w:type="dxa"/>
              <w:right w:w="140" w:type="dxa"/>
            </w:tcMar>
          </w:tcPr>
          <w:p w:rsidR="00D83F3E" w:rsidRDefault="00D929F7">
            <w:pPr>
              <w:spacing w:after="0" w:line="240" w:lineRule="auto"/>
            </w:pPr>
            <w:r>
              <w:rPr>
                <w:rFonts w:ascii="Arial" w:eastAsia="Arial" w:hAnsi="Arial" w:cs="Arial"/>
                <w:b/>
                <w:sz w:val="20"/>
              </w:rPr>
              <w:t>Précondition 3</w:t>
            </w:r>
          </w:p>
        </w:tc>
        <w:tc>
          <w:tcPr>
            <w:tcW w:w="6726" w:type="dxa"/>
            <w:tcBorders>
              <w:top w:val="single" w:sz="1" w:space="0" w:color="CCCCCC"/>
              <w:left w:val="single" w:sz="1" w:space="0" w:color="CCCCCC"/>
              <w:bottom w:val="single" w:sz="1" w:space="0" w:color="CCCCCC"/>
              <w:right w:val="single" w:sz="1" w:space="0" w:color="CCCCCC"/>
            </w:tcBorders>
            <w:shd w:val="clear" w:color="000000" w:fill="auto"/>
            <w:tcMar>
              <w:left w:w="140" w:type="dxa"/>
              <w:right w:w="140" w:type="dxa"/>
            </w:tcMar>
          </w:tcPr>
          <w:p w:rsidR="00D83F3E" w:rsidRDefault="00D929F7">
            <w:pPr>
              <w:spacing w:after="0" w:line="240" w:lineRule="auto"/>
            </w:pPr>
            <w:r>
              <w:rPr>
                <w:rFonts w:ascii="Arial" w:eastAsia="Arial" w:hAnsi="Arial" w:cs="Arial"/>
                <w:sz w:val="20"/>
              </w:rPr>
              <w:t>L'opérateur touristique concerné a configuré ses disponibilités dans le système pour la période visée</w:t>
            </w:r>
          </w:p>
        </w:tc>
      </w:tr>
      <w:tr w:rsidR="00D83F3E">
        <w:tblPrEx>
          <w:tblCellMar>
            <w:top w:w="0" w:type="dxa"/>
            <w:bottom w:w="0" w:type="dxa"/>
          </w:tblCellMar>
        </w:tblPrEx>
        <w:trPr>
          <w:trHeight w:val="1"/>
        </w:trPr>
        <w:tc>
          <w:tcPr>
            <w:tcW w:w="2300" w:type="dxa"/>
            <w:tcBorders>
              <w:top w:val="single" w:sz="1" w:space="0" w:color="CCCCCC"/>
              <w:left w:val="single" w:sz="1" w:space="0" w:color="CCCCCC"/>
              <w:bottom w:val="single" w:sz="1" w:space="0" w:color="CCCCCC"/>
              <w:right w:val="single" w:sz="1" w:space="0" w:color="CCCCCC"/>
            </w:tcBorders>
            <w:shd w:val="clear" w:color="000000" w:fill="D8E4F0"/>
            <w:tcMar>
              <w:left w:w="140" w:type="dxa"/>
              <w:right w:w="140" w:type="dxa"/>
            </w:tcMar>
          </w:tcPr>
          <w:p w:rsidR="00D83F3E" w:rsidRDefault="00D929F7">
            <w:pPr>
              <w:spacing w:after="0" w:line="240" w:lineRule="auto"/>
            </w:pPr>
            <w:r>
              <w:rPr>
                <w:rFonts w:ascii="Arial" w:eastAsia="Arial" w:hAnsi="Arial" w:cs="Arial"/>
                <w:b/>
                <w:sz w:val="20"/>
              </w:rPr>
              <w:t>Post-condition</w:t>
            </w:r>
          </w:p>
        </w:tc>
        <w:tc>
          <w:tcPr>
            <w:tcW w:w="6726"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Le visiteur reçoit une confirmation de réservation ; l'opérateur reçoit une notification ; la disponibilité du créneau est mise à jour dans le système</w:t>
            </w:r>
          </w:p>
        </w:tc>
      </w:tr>
      <w:tr w:rsidR="00D83F3E">
        <w:tblPrEx>
          <w:tblCellMar>
            <w:top w:w="0" w:type="dxa"/>
            <w:bottom w:w="0" w:type="dxa"/>
          </w:tblCellMar>
        </w:tblPrEx>
        <w:trPr>
          <w:trHeight w:val="1"/>
        </w:trPr>
        <w:tc>
          <w:tcPr>
            <w:tcW w:w="2300" w:type="dxa"/>
            <w:tcBorders>
              <w:top w:val="single" w:sz="1" w:space="0" w:color="CCCCCC"/>
              <w:left w:val="single" w:sz="1" w:space="0" w:color="CCCCCC"/>
              <w:bottom w:val="single" w:sz="1" w:space="0" w:color="CCCCCC"/>
              <w:right w:val="single" w:sz="1" w:space="0" w:color="CCCCCC"/>
            </w:tcBorders>
            <w:shd w:val="clear" w:color="000000" w:fill="D8E4F0"/>
            <w:tcMar>
              <w:left w:w="140" w:type="dxa"/>
              <w:right w:w="140" w:type="dxa"/>
            </w:tcMar>
          </w:tcPr>
          <w:p w:rsidR="00D83F3E" w:rsidRDefault="00D929F7">
            <w:pPr>
              <w:spacing w:after="0" w:line="240" w:lineRule="auto"/>
            </w:pPr>
            <w:r>
              <w:rPr>
                <w:rFonts w:ascii="Arial" w:eastAsia="Arial" w:hAnsi="Arial" w:cs="Arial"/>
                <w:b/>
                <w:sz w:val="20"/>
              </w:rPr>
              <w:t>Flux principal</w:t>
            </w:r>
          </w:p>
        </w:tc>
        <w:tc>
          <w:tcPr>
            <w:tcW w:w="6726" w:type="dxa"/>
            <w:tcBorders>
              <w:top w:val="single" w:sz="1" w:space="0" w:color="CCCCCC"/>
              <w:left w:val="single" w:sz="1" w:space="0" w:color="CCCCCC"/>
              <w:bottom w:val="single" w:sz="1" w:space="0" w:color="CCCCCC"/>
              <w:right w:val="single" w:sz="1" w:space="0" w:color="CCCCCC"/>
            </w:tcBorders>
            <w:shd w:val="clear" w:color="000000" w:fill="auto"/>
            <w:tcMar>
              <w:left w:w="140" w:type="dxa"/>
              <w:right w:w="140" w:type="dxa"/>
            </w:tcMar>
          </w:tcPr>
          <w:p w:rsidR="00D83F3E" w:rsidRDefault="00D929F7">
            <w:pPr>
              <w:spacing w:before="1200" w:after="0" w:line="240" w:lineRule="auto"/>
              <w:rPr>
                <w:rFonts w:ascii="Arial" w:eastAsia="Arial" w:hAnsi="Arial" w:cs="Arial"/>
                <w:sz w:val="20"/>
              </w:rPr>
            </w:pPr>
            <w:r>
              <w:rPr>
                <w:rFonts w:ascii="Arial" w:eastAsia="Arial" w:hAnsi="Arial" w:cs="Arial"/>
                <w:sz w:val="20"/>
              </w:rPr>
              <w:t>COULOIR VISITEUR :</w:t>
            </w:r>
          </w:p>
          <w:p w:rsidR="00D83F3E" w:rsidRDefault="00D929F7">
            <w:pPr>
              <w:spacing w:before="1200" w:after="0" w:line="240" w:lineRule="auto"/>
              <w:rPr>
                <w:rFonts w:ascii="Arial" w:eastAsia="Arial" w:hAnsi="Arial" w:cs="Arial"/>
                <w:sz w:val="20"/>
              </w:rPr>
            </w:pPr>
            <w:r>
              <w:rPr>
                <w:rFonts w:ascii="Arial" w:eastAsia="Arial" w:hAnsi="Arial" w:cs="Arial"/>
                <w:sz w:val="20"/>
              </w:rPr>
              <w:lastRenderedPageBreak/>
              <w:t xml:space="preserve">1. Rechercher un site </w:t>
            </w:r>
            <w:r>
              <w:rPr>
                <w:rFonts w:ascii="Cambria Math" w:eastAsia="Cambria Math" w:hAnsi="Cambria Math" w:cs="Cambria Math"/>
                <w:sz w:val="20"/>
              </w:rPr>
              <w:t>→</w:t>
            </w:r>
            <w:r>
              <w:rPr>
                <w:rFonts w:ascii="Arial" w:eastAsia="Arial" w:hAnsi="Arial" w:cs="Arial"/>
                <w:sz w:val="20"/>
              </w:rPr>
              <w:t xml:space="preserve"> 2. Consulter le catalogue </w:t>
            </w:r>
            <w:r>
              <w:rPr>
                <w:rFonts w:ascii="Cambria Math" w:eastAsia="Cambria Math" w:hAnsi="Cambria Math" w:cs="Cambria Math"/>
                <w:sz w:val="20"/>
              </w:rPr>
              <w:t>→</w:t>
            </w:r>
            <w:r>
              <w:rPr>
                <w:rFonts w:ascii="Arial" w:eastAsia="Arial" w:hAnsi="Arial" w:cs="Arial"/>
                <w:sz w:val="20"/>
              </w:rPr>
              <w:t xml:space="preserve"> 3. Sélectionner un</w:t>
            </w:r>
            <w:r>
              <w:rPr>
                <w:rFonts w:ascii="Arial" w:eastAsia="Arial" w:hAnsi="Arial" w:cs="Arial"/>
                <w:sz w:val="20"/>
              </w:rPr>
              <w:t xml:space="preserve"> site</w:t>
            </w:r>
          </w:p>
          <w:p w:rsidR="00D83F3E" w:rsidRDefault="00D929F7">
            <w:pPr>
              <w:spacing w:before="1200" w:after="0" w:line="240" w:lineRule="auto"/>
              <w:rPr>
                <w:rFonts w:ascii="Arial" w:eastAsia="Arial" w:hAnsi="Arial" w:cs="Arial"/>
                <w:sz w:val="20"/>
              </w:rPr>
            </w:pPr>
            <w:r>
              <w:rPr>
                <w:rFonts w:ascii="Arial" w:eastAsia="Arial" w:hAnsi="Arial" w:cs="Arial"/>
                <w:sz w:val="20"/>
              </w:rPr>
              <w:t>4. [Système : Vérifier disponibilité]</w:t>
            </w:r>
          </w:p>
          <w:p w:rsidR="00D83F3E" w:rsidRDefault="00D929F7">
            <w:pPr>
              <w:spacing w:before="1200" w:after="0" w:line="240" w:lineRule="auto"/>
              <w:rPr>
                <w:rFonts w:ascii="Arial" w:eastAsia="Arial" w:hAnsi="Arial" w:cs="Arial"/>
                <w:sz w:val="20"/>
              </w:rPr>
            </w:pPr>
            <w:r>
              <w:rPr>
                <w:rFonts w:ascii="Arial" w:eastAsia="Arial" w:hAnsi="Arial" w:cs="Arial"/>
                <w:sz w:val="20"/>
              </w:rPr>
              <w:t xml:space="preserve">   • [Oui] </w:t>
            </w:r>
            <w:r>
              <w:rPr>
                <w:rFonts w:ascii="Cambria Math" w:eastAsia="Cambria Math" w:hAnsi="Cambria Math" w:cs="Cambria Math"/>
                <w:sz w:val="20"/>
              </w:rPr>
              <w:t>→</w:t>
            </w:r>
            <w:r>
              <w:rPr>
                <w:rFonts w:ascii="Arial" w:eastAsia="Arial" w:hAnsi="Arial" w:cs="Arial"/>
                <w:sz w:val="20"/>
              </w:rPr>
              <w:t xml:space="preserve"> 5. Choisir date &amp; créneau </w:t>
            </w:r>
            <w:r>
              <w:rPr>
                <w:rFonts w:ascii="Cambria Math" w:eastAsia="Cambria Math" w:hAnsi="Cambria Math" w:cs="Cambria Math"/>
                <w:sz w:val="20"/>
              </w:rPr>
              <w:t>→</w:t>
            </w:r>
            <w:r>
              <w:rPr>
                <w:rFonts w:ascii="Arial" w:eastAsia="Arial" w:hAnsi="Arial" w:cs="Arial"/>
                <w:sz w:val="20"/>
              </w:rPr>
              <w:t xml:space="preserve"> 6. [Système : Créer réservation]</w:t>
            </w:r>
          </w:p>
          <w:p w:rsidR="00D83F3E" w:rsidRDefault="00D929F7">
            <w:pPr>
              <w:spacing w:before="1200" w:after="0" w:line="240" w:lineRule="auto"/>
              <w:rPr>
                <w:rFonts w:ascii="Arial" w:eastAsia="Arial" w:hAnsi="Arial" w:cs="Arial"/>
                <w:sz w:val="20"/>
              </w:rPr>
            </w:pPr>
            <w:r>
              <w:rPr>
                <w:rFonts w:ascii="Arial" w:eastAsia="Arial" w:hAnsi="Arial" w:cs="Arial"/>
                <w:sz w:val="20"/>
              </w:rPr>
              <w:t xml:space="preserve">   </w:t>
            </w:r>
            <w:r>
              <w:rPr>
                <w:rFonts w:ascii="Cambria Math" w:eastAsia="Cambria Math" w:hAnsi="Cambria Math" w:cs="Cambria Math"/>
                <w:sz w:val="20"/>
              </w:rPr>
              <w:t>•</w:t>
            </w:r>
            <w:r>
              <w:rPr>
                <w:rFonts w:ascii="Arial" w:eastAsia="Arial" w:hAnsi="Arial" w:cs="Arial"/>
                <w:sz w:val="20"/>
              </w:rPr>
              <w:t xml:space="preserve"> [Non] </w:t>
            </w:r>
            <w:r>
              <w:rPr>
                <w:rFonts w:ascii="Cambria Math" w:eastAsia="Cambria Math" w:hAnsi="Cambria Math" w:cs="Cambria Math"/>
                <w:sz w:val="20"/>
              </w:rPr>
              <w:t>→</w:t>
            </w:r>
            <w:r>
              <w:rPr>
                <w:rFonts w:ascii="Arial" w:eastAsia="Arial" w:hAnsi="Arial" w:cs="Arial"/>
                <w:sz w:val="20"/>
              </w:rPr>
              <w:t xml:space="preserve"> Retour à l'étape 1 (autre site)</w:t>
            </w:r>
          </w:p>
          <w:p w:rsidR="00D83F3E" w:rsidRDefault="00D929F7">
            <w:pPr>
              <w:spacing w:before="1200" w:after="0" w:line="240" w:lineRule="auto"/>
              <w:rPr>
                <w:rFonts w:ascii="Arial" w:eastAsia="Arial" w:hAnsi="Arial" w:cs="Arial"/>
                <w:sz w:val="20"/>
              </w:rPr>
            </w:pPr>
            <w:r>
              <w:rPr>
                <w:rFonts w:ascii="Arial" w:eastAsia="Arial" w:hAnsi="Arial" w:cs="Arial"/>
                <w:sz w:val="20"/>
              </w:rPr>
              <w:t xml:space="preserve">7. Effectuer paiement </w:t>
            </w:r>
            <w:r>
              <w:rPr>
                <w:rFonts w:ascii="Cambria Math" w:eastAsia="Cambria Math" w:hAnsi="Cambria Math" w:cs="Cambria Math"/>
                <w:sz w:val="20"/>
              </w:rPr>
              <w:t>→</w:t>
            </w:r>
            <w:r>
              <w:rPr>
                <w:rFonts w:ascii="Arial" w:eastAsia="Arial" w:hAnsi="Arial" w:cs="Arial"/>
                <w:sz w:val="20"/>
              </w:rPr>
              <w:t xml:space="preserve"> 8. [Système : Valider paiement]</w:t>
            </w:r>
          </w:p>
          <w:p w:rsidR="00D83F3E" w:rsidRDefault="00D929F7">
            <w:pPr>
              <w:spacing w:before="1200" w:after="0" w:line="240" w:lineRule="auto"/>
              <w:rPr>
                <w:rFonts w:ascii="Arial" w:eastAsia="Arial" w:hAnsi="Arial" w:cs="Arial"/>
                <w:sz w:val="20"/>
              </w:rPr>
            </w:pPr>
            <w:r>
              <w:rPr>
                <w:rFonts w:ascii="Arial" w:eastAsia="Arial" w:hAnsi="Arial" w:cs="Arial"/>
                <w:sz w:val="20"/>
              </w:rPr>
              <w:t>9. [Système : Confirmer réservation]</w:t>
            </w:r>
          </w:p>
          <w:p w:rsidR="00D83F3E" w:rsidRDefault="00D929F7">
            <w:pPr>
              <w:spacing w:before="1200" w:after="0" w:line="240" w:lineRule="auto"/>
              <w:rPr>
                <w:rFonts w:ascii="Arial" w:eastAsia="Arial" w:hAnsi="Arial" w:cs="Arial"/>
                <w:sz w:val="20"/>
              </w:rPr>
            </w:pPr>
            <w:r>
              <w:rPr>
                <w:rFonts w:ascii="Arial" w:eastAsia="Arial" w:hAnsi="Arial" w:cs="Arial"/>
                <w:sz w:val="20"/>
              </w:rPr>
              <w:t>COULOIR OPÉRATEUR :</w:t>
            </w:r>
          </w:p>
          <w:p w:rsidR="00D83F3E" w:rsidRDefault="00D929F7">
            <w:pPr>
              <w:spacing w:before="1200" w:after="0" w:line="240" w:lineRule="auto"/>
              <w:rPr>
                <w:rFonts w:ascii="Arial" w:eastAsia="Arial" w:hAnsi="Arial" w:cs="Arial"/>
                <w:sz w:val="20"/>
              </w:rPr>
            </w:pPr>
            <w:r>
              <w:rPr>
                <w:rFonts w:ascii="Arial" w:eastAsia="Arial" w:hAnsi="Arial" w:cs="Arial"/>
                <w:sz w:val="20"/>
              </w:rPr>
              <w:t>10. [Système : Notifier l'opérateur]</w:t>
            </w:r>
          </w:p>
          <w:p w:rsidR="00D83F3E" w:rsidRDefault="00D929F7">
            <w:pPr>
              <w:spacing w:before="1200" w:after="0" w:line="240" w:lineRule="auto"/>
              <w:rPr>
                <w:rFonts w:ascii="Arial" w:eastAsia="Arial" w:hAnsi="Arial" w:cs="Arial"/>
                <w:sz w:val="20"/>
              </w:rPr>
            </w:pPr>
            <w:r>
              <w:rPr>
                <w:rFonts w:ascii="Arial" w:eastAsia="Arial" w:hAnsi="Arial" w:cs="Arial"/>
                <w:sz w:val="20"/>
              </w:rPr>
              <w:t>COULOIR VISITEUR :</w:t>
            </w:r>
          </w:p>
          <w:p w:rsidR="00D83F3E" w:rsidRDefault="00D929F7">
            <w:pPr>
              <w:spacing w:after="0" w:line="240" w:lineRule="auto"/>
            </w:pPr>
            <w:r>
              <w:rPr>
                <w:rFonts w:ascii="Arial" w:eastAsia="Arial" w:hAnsi="Arial" w:cs="Arial"/>
                <w:sz w:val="20"/>
              </w:rPr>
              <w:t>11. Recevoir confirmation de réservation</w:t>
            </w:r>
          </w:p>
        </w:tc>
      </w:tr>
      <w:tr w:rsidR="00D83F3E">
        <w:tblPrEx>
          <w:tblCellMar>
            <w:top w:w="0" w:type="dxa"/>
            <w:bottom w:w="0" w:type="dxa"/>
          </w:tblCellMar>
        </w:tblPrEx>
        <w:trPr>
          <w:trHeight w:val="1"/>
        </w:trPr>
        <w:tc>
          <w:tcPr>
            <w:tcW w:w="2300" w:type="dxa"/>
            <w:tcBorders>
              <w:top w:val="single" w:sz="1" w:space="0" w:color="CCCCCC"/>
              <w:left w:val="single" w:sz="1" w:space="0" w:color="CCCCCC"/>
              <w:bottom w:val="single" w:sz="1" w:space="0" w:color="CCCCCC"/>
              <w:right w:val="single" w:sz="1" w:space="0" w:color="CCCCCC"/>
            </w:tcBorders>
            <w:shd w:val="clear" w:color="000000" w:fill="D8E4F0"/>
            <w:tcMar>
              <w:left w:w="140" w:type="dxa"/>
              <w:right w:w="140" w:type="dxa"/>
            </w:tcMar>
          </w:tcPr>
          <w:p w:rsidR="00D83F3E" w:rsidRDefault="00D929F7">
            <w:pPr>
              <w:spacing w:after="0" w:line="240" w:lineRule="auto"/>
            </w:pPr>
            <w:r>
              <w:rPr>
                <w:rFonts w:ascii="Arial" w:eastAsia="Arial" w:hAnsi="Arial" w:cs="Arial"/>
                <w:b/>
                <w:sz w:val="20"/>
              </w:rPr>
              <w:lastRenderedPageBreak/>
              <w:t>Exception</w:t>
            </w:r>
          </w:p>
        </w:tc>
        <w:tc>
          <w:tcPr>
            <w:tcW w:w="6726" w:type="dxa"/>
            <w:tcBorders>
              <w:top w:val="single" w:sz="1" w:space="0" w:color="CCCCCC"/>
              <w:left w:val="single" w:sz="1" w:space="0" w:color="CCCCCC"/>
              <w:bottom w:val="single" w:sz="1" w:space="0" w:color="CCCCCC"/>
              <w:right w:val="single" w:sz="1" w:space="0" w:color="CCCCCC"/>
            </w:tcBorders>
            <w:shd w:val="clear" w:color="000000" w:fill="FFFFFF"/>
            <w:tcMar>
              <w:left w:w="140" w:type="dxa"/>
              <w:right w:w="140" w:type="dxa"/>
            </w:tcMar>
          </w:tcPr>
          <w:p w:rsidR="00D83F3E" w:rsidRDefault="00D929F7">
            <w:pPr>
              <w:spacing w:after="0" w:line="240" w:lineRule="auto"/>
            </w:pPr>
            <w:r>
              <w:rPr>
                <w:rFonts w:ascii="Arial" w:eastAsia="Arial" w:hAnsi="Arial" w:cs="Arial"/>
                <w:sz w:val="20"/>
              </w:rPr>
              <w:t xml:space="preserve">Paiement refusé </w:t>
            </w:r>
            <w:r>
              <w:rPr>
                <w:rFonts w:ascii="Cambria Math" w:eastAsia="Cambria Math" w:hAnsi="Cambria Math" w:cs="Cambria Math"/>
                <w:sz w:val="20"/>
              </w:rPr>
              <w:t>→</w:t>
            </w:r>
            <w:r>
              <w:rPr>
                <w:rFonts w:ascii="Arial" w:eastAsia="Arial" w:hAnsi="Arial" w:cs="Arial"/>
                <w:sz w:val="20"/>
              </w:rPr>
              <w:t xml:space="preserve"> réservation non créée, visiteur informé ; créneau pris entre-temps </w:t>
            </w:r>
            <w:r>
              <w:rPr>
                <w:rFonts w:ascii="Cambria Math" w:eastAsia="Cambria Math" w:hAnsi="Cambria Math" w:cs="Cambria Math"/>
                <w:sz w:val="20"/>
              </w:rPr>
              <w:t>→</w:t>
            </w:r>
            <w:r>
              <w:rPr>
                <w:rFonts w:ascii="Arial" w:eastAsia="Arial" w:hAnsi="Arial" w:cs="Arial"/>
                <w:sz w:val="20"/>
              </w:rPr>
              <w:t xml:space="preserve"> alternatives proposées</w:t>
            </w:r>
          </w:p>
        </w:tc>
      </w:tr>
    </w:tbl>
    <w:p w:rsidR="00D83F3E" w:rsidRDefault="00D929F7">
      <w:pPr>
        <w:pageBreakBefore/>
        <w:spacing w:after="0" w:line="240" w:lineRule="auto"/>
        <w:rPr>
          <w:rFonts w:ascii="Arial" w:eastAsia="Arial" w:hAnsi="Arial" w:cs="Arial"/>
        </w:rPr>
      </w:pPr>
      <w:r>
        <w:rPr>
          <w:rFonts w:ascii="Arial" w:eastAsia="Arial" w:hAnsi="Arial" w:cs="Arial"/>
        </w:rPr>
        <w:lastRenderedPageBreak/>
        <w:br/>
      </w:r>
    </w:p>
    <w:p w:rsidR="00D929F7" w:rsidRDefault="00D929F7" w:rsidP="00D929F7">
      <w:pPr>
        <w:pStyle w:val="Titre1"/>
      </w:pPr>
      <w:r>
        <w:rPr>
          <w:rStyle w:val="lev"/>
          <w:b/>
          <w:bCs/>
        </w:rPr>
        <w:t>Conclusion</w:t>
      </w:r>
    </w:p>
    <w:p w:rsidR="00D929F7" w:rsidRDefault="00D929F7" w:rsidP="00D929F7">
      <w:pPr>
        <w:pStyle w:val="NormalWeb"/>
      </w:pPr>
      <w:r>
        <w:t xml:space="preserve">Ce rapport </w:t>
      </w:r>
      <w:proofErr w:type="gramStart"/>
      <w:r>
        <w:t>présente</w:t>
      </w:r>
      <w:proofErr w:type="gramEnd"/>
      <w:r>
        <w:t xml:space="preserve"> une modélisation complète du système de gestion du patrimoine touristique de Ziguinchor. Les différents diagrammes permettent de comprendre à la fois la structure et le fonctionnement du système.</w:t>
      </w:r>
    </w:p>
    <w:p w:rsidR="00D929F7" w:rsidRDefault="00D929F7" w:rsidP="00D929F7">
      <w:pPr>
        <w:pStyle w:val="NormalWeb"/>
      </w:pPr>
      <w:r>
        <w:t>Ils constituent une base solide pour le développement de l’application en assurant une bonne organisation et une cohérence globale.</w:t>
      </w:r>
    </w:p>
    <w:p w:rsidR="00D929F7" w:rsidRDefault="00D929F7" w:rsidP="00D929F7">
      <w:pPr>
        <w:pStyle w:val="NormalWeb"/>
      </w:pPr>
      <w:r>
        <w:t>La suite du projet consistera à approfondir la conception avec d’autres diagrammes, puis à passer à la phase d’implémentation.</w:t>
      </w:r>
    </w:p>
    <w:p w:rsidR="00D83F3E" w:rsidRDefault="00D83F3E">
      <w:pPr>
        <w:spacing w:line="240" w:lineRule="auto"/>
        <w:rPr>
          <w:rFonts w:ascii="Arial" w:eastAsia="Arial" w:hAnsi="Arial" w:cs="Arial"/>
        </w:rPr>
      </w:pPr>
      <w:bookmarkStart w:id="0" w:name="_GoBack"/>
      <w:bookmarkEnd w:id="0"/>
    </w:p>
    <w:sectPr w:rsidR="00D83F3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121486"/>
    <w:multiLevelType w:val="multilevel"/>
    <w:tmpl w:val="FD2A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D185D"/>
    <w:multiLevelType w:val="multilevel"/>
    <w:tmpl w:val="B3DEFE0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1E452DA"/>
    <w:multiLevelType w:val="multilevel"/>
    <w:tmpl w:val="8D0A2E1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C9D2DC6"/>
    <w:multiLevelType w:val="multilevel"/>
    <w:tmpl w:val="89B2E98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7405648"/>
    <w:multiLevelType w:val="multilevel"/>
    <w:tmpl w:val="B2EEC47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8B064FE"/>
    <w:multiLevelType w:val="multilevel"/>
    <w:tmpl w:val="4C908C9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7837736"/>
    <w:multiLevelType w:val="multilevel"/>
    <w:tmpl w:val="57C8EBD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9C10F7F"/>
    <w:multiLevelType w:val="multilevel"/>
    <w:tmpl w:val="4FFA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6E5487"/>
    <w:multiLevelType w:val="multilevel"/>
    <w:tmpl w:val="067C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9815AE"/>
    <w:multiLevelType w:val="multilevel"/>
    <w:tmpl w:val="E2C6578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608F29D6"/>
    <w:multiLevelType w:val="multilevel"/>
    <w:tmpl w:val="5694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AB0761"/>
    <w:multiLevelType w:val="multilevel"/>
    <w:tmpl w:val="A5727C1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EED484F"/>
    <w:multiLevelType w:val="multilevel"/>
    <w:tmpl w:val="7C9CF7C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ABF54F3"/>
    <w:multiLevelType w:val="multilevel"/>
    <w:tmpl w:val="8936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717D92"/>
    <w:multiLevelType w:val="multilevel"/>
    <w:tmpl w:val="265C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1"/>
  </w:num>
  <w:num w:numId="4">
    <w:abstractNumId w:val="5"/>
  </w:num>
  <w:num w:numId="5">
    <w:abstractNumId w:val="2"/>
  </w:num>
  <w:num w:numId="6">
    <w:abstractNumId w:val="12"/>
  </w:num>
  <w:num w:numId="7">
    <w:abstractNumId w:val="6"/>
  </w:num>
  <w:num w:numId="8">
    <w:abstractNumId w:val="11"/>
  </w:num>
  <w:num w:numId="9">
    <w:abstractNumId w:val="9"/>
  </w:num>
  <w:num w:numId="10">
    <w:abstractNumId w:val="13"/>
  </w:num>
  <w:num w:numId="11">
    <w:abstractNumId w:val="0"/>
  </w:num>
  <w:num w:numId="12">
    <w:abstractNumId w:val="7"/>
  </w:num>
  <w:num w:numId="13">
    <w:abstractNumId w:val="10"/>
  </w:num>
  <w:num w:numId="14">
    <w:abstractNumId w:val="8"/>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3F3E"/>
    <w:rsid w:val="00983843"/>
    <w:rsid w:val="00D83F3E"/>
    <w:rsid w:val="00D929F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D12D751-0E6D-4A99-8132-AA4926B82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98384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itre2">
    <w:name w:val="heading 2"/>
    <w:basedOn w:val="Normal"/>
    <w:link w:val="Titre2Car"/>
    <w:uiPriority w:val="9"/>
    <w:qFormat/>
    <w:rsid w:val="0098384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itre3">
    <w:name w:val="heading 3"/>
    <w:basedOn w:val="Normal"/>
    <w:link w:val="Titre3Car"/>
    <w:uiPriority w:val="9"/>
    <w:qFormat/>
    <w:rsid w:val="0098384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83843"/>
    <w:rPr>
      <w:rFonts w:ascii="Times New Roman" w:eastAsia="Times New Roman" w:hAnsi="Times New Roman" w:cs="Times New Roman"/>
      <w:b/>
      <w:bCs/>
      <w:kern w:val="36"/>
      <w:sz w:val="48"/>
      <w:szCs w:val="48"/>
    </w:rPr>
  </w:style>
  <w:style w:type="character" w:customStyle="1" w:styleId="Titre2Car">
    <w:name w:val="Titre 2 Car"/>
    <w:basedOn w:val="Policepardfaut"/>
    <w:link w:val="Titre2"/>
    <w:uiPriority w:val="9"/>
    <w:rsid w:val="00983843"/>
    <w:rPr>
      <w:rFonts w:ascii="Times New Roman" w:eastAsia="Times New Roman" w:hAnsi="Times New Roman" w:cs="Times New Roman"/>
      <w:b/>
      <w:bCs/>
      <w:sz w:val="36"/>
      <w:szCs w:val="36"/>
    </w:rPr>
  </w:style>
  <w:style w:type="character" w:customStyle="1" w:styleId="Titre3Car">
    <w:name w:val="Titre 3 Car"/>
    <w:basedOn w:val="Policepardfaut"/>
    <w:link w:val="Titre3"/>
    <w:uiPriority w:val="9"/>
    <w:rsid w:val="0098384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83843"/>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9838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438596">
      <w:bodyDiv w:val="1"/>
      <w:marLeft w:val="0"/>
      <w:marRight w:val="0"/>
      <w:marTop w:val="0"/>
      <w:marBottom w:val="0"/>
      <w:divBdr>
        <w:top w:val="none" w:sz="0" w:space="0" w:color="auto"/>
        <w:left w:val="none" w:sz="0" w:space="0" w:color="auto"/>
        <w:bottom w:val="none" w:sz="0" w:space="0" w:color="auto"/>
        <w:right w:val="none" w:sz="0" w:space="0" w:color="auto"/>
      </w:divBdr>
    </w:div>
    <w:div w:id="308217652">
      <w:bodyDiv w:val="1"/>
      <w:marLeft w:val="0"/>
      <w:marRight w:val="0"/>
      <w:marTop w:val="0"/>
      <w:marBottom w:val="0"/>
      <w:divBdr>
        <w:top w:val="none" w:sz="0" w:space="0" w:color="auto"/>
        <w:left w:val="none" w:sz="0" w:space="0" w:color="auto"/>
        <w:bottom w:val="none" w:sz="0" w:space="0" w:color="auto"/>
        <w:right w:val="none" w:sz="0" w:space="0" w:color="auto"/>
      </w:divBdr>
    </w:div>
    <w:div w:id="385954460">
      <w:bodyDiv w:val="1"/>
      <w:marLeft w:val="0"/>
      <w:marRight w:val="0"/>
      <w:marTop w:val="0"/>
      <w:marBottom w:val="0"/>
      <w:divBdr>
        <w:top w:val="none" w:sz="0" w:space="0" w:color="auto"/>
        <w:left w:val="none" w:sz="0" w:space="0" w:color="auto"/>
        <w:bottom w:val="none" w:sz="0" w:space="0" w:color="auto"/>
        <w:right w:val="none" w:sz="0" w:space="0" w:color="auto"/>
      </w:divBdr>
    </w:div>
    <w:div w:id="604845479">
      <w:bodyDiv w:val="1"/>
      <w:marLeft w:val="0"/>
      <w:marRight w:val="0"/>
      <w:marTop w:val="0"/>
      <w:marBottom w:val="0"/>
      <w:divBdr>
        <w:top w:val="none" w:sz="0" w:space="0" w:color="auto"/>
        <w:left w:val="none" w:sz="0" w:space="0" w:color="auto"/>
        <w:bottom w:val="none" w:sz="0" w:space="0" w:color="auto"/>
        <w:right w:val="none" w:sz="0" w:space="0" w:color="auto"/>
      </w:divBdr>
    </w:div>
    <w:div w:id="1260792304">
      <w:bodyDiv w:val="1"/>
      <w:marLeft w:val="0"/>
      <w:marRight w:val="0"/>
      <w:marTop w:val="0"/>
      <w:marBottom w:val="0"/>
      <w:divBdr>
        <w:top w:val="none" w:sz="0" w:space="0" w:color="auto"/>
        <w:left w:val="none" w:sz="0" w:space="0" w:color="auto"/>
        <w:bottom w:val="none" w:sz="0" w:space="0" w:color="auto"/>
        <w:right w:val="none" w:sz="0" w:space="0" w:color="auto"/>
      </w:divBdr>
    </w:div>
    <w:div w:id="1791239025">
      <w:bodyDiv w:val="1"/>
      <w:marLeft w:val="0"/>
      <w:marRight w:val="0"/>
      <w:marTop w:val="0"/>
      <w:marBottom w:val="0"/>
      <w:divBdr>
        <w:top w:val="none" w:sz="0" w:space="0" w:color="auto"/>
        <w:left w:val="none" w:sz="0" w:space="0" w:color="auto"/>
        <w:bottom w:val="none" w:sz="0" w:space="0" w:color="auto"/>
        <w:right w:val="none" w:sz="0" w:space="0" w:color="auto"/>
      </w:divBdr>
      <w:divsChild>
        <w:div w:id="217278651">
          <w:marLeft w:val="0"/>
          <w:marRight w:val="0"/>
          <w:marTop w:val="0"/>
          <w:marBottom w:val="0"/>
          <w:divBdr>
            <w:top w:val="none" w:sz="0" w:space="0" w:color="auto"/>
            <w:left w:val="none" w:sz="0" w:space="0" w:color="auto"/>
            <w:bottom w:val="none" w:sz="0" w:space="0" w:color="auto"/>
            <w:right w:val="none" w:sz="0" w:space="0" w:color="auto"/>
          </w:divBdr>
          <w:divsChild>
            <w:div w:id="30998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863816">
      <w:bodyDiv w:val="1"/>
      <w:marLeft w:val="0"/>
      <w:marRight w:val="0"/>
      <w:marTop w:val="0"/>
      <w:marBottom w:val="0"/>
      <w:divBdr>
        <w:top w:val="none" w:sz="0" w:space="0" w:color="auto"/>
        <w:left w:val="none" w:sz="0" w:space="0" w:color="auto"/>
        <w:bottom w:val="none" w:sz="0" w:space="0" w:color="auto"/>
        <w:right w:val="none" w:sz="0" w:space="0" w:color="auto"/>
      </w:divBdr>
    </w:div>
    <w:div w:id="18465072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oleObject" Target="embeddings/oleObject4.bin"/><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oleObject" Target="embeddings/oleObject6.bin"/><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6.png"/><Relationship Id="rId10"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5.bin"/></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2807</Words>
  <Characters>15442</Characters>
  <Application>Microsoft Office Word</Application>
  <DocSecurity>0</DocSecurity>
  <Lines>128</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18213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Maman Thiamba FAYE</dc:creator>
  <cp:lastModifiedBy>DELL</cp:lastModifiedBy>
  <cp:revision>2</cp:revision>
  <dcterms:created xsi:type="dcterms:W3CDTF">2026-04-27T21:37:00Z</dcterms:created>
  <dcterms:modified xsi:type="dcterms:W3CDTF">2026-04-27T21:37:00Z</dcterms:modified>
</cp:coreProperties>
</file>