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0CC61" w14:textId="5172F49A" w:rsidR="00071417" w:rsidRPr="00B075EC" w:rsidRDefault="00FE08EB" w:rsidP="000B356B">
      <w:pPr>
        <w:jc w:val="center"/>
        <w:rPr>
          <w:b/>
          <w:sz w:val="28"/>
          <w:szCs w:val="28"/>
        </w:rPr>
      </w:pPr>
      <w:r w:rsidRPr="00B075EC">
        <w:rPr>
          <w:rFonts w:hint="eastAsia"/>
          <w:b/>
          <w:sz w:val="28"/>
          <w:szCs w:val="28"/>
        </w:rPr>
        <w:t>实</w:t>
      </w:r>
      <w:r w:rsidR="000B356B" w:rsidRPr="00B075EC">
        <w:rPr>
          <w:rFonts w:hint="eastAsia"/>
          <w:b/>
          <w:sz w:val="28"/>
          <w:szCs w:val="28"/>
        </w:rPr>
        <w:t>验</w:t>
      </w:r>
      <w:r w:rsidR="00C367F1">
        <w:rPr>
          <w:rFonts w:hint="eastAsia"/>
          <w:b/>
          <w:sz w:val="28"/>
          <w:szCs w:val="28"/>
        </w:rPr>
        <w:t>四</w:t>
      </w:r>
      <w:r w:rsidR="00DF29A6" w:rsidRPr="00B075EC">
        <w:rPr>
          <w:rFonts w:hint="eastAsia"/>
          <w:b/>
          <w:sz w:val="28"/>
          <w:szCs w:val="28"/>
        </w:rPr>
        <w:t xml:space="preserve"> </w:t>
      </w:r>
      <w:r w:rsidR="0064520F">
        <w:rPr>
          <w:rFonts w:hint="eastAsia"/>
          <w:b/>
          <w:sz w:val="28"/>
          <w:szCs w:val="28"/>
        </w:rPr>
        <w:t>线性规划</w:t>
      </w:r>
    </w:p>
    <w:p w14:paraId="0869E215" w14:textId="77777777" w:rsidR="0064520F" w:rsidRDefault="0064520F" w:rsidP="0064520F">
      <w:pPr>
        <w:numPr>
          <w:ilvl w:val="0"/>
          <w:numId w:val="2"/>
        </w:numPr>
        <w:tabs>
          <w:tab w:val="left" w:pos="420"/>
        </w:tabs>
        <w:rPr>
          <w:b/>
        </w:rPr>
      </w:pPr>
      <w:r>
        <w:rPr>
          <w:b/>
        </w:rPr>
        <w:t>实验目的及要求</w:t>
      </w:r>
    </w:p>
    <w:p w14:paraId="611300E4" w14:textId="77777777" w:rsidR="0064520F" w:rsidRDefault="0064520F" w:rsidP="0064520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了解线性规划的基本内容</w:t>
      </w:r>
      <w:r>
        <w:rPr>
          <w:rFonts w:ascii="Times New Roman" w:hAnsi="Times New Roman" w:cs="Times New Roman"/>
          <w:szCs w:val="21"/>
        </w:rPr>
        <w:t>；</w:t>
      </w:r>
    </w:p>
    <w:p w14:paraId="31160CB0" w14:textId="65F24AEB" w:rsidR="0064520F" w:rsidRDefault="0064520F" w:rsidP="0064520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掌握用数学软件包</w:t>
      </w:r>
      <w:r w:rsidR="008D1C4F">
        <w:rPr>
          <w:rFonts w:ascii="Times New Roman" w:hAnsi="Times New Roman" w:cs="Times New Roman" w:hint="eastAsia"/>
          <w:szCs w:val="21"/>
        </w:rPr>
        <w:t>(</w:t>
      </w:r>
      <w:proofErr w:type="spellStart"/>
      <w:r w:rsidR="008D1C4F">
        <w:rPr>
          <w:rFonts w:ascii="Times New Roman" w:hAnsi="Times New Roman" w:cs="Times New Roman"/>
          <w:szCs w:val="21"/>
        </w:rPr>
        <w:t>Matlab</w:t>
      </w:r>
      <w:proofErr w:type="spellEnd"/>
      <w:r w:rsidR="008D1C4F">
        <w:rPr>
          <w:rFonts w:ascii="Times New Roman" w:hAnsi="Times New Roman" w:cs="Times New Roman" w:hint="eastAsia"/>
          <w:szCs w:val="21"/>
        </w:rPr>
        <w:t>、</w:t>
      </w:r>
      <w:r w:rsidR="008D1C4F">
        <w:rPr>
          <w:rFonts w:ascii="Times New Roman" w:hAnsi="Times New Roman" w:cs="Times New Roman" w:hint="eastAsia"/>
          <w:szCs w:val="21"/>
        </w:rPr>
        <w:t>L</w:t>
      </w:r>
      <w:r w:rsidR="008D1C4F">
        <w:rPr>
          <w:rFonts w:ascii="Times New Roman" w:hAnsi="Times New Roman" w:cs="Times New Roman"/>
          <w:szCs w:val="21"/>
        </w:rPr>
        <w:t>ingo</w:t>
      </w:r>
      <w:r w:rsidR="008D1C4F">
        <w:rPr>
          <w:rFonts w:ascii="Times New Roman" w:hAnsi="Times New Roman" w:cs="Times New Roman" w:hint="eastAsia"/>
          <w:szCs w:val="21"/>
        </w:rPr>
        <w:t>、</w:t>
      </w:r>
      <w:r w:rsidR="008D1C4F">
        <w:rPr>
          <w:rFonts w:ascii="Times New Roman" w:hAnsi="Times New Roman" w:cs="Times New Roman" w:hint="eastAsia"/>
          <w:szCs w:val="21"/>
        </w:rPr>
        <w:t>Python)</w:t>
      </w:r>
      <w:r>
        <w:rPr>
          <w:rFonts w:ascii="Times New Roman" w:hAnsi="Times New Roman" w:cs="Times New Roman" w:hint="eastAsia"/>
          <w:szCs w:val="21"/>
        </w:rPr>
        <w:t>求解线性规划问题。</w:t>
      </w:r>
    </w:p>
    <w:p w14:paraId="35F177F5" w14:textId="77777777" w:rsidR="0064520F" w:rsidRDefault="0064520F" w:rsidP="0064520F">
      <w:pPr>
        <w:pStyle w:val="a3"/>
        <w:ind w:left="840" w:firstLineChars="0" w:firstLine="0"/>
        <w:rPr>
          <w:rFonts w:ascii="Times New Roman" w:hAnsi="Times New Roman" w:cs="Times New Roman"/>
        </w:rPr>
      </w:pPr>
    </w:p>
    <w:p w14:paraId="0B93B871" w14:textId="77777777" w:rsidR="0064520F" w:rsidRDefault="0064520F" w:rsidP="0064520F">
      <w:pPr>
        <w:numPr>
          <w:ilvl w:val="0"/>
          <w:numId w:val="2"/>
        </w:numPr>
        <w:tabs>
          <w:tab w:val="left" w:pos="420"/>
        </w:tabs>
        <w:rPr>
          <w:b/>
        </w:rPr>
      </w:pPr>
      <w:r>
        <w:rPr>
          <w:b/>
        </w:rPr>
        <w:t>实验内容</w:t>
      </w:r>
    </w:p>
    <w:p w14:paraId="3D1770A3" w14:textId="77777777" w:rsidR="0064520F" w:rsidRDefault="0064520F" w:rsidP="0064520F">
      <w:pPr>
        <w:ind w:firstLineChars="200" w:firstLine="480"/>
      </w:pPr>
      <w:r>
        <w:rPr>
          <w:rFonts w:hint="eastAsia"/>
        </w:rPr>
        <w:t>某厂生产甲乙两种口味的饮料，每百箱甲饮料需用原料</w:t>
      </w:r>
      <w:r>
        <w:t>6</w:t>
      </w:r>
      <w:r>
        <w:rPr>
          <w:rFonts w:hint="eastAsia"/>
        </w:rPr>
        <w:t>千克，工人</w:t>
      </w:r>
      <w:r>
        <w:t>10</w:t>
      </w:r>
      <w:r>
        <w:rPr>
          <w:rFonts w:hint="eastAsia"/>
        </w:rPr>
        <w:t>名，可获利</w:t>
      </w:r>
      <w:r>
        <w:t>10</w:t>
      </w:r>
      <w:r>
        <w:rPr>
          <w:rFonts w:hint="eastAsia"/>
        </w:rPr>
        <w:t>万元；每百箱乙饮料需用原料</w:t>
      </w:r>
      <w:r>
        <w:t>5</w:t>
      </w:r>
      <w:r>
        <w:rPr>
          <w:rFonts w:hint="eastAsia"/>
        </w:rPr>
        <w:t>千克，工人</w:t>
      </w:r>
      <w:r>
        <w:t>20</w:t>
      </w:r>
      <w:r>
        <w:rPr>
          <w:rFonts w:hint="eastAsia"/>
        </w:rPr>
        <w:t>名，可获利</w:t>
      </w:r>
      <w:r>
        <w:t>9</w:t>
      </w:r>
      <w:r>
        <w:rPr>
          <w:rFonts w:hint="eastAsia"/>
        </w:rPr>
        <w:t>万元。今工厂共有原料</w:t>
      </w:r>
      <w:r>
        <w:t>60</w:t>
      </w:r>
      <w:r>
        <w:rPr>
          <w:rFonts w:hint="eastAsia"/>
        </w:rPr>
        <w:t>千克，工人</w:t>
      </w:r>
      <w:r>
        <w:t>150</w:t>
      </w:r>
      <w:r>
        <w:rPr>
          <w:rFonts w:hint="eastAsia"/>
        </w:rPr>
        <w:t>名，又由于其他条件所限甲饮料产量不超过</w:t>
      </w:r>
      <w:r>
        <w:t>8</w:t>
      </w:r>
      <w:r>
        <w:rPr>
          <w:rFonts w:hint="eastAsia"/>
        </w:rPr>
        <w:t>百箱。问如何安排生产计划，即两种饮料各生产多少使获利最大。进一步讨论：</w:t>
      </w:r>
    </w:p>
    <w:p w14:paraId="4748EFC9" w14:textId="77777777" w:rsidR="0064520F" w:rsidRDefault="0064520F" w:rsidP="0064520F">
      <w:pPr>
        <w:ind w:firstLineChars="200" w:firstLine="480"/>
      </w:pPr>
      <w:r>
        <w:t xml:space="preserve">1) </w:t>
      </w:r>
      <w:r>
        <w:rPr>
          <w:rFonts w:hint="eastAsia"/>
        </w:rPr>
        <w:t>若投资</w:t>
      </w:r>
      <w:r>
        <w:t>0.8</w:t>
      </w:r>
      <w:r>
        <w:rPr>
          <w:rFonts w:hint="eastAsia"/>
        </w:rPr>
        <w:t>万元可增加原料</w:t>
      </w:r>
      <w:r>
        <w:t>1</w:t>
      </w:r>
      <w:r>
        <w:rPr>
          <w:rFonts w:hint="eastAsia"/>
        </w:rPr>
        <w:t>千克，问应否作这项投资。</w:t>
      </w:r>
    </w:p>
    <w:p w14:paraId="5423D24D" w14:textId="77777777" w:rsidR="0064520F" w:rsidRDefault="0064520F" w:rsidP="0064520F">
      <w:pPr>
        <w:ind w:firstLineChars="200" w:firstLine="480"/>
      </w:pPr>
      <w:r>
        <w:t xml:space="preserve">2) </w:t>
      </w:r>
      <w:r>
        <w:rPr>
          <w:rFonts w:hint="eastAsia"/>
        </w:rPr>
        <w:t>若每百箱甲饮料获利可增加</w:t>
      </w:r>
      <w:r>
        <w:t>1</w:t>
      </w:r>
      <w:r>
        <w:rPr>
          <w:rFonts w:hint="eastAsia"/>
        </w:rPr>
        <w:t>万元，问应否改变生产计划。</w:t>
      </w:r>
    </w:p>
    <w:p w14:paraId="42C11C90" w14:textId="77777777" w:rsidR="000B356B" w:rsidRPr="0064520F" w:rsidRDefault="000B356B" w:rsidP="000933B3">
      <w:pPr>
        <w:tabs>
          <w:tab w:val="left" w:pos="1200"/>
        </w:tabs>
        <w:spacing w:line="240" w:lineRule="atLeast"/>
      </w:pPr>
    </w:p>
    <w:sectPr w:rsidR="000B356B" w:rsidRPr="0064520F" w:rsidSect="00AE11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BF8"/>
    <w:multiLevelType w:val="hybridMultilevel"/>
    <w:tmpl w:val="7D06EAF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78849C6">
      <w:start w:val="1"/>
      <w:numFmt w:val="decimal"/>
      <w:lvlText w:val="%2）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A2E3144"/>
    <w:multiLevelType w:val="multilevel"/>
    <w:tmpl w:val="0A2E3144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ED211A"/>
    <w:multiLevelType w:val="hybridMultilevel"/>
    <w:tmpl w:val="3862798A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AB3C964"/>
    <w:multiLevelType w:val="singleLevel"/>
    <w:tmpl w:val="5AB3C964"/>
    <w:lvl w:ilvl="0">
      <w:start w:val="1"/>
      <w:numFmt w:val="chineseCounting"/>
      <w:suff w:val="nothing"/>
      <w:lvlText w:val="%1、"/>
      <w:lvlJc w:val="left"/>
    </w:lvl>
  </w:abstractNum>
  <w:num w:numId="1" w16cid:durableId="2076274860">
    <w:abstractNumId w:val="3"/>
  </w:num>
  <w:num w:numId="2" w16cid:durableId="875658811">
    <w:abstractNumId w:val="2"/>
  </w:num>
  <w:num w:numId="3" w16cid:durableId="1058359053">
    <w:abstractNumId w:val="0"/>
  </w:num>
  <w:num w:numId="4" w16cid:durableId="949049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6B"/>
    <w:rsid w:val="00002F9A"/>
    <w:rsid w:val="00007362"/>
    <w:rsid w:val="00024FCF"/>
    <w:rsid w:val="00071417"/>
    <w:rsid w:val="000933B3"/>
    <w:rsid w:val="000A5A4E"/>
    <w:rsid w:val="000B3333"/>
    <w:rsid w:val="000B356B"/>
    <w:rsid w:val="000F7767"/>
    <w:rsid w:val="00110A6A"/>
    <w:rsid w:val="001154C0"/>
    <w:rsid w:val="00152EC2"/>
    <w:rsid w:val="00162072"/>
    <w:rsid w:val="001972AF"/>
    <w:rsid w:val="001C1802"/>
    <w:rsid w:val="001D5886"/>
    <w:rsid w:val="001F3C9F"/>
    <w:rsid w:val="002041E0"/>
    <w:rsid w:val="0022737A"/>
    <w:rsid w:val="002402FF"/>
    <w:rsid w:val="00252752"/>
    <w:rsid w:val="002743AC"/>
    <w:rsid w:val="00293BCE"/>
    <w:rsid w:val="002A2AFA"/>
    <w:rsid w:val="002D3E77"/>
    <w:rsid w:val="002E1C97"/>
    <w:rsid w:val="0030431C"/>
    <w:rsid w:val="003160D6"/>
    <w:rsid w:val="0032330B"/>
    <w:rsid w:val="00346373"/>
    <w:rsid w:val="00346F99"/>
    <w:rsid w:val="0036453D"/>
    <w:rsid w:val="003735DB"/>
    <w:rsid w:val="003736DB"/>
    <w:rsid w:val="00383AC8"/>
    <w:rsid w:val="003B63BC"/>
    <w:rsid w:val="003E4156"/>
    <w:rsid w:val="0041515F"/>
    <w:rsid w:val="004363DE"/>
    <w:rsid w:val="004418F8"/>
    <w:rsid w:val="0046548E"/>
    <w:rsid w:val="00480576"/>
    <w:rsid w:val="004A1DFD"/>
    <w:rsid w:val="004B4139"/>
    <w:rsid w:val="004B6E27"/>
    <w:rsid w:val="004C6816"/>
    <w:rsid w:val="004C7160"/>
    <w:rsid w:val="004F548C"/>
    <w:rsid w:val="005030A4"/>
    <w:rsid w:val="00522DDE"/>
    <w:rsid w:val="00536D75"/>
    <w:rsid w:val="00545C95"/>
    <w:rsid w:val="00556189"/>
    <w:rsid w:val="0056753B"/>
    <w:rsid w:val="00575B35"/>
    <w:rsid w:val="00590E53"/>
    <w:rsid w:val="005A3408"/>
    <w:rsid w:val="005C1024"/>
    <w:rsid w:val="005F50D4"/>
    <w:rsid w:val="00615DAC"/>
    <w:rsid w:val="006241D2"/>
    <w:rsid w:val="00630058"/>
    <w:rsid w:val="0064520F"/>
    <w:rsid w:val="00664D32"/>
    <w:rsid w:val="00673EC5"/>
    <w:rsid w:val="00686A1D"/>
    <w:rsid w:val="00690A54"/>
    <w:rsid w:val="00696701"/>
    <w:rsid w:val="006A0842"/>
    <w:rsid w:val="006A348D"/>
    <w:rsid w:val="006B1915"/>
    <w:rsid w:val="006D6724"/>
    <w:rsid w:val="006F1022"/>
    <w:rsid w:val="00721575"/>
    <w:rsid w:val="00725248"/>
    <w:rsid w:val="007375FB"/>
    <w:rsid w:val="0077732D"/>
    <w:rsid w:val="00780C6C"/>
    <w:rsid w:val="0078566B"/>
    <w:rsid w:val="007862CF"/>
    <w:rsid w:val="007A2F0B"/>
    <w:rsid w:val="007A5587"/>
    <w:rsid w:val="007C2A25"/>
    <w:rsid w:val="008059DA"/>
    <w:rsid w:val="008321DF"/>
    <w:rsid w:val="008360B1"/>
    <w:rsid w:val="0086657C"/>
    <w:rsid w:val="00883459"/>
    <w:rsid w:val="008849B8"/>
    <w:rsid w:val="00885D6D"/>
    <w:rsid w:val="008A7E87"/>
    <w:rsid w:val="008C2D87"/>
    <w:rsid w:val="008D1C4F"/>
    <w:rsid w:val="008D7F0D"/>
    <w:rsid w:val="008E117D"/>
    <w:rsid w:val="008F141B"/>
    <w:rsid w:val="00907C89"/>
    <w:rsid w:val="009360E1"/>
    <w:rsid w:val="009441F2"/>
    <w:rsid w:val="0095448C"/>
    <w:rsid w:val="00972CA7"/>
    <w:rsid w:val="009A03BD"/>
    <w:rsid w:val="009A25EC"/>
    <w:rsid w:val="009E02C5"/>
    <w:rsid w:val="009E7CDC"/>
    <w:rsid w:val="00A0387E"/>
    <w:rsid w:val="00A05E45"/>
    <w:rsid w:val="00A20E41"/>
    <w:rsid w:val="00A249DB"/>
    <w:rsid w:val="00A31B36"/>
    <w:rsid w:val="00A42BBE"/>
    <w:rsid w:val="00A46690"/>
    <w:rsid w:val="00A61CBD"/>
    <w:rsid w:val="00A718B2"/>
    <w:rsid w:val="00A77AB5"/>
    <w:rsid w:val="00A930F7"/>
    <w:rsid w:val="00AA0BA3"/>
    <w:rsid w:val="00AC3194"/>
    <w:rsid w:val="00AD095D"/>
    <w:rsid w:val="00AE11BA"/>
    <w:rsid w:val="00AE437E"/>
    <w:rsid w:val="00AF4D08"/>
    <w:rsid w:val="00B075EC"/>
    <w:rsid w:val="00B46D06"/>
    <w:rsid w:val="00B63DBF"/>
    <w:rsid w:val="00B91E16"/>
    <w:rsid w:val="00BC78FB"/>
    <w:rsid w:val="00BD5093"/>
    <w:rsid w:val="00BF32DD"/>
    <w:rsid w:val="00BF5687"/>
    <w:rsid w:val="00C07F80"/>
    <w:rsid w:val="00C13118"/>
    <w:rsid w:val="00C13DDA"/>
    <w:rsid w:val="00C143FE"/>
    <w:rsid w:val="00C2281C"/>
    <w:rsid w:val="00C255F1"/>
    <w:rsid w:val="00C367F1"/>
    <w:rsid w:val="00C64D3C"/>
    <w:rsid w:val="00C757DE"/>
    <w:rsid w:val="00CC1DF6"/>
    <w:rsid w:val="00CC32F4"/>
    <w:rsid w:val="00CE0915"/>
    <w:rsid w:val="00D25999"/>
    <w:rsid w:val="00D44039"/>
    <w:rsid w:val="00D62572"/>
    <w:rsid w:val="00D66041"/>
    <w:rsid w:val="00D8522D"/>
    <w:rsid w:val="00D96625"/>
    <w:rsid w:val="00DF29A6"/>
    <w:rsid w:val="00DF555B"/>
    <w:rsid w:val="00E5399F"/>
    <w:rsid w:val="00E54906"/>
    <w:rsid w:val="00E85451"/>
    <w:rsid w:val="00E87398"/>
    <w:rsid w:val="00EC496A"/>
    <w:rsid w:val="00EF14A6"/>
    <w:rsid w:val="00EF7680"/>
    <w:rsid w:val="00F057BB"/>
    <w:rsid w:val="00F05E36"/>
    <w:rsid w:val="00F1347C"/>
    <w:rsid w:val="00F261A3"/>
    <w:rsid w:val="00F30345"/>
    <w:rsid w:val="00F32E72"/>
    <w:rsid w:val="00F85D41"/>
    <w:rsid w:val="00F902F2"/>
    <w:rsid w:val="00FC0E70"/>
    <w:rsid w:val="00FD071B"/>
    <w:rsid w:val="00FE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B8E8"/>
  <w15:chartTrackingRefBased/>
  <w15:docId w15:val="{1A263AEC-0636-7747-9FEB-E6EE1A10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3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贵洋</dc:creator>
  <cp:keywords/>
  <dc:description/>
  <cp:lastModifiedBy>贵洋 李</cp:lastModifiedBy>
  <cp:revision>20</cp:revision>
  <dcterms:created xsi:type="dcterms:W3CDTF">2021-03-22T08:22:00Z</dcterms:created>
  <dcterms:modified xsi:type="dcterms:W3CDTF">2025-03-17T01:48:00Z</dcterms:modified>
</cp:coreProperties>
</file>