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希望之光</w:t>
        <w:br/>
        <w:t>一人工作室簡易品牌路徑</w:t>
      </w:r>
    </w:p>
    <w:p>
      <w:pPr>
        <w:jc w:val="center"/>
      </w:pPr>
      <w:r>
        <w:rPr>
          <w:b/>
        </w:rPr>
        <w:t>先讓工作變簡單，再讓客戶慢慢增加｜2026-08-09｜[Codex]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CEFE9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t>希望之光現階段不是要建立一間大公司，而是讓老師一個人也能穩定完成：客戶看得懂、產品找得到、有人詢問時回得出來、成交後記得回訪。</w:t>
            </w:r>
          </w:p>
        </w:tc>
      </w:tr>
    </w:tbl>
    <w:p>
      <w:pPr>
        <w:pStyle w:val="Heading1"/>
      </w:pPr>
      <w:r>
        <w:t>一、只守住四個原則</w:t>
      </w:r>
    </w:p>
    <w:p>
      <w:pPr>
        <w:pStyle w:val="ListNumber"/>
      </w:pPr>
      <w:r>
        <w:t>一次只推兩類主力：頻率蠟燭與大小貴人；需要深度整理時再承接60分鐘諮詢。</w:t>
      </w:r>
    </w:p>
    <w:p>
      <w:pPr>
        <w:pStyle w:val="ListNumber"/>
      </w:pPr>
      <w:r>
        <w:t>一週只發兩篇內容，不追求每天更新。</w:t>
      </w:r>
    </w:p>
    <w:p>
      <w:pPr>
        <w:pStyle w:val="ListNumber"/>
      </w:pPr>
      <w:r>
        <w:t>所有價格、庫存與一句話介紹，只維護一份簡易Excel。</w:t>
      </w:r>
    </w:p>
    <w:p>
      <w:pPr>
        <w:pStyle w:val="ListNumber"/>
      </w:pPr>
      <w:r>
        <w:t>每週只看LINE詢問、訂單、本週最好的一篇，不建立複雜報表。</w:t>
      </w:r>
    </w:p>
    <w:p>
      <w:pPr>
        <w:pStyle w:val="Heading1"/>
      </w:pPr>
      <w:r>
        <w:t>二、產品怎麼排優先順序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907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</w:t>
            </w:r>
          </w:p>
        </w:tc>
        <w:tc>
          <w:tcPr>
            <w:tcW w:type="dxa" w:w="2154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產品／服務</w:t>
            </w:r>
          </w:p>
        </w:tc>
        <w:tc>
          <w:tcPr>
            <w:tcW w:type="dxa" w:w="2835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969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現在要做的事</w:t>
            </w:r>
          </w:p>
        </w:tc>
      </w:tr>
      <w:tr>
        <w:tc>
          <w:tcPr>
            <w:tcW w:type="dxa" w:w="90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頻率蠟燭</w:t>
            </w:r>
          </w:p>
        </w:tc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最容易開始的生活產品</w:t>
            </w:r>
          </w:p>
        </w:tc>
        <w:tc>
          <w:tcPr>
            <w:tcW w:type="dxa" w:w="396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把十款用途、價格、庫存與安全說明整理清楚</w:t>
            </w:r>
          </w:p>
        </w:tc>
      </w:tr>
      <w:tr>
        <w:tc>
          <w:tcPr>
            <w:tcW w:type="dxa" w:w="907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54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大小貴人</w:t>
            </w:r>
          </w:p>
        </w:tc>
        <w:tc>
          <w:tcPr>
            <w:tcW w:type="dxa" w:w="2835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需要說明與信任的核心產品</w:t>
            </w:r>
          </w:p>
        </w:tc>
        <w:tc>
          <w:tcPr>
            <w:tcW w:type="dxa" w:w="3969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先確認版本、價格、頻道與怎麼使用，再拍內容</w:t>
            </w:r>
          </w:p>
        </w:tc>
      </w:tr>
      <w:tr>
        <w:tc>
          <w:tcPr>
            <w:tcW w:type="dxa" w:w="90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5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60分鐘諮詢</w:t>
            </w:r>
          </w:p>
        </w:tc>
        <w:tc>
          <w:tcPr>
            <w:tcW w:type="dxa" w:w="283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產品之外的深度承接</w:t>
            </w:r>
          </w:p>
        </w:tc>
        <w:tc>
          <w:tcPr>
            <w:tcW w:type="dxa" w:w="396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固定售價1,980，說清楚三種工具差異</w:t>
            </w:r>
          </w:p>
        </w:tc>
      </w:tr>
      <w:tr>
        <w:tc>
          <w:tcPr>
            <w:tcW w:type="dxa" w:w="907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暫緩</w:t>
            </w:r>
          </w:p>
        </w:tc>
        <w:tc>
          <w:tcPr>
            <w:tcW w:type="dxa" w:w="2154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其他設備與課程</w:t>
            </w:r>
          </w:p>
        </w:tc>
        <w:tc>
          <w:tcPr>
            <w:tcW w:type="dxa" w:w="2835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未來選項</w:t>
            </w:r>
          </w:p>
        </w:tc>
        <w:tc>
          <w:tcPr>
            <w:tcW w:type="dxa" w:w="3969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資料未完成前不主動推廣，避免老師同時承接太多</w:t>
            </w:r>
          </w:p>
        </w:tc>
      </w:tr>
    </w:tbl>
    <w:p/>
    <w:p>
      <w:pPr>
        <w:pStyle w:val="Heading1"/>
      </w:pPr>
      <w:r>
        <w:t>三、30天只走四步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304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週次</w:t>
            </w:r>
          </w:p>
        </w:tc>
        <w:tc>
          <w:tcPr>
            <w:tcW w:type="dxa" w:w="3402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只做一件大事</w:t>
            </w:r>
          </w:p>
        </w:tc>
        <w:tc>
          <w:tcPr>
            <w:tcW w:type="dxa" w:w="5216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完成標準</w:t>
            </w:r>
          </w:p>
        </w:tc>
      </w:tr>
      <w:tr>
        <w:tc>
          <w:tcPr>
            <w:tcW w:type="dxa" w:w="130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第1週</w:t>
            </w:r>
          </w:p>
        </w:tc>
        <w:tc>
          <w:tcPr>
            <w:tcW w:type="dxa" w:w="340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把主力產品說清楚</w:t>
            </w:r>
          </w:p>
        </w:tc>
        <w:tc>
          <w:tcPr>
            <w:tcW w:type="dxa" w:w="52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價格、名稱、庫存、使用方式與注意事項可回答</w:t>
            </w:r>
          </w:p>
        </w:tc>
      </w:tr>
      <w:tr>
        <w:tc>
          <w:tcPr>
            <w:tcW w:type="dxa" w:w="1304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第2週</w:t>
            </w:r>
          </w:p>
        </w:tc>
        <w:tc>
          <w:tcPr>
            <w:tcW w:type="dxa" w:w="3402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把Moment帳號整理好</w:t>
            </w:r>
          </w:p>
        </w:tc>
        <w:tc>
          <w:tcPr>
            <w:tcW w:type="dxa" w:w="5216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Bio、LINE連結、4個精選與3篇置頂完成</w:t>
            </w:r>
          </w:p>
        </w:tc>
      </w:tr>
      <w:tr>
        <w:tc>
          <w:tcPr>
            <w:tcW w:type="dxa" w:w="130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第3週</w:t>
            </w:r>
          </w:p>
        </w:tc>
        <w:tc>
          <w:tcPr>
            <w:tcW w:type="dxa" w:w="340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開始每週兩篇</w:t>
            </w:r>
          </w:p>
        </w:tc>
        <w:tc>
          <w:tcPr>
            <w:tcW w:type="dxa" w:w="52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1支短影片＋1篇照片／輪播，Stories每週3天</w:t>
            </w:r>
          </w:p>
        </w:tc>
      </w:tr>
      <w:tr>
        <w:tc>
          <w:tcPr>
            <w:tcW w:type="dxa" w:w="1304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第4週</w:t>
            </w:r>
          </w:p>
        </w:tc>
        <w:tc>
          <w:tcPr>
            <w:tcW w:type="dxa" w:w="3402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看詢問與訂單</w:t>
            </w:r>
          </w:p>
        </w:tc>
        <w:tc>
          <w:tcPr>
            <w:tcW w:type="dxa" w:w="5216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留下有效題材，刪掉沒人理解的說法，再排下月8篇</w:t>
            </w:r>
          </w:p>
        </w:tc>
      </w:tr>
    </w:tbl>
    <w:p/>
    <w:p>
      <w:pPr>
        <w:pStyle w:val="Heading1"/>
      </w:pPr>
      <w:r>
        <w:t>四、最簡單的客戶流程</w:t>
      </w:r>
    </w:p>
    <w:p>
      <w:pPr>
        <w:jc w:val="center"/>
      </w:pPr>
      <w:r>
        <w:rPr>
          <w:b/>
          <w:color w:val="2F7D73"/>
          <w:sz w:val="24"/>
        </w:rPr>
        <w:t>看到貼文／Stories  →  加入LINE  →  回答三個問題  →  推薦一項產品  →  成交  →  7天後簡單回訪</w:t>
      </w:r>
    </w:p>
    <w:p>
      <w:pPr>
        <w:pStyle w:val="ListBullet"/>
      </w:pPr>
      <w:r>
        <w:t>LINE只問三題：現在想整理什麼情境？比較想了解蠟燭還是大小貴人？希望自己使用還是送人？</w:t>
      </w:r>
    </w:p>
    <w:p>
      <w:pPr>
        <w:pStyle w:val="ListBullet"/>
      </w:pPr>
      <w:r>
        <w:t>一次只推薦一項產品，說明原因、價格與使用方式，不一次丟出全部商品。</w:t>
      </w:r>
    </w:p>
    <w:p>
      <w:pPr>
        <w:pStyle w:val="ListBullet"/>
      </w:pPr>
      <w:r>
        <w:t>成交後7天只問一句：『這幾天你在哪個時刻使用？有沒有一個感受或行動想記下來？』</w:t>
      </w:r>
    </w:p>
    <w:p>
      <w:pPr>
        <w:pStyle w:val="ListBullet"/>
      </w:pPr>
      <w:r>
        <w:t>客戶故事要公開前，再取得文字、照片或匿名使用同意。</w:t>
      </w:r>
    </w:p>
    <w:p>
      <w:pPr>
        <w:pStyle w:val="Heading1"/>
      </w:pPr>
      <w:r>
        <w:t>五、老師與品牌規劃者怎麼分工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139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只負責什麼</w:t>
            </w:r>
          </w:p>
        </w:tc>
        <w:tc>
          <w:tcPr>
            <w:tcW w:type="dxa" w:w="4139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不用負責什麼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老師</w:t>
            </w:r>
          </w:p>
        </w:tc>
        <w:tc>
          <w:tcPr>
            <w:tcW w:type="dxa" w:w="413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確認產品事實、每週提供1個故事、集中出鏡60-90分鐘、回覆重要LINE</w:t>
            </w:r>
          </w:p>
        </w:tc>
        <w:tc>
          <w:tcPr>
            <w:tcW w:type="dxa" w:w="413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腳本排版、剪片、複雜數據與每天發文</w:t>
            </w:r>
          </w:p>
        </w:tc>
      </w:tr>
      <w:tr>
        <w:tc>
          <w:tcPr>
            <w:tcW w:type="dxa" w:w="1701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品牌規劃者</w:t>
            </w:r>
          </w:p>
        </w:tc>
        <w:tc>
          <w:tcPr>
            <w:tcW w:type="dxa" w:w="4139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把老師的話整理成短稿、拍攝清單、剪輯、排程與每週簡單紀錄</w:t>
            </w:r>
          </w:p>
        </w:tc>
        <w:tc>
          <w:tcPr>
            <w:tcW w:type="dxa" w:w="4139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替老師保證銷量或同時放大所有產品</w:t>
            </w:r>
          </w:p>
        </w:tc>
      </w:tr>
    </w:tbl>
    <w:p/>
    <w:p>
      <w:pPr>
        <w:pStyle w:val="Heading1"/>
      </w:pPr>
      <w:r>
        <w:t>六、一週最小工作量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855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3402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頻率</w:t>
            </w:r>
          </w:p>
        </w:tc>
        <w:tc>
          <w:tcPr>
            <w:tcW w:type="dxa" w:w="2721"/>
            <w:shd w:fill="2F7D7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大約時間</w:t>
            </w:r>
          </w:p>
        </w:tc>
      </w:tr>
      <w:tr>
        <w:tc>
          <w:tcPr>
            <w:tcW w:type="dxa" w:w="38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確認本週兩個題目</w:t>
            </w:r>
          </w:p>
        </w:tc>
        <w:tc>
          <w:tcPr>
            <w:tcW w:type="dxa" w:w="340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每週一次</w:t>
            </w:r>
          </w:p>
        </w:tc>
        <w:tc>
          <w:tcPr>
            <w:tcW w:type="dxa" w:w="272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15分鐘</w:t>
            </w:r>
          </w:p>
        </w:tc>
      </w:tr>
      <w:tr>
        <w:tc>
          <w:tcPr>
            <w:tcW w:type="dxa" w:w="3855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集中拍攝6-10段畫面</w:t>
            </w:r>
          </w:p>
        </w:tc>
        <w:tc>
          <w:tcPr>
            <w:tcW w:type="dxa" w:w="3402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每兩週一次</w:t>
            </w:r>
          </w:p>
        </w:tc>
        <w:tc>
          <w:tcPr>
            <w:tcW w:type="dxa" w:w="2721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45-60分鐘</w:t>
            </w:r>
          </w:p>
        </w:tc>
      </w:tr>
      <w:tr>
        <w:tc>
          <w:tcPr>
            <w:tcW w:type="dxa" w:w="38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發布內容</w:t>
            </w:r>
          </w:p>
        </w:tc>
        <w:tc>
          <w:tcPr>
            <w:tcW w:type="dxa" w:w="340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每週兩篇</w:t>
            </w:r>
          </w:p>
        </w:tc>
        <w:tc>
          <w:tcPr>
            <w:tcW w:type="dxa" w:w="272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由規劃者整理</w:t>
            </w:r>
          </w:p>
        </w:tc>
      </w:tr>
      <w:tr>
        <w:tc>
          <w:tcPr>
            <w:tcW w:type="dxa" w:w="3855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Stories</w:t>
            </w:r>
          </w:p>
        </w:tc>
        <w:tc>
          <w:tcPr>
            <w:tcW w:type="dxa" w:w="3402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每週三天，每次1-3格</w:t>
            </w:r>
          </w:p>
        </w:tc>
        <w:tc>
          <w:tcPr>
            <w:tcW w:type="dxa" w:w="2721"/>
            <w:shd w:fill="F5F7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有素材才發</w:t>
            </w:r>
          </w:p>
        </w:tc>
      </w:tr>
      <w:tr>
        <w:tc>
          <w:tcPr>
            <w:tcW w:type="dxa" w:w="38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記錄詢問、訂單與最佳貼文</w:t>
            </w:r>
          </w:p>
        </w:tc>
        <w:tc>
          <w:tcPr>
            <w:tcW w:type="dxa" w:w="340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每週一次</w:t>
            </w:r>
          </w:p>
        </w:tc>
        <w:tc>
          <w:tcPr>
            <w:tcW w:type="dxa" w:w="272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10分鐘</w:t>
            </w:r>
          </w:p>
        </w:tc>
      </w:tr>
    </w:tbl>
    <w:p/>
    <w:p>
      <w:pPr>
        <w:pStyle w:val="Heading1"/>
      </w:pPr>
      <w:r>
        <w:t>七、現在先不要做</w:t>
      </w:r>
    </w:p>
    <w:p>
      <w:pPr>
        <w:pStyle w:val="ListBullet"/>
      </w:pPr>
      <w:r>
        <w:t>不要同時重度經營兩個IG帳號；Moment先做主帳號，專業帳號每月一篇或暫停。</w:t>
      </w:r>
    </w:p>
    <w:p>
      <w:pPr>
        <w:pStyle w:val="ListBullet"/>
      </w:pPr>
      <w:r>
        <w:t>不要一次推全部23個品項；其他設備與課程等資料完整後再排。</w:t>
      </w:r>
    </w:p>
    <w:p>
      <w:pPr>
        <w:pStyle w:val="ListBullet"/>
      </w:pPr>
      <w:r>
        <w:t>不要建立老師每天都要填的CRM與KPI表；先用LINE、簡易產品表與每週三個數字。</w:t>
      </w:r>
    </w:p>
    <w:p>
      <w:pPr>
        <w:pStyle w:val="ListBullet"/>
      </w:pPr>
      <w:r>
        <w:t>不要要求每天拍片；每兩週集中拍一次，素材分批使用。</w:t>
      </w:r>
    </w:p>
    <w:p>
      <w:pPr>
        <w:pStyle w:val="ListBullet"/>
      </w:pPr>
      <w:r>
        <w:t>不要使用治療、診斷、改運或保證結果的文案。</w:t>
      </w:r>
    </w:p>
    <w:p>
      <w:pPr>
        <w:pStyle w:val="Heading1"/>
      </w:pPr>
      <w:r>
        <w:t>八、下一步</w:t>
      </w:r>
    </w:p>
    <w:p>
      <w:pPr>
        <w:pStyle w:val="ListNumber"/>
      </w:pPr>
      <w:r>
        <w:t>老師確認大小貴人版本與價格。</w:t>
      </w:r>
    </w:p>
    <w:p>
      <w:pPr>
        <w:pStyle w:val="ListNumber"/>
      </w:pPr>
      <w:r>
        <w:t>把現場庫存填入簡易庫存表。</w:t>
      </w:r>
    </w:p>
    <w:p>
      <w:pPr>
        <w:pStyle w:val="ListNumber"/>
      </w:pPr>
      <w:r>
        <w:t>完成Moment帳號Bio、LINE連結與第一個月8篇內容。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希望之光｜一人工作室簡易品牌路徑｜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7D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