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260" w:rsidRDefault="00EB4260" w:rsidP="00EB4260">
      <w:pPr>
        <w:jc w:val="center"/>
        <w:rPr>
          <w:rFonts w:ascii="Arial Black" w:hAnsi="Arial Black"/>
          <w:b/>
          <w:bCs/>
          <w:sz w:val="56"/>
          <w:szCs w:val="28"/>
          <w:u w:val="single"/>
        </w:rPr>
      </w:pPr>
    </w:p>
    <w:p w:rsidR="00EB4260" w:rsidRDefault="00EB4260" w:rsidP="00EB4260">
      <w:pPr>
        <w:jc w:val="center"/>
        <w:rPr>
          <w:rFonts w:ascii="Arial Black" w:hAnsi="Arial Black"/>
          <w:b/>
          <w:bCs/>
          <w:sz w:val="56"/>
          <w:szCs w:val="28"/>
          <w:u w:val="single"/>
        </w:rPr>
      </w:pPr>
    </w:p>
    <w:p w:rsidR="00EB4260" w:rsidRDefault="00EB4260" w:rsidP="00EB4260">
      <w:pPr>
        <w:jc w:val="center"/>
        <w:rPr>
          <w:rFonts w:ascii="Arial Black" w:hAnsi="Arial Black"/>
          <w:b/>
          <w:bCs/>
          <w:sz w:val="56"/>
          <w:szCs w:val="28"/>
          <w:u w:val="single"/>
        </w:rPr>
      </w:pPr>
    </w:p>
    <w:p w:rsidR="00EB4260" w:rsidRDefault="00EB4260" w:rsidP="00EB4260">
      <w:pPr>
        <w:jc w:val="center"/>
        <w:rPr>
          <w:rFonts w:ascii="Arial Black" w:hAnsi="Arial Black"/>
          <w:b/>
          <w:bCs/>
          <w:sz w:val="56"/>
          <w:szCs w:val="28"/>
          <w:u w:val="single"/>
        </w:rPr>
      </w:pPr>
    </w:p>
    <w:p w:rsidR="00EB4260" w:rsidRDefault="00EB4260" w:rsidP="00EB4260">
      <w:pPr>
        <w:jc w:val="center"/>
        <w:rPr>
          <w:rFonts w:ascii="Arial Black" w:hAnsi="Arial Black"/>
          <w:b/>
          <w:bCs/>
          <w:sz w:val="56"/>
          <w:szCs w:val="28"/>
          <w:u w:val="single"/>
        </w:rPr>
      </w:pPr>
    </w:p>
    <w:p w:rsidR="008A7B08" w:rsidRPr="00EB4260" w:rsidRDefault="008A7B08" w:rsidP="00EB4260">
      <w:pPr>
        <w:jc w:val="center"/>
        <w:rPr>
          <w:rFonts w:ascii="Arial Black" w:hAnsi="Arial Black"/>
          <w:b/>
          <w:bCs/>
          <w:sz w:val="56"/>
          <w:szCs w:val="28"/>
          <w:u w:val="single"/>
        </w:rPr>
      </w:pPr>
      <w:r w:rsidRPr="00EB4260">
        <w:rPr>
          <w:rFonts w:ascii="Arial Black" w:hAnsi="Arial Black"/>
          <w:b/>
          <w:bCs/>
          <w:sz w:val="56"/>
          <w:szCs w:val="28"/>
          <w:u w:val="single"/>
        </w:rPr>
        <w:t>Business Requirements</w:t>
      </w:r>
    </w:p>
    <w:p w:rsidR="00EB4260" w:rsidRDefault="00EB4260" w:rsidP="00EB4260">
      <w:pPr>
        <w:jc w:val="center"/>
        <w:rPr>
          <w:rFonts w:ascii="Arial Black" w:hAnsi="Arial Black"/>
          <w:b/>
          <w:bCs/>
          <w:sz w:val="44"/>
          <w:szCs w:val="28"/>
          <w:u w:val="single"/>
        </w:rPr>
      </w:pPr>
    </w:p>
    <w:p w:rsidR="00EB4260" w:rsidRPr="00EB4260" w:rsidRDefault="00EB4260" w:rsidP="00EB4260">
      <w:pPr>
        <w:jc w:val="center"/>
        <w:rPr>
          <w:rFonts w:ascii="Arial Black" w:hAnsi="Arial Black"/>
          <w:b/>
          <w:bCs/>
          <w:sz w:val="44"/>
          <w:szCs w:val="28"/>
          <w:u w:val="single"/>
        </w:rPr>
      </w:pPr>
    </w:p>
    <w:p w:rsidR="00EB4260" w:rsidRPr="00EB4260" w:rsidRDefault="00EB4260" w:rsidP="00EB4260">
      <w:pPr>
        <w:jc w:val="center"/>
        <w:rPr>
          <w:rFonts w:ascii="Calibri" w:hAnsi="Calibri"/>
          <w:b/>
          <w:sz w:val="48"/>
          <w:szCs w:val="44"/>
        </w:rPr>
      </w:pPr>
      <w:r w:rsidRPr="00EB4260">
        <w:rPr>
          <w:rFonts w:ascii="Calibri" w:hAnsi="Calibri"/>
          <w:b/>
          <w:sz w:val="48"/>
          <w:szCs w:val="44"/>
        </w:rPr>
        <w:t>Project Name:</w:t>
      </w:r>
      <w:r w:rsidRPr="00EB4260">
        <w:rPr>
          <w:rFonts w:ascii="Calibri" w:hAnsi="Calibri"/>
          <w:b/>
          <w:sz w:val="48"/>
          <w:szCs w:val="44"/>
        </w:rPr>
        <w:t xml:space="preserve"> OTT Platform</w:t>
      </w:r>
    </w:p>
    <w:p w:rsidR="00EB4260" w:rsidRPr="00EB4260" w:rsidRDefault="00EB4260" w:rsidP="00EB4260">
      <w:pPr>
        <w:jc w:val="center"/>
        <w:rPr>
          <w:rFonts w:ascii="Calibri" w:hAnsi="Calibri"/>
          <w:b/>
          <w:sz w:val="48"/>
          <w:szCs w:val="44"/>
        </w:rPr>
      </w:pPr>
    </w:p>
    <w:p w:rsidR="00EB4260" w:rsidRDefault="00EB4260" w:rsidP="00EB4260">
      <w:pPr>
        <w:jc w:val="both"/>
        <w:rPr>
          <w:rFonts w:ascii="Arial" w:hAnsi="Arial" w:cs="Arial"/>
          <w:b/>
          <w:sz w:val="32"/>
          <w:szCs w:val="24"/>
        </w:rPr>
      </w:pPr>
    </w:p>
    <w:p w:rsidR="00EB4260" w:rsidRDefault="00EB4260" w:rsidP="00EB4260">
      <w:pPr>
        <w:jc w:val="both"/>
        <w:rPr>
          <w:rFonts w:ascii="Arial" w:hAnsi="Arial" w:cs="Arial"/>
          <w:b/>
          <w:sz w:val="32"/>
          <w:szCs w:val="24"/>
        </w:rPr>
      </w:pPr>
    </w:p>
    <w:p w:rsidR="00EB4260" w:rsidRDefault="00EB4260" w:rsidP="00EB4260">
      <w:pPr>
        <w:jc w:val="both"/>
        <w:rPr>
          <w:rFonts w:ascii="Arial" w:hAnsi="Arial" w:cs="Arial"/>
          <w:b/>
          <w:sz w:val="32"/>
          <w:szCs w:val="24"/>
        </w:rPr>
      </w:pPr>
    </w:p>
    <w:p w:rsidR="00EB4260" w:rsidRDefault="00EB4260" w:rsidP="00EB4260">
      <w:pPr>
        <w:jc w:val="both"/>
        <w:rPr>
          <w:rFonts w:ascii="Arial" w:hAnsi="Arial" w:cs="Arial"/>
          <w:b/>
          <w:sz w:val="32"/>
          <w:szCs w:val="24"/>
        </w:rPr>
      </w:pPr>
    </w:p>
    <w:p w:rsidR="00EB4260" w:rsidRDefault="00EB4260" w:rsidP="00EB4260">
      <w:pPr>
        <w:jc w:val="both"/>
        <w:rPr>
          <w:rFonts w:ascii="Arial" w:hAnsi="Arial" w:cs="Arial"/>
          <w:b/>
          <w:sz w:val="32"/>
          <w:szCs w:val="24"/>
        </w:rPr>
      </w:pPr>
    </w:p>
    <w:p w:rsidR="00EB4260" w:rsidRDefault="00EB4260" w:rsidP="00EB4260">
      <w:pPr>
        <w:jc w:val="both"/>
        <w:rPr>
          <w:rFonts w:ascii="Arial" w:hAnsi="Arial" w:cs="Arial"/>
          <w:b/>
          <w:sz w:val="32"/>
          <w:szCs w:val="24"/>
        </w:rPr>
      </w:pPr>
    </w:p>
    <w:p w:rsidR="00EB4260" w:rsidRDefault="00EB4260" w:rsidP="00EB4260">
      <w:pPr>
        <w:jc w:val="both"/>
        <w:rPr>
          <w:rFonts w:ascii="Arial" w:hAnsi="Arial" w:cs="Arial"/>
          <w:b/>
          <w:sz w:val="32"/>
          <w:szCs w:val="24"/>
        </w:rPr>
      </w:pPr>
      <w:r w:rsidRPr="00C1778B">
        <w:rPr>
          <w:rFonts w:ascii="Arial" w:hAnsi="Arial" w:cs="Arial"/>
          <w:b/>
          <w:sz w:val="32"/>
          <w:szCs w:val="24"/>
        </w:rPr>
        <w:lastRenderedPageBreak/>
        <w:t>Manager Approval and Project Status:</w:t>
      </w:r>
    </w:p>
    <w:p w:rsidR="00EB4260" w:rsidRPr="00C1778B" w:rsidRDefault="00EB4260" w:rsidP="00EB4260">
      <w:pPr>
        <w:jc w:val="both"/>
        <w:rPr>
          <w:rFonts w:ascii="Arial" w:hAnsi="Arial" w:cs="Arial"/>
          <w:b/>
          <w:sz w:val="32"/>
          <w:szCs w:val="24"/>
        </w:rPr>
      </w:pPr>
    </w:p>
    <w:p w:rsidR="00EB4260" w:rsidRPr="00C1778B" w:rsidRDefault="00EB4260" w:rsidP="00EB4260">
      <w:pPr>
        <w:rPr>
          <w:rFonts w:ascii="Arial" w:hAnsi="Arial" w:cs="Arial"/>
          <w:b/>
          <w:sz w:val="28"/>
          <w:szCs w:val="28"/>
        </w:rPr>
      </w:pPr>
      <w:r w:rsidRPr="00C1778B">
        <w:rPr>
          <w:rFonts w:ascii="Arial" w:hAnsi="Arial" w:cs="Arial"/>
          <w:b/>
          <w:sz w:val="28"/>
          <w:szCs w:val="28"/>
        </w:rPr>
        <w:t>Document Approval: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835"/>
        <w:gridCol w:w="4252"/>
      </w:tblGrid>
      <w:tr w:rsidR="00EB4260" w:rsidRPr="00C1778B" w:rsidTr="001D02B8">
        <w:tc>
          <w:tcPr>
            <w:tcW w:w="2093" w:type="dxa"/>
            <w:shd w:val="pct15" w:color="auto" w:fill="FFFFFF"/>
            <w:vAlign w:val="center"/>
          </w:tcPr>
          <w:p w:rsidR="00EB4260" w:rsidRPr="00C1778B" w:rsidRDefault="00EB4260" w:rsidP="001D02B8">
            <w:pPr>
              <w:jc w:val="center"/>
              <w:rPr>
                <w:rFonts w:ascii="Arial" w:hAnsi="Arial" w:cs="Arial"/>
                <w:b/>
              </w:rPr>
            </w:pPr>
            <w:r w:rsidRPr="00C1778B">
              <w:rPr>
                <w:rFonts w:ascii="Arial" w:hAnsi="Arial" w:cs="Arial"/>
                <w:b/>
              </w:rPr>
              <w:t>Approver</w:t>
            </w:r>
          </w:p>
        </w:tc>
        <w:tc>
          <w:tcPr>
            <w:tcW w:w="2835" w:type="dxa"/>
            <w:shd w:val="pct15" w:color="auto" w:fill="FFFFFF"/>
            <w:vAlign w:val="center"/>
          </w:tcPr>
          <w:p w:rsidR="00EB4260" w:rsidRPr="00C1778B" w:rsidRDefault="00EB4260" w:rsidP="001D02B8">
            <w:pPr>
              <w:jc w:val="center"/>
              <w:rPr>
                <w:rFonts w:ascii="Arial" w:hAnsi="Arial" w:cs="Arial"/>
                <w:b/>
              </w:rPr>
            </w:pPr>
            <w:r w:rsidRPr="00C1778B">
              <w:rPr>
                <w:rFonts w:ascii="Arial" w:hAnsi="Arial" w:cs="Arial"/>
                <w:b/>
              </w:rPr>
              <w:t>Title</w:t>
            </w:r>
          </w:p>
        </w:tc>
        <w:tc>
          <w:tcPr>
            <w:tcW w:w="4252" w:type="dxa"/>
            <w:shd w:val="pct15" w:color="auto" w:fill="FFFFFF"/>
            <w:vAlign w:val="center"/>
          </w:tcPr>
          <w:p w:rsidR="00EB4260" w:rsidRPr="00C1778B" w:rsidRDefault="00EB4260" w:rsidP="001D02B8">
            <w:pPr>
              <w:jc w:val="center"/>
              <w:rPr>
                <w:rFonts w:ascii="Arial" w:hAnsi="Arial" w:cs="Arial"/>
                <w:b/>
              </w:rPr>
            </w:pPr>
            <w:r w:rsidRPr="00C1778B">
              <w:rPr>
                <w:rFonts w:ascii="Arial" w:hAnsi="Arial" w:cs="Arial"/>
                <w:b/>
              </w:rPr>
              <w:t>Approval Date</w:t>
            </w:r>
          </w:p>
        </w:tc>
      </w:tr>
      <w:tr w:rsidR="00EB4260" w:rsidRPr="00C1778B" w:rsidTr="001D02B8">
        <w:tc>
          <w:tcPr>
            <w:tcW w:w="2093" w:type="dxa"/>
            <w:vAlign w:val="bottom"/>
          </w:tcPr>
          <w:p w:rsidR="00EB4260" w:rsidRPr="00C1778B" w:rsidRDefault="00EB4260" w:rsidP="001D02B8">
            <w:pPr>
              <w:rPr>
                <w:rFonts w:ascii="Arial" w:hAnsi="Arial" w:cs="Arial"/>
              </w:rPr>
            </w:pPr>
          </w:p>
        </w:tc>
        <w:tc>
          <w:tcPr>
            <w:tcW w:w="2835" w:type="dxa"/>
            <w:vAlign w:val="bottom"/>
          </w:tcPr>
          <w:p w:rsidR="00EB4260" w:rsidRPr="00C1778B" w:rsidRDefault="00EB4260" w:rsidP="001D02B8">
            <w:pPr>
              <w:rPr>
                <w:rFonts w:ascii="Arial" w:hAnsi="Arial" w:cs="Arial"/>
              </w:rPr>
            </w:pPr>
          </w:p>
        </w:tc>
        <w:tc>
          <w:tcPr>
            <w:tcW w:w="4252" w:type="dxa"/>
            <w:vAlign w:val="bottom"/>
          </w:tcPr>
          <w:p w:rsidR="00EB4260" w:rsidRPr="00C1778B" w:rsidRDefault="00EB4260" w:rsidP="001D02B8">
            <w:pPr>
              <w:rPr>
                <w:rFonts w:ascii="Arial" w:hAnsi="Arial" w:cs="Arial"/>
              </w:rPr>
            </w:pPr>
          </w:p>
        </w:tc>
      </w:tr>
      <w:tr w:rsidR="00EB4260" w:rsidRPr="00C1778B" w:rsidTr="001D02B8">
        <w:tc>
          <w:tcPr>
            <w:tcW w:w="2093" w:type="dxa"/>
            <w:vAlign w:val="bottom"/>
          </w:tcPr>
          <w:p w:rsidR="00EB4260" w:rsidRPr="00C1778B" w:rsidRDefault="00EB4260" w:rsidP="001D02B8">
            <w:pPr>
              <w:rPr>
                <w:rFonts w:ascii="Arial" w:hAnsi="Arial" w:cs="Arial"/>
              </w:rPr>
            </w:pPr>
          </w:p>
        </w:tc>
        <w:tc>
          <w:tcPr>
            <w:tcW w:w="2835" w:type="dxa"/>
            <w:vAlign w:val="bottom"/>
          </w:tcPr>
          <w:p w:rsidR="00EB4260" w:rsidRPr="00C1778B" w:rsidRDefault="00EB4260" w:rsidP="001D02B8">
            <w:pPr>
              <w:rPr>
                <w:rFonts w:ascii="Arial" w:hAnsi="Arial" w:cs="Arial"/>
              </w:rPr>
            </w:pPr>
          </w:p>
        </w:tc>
        <w:tc>
          <w:tcPr>
            <w:tcW w:w="4252" w:type="dxa"/>
            <w:vAlign w:val="bottom"/>
          </w:tcPr>
          <w:p w:rsidR="00EB4260" w:rsidRPr="00C1778B" w:rsidRDefault="00EB4260" w:rsidP="001D02B8">
            <w:pPr>
              <w:rPr>
                <w:rFonts w:ascii="Arial" w:hAnsi="Arial" w:cs="Arial"/>
              </w:rPr>
            </w:pPr>
          </w:p>
        </w:tc>
      </w:tr>
      <w:tr w:rsidR="00EB4260" w:rsidRPr="00C1778B" w:rsidTr="001D02B8">
        <w:tc>
          <w:tcPr>
            <w:tcW w:w="2093" w:type="dxa"/>
            <w:vAlign w:val="bottom"/>
          </w:tcPr>
          <w:p w:rsidR="00EB4260" w:rsidRPr="00C1778B" w:rsidRDefault="00EB4260" w:rsidP="001D02B8">
            <w:pPr>
              <w:rPr>
                <w:rFonts w:ascii="Arial" w:hAnsi="Arial" w:cs="Arial"/>
              </w:rPr>
            </w:pPr>
          </w:p>
        </w:tc>
        <w:tc>
          <w:tcPr>
            <w:tcW w:w="2835" w:type="dxa"/>
            <w:vAlign w:val="bottom"/>
          </w:tcPr>
          <w:p w:rsidR="00EB4260" w:rsidRPr="00C1778B" w:rsidRDefault="00EB4260" w:rsidP="001D02B8">
            <w:pPr>
              <w:rPr>
                <w:rFonts w:ascii="Arial" w:hAnsi="Arial" w:cs="Arial"/>
              </w:rPr>
            </w:pPr>
          </w:p>
        </w:tc>
        <w:tc>
          <w:tcPr>
            <w:tcW w:w="4252" w:type="dxa"/>
            <w:vAlign w:val="bottom"/>
          </w:tcPr>
          <w:p w:rsidR="00EB4260" w:rsidRPr="00C1778B" w:rsidRDefault="00EB4260" w:rsidP="001D02B8">
            <w:pPr>
              <w:rPr>
                <w:rFonts w:ascii="Arial" w:hAnsi="Arial" w:cs="Arial"/>
              </w:rPr>
            </w:pPr>
          </w:p>
        </w:tc>
      </w:tr>
      <w:tr w:rsidR="00EB4260" w:rsidRPr="00C1778B" w:rsidTr="001D02B8">
        <w:tc>
          <w:tcPr>
            <w:tcW w:w="2093" w:type="dxa"/>
            <w:vAlign w:val="bottom"/>
          </w:tcPr>
          <w:p w:rsidR="00EB4260" w:rsidRPr="00C1778B" w:rsidRDefault="00EB4260" w:rsidP="001D02B8">
            <w:pPr>
              <w:rPr>
                <w:rFonts w:ascii="Arial" w:hAnsi="Arial" w:cs="Arial"/>
              </w:rPr>
            </w:pPr>
          </w:p>
        </w:tc>
        <w:tc>
          <w:tcPr>
            <w:tcW w:w="2835" w:type="dxa"/>
            <w:vAlign w:val="bottom"/>
          </w:tcPr>
          <w:p w:rsidR="00EB4260" w:rsidRPr="00C1778B" w:rsidRDefault="00EB4260" w:rsidP="001D02B8">
            <w:pPr>
              <w:rPr>
                <w:rFonts w:ascii="Arial" w:hAnsi="Arial" w:cs="Arial"/>
              </w:rPr>
            </w:pPr>
          </w:p>
        </w:tc>
        <w:tc>
          <w:tcPr>
            <w:tcW w:w="4252" w:type="dxa"/>
            <w:vAlign w:val="bottom"/>
          </w:tcPr>
          <w:p w:rsidR="00EB4260" w:rsidRPr="00C1778B" w:rsidRDefault="00EB4260" w:rsidP="001D02B8">
            <w:pPr>
              <w:rPr>
                <w:rFonts w:ascii="Arial" w:hAnsi="Arial" w:cs="Arial"/>
              </w:rPr>
            </w:pPr>
          </w:p>
        </w:tc>
      </w:tr>
      <w:tr w:rsidR="00EB4260" w:rsidRPr="00C1778B" w:rsidTr="001D02B8">
        <w:tc>
          <w:tcPr>
            <w:tcW w:w="2093" w:type="dxa"/>
            <w:vAlign w:val="bottom"/>
          </w:tcPr>
          <w:p w:rsidR="00EB4260" w:rsidRPr="00C1778B" w:rsidRDefault="00EB4260" w:rsidP="001D02B8">
            <w:pPr>
              <w:rPr>
                <w:rFonts w:ascii="Arial" w:hAnsi="Arial" w:cs="Arial"/>
              </w:rPr>
            </w:pPr>
          </w:p>
        </w:tc>
        <w:tc>
          <w:tcPr>
            <w:tcW w:w="2835" w:type="dxa"/>
            <w:vAlign w:val="bottom"/>
          </w:tcPr>
          <w:p w:rsidR="00EB4260" w:rsidRPr="00C1778B" w:rsidRDefault="00EB4260" w:rsidP="001D02B8">
            <w:pPr>
              <w:rPr>
                <w:rFonts w:ascii="Arial" w:hAnsi="Arial" w:cs="Arial"/>
              </w:rPr>
            </w:pPr>
          </w:p>
        </w:tc>
        <w:tc>
          <w:tcPr>
            <w:tcW w:w="4252" w:type="dxa"/>
            <w:vAlign w:val="bottom"/>
          </w:tcPr>
          <w:p w:rsidR="00EB4260" w:rsidRPr="00C1778B" w:rsidRDefault="00EB4260" w:rsidP="001D02B8">
            <w:pPr>
              <w:rPr>
                <w:rFonts w:ascii="Arial" w:hAnsi="Arial" w:cs="Arial"/>
              </w:rPr>
            </w:pPr>
          </w:p>
        </w:tc>
      </w:tr>
    </w:tbl>
    <w:p w:rsidR="00EB4260" w:rsidRPr="00C1778B" w:rsidRDefault="00EB4260" w:rsidP="00EB4260">
      <w:pPr>
        <w:rPr>
          <w:rFonts w:ascii="Arial" w:hAnsi="Arial" w:cs="Arial"/>
          <w:b/>
          <w:sz w:val="28"/>
          <w:szCs w:val="28"/>
        </w:rPr>
      </w:pPr>
    </w:p>
    <w:p w:rsidR="00EB4260" w:rsidRPr="00C1778B" w:rsidRDefault="00EB4260" w:rsidP="00EB4260">
      <w:pPr>
        <w:rPr>
          <w:rFonts w:ascii="Arial" w:hAnsi="Arial" w:cs="Arial"/>
          <w:b/>
          <w:sz w:val="28"/>
          <w:szCs w:val="28"/>
        </w:rPr>
      </w:pPr>
      <w:r w:rsidRPr="00C1778B">
        <w:rPr>
          <w:rFonts w:ascii="Arial" w:hAnsi="Arial" w:cs="Arial"/>
          <w:b/>
          <w:sz w:val="28"/>
          <w:szCs w:val="28"/>
        </w:rPr>
        <w:t>Revision History: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842"/>
        <w:gridCol w:w="1134"/>
        <w:gridCol w:w="3828"/>
        <w:gridCol w:w="1275"/>
      </w:tblGrid>
      <w:tr w:rsidR="00EB4260" w:rsidRPr="00C1778B" w:rsidTr="00EB4260">
        <w:tc>
          <w:tcPr>
            <w:tcW w:w="1101" w:type="dxa"/>
            <w:shd w:val="pct15" w:color="auto" w:fill="FFFFFF"/>
            <w:vAlign w:val="center"/>
          </w:tcPr>
          <w:p w:rsidR="00EB4260" w:rsidRPr="00C1778B" w:rsidRDefault="00EB4260" w:rsidP="001D02B8">
            <w:pPr>
              <w:jc w:val="center"/>
              <w:rPr>
                <w:rFonts w:ascii="Arial" w:hAnsi="Arial" w:cs="Arial"/>
                <w:b/>
              </w:rPr>
            </w:pPr>
            <w:r w:rsidRPr="00C1778B">
              <w:rPr>
                <w:rFonts w:ascii="Arial" w:hAnsi="Arial" w:cs="Arial"/>
                <w:b/>
              </w:rPr>
              <w:t>Date</w:t>
            </w:r>
          </w:p>
        </w:tc>
        <w:tc>
          <w:tcPr>
            <w:tcW w:w="1842" w:type="dxa"/>
            <w:shd w:val="pct15" w:color="auto" w:fill="FFFFFF"/>
            <w:vAlign w:val="center"/>
          </w:tcPr>
          <w:p w:rsidR="00EB4260" w:rsidRPr="00C1778B" w:rsidRDefault="00EB4260" w:rsidP="001D02B8">
            <w:pPr>
              <w:jc w:val="center"/>
              <w:rPr>
                <w:rFonts w:ascii="Arial" w:hAnsi="Arial" w:cs="Arial"/>
                <w:b/>
              </w:rPr>
            </w:pPr>
            <w:r w:rsidRPr="00C1778B">
              <w:rPr>
                <w:rFonts w:ascii="Arial" w:hAnsi="Arial" w:cs="Arial"/>
                <w:b/>
              </w:rPr>
              <w:t>Author</w:t>
            </w:r>
          </w:p>
        </w:tc>
        <w:tc>
          <w:tcPr>
            <w:tcW w:w="1134" w:type="dxa"/>
            <w:shd w:val="pct15" w:color="auto" w:fill="FFFFFF"/>
            <w:vAlign w:val="center"/>
          </w:tcPr>
          <w:p w:rsidR="00EB4260" w:rsidRPr="00C1778B" w:rsidRDefault="00EB4260" w:rsidP="001D02B8">
            <w:pPr>
              <w:jc w:val="center"/>
              <w:rPr>
                <w:rFonts w:ascii="Arial" w:hAnsi="Arial" w:cs="Arial"/>
                <w:b/>
              </w:rPr>
            </w:pPr>
            <w:r w:rsidRPr="00C1778B">
              <w:rPr>
                <w:rFonts w:ascii="Arial" w:hAnsi="Arial" w:cs="Arial"/>
                <w:b/>
              </w:rPr>
              <w:t>Version</w:t>
            </w:r>
          </w:p>
        </w:tc>
        <w:tc>
          <w:tcPr>
            <w:tcW w:w="3828" w:type="dxa"/>
            <w:shd w:val="pct15" w:color="auto" w:fill="FFFFFF"/>
            <w:vAlign w:val="center"/>
          </w:tcPr>
          <w:p w:rsidR="00EB4260" w:rsidRPr="00C1778B" w:rsidRDefault="00EB4260" w:rsidP="001D02B8">
            <w:pPr>
              <w:jc w:val="center"/>
              <w:rPr>
                <w:rFonts w:ascii="Arial" w:hAnsi="Arial" w:cs="Arial"/>
                <w:b/>
              </w:rPr>
            </w:pPr>
            <w:r w:rsidRPr="00C1778B">
              <w:rPr>
                <w:rFonts w:ascii="Arial" w:hAnsi="Arial" w:cs="Arial"/>
                <w:b/>
              </w:rPr>
              <w:t>Summary Of Changes</w:t>
            </w:r>
          </w:p>
        </w:tc>
        <w:tc>
          <w:tcPr>
            <w:tcW w:w="1275" w:type="dxa"/>
            <w:shd w:val="pct15" w:color="auto" w:fill="FFFFFF"/>
            <w:vAlign w:val="center"/>
          </w:tcPr>
          <w:p w:rsidR="00EB4260" w:rsidRPr="00C1778B" w:rsidRDefault="00EB4260" w:rsidP="001D02B8">
            <w:pPr>
              <w:jc w:val="center"/>
              <w:rPr>
                <w:rFonts w:ascii="Arial" w:hAnsi="Arial" w:cs="Arial"/>
                <w:b/>
              </w:rPr>
            </w:pPr>
            <w:r w:rsidRPr="00C1778B">
              <w:rPr>
                <w:rFonts w:ascii="Arial" w:hAnsi="Arial" w:cs="Arial"/>
                <w:b/>
              </w:rPr>
              <w:t>Status</w:t>
            </w:r>
          </w:p>
        </w:tc>
      </w:tr>
      <w:tr w:rsidR="00EB4260" w:rsidRPr="00C1778B" w:rsidTr="00EB4260">
        <w:trPr>
          <w:trHeight w:val="522"/>
        </w:trPr>
        <w:tc>
          <w:tcPr>
            <w:tcW w:w="1101" w:type="dxa"/>
          </w:tcPr>
          <w:p w:rsidR="00EB4260" w:rsidRPr="00C1778B" w:rsidRDefault="00EB4260" w:rsidP="001D02B8">
            <w:pPr>
              <w:rPr>
                <w:rFonts w:ascii="Arial" w:hAnsi="Arial" w:cs="Arial"/>
              </w:rPr>
            </w:pPr>
          </w:p>
        </w:tc>
        <w:tc>
          <w:tcPr>
            <w:tcW w:w="1842" w:type="dxa"/>
          </w:tcPr>
          <w:p w:rsidR="00EB4260" w:rsidRPr="00C1778B" w:rsidRDefault="00EB4260" w:rsidP="001D02B8">
            <w:pPr>
              <w:rPr>
                <w:rFonts w:ascii="Arial" w:hAnsi="Arial" w:cs="Arial"/>
              </w:rPr>
            </w:pPr>
          </w:p>
        </w:tc>
        <w:tc>
          <w:tcPr>
            <w:tcW w:w="1134" w:type="dxa"/>
          </w:tcPr>
          <w:p w:rsidR="00EB4260" w:rsidRPr="00C1778B" w:rsidRDefault="00EB4260" w:rsidP="001D02B8">
            <w:pPr>
              <w:rPr>
                <w:rFonts w:ascii="Arial" w:hAnsi="Arial" w:cs="Arial"/>
              </w:rPr>
            </w:pPr>
          </w:p>
        </w:tc>
        <w:tc>
          <w:tcPr>
            <w:tcW w:w="3828" w:type="dxa"/>
          </w:tcPr>
          <w:p w:rsidR="00EB4260" w:rsidRPr="00C1778B" w:rsidRDefault="00EB4260" w:rsidP="001D02B8">
            <w:pPr>
              <w:rPr>
                <w:rFonts w:ascii="Arial" w:hAnsi="Arial" w:cs="Arial"/>
              </w:rPr>
            </w:pPr>
          </w:p>
        </w:tc>
        <w:tc>
          <w:tcPr>
            <w:tcW w:w="1275" w:type="dxa"/>
          </w:tcPr>
          <w:p w:rsidR="00EB4260" w:rsidRPr="00C1778B" w:rsidRDefault="00EB4260" w:rsidP="001D02B8">
            <w:pPr>
              <w:rPr>
                <w:rFonts w:ascii="Arial" w:hAnsi="Arial" w:cs="Arial"/>
              </w:rPr>
            </w:pPr>
          </w:p>
        </w:tc>
      </w:tr>
      <w:tr w:rsidR="00EB4260" w:rsidRPr="00C1778B" w:rsidTr="00EB4260">
        <w:trPr>
          <w:trHeight w:val="522"/>
        </w:trPr>
        <w:tc>
          <w:tcPr>
            <w:tcW w:w="1101" w:type="dxa"/>
          </w:tcPr>
          <w:p w:rsidR="00EB4260" w:rsidRPr="00C1778B" w:rsidRDefault="00EB4260" w:rsidP="001D02B8">
            <w:pPr>
              <w:rPr>
                <w:rFonts w:ascii="Arial" w:hAnsi="Arial" w:cs="Arial"/>
              </w:rPr>
            </w:pPr>
          </w:p>
        </w:tc>
        <w:tc>
          <w:tcPr>
            <w:tcW w:w="1842" w:type="dxa"/>
          </w:tcPr>
          <w:p w:rsidR="00EB4260" w:rsidRPr="00C1778B" w:rsidRDefault="00EB4260" w:rsidP="001D02B8">
            <w:pPr>
              <w:rPr>
                <w:rFonts w:ascii="Arial" w:hAnsi="Arial" w:cs="Arial"/>
              </w:rPr>
            </w:pPr>
          </w:p>
        </w:tc>
        <w:tc>
          <w:tcPr>
            <w:tcW w:w="1134" w:type="dxa"/>
          </w:tcPr>
          <w:p w:rsidR="00EB4260" w:rsidRPr="00C1778B" w:rsidRDefault="00EB4260" w:rsidP="001D02B8">
            <w:pPr>
              <w:rPr>
                <w:rFonts w:ascii="Arial" w:hAnsi="Arial" w:cs="Arial"/>
              </w:rPr>
            </w:pPr>
          </w:p>
        </w:tc>
        <w:tc>
          <w:tcPr>
            <w:tcW w:w="3828" w:type="dxa"/>
          </w:tcPr>
          <w:p w:rsidR="00EB4260" w:rsidRPr="00C1778B" w:rsidRDefault="00EB4260" w:rsidP="001D02B8">
            <w:pPr>
              <w:rPr>
                <w:rFonts w:ascii="Arial" w:hAnsi="Arial" w:cs="Arial"/>
              </w:rPr>
            </w:pPr>
          </w:p>
        </w:tc>
        <w:tc>
          <w:tcPr>
            <w:tcW w:w="1275" w:type="dxa"/>
          </w:tcPr>
          <w:p w:rsidR="00EB4260" w:rsidRPr="00C1778B" w:rsidRDefault="00EB4260" w:rsidP="001D02B8">
            <w:pPr>
              <w:rPr>
                <w:rFonts w:ascii="Arial" w:hAnsi="Arial" w:cs="Arial"/>
              </w:rPr>
            </w:pPr>
          </w:p>
        </w:tc>
      </w:tr>
      <w:tr w:rsidR="00EB4260" w:rsidRPr="00C1778B" w:rsidTr="00EB4260">
        <w:trPr>
          <w:trHeight w:val="522"/>
        </w:trPr>
        <w:tc>
          <w:tcPr>
            <w:tcW w:w="1101" w:type="dxa"/>
          </w:tcPr>
          <w:p w:rsidR="00EB4260" w:rsidRPr="00C1778B" w:rsidRDefault="00EB4260" w:rsidP="001D02B8">
            <w:pPr>
              <w:rPr>
                <w:rFonts w:ascii="Arial" w:hAnsi="Arial" w:cs="Arial"/>
              </w:rPr>
            </w:pPr>
          </w:p>
        </w:tc>
        <w:tc>
          <w:tcPr>
            <w:tcW w:w="1842" w:type="dxa"/>
          </w:tcPr>
          <w:p w:rsidR="00EB4260" w:rsidRPr="00C1778B" w:rsidRDefault="00EB4260" w:rsidP="001D02B8">
            <w:pPr>
              <w:rPr>
                <w:rFonts w:ascii="Arial" w:hAnsi="Arial" w:cs="Arial"/>
              </w:rPr>
            </w:pPr>
          </w:p>
        </w:tc>
        <w:tc>
          <w:tcPr>
            <w:tcW w:w="1134" w:type="dxa"/>
          </w:tcPr>
          <w:p w:rsidR="00EB4260" w:rsidRPr="00C1778B" w:rsidRDefault="00EB4260" w:rsidP="001D02B8">
            <w:pPr>
              <w:rPr>
                <w:rFonts w:ascii="Arial" w:hAnsi="Arial" w:cs="Arial"/>
              </w:rPr>
            </w:pPr>
          </w:p>
        </w:tc>
        <w:tc>
          <w:tcPr>
            <w:tcW w:w="3828" w:type="dxa"/>
          </w:tcPr>
          <w:p w:rsidR="00EB4260" w:rsidRPr="00C1778B" w:rsidRDefault="00EB4260" w:rsidP="001D02B8">
            <w:pPr>
              <w:rPr>
                <w:rFonts w:ascii="Arial" w:hAnsi="Arial" w:cs="Arial"/>
              </w:rPr>
            </w:pPr>
          </w:p>
        </w:tc>
        <w:tc>
          <w:tcPr>
            <w:tcW w:w="1275" w:type="dxa"/>
          </w:tcPr>
          <w:p w:rsidR="00EB4260" w:rsidRPr="00C1778B" w:rsidRDefault="00EB4260" w:rsidP="001D02B8">
            <w:pPr>
              <w:rPr>
                <w:rFonts w:ascii="Arial" w:hAnsi="Arial" w:cs="Arial"/>
              </w:rPr>
            </w:pPr>
          </w:p>
        </w:tc>
      </w:tr>
      <w:tr w:rsidR="00EB4260" w:rsidRPr="00C1778B" w:rsidTr="00EB4260">
        <w:trPr>
          <w:trHeight w:val="522"/>
        </w:trPr>
        <w:tc>
          <w:tcPr>
            <w:tcW w:w="1101" w:type="dxa"/>
          </w:tcPr>
          <w:p w:rsidR="00EB4260" w:rsidRPr="00C1778B" w:rsidRDefault="00EB4260" w:rsidP="001D02B8">
            <w:pPr>
              <w:rPr>
                <w:rFonts w:ascii="Arial" w:hAnsi="Arial" w:cs="Arial"/>
              </w:rPr>
            </w:pPr>
          </w:p>
        </w:tc>
        <w:tc>
          <w:tcPr>
            <w:tcW w:w="1842" w:type="dxa"/>
          </w:tcPr>
          <w:p w:rsidR="00EB4260" w:rsidRPr="00C1778B" w:rsidRDefault="00EB4260" w:rsidP="001D02B8">
            <w:pPr>
              <w:rPr>
                <w:rFonts w:ascii="Arial" w:hAnsi="Arial" w:cs="Arial"/>
              </w:rPr>
            </w:pPr>
          </w:p>
        </w:tc>
        <w:tc>
          <w:tcPr>
            <w:tcW w:w="1134" w:type="dxa"/>
          </w:tcPr>
          <w:p w:rsidR="00EB4260" w:rsidRPr="00C1778B" w:rsidRDefault="00EB4260" w:rsidP="001D02B8">
            <w:pPr>
              <w:rPr>
                <w:rFonts w:ascii="Arial" w:hAnsi="Arial" w:cs="Arial"/>
              </w:rPr>
            </w:pPr>
          </w:p>
        </w:tc>
        <w:tc>
          <w:tcPr>
            <w:tcW w:w="3828" w:type="dxa"/>
          </w:tcPr>
          <w:p w:rsidR="00EB4260" w:rsidRPr="00C1778B" w:rsidRDefault="00EB4260" w:rsidP="001D02B8">
            <w:pPr>
              <w:rPr>
                <w:rFonts w:ascii="Arial" w:hAnsi="Arial" w:cs="Arial"/>
              </w:rPr>
            </w:pPr>
          </w:p>
        </w:tc>
        <w:tc>
          <w:tcPr>
            <w:tcW w:w="1275" w:type="dxa"/>
          </w:tcPr>
          <w:p w:rsidR="00EB4260" w:rsidRPr="00C1778B" w:rsidRDefault="00EB4260" w:rsidP="001D02B8">
            <w:pPr>
              <w:rPr>
                <w:rFonts w:ascii="Arial" w:hAnsi="Arial" w:cs="Arial"/>
              </w:rPr>
            </w:pPr>
          </w:p>
        </w:tc>
      </w:tr>
      <w:tr w:rsidR="00EB4260" w:rsidRPr="00C1778B" w:rsidTr="00EB4260">
        <w:trPr>
          <w:trHeight w:val="522"/>
        </w:trPr>
        <w:tc>
          <w:tcPr>
            <w:tcW w:w="1101" w:type="dxa"/>
          </w:tcPr>
          <w:p w:rsidR="00EB4260" w:rsidRPr="00C1778B" w:rsidRDefault="00EB4260" w:rsidP="001D02B8">
            <w:pPr>
              <w:rPr>
                <w:rFonts w:ascii="Arial" w:hAnsi="Arial" w:cs="Arial"/>
              </w:rPr>
            </w:pPr>
          </w:p>
        </w:tc>
        <w:tc>
          <w:tcPr>
            <w:tcW w:w="1842" w:type="dxa"/>
          </w:tcPr>
          <w:p w:rsidR="00EB4260" w:rsidRPr="00C1778B" w:rsidRDefault="00EB4260" w:rsidP="001D02B8">
            <w:pPr>
              <w:rPr>
                <w:rFonts w:ascii="Arial" w:hAnsi="Arial" w:cs="Arial"/>
              </w:rPr>
            </w:pPr>
          </w:p>
        </w:tc>
        <w:tc>
          <w:tcPr>
            <w:tcW w:w="1134" w:type="dxa"/>
          </w:tcPr>
          <w:p w:rsidR="00EB4260" w:rsidRPr="00C1778B" w:rsidRDefault="00EB4260" w:rsidP="001D02B8">
            <w:pPr>
              <w:rPr>
                <w:rFonts w:ascii="Arial" w:hAnsi="Arial" w:cs="Arial"/>
              </w:rPr>
            </w:pPr>
          </w:p>
        </w:tc>
        <w:tc>
          <w:tcPr>
            <w:tcW w:w="3828" w:type="dxa"/>
          </w:tcPr>
          <w:p w:rsidR="00EB4260" w:rsidRPr="00C1778B" w:rsidRDefault="00EB4260" w:rsidP="001D02B8">
            <w:pPr>
              <w:rPr>
                <w:rFonts w:ascii="Arial" w:hAnsi="Arial" w:cs="Arial"/>
              </w:rPr>
            </w:pPr>
          </w:p>
        </w:tc>
        <w:tc>
          <w:tcPr>
            <w:tcW w:w="1275" w:type="dxa"/>
          </w:tcPr>
          <w:p w:rsidR="00EB4260" w:rsidRPr="00C1778B" w:rsidRDefault="00EB4260" w:rsidP="001D02B8">
            <w:pPr>
              <w:rPr>
                <w:rFonts w:ascii="Arial" w:hAnsi="Arial" w:cs="Arial"/>
              </w:rPr>
            </w:pPr>
          </w:p>
        </w:tc>
      </w:tr>
    </w:tbl>
    <w:p w:rsidR="00EB4260" w:rsidRDefault="00EB4260" w:rsidP="00DB35D4">
      <w:pPr>
        <w:rPr>
          <w:rFonts w:ascii="Arial" w:hAnsi="Arial" w:cs="Arial"/>
          <w:b/>
          <w:sz w:val="36"/>
        </w:rPr>
      </w:pPr>
    </w:p>
    <w:p w:rsidR="00EB4260" w:rsidRDefault="00EB4260" w:rsidP="00DB35D4">
      <w:pPr>
        <w:rPr>
          <w:rFonts w:ascii="Arial" w:hAnsi="Arial" w:cs="Arial"/>
          <w:b/>
          <w:sz w:val="36"/>
        </w:rPr>
      </w:pPr>
    </w:p>
    <w:p w:rsidR="00EB4260" w:rsidRDefault="00EB4260" w:rsidP="00DB35D4">
      <w:pPr>
        <w:rPr>
          <w:rFonts w:ascii="Arial" w:hAnsi="Arial" w:cs="Arial"/>
          <w:b/>
          <w:sz w:val="36"/>
        </w:rPr>
      </w:pPr>
    </w:p>
    <w:p w:rsidR="00EB4260" w:rsidRDefault="00EB4260" w:rsidP="00DB35D4">
      <w:pPr>
        <w:rPr>
          <w:rFonts w:ascii="Arial" w:hAnsi="Arial" w:cs="Arial"/>
          <w:b/>
          <w:sz w:val="36"/>
        </w:rPr>
      </w:pPr>
    </w:p>
    <w:p w:rsidR="00EB4260" w:rsidRDefault="00EB4260" w:rsidP="00DB35D4">
      <w:pPr>
        <w:rPr>
          <w:rFonts w:ascii="Arial" w:hAnsi="Arial" w:cs="Arial"/>
          <w:b/>
          <w:sz w:val="36"/>
        </w:rPr>
      </w:pPr>
    </w:p>
    <w:p w:rsidR="00EB4260" w:rsidRDefault="00EB4260" w:rsidP="00DB35D4">
      <w:pPr>
        <w:rPr>
          <w:rFonts w:ascii="Arial" w:hAnsi="Arial" w:cs="Arial"/>
          <w:b/>
          <w:sz w:val="36"/>
        </w:rPr>
      </w:pPr>
    </w:p>
    <w:p w:rsidR="00EB4260" w:rsidRDefault="00EB4260" w:rsidP="00DB35D4">
      <w:pPr>
        <w:rPr>
          <w:rFonts w:ascii="Arial" w:hAnsi="Arial" w:cs="Arial"/>
          <w:b/>
          <w:sz w:val="36"/>
        </w:rPr>
      </w:pPr>
    </w:p>
    <w:p w:rsidR="00DB35D4" w:rsidRPr="003A59CE" w:rsidRDefault="00DB35D4" w:rsidP="00DB35D4">
      <w:pPr>
        <w:rPr>
          <w:rFonts w:ascii="Arial" w:hAnsi="Arial" w:cs="Arial"/>
          <w:b/>
          <w:sz w:val="36"/>
        </w:rPr>
      </w:pPr>
      <w:r w:rsidRPr="003A59CE">
        <w:rPr>
          <w:rFonts w:ascii="Arial" w:hAnsi="Arial" w:cs="Arial"/>
          <w:b/>
          <w:sz w:val="36"/>
        </w:rPr>
        <w:lastRenderedPageBreak/>
        <w:t>Table of</w:t>
      </w:r>
      <w:r w:rsidRPr="003A59CE">
        <w:rPr>
          <w:rFonts w:ascii="Arial" w:hAnsi="Arial" w:cs="Arial"/>
          <w:b/>
          <w:sz w:val="36"/>
        </w:rPr>
        <w:t xml:space="preserve"> Contents</w:t>
      </w:r>
      <w:r w:rsidR="00B71B4B">
        <w:rPr>
          <w:rFonts w:ascii="Arial" w:hAnsi="Arial" w:cs="Arial"/>
          <w:b/>
          <w:sz w:val="36"/>
        </w:rPr>
        <w:t>:</w:t>
      </w:r>
    </w:p>
    <w:p w:rsidR="00DB35D4" w:rsidRPr="003A59CE" w:rsidRDefault="00DB35D4" w:rsidP="00DB35D4">
      <w:pPr>
        <w:rPr>
          <w:rFonts w:ascii="Arial" w:hAnsi="Arial" w:cs="Arial"/>
          <w:sz w:val="24"/>
        </w:rPr>
      </w:pPr>
      <w:r w:rsidRPr="003A59CE">
        <w:rPr>
          <w:rFonts w:ascii="Arial" w:hAnsi="Arial" w:cs="Arial"/>
          <w:sz w:val="24"/>
        </w:rPr>
        <w:t xml:space="preserve">1.  </w:t>
      </w:r>
      <w:r w:rsidRPr="003A59CE">
        <w:rPr>
          <w:rFonts w:ascii="Arial" w:hAnsi="Arial" w:cs="Arial"/>
          <w:sz w:val="24"/>
        </w:rPr>
        <w:t>Executive Summary</w:t>
      </w:r>
    </w:p>
    <w:p w:rsidR="00DB35D4" w:rsidRPr="003A59CE" w:rsidRDefault="00DB35D4" w:rsidP="00DB35D4">
      <w:pPr>
        <w:rPr>
          <w:rFonts w:ascii="Arial" w:hAnsi="Arial" w:cs="Arial"/>
          <w:sz w:val="24"/>
        </w:rPr>
      </w:pPr>
      <w:r w:rsidRPr="003A59CE">
        <w:rPr>
          <w:rFonts w:ascii="Arial" w:hAnsi="Arial" w:cs="Arial"/>
          <w:sz w:val="24"/>
        </w:rPr>
        <w:t xml:space="preserve">2. </w:t>
      </w:r>
      <w:r w:rsidRPr="003A59CE">
        <w:rPr>
          <w:rFonts w:ascii="Arial" w:hAnsi="Arial" w:cs="Arial"/>
          <w:sz w:val="24"/>
        </w:rPr>
        <w:t>Business Objectives</w:t>
      </w:r>
    </w:p>
    <w:p w:rsidR="00DB35D4" w:rsidRPr="003A59CE" w:rsidRDefault="00DB35D4" w:rsidP="00DB35D4">
      <w:pPr>
        <w:rPr>
          <w:rFonts w:ascii="Arial" w:hAnsi="Arial" w:cs="Arial"/>
          <w:sz w:val="24"/>
        </w:rPr>
      </w:pPr>
      <w:r w:rsidRPr="003A59CE">
        <w:rPr>
          <w:rFonts w:ascii="Arial" w:hAnsi="Arial" w:cs="Arial"/>
          <w:sz w:val="24"/>
        </w:rPr>
        <w:t xml:space="preserve">3. </w:t>
      </w:r>
      <w:r w:rsidRPr="003A59CE">
        <w:rPr>
          <w:rFonts w:ascii="Arial" w:hAnsi="Arial" w:cs="Arial"/>
          <w:sz w:val="24"/>
        </w:rPr>
        <w:t>Project Scope</w:t>
      </w:r>
    </w:p>
    <w:p w:rsidR="00DB35D4" w:rsidRPr="003A59CE" w:rsidRDefault="00DB35D4" w:rsidP="00DB35D4">
      <w:pPr>
        <w:rPr>
          <w:rFonts w:ascii="Arial" w:hAnsi="Arial" w:cs="Arial"/>
          <w:sz w:val="24"/>
        </w:rPr>
      </w:pPr>
      <w:r w:rsidRPr="003A59CE">
        <w:rPr>
          <w:rFonts w:ascii="Arial" w:hAnsi="Arial" w:cs="Arial"/>
          <w:sz w:val="24"/>
        </w:rPr>
        <w:t xml:space="preserve">4. </w:t>
      </w:r>
      <w:r w:rsidRPr="003A59CE">
        <w:rPr>
          <w:rFonts w:ascii="Arial" w:hAnsi="Arial" w:cs="Arial"/>
          <w:sz w:val="24"/>
        </w:rPr>
        <w:t>Requirements</w:t>
      </w:r>
    </w:p>
    <w:p w:rsidR="00DB35D4" w:rsidRPr="003A59CE" w:rsidRDefault="003A59CE" w:rsidP="00DB35D4">
      <w:pPr>
        <w:rPr>
          <w:rFonts w:ascii="Arial" w:hAnsi="Arial" w:cs="Arial"/>
          <w:sz w:val="24"/>
        </w:rPr>
      </w:pPr>
      <w:r>
        <w:rPr>
          <w:rFonts w:ascii="Arial" w:hAnsi="Arial" w:cs="Arial"/>
          <w:sz w:val="24"/>
        </w:rPr>
        <w:t xml:space="preserve">   </w:t>
      </w:r>
      <w:r w:rsidR="00DB35D4" w:rsidRPr="003A59CE">
        <w:rPr>
          <w:rFonts w:ascii="Arial" w:hAnsi="Arial" w:cs="Arial"/>
          <w:sz w:val="24"/>
        </w:rPr>
        <w:t>4.1. Hardware Requirements</w:t>
      </w:r>
    </w:p>
    <w:p w:rsidR="00DB35D4" w:rsidRPr="003A59CE" w:rsidRDefault="003A59CE" w:rsidP="00DB35D4">
      <w:pPr>
        <w:rPr>
          <w:rFonts w:ascii="Arial" w:hAnsi="Arial" w:cs="Arial"/>
          <w:sz w:val="24"/>
        </w:rPr>
      </w:pPr>
      <w:r>
        <w:rPr>
          <w:rFonts w:ascii="Arial" w:hAnsi="Arial" w:cs="Arial"/>
          <w:sz w:val="24"/>
        </w:rPr>
        <w:t xml:space="preserve">   </w:t>
      </w:r>
      <w:r w:rsidR="00DB35D4" w:rsidRPr="003A59CE">
        <w:rPr>
          <w:rFonts w:ascii="Arial" w:hAnsi="Arial" w:cs="Arial"/>
          <w:sz w:val="24"/>
        </w:rPr>
        <w:t>4.2. Software Requirements</w:t>
      </w:r>
    </w:p>
    <w:p w:rsidR="00DB35D4" w:rsidRPr="003A59CE" w:rsidRDefault="003A59CE" w:rsidP="00DB35D4">
      <w:pPr>
        <w:rPr>
          <w:rFonts w:ascii="Arial" w:hAnsi="Arial" w:cs="Arial"/>
          <w:sz w:val="24"/>
        </w:rPr>
      </w:pPr>
      <w:r w:rsidRPr="003A59CE">
        <w:rPr>
          <w:rFonts w:ascii="Arial" w:hAnsi="Arial" w:cs="Arial"/>
          <w:sz w:val="24"/>
        </w:rPr>
        <w:t>5</w:t>
      </w:r>
      <w:r w:rsidR="00DB35D4" w:rsidRPr="003A59CE">
        <w:rPr>
          <w:rFonts w:ascii="Arial" w:hAnsi="Arial" w:cs="Arial"/>
          <w:sz w:val="24"/>
        </w:rPr>
        <w:t xml:space="preserve">. </w:t>
      </w:r>
      <w:r w:rsidR="00DB35D4" w:rsidRPr="003A59CE">
        <w:rPr>
          <w:rFonts w:ascii="Arial" w:hAnsi="Arial" w:cs="Arial"/>
          <w:sz w:val="24"/>
        </w:rPr>
        <w:t>Cost-Benefit Analysis</w:t>
      </w:r>
    </w:p>
    <w:p w:rsidR="00DB35D4" w:rsidRPr="003A59CE" w:rsidRDefault="003A59CE" w:rsidP="00DB35D4">
      <w:pPr>
        <w:rPr>
          <w:rFonts w:ascii="Arial" w:hAnsi="Arial" w:cs="Arial"/>
          <w:sz w:val="24"/>
        </w:rPr>
      </w:pPr>
      <w:r w:rsidRPr="003A59CE">
        <w:rPr>
          <w:rFonts w:ascii="Arial" w:hAnsi="Arial" w:cs="Arial"/>
          <w:sz w:val="24"/>
        </w:rPr>
        <w:t>6</w:t>
      </w:r>
      <w:r w:rsidR="00DB35D4" w:rsidRPr="003A59CE">
        <w:rPr>
          <w:rFonts w:ascii="Arial" w:hAnsi="Arial" w:cs="Arial"/>
          <w:sz w:val="24"/>
        </w:rPr>
        <w:t xml:space="preserve">. </w:t>
      </w:r>
      <w:r w:rsidR="00DB35D4" w:rsidRPr="003A59CE">
        <w:rPr>
          <w:rFonts w:ascii="Arial" w:hAnsi="Arial" w:cs="Arial"/>
          <w:sz w:val="24"/>
        </w:rPr>
        <w:t>Features</w:t>
      </w:r>
    </w:p>
    <w:p w:rsidR="00DB35D4" w:rsidRPr="003A59CE" w:rsidRDefault="003A59CE" w:rsidP="00DB35D4">
      <w:pPr>
        <w:rPr>
          <w:rFonts w:ascii="Arial" w:hAnsi="Arial" w:cs="Arial"/>
          <w:sz w:val="24"/>
        </w:rPr>
      </w:pPr>
      <w:r>
        <w:rPr>
          <w:rFonts w:ascii="Arial" w:hAnsi="Arial" w:cs="Arial"/>
          <w:sz w:val="24"/>
        </w:rPr>
        <w:t xml:space="preserve">   </w:t>
      </w:r>
      <w:r w:rsidRPr="003A59CE">
        <w:rPr>
          <w:rFonts w:ascii="Arial" w:hAnsi="Arial" w:cs="Arial"/>
          <w:sz w:val="24"/>
        </w:rPr>
        <w:t>6</w:t>
      </w:r>
      <w:r w:rsidR="00DB35D4" w:rsidRPr="003A59CE">
        <w:rPr>
          <w:rFonts w:ascii="Arial" w:hAnsi="Arial" w:cs="Arial"/>
          <w:sz w:val="24"/>
        </w:rPr>
        <w:t>.1. Existing Features</w:t>
      </w:r>
    </w:p>
    <w:p w:rsidR="00DB35D4" w:rsidRPr="003A59CE" w:rsidRDefault="003A59CE" w:rsidP="00DB35D4">
      <w:pPr>
        <w:rPr>
          <w:rFonts w:ascii="Arial" w:hAnsi="Arial" w:cs="Arial"/>
          <w:sz w:val="24"/>
        </w:rPr>
      </w:pPr>
      <w:r>
        <w:rPr>
          <w:rFonts w:ascii="Arial" w:hAnsi="Arial" w:cs="Arial"/>
          <w:sz w:val="24"/>
        </w:rPr>
        <w:t xml:space="preserve">         </w:t>
      </w:r>
      <w:r w:rsidRPr="003A59CE">
        <w:rPr>
          <w:rFonts w:ascii="Arial" w:hAnsi="Arial" w:cs="Arial"/>
          <w:sz w:val="24"/>
        </w:rPr>
        <w:t>6</w:t>
      </w:r>
      <w:r w:rsidR="00DB35D4" w:rsidRPr="003A59CE">
        <w:rPr>
          <w:rFonts w:ascii="Arial" w:hAnsi="Arial" w:cs="Arial"/>
          <w:sz w:val="24"/>
        </w:rPr>
        <w:t>.1.1. Multilingual Content</w:t>
      </w:r>
    </w:p>
    <w:p w:rsidR="00DB35D4" w:rsidRPr="003A59CE" w:rsidRDefault="003A59CE" w:rsidP="00DB35D4">
      <w:pPr>
        <w:rPr>
          <w:rFonts w:ascii="Arial" w:hAnsi="Arial" w:cs="Arial"/>
          <w:sz w:val="24"/>
        </w:rPr>
      </w:pPr>
      <w:r>
        <w:rPr>
          <w:rFonts w:ascii="Arial" w:hAnsi="Arial" w:cs="Arial"/>
          <w:sz w:val="24"/>
        </w:rPr>
        <w:t xml:space="preserve">         </w:t>
      </w:r>
      <w:r w:rsidRPr="003A59CE">
        <w:rPr>
          <w:rFonts w:ascii="Arial" w:hAnsi="Arial" w:cs="Arial"/>
          <w:sz w:val="24"/>
        </w:rPr>
        <w:t>6</w:t>
      </w:r>
      <w:r w:rsidR="00DB35D4" w:rsidRPr="003A59CE">
        <w:rPr>
          <w:rFonts w:ascii="Arial" w:hAnsi="Arial" w:cs="Arial"/>
          <w:sz w:val="24"/>
        </w:rPr>
        <w:t xml:space="preserve">.1.2. </w:t>
      </w:r>
      <w:proofErr w:type="spellStart"/>
      <w:r w:rsidR="00DB35D4" w:rsidRPr="003A59CE">
        <w:rPr>
          <w:rFonts w:ascii="Arial" w:hAnsi="Arial" w:cs="Arial"/>
          <w:sz w:val="24"/>
        </w:rPr>
        <w:t>Watchlist</w:t>
      </w:r>
      <w:proofErr w:type="spellEnd"/>
    </w:p>
    <w:p w:rsidR="00DB35D4" w:rsidRPr="003A59CE" w:rsidRDefault="003A59CE" w:rsidP="00DB35D4">
      <w:pPr>
        <w:rPr>
          <w:rFonts w:ascii="Arial" w:hAnsi="Arial" w:cs="Arial"/>
          <w:sz w:val="24"/>
        </w:rPr>
      </w:pPr>
      <w:r>
        <w:rPr>
          <w:rFonts w:ascii="Arial" w:hAnsi="Arial" w:cs="Arial"/>
          <w:sz w:val="24"/>
        </w:rPr>
        <w:t xml:space="preserve">         </w:t>
      </w:r>
      <w:r w:rsidRPr="003A59CE">
        <w:rPr>
          <w:rFonts w:ascii="Arial" w:hAnsi="Arial" w:cs="Arial"/>
          <w:sz w:val="24"/>
        </w:rPr>
        <w:t>6</w:t>
      </w:r>
      <w:r w:rsidR="00DB35D4" w:rsidRPr="003A59CE">
        <w:rPr>
          <w:rFonts w:ascii="Arial" w:hAnsi="Arial" w:cs="Arial"/>
          <w:sz w:val="24"/>
        </w:rPr>
        <w:t>.1.3. Search</w:t>
      </w:r>
    </w:p>
    <w:p w:rsidR="00DB35D4" w:rsidRPr="003A59CE" w:rsidRDefault="003A59CE" w:rsidP="00DB35D4">
      <w:pPr>
        <w:rPr>
          <w:rFonts w:ascii="Arial" w:hAnsi="Arial" w:cs="Arial"/>
          <w:sz w:val="24"/>
        </w:rPr>
      </w:pPr>
      <w:r>
        <w:rPr>
          <w:rFonts w:ascii="Arial" w:hAnsi="Arial" w:cs="Arial"/>
          <w:sz w:val="24"/>
        </w:rPr>
        <w:t xml:space="preserve">         </w:t>
      </w:r>
      <w:r w:rsidRPr="003A59CE">
        <w:rPr>
          <w:rFonts w:ascii="Arial" w:hAnsi="Arial" w:cs="Arial"/>
          <w:sz w:val="24"/>
        </w:rPr>
        <w:t>6</w:t>
      </w:r>
      <w:r w:rsidR="00DB35D4" w:rsidRPr="003A59CE">
        <w:rPr>
          <w:rFonts w:ascii="Arial" w:hAnsi="Arial" w:cs="Arial"/>
          <w:sz w:val="24"/>
        </w:rPr>
        <w:t>.1.4. Security</w:t>
      </w:r>
    </w:p>
    <w:p w:rsidR="00DB35D4" w:rsidRPr="003A59CE" w:rsidRDefault="003A59CE" w:rsidP="00DB35D4">
      <w:pPr>
        <w:rPr>
          <w:rFonts w:ascii="Arial" w:hAnsi="Arial" w:cs="Arial"/>
          <w:sz w:val="24"/>
        </w:rPr>
      </w:pPr>
      <w:r>
        <w:rPr>
          <w:rFonts w:ascii="Arial" w:hAnsi="Arial" w:cs="Arial"/>
          <w:sz w:val="24"/>
        </w:rPr>
        <w:t xml:space="preserve">         </w:t>
      </w:r>
      <w:r w:rsidRPr="003A59CE">
        <w:rPr>
          <w:rFonts w:ascii="Arial" w:hAnsi="Arial" w:cs="Arial"/>
          <w:sz w:val="24"/>
        </w:rPr>
        <w:t>6</w:t>
      </w:r>
      <w:r w:rsidR="00DB35D4" w:rsidRPr="003A59CE">
        <w:rPr>
          <w:rFonts w:ascii="Arial" w:hAnsi="Arial" w:cs="Arial"/>
          <w:sz w:val="24"/>
        </w:rPr>
        <w:t>.1.5. In-app purchases</w:t>
      </w:r>
    </w:p>
    <w:p w:rsidR="00DB35D4" w:rsidRPr="003A59CE" w:rsidRDefault="003A59CE" w:rsidP="00DB35D4">
      <w:pPr>
        <w:rPr>
          <w:rFonts w:ascii="Arial" w:hAnsi="Arial" w:cs="Arial"/>
          <w:sz w:val="24"/>
        </w:rPr>
      </w:pPr>
      <w:r>
        <w:rPr>
          <w:rFonts w:ascii="Arial" w:hAnsi="Arial" w:cs="Arial"/>
          <w:sz w:val="24"/>
        </w:rPr>
        <w:t xml:space="preserve">         </w:t>
      </w:r>
      <w:r w:rsidRPr="003A59CE">
        <w:rPr>
          <w:rFonts w:ascii="Arial" w:hAnsi="Arial" w:cs="Arial"/>
          <w:sz w:val="24"/>
        </w:rPr>
        <w:t>6</w:t>
      </w:r>
      <w:r w:rsidR="00DB35D4" w:rsidRPr="003A59CE">
        <w:rPr>
          <w:rFonts w:ascii="Arial" w:hAnsi="Arial" w:cs="Arial"/>
          <w:sz w:val="24"/>
        </w:rPr>
        <w:t>.1.6. Payment integration</w:t>
      </w:r>
    </w:p>
    <w:p w:rsidR="00DB35D4" w:rsidRPr="003A59CE" w:rsidRDefault="003A59CE" w:rsidP="00DB35D4">
      <w:pPr>
        <w:rPr>
          <w:rFonts w:ascii="Arial" w:hAnsi="Arial" w:cs="Arial"/>
          <w:sz w:val="24"/>
        </w:rPr>
      </w:pPr>
      <w:r>
        <w:rPr>
          <w:rFonts w:ascii="Arial" w:hAnsi="Arial" w:cs="Arial"/>
          <w:sz w:val="24"/>
        </w:rPr>
        <w:t xml:space="preserve">         </w:t>
      </w:r>
      <w:r w:rsidRPr="003A59CE">
        <w:rPr>
          <w:rFonts w:ascii="Arial" w:hAnsi="Arial" w:cs="Arial"/>
          <w:sz w:val="24"/>
        </w:rPr>
        <w:t>6</w:t>
      </w:r>
      <w:r w:rsidR="00DB35D4" w:rsidRPr="003A59CE">
        <w:rPr>
          <w:rFonts w:ascii="Arial" w:hAnsi="Arial" w:cs="Arial"/>
          <w:sz w:val="24"/>
        </w:rPr>
        <w:t>.1.7. Parental controls</w:t>
      </w:r>
    </w:p>
    <w:p w:rsidR="00DB35D4" w:rsidRPr="003A59CE" w:rsidRDefault="003A59CE" w:rsidP="00DB35D4">
      <w:pPr>
        <w:rPr>
          <w:rFonts w:ascii="Arial" w:hAnsi="Arial" w:cs="Arial"/>
          <w:sz w:val="24"/>
        </w:rPr>
      </w:pPr>
      <w:r>
        <w:rPr>
          <w:rFonts w:ascii="Arial" w:hAnsi="Arial" w:cs="Arial"/>
          <w:sz w:val="24"/>
        </w:rPr>
        <w:t xml:space="preserve">         </w:t>
      </w:r>
      <w:r w:rsidRPr="003A59CE">
        <w:rPr>
          <w:rFonts w:ascii="Arial" w:hAnsi="Arial" w:cs="Arial"/>
          <w:sz w:val="24"/>
        </w:rPr>
        <w:t>6</w:t>
      </w:r>
      <w:r w:rsidR="00DB35D4" w:rsidRPr="003A59CE">
        <w:rPr>
          <w:rFonts w:ascii="Arial" w:hAnsi="Arial" w:cs="Arial"/>
          <w:sz w:val="24"/>
        </w:rPr>
        <w:t>.1.8. Offline Viewing</w:t>
      </w:r>
    </w:p>
    <w:p w:rsidR="00DB35D4" w:rsidRPr="003A59CE" w:rsidRDefault="003A59CE" w:rsidP="00DB35D4">
      <w:pPr>
        <w:rPr>
          <w:rFonts w:ascii="Arial" w:hAnsi="Arial" w:cs="Arial"/>
          <w:sz w:val="24"/>
        </w:rPr>
      </w:pPr>
      <w:r>
        <w:rPr>
          <w:rFonts w:ascii="Arial" w:hAnsi="Arial" w:cs="Arial"/>
          <w:sz w:val="24"/>
        </w:rPr>
        <w:t xml:space="preserve">         </w:t>
      </w:r>
      <w:r w:rsidRPr="003A59CE">
        <w:rPr>
          <w:rFonts w:ascii="Arial" w:hAnsi="Arial" w:cs="Arial"/>
          <w:sz w:val="24"/>
        </w:rPr>
        <w:t>6</w:t>
      </w:r>
      <w:r w:rsidR="00DB35D4" w:rsidRPr="003A59CE">
        <w:rPr>
          <w:rFonts w:ascii="Arial" w:hAnsi="Arial" w:cs="Arial"/>
          <w:sz w:val="24"/>
        </w:rPr>
        <w:t>.1.9. Multiple Profiles</w:t>
      </w:r>
    </w:p>
    <w:p w:rsidR="00DB35D4" w:rsidRPr="003A59CE" w:rsidRDefault="003A59CE" w:rsidP="00DB35D4">
      <w:pPr>
        <w:rPr>
          <w:rFonts w:ascii="Arial" w:hAnsi="Arial" w:cs="Arial"/>
          <w:sz w:val="24"/>
        </w:rPr>
      </w:pPr>
      <w:r>
        <w:rPr>
          <w:rFonts w:ascii="Arial" w:hAnsi="Arial" w:cs="Arial"/>
          <w:sz w:val="24"/>
        </w:rPr>
        <w:t xml:space="preserve">         </w:t>
      </w:r>
      <w:r w:rsidRPr="003A59CE">
        <w:rPr>
          <w:rFonts w:ascii="Arial" w:hAnsi="Arial" w:cs="Arial"/>
          <w:sz w:val="24"/>
        </w:rPr>
        <w:t>6</w:t>
      </w:r>
      <w:r w:rsidR="00DB35D4" w:rsidRPr="003A59CE">
        <w:rPr>
          <w:rFonts w:ascii="Arial" w:hAnsi="Arial" w:cs="Arial"/>
          <w:sz w:val="24"/>
        </w:rPr>
        <w:t>.1.10. Streaming Quality</w:t>
      </w:r>
    </w:p>
    <w:p w:rsidR="00DB35D4" w:rsidRPr="003A59CE" w:rsidRDefault="003A59CE" w:rsidP="00DB35D4">
      <w:pPr>
        <w:rPr>
          <w:rFonts w:ascii="Arial" w:hAnsi="Arial" w:cs="Arial"/>
          <w:sz w:val="24"/>
        </w:rPr>
      </w:pPr>
      <w:r w:rsidRPr="003A59CE">
        <w:rPr>
          <w:rFonts w:ascii="Arial" w:hAnsi="Arial" w:cs="Arial"/>
          <w:sz w:val="24"/>
        </w:rPr>
        <w:t>6</w:t>
      </w:r>
      <w:r w:rsidR="00DB35D4" w:rsidRPr="003A59CE">
        <w:rPr>
          <w:rFonts w:ascii="Arial" w:hAnsi="Arial" w:cs="Arial"/>
          <w:sz w:val="24"/>
        </w:rPr>
        <w:t>.2. Implementing New Feature</w:t>
      </w:r>
    </w:p>
    <w:p w:rsidR="00DB35D4" w:rsidRPr="003A59CE" w:rsidRDefault="003A59CE" w:rsidP="00DB35D4">
      <w:pPr>
        <w:rPr>
          <w:rFonts w:ascii="Arial" w:hAnsi="Arial" w:cs="Arial"/>
          <w:sz w:val="24"/>
        </w:rPr>
      </w:pPr>
      <w:r w:rsidRPr="003A59CE">
        <w:rPr>
          <w:rFonts w:ascii="Arial" w:hAnsi="Arial" w:cs="Arial"/>
          <w:sz w:val="24"/>
        </w:rPr>
        <w:t>6</w:t>
      </w:r>
      <w:r w:rsidR="00DB35D4" w:rsidRPr="003A59CE">
        <w:rPr>
          <w:rFonts w:ascii="Arial" w:hAnsi="Arial" w:cs="Arial"/>
          <w:sz w:val="24"/>
        </w:rPr>
        <w:t>.2.1. Review Session (commenting and Liking)</w:t>
      </w:r>
    </w:p>
    <w:p w:rsidR="003A59CE" w:rsidRDefault="003A59CE" w:rsidP="00DB35D4">
      <w:pPr>
        <w:rPr>
          <w:rFonts w:ascii="Arial" w:hAnsi="Arial" w:cs="Arial"/>
          <w:sz w:val="24"/>
        </w:rPr>
      </w:pPr>
      <w:r w:rsidRPr="003A59CE">
        <w:rPr>
          <w:rFonts w:ascii="Arial" w:hAnsi="Arial" w:cs="Arial"/>
          <w:sz w:val="24"/>
        </w:rPr>
        <w:t>6</w:t>
      </w:r>
      <w:r w:rsidR="00DB35D4" w:rsidRPr="003A59CE">
        <w:rPr>
          <w:rFonts w:ascii="Arial" w:hAnsi="Arial" w:cs="Arial"/>
          <w:sz w:val="24"/>
        </w:rPr>
        <w:t>.2.2. Daily</w:t>
      </w:r>
      <w:r w:rsidR="00D773B9">
        <w:rPr>
          <w:rFonts w:ascii="Arial" w:hAnsi="Arial" w:cs="Arial"/>
          <w:sz w:val="24"/>
        </w:rPr>
        <w:t xml:space="preserve"> and Weekly Subscription Option</w:t>
      </w:r>
    </w:p>
    <w:p w:rsidR="00EB4260" w:rsidRDefault="00EB4260" w:rsidP="00DB35D4">
      <w:pPr>
        <w:rPr>
          <w:rFonts w:ascii="Arial" w:hAnsi="Arial" w:cs="Arial"/>
          <w:sz w:val="24"/>
        </w:rPr>
      </w:pPr>
    </w:p>
    <w:p w:rsidR="00EB4260" w:rsidRDefault="00EB4260" w:rsidP="00DB35D4">
      <w:pPr>
        <w:rPr>
          <w:rFonts w:ascii="Arial" w:hAnsi="Arial" w:cs="Arial"/>
          <w:sz w:val="24"/>
        </w:rPr>
      </w:pPr>
    </w:p>
    <w:p w:rsidR="00EB4260" w:rsidRPr="003A59CE" w:rsidRDefault="00EB4260" w:rsidP="00DB35D4">
      <w:pPr>
        <w:rPr>
          <w:rFonts w:ascii="Arial" w:hAnsi="Arial" w:cs="Arial"/>
          <w:sz w:val="24"/>
        </w:rPr>
      </w:pPr>
    </w:p>
    <w:p w:rsidR="00DB35D4" w:rsidRPr="003A59CE" w:rsidRDefault="00DB35D4" w:rsidP="00DB35D4">
      <w:pPr>
        <w:rPr>
          <w:rFonts w:ascii="Arial" w:hAnsi="Arial" w:cs="Arial"/>
          <w:sz w:val="24"/>
        </w:rPr>
      </w:pPr>
      <w:r w:rsidRPr="003A59CE">
        <w:rPr>
          <w:rFonts w:ascii="Arial" w:hAnsi="Arial" w:cs="Arial"/>
          <w:b/>
          <w:sz w:val="32"/>
        </w:rPr>
        <w:lastRenderedPageBreak/>
        <w:t>1.</w:t>
      </w:r>
      <w:r w:rsidRPr="003A59CE">
        <w:rPr>
          <w:rFonts w:ascii="Arial" w:hAnsi="Arial" w:cs="Arial"/>
          <w:sz w:val="32"/>
        </w:rPr>
        <w:t xml:space="preserve"> </w:t>
      </w:r>
      <w:r w:rsidRPr="003A59CE">
        <w:rPr>
          <w:rFonts w:ascii="Arial" w:hAnsi="Arial" w:cs="Arial"/>
          <w:b/>
          <w:sz w:val="32"/>
        </w:rPr>
        <w:t>Executive Summary</w:t>
      </w:r>
    </w:p>
    <w:p w:rsidR="00DB35D4" w:rsidRPr="003A59CE" w:rsidRDefault="00DB35D4" w:rsidP="00DB35D4">
      <w:pPr>
        <w:rPr>
          <w:rFonts w:ascii="Arial" w:hAnsi="Arial" w:cs="Arial"/>
          <w:sz w:val="24"/>
        </w:rPr>
      </w:pPr>
      <w:r w:rsidRPr="003A59CE">
        <w:rPr>
          <w:rFonts w:ascii="Arial" w:hAnsi="Arial" w:cs="Arial"/>
          <w:sz w:val="24"/>
        </w:rPr>
        <w:t>The purpose of this document is to define the business requirements for developing an Over-The-Top (OTT) platform. The OTT platform aims to provide users with a seamless and personalized streaming expe</w:t>
      </w:r>
      <w:r w:rsidR="00557662" w:rsidRPr="003A59CE">
        <w:rPr>
          <w:rFonts w:ascii="Arial" w:hAnsi="Arial" w:cs="Arial"/>
          <w:sz w:val="24"/>
        </w:rPr>
        <w:t>rience across multiple devices.</w:t>
      </w:r>
    </w:p>
    <w:p w:rsidR="00DB35D4" w:rsidRPr="003A59CE" w:rsidRDefault="00DB35D4" w:rsidP="00DB35D4">
      <w:pPr>
        <w:rPr>
          <w:rFonts w:ascii="Arial" w:hAnsi="Arial" w:cs="Arial"/>
          <w:sz w:val="24"/>
        </w:rPr>
      </w:pPr>
      <w:r w:rsidRPr="003A59CE">
        <w:rPr>
          <w:rFonts w:ascii="Arial" w:hAnsi="Arial" w:cs="Arial"/>
          <w:b/>
          <w:sz w:val="32"/>
        </w:rPr>
        <w:t>2.</w:t>
      </w:r>
      <w:r w:rsidRPr="003A59CE">
        <w:rPr>
          <w:rFonts w:ascii="Arial" w:hAnsi="Arial" w:cs="Arial"/>
          <w:sz w:val="24"/>
        </w:rPr>
        <w:t xml:space="preserve"> </w:t>
      </w:r>
      <w:r w:rsidRPr="003A59CE">
        <w:rPr>
          <w:rFonts w:ascii="Arial" w:hAnsi="Arial" w:cs="Arial"/>
          <w:b/>
          <w:sz w:val="32"/>
        </w:rPr>
        <w:t>Business Objectives</w:t>
      </w:r>
    </w:p>
    <w:p w:rsidR="00DB35D4" w:rsidRPr="003A59CE" w:rsidRDefault="00DB35D4" w:rsidP="00DB35D4">
      <w:pPr>
        <w:rPr>
          <w:rFonts w:ascii="Arial" w:hAnsi="Arial" w:cs="Arial"/>
          <w:sz w:val="24"/>
          <w:szCs w:val="24"/>
        </w:rPr>
      </w:pPr>
      <w:r w:rsidRPr="003A59CE">
        <w:rPr>
          <w:rFonts w:ascii="Arial" w:hAnsi="Arial" w:cs="Arial"/>
          <w:sz w:val="24"/>
          <w:szCs w:val="24"/>
        </w:rPr>
        <w:t>The primary objective of the OTT platform is to deliver high-quality video content to users, enabling them to access and consume a wide range of movies, TV shows, and other video content on-demand</w:t>
      </w:r>
      <w:r w:rsidR="00557662" w:rsidRPr="003A59CE">
        <w:rPr>
          <w:rFonts w:ascii="Arial" w:hAnsi="Arial" w:cs="Arial"/>
          <w:sz w:val="24"/>
          <w:szCs w:val="24"/>
        </w:rPr>
        <w:t>. [More business objectives...]</w:t>
      </w:r>
    </w:p>
    <w:p w:rsidR="00DB35D4" w:rsidRPr="003A59CE" w:rsidRDefault="00DB35D4" w:rsidP="00DB35D4">
      <w:pPr>
        <w:rPr>
          <w:rFonts w:ascii="Arial" w:hAnsi="Arial" w:cs="Arial"/>
          <w:b/>
          <w:sz w:val="32"/>
        </w:rPr>
      </w:pPr>
      <w:r w:rsidRPr="003A59CE">
        <w:rPr>
          <w:rFonts w:ascii="Arial" w:hAnsi="Arial" w:cs="Arial"/>
          <w:b/>
          <w:sz w:val="32"/>
        </w:rPr>
        <w:t>3. Project Scope</w:t>
      </w:r>
    </w:p>
    <w:p w:rsidR="00DB35D4" w:rsidRPr="003A59CE" w:rsidRDefault="00DB35D4" w:rsidP="00DB35D4">
      <w:pPr>
        <w:rPr>
          <w:rFonts w:ascii="Arial" w:hAnsi="Arial" w:cs="Arial"/>
          <w:sz w:val="24"/>
          <w:szCs w:val="24"/>
        </w:rPr>
      </w:pPr>
      <w:r w:rsidRPr="003A59CE">
        <w:rPr>
          <w:rFonts w:ascii="Arial" w:hAnsi="Arial" w:cs="Arial"/>
          <w:sz w:val="24"/>
          <w:szCs w:val="24"/>
        </w:rPr>
        <w:t>The scope of the project is to develop an Over-The-Top (OTT) platform that enables users to access and stream a wide range of on-demand video content across multiple devices. The platform will include features such as user registration and authentication, content management and categorization, personalized content recommendations, seamless content discovery and playback, payment and subscription management, social interaction features, analytics and reporting, and robust security measures. [More project sco</w:t>
      </w:r>
      <w:r w:rsidR="00557662" w:rsidRPr="003A59CE">
        <w:rPr>
          <w:rFonts w:ascii="Arial" w:hAnsi="Arial" w:cs="Arial"/>
          <w:sz w:val="24"/>
          <w:szCs w:val="24"/>
        </w:rPr>
        <w:t>pe details...]</w:t>
      </w:r>
    </w:p>
    <w:p w:rsidR="00DB35D4" w:rsidRPr="003A59CE" w:rsidRDefault="00DB35D4" w:rsidP="00DB35D4">
      <w:pPr>
        <w:rPr>
          <w:rFonts w:ascii="Arial" w:hAnsi="Arial" w:cs="Arial"/>
          <w:b/>
          <w:sz w:val="32"/>
        </w:rPr>
      </w:pPr>
      <w:r w:rsidRPr="003A59CE">
        <w:rPr>
          <w:rFonts w:ascii="Arial" w:hAnsi="Arial" w:cs="Arial"/>
          <w:b/>
          <w:sz w:val="32"/>
        </w:rPr>
        <w:t>4. Requirements</w:t>
      </w:r>
    </w:p>
    <w:p w:rsidR="00DB35D4" w:rsidRPr="003A59CE" w:rsidRDefault="00DB35D4" w:rsidP="00DB35D4">
      <w:pPr>
        <w:rPr>
          <w:rFonts w:ascii="Arial" w:hAnsi="Arial" w:cs="Arial"/>
          <w:b/>
          <w:sz w:val="28"/>
        </w:rPr>
      </w:pPr>
      <w:r w:rsidRPr="003A59CE">
        <w:rPr>
          <w:rFonts w:ascii="Arial" w:hAnsi="Arial" w:cs="Arial"/>
          <w:sz w:val="24"/>
        </w:rPr>
        <w:t xml:space="preserve">    </w:t>
      </w:r>
      <w:r w:rsidRPr="003A59CE">
        <w:rPr>
          <w:rFonts w:ascii="Arial" w:hAnsi="Arial" w:cs="Arial"/>
          <w:b/>
          <w:sz w:val="28"/>
        </w:rPr>
        <w:t xml:space="preserve">4.1. </w:t>
      </w:r>
      <w:r w:rsidRPr="003A59CE">
        <w:rPr>
          <w:rFonts w:ascii="Arial" w:hAnsi="Arial" w:cs="Arial"/>
          <w:b/>
          <w:sz w:val="28"/>
        </w:rPr>
        <w:t>Hardware Requirements</w:t>
      </w:r>
      <w:r w:rsidR="00557662" w:rsidRPr="003A59CE">
        <w:rPr>
          <w:rFonts w:ascii="Arial" w:hAnsi="Arial" w:cs="Arial"/>
          <w:b/>
          <w:sz w:val="28"/>
        </w:rPr>
        <w:t>:</w:t>
      </w:r>
    </w:p>
    <w:p w:rsidR="00557662" w:rsidRPr="003A59CE" w:rsidRDefault="00557662" w:rsidP="00557662">
      <w:pPr>
        <w:pStyle w:val="ListParagraph"/>
        <w:jc w:val="both"/>
        <w:rPr>
          <w:rFonts w:ascii="Arial" w:hAnsi="Arial" w:cs="Arial"/>
          <w:sz w:val="24"/>
        </w:rPr>
      </w:pPr>
      <w:r w:rsidRPr="003A59CE">
        <w:rPr>
          <w:rFonts w:ascii="Arial" w:hAnsi="Arial" w:cs="Arial"/>
          <w:b/>
          <w:sz w:val="28"/>
        </w:rPr>
        <w:t xml:space="preserve">           </w:t>
      </w:r>
      <w:r w:rsidRPr="003A59CE">
        <w:rPr>
          <w:rFonts w:ascii="Arial" w:hAnsi="Arial" w:cs="Arial"/>
          <w:sz w:val="24"/>
        </w:rPr>
        <w:t>1. Processor: i3, i5, i7 processor</w:t>
      </w:r>
    </w:p>
    <w:p w:rsidR="00557662" w:rsidRPr="003A59CE" w:rsidRDefault="00557662" w:rsidP="00557662">
      <w:pPr>
        <w:pStyle w:val="ListParagraph"/>
        <w:jc w:val="both"/>
        <w:rPr>
          <w:rFonts w:ascii="Arial" w:hAnsi="Arial" w:cs="Arial"/>
          <w:sz w:val="24"/>
        </w:rPr>
      </w:pPr>
      <w:r w:rsidRPr="003A59CE">
        <w:rPr>
          <w:rFonts w:ascii="Arial" w:hAnsi="Arial" w:cs="Arial"/>
          <w:sz w:val="24"/>
        </w:rPr>
        <w:tab/>
        <w:t>2. RAM: 8GB+</w:t>
      </w:r>
    </w:p>
    <w:p w:rsidR="00557662" w:rsidRPr="003A59CE" w:rsidRDefault="00557662" w:rsidP="00557662">
      <w:pPr>
        <w:pStyle w:val="ListParagraph"/>
        <w:jc w:val="both"/>
        <w:rPr>
          <w:rFonts w:ascii="Arial" w:hAnsi="Arial" w:cs="Arial"/>
          <w:sz w:val="24"/>
        </w:rPr>
      </w:pPr>
      <w:r w:rsidRPr="003A59CE">
        <w:rPr>
          <w:rFonts w:ascii="Arial" w:hAnsi="Arial" w:cs="Arial"/>
          <w:sz w:val="24"/>
        </w:rPr>
        <w:tab/>
        <w:t>3. Hard Disk: 200GB+</w:t>
      </w:r>
    </w:p>
    <w:p w:rsidR="00DB35D4" w:rsidRPr="003A59CE" w:rsidRDefault="00DB35D4" w:rsidP="00DB35D4">
      <w:pPr>
        <w:rPr>
          <w:rFonts w:ascii="Arial" w:hAnsi="Arial" w:cs="Arial"/>
          <w:b/>
          <w:sz w:val="28"/>
        </w:rPr>
      </w:pPr>
      <w:r w:rsidRPr="003A59CE">
        <w:rPr>
          <w:rFonts w:ascii="Arial" w:hAnsi="Arial" w:cs="Arial"/>
          <w:b/>
          <w:sz w:val="28"/>
        </w:rPr>
        <w:t xml:space="preserve">    4.2. </w:t>
      </w:r>
      <w:r w:rsidRPr="003A59CE">
        <w:rPr>
          <w:rFonts w:ascii="Arial" w:hAnsi="Arial" w:cs="Arial"/>
          <w:b/>
          <w:sz w:val="28"/>
        </w:rPr>
        <w:t>Software Requirements</w:t>
      </w:r>
      <w:r w:rsidR="00557662" w:rsidRPr="003A59CE">
        <w:rPr>
          <w:rFonts w:ascii="Arial" w:hAnsi="Arial" w:cs="Arial"/>
          <w:b/>
          <w:sz w:val="28"/>
        </w:rPr>
        <w:t>:</w:t>
      </w:r>
    </w:p>
    <w:p w:rsidR="00557662" w:rsidRPr="003A59CE" w:rsidRDefault="00557662" w:rsidP="00557662">
      <w:pPr>
        <w:jc w:val="both"/>
        <w:rPr>
          <w:rFonts w:ascii="Arial" w:hAnsi="Arial" w:cs="Arial"/>
          <w:sz w:val="24"/>
          <w:szCs w:val="24"/>
        </w:rPr>
      </w:pPr>
      <w:r w:rsidRPr="003A59CE">
        <w:rPr>
          <w:rFonts w:ascii="Arial" w:hAnsi="Arial" w:cs="Arial"/>
          <w:b/>
          <w:sz w:val="28"/>
        </w:rPr>
        <w:t xml:space="preserve">        </w:t>
      </w:r>
      <w:r w:rsidRPr="003A59CE">
        <w:rPr>
          <w:rFonts w:ascii="Arial" w:hAnsi="Arial" w:cs="Arial"/>
          <w:sz w:val="24"/>
          <w:szCs w:val="24"/>
        </w:rPr>
        <w:t>The OTT platform app will consist of the following major components:</w:t>
      </w:r>
    </w:p>
    <w:p w:rsidR="00557662" w:rsidRPr="003A59CE" w:rsidRDefault="00557662" w:rsidP="00557662">
      <w:pPr>
        <w:pStyle w:val="ListParagraph"/>
        <w:numPr>
          <w:ilvl w:val="0"/>
          <w:numId w:val="2"/>
        </w:numPr>
        <w:rPr>
          <w:rFonts w:ascii="Arial" w:hAnsi="Arial" w:cs="Arial"/>
          <w:sz w:val="24"/>
          <w:szCs w:val="24"/>
        </w:rPr>
      </w:pPr>
      <w:r w:rsidRPr="003A59CE">
        <w:rPr>
          <w:rFonts w:ascii="Arial" w:hAnsi="Arial" w:cs="Arial"/>
          <w:sz w:val="24"/>
          <w:szCs w:val="24"/>
        </w:rPr>
        <w:t>Front-end: Using HTML, CSS, BOOTSTRAP, JAVASCRIPT, responsible for rendering the user interface and handling user interactions.</w:t>
      </w:r>
    </w:p>
    <w:p w:rsidR="00557662" w:rsidRPr="003A59CE" w:rsidRDefault="00557662" w:rsidP="00557662">
      <w:pPr>
        <w:pStyle w:val="ListParagraph"/>
        <w:numPr>
          <w:ilvl w:val="0"/>
          <w:numId w:val="2"/>
        </w:numPr>
        <w:rPr>
          <w:rFonts w:ascii="Arial" w:hAnsi="Arial" w:cs="Arial"/>
          <w:sz w:val="24"/>
          <w:szCs w:val="24"/>
        </w:rPr>
      </w:pPr>
      <w:r w:rsidRPr="003A59CE">
        <w:rPr>
          <w:rFonts w:ascii="Arial" w:hAnsi="Arial" w:cs="Arial"/>
          <w:sz w:val="24"/>
          <w:szCs w:val="24"/>
        </w:rPr>
        <w:t>Back-end: Using PYTHON and DJANGO, responsible for handling user requests, managing the application logic, and interacting with the database.</w:t>
      </w:r>
    </w:p>
    <w:p w:rsidR="00DB35D4" w:rsidRPr="003A59CE" w:rsidRDefault="00557662" w:rsidP="00DB35D4">
      <w:pPr>
        <w:pStyle w:val="ListParagraph"/>
        <w:numPr>
          <w:ilvl w:val="0"/>
          <w:numId w:val="2"/>
        </w:numPr>
        <w:rPr>
          <w:rFonts w:ascii="Arial" w:hAnsi="Arial" w:cs="Arial"/>
          <w:b/>
          <w:sz w:val="24"/>
          <w:szCs w:val="24"/>
        </w:rPr>
      </w:pPr>
      <w:r w:rsidRPr="003A59CE">
        <w:rPr>
          <w:rFonts w:ascii="Arial" w:hAnsi="Arial" w:cs="Arial"/>
          <w:sz w:val="24"/>
          <w:szCs w:val="24"/>
        </w:rPr>
        <w:t xml:space="preserve">Database: MySQL will be used as the database to store user profiles, content metadata, </w:t>
      </w:r>
      <w:r w:rsidRPr="003A59CE">
        <w:rPr>
          <w:rFonts w:ascii="Arial" w:hAnsi="Arial" w:cs="Arial"/>
          <w:sz w:val="24"/>
          <w:szCs w:val="24"/>
        </w:rPr>
        <w:t xml:space="preserve"> </w:t>
      </w:r>
      <w:r w:rsidRPr="003A59CE">
        <w:rPr>
          <w:rFonts w:ascii="Arial" w:hAnsi="Arial" w:cs="Arial"/>
          <w:sz w:val="24"/>
          <w:szCs w:val="24"/>
        </w:rPr>
        <w:t>and other related information</w:t>
      </w:r>
    </w:p>
    <w:p w:rsidR="00605B7D" w:rsidRPr="003A59CE" w:rsidRDefault="00605B7D" w:rsidP="00605B7D">
      <w:pPr>
        <w:rPr>
          <w:rFonts w:ascii="Arial" w:hAnsi="Arial" w:cs="Arial"/>
          <w:b/>
          <w:sz w:val="32"/>
        </w:rPr>
      </w:pPr>
      <w:r w:rsidRPr="003A59CE">
        <w:rPr>
          <w:rFonts w:ascii="Arial" w:hAnsi="Arial" w:cs="Arial"/>
          <w:b/>
          <w:sz w:val="32"/>
        </w:rPr>
        <w:t>5. Cost-Benefit Analysis:</w:t>
      </w:r>
    </w:p>
    <w:p w:rsidR="00605B7D" w:rsidRPr="00D773B9" w:rsidRDefault="00605B7D" w:rsidP="00605B7D">
      <w:pPr>
        <w:rPr>
          <w:rFonts w:ascii="Arial" w:hAnsi="Arial" w:cs="Arial"/>
          <w:sz w:val="24"/>
          <w:szCs w:val="24"/>
        </w:rPr>
      </w:pPr>
      <w:r w:rsidRPr="003A59CE">
        <w:rPr>
          <w:rFonts w:ascii="Arial" w:hAnsi="Arial" w:cs="Arial"/>
          <w:sz w:val="24"/>
          <w:szCs w:val="24"/>
        </w:rPr>
        <w:t>Implementing an OTT platform offers several cost benefits for businesses. [C</w:t>
      </w:r>
      <w:r w:rsidR="00D773B9">
        <w:rPr>
          <w:rFonts w:ascii="Arial" w:hAnsi="Arial" w:cs="Arial"/>
          <w:sz w:val="24"/>
          <w:szCs w:val="24"/>
        </w:rPr>
        <w:t>ost-benefit analysis details...</w:t>
      </w:r>
    </w:p>
    <w:p w:rsidR="00605B7D" w:rsidRPr="003A59CE" w:rsidRDefault="00605B7D" w:rsidP="00605B7D">
      <w:pPr>
        <w:rPr>
          <w:rFonts w:ascii="Arial" w:hAnsi="Arial" w:cs="Arial"/>
          <w:b/>
          <w:sz w:val="36"/>
        </w:rPr>
      </w:pPr>
      <w:r w:rsidRPr="003A59CE">
        <w:rPr>
          <w:rFonts w:ascii="Arial" w:hAnsi="Arial" w:cs="Arial"/>
          <w:b/>
          <w:sz w:val="36"/>
        </w:rPr>
        <w:lastRenderedPageBreak/>
        <w:t>6. Features</w:t>
      </w:r>
    </w:p>
    <w:p w:rsidR="00605B7D" w:rsidRPr="003A59CE" w:rsidRDefault="00605B7D" w:rsidP="00605B7D">
      <w:pPr>
        <w:rPr>
          <w:rFonts w:ascii="Arial" w:hAnsi="Arial" w:cs="Arial"/>
          <w:b/>
          <w:sz w:val="32"/>
        </w:rPr>
      </w:pPr>
      <w:r w:rsidRPr="003A59CE">
        <w:rPr>
          <w:rFonts w:ascii="Arial" w:hAnsi="Arial" w:cs="Arial"/>
          <w:b/>
          <w:sz w:val="32"/>
        </w:rPr>
        <w:t>6.1. Existing Features</w:t>
      </w:r>
    </w:p>
    <w:p w:rsidR="00605B7D" w:rsidRPr="003A59CE" w:rsidRDefault="00605B7D" w:rsidP="00605B7D">
      <w:pPr>
        <w:rPr>
          <w:rFonts w:ascii="Arial" w:hAnsi="Arial" w:cs="Arial"/>
          <w:b/>
          <w:sz w:val="28"/>
        </w:rPr>
      </w:pPr>
      <w:r w:rsidRPr="003A59CE">
        <w:rPr>
          <w:rFonts w:ascii="Arial" w:hAnsi="Arial" w:cs="Arial"/>
          <w:b/>
          <w:sz w:val="28"/>
        </w:rPr>
        <w:t>6.1.1. Multilingual Content</w:t>
      </w:r>
      <w:r w:rsidR="00E503C3" w:rsidRPr="003A59CE">
        <w:rPr>
          <w:rFonts w:ascii="Arial" w:hAnsi="Arial" w:cs="Arial"/>
          <w:b/>
          <w:sz w:val="28"/>
        </w:rPr>
        <w:t>:</w:t>
      </w:r>
    </w:p>
    <w:p w:rsidR="00E503C3" w:rsidRPr="003A59CE" w:rsidRDefault="00E503C3" w:rsidP="00E503C3">
      <w:pPr>
        <w:jc w:val="both"/>
        <w:rPr>
          <w:rFonts w:ascii="Arial" w:hAnsi="Arial" w:cs="Arial"/>
          <w:b/>
          <w:sz w:val="24"/>
          <w:szCs w:val="24"/>
        </w:rPr>
      </w:pPr>
      <w:r w:rsidRPr="003A59CE">
        <w:rPr>
          <w:rFonts w:ascii="Arial" w:hAnsi="Arial" w:cs="Arial"/>
          <w:sz w:val="24"/>
          <w:szCs w:val="24"/>
        </w:rPr>
        <w:t>The OTT platform should support multiple languages for content, including subtitles and audio tracks. Users should be able to select their preferred language for a seamless viewing experience.</w:t>
      </w:r>
    </w:p>
    <w:p w:rsidR="00E503C3" w:rsidRPr="003A59CE" w:rsidRDefault="00605B7D" w:rsidP="00E503C3">
      <w:pPr>
        <w:rPr>
          <w:rFonts w:ascii="Arial" w:hAnsi="Arial" w:cs="Arial"/>
          <w:b/>
          <w:sz w:val="28"/>
        </w:rPr>
      </w:pPr>
      <w:r w:rsidRPr="003A59CE">
        <w:rPr>
          <w:rFonts w:ascii="Arial" w:hAnsi="Arial" w:cs="Arial"/>
          <w:b/>
          <w:sz w:val="28"/>
        </w:rPr>
        <w:t xml:space="preserve">6.1.2. </w:t>
      </w:r>
      <w:proofErr w:type="spellStart"/>
      <w:r w:rsidRPr="003A59CE">
        <w:rPr>
          <w:rFonts w:ascii="Arial" w:hAnsi="Arial" w:cs="Arial"/>
          <w:b/>
          <w:sz w:val="28"/>
        </w:rPr>
        <w:t>Watchlist</w:t>
      </w:r>
      <w:r w:rsidR="00E503C3" w:rsidRPr="003A59CE">
        <w:rPr>
          <w:rFonts w:ascii="Arial" w:hAnsi="Arial" w:cs="Arial"/>
          <w:b/>
          <w:sz w:val="28"/>
        </w:rPr>
        <w:t>:</w:t>
      </w:r>
      <w:proofErr w:type="spellEnd"/>
    </w:p>
    <w:p w:rsidR="00E503C3" w:rsidRPr="003A59CE" w:rsidRDefault="00E503C3" w:rsidP="00E503C3">
      <w:pPr>
        <w:jc w:val="both"/>
        <w:rPr>
          <w:rFonts w:ascii="Arial" w:hAnsi="Arial" w:cs="Arial"/>
          <w:b/>
          <w:sz w:val="24"/>
          <w:szCs w:val="24"/>
        </w:rPr>
      </w:pPr>
      <w:r w:rsidRPr="003A59CE">
        <w:rPr>
          <w:rFonts w:ascii="Arial" w:hAnsi="Arial" w:cs="Arial"/>
          <w:sz w:val="24"/>
          <w:szCs w:val="24"/>
        </w:rPr>
        <w:t xml:space="preserve">Users should have the ability to create a personalized </w:t>
      </w:r>
      <w:proofErr w:type="spellStart"/>
      <w:r w:rsidRPr="003A59CE">
        <w:rPr>
          <w:rFonts w:ascii="Arial" w:hAnsi="Arial" w:cs="Arial"/>
          <w:sz w:val="24"/>
          <w:szCs w:val="24"/>
        </w:rPr>
        <w:t>watchlist</w:t>
      </w:r>
      <w:proofErr w:type="spellEnd"/>
      <w:r w:rsidRPr="003A59CE">
        <w:rPr>
          <w:rFonts w:ascii="Arial" w:hAnsi="Arial" w:cs="Arial"/>
          <w:sz w:val="24"/>
          <w:szCs w:val="24"/>
        </w:rPr>
        <w:t xml:space="preserve">, where they can save content they are interested in watching later. This feature allows users to easily keep track of their </w:t>
      </w:r>
      <w:proofErr w:type="spellStart"/>
      <w:r w:rsidRPr="003A59CE">
        <w:rPr>
          <w:rFonts w:ascii="Arial" w:hAnsi="Arial" w:cs="Arial"/>
          <w:sz w:val="24"/>
          <w:szCs w:val="24"/>
        </w:rPr>
        <w:t>favorite</w:t>
      </w:r>
      <w:proofErr w:type="spellEnd"/>
      <w:r w:rsidRPr="003A59CE">
        <w:rPr>
          <w:rFonts w:ascii="Arial" w:hAnsi="Arial" w:cs="Arial"/>
          <w:sz w:val="24"/>
          <w:szCs w:val="24"/>
        </w:rPr>
        <w:t xml:space="preserve"> shows and movies.</w:t>
      </w:r>
    </w:p>
    <w:p w:rsidR="00605B7D" w:rsidRPr="003A59CE" w:rsidRDefault="00605B7D" w:rsidP="00605B7D">
      <w:pPr>
        <w:rPr>
          <w:rFonts w:ascii="Arial" w:hAnsi="Arial" w:cs="Arial"/>
          <w:b/>
          <w:sz w:val="28"/>
        </w:rPr>
      </w:pPr>
      <w:r w:rsidRPr="003A59CE">
        <w:rPr>
          <w:rFonts w:ascii="Arial" w:hAnsi="Arial" w:cs="Arial"/>
          <w:b/>
          <w:sz w:val="28"/>
        </w:rPr>
        <w:t>6.1.3. Search</w:t>
      </w:r>
      <w:r w:rsidR="00E503C3" w:rsidRPr="003A59CE">
        <w:rPr>
          <w:rFonts w:ascii="Arial" w:hAnsi="Arial" w:cs="Arial"/>
          <w:b/>
          <w:sz w:val="28"/>
        </w:rPr>
        <w:t>:</w:t>
      </w:r>
    </w:p>
    <w:p w:rsidR="00E503C3" w:rsidRPr="003A59CE" w:rsidRDefault="00E503C3" w:rsidP="00E503C3">
      <w:pPr>
        <w:jc w:val="both"/>
        <w:rPr>
          <w:rFonts w:ascii="Arial" w:hAnsi="Arial" w:cs="Arial"/>
          <w:b/>
          <w:sz w:val="24"/>
        </w:rPr>
      </w:pPr>
      <w:r w:rsidRPr="003A59CE">
        <w:rPr>
          <w:rFonts w:ascii="Arial" w:hAnsi="Arial" w:cs="Arial"/>
          <w:sz w:val="24"/>
          <w:szCs w:val="24"/>
        </w:rPr>
        <w:t>The platform should provide a robust search functionality that enables users to quickly find specific content based on keywords, titles, genres, or other relevant criteria. The search feature should be efficient and accurate, delivering relevant results to enhance user experience</w:t>
      </w:r>
      <w:r w:rsidRPr="003A59CE">
        <w:rPr>
          <w:rFonts w:ascii="Arial" w:hAnsi="Arial" w:cs="Arial"/>
        </w:rPr>
        <w:t>.</w:t>
      </w:r>
    </w:p>
    <w:p w:rsidR="00605B7D" w:rsidRPr="003A59CE" w:rsidRDefault="00605B7D" w:rsidP="00605B7D">
      <w:pPr>
        <w:rPr>
          <w:rFonts w:ascii="Arial" w:hAnsi="Arial" w:cs="Arial"/>
          <w:b/>
          <w:sz w:val="28"/>
        </w:rPr>
      </w:pPr>
      <w:r w:rsidRPr="003A59CE">
        <w:rPr>
          <w:rFonts w:ascii="Arial" w:hAnsi="Arial" w:cs="Arial"/>
          <w:b/>
          <w:sz w:val="28"/>
        </w:rPr>
        <w:t>6.1.4. Security</w:t>
      </w:r>
      <w:r w:rsidR="00E503C3" w:rsidRPr="003A59CE">
        <w:rPr>
          <w:rFonts w:ascii="Arial" w:hAnsi="Arial" w:cs="Arial"/>
          <w:b/>
          <w:sz w:val="28"/>
        </w:rPr>
        <w:t>:</w:t>
      </w:r>
    </w:p>
    <w:p w:rsidR="00E503C3" w:rsidRPr="003A59CE" w:rsidRDefault="00E503C3" w:rsidP="00E503C3">
      <w:pPr>
        <w:jc w:val="both"/>
        <w:rPr>
          <w:rFonts w:ascii="Arial" w:hAnsi="Arial" w:cs="Arial"/>
          <w:sz w:val="24"/>
          <w:szCs w:val="24"/>
        </w:rPr>
      </w:pPr>
      <w:r w:rsidRPr="003A59CE">
        <w:rPr>
          <w:rFonts w:ascii="Arial" w:hAnsi="Arial" w:cs="Arial"/>
          <w:sz w:val="24"/>
          <w:szCs w:val="24"/>
        </w:rPr>
        <w:t>The OTT platform must prioritize security measures to protect user data, including personal information, payment details, and viewing history. It should employ secure authentication protocols, encryption techniques, and follow industry best practices to ensure data privacy and prevent unauthorized access.</w:t>
      </w:r>
    </w:p>
    <w:p w:rsidR="00605B7D" w:rsidRPr="003A59CE" w:rsidRDefault="00605B7D" w:rsidP="00605B7D">
      <w:pPr>
        <w:rPr>
          <w:rFonts w:ascii="Arial" w:hAnsi="Arial" w:cs="Arial"/>
          <w:b/>
          <w:sz w:val="28"/>
        </w:rPr>
      </w:pPr>
      <w:r w:rsidRPr="003A59CE">
        <w:rPr>
          <w:rFonts w:ascii="Arial" w:hAnsi="Arial" w:cs="Arial"/>
          <w:b/>
          <w:sz w:val="28"/>
        </w:rPr>
        <w:t>6.1.5. In-app purchases</w:t>
      </w:r>
      <w:r w:rsidR="00E503C3" w:rsidRPr="003A59CE">
        <w:rPr>
          <w:rFonts w:ascii="Arial" w:hAnsi="Arial" w:cs="Arial"/>
          <w:b/>
          <w:sz w:val="28"/>
        </w:rPr>
        <w:t>:</w:t>
      </w:r>
    </w:p>
    <w:p w:rsidR="00E503C3" w:rsidRPr="003A59CE" w:rsidRDefault="00E503C3" w:rsidP="00E503C3">
      <w:pPr>
        <w:jc w:val="both"/>
        <w:rPr>
          <w:rFonts w:ascii="Arial" w:hAnsi="Arial" w:cs="Arial"/>
          <w:sz w:val="24"/>
          <w:szCs w:val="24"/>
        </w:rPr>
      </w:pPr>
      <w:r w:rsidRPr="003A59CE">
        <w:rPr>
          <w:rFonts w:ascii="Arial" w:hAnsi="Arial" w:cs="Arial"/>
          <w:sz w:val="24"/>
          <w:szCs w:val="24"/>
        </w:rPr>
        <w:t>The platform should support in-app purchases, allowing users to buy or rent additional content, such as movies, TV shows, or special events. This feature enhances monetization opportunities and provides users with a seamless transaction process within the platform.</w:t>
      </w:r>
    </w:p>
    <w:p w:rsidR="00E503C3" w:rsidRPr="003A59CE" w:rsidRDefault="00E503C3" w:rsidP="00E503C3">
      <w:pPr>
        <w:jc w:val="both"/>
        <w:rPr>
          <w:rFonts w:ascii="Arial" w:hAnsi="Arial" w:cs="Arial"/>
          <w:sz w:val="24"/>
          <w:szCs w:val="24"/>
        </w:rPr>
      </w:pPr>
    </w:p>
    <w:p w:rsidR="00605B7D" w:rsidRPr="003A59CE" w:rsidRDefault="00605B7D" w:rsidP="00605B7D">
      <w:pPr>
        <w:rPr>
          <w:rFonts w:ascii="Arial" w:hAnsi="Arial" w:cs="Arial"/>
          <w:b/>
          <w:sz w:val="28"/>
        </w:rPr>
      </w:pPr>
      <w:r w:rsidRPr="003A59CE">
        <w:rPr>
          <w:rFonts w:ascii="Arial" w:hAnsi="Arial" w:cs="Arial"/>
          <w:b/>
          <w:sz w:val="28"/>
        </w:rPr>
        <w:t>6.1.6. Payment integration</w:t>
      </w:r>
      <w:r w:rsidR="00E503C3" w:rsidRPr="003A59CE">
        <w:rPr>
          <w:rFonts w:ascii="Arial" w:hAnsi="Arial" w:cs="Arial"/>
          <w:b/>
          <w:sz w:val="28"/>
        </w:rPr>
        <w:t>:</w:t>
      </w:r>
    </w:p>
    <w:p w:rsidR="00E503C3" w:rsidRPr="003A59CE" w:rsidRDefault="00E503C3" w:rsidP="00E503C3">
      <w:pPr>
        <w:jc w:val="both"/>
        <w:rPr>
          <w:rFonts w:ascii="Arial" w:hAnsi="Arial" w:cs="Arial"/>
          <w:sz w:val="24"/>
          <w:szCs w:val="24"/>
        </w:rPr>
      </w:pPr>
      <w:r w:rsidRPr="003A59CE">
        <w:rPr>
          <w:rFonts w:ascii="Arial" w:hAnsi="Arial" w:cs="Arial"/>
          <w:sz w:val="24"/>
          <w:szCs w:val="24"/>
        </w:rPr>
        <w:t>The OTT platform should integrate with various payment gateways to enable smooth and secure payment transactions. Users should be able to subscribe to premium content, purchase individual items, or set up recurring payments conveniently.</w:t>
      </w:r>
    </w:p>
    <w:p w:rsidR="00E503C3" w:rsidRDefault="00E503C3" w:rsidP="00E503C3">
      <w:pPr>
        <w:jc w:val="both"/>
        <w:rPr>
          <w:rFonts w:ascii="Arial" w:hAnsi="Arial" w:cs="Arial"/>
          <w:b/>
          <w:sz w:val="24"/>
        </w:rPr>
      </w:pPr>
    </w:p>
    <w:p w:rsidR="00D773B9" w:rsidRPr="003A59CE" w:rsidRDefault="00D773B9" w:rsidP="00E503C3">
      <w:pPr>
        <w:jc w:val="both"/>
        <w:rPr>
          <w:rFonts w:ascii="Arial" w:hAnsi="Arial" w:cs="Arial"/>
          <w:b/>
          <w:sz w:val="24"/>
        </w:rPr>
      </w:pPr>
    </w:p>
    <w:p w:rsidR="00605B7D" w:rsidRPr="00D773B9" w:rsidRDefault="00605B7D" w:rsidP="00605B7D">
      <w:pPr>
        <w:rPr>
          <w:rFonts w:ascii="Arial" w:hAnsi="Arial" w:cs="Arial"/>
          <w:b/>
          <w:sz w:val="28"/>
        </w:rPr>
      </w:pPr>
      <w:r w:rsidRPr="00D773B9">
        <w:rPr>
          <w:rFonts w:ascii="Arial" w:hAnsi="Arial" w:cs="Arial"/>
          <w:b/>
          <w:sz w:val="28"/>
        </w:rPr>
        <w:lastRenderedPageBreak/>
        <w:t>6.1.7. Parental controls</w:t>
      </w:r>
      <w:r w:rsidR="00E503C3" w:rsidRPr="00D773B9">
        <w:rPr>
          <w:rFonts w:ascii="Arial" w:hAnsi="Arial" w:cs="Arial"/>
          <w:b/>
          <w:sz w:val="28"/>
        </w:rPr>
        <w:t>:</w:t>
      </w:r>
    </w:p>
    <w:p w:rsidR="00E503C3" w:rsidRPr="003A59CE" w:rsidRDefault="00E503C3" w:rsidP="00E503C3">
      <w:pPr>
        <w:jc w:val="both"/>
        <w:rPr>
          <w:rFonts w:ascii="Arial" w:hAnsi="Arial" w:cs="Arial"/>
          <w:sz w:val="24"/>
          <w:szCs w:val="24"/>
        </w:rPr>
      </w:pPr>
      <w:r w:rsidRPr="003A59CE">
        <w:rPr>
          <w:rFonts w:ascii="Arial" w:hAnsi="Arial" w:cs="Arial"/>
          <w:sz w:val="24"/>
          <w:szCs w:val="24"/>
        </w:rPr>
        <w:t>To cater to a wide range of audiences, the platform should include parental control features. Parents or guardians should have the ability to set restrictions on content based on ratings, genres, or specific categories, ensuring a safe and appropriate viewing experience for younger audiences.</w:t>
      </w:r>
    </w:p>
    <w:p w:rsidR="00605B7D" w:rsidRPr="003A59CE" w:rsidRDefault="00605B7D" w:rsidP="00605B7D">
      <w:pPr>
        <w:rPr>
          <w:rFonts w:ascii="Arial" w:hAnsi="Arial" w:cs="Arial"/>
          <w:b/>
          <w:sz w:val="28"/>
        </w:rPr>
      </w:pPr>
      <w:r w:rsidRPr="003A59CE">
        <w:rPr>
          <w:rFonts w:ascii="Arial" w:hAnsi="Arial" w:cs="Arial"/>
          <w:b/>
          <w:sz w:val="28"/>
        </w:rPr>
        <w:t>6.1.8. Offline Viewing</w:t>
      </w:r>
      <w:r w:rsidR="00E503C3" w:rsidRPr="003A59CE">
        <w:rPr>
          <w:rFonts w:ascii="Arial" w:hAnsi="Arial" w:cs="Arial"/>
          <w:b/>
          <w:sz w:val="28"/>
        </w:rPr>
        <w:t>:</w:t>
      </w:r>
    </w:p>
    <w:p w:rsidR="00E503C3" w:rsidRPr="003A59CE" w:rsidRDefault="00E503C3" w:rsidP="00E503C3">
      <w:pPr>
        <w:jc w:val="both"/>
        <w:rPr>
          <w:rFonts w:ascii="Arial" w:hAnsi="Arial" w:cs="Arial"/>
          <w:sz w:val="24"/>
          <w:szCs w:val="24"/>
        </w:rPr>
      </w:pPr>
      <w:r w:rsidRPr="003A59CE">
        <w:rPr>
          <w:rFonts w:ascii="Arial" w:hAnsi="Arial" w:cs="Arial"/>
          <w:sz w:val="24"/>
          <w:szCs w:val="24"/>
        </w:rPr>
        <w:t xml:space="preserve">The platform should allow users to download selected content for offline viewing. This feature enables users to enjoy their </w:t>
      </w:r>
      <w:proofErr w:type="spellStart"/>
      <w:r w:rsidRPr="003A59CE">
        <w:rPr>
          <w:rFonts w:ascii="Arial" w:hAnsi="Arial" w:cs="Arial"/>
          <w:sz w:val="24"/>
          <w:szCs w:val="24"/>
        </w:rPr>
        <w:t>favorite</w:t>
      </w:r>
      <w:proofErr w:type="spellEnd"/>
      <w:r w:rsidRPr="003A59CE">
        <w:rPr>
          <w:rFonts w:ascii="Arial" w:hAnsi="Arial" w:cs="Arial"/>
          <w:sz w:val="24"/>
          <w:szCs w:val="24"/>
        </w:rPr>
        <w:t xml:space="preserve"> shows and movies even when they don't have an active internet connection, improving convenience and flexibility.</w:t>
      </w:r>
    </w:p>
    <w:p w:rsidR="00605B7D" w:rsidRPr="003A59CE" w:rsidRDefault="00605B7D" w:rsidP="00605B7D">
      <w:pPr>
        <w:rPr>
          <w:rFonts w:ascii="Arial" w:hAnsi="Arial" w:cs="Arial"/>
          <w:b/>
          <w:sz w:val="28"/>
        </w:rPr>
      </w:pPr>
      <w:r w:rsidRPr="003A59CE">
        <w:rPr>
          <w:rFonts w:ascii="Arial" w:hAnsi="Arial" w:cs="Arial"/>
          <w:b/>
          <w:sz w:val="28"/>
        </w:rPr>
        <w:t>6.1.9. Multiple Profiles</w:t>
      </w:r>
      <w:r w:rsidR="00E503C3" w:rsidRPr="003A59CE">
        <w:rPr>
          <w:rFonts w:ascii="Arial" w:hAnsi="Arial" w:cs="Arial"/>
          <w:b/>
          <w:sz w:val="28"/>
        </w:rPr>
        <w:t>:</w:t>
      </w:r>
    </w:p>
    <w:p w:rsidR="00E503C3" w:rsidRPr="003A59CE" w:rsidRDefault="00E503C3" w:rsidP="00E503C3">
      <w:pPr>
        <w:jc w:val="both"/>
        <w:rPr>
          <w:rFonts w:ascii="Arial" w:hAnsi="Arial" w:cs="Arial"/>
          <w:sz w:val="24"/>
          <w:szCs w:val="24"/>
        </w:rPr>
      </w:pPr>
      <w:r w:rsidRPr="003A59CE">
        <w:rPr>
          <w:rFonts w:ascii="Arial" w:hAnsi="Arial" w:cs="Arial"/>
          <w:sz w:val="24"/>
          <w:szCs w:val="24"/>
        </w:rPr>
        <w:t xml:space="preserve">The OTT platform should support multiple user profiles within a single account. Each profile can have personalized settings, preferences, and </w:t>
      </w:r>
      <w:proofErr w:type="spellStart"/>
      <w:r w:rsidRPr="003A59CE">
        <w:rPr>
          <w:rFonts w:ascii="Arial" w:hAnsi="Arial" w:cs="Arial"/>
          <w:sz w:val="24"/>
          <w:szCs w:val="24"/>
        </w:rPr>
        <w:t>watchlists</w:t>
      </w:r>
      <w:proofErr w:type="spellEnd"/>
      <w:r w:rsidRPr="003A59CE">
        <w:rPr>
          <w:rFonts w:ascii="Arial" w:hAnsi="Arial" w:cs="Arial"/>
          <w:sz w:val="24"/>
          <w:szCs w:val="24"/>
        </w:rPr>
        <w:t>, allowing different members of a household to have their own customized experience.</w:t>
      </w:r>
    </w:p>
    <w:p w:rsidR="00605B7D" w:rsidRPr="003A59CE" w:rsidRDefault="00605B7D" w:rsidP="00605B7D">
      <w:pPr>
        <w:rPr>
          <w:rFonts w:ascii="Arial" w:hAnsi="Arial" w:cs="Arial"/>
          <w:b/>
          <w:sz w:val="28"/>
        </w:rPr>
      </w:pPr>
      <w:r w:rsidRPr="003A59CE">
        <w:rPr>
          <w:rFonts w:ascii="Arial" w:hAnsi="Arial" w:cs="Arial"/>
          <w:b/>
          <w:sz w:val="28"/>
        </w:rPr>
        <w:t>6.1.10. Streaming Quality</w:t>
      </w:r>
      <w:r w:rsidR="00E503C3" w:rsidRPr="003A59CE">
        <w:rPr>
          <w:rFonts w:ascii="Arial" w:hAnsi="Arial" w:cs="Arial"/>
          <w:b/>
          <w:sz w:val="28"/>
        </w:rPr>
        <w:t>:</w:t>
      </w:r>
    </w:p>
    <w:p w:rsidR="00E503C3" w:rsidRPr="003A59CE" w:rsidRDefault="00E503C3" w:rsidP="00E503C3">
      <w:pPr>
        <w:jc w:val="both"/>
        <w:rPr>
          <w:rFonts w:ascii="Arial" w:hAnsi="Arial" w:cs="Arial"/>
          <w:sz w:val="24"/>
          <w:szCs w:val="24"/>
        </w:rPr>
      </w:pPr>
      <w:r w:rsidRPr="003A59CE">
        <w:rPr>
          <w:rFonts w:ascii="Arial" w:hAnsi="Arial" w:cs="Arial"/>
          <w:sz w:val="24"/>
          <w:szCs w:val="24"/>
        </w:rPr>
        <w:t>The platform should offer different streaming quality options to accommodate varying network conditions and user preferences. It should automatically adjust the video quality based on the user's internet connection, ensuring a smooth and uninterrupted streaming experience. Additionally, users may have the option to manually select the streaming quality to suit their preferences.</w:t>
      </w:r>
    </w:p>
    <w:p w:rsidR="00E503C3" w:rsidRPr="003A59CE" w:rsidRDefault="00605B7D" w:rsidP="00605B7D">
      <w:pPr>
        <w:rPr>
          <w:rFonts w:ascii="Arial" w:hAnsi="Arial" w:cs="Arial"/>
          <w:b/>
          <w:sz w:val="32"/>
        </w:rPr>
      </w:pPr>
      <w:r w:rsidRPr="003A59CE">
        <w:rPr>
          <w:rFonts w:ascii="Arial" w:hAnsi="Arial" w:cs="Arial"/>
          <w:b/>
          <w:sz w:val="32"/>
        </w:rPr>
        <w:t>6.2. Implementing New Feature</w:t>
      </w:r>
      <w:r w:rsidR="00E503C3" w:rsidRPr="003A59CE">
        <w:rPr>
          <w:rFonts w:ascii="Arial" w:hAnsi="Arial" w:cs="Arial"/>
          <w:b/>
          <w:sz w:val="32"/>
        </w:rPr>
        <w:t>:</w:t>
      </w:r>
    </w:p>
    <w:p w:rsidR="00605B7D" w:rsidRPr="003A59CE" w:rsidRDefault="00605B7D" w:rsidP="00605B7D">
      <w:pPr>
        <w:rPr>
          <w:rFonts w:ascii="Arial" w:hAnsi="Arial" w:cs="Arial"/>
          <w:b/>
          <w:sz w:val="28"/>
          <w:szCs w:val="28"/>
        </w:rPr>
      </w:pPr>
      <w:r w:rsidRPr="003A59CE">
        <w:rPr>
          <w:rFonts w:ascii="Arial" w:hAnsi="Arial" w:cs="Arial"/>
          <w:b/>
          <w:sz w:val="28"/>
          <w:szCs w:val="28"/>
        </w:rPr>
        <w:t>6.2.1. Review Session (commenting and Liking)</w:t>
      </w:r>
      <w:r w:rsidR="00E503C3" w:rsidRPr="003A59CE">
        <w:rPr>
          <w:rFonts w:ascii="Arial" w:hAnsi="Arial" w:cs="Arial"/>
          <w:b/>
          <w:sz w:val="28"/>
          <w:szCs w:val="28"/>
        </w:rPr>
        <w:t>:</w:t>
      </w:r>
    </w:p>
    <w:p w:rsidR="00E503C3" w:rsidRPr="003A59CE" w:rsidRDefault="00E503C3" w:rsidP="00605B7D">
      <w:pPr>
        <w:rPr>
          <w:rFonts w:ascii="Arial" w:hAnsi="Arial" w:cs="Arial"/>
          <w:sz w:val="24"/>
          <w:szCs w:val="24"/>
        </w:rPr>
      </w:pPr>
      <w:r w:rsidRPr="003A59CE">
        <w:rPr>
          <w:rFonts w:ascii="Arial" w:hAnsi="Arial" w:cs="Arial"/>
          <w:sz w:val="24"/>
          <w:szCs w:val="24"/>
        </w:rPr>
        <w:t xml:space="preserve">This feature allows users to engage with the content by providing comments and expressing </w:t>
      </w:r>
      <w:r w:rsidRPr="003A59CE">
        <w:rPr>
          <w:rFonts w:ascii="Arial" w:hAnsi="Arial" w:cs="Arial"/>
          <w:sz w:val="24"/>
          <w:szCs w:val="24"/>
        </w:rPr>
        <w:t xml:space="preserve">        </w:t>
      </w:r>
      <w:r w:rsidRPr="003A59CE">
        <w:rPr>
          <w:rFonts w:ascii="Arial" w:hAnsi="Arial" w:cs="Arial"/>
          <w:sz w:val="24"/>
          <w:szCs w:val="24"/>
        </w:rPr>
        <w:t>their likes or dislikes. Users can post comments, share their thoughts, and discuss the content with other users. Additionally, users can like or dislike specific content items, providing feedback and contributing to the overall user rating and recommendation system.</w:t>
      </w:r>
    </w:p>
    <w:p w:rsidR="00605B7D" w:rsidRPr="003A59CE" w:rsidRDefault="00605B7D" w:rsidP="00605B7D">
      <w:pPr>
        <w:rPr>
          <w:rFonts w:ascii="Arial" w:hAnsi="Arial" w:cs="Arial"/>
          <w:b/>
          <w:sz w:val="28"/>
        </w:rPr>
      </w:pPr>
      <w:r w:rsidRPr="003A59CE">
        <w:rPr>
          <w:rFonts w:ascii="Arial" w:hAnsi="Arial" w:cs="Arial"/>
          <w:b/>
          <w:sz w:val="28"/>
        </w:rPr>
        <w:t>6.2.2. Daily and Weekly Subscription Options</w:t>
      </w:r>
      <w:r w:rsidR="00E503C3" w:rsidRPr="003A59CE">
        <w:rPr>
          <w:rFonts w:ascii="Arial" w:hAnsi="Arial" w:cs="Arial"/>
          <w:b/>
          <w:sz w:val="28"/>
        </w:rPr>
        <w:t>:</w:t>
      </w:r>
    </w:p>
    <w:p w:rsidR="001F52FC" w:rsidRPr="00EB4260" w:rsidRDefault="00E503C3" w:rsidP="001F52FC">
      <w:pPr>
        <w:jc w:val="both"/>
        <w:rPr>
          <w:rFonts w:ascii="Arial" w:hAnsi="Arial" w:cs="Arial"/>
          <w:sz w:val="24"/>
          <w:szCs w:val="24"/>
        </w:rPr>
      </w:pPr>
      <w:r w:rsidRPr="003A59CE">
        <w:rPr>
          <w:rFonts w:ascii="Arial" w:hAnsi="Arial" w:cs="Arial"/>
          <w:sz w:val="24"/>
          <w:szCs w:val="24"/>
        </w:rPr>
        <w:t>With this new feature, the OTT platform offers users the flexibility to subscribe to content on a daily or weekly basis, in addition to the traditional monthly or annual subscription options. This allows users who prefer short-term access or want to explore specific content for a limited period to have more choices and control over their subscription plans. The daily and weekly subscription options provide convenience and affordability for users with different viewing preferences and usage patterns.</w:t>
      </w:r>
      <w:bookmarkStart w:id="0" w:name="_GoBack"/>
      <w:bookmarkEnd w:id="0"/>
    </w:p>
    <w:sectPr w:rsidR="001F52FC" w:rsidRPr="00EB42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21C" w:rsidRDefault="0093521C" w:rsidP="008A7B08">
      <w:pPr>
        <w:spacing w:after="0" w:line="240" w:lineRule="auto"/>
      </w:pPr>
      <w:r>
        <w:separator/>
      </w:r>
    </w:p>
  </w:endnote>
  <w:endnote w:type="continuationSeparator" w:id="0">
    <w:p w:rsidR="0093521C" w:rsidRDefault="0093521C" w:rsidP="008A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21C" w:rsidRDefault="0093521C" w:rsidP="008A7B08">
      <w:pPr>
        <w:spacing w:after="0" w:line="240" w:lineRule="auto"/>
      </w:pPr>
      <w:r>
        <w:separator/>
      </w:r>
    </w:p>
  </w:footnote>
  <w:footnote w:type="continuationSeparator" w:id="0">
    <w:p w:rsidR="0093521C" w:rsidRDefault="0093521C" w:rsidP="008A7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4587"/>
    <w:multiLevelType w:val="hybridMultilevel"/>
    <w:tmpl w:val="BBEE0CB8"/>
    <w:lvl w:ilvl="0" w:tplc="5258801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763E6DA4"/>
    <w:multiLevelType w:val="hybridMultilevel"/>
    <w:tmpl w:val="E7F0A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D4"/>
    <w:rsid w:val="00164AAF"/>
    <w:rsid w:val="001F52FC"/>
    <w:rsid w:val="003A59CE"/>
    <w:rsid w:val="00557662"/>
    <w:rsid w:val="00605B7D"/>
    <w:rsid w:val="008A7B08"/>
    <w:rsid w:val="0093521C"/>
    <w:rsid w:val="009C45AE"/>
    <w:rsid w:val="00B46463"/>
    <w:rsid w:val="00B71B4B"/>
    <w:rsid w:val="00C1778B"/>
    <w:rsid w:val="00D773B9"/>
    <w:rsid w:val="00DB35D4"/>
    <w:rsid w:val="00E503C3"/>
    <w:rsid w:val="00EB4260"/>
    <w:rsid w:val="00F45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5D4"/>
    <w:pPr>
      <w:ind w:left="720"/>
      <w:contextualSpacing/>
    </w:pPr>
  </w:style>
  <w:style w:type="character" w:styleId="Strong">
    <w:name w:val="Strong"/>
    <w:basedOn w:val="DefaultParagraphFont"/>
    <w:uiPriority w:val="22"/>
    <w:qFormat/>
    <w:rsid w:val="00557662"/>
    <w:rPr>
      <w:b/>
      <w:bCs/>
    </w:rPr>
  </w:style>
  <w:style w:type="paragraph" w:styleId="Header">
    <w:name w:val="header"/>
    <w:basedOn w:val="Normal"/>
    <w:link w:val="HeaderChar"/>
    <w:uiPriority w:val="99"/>
    <w:unhideWhenUsed/>
    <w:rsid w:val="008A7B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B08"/>
  </w:style>
  <w:style w:type="paragraph" w:styleId="Footer">
    <w:name w:val="footer"/>
    <w:basedOn w:val="Normal"/>
    <w:link w:val="FooterChar"/>
    <w:uiPriority w:val="99"/>
    <w:unhideWhenUsed/>
    <w:rsid w:val="008A7B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B08"/>
  </w:style>
  <w:style w:type="paragraph" w:customStyle="1" w:styleId="CITInfoBlue">
    <w:name w:val="CIT InfoBlue"/>
    <w:basedOn w:val="Normal"/>
    <w:next w:val="ListParagraph"/>
    <w:uiPriority w:val="99"/>
    <w:rsid w:val="001F52FC"/>
    <w:pPr>
      <w:keepNext/>
      <w:widowControl w:val="0"/>
      <w:tabs>
        <w:tab w:val="left" w:pos="540"/>
        <w:tab w:val="left" w:pos="1260"/>
      </w:tabs>
      <w:spacing w:before="120" w:after="120" w:line="240" w:lineRule="atLeast"/>
      <w:ind w:left="680"/>
    </w:pPr>
    <w:rPr>
      <w:rFonts w:ascii="Arial" w:eastAsia="Times New Roman" w:hAnsi="Arial" w:cs="Times New Roman"/>
      <w:bCs/>
      <w:i/>
      <w:color w:val="3366FF"/>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5D4"/>
    <w:pPr>
      <w:ind w:left="720"/>
      <w:contextualSpacing/>
    </w:pPr>
  </w:style>
  <w:style w:type="character" w:styleId="Strong">
    <w:name w:val="Strong"/>
    <w:basedOn w:val="DefaultParagraphFont"/>
    <w:uiPriority w:val="22"/>
    <w:qFormat/>
    <w:rsid w:val="00557662"/>
    <w:rPr>
      <w:b/>
      <w:bCs/>
    </w:rPr>
  </w:style>
  <w:style w:type="paragraph" w:styleId="Header">
    <w:name w:val="header"/>
    <w:basedOn w:val="Normal"/>
    <w:link w:val="HeaderChar"/>
    <w:uiPriority w:val="99"/>
    <w:unhideWhenUsed/>
    <w:rsid w:val="008A7B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B08"/>
  </w:style>
  <w:style w:type="paragraph" w:styleId="Footer">
    <w:name w:val="footer"/>
    <w:basedOn w:val="Normal"/>
    <w:link w:val="FooterChar"/>
    <w:uiPriority w:val="99"/>
    <w:unhideWhenUsed/>
    <w:rsid w:val="008A7B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B08"/>
  </w:style>
  <w:style w:type="paragraph" w:customStyle="1" w:styleId="CITInfoBlue">
    <w:name w:val="CIT InfoBlue"/>
    <w:basedOn w:val="Normal"/>
    <w:next w:val="ListParagraph"/>
    <w:uiPriority w:val="99"/>
    <w:rsid w:val="001F52FC"/>
    <w:pPr>
      <w:keepNext/>
      <w:widowControl w:val="0"/>
      <w:tabs>
        <w:tab w:val="left" w:pos="540"/>
        <w:tab w:val="left" w:pos="1260"/>
      </w:tabs>
      <w:spacing w:before="120" w:after="120" w:line="240" w:lineRule="atLeast"/>
      <w:ind w:left="680"/>
    </w:pPr>
    <w:rPr>
      <w:rFonts w:ascii="Arial" w:eastAsia="Times New Roman" w:hAnsi="Arial" w:cs="Times New Roman"/>
      <w:bCs/>
      <w:i/>
      <w:color w:val="3366FF"/>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LAPTOP-26</dc:creator>
  <cp:lastModifiedBy>LAPTOP-26</cp:lastModifiedBy>
  <cp:revision>37</cp:revision>
  <dcterms:created xsi:type="dcterms:W3CDTF">2023-06-05T11:31:00Z</dcterms:created>
  <dcterms:modified xsi:type="dcterms:W3CDTF">2023-06-05T12:31:00Z</dcterms:modified>
</cp:coreProperties>
</file>