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0FC" w14:textId="77777777" w:rsidR="00927D32" w:rsidRPr="00927D32" w:rsidRDefault="00927D32" w:rsidP="00927D32">
      <w:pPr>
        <w:bidi/>
        <w:spacing w:before="400" w:after="0" w:line="240" w:lineRule="auto"/>
        <w:outlineLvl w:val="0"/>
        <w:rPr>
          <w:rFonts w:ascii="Times New Roman" w:eastAsia="Times New Roman" w:hAnsi="Times New Roman" w:cs="B Nazanin"/>
          <w:b/>
          <w:bCs/>
          <w:kern w:val="36"/>
          <w:sz w:val="48"/>
          <w:szCs w:val="48"/>
          <w14:ligatures w14:val="none"/>
        </w:rPr>
      </w:pPr>
      <w:r w:rsidRPr="00927D32">
        <w:rPr>
          <w:rFonts w:ascii="Arial" w:eastAsia="Times New Roman" w:hAnsi="Arial" w:cs="B Nazanin"/>
          <w:color w:val="000000"/>
          <w:kern w:val="36"/>
          <w:sz w:val="40"/>
          <w:szCs w:val="40"/>
          <w:rtl/>
          <w14:ligatures w14:val="none"/>
        </w:rPr>
        <w:t>سوال 1</w:t>
      </w:r>
    </w:p>
    <w:p w14:paraId="6F14121C" w14:textId="03D0F206" w:rsidR="00927D32" w:rsidRPr="00927D32" w:rsidRDefault="00927D32" w:rsidP="00927D32">
      <w:pPr>
        <w:numPr>
          <w:ilvl w:val="0"/>
          <w:numId w:val="1"/>
        </w:numPr>
        <w:bidi/>
        <w:spacing w:after="0" w:line="240" w:lineRule="auto"/>
        <w:textAlignment w:val="baseline"/>
        <w:rPr>
          <w:rFonts w:ascii="Arial" w:eastAsia="Times New Roman" w:hAnsi="Arial" w:cs="B Nazanin"/>
          <w:color w:val="000000"/>
          <w:kern w:val="0"/>
          <w:sz w:val="24"/>
          <w:szCs w:val="24"/>
          <w:rtl/>
          <w14:ligatures w14:val="none"/>
        </w:rPr>
      </w:pPr>
      <w:r w:rsidRPr="00927D32">
        <w:rPr>
          <w:rFonts w:ascii="Arial" w:eastAsia="Times New Roman" w:hAnsi="Arial" w:cs="B Nazanin"/>
          <w:noProof/>
          <w:color w:val="000000"/>
          <w:kern w:val="0"/>
          <w:sz w:val="24"/>
          <w:szCs w:val="24"/>
          <w:bdr w:val="none" w:sz="0" w:space="0" w:color="auto" w:frame="1"/>
          <w14:ligatures w14:val="none"/>
        </w:rPr>
        <w:drawing>
          <wp:anchor distT="0" distB="0" distL="114300" distR="114300" simplePos="0" relativeHeight="251658240" behindDoc="0" locked="0" layoutInCell="1" allowOverlap="1" wp14:anchorId="4BAADB62" wp14:editId="1E60C4C0">
            <wp:simplePos x="0" y="0"/>
            <wp:positionH relativeFrom="margin">
              <wp:align>right</wp:align>
            </wp:positionH>
            <wp:positionV relativeFrom="paragraph">
              <wp:posOffset>724431</wp:posOffset>
            </wp:positionV>
            <wp:extent cx="5938520" cy="1854200"/>
            <wp:effectExtent l="0" t="0" r="5080" b="0"/>
            <wp:wrapTopAndBottom/>
            <wp:docPr id="1203495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1854200"/>
                    </a:xfrm>
                    <a:prstGeom prst="rect">
                      <a:avLst/>
                    </a:prstGeom>
                    <a:noFill/>
                    <a:ln>
                      <a:noFill/>
                    </a:ln>
                  </pic:spPr>
                </pic:pic>
              </a:graphicData>
            </a:graphic>
          </wp:anchor>
        </w:drawing>
      </w:r>
      <w:r w:rsidRPr="00927D32">
        <w:rPr>
          <w:rFonts w:ascii="Calibri" w:eastAsia="Times New Roman" w:hAnsi="Calibri" w:cs="Calibri" w:hint="cs"/>
          <w:color w:val="000000"/>
          <w:kern w:val="0"/>
          <w:sz w:val="24"/>
          <w:szCs w:val="24"/>
          <w:rtl/>
          <w14:ligatures w14:val="none"/>
        </w:rPr>
        <w:t> </w:t>
      </w:r>
      <w:r w:rsidRPr="00927D32">
        <w:rPr>
          <w:rFonts w:ascii="Arial" w:eastAsia="Times New Roman" w:hAnsi="Arial" w:cs="B Nazanin" w:hint="cs"/>
          <w:color w:val="000000"/>
          <w:kern w:val="0"/>
          <w:sz w:val="24"/>
          <w:szCs w:val="24"/>
          <w:rtl/>
          <w14:ligatures w14:val="none"/>
        </w:rPr>
        <w:t>فرآیند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آموزش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و</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ارزیابی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یک</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مدل</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طبقه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خطی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را</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صورت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دیاگرامی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بلوکی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نمایش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دهید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و</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مورد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اجزای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مختلف</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این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دیاگرام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بلوکی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توضیحاتی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بنویسید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تغییر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نوع</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طبقه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بندی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از</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حالت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دوکلاسه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چندکلاسه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کدام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قسمت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از</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این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دیاگرام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بلوکی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تغییراتی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ایجاد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توضیح</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دهید</w:t>
      </w:r>
      <w:r w:rsidRPr="00927D32">
        <w:rPr>
          <w:rFonts w:ascii="Arial" w:eastAsia="Times New Roman" w:hAnsi="Arial" w:cs="B Nazanin"/>
          <w:color w:val="000000"/>
          <w:kern w:val="0"/>
          <w:sz w:val="24"/>
          <w:szCs w:val="24"/>
          <w:rtl/>
          <w14:ligatures w14:val="none"/>
        </w:rPr>
        <w:t>.</w:t>
      </w:r>
    </w:p>
    <w:p w14:paraId="7007AFB5"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proofErr w:type="gramStart"/>
      <w:r w:rsidRPr="00927D32">
        <w:rPr>
          <w:rFonts w:ascii="Arial" w:eastAsia="Times New Roman" w:hAnsi="Arial" w:cs="B Nazanin"/>
          <w:color w:val="000000"/>
          <w:kern w:val="0"/>
          <w:sz w:val="24"/>
          <w:szCs w:val="24"/>
          <w14:ligatures w14:val="none"/>
        </w:rPr>
        <w:t>Dataset</w:t>
      </w:r>
      <w:r w:rsidRPr="00927D32">
        <w:rPr>
          <w:rFonts w:ascii="Arial" w:eastAsia="Times New Roman" w:hAnsi="Arial" w:cs="B Nazanin"/>
          <w:color w:val="000000"/>
          <w:kern w:val="0"/>
          <w:sz w:val="24"/>
          <w:szCs w:val="24"/>
          <w:rtl/>
          <w14:ligatures w14:val="none"/>
        </w:rPr>
        <w:t>:این</w:t>
      </w:r>
      <w:proofErr w:type="gramEnd"/>
      <w:r w:rsidRPr="00927D32">
        <w:rPr>
          <w:rFonts w:ascii="Arial" w:eastAsia="Times New Roman" w:hAnsi="Arial" w:cs="B Nazanin"/>
          <w:color w:val="000000"/>
          <w:kern w:val="0"/>
          <w:sz w:val="24"/>
          <w:szCs w:val="24"/>
          <w:rtl/>
          <w14:ligatures w14:val="none"/>
        </w:rPr>
        <w:t xml:space="preserve"> قسمت شامل داده‌های خام و دسته‌بندی متناظر با آن می‌باشد. کیفیت و کمیت مجموعه داده‌ به صورت موثری روی عملکرد مدل یادگیری ماشین تاثیر خواهد گذاشت.</w:t>
      </w:r>
    </w:p>
    <w:p w14:paraId="71ECB68D"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Pre-Processing Module</w:t>
      </w:r>
      <w:r w:rsidRPr="00927D32">
        <w:rPr>
          <w:rFonts w:ascii="Arial" w:eastAsia="Times New Roman" w:hAnsi="Arial" w:cs="B Nazanin"/>
          <w:color w:val="000000"/>
          <w:kern w:val="0"/>
          <w:sz w:val="24"/>
          <w:szCs w:val="24"/>
          <w:rtl/>
          <w14:ligatures w14:val="none"/>
        </w:rPr>
        <w:t>: این بخش از ساختار یادگیری ماشین داده‌های خام را دریافت می‌کند و متناسب با وظیفه (</w:t>
      </w:r>
      <w:r w:rsidRPr="00927D32">
        <w:rPr>
          <w:rFonts w:ascii="Arial" w:eastAsia="Times New Roman" w:hAnsi="Arial" w:cs="B Nazanin"/>
          <w:color w:val="000000"/>
          <w:kern w:val="0"/>
          <w:sz w:val="24"/>
          <w:szCs w:val="24"/>
          <w14:ligatures w14:val="none"/>
        </w:rPr>
        <w:t>Task</w:t>
      </w:r>
      <w:r w:rsidRPr="00927D32">
        <w:rPr>
          <w:rFonts w:ascii="Arial" w:eastAsia="Times New Roman" w:hAnsi="Arial" w:cs="B Nazanin"/>
          <w:color w:val="000000"/>
          <w:kern w:val="0"/>
          <w:sz w:val="24"/>
          <w:szCs w:val="24"/>
          <w:rtl/>
          <w14:ligatures w14:val="none"/>
        </w:rPr>
        <w:t>) ساختار و نوع داده ورودی، با انجام انواع گوناگون تبدیل‌ها (</w:t>
      </w:r>
      <w:r w:rsidRPr="00927D32">
        <w:rPr>
          <w:rFonts w:ascii="Arial" w:eastAsia="Times New Roman" w:hAnsi="Arial" w:cs="B Nazanin"/>
          <w:color w:val="000000"/>
          <w:kern w:val="0"/>
          <w:sz w:val="24"/>
          <w:szCs w:val="24"/>
          <w14:ligatures w14:val="none"/>
        </w:rPr>
        <w:t>Transforms</w:t>
      </w:r>
      <w:r w:rsidRPr="00927D32">
        <w:rPr>
          <w:rFonts w:ascii="Arial" w:eastAsia="Times New Roman" w:hAnsi="Arial" w:cs="B Nazanin"/>
          <w:color w:val="000000"/>
          <w:kern w:val="0"/>
          <w:sz w:val="24"/>
          <w:szCs w:val="24"/>
          <w:rtl/>
          <w14:ligatures w14:val="none"/>
        </w:rPr>
        <w:t>) مانند حذف داده‌های پرت، آستخراج ویژگی و فیلترگذاری مناسب داده‌ها را برای پردازش و آموزش الگوریتم یادگیری ماشین بهبود می‌بخشد.</w:t>
      </w:r>
      <w:r w:rsidRPr="00927D32">
        <w:rPr>
          <w:rFonts w:ascii="Calibri" w:eastAsia="Times New Roman" w:hAnsi="Calibri" w:cs="Calibri" w:hint="cs"/>
          <w:color w:val="000000"/>
          <w:kern w:val="0"/>
          <w:sz w:val="24"/>
          <w:szCs w:val="24"/>
          <w:rtl/>
          <w14:ligatures w14:val="none"/>
        </w:rPr>
        <w:t> </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بخش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پیش‌پردازش</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یک</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ساختار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یادگیری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ماشین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می‌تواند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روی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کیفیت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و</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کمیت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یک</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مجموعه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داده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تاثیرگذار</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باشد،</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عنوان</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نمونه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با</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انجام</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تبدیل‌های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ساخت</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داده</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hint="cs"/>
          <w:color w:val="000000"/>
          <w:kern w:val="0"/>
          <w:sz w:val="24"/>
          <w:szCs w:val="24"/>
          <w:rtl/>
          <w14:ligatures w14:val="none"/>
        </w:rPr>
        <w:t>مصنوعی</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color w:val="000000"/>
          <w:kern w:val="0"/>
          <w:sz w:val="24"/>
          <w:szCs w:val="24"/>
          <w14:ligatures w14:val="none"/>
        </w:rPr>
        <w:t>Augmentation</w:t>
      </w:r>
      <w:r w:rsidRPr="00927D32">
        <w:rPr>
          <w:rFonts w:ascii="Arial" w:eastAsia="Times New Roman" w:hAnsi="Arial" w:cs="B Nazanin"/>
          <w:color w:val="000000"/>
          <w:kern w:val="0"/>
          <w:sz w:val="24"/>
          <w:szCs w:val="24"/>
          <w:rtl/>
          <w14:ligatures w14:val="none"/>
        </w:rPr>
        <w:t>) می‌توان تا حدی کمیت مجموعه داده را جبران کرد و با استفاده از این تبدیل‌ها به صورت وزن‌دار می‌توان برخی از مشکلات کیفی مجموعه داده مانند عدم تعادل (</w:t>
      </w:r>
      <w:r w:rsidRPr="00927D32">
        <w:rPr>
          <w:rFonts w:ascii="Arial" w:eastAsia="Times New Roman" w:hAnsi="Arial" w:cs="B Nazanin"/>
          <w:color w:val="000000"/>
          <w:kern w:val="0"/>
          <w:sz w:val="24"/>
          <w:szCs w:val="24"/>
          <w14:ligatures w14:val="none"/>
        </w:rPr>
        <w:t>imbalance</w:t>
      </w:r>
      <w:r w:rsidRPr="00927D32">
        <w:rPr>
          <w:rFonts w:ascii="Arial" w:eastAsia="Times New Roman" w:hAnsi="Arial" w:cs="B Nazanin"/>
          <w:color w:val="000000"/>
          <w:kern w:val="0"/>
          <w:sz w:val="24"/>
          <w:szCs w:val="24"/>
          <w:rtl/>
          <w14:ligatures w14:val="none"/>
        </w:rPr>
        <w:t>) را برطرف کرد.</w:t>
      </w:r>
    </w:p>
    <w:p w14:paraId="21242C8C"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Model</w:t>
      </w:r>
      <w:r w:rsidRPr="00927D32">
        <w:rPr>
          <w:rFonts w:ascii="Arial" w:eastAsia="Times New Roman" w:hAnsi="Arial" w:cs="B Nazanin"/>
          <w:color w:val="000000"/>
          <w:kern w:val="0"/>
          <w:sz w:val="24"/>
          <w:szCs w:val="24"/>
          <w:rtl/>
          <w14:ligatures w14:val="none"/>
        </w:rPr>
        <w:t>: این بخش از ساختار یادگیری ماشین شامل الگوریتم یادگیری ماشین می‌باشد که با توجه به وظیفه (</w:t>
      </w:r>
      <w:r w:rsidRPr="00927D32">
        <w:rPr>
          <w:rFonts w:ascii="Arial" w:eastAsia="Times New Roman" w:hAnsi="Arial" w:cs="B Nazanin"/>
          <w:color w:val="000000"/>
          <w:kern w:val="0"/>
          <w:sz w:val="24"/>
          <w:szCs w:val="24"/>
          <w14:ligatures w14:val="none"/>
        </w:rPr>
        <w:t>Regression, Classification, Segmentation</w:t>
      </w:r>
      <w:r w:rsidRPr="00927D32">
        <w:rPr>
          <w:rFonts w:ascii="Arial" w:eastAsia="Times New Roman" w:hAnsi="Arial" w:cs="B Nazanin"/>
          <w:color w:val="000000"/>
          <w:kern w:val="0"/>
          <w:sz w:val="24"/>
          <w:szCs w:val="24"/>
          <w:rtl/>
          <w14:ligatures w14:val="none"/>
        </w:rPr>
        <w:t>) و ویژگی‌های متفاوت مجموعه داده مانند کیفیت و بار محاسباتی مطلوب، می‌تواند از میان انواع گوناگون انتخاب شود.</w:t>
      </w:r>
    </w:p>
    <w:p w14:paraId="03CDAAF0"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Post-Processing Module</w:t>
      </w:r>
      <w:r w:rsidRPr="00927D32">
        <w:rPr>
          <w:rFonts w:ascii="Arial" w:eastAsia="Times New Roman" w:hAnsi="Arial" w:cs="B Nazanin"/>
          <w:color w:val="000000"/>
          <w:kern w:val="0"/>
          <w:sz w:val="24"/>
          <w:szCs w:val="24"/>
          <w:rtl/>
          <w14:ligatures w14:val="none"/>
        </w:rPr>
        <w:t>: این بخش از ساختار یادگیری ماشین شامل روش‌هایی است که با توجه به خروجی الگوریتم یادگیری ماشین می‌تواند انتخاب شود تا پیشبینی‌های اشتباهی که به صورت آماری از یک الگوی خاص پیروی می‌کنند اصلاح شوند.</w:t>
      </w:r>
    </w:p>
    <w:p w14:paraId="042375E2"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Calibri" w:eastAsia="Times New Roman" w:hAnsi="Calibri" w:cs="Calibri" w:hint="cs"/>
          <w:color w:val="000000"/>
          <w:kern w:val="0"/>
          <w:sz w:val="24"/>
          <w:szCs w:val="24"/>
          <w:rtl/>
          <w14:ligatures w14:val="none"/>
        </w:rPr>
        <w:t> </w:t>
      </w:r>
      <w:r w:rsidRPr="00927D32">
        <w:rPr>
          <w:rFonts w:ascii="Arial" w:eastAsia="Times New Roman" w:hAnsi="Arial" w:cs="B Nazanin"/>
          <w:color w:val="000000"/>
          <w:kern w:val="0"/>
          <w:sz w:val="24"/>
          <w:szCs w:val="24"/>
          <w14:ligatures w14:val="none"/>
        </w:rPr>
        <w:t>Loss Function</w:t>
      </w:r>
      <w:r w:rsidRPr="00927D32">
        <w:rPr>
          <w:rFonts w:ascii="Arial" w:eastAsia="Times New Roman" w:hAnsi="Arial" w:cs="B Nazanin"/>
          <w:color w:val="000000"/>
          <w:kern w:val="0"/>
          <w:sz w:val="24"/>
          <w:szCs w:val="24"/>
          <w:rtl/>
          <w14:ligatures w14:val="none"/>
        </w:rPr>
        <w:t xml:space="preserve">: این بخش از ساختار یادگیری ماشین شامل انواع گوناگونی از توابع هزینه مانند </w:t>
      </w:r>
      <w:r w:rsidRPr="00927D32">
        <w:rPr>
          <w:rFonts w:ascii="Arial" w:eastAsia="Times New Roman" w:hAnsi="Arial" w:cs="B Nazanin"/>
          <w:color w:val="000000"/>
          <w:kern w:val="0"/>
          <w:sz w:val="24"/>
          <w:szCs w:val="24"/>
          <w14:ligatures w14:val="none"/>
        </w:rPr>
        <w:t>MSE</w:t>
      </w:r>
      <w:r w:rsidRPr="00927D32">
        <w:rPr>
          <w:rFonts w:ascii="Arial" w:eastAsia="Times New Roman" w:hAnsi="Arial" w:cs="B Nazanin"/>
          <w:color w:val="000000"/>
          <w:kern w:val="0"/>
          <w:sz w:val="24"/>
          <w:szCs w:val="24"/>
          <w:rtl/>
          <w14:ligatures w14:val="none"/>
        </w:rPr>
        <w:t xml:space="preserve">، </w:t>
      </w:r>
      <w:r w:rsidRPr="00927D32">
        <w:rPr>
          <w:rFonts w:ascii="Arial" w:eastAsia="Times New Roman" w:hAnsi="Arial" w:cs="B Nazanin"/>
          <w:color w:val="000000"/>
          <w:kern w:val="0"/>
          <w:sz w:val="24"/>
          <w:szCs w:val="24"/>
          <w14:ligatures w14:val="none"/>
        </w:rPr>
        <w:t>Cross-Entropy</w:t>
      </w:r>
      <w:r w:rsidRPr="00927D32">
        <w:rPr>
          <w:rFonts w:ascii="Arial" w:eastAsia="Times New Roman" w:hAnsi="Arial" w:cs="B Nazanin"/>
          <w:color w:val="000000"/>
          <w:kern w:val="0"/>
          <w:sz w:val="24"/>
          <w:szCs w:val="24"/>
          <w:rtl/>
          <w14:ligatures w14:val="none"/>
        </w:rPr>
        <w:t xml:space="preserve"> و یا انواع دیگر توابع هزینه می‌شود. تابع هزینه خصوصا برای الگوریتم‌هایی که شامل بهینه‌سازی از طریق مشتق هستند دارای اهمیت ویژه‌ای می‌باشد زیرا توابع هزینه‌ای که مشتق‌پذیر نیستند یا مشتق آنها در نواحی خاصی خیلی زیاد یا خیلی کم می‌باشد برای فرآیند آموزش مشکل‌ساز خواهند بود. تابع هزینه می‌تواند بعضی از مشکلات کیفی مجموعه داده مانند عدم تعادل را برطرف کند.</w:t>
      </w:r>
    </w:p>
    <w:p w14:paraId="5F6E1785" w14:textId="77777777" w:rsidR="00927D32" w:rsidRPr="00927D32" w:rsidRDefault="00927D32" w:rsidP="00927D32">
      <w:pPr>
        <w:bidi/>
        <w:spacing w:after="0" w:line="240" w:lineRule="auto"/>
        <w:rPr>
          <w:rFonts w:ascii="Times New Roman" w:eastAsia="Times New Roman" w:hAnsi="Times New Roman" w:cs="B Nazanin"/>
          <w:kern w:val="0"/>
          <w:sz w:val="24"/>
          <w:szCs w:val="24"/>
          <w:rtl/>
          <w14:ligatures w14:val="none"/>
        </w:rPr>
      </w:pPr>
      <w:r w:rsidRPr="00927D32">
        <w:rPr>
          <w:rFonts w:ascii="Arial" w:eastAsia="Times New Roman" w:hAnsi="Arial" w:cs="B Nazanin"/>
          <w:color w:val="000000"/>
          <w:kern w:val="0"/>
          <w:sz w:val="24"/>
          <w:szCs w:val="24"/>
          <w14:ligatures w14:val="none"/>
        </w:rPr>
        <w:t>Optimizer</w:t>
      </w:r>
      <w:r w:rsidRPr="00927D32">
        <w:rPr>
          <w:rFonts w:ascii="Arial" w:eastAsia="Times New Roman" w:hAnsi="Arial" w:cs="B Nazanin"/>
          <w:color w:val="000000"/>
          <w:kern w:val="0"/>
          <w:sz w:val="24"/>
          <w:szCs w:val="24"/>
          <w:rtl/>
          <w14:ligatures w14:val="none"/>
        </w:rPr>
        <w:t xml:space="preserve">: این قسمت از ساختار یادگیری ماشین شامل راه حل ریاضی برای بهینه‌سازی وزن‌های داخلی مدل یادگیری ماشین می‌باشد. با درنظر گرفتن ویژگی‌های مجموعه‌داده و انتخاب صحیح الگوریتم بهینه‌سازی می‌توانیم زمان آموزش و عملکرد </w:t>
      </w:r>
      <w:r w:rsidRPr="00927D32">
        <w:rPr>
          <w:rFonts w:ascii="Arial" w:eastAsia="Times New Roman" w:hAnsi="Arial" w:cs="B Nazanin"/>
          <w:color w:val="000000"/>
          <w:kern w:val="0"/>
          <w:sz w:val="24"/>
          <w:szCs w:val="24"/>
          <w:rtl/>
          <w14:ligatures w14:val="none"/>
        </w:rPr>
        <w:lastRenderedPageBreak/>
        <w:t>ساختار یادگیری ماشین را بهبود ببخشیم. یک الگوریتم بهینه‌سازی مناسب باعث می‌شود تا مدل یادگیری ماشین از نقاط بهینه محلی عبور کند و به نقاطی برود که تابع هزینه برای آنها مقدار کمتری را نشان می‌دهد.</w:t>
      </w:r>
      <w:r w:rsidRPr="00927D32">
        <w:rPr>
          <w:rFonts w:ascii="Calibri" w:eastAsia="Times New Roman" w:hAnsi="Calibri" w:cs="Calibri" w:hint="cs"/>
          <w:color w:val="000000"/>
          <w:kern w:val="0"/>
          <w:sz w:val="24"/>
          <w:szCs w:val="24"/>
          <w:rtl/>
          <w14:ligatures w14:val="none"/>
        </w:rPr>
        <w:t> </w:t>
      </w:r>
    </w:p>
    <w:p w14:paraId="62CB067B" w14:textId="77777777" w:rsidR="00927D32" w:rsidRPr="00927D32" w:rsidRDefault="00927D32" w:rsidP="00927D32">
      <w:pPr>
        <w:bidi/>
        <w:rPr>
          <w:rFonts w:cs="B Nazanin"/>
          <w:sz w:val="24"/>
          <w:szCs w:val="24"/>
        </w:rPr>
      </w:pPr>
      <w:r w:rsidRPr="00927D32">
        <w:rPr>
          <w:rFonts w:ascii="Calibri" w:hAnsi="Calibri" w:cs="Calibri" w:hint="cs"/>
          <w:sz w:val="24"/>
          <w:szCs w:val="24"/>
          <w:rtl/>
        </w:rPr>
        <w:t> </w:t>
      </w:r>
    </w:p>
    <w:p w14:paraId="21C48642" w14:textId="77777777" w:rsidR="00927D32" w:rsidRPr="00927D32" w:rsidRDefault="00927D32" w:rsidP="00927D32">
      <w:pPr>
        <w:bidi/>
        <w:rPr>
          <w:rFonts w:cs="B Nazanin"/>
          <w:sz w:val="24"/>
          <w:szCs w:val="24"/>
          <w:rtl/>
        </w:rPr>
      </w:pPr>
      <w:r w:rsidRPr="00927D32">
        <w:rPr>
          <w:rFonts w:ascii="Calibri" w:hAnsi="Calibri" w:cs="Calibri" w:hint="cs"/>
          <w:sz w:val="24"/>
          <w:szCs w:val="24"/>
          <w:rtl/>
        </w:rPr>
        <w:t> </w:t>
      </w:r>
      <w:r w:rsidRPr="00927D32">
        <w:rPr>
          <w:rFonts w:cs="B Nazanin"/>
          <w:sz w:val="24"/>
          <w:szCs w:val="24"/>
        </w:rPr>
        <w:t>Decision Policy Module</w:t>
      </w:r>
      <w:r w:rsidRPr="00927D32">
        <w:rPr>
          <w:rFonts w:cs="B Nazanin"/>
          <w:sz w:val="24"/>
          <w:szCs w:val="24"/>
          <w:rtl/>
        </w:rPr>
        <w:t>: این قسمت از ساختار یادگیری ماشین باتوجه‌به وظیفه ساختار، یکی از انواع تبدیل‌های موجود را روی خروجی پیاده می‌کند. این تبدیل برای وظیفه طبقه‌بندی (</w:t>
      </w:r>
      <w:r w:rsidRPr="00927D32">
        <w:rPr>
          <w:rFonts w:cs="B Nazanin"/>
          <w:sz w:val="24"/>
          <w:szCs w:val="24"/>
        </w:rPr>
        <w:t>Classification</w:t>
      </w:r>
      <w:r w:rsidRPr="00927D32">
        <w:rPr>
          <w:rFonts w:cs="B Nazanin"/>
          <w:sz w:val="24"/>
          <w:szCs w:val="24"/>
          <w:rtl/>
        </w:rPr>
        <w:t xml:space="preserve">) می‌تواند تبدیل خروجی احتمالاتی به خروجی دو وضعیتی باشد که از آن با عنوان </w:t>
      </w:r>
      <w:r w:rsidRPr="00927D32">
        <w:rPr>
          <w:rFonts w:cs="B Nazanin"/>
          <w:sz w:val="24"/>
          <w:szCs w:val="24"/>
        </w:rPr>
        <w:t>One-Hot Transform</w:t>
      </w:r>
      <w:r w:rsidRPr="00927D32">
        <w:rPr>
          <w:rFonts w:cs="B Nazanin"/>
          <w:sz w:val="24"/>
          <w:szCs w:val="24"/>
          <w:rtl/>
        </w:rPr>
        <w:t xml:space="preserve"> یاد می‌شود. همچنین در این بخش معیارهای ارزیابی ساختار مانند </w:t>
      </w:r>
      <w:r w:rsidRPr="00927D32">
        <w:rPr>
          <w:rFonts w:cs="B Nazanin"/>
          <w:sz w:val="24"/>
          <w:szCs w:val="24"/>
        </w:rPr>
        <w:t>Recall</w:t>
      </w:r>
      <w:r w:rsidRPr="00927D32">
        <w:rPr>
          <w:rFonts w:cs="B Nazanin"/>
          <w:sz w:val="24"/>
          <w:szCs w:val="24"/>
          <w:rtl/>
        </w:rPr>
        <w:t xml:space="preserve">، </w:t>
      </w:r>
      <w:r w:rsidRPr="00927D32">
        <w:rPr>
          <w:rFonts w:cs="B Nazanin"/>
          <w:sz w:val="24"/>
          <w:szCs w:val="24"/>
        </w:rPr>
        <w:t>Precision</w:t>
      </w:r>
      <w:r w:rsidRPr="00927D32">
        <w:rPr>
          <w:rFonts w:cs="B Nazanin"/>
          <w:sz w:val="24"/>
          <w:szCs w:val="24"/>
          <w:rtl/>
        </w:rPr>
        <w:t xml:space="preserve"> و یا </w:t>
      </w:r>
      <w:r w:rsidRPr="00927D32">
        <w:rPr>
          <w:rFonts w:cs="B Nazanin"/>
          <w:sz w:val="24"/>
          <w:szCs w:val="24"/>
        </w:rPr>
        <w:t>Accuracy</w:t>
      </w:r>
      <w:r w:rsidRPr="00927D32">
        <w:rPr>
          <w:rFonts w:cs="B Nazanin"/>
          <w:sz w:val="24"/>
          <w:szCs w:val="24"/>
          <w:rtl/>
        </w:rPr>
        <w:t xml:space="preserve"> محاسبه می‌شود.</w:t>
      </w:r>
    </w:p>
    <w:p w14:paraId="0B5F6932" w14:textId="77777777" w:rsidR="00927D32" w:rsidRPr="00927D32" w:rsidRDefault="00927D32" w:rsidP="00927D32">
      <w:pPr>
        <w:bidi/>
        <w:rPr>
          <w:rFonts w:cs="B Nazanin"/>
          <w:sz w:val="24"/>
          <w:szCs w:val="24"/>
          <w:rtl/>
        </w:rPr>
      </w:pPr>
      <w:r w:rsidRPr="00927D32">
        <w:rPr>
          <w:rFonts w:ascii="Calibri" w:hAnsi="Calibri" w:cs="Calibri" w:hint="cs"/>
          <w:sz w:val="24"/>
          <w:szCs w:val="24"/>
          <w:rtl/>
        </w:rPr>
        <w:t> </w:t>
      </w:r>
      <w:r w:rsidRPr="00927D32">
        <w:rPr>
          <w:rFonts w:cs="B Nazanin" w:hint="cs"/>
          <w:sz w:val="24"/>
          <w:szCs w:val="24"/>
          <w:rtl/>
        </w:rPr>
        <w:t>به‌منظور</w:t>
      </w:r>
      <w:r w:rsidRPr="00927D32">
        <w:rPr>
          <w:rFonts w:cs="B Nazanin"/>
          <w:sz w:val="24"/>
          <w:szCs w:val="24"/>
          <w:rtl/>
        </w:rPr>
        <w:t xml:space="preserve"> </w:t>
      </w:r>
      <w:r w:rsidRPr="00927D32">
        <w:rPr>
          <w:rFonts w:cs="B Nazanin" w:hint="cs"/>
          <w:sz w:val="24"/>
          <w:szCs w:val="24"/>
          <w:rtl/>
        </w:rPr>
        <w:t>تغییر</w:t>
      </w:r>
      <w:r w:rsidRPr="00927D32">
        <w:rPr>
          <w:rFonts w:cs="B Nazanin"/>
          <w:sz w:val="24"/>
          <w:szCs w:val="24"/>
          <w:rtl/>
        </w:rPr>
        <w:t xml:space="preserve"> </w:t>
      </w:r>
      <w:r w:rsidRPr="00927D32">
        <w:rPr>
          <w:rFonts w:cs="B Nazanin" w:hint="cs"/>
          <w:sz w:val="24"/>
          <w:szCs w:val="24"/>
          <w:rtl/>
        </w:rPr>
        <w:t>طبقه‌بندی</w:t>
      </w:r>
      <w:r w:rsidRPr="00927D32">
        <w:rPr>
          <w:rFonts w:cs="B Nazanin"/>
          <w:sz w:val="24"/>
          <w:szCs w:val="24"/>
          <w:rtl/>
        </w:rPr>
        <w:t xml:space="preserve"> </w:t>
      </w:r>
      <w:r w:rsidRPr="00927D32">
        <w:rPr>
          <w:rFonts w:cs="B Nazanin" w:hint="cs"/>
          <w:sz w:val="24"/>
          <w:szCs w:val="24"/>
          <w:rtl/>
        </w:rPr>
        <w:t>از</w:t>
      </w:r>
      <w:r w:rsidRPr="00927D32">
        <w:rPr>
          <w:rFonts w:cs="B Nazanin"/>
          <w:sz w:val="24"/>
          <w:szCs w:val="24"/>
          <w:rtl/>
        </w:rPr>
        <w:t xml:space="preserve"> </w:t>
      </w:r>
      <w:r w:rsidRPr="00927D32">
        <w:rPr>
          <w:rFonts w:cs="B Nazanin"/>
          <w:sz w:val="24"/>
          <w:szCs w:val="24"/>
          <w:rtl/>
          <w:lang w:bidi="fa-IR"/>
        </w:rPr>
        <w:t>۲</w:t>
      </w:r>
      <w:r w:rsidRPr="00927D32">
        <w:rPr>
          <w:rFonts w:cs="B Nazanin"/>
          <w:sz w:val="24"/>
          <w:szCs w:val="24"/>
          <w:rtl/>
        </w:rPr>
        <w:t xml:space="preserve"> کلاس به چند کلاس، می‌تواند در تمام قسمت‌های ساختار تأثیر بگذارد بااین‌حال مهم‌ترین قسمت شامل </w:t>
      </w:r>
      <w:r w:rsidRPr="00927D32">
        <w:rPr>
          <w:rFonts w:cs="B Nazanin"/>
          <w:sz w:val="24"/>
          <w:szCs w:val="24"/>
        </w:rPr>
        <w:t>Loss Function</w:t>
      </w:r>
      <w:r w:rsidRPr="00927D32">
        <w:rPr>
          <w:rFonts w:cs="B Nazanin"/>
          <w:sz w:val="24"/>
          <w:szCs w:val="24"/>
          <w:rtl/>
        </w:rPr>
        <w:t xml:space="preserve"> و </w:t>
      </w:r>
      <w:r w:rsidRPr="00927D32">
        <w:rPr>
          <w:rFonts w:cs="B Nazanin"/>
          <w:sz w:val="24"/>
          <w:szCs w:val="24"/>
        </w:rPr>
        <w:t>Optimizer</w:t>
      </w:r>
      <w:r w:rsidRPr="00927D32">
        <w:rPr>
          <w:rFonts w:cs="B Nazanin"/>
          <w:sz w:val="24"/>
          <w:szCs w:val="24"/>
          <w:rtl/>
        </w:rPr>
        <w:t xml:space="preserve"> است که باید برای استفاده به‌عنوان یک طبقه‌بند چند کلاسه با شرایط خروجی مدل سازگاری داشته باشند. به‌عنوان نمونه </w:t>
      </w:r>
      <w:proofErr w:type="spellStart"/>
      <w:r w:rsidRPr="00927D32">
        <w:rPr>
          <w:rFonts w:cs="B Nazanin"/>
          <w:sz w:val="24"/>
          <w:szCs w:val="24"/>
        </w:rPr>
        <w:t>BCELoss</w:t>
      </w:r>
      <w:proofErr w:type="spellEnd"/>
      <w:r w:rsidRPr="00927D32">
        <w:rPr>
          <w:rFonts w:cs="B Nazanin"/>
          <w:sz w:val="24"/>
          <w:szCs w:val="24"/>
          <w:rtl/>
        </w:rPr>
        <w:t xml:space="preserve"> در کتابخانه </w:t>
      </w:r>
      <w:r w:rsidRPr="00927D32">
        <w:rPr>
          <w:rFonts w:cs="B Nazanin"/>
          <w:sz w:val="24"/>
          <w:szCs w:val="24"/>
        </w:rPr>
        <w:t>PyTorch</w:t>
      </w:r>
      <w:r w:rsidRPr="00927D32">
        <w:rPr>
          <w:rFonts w:cs="B Nazanin"/>
          <w:sz w:val="24"/>
          <w:szCs w:val="24"/>
          <w:rtl/>
        </w:rPr>
        <w:t xml:space="preserve"> به‌منظور استفاده در یک مسئله طبقه‌بندی چند کلاسه مطلوب نیست و همچنین در مدل </w:t>
      </w:r>
      <w:proofErr w:type="spellStart"/>
      <w:r w:rsidRPr="00927D32">
        <w:rPr>
          <w:rFonts w:cs="B Nazanin"/>
          <w:sz w:val="24"/>
          <w:szCs w:val="24"/>
        </w:rPr>
        <w:t>LogisticRegression</w:t>
      </w:r>
      <w:proofErr w:type="spellEnd"/>
      <w:r w:rsidRPr="00927D32">
        <w:rPr>
          <w:rFonts w:cs="B Nazanin"/>
          <w:sz w:val="24"/>
          <w:szCs w:val="24"/>
          <w:rtl/>
        </w:rPr>
        <w:t xml:space="preserve"> از کتابخانه </w:t>
      </w:r>
      <w:proofErr w:type="spellStart"/>
      <w:r w:rsidRPr="00927D32">
        <w:rPr>
          <w:rFonts w:cs="B Nazanin"/>
          <w:sz w:val="24"/>
          <w:szCs w:val="24"/>
        </w:rPr>
        <w:t>sklearn</w:t>
      </w:r>
      <w:proofErr w:type="spellEnd"/>
      <w:r w:rsidRPr="00927D32">
        <w:rPr>
          <w:rFonts w:cs="B Nazanin"/>
          <w:sz w:val="24"/>
          <w:szCs w:val="24"/>
          <w:rtl/>
        </w:rPr>
        <w:t xml:space="preserve"> اگر برای وظیفه طبقه‌بندی چند کلاسه استفاده شود، نمی‌تواند از </w:t>
      </w:r>
      <w:proofErr w:type="spellStart"/>
      <w:r w:rsidRPr="00927D32">
        <w:rPr>
          <w:rFonts w:cs="B Nazanin"/>
          <w:sz w:val="24"/>
          <w:szCs w:val="24"/>
        </w:rPr>
        <w:t>liblinear</w:t>
      </w:r>
      <w:proofErr w:type="spellEnd"/>
      <w:r w:rsidRPr="00927D32">
        <w:rPr>
          <w:rFonts w:cs="B Nazanin"/>
          <w:sz w:val="24"/>
          <w:szCs w:val="24"/>
          <w:rtl/>
        </w:rPr>
        <w:t xml:space="preserve"> به‌عنوان </w:t>
      </w:r>
      <w:r w:rsidRPr="00927D32">
        <w:rPr>
          <w:rFonts w:cs="B Nazanin"/>
          <w:sz w:val="24"/>
          <w:szCs w:val="24"/>
        </w:rPr>
        <w:t>solver</w:t>
      </w:r>
      <w:r w:rsidRPr="00927D32">
        <w:rPr>
          <w:rFonts w:cs="B Nazanin"/>
          <w:sz w:val="24"/>
          <w:szCs w:val="24"/>
          <w:rtl/>
        </w:rPr>
        <w:t xml:space="preserve"> استفاده کند. در انتها به‌منظور تبدیل مدل از طبقه‌بند دو کلاسه به چند کلاسه می‌توان دو رویکرد </w:t>
      </w:r>
      <w:r w:rsidRPr="00927D32">
        <w:rPr>
          <w:rFonts w:cs="B Nazanin"/>
          <w:sz w:val="24"/>
          <w:szCs w:val="24"/>
        </w:rPr>
        <w:t>multinomial</w:t>
      </w:r>
      <w:r w:rsidRPr="00927D32">
        <w:rPr>
          <w:rFonts w:cs="B Nazanin"/>
          <w:sz w:val="24"/>
          <w:szCs w:val="24"/>
          <w:rtl/>
        </w:rPr>
        <w:t xml:space="preserve"> یا </w:t>
      </w:r>
      <w:r w:rsidRPr="00927D32">
        <w:rPr>
          <w:rFonts w:cs="B Nazanin"/>
          <w:sz w:val="24"/>
          <w:szCs w:val="24"/>
        </w:rPr>
        <w:t>one-vs-rest</w:t>
      </w:r>
      <w:r w:rsidRPr="00927D32">
        <w:rPr>
          <w:rFonts w:cs="B Nazanin"/>
          <w:sz w:val="24"/>
          <w:szCs w:val="24"/>
          <w:rtl/>
        </w:rPr>
        <w:t xml:space="preserve"> استفاده کرد که هنگام استفاده از رویکرد </w:t>
      </w:r>
      <w:r w:rsidRPr="00927D32">
        <w:rPr>
          <w:rFonts w:cs="B Nazanin"/>
          <w:sz w:val="24"/>
          <w:szCs w:val="24"/>
        </w:rPr>
        <w:t>one-vs-rest</w:t>
      </w:r>
      <w:r w:rsidRPr="00927D32">
        <w:rPr>
          <w:rFonts w:cs="B Nazanin"/>
          <w:sz w:val="24"/>
          <w:szCs w:val="24"/>
          <w:rtl/>
        </w:rPr>
        <w:t>، وظیفه یک طبقه‌بندی چند کلاسه به چندوظیفه طبقه‌بندی دو کلاسه تبدیل می‌شود و محدودیت‌های فوق‌الذکر برای این رویکرد وجود ندارد.</w:t>
      </w:r>
    </w:p>
    <w:p w14:paraId="6866B287" w14:textId="316D887D" w:rsidR="00F65FD4" w:rsidRPr="00843759" w:rsidRDefault="00843759" w:rsidP="00843759">
      <w:pPr>
        <w:pStyle w:val="ListParagraph"/>
        <w:numPr>
          <w:ilvl w:val="0"/>
          <w:numId w:val="1"/>
        </w:numPr>
        <w:bidi/>
        <w:rPr>
          <w:rFonts w:cs="B Nazanin"/>
          <w:sz w:val="24"/>
          <w:szCs w:val="24"/>
        </w:rPr>
      </w:pPr>
      <w:r>
        <w:rPr>
          <w:rtl/>
        </w:rPr>
        <w:t>با استفاده از</w:t>
      </w:r>
      <w:r>
        <w:t xml:space="preserve"> </w:t>
      </w:r>
      <w:proofErr w:type="spellStart"/>
      <w:r>
        <w:t>datasets.sklearn</w:t>
      </w:r>
      <w:proofErr w:type="spellEnd"/>
      <w:r>
        <w:rPr>
          <w:rtl/>
        </w:rPr>
        <w:t xml:space="preserve">، یک دیتاست با </w:t>
      </w:r>
      <w:r>
        <w:rPr>
          <w:rtl/>
          <w:lang w:bidi="fa-IR"/>
        </w:rPr>
        <w:t>۱۰۰۰</w:t>
      </w:r>
      <w:r>
        <w:rPr>
          <w:rtl/>
        </w:rPr>
        <w:t xml:space="preserve"> نمونه، </w:t>
      </w:r>
      <w:r>
        <w:rPr>
          <w:rtl/>
          <w:lang w:bidi="fa-IR"/>
        </w:rPr>
        <w:t>۴</w:t>
      </w:r>
      <w:r>
        <w:rPr>
          <w:rtl/>
        </w:rPr>
        <w:t xml:space="preserve"> کلاس و </w:t>
      </w:r>
      <w:r>
        <w:rPr>
          <w:rtl/>
          <w:lang w:bidi="fa-IR"/>
        </w:rPr>
        <w:t>۳</w:t>
      </w:r>
      <w:r>
        <w:rPr>
          <w:rtl/>
        </w:rPr>
        <w:t xml:space="preserve"> ویژگی تولید کنید و آن را به صورتی مناسب نمایش دهید. آیا دیتاستی که تولید کردید چالش برانگیز است؟ چرا؟ به چه طریقی می توانید دیتاست تولیدشده خود را چالش برانگیزتر و سخت تر کنید؟</w:t>
      </w:r>
    </w:p>
    <w:p w14:paraId="180EF4DD" w14:textId="2C7F8645" w:rsidR="00843759" w:rsidRDefault="005F2620" w:rsidP="005F2620">
      <w:pPr>
        <w:bidi/>
        <w:rPr>
          <w:rFonts w:cs="B Nazanin"/>
          <w:sz w:val="24"/>
          <w:szCs w:val="24"/>
          <w:rtl/>
          <w:lang w:bidi="fa-IR"/>
        </w:rPr>
      </w:pPr>
      <w:r w:rsidRPr="005F2620">
        <w:rPr>
          <w:rFonts w:cs="B Nazanin"/>
          <w:sz w:val="24"/>
          <w:szCs w:val="24"/>
          <w:rtl/>
          <w:lang w:bidi="fa-IR"/>
        </w:rPr>
        <w:drawing>
          <wp:anchor distT="0" distB="0" distL="114300" distR="114300" simplePos="0" relativeHeight="251659264" behindDoc="0" locked="0" layoutInCell="1" allowOverlap="1" wp14:anchorId="7965AA41" wp14:editId="334ED3E4">
            <wp:simplePos x="0" y="0"/>
            <wp:positionH relativeFrom="margin">
              <wp:align>center</wp:align>
            </wp:positionH>
            <wp:positionV relativeFrom="paragraph">
              <wp:posOffset>651510</wp:posOffset>
            </wp:positionV>
            <wp:extent cx="2835275" cy="2933700"/>
            <wp:effectExtent l="0" t="0" r="3175" b="0"/>
            <wp:wrapTopAndBottom/>
            <wp:docPr id="53349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94539" name=""/>
                    <pic:cNvPicPr/>
                  </pic:nvPicPr>
                  <pic:blipFill>
                    <a:blip r:embed="rId6">
                      <a:extLst>
                        <a:ext uri="{28A0092B-C50C-407E-A947-70E740481C1C}">
                          <a14:useLocalDpi xmlns:a14="http://schemas.microsoft.com/office/drawing/2010/main" val="0"/>
                        </a:ext>
                      </a:extLst>
                    </a:blip>
                    <a:stretch>
                      <a:fillRect/>
                    </a:stretch>
                  </pic:blipFill>
                  <pic:spPr>
                    <a:xfrm>
                      <a:off x="0" y="0"/>
                      <a:ext cx="2835275" cy="293370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4"/>
          <w:szCs w:val="24"/>
          <w:rtl/>
          <w:lang w:bidi="fa-IR"/>
        </w:rPr>
        <w:t xml:space="preserve">به منظور ساخت یک مجموعه داده طبقه‌بندی از کتابخانه </w:t>
      </w:r>
      <w:proofErr w:type="spellStart"/>
      <w:r>
        <w:rPr>
          <w:rFonts w:cs="B Nazanin"/>
          <w:sz w:val="24"/>
          <w:szCs w:val="24"/>
          <w:lang w:bidi="fa-IR"/>
        </w:rPr>
        <w:t>sklearn</w:t>
      </w:r>
      <w:proofErr w:type="spellEnd"/>
      <w:r>
        <w:rPr>
          <w:rFonts w:cs="B Nazanin" w:hint="cs"/>
          <w:sz w:val="24"/>
          <w:szCs w:val="24"/>
          <w:rtl/>
          <w:lang w:bidi="fa-IR"/>
        </w:rPr>
        <w:t xml:space="preserve"> و متد </w:t>
      </w:r>
      <w:proofErr w:type="spellStart"/>
      <w:r w:rsidRPr="005F2620">
        <w:rPr>
          <w:rFonts w:cs="B Nazanin"/>
          <w:sz w:val="24"/>
          <w:szCs w:val="24"/>
          <w:lang w:bidi="fa-IR"/>
        </w:rPr>
        <w:t>make_blobs</w:t>
      </w:r>
      <w:proofErr w:type="spellEnd"/>
      <w:r>
        <w:rPr>
          <w:rFonts w:cs="B Nazanin" w:hint="cs"/>
          <w:sz w:val="24"/>
          <w:szCs w:val="24"/>
          <w:rtl/>
          <w:lang w:bidi="fa-IR"/>
        </w:rPr>
        <w:t xml:space="preserve"> استفاده شده است. نتیجه ساخت یک مجموعه داده متعادل با 4 کلاس و 3 ویژگی با تنظیمات پیش‌فرض متد </w:t>
      </w:r>
      <w:proofErr w:type="spellStart"/>
      <w:r w:rsidRPr="005F2620">
        <w:rPr>
          <w:rFonts w:cs="B Nazanin"/>
          <w:sz w:val="24"/>
          <w:szCs w:val="24"/>
          <w:lang w:bidi="fa-IR"/>
        </w:rPr>
        <w:t>make_blobs</w:t>
      </w:r>
      <w:proofErr w:type="spellEnd"/>
      <w:r>
        <w:rPr>
          <w:rFonts w:cs="B Nazanin" w:hint="cs"/>
          <w:sz w:val="24"/>
          <w:szCs w:val="24"/>
          <w:rtl/>
          <w:lang w:bidi="fa-IR"/>
        </w:rPr>
        <w:t xml:space="preserve"> در تصویر زیر نمایش داده شده است.</w:t>
      </w:r>
    </w:p>
    <w:p w14:paraId="05E3C20B" w14:textId="1B7C031A" w:rsidR="005F2620" w:rsidRDefault="005F2620" w:rsidP="005F2620">
      <w:pPr>
        <w:bidi/>
        <w:rPr>
          <w:rFonts w:cs="B Nazanin"/>
          <w:sz w:val="24"/>
          <w:szCs w:val="24"/>
          <w:rtl/>
          <w:lang w:bidi="fa-IR"/>
        </w:rPr>
      </w:pPr>
      <w:r w:rsidRPr="005F2620">
        <w:rPr>
          <w:rFonts w:cs="B Nazanin"/>
          <w:sz w:val="24"/>
          <w:szCs w:val="24"/>
          <w:rtl/>
          <w:lang w:bidi="fa-IR"/>
        </w:rPr>
        <w:lastRenderedPageBreak/>
        <w:drawing>
          <wp:anchor distT="0" distB="0" distL="114300" distR="114300" simplePos="0" relativeHeight="251660288" behindDoc="0" locked="0" layoutInCell="1" allowOverlap="1" wp14:anchorId="5D54EB77" wp14:editId="7F8FBDEE">
            <wp:simplePos x="0" y="0"/>
            <wp:positionH relativeFrom="margin">
              <wp:align>center</wp:align>
            </wp:positionH>
            <wp:positionV relativeFrom="paragraph">
              <wp:posOffset>1044575</wp:posOffset>
            </wp:positionV>
            <wp:extent cx="2715768" cy="2935224"/>
            <wp:effectExtent l="0" t="0" r="8890" b="0"/>
            <wp:wrapTopAndBottom/>
            <wp:docPr id="142037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78046" name=""/>
                    <pic:cNvPicPr/>
                  </pic:nvPicPr>
                  <pic:blipFill>
                    <a:blip r:embed="rId7">
                      <a:extLst>
                        <a:ext uri="{28A0092B-C50C-407E-A947-70E740481C1C}">
                          <a14:useLocalDpi xmlns:a14="http://schemas.microsoft.com/office/drawing/2010/main" val="0"/>
                        </a:ext>
                      </a:extLst>
                    </a:blip>
                    <a:stretch>
                      <a:fillRect/>
                    </a:stretch>
                  </pic:blipFill>
                  <pic:spPr>
                    <a:xfrm>
                      <a:off x="0" y="0"/>
                      <a:ext cx="2715768" cy="2935224"/>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4"/>
          <w:szCs w:val="24"/>
          <w:rtl/>
          <w:lang w:bidi="fa-IR"/>
        </w:rPr>
        <w:t>همانطور که از این تصویر مشخص است تفکیک‌پذیری داده‌ها در این مجموعه داده پالش برانگیز نمی‌باشد و تنها چالش این مجموعه داده جدا سازی نقاط بنفش (</w:t>
      </w:r>
      <w:r>
        <w:rPr>
          <w:rFonts w:cs="B Nazanin"/>
          <w:sz w:val="24"/>
          <w:szCs w:val="24"/>
          <w:lang w:bidi="fa-IR"/>
        </w:rPr>
        <w:t>class0</w:t>
      </w:r>
      <w:r>
        <w:rPr>
          <w:rFonts w:cs="B Nazanin" w:hint="cs"/>
          <w:sz w:val="24"/>
          <w:szCs w:val="24"/>
          <w:rtl/>
          <w:lang w:bidi="fa-IR"/>
        </w:rPr>
        <w:t>) از نقاط زرد (</w:t>
      </w:r>
      <w:r>
        <w:rPr>
          <w:rFonts w:cs="B Nazanin"/>
          <w:sz w:val="24"/>
          <w:szCs w:val="24"/>
          <w:lang w:bidi="fa-IR"/>
        </w:rPr>
        <w:t>class2</w:t>
      </w:r>
      <w:r>
        <w:rPr>
          <w:rFonts w:cs="B Nazanin" w:hint="cs"/>
          <w:sz w:val="24"/>
          <w:szCs w:val="24"/>
          <w:rtl/>
          <w:lang w:bidi="fa-IR"/>
        </w:rPr>
        <w:t xml:space="preserve">) می‌باشد. در ادامه به منظور چالش برانگیز کردن این مجموعه داده از میان پارامترهای قابل تنظیم در متد </w:t>
      </w:r>
      <w:proofErr w:type="spellStart"/>
      <w:r w:rsidRPr="005F2620">
        <w:rPr>
          <w:rFonts w:cs="B Nazanin"/>
          <w:sz w:val="24"/>
          <w:szCs w:val="24"/>
          <w:lang w:bidi="fa-IR"/>
        </w:rPr>
        <w:t>make_blobs</w:t>
      </w:r>
      <w:proofErr w:type="spellEnd"/>
      <w:r>
        <w:rPr>
          <w:rFonts w:cs="B Nazanin" w:hint="cs"/>
          <w:sz w:val="24"/>
          <w:szCs w:val="24"/>
          <w:rtl/>
          <w:lang w:bidi="fa-IR"/>
        </w:rPr>
        <w:t xml:space="preserve">، آرگمان </w:t>
      </w:r>
      <w:proofErr w:type="spellStart"/>
      <w:r w:rsidRPr="005F2620">
        <w:rPr>
          <w:rFonts w:cs="B Nazanin"/>
          <w:sz w:val="24"/>
          <w:szCs w:val="24"/>
          <w:lang w:bidi="fa-IR"/>
        </w:rPr>
        <w:t>center_box</w:t>
      </w:r>
      <w:proofErr w:type="spellEnd"/>
      <w:r w:rsidRPr="005F2620">
        <w:rPr>
          <w:rFonts w:cs="B Nazanin"/>
          <w:sz w:val="24"/>
          <w:szCs w:val="24"/>
          <w:lang w:bidi="fa-IR"/>
        </w:rPr>
        <w:t>=[-5, 5]</w:t>
      </w:r>
      <w:r>
        <w:rPr>
          <w:rFonts w:cs="B Nazanin" w:hint="cs"/>
          <w:sz w:val="24"/>
          <w:szCs w:val="24"/>
          <w:rtl/>
          <w:lang w:bidi="fa-IR"/>
        </w:rPr>
        <w:t xml:space="preserve"> قرار داده می‌شود. نتیجه این تنظیمات مجموعه داده زیر می‌باشد.</w:t>
      </w:r>
    </w:p>
    <w:p w14:paraId="2E844180" w14:textId="48C1F1B0" w:rsidR="005F2620" w:rsidRDefault="00FE4F5A" w:rsidP="00FE4F5A">
      <w:pPr>
        <w:bidi/>
        <w:rPr>
          <w:rFonts w:cs="B Nazanin"/>
          <w:sz w:val="24"/>
          <w:szCs w:val="24"/>
          <w:rtl/>
          <w:lang w:bidi="fa-IR"/>
        </w:rPr>
      </w:pPr>
      <w:r w:rsidRPr="00FE4F5A">
        <w:rPr>
          <w:rFonts w:cs="B Nazanin"/>
          <w:sz w:val="24"/>
          <w:szCs w:val="24"/>
          <w:rtl/>
          <w:lang w:bidi="fa-IR"/>
        </w:rPr>
        <w:drawing>
          <wp:anchor distT="0" distB="0" distL="114300" distR="114300" simplePos="0" relativeHeight="251661312" behindDoc="0" locked="0" layoutInCell="1" allowOverlap="1" wp14:anchorId="23911D37" wp14:editId="3D0B4292">
            <wp:simplePos x="0" y="0"/>
            <wp:positionH relativeFrom="margin">
              <wp:align>center</wp:align>
            </wp:positionH>
            <wp:positionV relativeFrom="paragraph">
              <wp:posOffset>4211955</wp:posOffset>
            </wp:positionV>
            <wp:extent cx="2687955" cy="2934970"/>
            <wp:effectExtent l="0" t="0" r="0" b="0"/>
            <wp:wrapTopAndBottom/>
            <wp:docPr id="147136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64915" name=""/>
                    <pic:cNvPicPr/>
                  </pic:nvPicPr>
                  <pic:blipFill>
                    <a:blip r:embed="rId8">
                      <a:extLst>
                        <a:ext uri="{28A0092B-C50C-407E-A947-70E740481C1C}">
                          <a14:useLocalDpi xmlns:a14="http://schemas.microsoft.com/office/drawing/2010/main" val="0"/>
                        </a:ext>
                      </a:extLst>
                    </a:blip>
                    <a:stretch>
                      <a:fillRect/>
                    </a:stretch>
                  </pic:blipFill>
                  <pic:spPr>
                    <a:xfrm>
                      <a:off x="0" y="0"/>
                      <a:ext cx="2687955" cy="2934970"/>
                    </a:xfrm>
                    <a:prstGeom prst="rect">
                      <a:avLst/>
                    </a:prstGeom>
                  </pic:spPr>
                </pic:pic>
              </a:graphicData>
            </a:graphic>
          </wp:anchor>
        </w:drawing>
      </w:r>
      <w:r w:rsidR="005F2620">
        <w:rPr>
          <w:rFonts w:cs="B Nazanin" w:hint="cs"/>
          <w:sz w:val="24"/>
          <w:szCs w:val="24"/>
          <w:rtl/>
          <w:lang w:bidi="fa-IR"/>
        </w:rPr>
        <w:t xml:space="preserve">در این مجموعه داده با کم شدن محدوده مجاز حضور نقاط در فضا، باعث نزدیک شدن مرکز دسته‌های هر کلاسه به یکدیگر شده است و در نتیجه آن چالش جداسازی نقاط از هم و تشخیص </w:t>
      </w:r>
      <w:r>
        <w:rPr>
          <w:rFonts w:cs="B Nazanin" w:hint="cs"/>
          <w:sz w:val="24"/>
          <w:szCs w:val="24"/>
          <w:rtl/>
          <w:lang w:bidi="fa-IR"/>
        </w:rPr>
        <w:t>درجه تعلق آنها به هر دسته چالش برانگیزتر شده است اما همچنان جداسازی این داده‌ها از یکدیگر می‌تواند چالش برانگیزتر باشد. با تغییر انحراف از معیار مربوط به دستور ساخت مجموعه داده می‌توان چالش این مجموعه داده را افزایش داد. در ادامه احراف از معیار مجموعه داده برابر 2 قرار داده شده است و نتیجه آن در شکل زیر قابل مشاهده است.</w:t>
      </w:r>
      <w:r w:rsidRPr="00FE4F5A">
        <w:rPr>
          <w:rFonts w:cs="B Nazanin"/>
          <w:sz w:val="24"/>
          <w:szCs w:val="24"/>
          <w:rtl/>
          <w:lang w:bidi="fa-IR"/>
        </w:rPr>
        <w:t xml:space="preserve"> </w:t>
      </w:r>
    </w:p>
    <w:p w14:paraId="6B74F68C" w14:textId="77777777" w:rsidR="00FE4F5A" w:rsidRPr="00843759" w:rsidRDefault="00FE4F5A" w:rsidP="00FE4F5A">
      <w:pPr>
        <w:bidi/>
        <w:rPr>
          <w:rFonts w:cs="B Nazanin" w:hint="cs"/>
          <w:sz w:val="24"/>
          <w:szCs w:val="24"/>
          <w:rtl/>
          <w:lang w:bidi="fa-IR"/>
        </w:rPr>
      </w:pPr>
    </w:p>
    <w:sectPr w:rsidR="00FE4F5A" w:rsidRPr="0084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E74BA"/>
    <w:multiLevelType w:val="multilevel"/>
    <w:tmpl w:val="850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53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F8"/>
    <w:rsid w:val="005F2620"/>
    <w:rsid w:val="00843759"/>
    <w:rsid w:val="00927D32"/>
    <w:rsid w:val="00DB79F8"/>
    <w:rsid w:val="00F65FD4"/>
    <w:rsid w:val="00FE4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07050"/>
  <w15:chartTrackingRefBased/>
  <w15:docId w15:val="{7A75E770-E65F-4330-B21A-D84DADE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7D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D3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27D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4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467">
      <w:bodyDiv w:val="1"/>
      <w:marLeft w:val="0"/>
      <w:marRight w:val="0"/>
      <w:marTop w:val="0"/>
      <w:marBottom w:val="0"/>
      <w:divBdr>
        <w:top w:val="none" w:sz="0" w:space="0" w:color="auto"/>
        <w:left w:val="none" w:sz="0" w:space="0" w:color="auto"/>
        <w:bottom w:val="none" w:sz="0" w:space="0" w:color="auto"/>
        <w:right w:val="none" w:sz="0" w:space="0" w:color="auto"/>
      </w:divBdr>
    </w:div>
    <w:div w:id="350031008">
      <w:bodyDiv w:val="1"/>
      <w:marLeft w:val="0"/>
      <w:marRight w:val="0"/>
      <w:marTop w:val="0"/>
      <w:marBottom w:val="0"/>
      <w:divBdr>
        <w:top w:val="none" w:sz="0" w:space="0" w:color="auto"/>
        <w:left w:val="none" w:sz="0" w:space="0" w:color="auto"/>
        <w:bottom w:val="none" w:sz="0" w:space="0" w:color="auto"/>
        <w:right w:val="none" w:sz="0" w:space="0" w:color="auto"/>
      </w:divBdr>
      <w:divsChild>
        <w:div w:id="1822234776">
          <w:marLeft w:val="0"/>
          <w:marRight w:val="0"/>
          <w:marTop w:val="0"/>
          <w:marBottom w:val="0"/>
          <w:divBdr>
            <w:top w:val="none" w:sz="0" w:space="0" w:color="auto"/>
            <w:left w:val="none" w:sz="0" w:space="0" w:color="auto"/>
            <w:bottom w:val="none" w:sz="0" w:space="0" w:color="auto"/>
            <w:right w:val="none" w:sz="0" w:space="0" w:color="auto"/>
          </w:divBdr>
          <w:divsChild>
            <w:div w:id="11967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8447">
      <w:bodyDiv w:val="1"/>
      <w:marLeft w:val="0"/>
      <w:marRight w:val="0"/>
      <w:marTop w:val="0"/>
      <w:marBottom w:val="0"/>
      <w:divBdr>
        <w:top w:val="none" w:sz="0" w:space="0" w:color="auto"/>
        <w:left w:val="none" w:sz="0" w:space="0" w:color="auto"/>
        <w:bottom w:val="none" w:sz="0" w:space="0" w:color="auto"/>
        <w:right w:val="none" w:sz="0" w:space="0" w:color="auto"/>
      </w:divBdr>
    </w:div>
    <w:div w:id="782111078">
      <w:bodyDiv w:val="1"/>
      <w:marLeft w:val="0"/>
      <w:marRight w:val="0"/>
      <w:marTop w:val="0"/>
      <w:marBottom w:val="0"/>
      <w:divBdr>
        <w:top w:val="none" w:sz="0" w:space="0" w:color="auto"/>
        <w:left w:val="none" w:sz="0" w:space="0" w:color="auto"/>
        <w:bottom w:val="none" w:sz="0" w:space="0" w:color="auto"/>
        <w:right w:val="none" w:sz="0" w:space="0" w:color="auto"/>
      </w:divBdr>
      <w:divsChild>
        <w:div w:id="2088108540">
          <w:marLeft w:val="0"/>
          <w:marRight w:val="0"/>
          <w:marTop w:val="0"/>
          <w:marBottom w:val="0"/>
          <w:divBdr>
            <w:top w:val="none" w:sz="0" w:space="0" w:color="auto"/>
            <w:left w:val="none" w:sz="0" w:space="0" w:color="auto"/>
            <w:bottom w:val="none" w:sz="0" w:space="0" w:color="auto"/>
            <w:right w:val="none" w:sz="0" w:space="0" w:color="auto"/>
          </w:divBdr>
          <w:divsChild>
            <w:div w:id="13908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5478">
      <w:bodyDiv w:val="1"/>
      <w:marLeft w:val="0"/>
      <w:marRight w:val="0"/>
      <w:marTop w:val="0"/>
      <w:marBottom w:val="0"/>
      <w:divBdr>
        <w:top w:val="none" w:sz="0" w:space="0" w:color="auto"/>
        <w:left w:val="none" w:sz="0" w:space="0" w:color="auto"/>
        <w:bottom w:val="none" w:sz="0" w:space="0" w:color="auto"/>
        <w:right w:val="none" w:sz="0" w:space="0" w:color="auto"/>
      </w:divBdr>
      <w:divsChild>
        <w:div w:id="1455247811">
          <w:marLeft w:val="0"/>
          <w:marRight w:val="0"/>
          <w:marTop w:val="0"/>
          <w:marBottom w:val="0"/>
          <w:divBdr>
            <w:top w:val="none" w:sz="0" w:space="0" w:color="auto"/>
            <w:left w:val="none" w:sz="0" w:space="0" w:color="auto"/>
            <w:bottom w:val="none" w:sz="0" w:space="0" w:color="auto"/>
            <w:right w:val="none" w:sz="0" w:space="0" w:color="auto"/>
          </w:divBdr>
          <w:divsChild>
            <w:div w:id="5963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6836">
      <w:bodyDiv w:val="1"/>
      <w:marLeft w:val="0"/>
      <w:marRight w:val="0"/>
      <w:marTop w:val="0"/>
      <w:marBottom w:val="0"/>
      <w:divBdr>
        <w:top w:val="none" w:sz="0" w:space="0" w:color="auto"/>
        <w:left w:val="none" w:sz="0" w:space="0" w:color="auto"/>
        <w:bottom w:val="none" w:sz="0" w:space="0" w:color="auto"/>
        <w:right w:val="none" w:sz="0" w:space="0" w:color="auto"/>
      </w:divBdr>
      <w:divsChild>
        <w:div w:id="1818498205">
          <w:marLeft w:val="0"/>
          <w:marRight w:val="0"/>
          <w:marTop w:val="0"/>
          <w:marBottom w:val="0"/>
          <w:divBdr>
            <w:top w:val="none" w:sz="0" w:space="0" w:color="auto"/>
            <w:left w:val="none" w:sz="0" w:space="0" w:color="auto"/>
            <w:bottom w:val="none" w:sz="0" w:space="0" w:color="auto"/>
            <w:right w:val="none" w:sz="0" w:space="0" w:color="auto"/>
          </w:divBdr>
          <w:divsChild>
            <w:div w:id="1355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0184">
      <w:bodyDiv w:val="1"/>
      <w:marLeft w:val="0"/>
      <w:marRight w:val="0"/>
      <w:marTop w:val="0"/>
      <w:marBottom w:val="0"/>
      <w:divBdr>
        <w:top w:val="none" w:sz="0" w:space="0" w:color="auto"/>
        <w:left w:val="none" w:sz="0" w:space="0" w:color="auto"/>
        <w:bottom w:val="none" w:sz="0" w:space="0" w:color="auto"/>
        <w:right w:val="none" w:sz="0" w:space="0" w:color="auto"/>
      </w:divBdr>
      <w:divsChild>
        <w:div w:id="1389842439">
          <w:marLeft w:val="0"/>
          <w:marRight w:val="0"/>
          <w:marTop w:val="0"/>
          <w:marBottom w:val="0"/>
          <w:divBdr>
            <w:top w:val="none" w:sz="0" w:space="0" w:color="auto"/>
            <w:left w:val="none" w:sz="0" w:space="0" w:color="auto"/>
            <w:bottom w:val="none" w:sz="0" w:space="0" w:color="auto"/>
            <w:right w:val="none" w:sz="0" w:space="0" w:color="auto"/>
          </w:divBdr>
          <w:divsChild>
            <w:div w:id="4576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882">
      <w:bodyDiv w:val="1"/>
      <w:marLeft w:val="0"/>
      <w:marRight w:val="0"/>
      <w:marTop w:val="0"/>
      <w:marBottom w:val="0"/>
      <w:divBdr>
        <w:top w:val="none" w:sz="0" w:space="0" w:color="auto"/>
        <w:left w:val="none" w:sz="0" w:space="0" w:color="auto"/>
        <w:bottom w:val="none" w:sz="0" w:space="0" w:color="auto"/>
        <w:right w:val="none" w:sz="0" w:space="0" w:color="auto"/>
      </w:divBdr>
      <w:divsChild>
        <w:div w:id="1624775661">
          <w:marLeft w:val="0"/>
          <w:marRight w:val="0"/>
          <w:marTop w:val="0"/>
          <w:marBottom w:val="0"/>
          <w:divBdr>
            <w:top w:val="none" w:sz="0" w:space="0" w:color="auto"/>
            <w:left w:val="none" w:sz="0" w:space="0" w:color="auto"/>
            <w:bottom w:val="none" w:sz="0" w:space="0" w:color="auto"/>
            <w:right w:val="none" w:sz="0" w:space="0" w:color="auto"/>
          </w:divBdr>
          <w:divsChild>
            <w:div w:id="1253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5363">
      <w:bodyDiv w:val="1"/>
      <w:marLeft w:val="0"/>
      <w:marRight w:val="0"/>
      <w:marTop w:val="0"/>
      <w:marBottom w:val="0"/>
      <w:divBdr>
        <w:top w:val="none" w:sz="0" w:space="0" w:color="auto"/>
        <w:left w:val="none" w:sz="0" w:space="0" w:color="auto"/>
        <w:bottom w:val="none" w:sz="0" w:space="0" w:color="auto"/>
        <w:right w:val="none" w:sz="0" w:space="0" w:color="auto"/>
      </w:divBdr>
      <w:divsChild>
        <w:div w:id="122043429">
          <w:marLeft w:val="0"/>
          <w:marRight w:val="0"/>
          <w:marTop w:val="0"/>
          <w:marBottom w:val="0"/>
          <w:divBdr>
            <w:top w:val="none" w:sz="0" w:space="0" w:color="auto"/>
            <w:left w:val="none" w:sz="0" w:space="0" w:color="auto"/>
            <w:bottom w:val="none" w:sz="0" w:space="0" w:color="auto"/>
            <w:right w:val="none" w:sz="0" w:space="0" w:color="auto"/>
          </w:divBdr>
          <w:divsChild>
            <w:div w:id="3522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hoseyni</dc:creator>
  <cp:keywords/>
  <dc:description/>
  <cp:lastModifiedBy>mohammad hoseyni</cp:lastModifiedBy>
  <cp:revision>4</cp:revision>
  <dcterms:created xsi:type="dcterms:W3CDTF">2024-04-03T13:47:00Z</dcterms:created>
  <dcterms:modified xsi:type="dcterms:W3CDTF">2024-04-04T12:56:00Z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2c873e1340b32541eb67f4a03acb18eb4d85bef75dd681cf8e49a50d73d2cf44</vt:lpwstr>
  </property>
</Properties>
</file>