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BrandLift Sonuçları - Demo Rapor</w:t>
      </w:r>
    </w:p>
    <w:p>
      <w:r>
        <w:t>Bu rapor, Penti markasının Haziran ayında yürüttüğü dijital kampanyaya ait örnek BrandLift sonuçlarını göstermektedir. Kontrol grubu reklamı görmeyen kullanıcıları, Expose grubu ise reklamı gören kullanıcıları temsil eder. Lift yüzdesi, reklamın hedef metrik üzerindeki etkisini ifade eder.</w:t>
      </w:r>
    </w:p>
    <w:tbl>
      <w:tblPr>
        <w:tblW w:type="auto" w:w="0"/>
        <w:jc w:val="center"/>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Soru Başlığı</w:t>
            </w:r>
          </w:p>
        </w:tc>
        <w:tc>
          <w:tcPr>
            <w:tcW w:type="dxa" w:w="1440"/>
          </w:tcPr>
          <w:p>
            <w:r>
              <w:t>Soru</w:t>
            </w:r>
          </w:p>
        </w:tc>
        <w:tc>
          <w:tcPr>
            <w:tcW w:type="dxa" w:w="1440"/>
          </w:tcPr>
          <w:p>
            <w:r>
              <w:t>Kontrol Grubu</w:t>
            </w:r>
          </w:p>
        </w:tc>
        <w:tc>
          <w:tcPr>
            <w:tcW w:type="dxa" w:w="1440"/>
          </w:tcPr>
          <w:p>
            <w:r>
              <w:t>Expose Grubu</w:t>
            </w:r>
          </w:p>
        </w:tc>
        <w:tc>
          <w:tcPr>
            <w:tcW w:type="dxa" w:w="1440"/>
          </w:tcPr>
          <w:p>
            <w:r>
              <w:t>Lift (%)</w:t>
            </w:r>
          </w:p>
        </w:tc>
        <w:tc>
          <w:tcPr>
            <w:tcW w:type="dxa" w:w="1440"/>
          </w:tcPr>
          <w:p>
            <w:r>
              <w:t>Signifikans</w:t>
            </w:r>
          </w:p>
        </w:tc>
      </w:tr>
      <w:tr>
        <w:tc>
          <w:tcPr>
            <w:tcW w:type="dxa" w:w="1440"/>
          </w:tcPr>
          <w:p>
            <w:r>
              <w:t>Marka Bilinirliği</w:t>
            </w:r>
          </w:p>
        </w:tc>
        <w:tc>
          <w:tcPr>
            <w:tcW w:type="dxa" w:w="1440"/>
          </w:tcPr>
          <w:p>
            <w:r>
              <w:t>“Penti markasını daha önce duydunuz mu?”</w:t>
            </w:r>
          </w:p>
        </w:tc>
        <w:tc>
          <w:tcPr>
            <w:tcW w:type="dxa" w:w="1440"/>
          </w:tcPr>
          <w:p>
            <w:r>
              <w:t>%62</w:t>
            </w:r>
          </w:p>
        </w:tc>
        <w:tc>
          <w:tcPr>
            <w:tcW w:type="dxa" w:w="1440"/>
          </w:tcPr>
          <w:p>
            <w:r>
              <w:t>%75</w:t>
            </w:r>
          </w:p>
        </w:tc>
        <w:tc>
          <w:tcPr>
            <w:tcW w:type="dxa" w:w="1440"/>
          </w:tcPr>
          <w:p>
            <w:r>
              <w:t>+13 pts</w:t>
            </w:r>
          </w:p>
        </w:tc>
        <w:tc>
          <w:tcPr>
            <w:tcW w:type="dxa" w:w="1440"/>
          </w:tcPr>
          <w:p>
            <w:r>
              <w:t>✅ %95 Güven</w:t>
            </w:r>
          </w:p>
        </w:tc>
      </w:tr>
      <w:tr>
        <w:tc>
          <w:tcPr>
            <w:tcW w:type="dxa" w:w="1440"/>
          </w:tcPr>
          <w:p>
            <w:r>
              <w:t>Reklam Hatırlanırlığı</w:t>
            </w:r>
          </w:p>
        </w:tc>
        <w:tc>
          <w:tcPr>
            <w:tcW w:type="dxa" w:w="1440"/>
          </w:tcPr>
          <w:p>
            <w:r>
              <w:t>“Son günlerde hangi mayo/bikini markasının reklamını gördünüz?”</w:t>
            </w:r>
          </w:p>
        </w:tc>
        <w:tc>
          <w:tcPr>
            <w:tcW w:type="dxa" w:w="1440"/>
          </w:tcPr>
          <w:p>
            <w:r>
              <w:t>%28</w:t>
            </w:r>
          </w:p>
        </w:tc>
        <w:tc>
          <w:tcPr>
            <w:tcW w:type="dxa" w:w="1440"/>
          </w:tcPr>
          <w:p>
            <w:r>
              <w:t>%49</w:t>
            </w:r>
          </w:p>
        </w:tc>
        <w:tc>
          <w:tcPr>
            <w:tcW w:type="dxa" w:w="1440"/>
          </w:tcPr>
          <w:p>
            <w:r>
              <w:t>+21 pts</w:t>
            </w:r>
          </w:p>
        </w:tc>
        <w:tc>
          <w:tcPr>
            <w:tcW w:type="dxa" w:w="1440"/>
          </w:tcPr>
          <w:p>
            <w:r>
              <w:t>✅ %99 Güven</w:t>
            </w:r>
          </w:p>
        </w:tc>
      </w:tr>
      <w:tr>
        <w:tc>
          <w:tcPr>
            <w:tcW w:type="dxa" w:w="1440"/>
          </w:tcPr>
          <w:p>
            <w:r>
              <w:t>Marka Beğenisi</w:t>
            </w:r>
          </w:p>
        </w:tc>
        <w:tc>
          <w:tcPr>
            <w:tcW w:type="dxa" w:w="1440"/>
          </w:tcPr>
          <w:p>
            <w:r>
              <w:t>“Penti markasını ne kadar beğeniyorsunuz?”</w:t>
            </w:r>
          </w:p>
        </w:tc>
        <w:tc>
          <w:tcPr>
            <w:tcW w:type="dxa" w:w="1440"/>
          </w:tcPr>
          <w:p>
            <w:r>
              <w:t>%54</w:t>
            </w:r>
          </w:p>
        </w:tc>
        <w:tc>
          <w:tcPr>
            <w:tcW w:type="dxa" w:w="1440"/>
          </w:tcPr>
          <w:p>
            <w:r>
              <w:t>%67</w:t>
            </w:r>
          </w:p>
        </w:tc>
        <w:tc>
          <w:tcPr>
            <w:tcW w:type="dxa" w:w="1440"/>
          </w:tcPr>
          <w:p>
            <w:r>
              <w:t>+13 pts</w:t>
            </w:r>
          </w:p>
        </w:tc>
        <w:tc>
          <w:tcPr>
            <w:tcW w:type="dxa" w:w="1440"/>
          </w:tcPr>
          <w:p>
            <w:r>
              <w:t>✅ %90 Güven</w:t>
            </w:r>
          </w:p>
        </w:tc>
      </w:tr>
      <w:tr>
        <w:tc>
          <w:tcPr>
            <w:tcW w:type="dxa" w:w="1440"/>
          </w:tcPr>
          <w:p>
            <w:r>
              <w:t>Satın Alma Eğilimi</w:t>
            </w:r>
          </w:p>
        </w:tc>
        <w:tc>
          <w:tcPr>
            <w:tcW w:type="dxa" w:w="1440"/>
          </w:tcPr>
          <w:p>
            <w:r>
              <w:t>“Gelecek 1 ay içinde Penti ürünlerini alma ihtimaliniz nedir?”</w:t>
            </w:r>
          </w:p>
        </w:tc>
        <w:tc>
          <w:tcPr>
            <w:tcW w:type="dxa" w:w="1440"/>
          </w:tcPr>
          <w:p>
            <w:r>
              <w:t>%41</w:t>
            </w:r>
          </w:p>
        </w:tc>
        <w:tc>
          <w:tcPr>
            <w:tcW w:type="dxa" w:w="1440"/>
          </w:tcPr>
          <w:p>
            <w:r>
              <w:t>%56</w:t>
            </w:r>
          </w:p>
        </w:tc>
        <w:tc>
          <w:tcPr>
            <w:tcW w:type="dxa" w:w="1440"/>
          </w:tcPr>
          <w:p>
            <w:r>
              <w:t>+15 pts</w:t>
            </w:r>
          </w:p>
        </w:tc>
        <w:tc>
          <w:tcPr>
            <w:tcW w:type="dxa" w:w="1440"/>
          </w:tcPr>
          <w:p>
            <w:r>
              <w:t>⚠️ %85 Güven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