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1486"/>
        <w:tblW w:w="9678" w:type="dxa"/>
        <w:tblLook w:val="04A0" w:firstRow="1" w:lastRow="0" w:firstColumn="1" w:lastColumn="0" w:noHBand="0" w:noVBand="1"/>
      </w:tblPr>
      <w:tblGrid>
        <w:gridCol w:w="4839"/>
        <w:gridCol w:w="4839"/>
      </w:tblGrid>
      <w:tr w:rsidR="00DD371E" w:rsidRPr="00426146" w14:paraId="2749F840" w14:textId="77777777" w:rsidTr="00DD371E">
        <w:trPr>
          <w:trHeight w:val="2076"/>
        </w:trPr>
        <w:tc>
          <w:tcPr>
            <w:tcW w:w="4839" w:type="dxa"/>
          </w:tcPr>
          <w:p w14:paraId="55951A69" w14:textId="773350F1" w:rsidR="00DD371E" w:rsidRDefault="00DD371E" w:rsidP="00DD371E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after="150" w:afterAutospacing="0" w:line="420" w:lineRule="atLeast"/>
              <w:jc w:val="both"/>
              <w:rPr>
                <w:rFonts w:ascii="Arial" w:hAnsi="Arial" w:cs="Arial"/>
                <w:color w:val="000000"/>
              </w:rPr>
            </w:pPr>
            <w:r w:rsidRPr="00DD371E">
              <w:rPr>
                <w:rFonts w:ascii="Arial" w:hAnsi="Arial" w:cs="Arial"/>
                <w:color w:val="000000"/>
                <w:bdr w:val="single" w:sz="2" w:space="0" w:color="FAFAFA" w:frame="1"/>
              </w:rPr>
              <w:t>1</w:t>
            </w:r>
            <w:r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</w:rPr>
              <w:t>.</w:t>
            </w:r>
            <w:r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</w:rPr>
              <w:t>Introduction</w:t>
            </w:r>
          </w:p>
          <w:p w14:paraId="054A0F94" w14:textId="77777777" w:rsidR="00DD371E" w:rsidRDefault="00DD371E" w:rsidP="00DD371E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after="150" w:afterAutospacing="0" w:line="420" w:lineRule="atLeast"/>
              <w:ind w:left="1470"/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</w:rPr>
            </w:pPr>
          </w:p>
        </w:tc>
        <w:tc>
          <w:tcPr>
            <w:tcW w:w="4839" w:type="dxa"/>
          </w:tcPr>
          <w:p w14:paraId="4B8A07BE" w14:textId="053972F7" w:rsidR="00DD371E" w:rsidRPr="001818F4" w:rsidRDefault="00DD371E" w:rsidP="00DD371E">
            <w:pPr>
              <w:pStyle w:val="text-gray-90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300" w:beforeAutospacing="0" w:after="0" w:afterAutospacing="0" w:line="420" w:lineRule="atLeast"/>
              <w:rPr>
                <w:rFonts w:ascii="Arial" w:hAnsi="Arial" w:cs="Arial"/>
                <w:color w:val="000000"/>
                <w:spacing w:val="5"/>
                <w:sz w:val="20"/>
                <w:szCs w:val="20"/>
                <w:lang w:val="en-US"/>
              </w:rPr>
            </w:pPr>
            <w:r w:rsidRPr="001818F4">
              <w:rPr>
                <w:rFonts w:ascii="Arial" w:hAnsi="Arial" w:cs="Arial"/>
                <w:color w:val="000000"/>
                <w:spacing w:val="5"/>
                <w:sz w:val="20"/>
                <w:szCs w:val="20"/>
                <w:lang w:val="en-US"/>
              </w:rPr>
              <w:t xml:space="preserve">This testing plan is for this HR Management application </w:t>
            </w:r>
            <w:proofErr w:type="spellStart"/>
            <w:proofErr w:type="gramStart"/>
            <w:r w:rsidRPr="001818F4">
              <w:rPr>
                <w:rFonts w:ascii="Arial" w:hAnsi="Arial" w:cs="Arial"/>
                <w:color w:val="000000"/>
                <w:spacing w:val="5"/>
                <w:sz w:val="20"/>
                <w:szCs w:val="20"/>
                <w:lang w:val="en-US"/>
              </w:rPr>
              <w:t>OrangeHrm,OS</w:t>
            </w:r>
            <w:proofErr w:type="spellEnd"/>
            <w:proofErr w:type="gramEnd"/>
            <w:r w:rsidRPr="001818F4">
              <w:rPr>
                <w:rFonts w:ascii="Arial" w:hAnsi="Arial" w:cs="Arial"/>
                <w:color w:val="000000"/>
                <w:spacing w:val="5"/>
                <w:sz w:val="20"/>
                <w:szCs w:val="20"/>
                <w:lang w:val="en-US"/>
              </w:rPr>
              <w:t xml:space="preserve"> 5.6.1. This Platform provide a good service to the HR companies that trace their employees by importing their personal data in the </w:t>
            </w:r>
            <w:proofErr w:type="spellStart"/>
            <w:proofErr w:type="gramStart"/>
            <w:r w:rsidRPr="001818F4">
              <w:rPr>
                <w:rFonts w:ascii="Arial" w:hAnsi="Arial" w:cs="Arial"/>
                <w:color w:val="000000"/>
                <w:spacing w:val="5"/>
                <w:sz w:val="20"/>
                <w:szCs w:val="20"/>
                <w:lang w:val="en-US"/>
              </w:rPr>
              <w:t>application.This</w:t>
            </w:r>
            <w:proofErr w:type="spellEnd"/>
            <w:proofErr w:type="gramEnd"/>
            <w:r w:rsidRPr="001818F4">
              <w:rPr>
                <w:rFonts w:ascii="Arial" w:hAnsi="Arial" w:cs="Arial"/>
                <w:color w:val="000000"/>
                <w:spacing w:val="5"/>
                <w:sz w:val="20"/>
                <w:szCs w:val="20"/>
                <w:lang w:val="en-US"/>
              </w:rPr>
              <w:t xml:space="preserve"> testing aims to ensure that the web application meets the requirements and is free of defects</w:t>
            </w:r>
          </w:p>
          <w:p w14:paraId="0544464F" w14:textId="77777777" w:rsidR="00DD371E" w:rsidRPr="00DD371E" w:rsidRDefault="00DD371E" w:rsidP="00DD371E">
            <w:pPr>
              <w:pStyle w:val="text-gray-90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300" w:beforeAutospacing="0" w:after="0" w:afterAutospacing="0" w:line="420" w:lineRule="atLeast"/>
              <w:rPr>
                <w:rFonts w:ascii="Arial" w:hAnsi="Arial" w:cs="Arial"/>
                <w:color w:val="000000"/>
                <w:spacing w:val="5"/>
                <w:sz w:val="18"/>
                <w:szCs w:val="18"/>
                <w:lang w:val="en-US"/>
              </w:rPr>
            </w:pPr>
          </w:p>
        </w:tc>
      </w:tr>
      <w:tr w:rsidR="00506694" w:rsidRPr="00426146" w14:paraId="10D80A10" w14:textId="77777777" w:rsidTr="00DD371E">
        <w:trPr>
          <w:trHeight w:val="2076"/>
        </w:trPr>
        <w:tc>
          <w:tcPr>
            <w:tcW w:w="4839" w:type="dxa"/>
          </w:tcPr>
          <w:p w14:paraId="5AC20945" w14:textId="77777777" w:rsidR="00506694" w:rsidRPr="00DD371E" w:rsidRDefault="00506694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="Arial" w:hAnsi="Arial" w:cs="Arial"/>
                <w:color w:val="000000"/>
                <w:lang w:val="en-US"/>
              </w:rPr>
            </w:pPr>
            <w:r w:rsidRPr="00DD371E">
              <w:rPr>
                <w:rFonts w:ascii="Arial" w:hAnsi="Arial" w:cs="Arial"/>
                <w:color w:val="000000"/>
                <w:bdr w:val="single" w:sz="2" w:space="0" w:color="FAFAFA" w:frame="1"/>
                <w:lang w:val="en-US"/>
              </w:rPr>
              <w:t>2.</w:t>
            </w:r>
            <w:r w:rsidRPr="00DD371E"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  <w:lang w:val="en-US"/>
              </w:rPr>
              <w:t>Test Items</w:t>
            </w:r>
          </w:p>
          <w:p w14:paraId="12D37188" w14:textId="77777777" w:rsidR="00506694" w:rsidRPr="00DD371E" w:rsidRDefault="00506694" w:rsidP="00DD371E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="Arial" w:hAnsi="Arial" w:cs="Arial"/>
                <w:color w:val="000000"/>
                <w:bdr w:val="single" w:sz="2" w:space="0" w:color="FAFAFA" w:frame="1"/>
                <w:lang w:val="en-US"/>
              </w:rPr>
            </w:pPr>
          </w:p>
        </w:tc>
        <w:tc>
          <w:tcPr>
            <w:tcW w:w="4839" w:type="dxa"/>
          </w:tcPr>
          <w:p w14:paraId="2081877A" w14:textId="77777777" w:rsidR="00506694" w:rsidRPr="001818F4" w:rsidRDefault="00506694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="Arial" w:hAnsi="Arial" w:cs="Arial"/>
                <w:color w:val="000000"/>
                <w:spacing w:val="5"/>
                <w:sz w:val="20"/>
                <w:szCs w:val="20"/>
                <w:lang w:val="en-US"/>
              </w:rPr>
            </w:pPr>
            <w:r w:rsidRPr="001818F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Web </w:t>
            </w:r>
            <w:proofErr w:type="spellStart"/>
            <w:proofErr w:type="gramStart"/>
            <w:r w:rsidRPr="001818F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Application:</w:t>
            </w:r>
            <w:r w:rsidRPr="001818F4">
              <w:rPr>
                <w:rFonts w:ascii="Arial" w:hAnsi="Arial" w:cs="Arial"/>
                <w:color w:val="000000"/>
                <w:spacing w:val="5"/>
                <w:sz w:val="20"/>
                <w:szCs w:val="20"/>
                <w:lang w:val="en-US"/>
              </w:rPr>
              <w:t>OrangeHrm</w:t>
            </w:r>
            <w:proofErr w:type="spellEnd"/>
            <w:proofErr w:type="gramEnd"/>
            <w:r w:rsidRPr="001818F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18F4">
              <w:rPr>
                <w:rFonts w:ascii="Arial" w:hAnsi="Arial" w:cs="Arial"/>
                <w:color w:val="000000"/>
                <w:spacing w:val="5"/>
                <w:sz w:val="20"/>
                <w:szCs w:val="20"/>
                <w:lang w:val="en-US"/>
              </w:rPr>
              <w:t>OS 5.6.1</w:t>
            </w:r>
          </w:p>
          <w:p w14:paraId="24371675" w14:textId="77777777" w:rsidR="00506694" w:rsidRPr="001818F4" w:rsidRDefault="00506694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="Arial" w:hAnsi="Arial" w:cs="Arial"/>
                <w:color w:val="000000"/>
                <w:spacing w:val="5"/>
                <w:sz w:val="20"/>
                <w:szCs w:val="20"/>
                <w:lang w:val="en-US"/>
              </w:rPr>
            </w:pPr>
            <w:r w:rsidRPr="001818F4">
              <w:rPr>
                <w:rFonts w:ascii="Arial" w:hAnsi="Arial" w:cs="Arial"/>
                <w:color w:val="000000"/>
                <w:spacing w:val="5"/>
                <w:sz w:val="20"/>
                <w:szCs w:val="20"/>
                <w:lang w:val="en-US"/>
              </w:rPr>
              <w:t>Build:</w:t>
            </w:r>
            <w:r w:rsidRPr="001818F4">
              <w:rPr>
                <w:sz w:val="20"/>
                <w:szCs w:val="20"/>
                <w:lang w:val="en-US"/>
              </w:rPr>
              <w:t xml:space="preserve"> </w:t>
            </w:r>
            <w:r w:rsidRPr="001818F4">
              <w:rPr>
                <w:rFonts w:ascii="Arial" w:hAnsi="Arial" w:cs="Arial"/>
                <w:color w:val="000000"/>
                <w:spacing w:val="5"/>
                <w:sz w:val="20"/>
                <w:szCs w:val="20"/>
                <w:lang w:val="en-US"/>
              </w:rPr>
              <w:t>OAuth 2.0</w:t>
            </w:r>
          </w:p>
          <w:p w14:paraId="54B72374" w14:textId="77777777" w:rsidR="00506694" w:rsidRPr="00DD371E" w:rsidRDefault="00506694" w:rsidP="00DD371E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DD371E" w:rsidRPr="00426146" w14:paraId="59A57BC1" w14:textId="77777777" w:rsidTr="00DD371E">
        <w:trPr>
          <w:trHeight w:val="2076"/>
        </w:trPr>
        <w:tc>
          <w:tcPr>
            <w:tcW w:w="4839" w:type="dxa"/>
          </w:tcPr>
          <w:p w14:paraId="5D36A7D8" w14:textId="6F7F9654" w:rsidR="00DD371E" w:rsidRPr="00506694" w:rsidRDefault="00506694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Theme="minorBidi" w:hAnsiTheme="minorBidi" w:cstheme="minorBidi"/>
                <w:b/>
                <w:bCs/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 w:rsidRPr="00506694">
              <w:rPr>
                <w:rFonts w:asciiTheme="minorBidi" w:hAnsiTheme="minorBidi" w:cstheme="minorBidi"/>
                <w:b/>
                <w:bCs/>
                <w:lang w:val="en-US"/>
              </w:rPr>
              <w:t>Test Strategy</w:t>
            </w:r>
          </w:p>
        </w:tc>
        <w:tc>
          <w:tcPr>
            <w:tcW w:w="4839" w:type="dxa"/>
          </w:tcPr>
          <w:p w14:paraId="747FBF2E" w14:textId="77777777" w:rsidR="00506694" w:rsidRPr="001818F4" w:rsidRDefault="00506694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1818F4">
              <w:rPr>
                <w:rFonts w:asciiTheme="minorBidi" w:hAnsiTheme="minorBidi" w:cstheme="minorBidi"/>
                <w:sz w:val="20"/>
                <w:szCs w:val="20"/>
                <w:lang w:val="en-US"/>
              </w:rPr>
              <w:t xml:space="preserve">Deploy all the black box testing techniques </w:t>
            </w:r>
          </w:p>
          <w:p w14:paraId="6EEE8427" w14:textId="1EF60CAB" w:rsidR="00506694" w:rsidRPr="001818F4" w:rsidRDefault="00506694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1818F4">
              <w:rPr>
                <w:rFonts w:asciiTheme="minorBidi" w:hAnsiTheme="minorBidi" w:cstheme="minorBidi"/>
                <w:sz w:val="20"/>
                <w:szCs w:val="20"/>
                <w:lang w:val="en-US"/>
              </w:rPr>
              <w:t>Besides using other testing levels like functional testing system testing integration testing</w:t>
            </w:r>
          </w:p>
          <w:p w14:paraId="559F41A0" w14:textId="5850A827" w:rsidR="00506694" w:rsidRPr="00506694" w:rsidRDefault="00506694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</w:p>
        </w:tc>
      </w:tr>
      <w:tr w:rsidR="00506694" w:rsidRPr="00426146" w14:paraId="35AA05D3" w14:textId="77777777" w:rsidTr="00DD371E">
        <w:trPr>
          <w:trHeight w:val="2076"/>
        </w:trPr>
        <w:tc>
          <w:tcPr>
            <w:tcW w:w="4839" w:type="dxa"/>
          </w:tcPr>
          <w:p w14:paraId="7367E11E" w14:textId="4025CB2A" w:rsidR="00506694" w:rsidRPr="00506694" w:rsidRDefault="00506694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after="150" w:afterAutospacing="0" w:line="420" w:lineRule="atLeast"/>
              <w:rPr>
                <w:rFonts w:ascii="Arial" w:hAnsi="Arial" w:cs="Arial"/>
                <w:color w:val="000000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Pr="00506694"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</w:rPr>
              <w:t>Features</w:t>
            </w:r>
            <w:proofErr w:type="spellEnd"/>
            <w:r w:rsidRPr="00506694"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</w:rPr>
              <w:t xml:space="preserve"> to </w:t>
            </w:r>
            <w:proofErr w:type="spellStart"/>
            <w:r w:rsidRPr="00506694"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</w:rPr>
              <w:t>be</w:t>
            </w:r>
            <w:proofErr w:type="spellEnd"/>
            <w:r w:rsidRPr="00506694"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</w:rPr>
              <w:t xml:space="preserve"> </w:t>
            </w:r>
            <w:proofErr w:type="spellStart"/>
            <w:r w:rsidRPr="00506694"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</w:rPr>
              <w:t>tested</w:t>
            </w:r>
            <w:proofErr w:type="spellEnd"/>
          </w:p>
          <w:p w14:paraId="6CE98BFE" w14:textId="733434D4" w:rsidR="00506694" w:rsidRDefault="00506694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lang w:val="en-US"/>
              </w:rPr>
            </w:pPr>
          </w:p>
        </w:tc>
        <w:tc>
          <w:tcPr>
            <w:tcW w:w="4839" w:type="dxa"/>
          </w:tcPr>
          <w:p w14:paraId="3DD4A434" w14:textId="77777777" w:rsidR="00506694" w:rsidRPr="001818F4" w:rsidRDefault="00BD4F79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1818F4">
              <w:rPr>
                <w:rFonts w:asciiTheme="minorBidi" w:hAnsiTheme="minorBidi" w:cstheme="minorBidi"/>
                <w:sz w:val="20"/>
                <w:szCs w:val="20"/>
                <w:lang w:val="en-US"/>
              </w:rPr>
              <w:t xml:space="preserve">LOGIN FUNCTIONALITY </w:t>
            </w:r>
          </w:p>
          <w:p w14:paraId="51E46DDF" w14:textId="16D8F108" w:rsidR="00BD4F79" w:rsidRPr="001818F4" w:rsidRDefault="00BD4F79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1818F4">
              <w:rPr>
                <w:rFonts w:asciiTheme="minorBidi" w:hAnsiTheme="minorBidi" w:cstheme="minorBidi"/>
                <w:sz w:val="20"/>
                <w:szCs w:val="20"/>
                <w:lang w:val="en-US"/>
              </w:rPr>
              <w:t xml:space="preserve">MODIFY THE USER INFO </w:t>
            </w:r>
          </w:p>
          <w:p w14:paraId="56AC93AC" w14:textId="550408F8" w:rsidR="00BD4F79" w:rsidRPr="001818F4" w:rsidRDefault="00BD4F79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1818F4">
              <w:rPr>
                <w:rFonts w:asciiTheme="minorBidi" w:hAnsiTheme="minorBidi" w:cstheme="minorBidi"/>
                <w:sz w:val="20"/>
                <w:szCs w:val="20"/>
                <w:lang w:val="en-US"/>
              </w:rPr>
              <w:t xml:space="preserve">ADD A NEW USER </w:t>
            </w:r>
          </w:p>
        </w:tc>
      </w:tr>
      <w:tr w:rsidR="00BD4F79" w:rsidRPr="00426146" w14:paraId="180DAAE8" w14:textId="77777777" w:rsidTr="00DD371E">
        <w:trPr>
          <w:trHeight w:val="2076"/>
        </w:trPr>
        <w:tc>
          <w:tcPr>
            <w:tcW w:w="4839" w:type="dxa"/>
          </w:tcPr>
          <w:p w14:paraId="593437C8" w14:textId="3FA6F2A1" w:rsidR="00BD4F79" w:rsidRPr="00BD4F79" w:rsidRDefault="00BD4F79" w:rsidP="00BD4F79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after="150" w:afterAutospacing="0" w:line="420" w:lineRule="atLeast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. </w:t>
            </w:r>
            <w:r w:rsidRPr="00BD4F79"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  <w:lang w:val="en-US"/>
              </w:rPr>
              <w:t>Features</w:t>
            </w:r>
            <w:r w:rsidRPr="00BD4F79"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  <w:lang w:val="en-US"/>
              </w:rPr>
              <w:t xml:space="preserve"> NOT</w:t>
            </w:r>
            <w:r w:rsidRPr="00BD4F79"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  <w:lang w:val="en-US"/>
              </w:rPr>
              <w:t xml:space="preserve"> to be tested</w:t>
            </w:r>
          </w:p>
          <w:p w14:paraId="4AFEDD0E" w14:textId="77777777" w:rsidR="00BD4F79" w:rsidRDefault="00BD4F79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after="150" w:afterAutospacing="0" w:line="420" w:lineRule="atLeast"/>
              <w:rPr>
                <w:lang w:val="en-US"/>
              </w:rPr>
            </w:pPr>
          </w:p>
        </w:tc>
        <w:tc>
          <w:tcPr>
            <w:tcW w:w="4839" w:type="dxa"/>
          </w:tcPr>
          <w:p w14:paraId="767EDEED" w14:textId="7FC58D88" w:rsidR="00BD4F79" w:rsidRPr="001818F4" w:rsidRDefault="00BD4F79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1818F4">
              <w:rPr>
                <w:rFonts w:asciiTheme="minorBidi" w:hAnsiTheme="minorBidi" w:cstheme="minorBidi"/>
                <w:sz w:val="20"/>
                <w:szCs w:val="20"/>
                <w:lang w:val="en-US"/>
              </w:rPr>
              <w:t xml:space="preserve">Search bar in the dashboard  </w:t>
            </w:r>
          </w:p>
          <w:p w14:paraId="47977329" w14:textId="77777777" w:rsidR="00BD4F79" w:rsidRPr="001818F4" w:rsidRDefault="00BD4F79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1818F4">
              <w:rPr>
                <w:rFonts w:asciiTheme="minorBidi" w:hAnsiTheme="minorBidi" w:cstheme="minorBidi"/>
                <w:sz w:val="20"/>
                <w:szCs w:val="20"/>
                <w:lang w:val="en-US"/>
              </w:rPr>
              <w:t xml:space="preserve">Add multiple user </w:t>
            </w:r>
          </w:p>
          <w:p w14:paraId="2E734AE9" w14:textId="191A57F7" w:rsidR="00BD4F79" w:rsidRDefault="00BD4F79" w:rsidP="00506694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50" w:beforeAutospacing="0" w:after="150" w:afterAutospacing="0" w:line="420" w:lineRule="atLeast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1818F4">
              <w:rPr>
                <w:rFonts w:asciiTheme="minorBidi" w:hAnsiTheme="minorBidi" w:cstheme="minorBidi"/>
                <w:sz w:val="20"/>
                <w:szCs w:val="20"/>
                <w:lang w:val="en-US"/>
              </w:rPr>
              <w:t>Upload files change the profile picture</w:t>
            </w:r>
          </w:p>
        </w:tc>
      </w:tr>
      <w:tr w:rsidR="00BD4F79" w:rsidRPr="00426146" w14:paraId="2631B38E" w14:textId="77777777" w:rsidTr="00DD371E">
        <w:trPr>
          <w:trHeight w:val="2076"/>
        </w:trPr>
        <w:tc>
          <w:tcPr>
            <w:tcW w:w="4839" w:type="dxa"/>
          </w:tcPr>
          <w:p w14:paraId="76D3E196" w14:textId="77777777" w:rsidR="00BD4F79" w:rsidRPr="00BD4F79" w:rsidRDefault="00BD4F79" w:rsidP="00BD4F79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after="150" w:afterAutospacing="0" w:line="420" w:lineRule="atLeast"/>
              <w:rPr>
                <w:rFonts w:ascii="Arial" w:hAnsi="Arial" w:cs="Arial"/>
                <w:color w:val="000000"/>
              </w:rPr>
            </w:pPr>
            <w:r>
              <w:rPr>
                <w:lang w:val="en-US"/>
              </w:rPr>
              <w:lastRenderedPageBreak/>
              <w:t>4.</w:t>
            </w:r>
            <w:r w:rsidRPr="00BD4F79"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</w:rPr>
              <w:t xml:space="preserve">Test </w:t>
            </w:r>
            <w:proofErr w:type="spellStart"/>
            <w:r w:rsidRPr="00BD4F79"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</w:rPr>
              <w:t>Environment</w:t>
            </w:r>
            <w:proofErr w:type="spellEnd"/>
          </w:p>
          <w:p w14:paraId="0B864AF2" w14:textId="39823F57" w:rsidR="00BD4F79" w:rsidRDefault="00BD4F79" w:rsidP="00BD4F79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after="150" w:afterAutospacing="0" w:line="420" w:lineRule="atLeast"/>
              <w:rPr>
                <w:lang w:val="en-US"/>
              </w:rPr>
            </w:pPr>
          </w:p>
        </w:tc>
        <w:tc>
          <w:tcPr>
            <w:tcW w:w="4839" w:type="dxa"/>
          </w:tcPr>
          <w:p w14:paraId="0D8A37E0" w14:textId="3FE741B2" w:rsidR="00BD4F79" w:rsidRPr="00BD4F79" w:rsidRDefault="00BD4F79" w:rsidP="00BD4F79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BD4F7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Operating System: Windows 11</w:t>
            </w: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/10</w:t>
            </w:r>
          </w:p>
          <w:p w14:paraId="3EAFB004" w14:textId="77777777" w:rsidR="00BD4F79" w:rsidRPr="001818F4" w:rsidRDefault="00BD4F79" w:rsidP="00BD4F79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BD4F7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Browser: Google Chrome</w:t>
            </w:r>
          </w:p>
          <w:p w14:paraId="39F5CFCD" w14:textId="6140502E" w:rsidR="00BD4F79" w:rsidRPr="001818F4" w:rsidRDefault="00BD4F79" w:rsidP="00BD4F79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proofErr w:type="gramStart"/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Tools :word</w:t>
            </w:r>
            <w:proofErr w:type="gramEnd"/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excel</w:t>
            </w:r>
          </w:p>
        </w:tc>
      </w:tr>
      <w:tr w:rsidR="00BD4F79" w:rsidRPr="00426146" w14:paraId="2494161D" w14:textId="77777777" w:rsidTr="00DD371E">
        <w:trPr>
          <w:trHeight w:val="2076"/>
        </w:trPr>
        <w:tc>
          <w:tcPr>
            <w:tcW w:w="4839" w:type="dxa"/>
          </w:tcPr>
          <w:p w14:paraId="5457C463" w14:textId="195A3BAB" w:rsidR="00BD4F79" w:rsidRPr="00BD4F79" w:rsidRDefault="001818F4" w:rsidP="001818F4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818F4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bdr w:val="single" w:sz="2" w:space="0" w:color="FAFAFA" w:frame="1"/>
                <w:lang w:eastAsia="fr-FR"/>
                <w14:ligatures w14:val="none"/>
              </w:rPr>
              <w:t>5</w:t>
            </w:r>
            <w:r w:rsidRPr="001818F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bdr w:val="single" w:sz="2" w:space="0" w:color="FAFAFA" w:frame="1"/>
                <w:lang w:eastAsia="fr-FR"/>
                <w14:ligatures w14:val="none"/>
              </w:rPr>
              <w:t>.</w:t>
            </w:r>
            <w:r w:rsidR="00BD4F79" w:rsidRPr="00BD4F7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single" w:sz="2" w:space="0" w:color="FAFAFA" w:frame="1"/>
                <w:lang w:eastAsia="fr-FR"/>
                <w14:ligatures w14:val="none"/>
              </w:rPr>
              <w:t>Test Schedule</w:t>
            </w:r>
          </w:p>
          <w:p w14:paraId="5D3E0C25" w14:textId="77777777" w:rsidR="00BD4F79" w:rsidRDefault="00BD4F79" w:rsidP="00BD4F79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lang w:val="en-US"/>
              </w:rPr>
            </w:pPr>
          </w:p>
        </w:tc>
        <w:tc>
          <w:tcPr>
            <w:tcW w:w="4839" w:type="dxa"/>
          </w:tcPr>
          <w:p w14:paraId="4C394514" w14:textId="72CB1119" w:rsidR="001818F4" w:rsidRPr="001818F4" w:rsidRDefault="001818F4" w:rsidP="001818F4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Test Planning: e.g., 1</w:t>
            </w: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1</w:t>
            </w: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th </w:t>
            </w:r>
            <w:proofErr w:type="spellStart"/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july</w:t>
            </w:r>
            <w:proofErr w:type="spellEnd"/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2024 - 20th </w:t>
            </w: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July</w:t>
            </w: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2024</w:t>
            </w:r>
          </w:p>
          <w:p w14:paraId="4C1BFD49" w14:textId="3A6B4CF8" w:rsidR="001818F4" w:rsidRPr="001818F4" w:rsidRDefault="001818F4" w:rsidP="001818F4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Test Case Development: e.g., 21st </w:t>
            </w: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July</w:t>
            </w: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2024 - 25th </w:t>
            </w: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august</w:t>
            </w: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2024</w:t>
            </w:r>
          </w:p>
          <w:p w14:paraId="68D0BE5F" w14:textId="6E2DD6A7" w:rsidR="001818F4" w:rsidRPr="001818F4" w:rsidRDefault="001818F4" w:rsidP="001818F4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Test Execution: e.g., 26th </w:t>
            </w: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august</w:t>
            </w: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2024 - </w:t>
            </w: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6</w:t>
            </w: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th </w:t>
            </w:r>
            <w:proofErr w:type="spellStart"/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september</w:t>
            </w:r>
            <w:proofErr w:type="spellEnd"/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2024</w:t>
            </w:r>
          </w:p>
          <w:p w14:paraId="3064C2DB" w14:textId="113C04DF" w:rsidR="00BD4F79" w:rsidRPr="00BD4F79" w:rsidRDefault="001818F4" w:rsidP="001818F4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Test Closure: e.g., 6th </w:t>
            </w:r>
            <w:proofErr w:type="spellStart"/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september</w:t>
            </w:r>
            <w:proofErr w:type="spellEnd"/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2024</w:t>
            </w:r>
          </w:p>
        </w:tc>
      </w:tr>
      <w:tr w:rsidR="001818F4" w:rsidRPr="00426146" w14:paraId="67DF7B05" w14:textId="77777777" w:rsidTr="00DD371E">
        <w:trPr>
          <w:trHeight w:val="2076"/>
        </w:trPr>
        <w:tc>
          <w:tcPr>
            <w:tcW w:w="4839" w:type="dxa"/>
          </w:tcPr>
          <w:p w14:paraId="47F30598" w14:textId="0F240A01" w:rsidR="001818F4" w:rsidRPr="00BD4F79" w:rsidRDefault="001818F4" w:rsidP="001818F4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818F4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bdr w:val="single" w:sz="2" w:space="0" w:color="FAFAFA" w:frame="1"/>
                <w:lang w:eastAsia="fr-FR"/>
                <w14:ligatures w14:val="none"/>
              </w:rPr>
              <w:t>6</w:t>
            </w:r>
            <w:r w:rsidRPr="001818F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bdr w:val="single" w:sz="2" w:space="0" w:color="FAFAFA" w:frame="1"/>
                <w:lang w:eastAsia="fr-FR"/>
                <w14:ligatures w14:val="none"/>
              </w:rPr>
              <w:t>.</w:t>
            </w:r>
            <w:r w:rsidRPr="001818F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single" w:sz="2" w:space="0" w:color="FAFAFA" w:frame="1"/>
                <w:lang w:eastAsia="fr-FR"/>
                <w14:ligatures w14:val="none"/>
              </w:rPr>
              <w:t xml:space="preserve">Test </w:t>
            </w:r>
            <w:proofErr w:type="spellStart"/>
            <w:r w:rsidRPr="001818F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bdr w:val="single" w:sz="2" w:space="0" w:color="FAFAFA" w:frame="1"/>
                <w:lang w:eastAsia="fr-FR"/>
                <w14:ligatures w14:val="none"/>
              </w:rPr>
              <w:t>Deliverables</w:t>
            </w:r>
            <w:proofErr w:type="spellEnd"/>
          </w:p>
          <w:p w14:paraId="354AC850" w14:textId="77777777" w:rsidR="001818F4" w:rsidRPr="001818F4" w:rsidRDefault="001818F4" w:rsidP="001818F4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bdr w:val="single" w:sz="2" w:space="0" w:color="FAFAFA" w:frame="1"/>
                <w:lang w:eastAsia="fr-FR"/>
                <w14:ligatures w14:val="none"/>
              </w:rPr>
            </w:pPr>
          </w:p>
        </w:tc>
        <w:tc>
          <w:tcPr>
            <w:tcW w:w="4839" w:type="dxa"/>
          </w:tcPr>
          <w:p w14:paraId="7516444A" w14:textId="77777777" w:rsidR="001818F4" w:rsidRPr="001818F4" w:rsidRDefault="001818F4" w:rsidP="001818F4">
            <w:pPr>
              <w:numPr>
                <w:ilvl w:val="0"/>
                <w:numId w:val="8"/>
              </w:num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Test scripts</w:t>
            </w:r>
          </w:p>
          <w:p w14:paraId="7246BB0C" w14:textId="77777777" w:rsidR="001818F4" w:rsidRPr="001818F4" w:rsidRDefault="001818F4" w:rsidP="001818F4">
            <w:pPr>
              <w:numPr>
                <w:ilvl w:val="0"/>
                <w:numId w:val="8"/>
              </w:num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Test reports</w:t>
            </w:r>
          </w:p>
          <w:p w14:paraId="6194F0F7" w14:textId="77777777" w:rsidR="001818F4" w:rsidRPr="001818F4" w:rsidRDefault="001818F4" w:rsidP="001818F4">
            <w:pPr>
              <w:numPr>
                <w:ilvl w:val="0"/>
                <w:numId w:val="8"/>
              </w:num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Defect</w:t>
            </w:r>
            <w:proofErr w:type="spellEnd"/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reports</w:t>
            </w:r>
          </w:p>
          <w:p w14:paraId="10F37BC2" w14:textId="0D3FBF27" w:rsidR="001818F4" w:rsidRPr="001818F4" w:rsidRDefault="001818F4" w:rsidP="001818F4">
            <w:pPr>
              <w:numPr>
                <w:ilvl w:val="0"/>
                <w:numId w:val="8"/>
              </w:num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818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Test plan</w:t>
            </w:r>
          </w:p>
        </w:tc>
      </w:tr>
      <w:tr w:rsidR="001818F4" w:rsidRPr="00426146" w14:paraId="391C0155" w14:textId="77777777" w:rsidTr="00DD371E">
        <w:trPr>
          <w:trHeight w:val="2076"/>
        </w:trPr>
        <w:tc>
          <w:tcPr>
            <w:tcW w:w="4839" w:type="dxa"/>
          </w:tcPr>
          <w:p w14:paraId="6B8EDB1D" w14:textId="77777777" w:rsidR="00B33013" w:rsidRPr="00B33013" w:rsidRDefault="00B33013" w:rsidP="00B33013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after="150" w:afterAutospacing="0" w:line="42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  <w:bdr w:val="single" w:sz="2" w:space="0" w:color="FAFAFA" w:frame="1"/>
              </w:rPr>
              <w:t>7.</w:t>
            </w:r>
            <w:r w:rsidRPr="00B33013"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</w:rPr>
              <w:t xml:space="preserve">Test </w:t>
            </w:r>
            <w:proofErr w:type="spellStart"/>
            <w:r w:rsidRPr="00B33013">
              <w:rPr>
                <w:rFonts w:ascii="Arial" w:hAnsi="Arial" w:cs="Arial"/>
                <w:b/>
                <w:bCs/>
                <w:color w:val="000000"/>
                <w:bdr w:val="single" w:sz="2" w:space="0" w:color="FAFAFA" w:frame="1"/>
              </w:rPr>
              <w:t>Responsibilities</w:t>
            </w:r>
            <w:proofErr w:type="spellEnd"/>
          </w:p>
          <w:p w14:paraId="454A7284" w14:textId="6278E7F6" w:rsidR="001818F4" w:rsidRPr="00B33013" w:rsidRDefault="001818F4" w:rsidP="001818F4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bdr w:val="single" w:sz="2" w:space="0" w:color="FAFAFA" w:frame="1"/>
                <w:lang w:eastAsia="fr-FR"/>
                <w14:ligatures w14:val="none"/>
              </w:rPr>
            </w:pPr>
          </w:p>
        </w:tc>
        <w:tc>
          <w:tcPr>
            <w:tcW w:w="4839" w:type="dxa"/>
          </w:tcPr>
          <w:p w14:paraId="1F46E769" w14:textId="7E286508" w:rsidR="001818F4" w:rsidRDefault="00B33013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Write Test </w:t>
            </w:r>
            <w:proofErr w:type="spellStart"/>
            <w:proofErr w:type="gramStart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Plan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Test</w:t>
            </w:r>
            <w:proofErr w:type="spellEnd"/>
            <w:proofErr w:type="gramEnd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Lead, Test Manager, Test Engineer</w:t>
            </w:r>
          </w:p>
          <w:p w14:paraId="6EB8E574" w14:textId="6B186A94" w:rsidR="00B33013" w:rsidRDefault="00B33013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Review Test </w:t>
            </w:r>
            <w:proofErr w:type="spellStart"/>
            <w:proofErr w:type="gramStart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Plan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Test</w:t>
            </w:r>
            <w:proofErr w:type="spellEnd"/>
            <w:proofErr w:type="gramEnd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Lead, Test Manager, Test Engineer, Customer, Development Team</w:t>
            </w:r>
          </w:p>
          <w:p w14:paraId="22BDA016" w14:textId="329A40A3" w:rsidR="00B33013" w:rsidRDefault="00B33013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Approve Test </w:t>
            </w:r>
            <w:proofErr w:type="spellStart"/>
            <w:proofErr w:type="gramStart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Plan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Customer</w:t>
            </w:r>
            <w:proofErr w:type="spellEnd"/>
            <w:proofErr w:type="gramEnd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, Test Manager</w:t>
            </w:r>
          </w:p>
          <w:p w14:paraId="62AE6A34" w14:textId="45B48094" w:rsidR="00B33013" w:rsidRDefault="00B33013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Write Test </w:t>
            </w:r>
            <w:proofErr w:type="spellStart"/>
            <w:proofErr w:type="gramStart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Case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Test</w:t>
            </w:r>
            <w:proofErr w:type="spellEnd"/>
            <w:proofErr w:type="gramEnd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</w:t>
            </w:r>
            <w:proofErr w:type="spellStart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Lead,Test</w:t>
            </w:r>
            <w:proofErr w:type="spellEnd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Engineer</w:t>
            </w:r>
          </w:p>
          <w:p w14:paraId="38B57F5D" w14:textId="5E087BD1" w:rsidR="00B33013" w:rsidRDefault="00B33013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Review Test </w:t>
            </w:r>
            <w:proofErr w:type="spellStart"/>
            <w:proofErr w:type="gramStart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Case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Test</w:t>
            </w:r>
            <w:proofErr w:type="spellEnd"/>
            <w:proofErr w:type="gramEnd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Engineer, Test Lead, Customer, Development Team</w:t>
            </w:r>
          </w:p>
          <w:p w14:paraId="0682DE97" w14:textId="2401135F" w:rsidR="00B33013" w:rsidRDefault="00B33013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lastRenderedPageBreak/>
              <w:t xml:space="preserve">Approve Test </w:t>
            </w:r>
            <w:proofErr w:type="spellStart"/>
            <w:proofErr w:type="gramStart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Case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Test</w:t>
            </w:r>
            <w:proofErr w:type="spellEnd"/>
            <w:proofErr w:type="gramEnd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</w:t>
            </w:r>
            <w:proofErr w:type="spellStart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Manager,Test</w:t>
            </w:r>
            <w:proofErr w:type="spellEnd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Lead</w:t>
            </w:r>
          </w:p>
          <w:p w14:paraId="5850E646" w14:textId="29FA5C99" w:rsidR="00B33013" w:rsidRPr="00B33013" w:rsidRDefault="00B33013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Execute </w:t>
            </w:r>
            <w:proofErr w:type="spellStart"/>
            <w:proofErr w:type="gramStart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Test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Test</w:t>
            </w:r>
            <w:proofErr w:type="spellEnd"/>
            <w:proofErr w:type="gramEnd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Lead, Test Engineer</w:t>
            </w:r>
          </w:p>
          <w:p w14:paraId="42239BAF" w14:textId="1CA4A81F" w:rsidR="00B33013" w:rsidRDefault="00B33013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Maintain Testing </w:t>
            </w:r>
            <w:proofErr w:type="spellStart"/>
            <w:proofErr w:type="gramStart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Environment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Server</w:t>
            </w:r>
            <w:proofErr w:type="spellEnd"/>
            <w:proofErr w:type="gramEnd"/>
            <w:r w:rsidRPr="00B330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Administrator</w:t>
            </w:r>
          </w:p>
          <w:p w14:paraId="73D27C4F" w14:textId="159CF9BA" w:rsidR="002769E7" w:rsidRPr="00B33013" w:rsidRDefault="002769E7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769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Fix Defects and Provide </w:t>
            </w:r>
            <w:proofErr w:type="spellStart"/>
            <w:proofErr w:type="gramStart"/>
            <w:r w:rsidRPr="002769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Support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:</w:t>
            </w:r>
            <w:r w:rsidRPr="002769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Developer</w:t>
            </w:r>
            <w:proofErr w:type="spellEnd"/>
            <w:proofErr w:type="gramEnd"/>
          </w:p>
          <w:p w14:paraId="541808F2" w14:textId="29579048" w:rsidR="00B33013" w:rsidRPr="00B33013" w:rsidRDefault="00B33013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2769E7" w:rsidRPr="00426146" w14:paraId="116C7CCD" w14:textId="77777777" w:rsidTr="00DD371E">
        <w:trPr>
          <w:trHeight w:val="2076"/>
        </w:trPr>
        <w:tc>
          <w:tcPr>
            <w:tcW w:w="4839" w:type="dxa"/>
          </w:tcPr>
          <w:p w14:paraId="6DF6C136" w14:textId="5B08B7A1" w:rsidR="002769E7" w:rsidRDefault="002769E7" w:rsidP="00B33013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after="150" w:afterAutospacing="0" w:line="420" w:lineRule="atLeast"/>
              <w:rPr>
                <w:rFonts w:asciiTheme="majorBidi" w:hAnsiTheme="majorBidi" w:cstheme="majorBidi"/>
                <w:color w:val="000000"/>
                <w:bdr w:val="single" w:sz="2" w:space="0" w:color="FAFAFA" w:frame="1"/>
              </w:rPr>
            </w:pPr>
            <w:r>
              <w:rPr>
                <w:rFonts w:asciiTheme="majorBidi" w:hAnsiTheme="majorBidi" w:cstheme="majorBidi"/>
                <w:color w:val="000000"/>
                <w:bdr w:val="single" w:sz="2" w:space="0" w:color="FAFAFA" w:frame="1"/>
              </w:rPr>
              <w:lastRenderedPageBreak/>
              <w:t>8.</w:t>
            </w:r>
            <w:r w:rsidRPr="002769E7">
              <w:rPr>
                <w:rFonts w:asciiTheme="minorBidi" w:hAnsiTheme="minorBidi" w:cstheme="minorBidi"/>
                <w:b/>
                <w:bCs/>
                <w:color w:val="000000"/>
                <w:bdr w:val="single" w:sz="2" w:space="0" w:color="FAFAFA" w:frame="1"/>
              </w:rPr>
              <w:t xml:space="preserve">Test </w:t>
            </w:r>
            <w:proofErr w:type="spellStart"/>
            <w:r w:rsidRPr="002769E7">
              <w:rPr>
                <w:rFonts w:asciiTheme="minorBidi" w:hAnsiTheme="minorBidi" w:cstheme="minorBidi"/>
                <w:b/>
                <w:bCs/>
                <w:color w:val="000000"/>
                <w:bdr w:val="single" w:sz="2" w:space="0" w:color="FAFAFA" w:frame="1"/>
              </w:rPr>
              <w:t>Approach</w:t>
            </w:r>
            <w:proofErr w:type="spellEnd"/>
          </w:p>
        </w:tc>
        <w:tc>
          <w:tcPr>
            <w:tcW w:w="4839" w:type="dxa"/>
          </w:tcPr>
          <w:p w14:paraId="3514FC70" w14:textId="77777777" w:rsidR="002769E7" w:rsidRDefault="002769E7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769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Methods: Manual testing, automated testing </w:t>
            </w:r>
          </w:p>
          <w:p w14:paraId="44AB683C" w14:textId="77777777" w:rsidR="002769E7" w:rsidRDefault="002769E7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Using exploratory testing to discover more defect </w:t>
            </w:r>
          </w:p>
          <w:p w14:paraId="2E5F19C6" w14:textId="57E66E54" w:rsidR="002769E7" w:rsidRPr="00B33013" w:rsidRDefault="002769E7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Using regression testing, and integration testing</w:t>
            </w:r>
            <w:r w:rsidRPr="002769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.</w:t>
            </w:r>
          </w:p>
        </w:tc>
      </w:tr>
      <w:tr w:rsidR="002F6306" w:rsidRPr="00426146" w14:paraId="2527C5C1" w14:textId="77777777" w:rsidTr="00DD371E">
        <w:trPr>
          <w:trHeight w:val="2076"/>
        </w:trPr>
        <w:tc>
          <w:tcPr>
            <w:tcW w:w="4839" w:type="dxa"/>
          </w:tcPr>
          <w:p w14:paraId="215847F4" w14:textId="183136CC" w:rsidR="002F6306" w:rsidRDefault="002F6306" w:rsidP="00B33013">
            <w:pPr>
              <w:pStyle w:val="mb-10"/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after="150" w:afterAutospacing="0" w:line="420" w:lineRule="atLeast"/>
              <w:rPr>
                <w:rFonts w:asciiTheme="majorBidi" w:hAnsiTheme="majorBidi" w:cstheme="majorBidi"/>
                <w:color w:val="000000"/>
                <w:bdr w:val="single" w:sz="2" w:space="0" w:color="FAFAFA" w:frame="1"/>
              </w:rPr>
            </w:pPr>
            <w:r>
              <w:rPr>
                <w:rFonts w:asciiTheme="majorBidi" w:hAnsiTheme="majorBidi" w:cstheme="majorBidi"/>
                <w:color w:val="000000"/>
                <w:bdr w:val="single" w:sz="2" w:space="0" w:color="FAFAFA" w:frame="1"/>
              </w:rPr>
              <w:t>9.</w:t>
            </w:r>
            <w:r w:rsidRPr="002F6306">
              <w:rPr>
                <w:rFonts w:asciiTheme="minorBidi" w:hAnsiTheme="minorBidi" w:cstheme="minorBidi"/>
                <w:b/>
                <w:bCs/>
                <w:color w:val="000000"/>
                <w:bdr w:val="single" w:sz="2" w:space="0" w:color="FAFAFA" w:frame="1"/>
              </w:rPr>
              <w:t xml:space="preserve">Exit </w:t>
            </w:r>
            <w:proofErr w:type="spellStart"/>
            <w:r w:rsidRPr="002F6306">
              <w:rPr>
                <w:rFonts w:asciiTheme="minorBidi" w:hAnsiTheme="minorBidi" w:cstheme="minorBidi"/>
                <w:b/>
                <w:bCs/>
                <w:color w:val="000000"/>
                <w:bdr w:val="single" w:sz="2" w:space="0" w:color="FAFAFA" w:frame="1"/>
              </w:rPr>
              <w:t>Criteria</w:t>
            </w:r>
            <w:proofErr w:type="spellEnd"/>
          </w:p>
        </w:tc>
        <w:tc>
          <w:tcPr>
            <w:tcW w:w="4839" w:type="dxa"/>
          </w:tcPr>
          <w:p w14:paraId="52CD32EE" w14:textId="083120F7" w:rsidR="002F6306" w:rsidRPr="002F6306" w:rsidRDefault="002F6306" w:rsidP="00B33013">
            <w:pPr>
              <w:pBdr>
                <w:top w:val="single" w:sz="2" w:space="0" w:color="FAFAFA"/>
                <w:left w:val="single" w:sz="2" w:space="0" w:color="FAFAFA"/>
                <w:bottom w:val="single" w:sz="2" w:space="0" w:color="FAFAFA"/>
                <w:right w:val="single" w:sz="2" w:space="0" w:color="FAFAFA"/>
              </w:pBdr>
              <w:spacing w:before="100" w:beforeAutospacing="1" w:after="150" w:line="420" w:lineRule="atLeas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F63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All defects fixed, all test cases passed, all deliverables completed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 and submitted</w:t>
            </w:r>
          </w:p>
        </w:tc>
      </w:tr>
    </w:tbl>
    <w:p w14:paraId="45A8951C" w14:textId="77777777" w:rsidR="00881D36" w:rsidRPr="00426146" w:rsidRDefault="00881D36">
      <w:pPr>
        <w:rPr>
          <w:lang w:val="en-US"/>
        </w:rPr>
      </w:pPr>
    </w:p>
    <w:sectPr w:rsidR="00881D36" w:rsidRPr="00426146" w:rsidSect="0012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A275A"/>
    <w:multiLevelType w:val="multilevel"/>
    <w:tmpl w:val="A4C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35F32"/>
    <w:multiLevelType w:val="multilevel"/>
    <w:tmpl w:val="96C6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10AB7"/>
    <w:multiLevelType w:val="multilevel"/>
    <w:tmpl w:val="9A145EC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3" w15:restartNumberingAfterBreak="0">
    <w:nsid w:val="55BF5321"/>
    <w:multiLevelType w:val="multilevel"/>
    <w:tmpl w:val="C530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43745"/>
    <w:multiLevelType w:val="multilevel"/>
    <w:tmpl w:val="21F4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AC5C9E"/>
    <w:multiLevelType w:val="multilevel"/>
    <w:tmpl w:val="C71294C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6" w15:restartNumberingAfterBreak="0">
    <w:nsid w:val="61AB16A2"/>
    <w:multiLevelType w:val="multilevel"/>
    <w:tmpl w:val="E30AA0DA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-2103"/>
        </w:tabs>
        <w:ind w:left="-2103" w:hanging="360"/>
      </w:pPr>
    </w:lvl>
    <w:lvl w:ilvl="2">
      <w:start w:val="2"/>
      <w:numFmt w:val="decimal"/>
      <w:lvlText w:val="%3"/>
      <w:lvlJc w:val="left"/>
      <w:pPr>
        <w:ind w:left="-1383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-663"/>
        </w:tabs>
        <w:ind w:left="-663" w:hanging="360"/>
      </w:pPr>
    </w:lvl>
    <w:lvl w:ilvl="4" w:tentative="1">
      <w:start w:val="1"/>
      <w:numFmt w:val="decimal"/>
      <w:lvlText w:val="%5."/>
      <w:lvlJc w:val="left"/>
      <w:pPr>
        <w:tabs>
          <w:tab w:val="num" w:pos="57"/>
        </w:tabs>
        <w:ind w:left="57" w:hanging="360"/>
      </w:pPr>
    </w:lvl>
    <w:lvl w:ilvl="5" w:tentative="1">
      <w:start w:val="1"/>
      <w:numFmt w:val="decimal"/>
      <w:lvlText w:val="%6."/>
      <w:lvlJc w:val="left"/>
      <w:pPr>
        <w:tabs>
          <w:tab w:val="num" w:pos="777"/>
        </w:tabs>
        <w:ind w:left="777" w:hanging="360"/>
      </w:pPr>
    </w:lvl>
    <w:lvl w:ilvl="6" w:tentative="1">
      <w:start w:val="1"/>
      <w:numFmt w:val="decimal"/>
      <w:lvlText w:val="%7."/>
      <w:lvlJc w:val="left"/>
      <w:pPr>
        <w:tabs>
          <w:tab w:val="num" w:pos="1497"/>
        </w:tabs>
        <w:ind w:left="1497" w:hanging="360"/>
      </w:pPr>
    </w:lvl>
    <w:lvl w:ilvl="7" w:tentative="1">
      <w:start w:val="1"/>
      <w:numFmt w:val="decimal"/>
      <w:lvlText w:val="%8."/>
      <w:lvlJc w:val="left"/>
      <w:pPr>
        <w:tabs>
          <w:tab w:val="num" w:pos="2217"/>
        </w:tabs>
        <w:ind w:left="2217" w:hanging="360"/>
      </w:pPr>
    </w:lvl>
    <w:lvl w:ilvl="8" w:tentative="1">
      <w:start w:val="1"/>
      <w:numFmt w:val="decimal"/>
      <w:lvlText w:val="%9."/>
      <w:lvlJc w:val="left"/>
      <w:pPr>
        <w:tabs>
          <w:tab w:val="num" w:pos="2937"/>
        </w:tabs>
        <w:ind w:left="2937" w:hanging="360"/>
      </w:pPr>
    </w:lvl>
  </w:abstractNum>
  <w:abstractNum w:abstractNumId="7" w15:restartNumberingAfterBreak="0">
    <w:nsid w:val="79476BA7"/>
    <w:multiLevelType w:val="multilevel"/>
    <w:tmpl w:val="80AE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0F5B87"/>
    <w:multiLevelType w:val="multilevel"/>
    <w:tmpl w:val="0522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46"/>
    <w:rsid w:val="00121A44"/>
    <w:rsid w:val="001818F4"/>
    <w:rsid w:val="002769E7"/>
    <w:rsid w:val="002F6306"/>
    <w:rsid w:val="00426146"/>
    <w:rsid w:val="00506694"/>
    <w:rsid w:val="00881D36"/>
    <w:rsid w:val="00B33013"/>
    <w:rsid w:val="00BD4F79"/>
    <w:rsid w:val="00DD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6087F"/>
  <w15:chartTrackingRefBased/>
  <w15:docId w15:val="{EC811144-7867-4FA0-8FD6-53FBFBEB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10">
    <w:name w:val="mb-10"/>
    <w:basedOn w:val="Normal"/>
    <w:rsid w:val="0042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text-gray-900">
    <w:name w:val="text-gray-900"/>
    <w:basedOn w:val="Normal"/>
    <w:rsid w:val="0042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1818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amedras marwan</dc:creator>
  <cp:keywords/>
  <dc:description/>
  <cp:lastModifiedBy>amedras marwan</cp:lastModifiedBy>
  <cp:revision>1</cp:revision>
  <dcterms:created xsi:type="dcterms:W3CDTF">2024-07-11T00:10:00Z</dcterms:created>
  <dcterms:modified xsi:type="dcterms:W3CDTF">2024-07-11T01:28:00Z</dcterms:modified>
</cp:coreProperties>
</file>