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237D" w14:textId="77777777" w:rsidR="006101E5" w:rsidRDefault="006101E5" w:rsidP="006817DE">
      <w:pPr>
        <w:pStyle w:val="Logo"/>
      </w:pPr>
      <w:r>
        <w:rPr>
          <w:noProof/>
        </w:rPr>
        <w:drawing>
          <wp:inline distT="0" distB="0" distL="0" distR="0" wp14:anchorId="0BDE8FA4" wp14:editId="657C5BBC">
            <wp:extent cx="3508247" cy="463296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247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4069" w14:textId="77777777" w:rsidR="006101E5" w:rsidRPr="006101E5" w:rsidRDefault="006101E5" w:rsidP="006101E5">
      <w:pPr>
        <w:jc w:val="center"/>
      </w:pPr>
      <w:r>
        <w:rPr>
          <w:noProof/>
        </w:rPr>
        <w:drawing>
          <wp:inline distT="0" distB="0" distL="0" distR="0" wp14:anchorId="51D40400" wp14:editId="4DAA4E23">
            <wp:extent cx="2958090" cy="295809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56" r="16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090" cy="295809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BD95B" w14:textId="03EF8970" w:rsidR="006101E5" w:rsidRPr="006817DE" w:rsidRDefault="00F277BD" w:rsidP="006817DE">
      <w:pPr>
        <w:pStyle w:val="Titre"/>
      </w:pPr>
      <w:r>
        <w:fldChar w:fldCharType="begin">
          <w:ffData>
            <w:name w:val="Texte1"/>
            <w:enabled/>
            <w:calcOnExit w:val="0"/>
            <w:textInput>
              <w:default w:val="Portfolio Construction"/>
            </w:textInput>
          </w:ffData>
        </w:fldChar>
      </w:r>
      <w:bookmarkStart w:id="0" w:name="Texte1"/>
      <w:r>
        <w:instrText xml:space="preserve"> FORMTEXT </w:instrText>
      </w:r>
      <w:r>
        <w:fldChar w:fldCharType="separate"/>
      </w:r>
      <w:r>
        <w:rPr>
          <w:noProof/>
        </w:rPr>
        <w:t>Portfolio Construction</w:t>
      </w:r>
      <w:r>
        <w:fldChar w:fldCharType="end"/>
      </w:r>
      <w:bookmarkEnd w:id="0"/>
    </w:p>
    <w:p w14:paraId="652E5066" w14:textId="1513DD8D" w:rsidR="00BF6CFB" w:rsidRDefault="00F277BD" w:rsidP="006817DE">
      <w:pPr>
        <w:pStyle w:val="Sous-titre"/>
        <w:sectPr w:rsidR="00BF6CFB" w:rsidSect="000E3E3E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2268" w:right="567" w:bottom="1418" w:left="1418" w:header="567" w:footer="567" w:gutter="0"/>
          <w:cols w:space="708"/>
          <w:vAlign w:val="center"/>
          <w:docGrid w:linePitch="360"/>
        </w:sectPr>
      </w:pPr>
      <w:r>
        <w:fldChar w:fldCharType="begin">
          <w:ffData>
            <w:name w:val="Texte2"/>
            <w:enabled/>
            <w:calcOnExit w:val="0"/>
            <w:textInput>
              <w:default w:val="Projet individuel"/>
            </w:textInput>
          </w:ffData>
        </w:fldChar>
      </w:r>
      <w:bookmarkStart w:id="1" w:name="Texte2"/>
      <w:r>
        <w:instrText xml:space="preserve"> FORMTEXT </w:instrText>
      </w:r>
      <w:r>
        <w:fldChar w:fldCharType="separate"/>
      </w:r>
      <w:r>
        <w:rPr>
          <w:noProof/>
        </w:rPr>
        <w:t>Projet individuel</w:t>
      </w:r>
      <w:r>
        <w:fldChar w:fldCharType="end"/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0"/>
          <w:szCs w:val="22"/>
          <w:lang w:val="fr-FR" w:eastAsia="en-US"/>
        </w:rPr>
        <w:id w:val="-11651554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CF38D0" w14:textId="77777777" w:rsidR="006817DE" w:rsidRDefault="006817DE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51DE79BE" w14:textId="4B9DBD93" w:rsidR="00F277BD" w:rsidRDefault="006817DE">
          <w:pPr>
            <w:pStyle w:val="TM1"/>
            <w:rPr>
              <w:rFonts w:eastAsiaTheme="minorEastAsia"/>
              <w:b w:val="0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082851" w:history="1">
            <w:r w:rsidR="00F277BD" w:rsidRPr="00777804">
              <w:rPr>
                <w:rStyle w:val="Lienhypertexte"/>
                <w:rFonts w:ascii="Segoe UI" w:eastAsia="Times New Roman" w:hAnsi="Segoe UI" w:cs="Segoe UI"/>
                <w:bCs/>
                <w:noProof/>
                <w:kern w:val="36"/>
                <w:lang w:eastAsia="fr-CH"/>
              </w:rPr>
              <w:t>Portfolio Construction, Monitoring &amp; Risk Analytics Platform</w:t>
            </w:r>
            <w:r w:rsidR="00F277BD">
              <w:rPr>
                <w:noProof/>
                <w:webHidden/>
              </w:rPr>
              <w:tab/>
            </w:r>
            <w:r w:rsidR="00F277BD">
              <w:rPr>
                <w:noProof/>
                <w:webHidden/>
              </w:rPr>
              <w:fldChar w:fldCharType="begin"/>
            </w:r>
            <w:r w:rsidR="00F277BD">
              <w:rPr>
                <w:noProof/>
                <w:webHidden/>
              </w:rPr>
              <w:instrText xml:space="preserve"> PAGEREF _Toc239082851 \h </w:instrText>
            </w:r>
            <w:r w:rsidR="00F277BD">
              <w:rPr>
                <w:noProof/>
                <w:webHidden/>
              </w:rPr>
            </w:r>
            <w:r w:rsidR="00F277BD">
              <w:rPr>
                <w:noProof/>
                <w:webHidden/>
              </w:rPr>
              <w:fldChar w:fldCharType="separate"/>
            </w:r>
            <w:r w:rsidR="00F277BD">
              <w:rPr>
                <w:noProof/>
                <w:webHidden/>
              </w:rPr>
              <w:t>5</w:t>
            </w:r>
            <w:r w:rsidR="00F277BD">
              <w:rPr>
                <w:noProof/>
                <w:webHidden/>
              </w:rPr>
              <w:fldChar w:fldCharType="end"/>
            </w:r>
          </w:hyperlink>
        </w:p>
        <w:p w14:paraId="5EF1428A" w14:textId="78D271FB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52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1. Présentation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2A423" w14:textId="06274FBD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53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FC428" w14:textId="59A035CF" w:rsidR="00F277BD" w:rsidRDefault="00F277BD">
          <w:pPr>
            <w:pStyle w:val="TM1"/>
            <w:rPr>
              <w:rFonts w:eastAsiaTheme="minorEastAsia"/>
              <w:b w:val="0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54" w:history="1">
            <w:r w:rsidRPr="00777804">
              <w:rPr>
                <w:rStyle w:val="Lienhypertexte"/>
                <w:rFonts w:ascii="Segoe UI" w:eastAsia="Times New Roman" w:hAnsi="Segoe UI" w:cs="Segoe UI"/>
                <w:bCs/>
                <w:noProof/>
                <w:kern w:val="36"/>
                <w:lang w:eastAsia="fr-CH"/>
              </w:rPr>
              <w:t>2. Objectifs pédagogiques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50C85" w14:textId="31A36789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55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Comprendre un besoin métier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E29EE" w14:textId="5BF0BD29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56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Maîtriser les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B3A3E" w14:textId="3098B13F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57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Produire des analyses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651DD" w14:textId="3204554C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58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Communiquer efficacement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F6700" w14:textId="6C4D9409" w:rsidR="00F277BD" w:rsidRDefault="00F277BD">
          <w:pPr>
            <w:pStyle w:val="TM1"/>
            <w:rPr>
              <w:rFonts w:eastAsiaTheme="minorEastAsia"/>
              <w:b w:val="0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59" w:history="1">
            <w:r w:rsidRPr="00777804">
              <w:rPr>
                <w:rStyle w:val="Lienhypertexte"/>
                <w:rFonts w:ascii="Segoe UI" w:eastAsia="Times New Roman" w:hAnsi="Segoe UI" w:cs="Segoe UI"/>
                <w:bCs/>
                <w:noProof/>
                <w:kern w:val="36"/>
                <w:lang w:eastAsia="fr-CH"/>
              </w:rPr>
              <w:t>3. Méthodologie de travail attendue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F2B10" w14:textId="4C147891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60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1. Une réflexion métier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3EA44" w14:textId="77CBA736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61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2. Un livrable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F0A4C" w14:textId="13209EAE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62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3. Une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AC60C" w14:textId="369AF9D3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63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4. Une démonstration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C9C4B" w14:textId="22078A10" w:rsidR="00F277BD" w:rsidRDefault="00F277BD">
          <w:pPr>
            <w:pStyle w:val="TM1"/>
            <w:rPr>
              <w:rFonts w:eastAsiaTheme="minorEastAsia"/>
              <w:b w:val="0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64" w:history="1">
            <w:r w:rsidRPr="00777804">
              <w:rPr>
                <w:rStyle w:val="Lienhypertexte"/>
                <w:rFonts w:ascii="Segoe UI" w:eastAsia="Times New Roman" w:hAnsi="Segoe UI" w:cs="Segoe UI"/>
                <w:bCs/>
                <w:noProof/>
                <w:kern w:val="36"/>
                <w:lang w:eastAsia="fr-CH"/>
              </w:rPr>
              <w:t>Phase 1 : Cadrage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4AC3B" w14:textId="6F7B707F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65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Pourquoi cette phase est importante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03C1B" w14:textId="6DECD15A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66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Travaux à réaliser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ECE7E" w14:textId="76FD6817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67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Analyse des métiers visés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4AD2F" w14:textId="7BDA70DD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68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Identification des parties prenantes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4D61D" w14:textId="643BFD8A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69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701E8" w14:textId="30C86C92" w:rsidR="00F277BD" w:rsidRDefault="00F277BD">
          <w:pPr>
            <w:pStyle w:val="TM1"/>
            <w:rPr>
              <w:rFonts w:eastAsiaTheme="minorEastAsia"/>
              <w:b w:val="0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70" w:history="1">
            <w:r w:rsidRPr="00777804">
              <w:rPr>
                <w:rStyle w:val="Lienhypertexte"/>
                <w:rFonts w:ascii="Segoe UI" w:eastAsia="Times New Roman" w:hAnsi="Segoe UI" w:cs="Segoe UI"/>
                <w:bCs/>
                <w:noProof/>
                <w:kern w:val="36"/>
                <w:lang w:eastAsia="fr-CH"/>
              </w:rPr>
              <w:t>Phase 2 : Architecture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10649" w14:textId="73E3510D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71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Pourquoi cette phase est importante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AF2AA" w14:textId="6464F4C7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72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Travaux à réaliser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C3CED" w14:textId="38A9E132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73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A096B" w14:textId="3A568332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74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Traitements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825FC" w14:textId="60304A84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75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Restitution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6313A" w14:textId="33ADEF6F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76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B6181" w14:textId="1EFC008F" w:rsidR="00F277BD" w:rsidRDefault="00F277BD">
          <w:pPr>
            <w:pStyle w:val="TM1"/>
            <w:rPr>
              <w:rFonts w:eastAsiaTheme="minorEastAsia"/>
              <w:b w:val="0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77" w:history="1">
            <w:r w:rsidRPr="00777804">
              <w:rPr>
                <w:rStyle w:val="Lienhypertexte"/>
                <w:rFonts w:ascii="Segoe UI" w:eastAsia="Times New Roman" w:hAnsi="Segoe UI" w:cs="Segoe UI"/>
                <w:bCs/>
                <w:noProof/>
                <w:kern w:val="36"/>
                <w:lang w:eastAsia="fr-CH"/>
              </w:rPr>
              <w:t>Phase 3 : Acquisition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846C3" w14:textId="6972CB2E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78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F89D2" w14:textId="605CD210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79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Travaux à réaliser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7151B" w14:textId="15B76682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80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Marchés financiers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18228" w14:textId="4C8339D6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81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Macroéconomie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AE7BD" w14:textId="1EC9D8F1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82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ESG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901C5" w14:textId="18DB6881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83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Compétences développées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5C0AD" w14:textId="503B5CCB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84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D8C15" w14:textId="5B615C02" w:rsidR="00F277BD" w:rsidRDefault="00F277BD">
          <w:pPr>
            <w:pStyle w:val="TM1"/>
            <w:rPr>
              <w:rFonts w:eastAsiaTheme="minorEastAsia"/>
              <w:b w:val="0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85" w:history="1">
            <w:r w:rsidRPr="00777804">
              <w:rPr>
                <w:rStyle w:val="Lienhypertexte"/>
                <w:rFonts w:ascii="Segoe UI" w:eastAsia="Times New Roman" w:hAnsi="Segoe UI" w:cs="Segoe UI"/>
                <w:bCs/>
                <w:noProof/>
                <w:kern w:val="36"/>
                <w:lang w:eastAsia="fr-CH"/>
              </w:rPr>
              <w:t>Phase 4 : Data Quality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3D64C" w14:textId="28EFFF12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86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Pourquoi cette phase est importante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10531" w14:textId="513BC4EE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87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Travaux à réaliser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0EBB6" w14:textId="53922C67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88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Contrôles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F86D3" w14:textId="03514834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89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42118" w14:textId="52D26375" w:rsidR="00F277BD" w:rsidRDefault="00F277BD">
          <w:pPr>
            <w:pStyle w:val="TM1"/>
            <w:rPr>
              <w:rFonts w:eastAsiaTheme="minorEastAsia"/>
              <w:b w:val="0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90" w:history="1">
            <w:r w:rsidRPr="00777804">
              <w:rPr>
                <w:rStyle w:val="Lienhypertexte"/>
                <w:rFonts w:ascii="Segoe UI" w:eastAsia="Times New Roman" w:hAnsi="Segoe UI" w:cs="Segoe UI"/>
                <w:bCs/>
                <w:noProof/>
                <w:kern w:val="36"/>
                <w:lang w:eastAsia="fr-CH"/>
              </w:rPr>
              <w:t>Phase 5 : Construction des portefeuilles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68AC3" w14:textId="30E1E087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91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Pourquoi cette phase est importante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603AD" w14:textId="20B62CDD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92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Portefeuille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7DD75" w14:textId="4E1C4CAD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93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Equal Weight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7DAFF" w14:textId="287E6E62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94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Portefeuille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94E77" w14:textId="3D4576DD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95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Minimum Volatility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3FF4D" w14:textId="3A95A2CC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96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Portefeuille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5FF2C" w14:textId="43313E77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97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Maximum Sharpe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AF86D" w14:textId="615F880E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98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94557" w14:textId="1CF9707E" w:rsidR="00F277BD" w:rsidRDefault="00F277BD">
          <w:pPr>
            <w:pStyle w:val="TM1"/>
            <w:rPr>
              <w:rFonts w:eastAsiaTheme="minorEastAsia"/>
              <w:b w:val="0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899" w:history="1">
            <w:r w:rsidRPr="00777804">
              <w:rPr>
                <w:rStyle w:val="Lienhypertexte"/>
                <w:rFonts w:ascii="Segoe UI" w:eastAsia="Times New Roman" w:hAnsi="Segoe UI" w:cs="Segoe UI"/>
                <w:bCs/>
                <w:noProof/>
                <w:kern w:val="36"/>
                <w:lang w:eastAsia="fr-CH"/>
              </w:rPr>
              <w:t>Phase 6 : Portfolio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5E8FB" w14:textId="20F68EBB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00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7BEE0" w14:textId="5F6A3993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01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Analyses attendues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25B1C" w14:textId="017B5C03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02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E22CE" w14:textId="406937F9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03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Exposition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A064F" w14:textId="390697CC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04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Concentration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0FDDB" w14:textId="38416CCC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05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7AFBE" w14:textId="743891E2" w:rsidR="00F277BD" w:rsidRDefault="00F277BD">
          <w:pPr>
            <w:pStyle w:val="TM1"/>
            <w:rPr>
              <w:rFonts w:eastAsiaTheme="minorEastAsia"/>
              <w:b w:val="0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06" w:history="1">
            <w:r w:rsidRPr="00777804">
              <w:rPr>
                <w:rStyle w:val="Lienhypertexte"/>
                <w:rFonts w:ascii="Segoe UI" w:eastAsia="Times New Roman" w:hAnsi="Segoe UI" w:cs="Segoe UI"/>
                <w:bCs/>
                <w:noProof/>
                <w:kern w:val="36"/>
                <w:lang w:eastAsia="fr-CH"/>
              </w:rPr>
              <w:t>Phase 7 : Performance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E0F87" w14:textId="208A581B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07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Pourquoi cette phase est importante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65921" w14:textId="45CA89EC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08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60B7A" w14:textId="2DE4661C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09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Rendement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2FB8C" w14:textId="38C880DA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10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Ratios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8F47D" w14:textId="549EA5D8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11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Risque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835F5" w14:textId="5B0B9AD2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12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AA39D" w14:textId="02112D0F" w:rsidR="00F277BD" w:rsidRDefault="00F277BD">
          <w:pPr>
            <w:pStyle w:val="TM1"/>
            <w:rPr>
              <w:rFonts w:eastAsiaTheme="minorEastAsia"/>
              <w:b w:val="0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13" w:history="1">
            <w:r w:rsidRPr="00777804">
              <w:rPr>
                <w:rStyle w:val="Lienhypertexte"/>
                <w:rFonts w:ascii="Segoe UI" w:eastAsia="Times New Roman" w:hAnsi="Segoe UI" w:cs="Segoe UI"/>
                <w:bCs/>
                <w:noProof/>
                <w:kern w:val="36"/>
                <w:lang w:eastAsia="fr-CH"/>
              </w:rPr>
              <w:t>Phase 8 : Risk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38CEF" w14:textId="094808E1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14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290EE" w14:textId="4C982A2E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15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Analyses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EC7B6" w14:textId="3130850F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16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Corrélations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07560" w14:textId="56AAEC0D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17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VaR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398B2" w14:textId="7122FA87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18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Expected Shortfall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5E709" w14:textId="0E8EE2B1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19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Concentration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D4691" w14:textId="576D827C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20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92414" w14:textId="1DFC65F5" w:rsidR="00F277BD" w:rsidRDefault="00F277BD">
          <w:pPr>
            <w:pStyle w:val="TM1"/>
            <w:rPr>
              <w:rFonts w:eastAsiaTheme="minorEastAsia"/>
              <w:b w:val="0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21" w:history="1">
            <w:r w:rsidRPr="00777804">
              <w:rPr>
                <w:rStyle w:val="Lienhypertexte"/>
                <w:rFonts w:ascii="Segoe UI" w:eastAsia="Times New Roman" w:hAnsi="Segoe UI" w:cs="Segoe UI"/>
                <w:bCs/>
                <w:noProof/>
                <w:kern w:val="36"/>
                <w:lang w:eastAsia="fr-CH"/>
              </w:rPr>
              <w:t>Phase 9 : Stress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A19B0" w14:textId="0DF875F4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22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849AE" w14:textId="0035C289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23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Scénarios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F82C3" w14:textId="7E8AB5D9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24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Hausse des taux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831B5" w14:textId="09BC1A92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25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Récession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7AF70" w14:textId="052E493D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26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Krach boursier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24ED9" w14:textId="62C21BD4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27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Hausse de la volatilité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7E201" w14:textId="17865839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28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60DEA" w14:textId="6C3B2F29" w:rsidR="00F277BD" w:rsidRDefault="00F277BD">
          <w:pPr>
            <w:pStyle w:val="TM1"/>
            <w:rPr>
              <w:rFonts w:eastAsiaTheme="minorEastAsia"/>
              <w:b w:val="0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29" w:history="1">
            <w:r w:rsidRPr="00777804">
              <w:rPr>
                <w:rStyle w:val="Lienhypertexte"/>
                <w:rFonts w:ascii="Segoe UI" w:eastAsia="Times New Roman" w:hAnsi="Segoe UI" w:cs="Segoe UI"/>
                <w:bCs/>
                <w:noProof/>
                <w:kern w:val="36"/>
                <w:lang w:eastAsia="fr-CH"/>
              </w:rPr>
              <w:t>Phase 10 : Business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0A3C5" w14:textId="04749701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30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7ADA3" w14:textId="136C89C5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31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Dashboards Power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CFD5C" w14:textId="5A007215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32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Dashboard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0A6A3" w14:textId="60D25E25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33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Dashboard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58A90" w14:textId="26584CA9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34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Dashboard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19DDE" w14:textId="1FFE17E6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35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Dashboard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2022D" w14:textId="5B73927A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36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Dashboard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A387C" w14:textId="23A26ACF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37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Livrable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5D978" w14:textId="7344AC4E" w:rsidR="00F277BD" w:rsidRDefault="00F277BD">
          <w:pPr>
            <w:pStyle w:val="TM1"/>
            <w:rPr>
              <w:rFonts w:eastAsiaTheme="minorEastAsia"/>
              <w:b w:val="0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38" w:history="1">
            <w:r w:rsidRPr="00777804">
              <w:rPr>
                <w:rStyle w:val="Lienhypertexte"/>
                <w:rFonts w:ascii="Segoe UI" w:eastAsia="Times New Roman" w:hAnsi="Segoe UI" w:cs="Segoe UI"/>
                <w:bCs/>
                <w:noProof/>
                <w:kern w:val="36"/>
                <w:lang w:eastAsia="fr-CH"/>
              </w:rPr>
              <w:t>Phase 11 : Executive Reporting &amp;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4A411" w14:textId="249C41D5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39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6E0FE" w14:textId="3426EADC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40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Travaux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22852" w14:textId="0A5E5A70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41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Rapport exécutif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1A689" w14:textId="4A05186B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42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Présentation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E99F4" w14:textId="06B92BFE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43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Commentaires automatisés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50AB7" w14:textId="159D1DB6" w:rsidR="00F277BD" w:rsidRDefault="00F277BD">
          <w:pPr>
            <w:pStyle w:val="TM1"/>
            <w:rPr>
              <w:rFonts w:eastAsiaTheme="minorEastAsia"/>
              <w:b w:val="0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44" w:history="1">
            <w:r w:rsidRPr="00777804">
              <w:rPr>
                <w:rStyle w:val="Lienhypertexte"/>
                <w:rFonts w:ascii="Segoe UI" w:eastAsia="Times New Roman" w:hAnsi="Segoe UI" w:cs="Segoe UI"/>
                <w:bCs/>
                <w:noProof/>
                <w:kern w:val="36"/>
                <w:lang w:eastAsia="fr-CH"/>
              </w:rPr>
              <w:t>Phase 12 : Portfolio Professionnel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90FF5" w14:textId="02806617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45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5FF0C" w14:textId="33AE8CA5" w:rsidR="00F277BD" w:rsidRDefault="00F277BD">
          <w:pPr>
            <w:pStyle w:val="TM2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46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64F6B" w14:textId="71DFD3C1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47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19077" w14:textId="4718D996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48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Développement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001D8" w14:textId="473E1221" w:rsidR="00F277BD" w:rsidRDefault="00F277BD">
          <w:pPr>
            <w:pStyle w:val="TM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49" w:history="1">
            <w:r w:rsidRPr="00777804">
              <w:rPr>
                <w:rStyle w:val="Lienhypertexte"/>
                <w:rFonts w:ascii="Segoe UI" w:eastAsia="Times New Roman" w:hAnsi="Segoe UI" w:cs="Segoe UI"/>
                <w:b/>
                <w:bCs/>
                <w:noProof/>
                <w:lang w:eastAsia="fr-CH"/>
              </w:rPr>
              <w:t>Restitution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3826D" w14:textId="44AEE47E" w:rsidR="00F277BD" w:rsidRDefault="00F277BD">
          <w:pPr>
            <w:pStyle w:val="TM1"/>
            <w:rPr>
              <w:rFonts w:eastAsiaTheme="minorEastAsia"/>
              <w:b w:val="0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39082950" w:history="1">
            <w:r w:rsidRPr="00777804">
              <w:rPr>
                <w:rStyle w:val="Lienhypertexte"/>
                <w:rFonts w:ascii="Segoe UI" w:eastAsia="Times New Roman" w:hAnsi="Segoe UI" w:cs="Segoe UI"/>
                <w:bCs/>
                <w:noProof/>
                <w:kern w:val="36"/>
                <w:lang w:eastAsia="fr-CH"/>
              </w:rPr>
              <w:t>Critère de réussite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974CD" w14:textId="1A2F69F7" w:rsidR="006817DE" w:rsidRDefault="006817DE">
          <w:r>
            <w:rPr>
              <w:b/>
              <w:bCs/>
              <w:lang w:val="fr-FR"/>
            </w:rPr>
            <w:fldChar w:fldCharType="end"/>
          </w:r>
        </w:p>
      </w:sdtContent>
    </w:sdt>
    <w:p w14:paraId="66C2E49E" w14:textId="77777777" w:rsidR="006101E5" w:rsidRDefault="006101E5">
      <w:pPr>
        <w:spacing w:after="160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6D0E452E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</w:pPr>
      <w:bookmarkStart w:id="2" w:name="_Toc239082851"/>
      <w:r w:rsidRPr="00F277B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  <w:lastRenderedPageBreak/>
        <w:t>Portfolio Construction, Monitoring &amp; Risk Analytics Platform</w:t>
      </w:r>
      <w:bookmarkEnd w:id="2"/>
    </w:p>
    <w:p w14:paraId="5780EE92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3" w:name="_Toc239082852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1. Présentation du projet</w:t>
      </w:r>
      <w:bookmarkEnd w:id="3"/>
    </w:p>
    <w:p w14:paraId="084D306F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4" w:name="_Toc239082853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Contexte</w:t>
      </w:r>
      <w:bookmarkEnd w:id="4"/>
    </w:p>
    <w:p w14:paraId="1447BA30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Les banques privées, sociétés de gestion d'actifs et équipes de gestion des risques s'appuient quotidiennement sur des données financières pour prendre des décisions d'investissement.</w:t>
      </w:r>
    </w:p>
    <w:p w14:paraId="1EBE8F31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Ces données proviennent de multiples sources et doivent être :</w:t>
      </w:r>
    </w:p>
    <w:p w14:paraId="0F8816C8" w14:textId="77777777" w:rsidR="00F277BD" w:rsidRPr="00F277BD" w:rsidRDefault="00F277BD" w:rsidP="00F277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collectées ;</w:t>
      </w:r>
    </w:p>
    <w:p w14:paraId="72DEB12C" w14:textId="77777777" w:rsidR="00F277BD" w:rsidRPr="00F277BD" w:rsidRDefault="00F277BD" w:rsidP="00F277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contrôlées ;</w:t>
      </w:r>
    </w:p>
    <w:p w14:paraId="643FDFDD" w14:textId="77777777" w:rsidR="00F277BD" w:rsidRPr="00F277BD" w:rsidRDefault="00F277BD" w:rsidP="00F277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enrichies ;</w:t>
      </w:r>
    </w:p>
    <w:p w14:paraId="017C1D4C" w14:textId="77777777" w:rsidR="00F277BD" w:rsidRPr="00F277BD" w:rsidRDefault="00F277BD" w:rsidP="00F277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analysées ;</w:t>
      </w:r>
    </w:p>
    <w:p w14:paraId="117C9154" w14:textId="77777777" w:rsidR="00F277BD" w:rsidRPr="00F277BD" w:rsidRDefault="00F277BD" w:rsidP="00F277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transformées en indicateurs ;</w:t>
      </w:r>
    </w:p>
    <w:p w14:paraId="72DFF724" w14:textId="77777777" w:rsidR="00F277BD" w:rsidRPr="00F277BD" w:rsidRDefault="00F277BD" w:rsidP="00F277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présentées sous forme de tableaux de bord et de rapports.</w:t>
      </w:r>
    </w:p>
    <w:p w14:paraId="15190B31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Le rôle d'un Data Analyst ou d'un Investment Data Analyst consiste à transformer ces données en informations exploitables permettant aux décideurs de comprendre une situation et d'orienter leurs actions.</w:t>
      </w:r>
    </w:p>
    <w:p w14:paraId="7CCF1044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Ce projet vise à reproduire un environnement de travail réaliste similaire à celui rencontré dans les métiers de :</w:t>
      </w:r>
    </w:p>
    <w:p w14:paraId="2EB00D1F" w14:textId="77777777" w:rsidR="00F277BD" w:rsidRPr="00F277BD" w:rsidRDefault="00F277BD" w:rsidP="00F277B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Portfolio Analyst ;</w:t>
      </w:r>
    </w:p>
    <w:p w14:paraId="32F42106" w14:textId="77777777" w:rsidR="00F277BD" w:rsidRPr="00F277BD" w:rsidRDefault="00F277BD" w:rsidP="00F277B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Investment Data Analyst ;</w:t>
      </w:r>
    </w:p>
    <w:p w14:paraId="5AA3B6F3" w14:textId="77777777" w:rsidR="00F277BD" w:rsidRPr="00F277BD" w:rsidRDefault="00F277BD" w:rsidP="00F277B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Risk Analyst ;</w:t>
      </w:r>
    </w:p>
    <w:p w14:paraId="55AE64F6" w14:textId="77777777" w:rsidR="00F277BD" w:rsidRPr="00F277BD" w:rsidRDefault="00F277BD" w:rsidP="00F277B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Wealth Management Analyst ;</w:t>
      </w:r>
    </w:p>
    <w:p w14:paraId="1E6425A9" w14:textId="77777777" w:rsidR="00F277BD" w:rsidRPr="00F277BD" w:rsidRDefault="00F277BD" w:rsidP="00F277B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Investment Operations Analyst.</w:t>
      </w:r>
    </w:p>
    <w:p w14:paraId="03057447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4A0B25EB">
          <v:rect id="_x0000_i1025" style="width:0;height:1.5pt" o:hralign="center" o:hrstd="t" o:hr="t" fillcolor="#a0a0a0" stroked="f"/>
        </w:pict>
      </w:r>
    </w:p>
    <w:p w14:paraId="766DF21E" w14:textId="77777777" w:rsidR="00F277BD" w:rsidRDefault="00F277BD">
      <w:pPr>
        <w:spacing w:after="16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  <w:br w:type="page"/>
      </w:r>
    </w:p>
    <w:p w14:paraId="034A7DE5" w14:textId="5D1E81FF" w:rsidR="00F277BD" w:rsidRPr="00F277BD" w:rsidRDefault="00F277BD" w:rsidP="00F277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</w:pPr>
      <w:bookmarkStart w:id="5" w:name="_Toc239082854"/>
      <w:r w:rsidRPr="00F277B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  <w:lastRenderedPageBreak/>
        <w:t>2. Objectifs pédagogiques</w:t>
      </w:r>
      <w:bookmarkEnd w:id="5"/>
    </w:p>
    <w:p w14:paraId="5BCC7336" w14:textId="02FB848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 xml:space="preserve">À travers ce projet, </w:t>
      </w:r>
      <w:r>
        <w:rPr>
          <w:rFonts w:ascii="Segoe UI" w:eastAsia="Times New Roman" w:hAnsi="Segoe UI" w:cs="Segoe UI"/>
          <w:sz w:val="21"/>
          <w:szCs w:val="21"/>
          <w:lang w:eastAsia="fr-CH"/>
        </w:rPr>
        <w:t>tu</w:t>
      </w: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 xml:space="preserve"> devra</w:t>
      </w:r>
      <w:r>
        <w:rPr>
          <w:rFonts w:ascii="Segoe UI" w:eastAsia="Times New Roman" w:hAnsi="Segoe UI" w:cs="Segoe UI"/>
          <w:sz w:val="21"/>
          <w:szCs w:val="21"/>
          <w:lang w:eastAsia="fr-CH"/>
        </w:rPr>
        <w:t>s</w:t>
      </w: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 xml:space="preserve"> démontrer </w:t>
      </w:r>
      <w:r>
        <w:rPr>
          <w:rFonts w:ascii="Segoe UI" w:eastAsia="Times New Roman" w:hAnsi="Segoe UI" w:cs="Segoe UI"/>
          <w:sz w:val="21"/>
          <w:szCs w:val="21"/>
          <w:lang w:eastAsia="fr-CH"/>
        </w:rPr>
        <w:t>ta</w:t>
      </w: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 xml:space="preserve"> capacité à :</w:t>
      </w:r>
    </w:p>
    <w:p w14:paraId="4D6CD838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6" w:name="_Toc239082855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Comprendre un besoin métier</w:t>
      </w:r>
      <w:bookmarkEnd w:id="6"/>
    </w:p>
    <w:p w14:paraId="63AFCD55" w14:textId="77777777" w:rsidR="00F277BD" w:rsidRPr="00F277BD" w:rsidRDefault="00F277BD" w:rsidP="00F277B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Identifier les attentes des utilisateurs.</w:t>
      </w:r>
    </w:p>
    <w:p w14:paraId="6A6532C8" w14:textId="77777777" w:rsidR="00F277BD" w:rsidRPr="00F277BD" w:rsidRDefault="00F277BD" w:rsidP="00F277B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Traduire un besoin métier en besoin analytique.</w:t>
      </w:r>
    </w:p>
    <w:p w14:paraId="475A1AFE" w14:textId="77777777" w:rsidR="00F277BD" w:rsidRPr="00F277BD" w:rsidRDefault="00F277BD" w:rsidP="00F277B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Définir des indicateurs pertinents.</w:t>
      </w:r>
    </w:p>
    <w:p w14:paraId="66CA512C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7" w:name="_Toc239082856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Maîtriser les données</w:t>
      </w:r>
      <w:bookmarkEnd w:id="7"/>
    </w:p>
    <w:p w14:paraId="7A98E916" w14:textId="77777777" w:rsidR="00F277BD" w:rsidRPr="00F277BD" w:rsidRDefault="00F277BD" w:rsidP="00F277B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Collecter les données.</w:t>
      </w:r>
    </w:p>
    <w:p w14:paraId="5732E49B" w14:textId="77777777" w:rsidR="00F277BD" w:rsidRPr="00F277BD" w:rsidRDefault="00F277BD" w:rsidP="00F277B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Contrôler leur qualité.</w:t>
      </w:r>
    </w:p>
    <w:p w14:paraId="5678F2A3" w14:textId="77777777" w:rsidR="00F277BD" w:rsidRPr="00F277BD" w:rsidRDefault="00F277BD" w:rsidP="00F277B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Structurer les données.</w:t>
      </w:r>
    </w:p>
    <w:p w14:paraId="7901395E" w14:textId="77777777" w:rsidR="00F277BD" w:rsidRPr="00F277BD" w:rsidRDefault="00F277BD" w:rsidP="00F277B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Documenter leur utilisation.</w:t>
      </w:r>
    </w:p>
    <w:p w14:paraId="3F02C967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8" w:name="_Toc239082857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Produire des analyses</w:t>
      </w:r>
      <w:bookmarkEnd w:id="8"/>
    </w:p>
    <w:p w14:paraId="68F550CD" w14:textId="77777777" w:rsidR="00F277BD" w:rsidRPr="00F277BD" w:rsidRDefault="00F277BD" w:rsidP="00F277B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Étudier la performance.</w:t>
      </w:r>
    </w:p>
    <w:p w14:paraId="2629C741" w14:textId="77777777" w:rsidR="00F277BD" w:rsidRPr="00F277BD" w:rsidRDefault="00F277BD" w:rsidP="00F277B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Mesurer les risques.</w:t>
      </w:r>
    </w:p>
    <w:p w14:paraId="2BCDC8FA" w14:textId="77777777" w:rsidR="00F277BD" w:rsidRPr="00F277BD" w:rsidRDefault="00F277BD" w:rsidP="00F277B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Construire des scénarios.</w:t>
      </w:r>
    </w:p>
    <w:p w14:paraId="10A3F9C9" w14:textId="77777777" w:rsidR="00F277BD" w:rsidRPr="00F277BD" w:rsidRDefault="00F277BD" w:rsidP="00F277B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Identifier des tendances.</w:t>
      </w:r>
    </w:p>
    <w:p w14:paraId="7DB25B1F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9" w:name="_Toc239082858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Communiquer efficacement</w:t>
      </w:r>
      <w:bookmarkEnd w:id="9"/>
    </w:p>
    <w:p w14:paraId="3E5EC2ED" w14:textId="77777777" w:rsidR="00F277BD" w:rsidRPr="00F277BD" w:rsidRDefault="00F277BD" w:rsidP="00F277B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Construire des dashboards professionnels.</w:t>
      </w:r>
    </w:p>
    <w:p w14:paraId="5468D1F1" w14:textId="77777777" w:rsidR="00F277BD" w:rsidRPr="00F277BD" w:rsidRDefault="00F277BD" w:rsidP="00F277B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Produire des recommandations.</w:t>
      </w:r>
    </w:p>
    <w:p w14:paraId="544AEE34" w14:textId="77777777" w:rsidR="00F277BD" w:rsidRPr="00F277BD" w:rsidRDefault="00F277BD" w:rsidP="00F277B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Présenter des résultats à un public non technique.</w:t>
      </w:r>
    </w:p>
    <w:p w14:paraId="59A1310F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28BA9458">
          <v:rect id="_x0000_i1026" style="width:0;height:1.5pt" o:hralign="center" o:hrstd="t" o:hr="t" fillcolor="#a0a0a0" stroked="f"/>
        </w:pict>
      </w:r>
    </w:p>
    <w:p w14:paraId="17E3E312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</w:pPr>
      <w:bookmarkStart w:id="10" w:name="_Toc239082859"/>
      <w:r w:rsidRPr="00F277B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  <w:t>3. Méthodologie de travail attendue</w:t>
      </w:r>
      <w:bookmarkEnd w:id="10"/>
    </w:p>
    <w:p w14:paraId="1C8ADC1E" w14:textId="38C786A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L'un des objectifs principaux est d</w:t>
      </w:r>
      <w:r>
        <w:rPr>
          <w:rFonts w:ascii="Segoe UI" w:eastAsia="Times New Roman" w:hAnsi="Segoe UI" w:cs="Segoe UI"/>
          <w:sz w:val="21"/>
          <w:szCs w:val="21"/>
          <w:lang w:eastAsia="fr-CH"/>
        </w:rPr>
        <w:t>e t</w:t>
      </w: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'amener à travailler selon une approche entreprise.</w:t>
      </w:r>
    </w:p>
    <w:p w14:paraId="162B35AE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Chaque phase devra donc produire :</w:t>
      </w:r>
    </w:p>
    <w:p w14:paraId="12B71254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11" w:name="_Toc239082860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1. Une réflexion métier</w:t>
      </w:r>
      <w:bookmarkEnd w:id="11"/>
    </w:p>
    <w:p w14:paraId="1446EA40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Pourquoi cette étape existe-t-elle ?</w:t>
      </w:r>
    </w:p>
    <w:p w14:paraId="7F954288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12" w:name="_Toc239082861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lastRenderedPageBreak/>
        <w:t>2. Un livrable</w:t>
      </w:r>
      <w:bookmarkEnd w:id="12"/>
    </w:p>
    <w:p w14:paraId="1C265ED5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Qu'attendrait un manager ou un client ?</w:t>
      </w:r>
    </w:p>
    <w:p w14:paraId="0710DBF0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13" w:name="_Toc239082862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3. Une documentation</w:t>
      </w:r>
      <w:bookmarkEnd w:id="13"/>
    </w:p>
    <w:p w14:paraId="2CD22F66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Comment garantir la compréhension du travail effectué ?</w:t>
      </w:r>
    </w:p>
    <w:p w14:paraId="16713226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14" w:name="_Toc239082863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4. Une démonstration</w:t>
      </w:r>
      <w:bookmarkEnd w:id="14"/>
    </w:p>
    <w:p w14:paraId="0F9DAA55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Comment prouver que le travail fonctionne ?</w:t>
      </w:r>
    </w:p>
    <w:p w14:paraId="2E9C4025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18D9C3FF">
          <v:rect id="_x0000_i1027" style="width:0;height:1.5pt" o:hralign="center" o:hrstd="t" o:hr="t" fillcolor="#a0a0a0" stroked="f"/>
        </w:pict>
      </w:r>
    </w:p>
    <w:p w14:paraId="3B5586EF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</w:pPr>
      <w:bookmarkStart w:id="15" w:name="_Toc239082864"/>
      <w:r w:rsidRPr="00F277B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  <w:t>Phase 1 : Cadrage du projet</w:t>
      </w:r>
      <w:bookmarkEnd w:id="15"/>
    </w:p>
    <w:p w14:paraId="5B266134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16" w:name="_Toc239082865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Pourquoi cette phase est importante ?</w:t>
      </w:r>
      <w:bookmarkEnd w:id="16"/>
    </w:p>
    <w:p w14:paraId="6A6BF4AF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Dans une entreprise, aucun projet ne commence directement par du développement.</w:t>
      </w:r>
    </w:p>
    <w:p w14:paraId="4A96D3E3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Avant de produire quoi que ce soit, il faut comprendre :</w:t>
      </w:r>
    </w:p>
    <w:p w14:paraId="174B7E0A" w14:textId="77777777" w:rsidR="00F277BD" w:rsidRPr="00F277BD" w:rsidRDefault="00F277BD" w:rsidP="00F277B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le contexte ;</w:t>
      </w:r>
    </w:p>
    <w:p w14:paraId="462EFF8D" w14:textId="77777777" w:rsidR="00F277BD" w:rsidRPr="00F277BD" w:rsidRDefault="00F277BD" w:rsidP="00F277B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le besoin ;</w:t>
      </w:r>
    </w:p>
    <w:p w14:paraId="140EADBA" w14:textId="77777777" w:rsidR="00F277BD" w:rsidRPr="00F277BD" w:rsidRDefault="00F277BD" w:rsidP="00F277B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les utilisateurs ;</w:t>
      </w:r>
    </w:p>
    <w:p w14:paraId="122B6275" w14:textId="77777777" w:rsidR="00F277BD" w:rsidRPr="00F277BD" w:rsidRDefault="00F277BD" w:rsidP="00F277B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les objectifs.</w:t>
      </w:r>
    </w:p>
    <w:p w14:paraId="5E704C4A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7540C0CF">
          <v:rect id="_x0000_i1028" style="width:0;height:1.5pt" o:hralign="center" o:hrstd="t" o:hr="t" fillcolor="#a0a0a0" stroked="f"/>
        </w:pict>
      </w:r>
    </w:p>
    <w:p w14:paraId="152B9DE2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17" w:name="_Toc239082866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Travaux à réaliser</w:t>
      </w:r>
      <w:bookmarkEnd w:id="17"/>
    </w:p>
    <w:p w14:paraId="4554A943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18" w:name="_Toc239082867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Analyse des métiers visés</w:t>
      </w:r>
      <w:bookmarkEnd w:id="18"/>
    </w:p>
    <w:p w14:paraId="5BEE5817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Étudier :</w:t>
      </w:r>
    </w:p>
    <w:p w14:paraId="61B641A5" w14:textId="77777777" w:rsidR="00F277BD" w:rsidRPr="00F277BD" w:rsidRDefault="00F277BD" w:rsidP="00F277B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Portfolio Analyst</w:t>
      </w:r>
    </w:p>
    <w:p w14:paraId="2801483C" w14:textId="77777777" w:rsidR="00F277BD" w:rsidRPr="00F277BD" w:rsidRDefault="00F277BD" w:rsidP="00F277B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Investment Data Analyst</w:t>
      </w:r>
    </w:p>
    <w:p w14:paraId="543CF1D9" w14:textId="77777777" w:rsidR="00F277BD" w:rsidRPr="00F277BD" w:rsidRDefault="00F277BD" w:rsidP="00F277B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Risk Analyst</w:t>
      </w:r>
    </w:p>
    <w:p w14:paraId="4116F9AF" w14:textId="77777777" w:rsidR="00F277BD" w:rsidRPr="00F277BD" w:rsidRDefault="00F277BD" w:rsidP="00F277B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Wealth Management Analyst</w:t>
      </w:r>
    </w:p>
    <w:p w14:paraId="29757EF9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Pour chaque métier :</w:t>
      </w:r>
    </w:p>
    <w:p w14:paraId="1B94EC7A" w14:textId="77777777" w:rsidR="00F277BD" w:rsidRPr="00F277BD" w:rsidRDefault="00F277BD" w:rsidP="00F277B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lastRenderedPageBreak/>
        <w:t>missions principales ;</w:t>
      </w:r>
    </w:p>
    <w:p w14:paraId="3B40CBE1" w14:textId="77777777" w:rsidR="00F277BD" w:rsidRPr="00F277BD" w:rsidRDefault="00F277BD" w:rsidP="00F277B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outils utilisés ;</w:t>
      </w:r>
    </w:p>
    <w:p w14:paraId="3FDA3C1F" w14:textId="77777777" w:rsidR="00F277BD" w:rsidRPr="00F277BD" w:rsidRDefault="00F277BD" w:rsidP="00F277B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indicateurs suivis ;</w:t>
      </w:r>
    </w:p>
    <w:p w14:paraId="324152BF" w14:textId="77777777" w:rsidR="00F277BD" w:rsidRPr="00F277BD" w:rsidRDefault="00F277BD" w:rsidP="00F277B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compétences attendues.</w:t>
      </w:r>
    </w:p>
    <w:p w14:paraId="0F1028EE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5031C7B9">
          <v:rect id="_x0000_i1029" style="width:0;height:1.5pt" o:hralign="center" o:hrstd="t" o:hr="t" fillcolor="#a0a0a0" stroked="f"/>
        </w:pict>
      </w:r>
    </w:p>
    <w:p w14:paraId="79FEE722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19" w:name="_Toc239082868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Identification des parties prenantes</w:t>
      </w:r>
      <w:bookmarkEnd w:id="19"/>
    </w:p>
    <w:p w14:paraId="42F5F7CA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2492"/>
      </w:tblGrid>
      <w:tr w:rsidR="00F277BD" w:rsidRPr="00F277BD" w14:paraId="448BE1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2FE4B6" w14:textId="77777777" w:rsidR="00F277BD" w:rsidRPr="00F277BD" w:rsidRDefault="00F277BD" w:rsidP="00F2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H"/>
              </w:rPr>
            </w:pPr>
            <w:r w:rsidRPr="00F27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H"/>
              </w:rPr>
              <w:t>Acteur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65FC46" w14:textId="77777777" w:rsidR="00F277BD" w:rsidRPr="00F277BD" w:rsidRDefault="00F277BD" w:rsidP="00F2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H"/>
              </w:rPr>
            </w:pPr>
            <w:r w:rsidRPr="00F27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H"/>
              </w:rPr>
              <w:t>Besoin</w:t>
            </w:r>
          </w:p>
        </w:tc>
      </w:tr>
      <w:tr w:rsidR="00F277BD" w:rsidRPr="00F277BD" w14:paraId="352E0F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5A2D8" w14:textId="77777777" w:rsidR="00F277BD" w:rsidRPr="00F277BD" w:rsidRDefault="00F277BD" w:rsidP="00F27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H"/>
              </w:rPr>
            </w:pPr>
            <w:r w:rsidRPr="00F277BD">
              <w:rPr>
                <w:rFonts w:ascii="Times New Roman" w:eastAsia="Times New Roman" w:hAnsi="Times New Roman" w:cs="Times New Roman"/>
                <w:sz w:val="24"/>
                <w:szCs w:val="24"/>
                <w:lang w:eastAsia="fr-CH"/>
              </w:rPr>
              <w:t>Gérant de portefeuille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5501AE" w14:textId="77777777" w:rsidR="00F277BD" w:rsidRPr="00F277BD" w:rsidRDefault="00F277BD" w:rsidP="00F27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H"/>
              </w:rPr>
            </w:pPr>
            <w:r w:rsidRPr="00F277BD">
              <w:rPr>
                <w:rFonts w:ascii="Times New Roman" w:eastAsia="Times New Roman" w:hAnsi="Times New Roman" w:cs="Times New Roman"/>
                <w:sz w:val="24"/>
                <w:szCs w:val="24"/>
                <w:lang w:eastAsia="fr-CH"/>
              </w:rPr>
              <w:t>Suivre la performance</w:t>
            </w:r>
          </w:p>
        </w:tc>
      </w:tr>
      <w:tr w:rsidR="00F277BD" w:rsidRPr="00F277BD" w14:paraId="0CC48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56C2D" w14:textId="77777777" w:rsidR="00F277BD" w:rsidRPr="00F277BD" w:rsidRDefault="00F277BD" w:rsidP="00F27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H"/>
              </w:rPr>
            </w:pPr>
            <w:r w:rsidRPr="00F277BD">
              <w:rPr>
                <w:rFonts w:ascii="Times New Roman" w:eastAsia="Times New Roman" w:hAnsi="Times New Roman" w:cs="Times New Roman"/>
                <w:sz w:val="24"/>
                <w:szCs w:val="24"/>
                <w:lang w:eastAsia="fr-CH"/>
              </w:rPr>
              <w:t>Analyste risque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13CDA1" w14:textId="77777777" w:rsidR="00F277BD" w:rsidRPr="00F277BD" w:rsidRDefault="00F277BD" w:rsidP="00F27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H"/>
              </w:rPr>
            </w:pPr>
            <w:r w:rsidRPr="00F277BD">
              <w:rPr>
                <w:rFonts w:ascii="Times New Roman" w:eastAsia="Times New Roman" w:hAnsi="Times New Roman" w:cs="Times New Roman"/>
                <w:sz w:val="24"/>
                <w:szCs w:val="24"/>
                <w:lang w:eastAsia="fr-CH"/>
              </w:rPr>
              <w:t>Mesurer les risques</w:t>
            </w:r>
          </w:p>
        </w:tc>
      </w:tr>
      <w:tr w:rsidR="00F277BD" w:rsidRPr="00F277BD" w14:paraId="254415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CAF531" w14:textId="77777777" w:rsidR="00F277BD" w:rsidRPr="00F277BD" w:rsidRDefault="00F277BD" w:rsidP="00F27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H"/>
              </w:rPr>
            </w:pPr>
            <w:r w:rsidRPr="00F277BD">
              <w:rPr>
                <w:rFonts w:ascii="Times New Roman" w:eastAsia="Times New Roman" w:hAnsi="Times New Roman" w:cs="Times New Roman"/>
                <w:sz w:val="24"/>
                <w:szCs w:val="24"/>
                <w:lang w:eastAsia="fr-CH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D41DA" w14:textId="77777777" w:rsidR="00F277BD" w:rsidRPr="00F277BD" w:rsidRDefault="00F277BD" w:rsidP="00F27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H"/>
              </w:rPr>
            </w:pPr>
            <w:r w:rsidRPr="00F277BD">
              <w:rPr>
                <w:rFonts w:ascii="Times New Roman" w:eastAsia="Times New Roman" w:hAnsi="Times New Roman" w:cs="Times New Roman"/>
                <w:sz w:val="24"/>
                <w:szCs w:val="24"/>
                <w:lang w:eastAsia="fr-CH"/>
              </w:rPr>
              <w:t>Aide à la décision</w:t>
            </w:r>
          </w:p>
        </w:tc>
      </w:tr>
      <w:tr w:rsidR="00F277BD" w:rsidRPr="00F277BD" w14:paraId="06A56A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65B72" w14:textId="77777777" w:rsidR="00F277BD" w:rsidRPr="00F277BD" w:rsidRDefault="00F277BD" w:rsidP="00F27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H"/>
              </w:rPr>
            </w:pPr>
            <w:r w:rsidRPr="00F277BD">
              <w:rPr>
                <w:rFonts w:ascii="Times New Roman" w:eastAsia="Times New Roman" w:hAnsi="Times New Roman" w:cs="Times New Roman"/>
                <w:sz w:val="24"/>
                <w:szCs w:val="24"/>
                <w:lang w:eastAsia="fr-CH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EF1F8" w14:textId="77777777" w:rsidR="00F277BD" w:rsidRPr="00F277BD" w:rsidRDefault="00F277BD" w:rsidP="00F27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H"/>
              </w:rPr>
            </w:pPr>
            <w:r w:rsidRPr="00F277BD">
              <w:rPr>
                <w:rFonts w:ascii="Times New Roman" w:eastAsia="Times New Roman" w:hAnsi="Times New Roman" w:cs="Times New Roman"/>
                <w:sz w:val="24"/>
                <w:szCs w:val="24"/>
                <w:lang w:eastAsia="fr-CH"/>
              </w:rPr>
              <w:t>Comprendre les résultats</w:t>
            </w:r>
          </w:p>
        </w:tc>
      </w:tr>
    </w:tbl>
    <w:p w14:paraId="12F354D8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20C7EE3C">
          <v:rect id="_x0000_i1030" style="width:0;height:1.5pt" o:hralign="center" o:hrstd="t" o:hr="t" fillcolor="#a0a0a0" stroked="f"/>
        </w:pict>
      </w:r>
    </w:p>
    <w:p w14:paraId="1C0AB09D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20" w:name="_Toc239082869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Livrables</w:t>
      </w:r>
      <w:bookmarkEnd w:id="20"/>
    </w:p>
    <w:p w14:paraId="61262C92" w14:textId="77777777" w:rsidR="00F277BD" w:rsidRPr="00F277BD" w:rsidRDefault="00F277BD" w:rsidP="00F277B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Cahier de cadrage</w:t>
      </w:r>
    </w:p>
    <w:p w14:paraId="1088C1B5" w14:textId="77777777" w:rsidR="00F277BD" w:rsidRPr="00F277BD" w:rsidRDefault="00F277BD" w:rsidP="00F277B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Analyse métier</w:t>
      </w:r>
    </w:p>
    <w:p w14:paraId="697C04AF" w14:textId="77777777" w:rsidR="00F277BD" w:rsidRPr="00F277BD" w:rsidRDefault="00F277BD" w:rsidP="00F277B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Cartographie des parties prenantes</w:t>
      </w:r>
    </w:p>
    <w:p w14:paraId="55CC95CC" w14:textId="77777777" w:rsidR="00F277BD" w:rsidRPr="00F277BD" w:rsidRDefault="00F277BD" w:rsidP="00F277B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Planning du projet</w:t>
      </w:r>
    </w:p>
    <w:p w14:paraId="249BA65A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310B2819">
          <v:rect id="_x0000_i1031" style="width:0;height:1.5pt" o:hralign="center" o:hrstd="t" o:hr="t" fillcolor="#a0a0a0" stroked="f"/>
        </w:pict>
      </w:r>
    </w:p>
    <w:p w14:paraId="251E936C" w14:textId="77777777" w:rsidR="00F277BD" w:rsidRDefault="00F277BD">
      <w:pPr>
        <w:spacing w:after="16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  <w:br w:type="page"/>
      </w:r>
    </w:p>
    <w:p w14:paraId="02498C1D" w14:textId="08830334" w:rsidR="00F277BD" w:rsidRPr="00F277BD" w:rsidRDefault="00F277BD" w:rsidP="00F277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</w:pPr>
      <w:bookmarkStart w:id="21" w:name="_Toc239082870"/>
      <w:r w:rsidRPr="00F277B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  <w:lastRenderedPageBreak/>
        <w:t>Phase 2 : Architecture des données</w:t>
      </w:r>
      <w:bookmarkEnd w:id="21"/>
    </w:p>
    <w:p w14:paraId="5A90D79A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22" w:name="_Toc239082871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Pourquoi cette phase est importante ?</w:t>
      </w:r>
      <w:bookmarkEnd w:id="22"/>
    </w:p>
    <w:p w14:paraId="01AC0917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Les analystes passent généralement plus de temps à préparer les données qu'à produire les analyses.</w:t>
      </w:r>
    </w:p>
    <w:p w14:paraId="3FE56F2D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Cette étape permet de comprendre :</w:t>
      </w:r>
    </w:p>
    <w:p w14:paraId="5FE6F78D" w14:textId="77777777" w:rsidR="00F277BD" w:rsidRPr="00F277BD" w:rsidRDefault="00F277BD" w:rsidP="00F277B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d'où viennent les données ;</w:t>
      </w:r>
    </w:p>
    <w:p w14:paraId="3AB3C3C6" w14:textId="77777777" w:rsidR="00F277BD" w:rsidRPr="00F277BD" w:rsidRDefault="00F277BD" w:rsidP="00F277B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comment elles circulent ;</w:t>
      </w:r>
    </w:p>
    <w:p w14:paraId="1D6A5DD2" w14:textId="77777777" w:rsidR="00F277BD" w:rsidRPr="00F277BD" w:rsidRDefault="00F277BD" w:rsidP="00F277B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où elles sont stockées.</w:t>
      </w:r>
    </w:p>
    <w:p w14:paraId="149E016E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140E18AF">
          <v:rect id="_x0000_i1032" style="width:0;height:1.5pt" o:hralign="center" o:hrstd="t" o:hr="t" fillcolor="#a0a0a0" stroked="f"/>
        </w:pict>
      </w:r>
    </w:p>
    <w:p w14:paraId="0CA99F06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23" w:name="_Toc239082872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Travaux à réaliser</w:t>
      </w:r>
      <w:bookmarkEnd w:id="23"/>
    </w:p>
    <w:p w14:paraId="62465649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Créer un schéma d'architecture montrant :</w:t>
      </w:r>
    </w:p>
    <w:p w14:paraId="3F6915B2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24" w:name="_Toc239082873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Sources</w:t>
      </w:r>
      <w:bookmarkEnd w:id="24"/>
    </w:p>
    <w:p w14:paraId="3D722C13" w14:textId="77777777" w:rsidR="00F277BD" w:rsidRPr="00F277BD" w:rsidRDefault="00F277BD" w:rsidP="00F277B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Yahoo Finance</w:t>
      </w:r>
    </w:p>
    <w:p w14:paraId="6011A9A5" w14:textId="77777777" w:rsidR="00F277BD" w:rsidRPr="00F277BD" w:rsidRDefault="00F277BD" w:rsidP="00F277B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FRED</w:t>
      </w:r>
    </w:p>
    <w:p w14:paraId="20A6097E" w14:textId="77777777" w:rsidR="00F277BD" w:rsidRPr="00F277BD" w:rsidRDefault="00F277BD" w:rsidP="00F277B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World Bank Data</w:t>
      </w:r>
    </w:p>
    <w:p w14:paraId="1CC6E57E" w14:textId="77777777" w:rsidR="00F277BD" w:rsidRPr="00F277BD" w:rsidRDefault="00F277BD" w:rsidP="00F277B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IMF Data</w:t>
      </w:r>
    </w:p>
    <w:p w14:paraId="155EC787" w14:textId="77777777" w:rsidR="00F277BD" w:rsidRPr="00F277BD" w:rsidRDefault="00F277BD" w:rsidP="00F277B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Données ESG publiques</w:t>
      </w:r>
    </w:p>
    <w:p w14:paraId="701934B8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25" w:name="_Toc239082874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Traitements</w:t>
      </w:r>
      <w:bookmarkEnd w:id="25"/>
    </w:p>
    <w:p w14:paraId="12087D45" w14:textId="77777777" w:rsidR="00F277BD" w:rsidRPr="00F277BD" w:rsidRDefault="00F277BD" w:rsidP="00F277B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Acquisition</w:t>
      </w:r>
    </w:p>
    <w:p w14:paraId="6ABA6E72" w14:textId="77777777" w:rsidR="00F277BD" w:rsidRPr="00F277BD" w:rsidRDefault="00F277BD" w:rsidP="00F277B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Nettoyage</w:t>
      </w:r>
    </w:p>
    <w:p w14:paraId="0D2BF5F7" w14:textId="77777777" w:rsidR="00F277BD" w:rsidRPr="00F277BD" w:rsidRDefault="00F277BD" w:rsidP="00F277B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Contrôles qualité</w:t>
      </w:r>
    </w:p>
    <w:p w14:paraId="6A87C371" w14:textId="77777777" w:rsidR="00F277BD" w:rsidRPr="00F277BD" w:rsidRDefault="00F277BD" w:rsidP="00F277B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Enrichissement</w:t>
      </w:r>
    </w:p>
    <w:p w14:paraId="7561C786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26" w:name="_Toc239082875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Restitution</w:t>
      </w:r>
      <w:bookmarkEnd w:id="26"/>
    </w:p>
    <w:p w14:paraId="43305B16" w14:textId="77777777" w:rsidR="00F277BD" w:rsidRPr="00F277BD" w:rsidRDefault="00F277BD" w:rsidP="00F277B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SQL Database</w:t>
      </w:r>
    </w:p>
    <w:p w14:paraId="31233B20" w14:textId="77777777" w:rsidR="00F277BD" w:rsidRPr="00F277BD" w:rsidRDefault="00F277BD" w:rsidP="00F277B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Power BI</w:t>
      </w:r>
    </w:p>
    <w:p w14:paraId="2FA01630" w14:textId="77777777" w:rsidR="00F277BD" w:rsidRPr="00F277BD" w:rsidRDefault="00F277BD" w:rsidP="00F277B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Rapports</w:t>
      </w:r>
    </w:p>
    <w:p w14:paraId="2B8007EE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7BD59DA1">
          <v:rect id="_x0000_i1033" style="width:0;height:1.5pt" o:hralign="center" o:hrstd="t" o:hr="t" fillcolor="#a0a0a0" stroked="f"/>
        </w:pict>
      </w:r>
    </w:p>
    <w:p w14:paraId="69BCFCCA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27" w:name="_Toc239082876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lastRenderedPageBreak/>
        <w:t>Livrables</w:t>
      </w:r>
      <w:bookmarkEnd w:id="27"/>
    </w:p>
    <w:p w14:paraId="123ACE97" w14:textId="77777777" w:rsidR="00F277BD" w:rsidRPr="00F277BD" w:rsidRDefault="00F277BD" w:rsidP="00F277B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Data Architecture Diagram</w:t>
      </w:r>
    </w:p>
    <w:p w14:paraId="75143E56" w14:textId="77777777" w:rsidR="00F277BD" w:rsidRPr="00F277BD" w:rsidRDefault="00F277BD" w:rsidP="00F277B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Data Flow Diagram</w:t>
      </w:r>
    </w:p>
    <w:p w14:paraId="24A84E06" w14:textId="77777777" w:rsidR="00F277BD" w:rsidRPr="00F277BD" w:rsidRDefault="00F277BD" w:rsidP="00F277B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Dictionnaire de données</w:t>
      </w:r>
    </w:p>
    <w:p w14:paraId="67C5FB7E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4D0D2233">
          <v:rect id="_x0000_i1034" style="width:0;height:1.5pt" o:hralign="center" o:hrstd="t" o:hr="t" fillcolor="#a0a0a0" stroked="f"/>
        </w:pict>
      </w:r>
    </w:p>
    <w:p w14:paraId="314DFD45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</w:pPr>
      <w:bookmarkStart w:id="28" w:name="_Toc239082877"/>
      <w:r w:rsidRPr="00F277B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  <w:t>Phase 3 : Acquisition des données</w:t>
      </w:r>
      <w:bookmarkEnd w:id="28"/>
    </w:p>
    <w:p w14:paraId="17FA1A82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29" w:name="_Toc239082878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Objectif</w:t>
      </w:r>
      <w:bookmarkEnd w:id="29"/>
    </w:p>
    <w:p w14:paraId="70D7A9EA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Construire un véritable pipeline de collecte automatisé.</w:t>
      </w:r>
    </w:p>
    <w:p w14:paraId="1C9E7B28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0BE5C9FC">
          <v:rect id="_x0000_i1035" style="width:0;height:1.5pt" o:hralign="center" o:hrstd="t" o:hr="t" fillcolor="#a0a0a0" stroked="f"/>
        </w:pict>
      </w:r>
    </w:p>
    <w:p w14:paraId="06E77ED5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30" w:name="_Toc239082879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Travaux à réaliser</w:t>
      </w:r>
      <w:bookmarkEnd w:id="30"/>
    </w:p>
    <w:p w14:paraId="79F967EC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Collecter :</w:t>
      </w:r>
    </w:p>
    <w:p w14:paraId="7014D1ED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31" w:name="_Toc239082880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Marchés financiers</w:t>
      </w:r>
      <w:bookmarkEnd w:id="31"/>
    </w:p>
    <w:p w14:paraId="69C6616A" w14:textId="77777777" w:rsidR="00F277BD" w:rsidRPr="00F277BD" w:rsidRDefault="00F277BD" w:rsidP="00F277B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ETF</w:t>
      </w:r>
    </w:p>
    <w:p w14:paraId="7A940422" w14:textId="77777777" w:rsidR="00F277BD" w:rsidRPr="00F277BD" w:rsidRDefault="00F277BD" w:rsidP="00F277B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Actions</w:t>
      </w:r>
    </w:p>
    <w:p w14:paraId="1B6F8A62" w14:textId="77777777" w:rsidR="00F277BD" w:rsidRPr="00F277BD" w:rsidRDefault="00F277BD" w:rsidP="00F277B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Indices</w:t>
      </w:r>
    </w:p>
    <w:p w14:paraId="211C9929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32" w:name="_Toc239082881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Macroéconomie</w:t>
      </w:r>
      <w:bookmarkEnd w:id="32"/>
    </w:p>
    <w:p w14:paraId="612C7F47" w14:textId="77777777" w:rsidR="00F277BD" w:rsidRPr="00F277BD" w:rsidRDefault="00F277BD" w:rsidP="00F277B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Inflation</w:t>
      </w:r>
    </w:p>
    <w:p w14:paraId="031BA847" w14:textId="77777777" w:rsidR="00F277BD" w:rsidRPr="00F277BD" w:rsidRDefault="00F277BD" w:rsidP="00F277B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Taux d'intérêt</w:t>
      </w:r>
    </w:p>
    <w:p w14:paraId="57136B55" w14:textId="77777777" w:rsidR="00F277BD" w:rsidRPr="00F277BD" w:rsidRDefault="00F277BD" w:rsidP="00F277B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PIB</w:t>
      </w:r>
    </w:p>
    <w:p w14:paraId="1F0976EC" w14:textId="77777777" w:rsidR="00F277BD" w:rsidRPr="00F277BD" w:rsidRDefault="00F277BD" w:rsidP="00F277B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Chômage</w:t>
      </w:r>
    </w:p>
    <w:p w14:paraId="4923FA73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33" w:name="_Toc239082882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ESG</w:t>
      </w:r>
      <w:bookmarkEnd w:id="33"/>
    </w:p>
    <w:p w14:paraId="044BE8E5" w14:textId="77777777" w:rsidR="00F277BD" w:rsidRPr="00F277BD" w:rsidRDefault="00F277BD" w:rsidP="00F277BD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Scores ESG</w:t>
      </w:r>
    </w:p>
    <w:p w14:paraId="6F3247DF" w14:textId="77777777" w:rsidR="00F277BD" w:rsidRPr="00F277BD" w:rsidRDefault="00F277BD" w:rsidP="00F277BD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Catégories SDG</w:t>
      </w:r>
    </w:p>
    <w:p w14:paraId="76FC1611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098278A8">
          <v:rect id="_x0000_i1036" style="width:0;height:1.5pt" o:hralign="center" o:hrstd="t" o:hr="t" fillcolor="#a0a0a0" stroked="f"/>
        </w:pict>
      </w:r>
    </w:p>
    <w:p w14:paraId="3FE78549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34" w:name="_Toc239082883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lastRenderedPageBreak/>
        <w:t>Compétences développées</w:t>
      </w:r>
      <w:bookmarkEnd w:id="34"/>
    </w:p>
    <w:p w14:paraId="2FF105C8" w14:textId="77777777" w:rsidR="00F277BD" w:rsidRPr="00F277BD" w:rsidRDefault="00F277BD" w:rsidP="00F277BD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Python</w:t>
      </w:r>
    </w:p>
    <w:p w14:paraId="4C778F57" w14:textId="77777777" w:rsidR="00F277BD" w:rsidRPr="00F277BD" w:rsidRDefault="00F277BD" w:rsidP="00F277BD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APIs</w:t>
      </w:r>
    </w:p>
    <w:p w14:paraId="21C2D399" w14:textId="77777777" w:rsidR="00F277BD" w:rsidRPr="00F277BD" w:rsidRDefault="00F277BD" w:rsidP="00F277BD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Structuration des données</w:t>
      </w:r>
    </w:p>
    <w:p w14:paraId="4A3C6A00" w14:textId="77777777" w:rsidR="00F277BD" w:rsidRPr="00F277BD" w:rsidRDefault="00F277BD" w:rsidP="00F277BD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Automatisation</w:t>
      </w:r>
    </w:p>
    <w:p w14:paraId="0ABB5E8A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6D5B69AB">
          <v:rect id="_x0000_i1037" style="width:0;height:1.5pt" o:hralign="center" o:hrstd="t" o:hr="t" fillcolor="#a0a0a0" stroked="f"/>
        </w:pict>
      </w:r>
    </w:p>
    <w:p w14:paraId="5126941F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35" w:name="_Toc239082884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Livrables</w:t>
      </w:r>
      <w:bookmarkEnd w:id="35"/>
    </w:p>
    <w:p w14:paraId="500D47BF" w14:textId="77777777" w:rsidR="00F277BD" w:rsidRPr="00F277BD" w:rsidRDefault="00F277BD" w:rsidP="00F277BD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Scripts Python</w:t>
      </w:r>
    </w:p>
    <w:p w14:paraId="2886461A" w14:textId="77777777" w:rsidR="00F277BD" w:rsidRPr="00F277BD" w:rsidRDefault="00F277BD" w:rsidP="00F277BD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Base de données</w:t>
      </w:r>
    </w:p>
    <w:p w14:paraId="423C1382" w14:textId="77777777" w:rsidR="00F277BD" w:rsidRPr="00F277BD" w:rsidRDefault="00F277BD" w:rsidP="00F277BD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Documentation technique</w:t>
      </w:r>
    </w:p>
    <w:p w14:paraId="15C547AF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66F1BE81">
          <v:rect id="_x0000_i1038" style="width:0;height:1.5pt" o:hralign="center" o:hrstd="t" o:hr="t" fillcolor="#a0a0a0" stroked="f"/>
        </w:pict>
      </w:r>
    </w:p>
    <w:p w14:paraId="4C5BB5CD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</w:pPr>
      <w:bookmarkStart w:id="36" w:name="_Toc239082885"/>
      <w:r w:rsidRPr="00F277B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  <w:t>Phase 4 : Data Quality Framework</w:t>
      </w:r>
      <w:bookmarkEnd w:id="36"/>
    </w:p>
    <w:p w14:paraId="755A6045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37" w:name="_Toc239082886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Pourquoi cette phase est importante ?</w:t>
      </w:r>
      <w:bookmarkEnd w:id="37"/>
    </w:p>
    <w:p w14:paraId="272C3F5D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Les banques accordent une importance critique à la qualité des données.</w:t>
      </w:r>
    </w:p>
    <w:p w14:paraId="678795D8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Une mauvaise donnée peut entraîner :</w:t>
      </w:r>
    </w:p>
    <w:p w14:paraId="578C6F1C" w14:textId="77777777" w:rsidR="00F277BD" w:rsidRPr="00F277BD" w:rsidRDefault="00F277BD" w:rsidP="00F277BD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une mauvaise analyse ;</w:t>
      </w:r>
    </w:p>
    <w:p w14:paraId="418F77BD" w14:textId="77777777" w:rsidR="00F277BD" w:rsidRPr="00F277BD" w:rsidRDefault="00F277BD" w:rsidP="00F277BD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une mauvaise décision ;</w:t>
      </w:r>
    </w:p>
    <w:p w14:paraId="37F15D16" w14:textId="77777777" w:rsidR="00F277BD" w:rsidRPr="00F277BD" w:rsidRDefault="00F277BD" w:rsidP="00F277BD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une perte financière.</w:t>
      </w:r>
    </w:p>
    <w:p w14:paraId="418CDD26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63263E97">
          <v:rect id="_x0000_i1039" style="width:0;height:1.5pt" o:hralign="center" o:hrstd="t" o:hr="t" fillcolor="#a0a0a0" stroked="f"/>
        </w:pict>
      </w:r>
    </w:p>
    <w:p w14:paraId="540CD192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38" w:name="_Toc239082887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Travaux à réaliser</w:t>
      </w:r>
      <w:bookmarkEnd w:id="38"/>
    </w:p>
    <w:p w14:paraId="0AD0B4EB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Créer un système de contrôle qualité.</w:t>
      </w:r>
    </w:p>
    <w:p w14:paraId="03B95DE9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39" w:name="_Toc239082888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Contrôles</w:t>
      </w:r>
      <w:bookmarkEnd w:id="39"/>
    </w:p>
    <w:p w14:paraId="79547282" w14:textId="77777777" w:rsidR="00F277BD" w:rsidRPr="00F277BD" w:rsidRDefault="00F277BD" w:rsidP="00F277B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Valeurs manquantes</w:t>
      </w:r>
    </w:p>
    <w:p w14:paraId="37B9CE47" w14:textId="77777777" w:rsidR="00F277BD" w:rsidRPr="00F277BD" w:rsidRDefault="00F277BD" w:rsidP="00F277B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Doublons</w:t>
      </w:r>
    </w:p>
    <w:p w14:paraId="6E2B46BE" w14:textId="77777777" w:rsidR="00F277BD" w:rsidRPr="00F277BD" w:rsidRDefault="00F277BD" w:rsidP="00F277B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Valeurs aberrantes</w:t>
      </w:r>
    </w:p>
    <w:p w14:paraId="0D45D5C5" w14:textId="77777777" w:rsidR="00F277BD" w:rsidRPr="00F277BD" w:rsidRDefault="00F277BD" w:rsidP="00F277B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Formats incorrects</w:t>
      </w:r>
    </w:p>
    <w:p w14:paraId="4B26AC06" w14:textId="77777777" w:rsidR="00F277BD" w:rsidRPr="00F277BD" w:rsidRDefault="00F277BD" w:rsidP="00F277B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lastRenderedPageBreak/>
        <w:t>Cohérence des devises</w:t>
      </w:r>
    </w:p>
    <w:p w14:paraId="25A24AA2" w14:textId="77777777" w:rsidR="00F277BD" w:rsidRPr="00F277BD" w:rsidRDefault="00F277BD" w:rsidP="00F277B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Chronologie des données</w:t>
      </w:r>
    </w:p>
    <w:p w14:paraId="5E15E445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4D3C1DFE">
          <v:rect id="_x0000_i1040" style="width:0;height:1.5pt" o:hralign="center" o:hrstd="t" o:hr="t" fillcolor="#a0a0a0" stroked="f"/>
        </w:pict>
      </w:r>
    </w:p>
    <w:p w14:paraId="08E3067C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40" w:name="_Toc239082889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Livrables</w:t>
      </w:r>
      <w:bookmarkEnd w:id="40"/>
    </w:p>
    <w:p w14:paraId="087C673E" w14:textId="77777777" w:rsidR="00F277BD" w:rsidRPr="00F277BD" w:rsidRDefault="00F277BD" w:rsidP="00F277BD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Rapport qualité</w:t>
      </w:r>
    </w:p>
    <w:p w14:paraId="27915EBC" w14:textId="77777777" w:rsidR="00F277BD" w:rsidRPr="00F277BD" w:rsidRDefault="00F277BD" w:rsidP="00F277BD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KPI qualité</w:t>
      </w:r>
    </w:p>
    <w:p w14:paraId="0EEC2865" w14:textId="77777777" w:rsidR="00F277BD" w:rsidRPr="00F277BD" w:rsidRDefault="00F277BD" w:rsidP="00F277BD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Dashboard Data Quality</w:t>
      </w:r>
    </w:p>
    <w:p w14:paraId="14D652DB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16576BC6">
          <v:rect id="_x0000_i1041" style="width:0;height:1.5pt" o:hralign="center" o:hrstd="t" o:hr="t" fillcolor="#a0a0a0" stroked="f"/>
        </w:pict>
      </w:r>
    </w:p>
    <w:p w14:paraId="7D355CD1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</w:pPr>
      <w:bookmarkStart w:id="41" w:name="_Toc239082890"/>
      <w:r w:rsidRPr="00F277B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  <w:t>Phase 5 : Construction des portefeuilles</w:t>
      </w:r>
      <w:bookmarkEnd w:id="41"/>
    </w:p>
    <w:p w14:paraId="0336C626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42" w:name="_Toc239082891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Pourquoi cette phase est importante ?</w:t>
      </w:r>
      <w:bookmarkEnd w:id="42"/>
    </w:p>
    <w:p w14:paraId="5D4133D4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32CE3DE2">
          <v:rect id="_x0000_i1042" style="width:0;height:1.5pt" o:hralign="center" o:hrstd="t" o:hr="t" fillcolor="#a0a0a0" stroked="f"/>
        </w:pict>
      </w:r>
    </w:p>
    <w:p w14:paraId="296E2ABA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43" w:name="_Toc239082892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Portefeuille 1</w:t>
      </w:r>
      <w:bookmarkEnd w:id="43"/>
    </w:p>
    <w:p w14:paraId="0269EBD4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44" w:name="_Toc239082893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Equal Weight</w:t>
      </w:r>
      <w:bookmarkEnd w:id="44"/>
    </w:p>
    <w:p w14:paraId="3488D7B8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Objectif :</w:t>
      </w:r>
    </w:p>
    <w:p w14:paraId="00C86E10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Comprendre l'effet de la diversification simple.</w:t>
      </w:r>
    </w:p>
    <w:p w14:paraId="2433197B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2D28CE5C">
          <v:rect id="_x0000_i1043" style="width:0;height:1.5pt" o:hralign="center" o:hrstd="t" o:hr="t" fillcolor="#a0a0a0" stroked="f"/>
        </w:pict>
      </w:r>
    </w:p>
    <w:p w14:paraId="576549F7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45" w:name="_Toc239082894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Portefeuille 2</w:t>
      </w:r>
      <w:bookmarkEnd w:id="45"/>
    </w:p>
    <w:p w14:paraId="63D37C9B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46" w:name="_Toc239082895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Minimum Volatility</w:t>
      </w:r>
      <w:bookmarkEnd w:id="46"/>
    </w:p>
    <w:p w14:paraId="43602FCF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Objectif :</w:t>
      </w:r>
    </w:p>
    <w:p w14:paraId="5C16E872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Comprendre les mécanismes de réduction du risque.</w:t>
      </w:r>
    </w:p>
    <w:p w14:paraId="75E04BDB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11816F4C">
          <v:rect id="_x0000_i1044" style="width:0;height:1.5pt" o:hralign="center" o:hrstd="t" o:hr="t" fillcolor="#a0a0a0" stroked="f"/>
        </w:pict>
      </w:r>
    </w:p>
    <w:p w14:paraId="24235F94" w14:textId="77777777" w:rsidR="00F277BD" w:rsidRDefault="00F277BD">
      <w:pPr>
        <w:spacing w:after="160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br w:type="page"/>
      </w:r>
    </w:p>
    <w:p w14:paraId="38CB06B9" w14:textId="32C75562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47" w:name="_Toc239082896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lastRenderedPageBreak/>
        <w:t>Portefeuille 3</w:t>
      </w:r>
      <w:bookmarkEnd w:id="47"/>
    </w:p>
    <w:p w14:paraId="5FCDABEA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48" w:name="_Toc239082897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Maximum Sharpe</w:t>
      </w:r>
      <w:bookmarkEnd w:id="48"/>
    </w:p>
    <w:p w14:paraId="70491F80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Objectif :</w:t>
      </w:r>
    </w:p>
    <w:p w14:paraId="404A5621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Comprendre la notion de rendement ajusté au risque.</w:t>
      </w:r>
    </w:p>
    <w:p w14:paraId="7ED707BA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2D978237">
          <v:rect id="_x0000_i1045" style="width:0;height:1.5pt" o:hralign="center" o:hrstd="t" o:hr="t" fillcolor="#a0a0a0" stroked="f"/>
        </w:pict>
      </w:r>
    </w:p>
    <w:p w14:paraId="1A505F50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49" w:name="_Toc239082898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Livrables</w:t>
      </w:r>
      <w:bookmarkEnd w:id="49"/>
    </w:p>
    <w:p w14:paraId="1865338A" w14:textId="77777777" w:rsidR="00F277BD" w:rsidRPr="00F277BD" w:rsidRDefault="00F277BD" w:rsidP="00F277BD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Documentation des stratégies</w:t>
      </w:r>
    </w:p>
    <w:p w14:paraId="7D7706CD" w14:textId="77777777" w:rsidR="00F277BD" w:rsidRPr="00F277BD" w:rsidRDefault="00F277BD" w:rsidP="00F277BD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Calculs détaillés</w:t>
      </w:r>
    </w:p>
    <w:p w14:paraId="5A4CE639" w14:textId="77777777" w:rsidR="00F277BD" w:rsidRPr="00F277BD" w:rsidRDefault="00F277BD" w:rsidP="00F277BD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Analyse comparative</w:t>
      </w:r>
    </w:p>
    <w:p w14:paraId="53290D5F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286B3606">
          <v:rect id="_x0000_i1046" style="width:0;height:1.5pt" o:hralign="center" o:hrstd="t" o:hr="t" fillcolor="#a0a0a0" stroked="f"/>
        </w:pict>
      </w:r>
    </w:p>
    <w:p w14:paraId="68F2C83B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</w:pPr>
      <w:bookmarkStart w:id="50" w:name="_Toc239082899"/>
      <w:r w:rsidRPr="00F277B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  <w:t>Phase 6 : Portfolio Monitoring</w:t>
      </w:r>
      <w:bookmarkEnd w:id="50"/>
    </w:p>
    <w:p w14:paraId="44F86DA7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51" w:name="_Toc239082900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Objectif</w:t>
      </w:r>
      <w:bookmarkEnd w:id="51"/>
    </w:p>
    <w:p w14:paraId="099380EE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Apprendre à surveiller un portefeuille dans le temps.</w:t>
      </w:r>
    </w:p>
    <w:p w14:paraId="7AC5D518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340446F1">
          <v:rect id="_x0000_i1047" style="width:0;height:1.5pt" o:hralign="center" o:hrstd="t" o:hr="t" fillcolor="#a0a0a0" stroked="f"/>
        </w:pict>
      </w:r>
    </w:p>
    <w:p w14:paraId="128CE11F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52" w:name="_Toc239082901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Analyses attendues</w:t>
      </w:r>
      <w:bookmarkEnd w:id="52"/>
    </w:p>
    <w:p w14:paraId="41A52F37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53" w:name="_Toc239082902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Allocation</w:t>
      </w:r>
      <w:bookmarkEnd w:id="53"/>
    </w:p>
    <w:p w14:paraId="7911195C" w14:textId="77777777" w:rsidR="00F277BD" w:rsidRPr="00F277BD" w:rsidRDefault="00F277BD" w:rsidP="00F277BD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Par secteur</w:t>
      </w:r>
    </w:p>
    <w:p w14:paraId="2006CA19" w14:textId="77777777" w:rsidR="00F277BD" w:rsidRPr="00F277BD" w:rsidRDefault="00F277BD" w:rsidP="00F277BD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Par actif</w:t>
      </w:r>
    </w:p>
    <w:p w14:paraId="3F83D54F" w14:textId="77777777" w:rsidR="00F277BD" w:rsidRPr="00F277BD" w:rsidRDefault="00F277BD" w:rsidP="00F277BD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Par zone géographique</w:t>
      </w:r>
    </w:p>
    <w:p w14:paraId="3F9B0254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54" w:name="_Toc239082903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Exposition</w:t>
      </w:r>
      <w:bookmarkEnd w:id="54"/>
    </w:p>
    <w:p w14:paraId="38B5270F" w14:textId="77777777" w:rsidR="00F277BD" w:rsidRPr="00F277BD" w:rsidRDefault="00F277BD" w:rsidP="00F277BD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Actions</w:t>
      </w:r>
    </w:p>
    <w:p w14:paraId="18A83C6C" w14:textId="77777777" w:rsidR="00F277BD" w:rsidRPr="00F277BD" w:rsidRDefault="00F277BD" w:rsidP="00F277BD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Obligations</w:t>
      </w:r>
    </w:p>
    <w:p w14:paraId="0922CA23" w14:textId="77777777" w:rsidR="00F277BD" w:rsidRPr="00F277BD" w:rsidRDefault="00F277BD" w:rsidP="00F277BD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ETF</w:t>
      </w:r>
    </w:p>
    <w:p w14:paraId="16B15E75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55" w:name="_Toc239082904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lastRenderedPageBreak/>
        <w:t>Concentration</w:t>
      </w:r>
      <w:bookmarkEnd w:id="55"/>
    </w:p>
    <w:p w14:paraId="2D817BC2" w14:textId="77777777" w:rsidR="00F277BD" w:rsidRPr="00F277BD" w:rsidRDefault="00F277BD" w:rsidP="00F277BD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Top 10 positions</w:t>
      </w:r>
    </w:p>
    <w:p w14:paraId="5B757F5E" w14:textId="77777777" w:rsidR="00F277BD" w:rsidRPr="00F277BD" w:rsidRDefault="00F277BD" w:rsidP="00F277BD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Risque de concentration</w:t>
      </w:r>
    </w:p>
    <w:p w14:paraId="45A41456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23225F53">
          <v:rect id="_x0000_i1048" style="width:0;height:1.5pt" o:hralign="center" o:hrstd="t" o:hr="t" fillcolor="#a0a0a0" stroked="f"/>
        </w:pict>
      </w:r>
    </w:p>
    <w:p w14:paraId="42AD0341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56" w:name="_Toc239082905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Livrables</w:t>
      </w:r>
      <w:bookmarkEnd w:id="56"/>
    </w:p>
    <w:p w14:paraId="0262B08E" w14:textId="77777777" w:rsidR="00F277BD" w:rsidRPr="00F277BD" w:rsidRDefault="00F277BD" w:rsidP="00F277BD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Rapport mensuel</w:t>
      </w:r>
    </w:p>
    <w:p w14:paraId="1F1BE632" w14:textId="77777777" w:rsidR="00F277BD" w:rsidRPr="00F277BD" w:rsidRDefault="00F277BD" w:rsidP="00F277BD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Dashboard Monitoring</w:t>
      </w:r>
    </w:p>
    <w:p w14:paraId="0C5ABEE5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78AFA979">
          <v:rect id="_x0000_i1049" style="width:0;height:1.5pt" o:hralign="center" o:hrstd="t" o:hr="t" fillcolor="#a0a0a0" stroked="f"/>
        </w:pict>
      </w:r>
    </w:p>
    <w:p w14:paraId="105A208D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</w:pPr>
      <w:bookmarkStart w:id="57" w:name="_Toc239082906"/>
      <w:r w:rsidRPr="00F277B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  <w:t>Phase 7 : Performance Analytics</w:t>
      </w:r>
      <w:bookmarkEnd w:id="57"/>
    </w:p>
    <w:p w14:paraId="6C9F6E07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58" w:name="_Toc239082907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Pourquoi cette phase est importante ?</w:t>
      </w:r>
      <w:bookmarkEnd w:id="58"/>
    </w:p>
    <w:p w14:paraId="3B4CF436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La performance seule n'est jamais suffisante.</w:t>
      </w:r>
    </w:p>
    <w:p w14:paraId="1241843A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Il faut comprendre :</w:t>
      </w:r>
    </w:p>
    <w:p w14:paraId="767A58EB" w14:textId="77777777" w:rsidR="00F277BD" w:rsidRPr="00F277BD" w:rsidRDefault="00F277BD" w:rsidP="00F277BD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comment elle a été obtenue ;</w:t>
      </w:r>
    </w:p>
    <w:p w14:paraId="4EB223E2" w14:textId="77777777" w:rsidR="00F277BD" w:rsidRPr="00F277BD" w:rsidRDefault="00F277BD" w:rsidP="00F277BD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quel risque a été pris.</w:t>
      </w:r>
    </w:p>
    <w:p w14:paraId="23178053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06057B40">
          <v:rect id="_x0000_i1050" style="width:0;height:1.5pt" o:hralign="center" o:hrstd="t" o:hr="t" fillcolor="#a0a0a0" stroked="f"/>
        </w:pict>
      </w:r>
    </w:p>
    <w:p w14:paraId="57A2C738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59" w:name="_Toc239082908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KPI</w:t>
      </w:r>
      <w:bookmarkEnd w:id="59"/>
    </w:p>
    <w:p w14:paraId="1AC18BBC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60" w:name="_Toc239082909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Rendement</w:t>
      </w:r>
      <w:bookmarkEnd w:id="60"/>
    </w:p>
    <w:p w14:paraId="0E1A5D5A" w14:textId="77777777" w:rsidR="00F277BD" w:rsidRPr="00F277BD" w:rsidRDefault="00F277BD" w:rsidP="00F277BD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Journalier</w:t>
      </w:r>
    </w:p>
    <w:p w14:paraId="247C0610" w14:textId="77777777" w:rsidR="00F277BD" w:rsidRPr="00F277BD" w:rsidRDefault="00F277BD" w:rsidP="00F277BD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Mensuel</w:t>
      </w:r>
    </w:p>
    <w:p w14:paraId="4501486A" w14:textId="77777777" w:rsidR="00F277BD" w:rsidRPr="00F277BD" w:rsidRDefault="00F277BD" w:rsidP="00F277BD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Annualisé</w:t>
      </w:r>
    </w:p>
    <w:p w14:paraId="5D43D19D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61" w:name="_Toc239082910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Ratios</w:t>
      </w:r>
      <w:bookmarkEnd w:id="61"/>
    </w:p>
    <w:p w14:paraId="0DCD5C57" w14:textId="77777777" w:rsidR="00F277BD" w:rsidRPr="00F277BD" w:rsidRDefault="00F277BD" w:rsidP="00F277BD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Sharpe</w:t>
      </w:r>
    </w:p>
    <w:p w14:paraId="1A5C2317" w14:textId="77777777" w:rsidR="00F277BD" w:rsidRPr="00F277BD" w:rsidRDefault="00F277BD" w:rsidP="00F277BD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Sortino</w:t>
      </w:r>
    </w:p>
    <w:p w14:paraId="5BBAE6A5" w14:textId="77777777" w:rsidR="00F277BD" w:rsidRPr="00F277BD" w:rsidRDefault="00F277BD" w:rsidP="00F277BD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Tracking Error</w:t>
      </w:r>
    </w:p>
    <w:p w14:paraId="2C2F381C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62" w:name="_Toc239082911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lastRenderedPageBreak/>
        <w:t>Risque</w:t>
      </w:r>
      <w:bookmarkEnd w:id="62"/>
    </w:p>
    <w:p w14:paraId="2A8860CA" w14:textId="77777777" w:rsidR="00F277BD" w:rsidRPr="00F277BD" w:rsidRDefault="00F277BD" w:rsidP="00F277BD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Drawdown</w:t>
      </w:r>
    </w:p>
    <w:p w14:paraId="4CF5FE52" w14:textId="77777777" w:rsidR="00F277BD" w:rsidRPr="00F277BD" w:rsidRDefault="00F277BD" w:rsidP="00F277BD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Volatilité</w:t>
      </w:r>
    </w:p>
    <w:p w14:paraId="142A80EF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1B55F622">
          <v:rect id="_x0000_i1051" style="width:0;height:1.5pt" o:hralign="center" o:hrstd="t" o:hr="t" fillcolor="#a0a0a0" stroked="f"/>
        </w:pict>
      </w:r>
    </w:p>
    <w:p w14:paraId="3DA10EF1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63" w:name="_Toc239082912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Livrables</w:t>
      </w:r>
      <w:bookmarkEnd w:id="63"/>
    </w:p>
    <w:p w14:paraId="66C6FD47" w14:textId="77777777" w:rsidR="00F277BD" w:rsidRPr="00F277BD" w:rsidRDefault="00F277BD" w:rsidP="00F277BD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Rapport de performance</w:t>
      </w:r>
    </w:p>
    <w:p w14:paraId="7AEF82CD" w14:textId="77777777" w:rsidR="00F277BD" w:rsidRPr="00F277BD" w:rsidRDefault="00F277BD" w:rsidP="00F277BD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Notebook d'analyse</w:t>
      </w:r>
    </w:p>
    <w:p w14:paraId="5179F5E5" w14:textId="77777777" w:rsidR="00F277BD" w:rsidRPr="00F277BD" w:rsidRDefault="00F277BD" w:rsidP="00F277BD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Dashboard dédié</w:t>
      </w:r>
    </w:p>
    <w:p w14:paraId="4EDB431C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4BD02C73">
          <v:rect id="_x0000_i1052" style="width:0;height:1.5pt" o:hralign="center" o:hrstd="t" o:hr="t" fillcolor="#a0a0a0" stroked="f"/>
        </w:pict>
      </w:r>
    </w:p>
    <w:p w14:paraId="4CAA58BF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</w:pPr>
      <w:bookmarkStart w:id="64" w:name="_Toc239082913"/>
      <w:r w:rsidRPr="00F277B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  <w:t>Phase 8 : Risk Analytics</w:t>
      </w:r>
      <w:bookmarkEnd w:id="64"/>
    </w:p>
    <w:p w14:paraId="3E1B6D7B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65" w:name="_Toc239082914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Objectif</w:t>
      </w:r>
      <w:bookmarkEnd w:id="65"/>
    </w:p>
    <w:p w14:paraId="3D43D635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Développer une culture du risque.</w:t>
      </w:r>
    </w:p>
    <w:p w14:paraId="6E7D96E1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C'est une compétence fortement recherchée dans les institutions financières genevoises.</w:t>
      </w:r>
    </w:p>
    <w:p w14:paraId="63121798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0C46172A">
          <v:rect id="_x0000_i1053" style="width:0;height:1.5pt" o:hralign="center" o:hrstd="t" o:hr="t" fillcolor="#a0a0a0" stroked="f"/>
        </w:pict>
      </w:r>
    </w:p>
    <w:p w14:paraId="482004C0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66" w:name="_Toc239082915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Analyses</w:t>
      </w:r>
      <w:bookmarkEnd w:id="66"/>
    </w:p>
    <w:p w14:paraId="0F630E1F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67" w:name="_Toc239082916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Corrélations</w:t>
      </w:r>
      <w:bookmarkEnd w:id="67"/>
    </w:p>
    <w:p w14:paraId="662182F7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Comprendre les dépendances entre actifs.</w:t>
      </w:r>
    </w:p>
    <w:p w14:paraId="2EAA376A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68" w:name="_Toc239082917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VaR</w:t>
      </w:r>
      <w:bookmarkEnd w:id="68"/>
    </w:p>
    <w:p w14:paraId="531CB6BF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Estimer les pertes potentielles.</w:t>
      </w:r>
    </w:p>
    <w:p w14:paraId="0F9BA40B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69" w:name="_Toc239082918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Expected Shortfall</w:t>
      </w:r>
      <w:bookmarkEnd w:id="69"/>
    </w:p>
    <w:p w14:paraId="60F0E7A0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Mesurer les pertes extrêmes.</w:t>
      </w:r>
    </w:p>
    <w:p w14:paraId="14F2D6B8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70" w:name="_Toc239082919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Concentration</w:t>
      </w:r>
      <w:bookmarkEnd w:id="70"/>
    </w:p>
    <w:p w14:paraId="43241268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lastRenderedPageBreak/>
        <w:t>Identifier les risques cachés.</w:t>
      </w:r>
    </w:p>
    <w:p w14:paraId="59E2F725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77F3627F">
          <v:rect id="_x0000_i1054" style="width:0;height:1.5pt" o:hralign="center" o:hrstd="t" o:hr="t" fillcolor="#a0a0a0" stroked="f"/>
        </w:pict>
      </w:r>
    </w:p>
    <w:p w14:paraId="73303EB3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71" w:name="_Toc239082920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Livrables</w:t>
      </w:r>
      <w:bookmarkEnd w:id="71"/>
    </w:p>
    <w:p w14:paraId="1CE24753" w14:textId="77777777" w:rsidR="00F277BD" w:rsidRPr="00F277BD" w:rsidRDefault="00F277BD" w:rsidP="00F277BD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Risk Report</w:t>
      </w:r>
    </w:p>
    <w:p w14:paraId="2FD6FD04" w14:textId="77777777" w:rsidR="00F277BD" w:rsidRPr="00F277BD" w:rsidRDefault="00F277BD" w:rsidP="00F277BD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Matrice de corrélation</w:t>
      </w:r>
    </w:p>
    <w:p w14:paraId="65B54F54" w14:textId="77777777" w:rsidR="00F277BD" w:rsidRPr="00F277BD" w:rsidRDefault="00F277BD" w:rsidP="00F277BD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Dashboard Risk Analytics</w:t>
      </w:r>
    </w:p>
    <w:p w14:paraId="77B1314A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4F16A3D6">
          <v:rect id="_x0000_i1055" style="width:0;height:1.5pt" o:hralign="center" o:hrstd="t" o:hr="t" fillcolor="#a0a0a0" stroked="f"/>
        </w:pict>
      </w:r>
    </w:p>
    <w:p w14:paraId="63BCD3AD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</w:pPr>
      <w:bookmarkStart w:id="72" w:name="_Toc239082921"/>
      <w:r w:rsidRPr="00F277B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  <w:t>Phase 9 : Stress Testing</w:t>
      </w:r>
      <w:bookmarkEnd w:id="72"/>
    </w:p>
    <w:p w14:paraId="5E116DFC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73" w:name="_Toc239082922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Objectif</w:t>
      </w:r>
      <w:bookmarkEnd w:id="73"/>
    </w:p>
    <w:p w14:paraId="5DB54A17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Passer d'une analyse historique à une approche prospective.</w:t>
      </w:r>
    </w:p>
    <w:p w14:paraId="0EE843A1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329832C4">
          <v:rect id="_x0000_i1056" style="width:0;height:1.5pt" o:hralign="center" o:hrstd="t" o:hr="t" fillcolor="#a0a0a0" stroked="f"/>
        </w:pict>
      </w:r>
    </w:p>
    <w:p w14:paraId="7F7720D8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74" w:name="_Toc239082923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Scénarios</w:t>
      </w:r>
      <w:bookmarkEnd w:id="74"/>
    </w:p>
    <w:p w14:paraId="183408DD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75" w:name="_Toc239082924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Hausse des taux</w:t>
      </w:r>
      <w:bookmarkEnd w:id="75"/>
    </w:p>
    <w:p w14:paraId="1F44CCA5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Quel impact sur le portefeuille ?</w:t>
      </w:r>
    </w:p>
    <w:p w14:paraId="2D6B9EEC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76" w:name="_Toc239082925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Récession</w:t>
      </w:r>
      <w:bookmarkEnd w:id="76"/>
    </w:p>
    <w:p w14:paraId="14BC9A6E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Quels actifs souffrent le plus ?</w:t>
      </w:r>
    </w:p>
    <w:p w14:paraId="227D2782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77" w:name="_Toc239082926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Krach boursier</w:t>
      </w:r>
      <w:bookmarkEnd w:id="77"/>
    </w:p>
    <w:p w14:paraId="36616CE3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Quel niveau de perte potentielle ?</w:t>
      </w:r>
    </w:p>
    <w:p w14:paraId="529AFEF4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78" w:name="_Toc239082927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Hausse de la volatilité</w:t>
      </w:r>
      <w:bookmarkEnd w:id="78"/>
    </w:p>
    <w:p w14:paraId="1F33C337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Comment évolue le risque ?</w:t>
      </w:r>
    </w:p>
    <w:p w14:paraId="1FD4D007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13E063DF">
          <v:rect id="_x0000_i1057" style="width:0;height:1.5pt" o:hralign="center" o:hrstd="t" o:hr="t" fillcolor="#a0a0a0" stroked="f"/>
        </w:pict>
      </w:r>
    </w:p>
    <w:p w14:paraId="423D551D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79" w:name="_Toc239082928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lastRenderedPageBreak/>
        <w:t>Livrables</w:t>
      </w:r>
      <w:bookmarkEnd w:id="79"/>
    </w:p>
    <w:p w14:paraId="45F718B2" w14:textId="77777777" w:rsidR="00F277BD" w:rsidRPr="00F277BD" w:rsidRDefault="00F277BD" w:rsidP="00F277BD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Stress Testing Framework</w:t>
      </w:r>
    </w:p>
    <w:p w14:paraId="337B325E" w14:textId="77777777" w:rsidR="00F277BD" w:rsidRPr="00F277BD" w:rsidRDefault="00F277BD" w:rsidP="00F277BD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Rapport d'impacts</w:t>
      </w:r>
    </w:p>
    <w:p w14:paraId="1848017D" w14:textId="77777777" w:rsidR="00F277BD" w:rsidRPr="00F277BD" w:rsidRDefault="00F277BD" w:rsidP="00F277BD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Dashboard de simulation</w:t>
      </w:r>
    </w:p>
    <w:p w14:paraId="1D6DDAE0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22640D3F">
          <v:rect id="_x0000_i1058" style="width:0;height:1.5pt" o:hralign="center" o:hrstd="t" o:hr="t" fillcolor="#a0a0a0" stroked="f"/>
        </w:pict>
      </w:r>
    </w:p>
    <w:p w14:paraId="1A727B46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</w:pPr>
      <w:bookmarkStart w:id="80" w:name="_Toc239082929"/>
      <w:r w:rsidRPr="00F277B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  <w:t>Phase 10 : Business Intelligence</w:t>
      </w:r>
      <w:bookmarkEnd w:id="80"/>
    </w:p>
    <w:p w14:paraId="34EFF33D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81" w:name="_Toc239082930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Objectif</w:t>
      </w:r>
      <w:bookmarkEnd w:id="81"/>
    </w:p>
    <w:p w14:paraId="74533796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Transformer les analyses en outil de décision.</w:t>
      </w:r>
    </w:p>
    <w:p w14:paraId="378859D2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735CFC4E">
          <v:rect id="_x0000_i1059" style="width:0;height:1.5pt" o:hralign="center" o:hrstd="t" o:hr="t" fillcolor="#a0a0a0" stroked="f"/>
        </w:pict>
      </w:r>
    </w:p>
    <w:p w14:paraId="04EAAF86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82" w:name="_Toc239082931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Dashboards Power BI</w:t>
      </w:r>
      <w:bookmarkEnd w:id="82"/>
    </w:p>
    <w:p w14:paraId="3A5C602D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83" w:name="_Toc239082932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Dashboard 1</w:t>
      </w:r>
      <w:bookmarkEnd w:id="83"/>
    </w:p>
    <w:p w14:paraId="04E2768B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Portfolio Overview</w:t>
      </w:r>
    </w:p>
    <w:p w14:paraId="7EEA5DF3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84" w:name="_Toc239082933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Dashboard 2</w:t>
      </w:r>
      <w:bookmarkEnd w:id="84"/>
    </w:p>
    <w:p w14:paraId="002340F9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Performance Analytics</w:t>
      </w:r>
    </w:p>
    <w:p w14:paraId="63803026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85" w:name="_Toc239082934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Dashboard 3</w:t>
      </w:r>
      <w:bookmarkEnd w:id="85"/>
    </w:p>
    <w:p w14:paraId="47C41BA4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Risk Analytics</w:t>
      </w:r>
    </w:p>
    <w:p w14:paraId="496531C7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86" w:name="_Toc239082935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Dashboard 4</w:t>
      </w:r>
      <w:bookmarkEnd w:id="86"/>
    </w:p>
    <w:p w14:paraId="4A3378E8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Stress Testing</w:t>
      </w:r>
    </w:p>
    <w:p w14:paraId="33B23F6A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87" w:name="_Toc239082936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Dashboard 5</w:t>
      </w:r>
      <w:bookmarkEnd w:id="87"/>
    </w:p>
    <w:p w14:paraId="583784E5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Data Quality</w:t>
      </w:r>
    </w:p>
    <w:p w14:paraId="64F238A7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5148350B">
          <v:rect id="_x0000_i1060" style="width:0;height:1.5pt" o:hralign="center" o:hrstd="t" o:hr="t" fillcolor="#a0a0a0" stroked="f"/>
        </w:pict>
      </w:r>
    </w:p>
    <w:p w14:paraId="3B745B59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88" w:name="_Toc239082937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lastRenderedPageBreak/>
        <w:t>Livrable final</w:t>
      </w:r>
      <w:bookmarkEnd w:id="88"/>
    </w:p>
    <w:p w14:paraId="79E148C2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Un environnement Power BI professionnel simulant un outil utilisé dans une équipe d'Investment Analytics.</w:t>
      </w:r>
    </w:p>
    <w:p w14:paraId="52B13C1A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5A27D8D0">
          <v:rect id="_x0000_i1061" style="width:0;height:1.5pt" o:hralign="center" o:hrstd="t" o:hr="t" fillcolor="#a0a0a0" stroked="f"/>
        </w:pict>
      </w:r>
    </w:p>
    <w:p w14:paraId="745B9493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</w:pPr>
      <w:bookmarkStart w:id="89" w:name="_Toc239082938"/>
      <w:r w:rsidRPr="00F277B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  <w:t>Phase 11 : Executive Reporting &amp; IA</w:t>
      </w:r>
      <w:bookmarkEnd w:id="89"/>
    </w:p>
    <w:p w14:paraId="785FB127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90" w:name="_Toc239082939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Objectif</w:t>
      </w:r>
      <w:bookmarkEnd w:id="90"/>
    </w:p>
    <w:p w14:paraId="0A1C18C9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Apprendre à communiquer comme un analyste.</w:t>
      </w:r>
    </w:p>
    <w:p w14:paraId="72EF94FC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Une excellente analyse n'a aucune valeur si elle n'est pas comprise.</w:t>
      </w:r>
    </w:p>
    <w:p w14:paraId="6C3369B3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45B57A08">
          <v:rect id="_x0000_i1062" style="width:0;height:1.5pt" o:hralign="center" o:hrstd="t" o:hr="t" fillcolor="#a0a0a0" stroked="f"/>
        </w:pict>
      </w:r>
    </w:p>
    <w:p w14:paraId="0B6AF66F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91" w:name="_Toc239082940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Travaux</w:t>
      </w:r>
      <w:bookmarkEnd w:id="91"/>
    </w:p>
    <w:p w14:paraId="217CC449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Créer :</w:t>
      </w:r>
    </w:p>
    <w:p w14:paraId="4A82F4B1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92" w:name="_Toc239082941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Rapport exécutif</w:t>
      </w:r>
      <w:bookmarkEnd w:id="92"/>
    </w:p>
    <w:p w14:paraId="1CF211C7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2 à 3 pages</w:t>
      </w:r>
    </w:p>
    <w:p w14:paraId="0DA0D337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93" w:name="_Toc239082942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Présentation management</w:t>
      </w:r>
      <w:bookmarkEnd w:id="93"/>
    </w:p>
    <w:p w14:paraId="6DD3A93D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10 à 15 slides</w:t>
      </w:r>
    </w:p>
    <w:p w14:paraId="6C107534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94" w:name="_Toc239082943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Commentaires automatisés IA</w:t>
      </w:r>
      <w:bookmarkEnd w:id="94"/>
    </w:p>
    <w:p w14:paraId="4E6D4965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Exemples :</w:t>
      </w:r>
    </w:p>
    <w:p w14:paraId="51A58B1F" w14:textId="77777777" w:rsidR="00F277BD" w:rsidRPr="00F277BD" w:rsidRDefault="00F277BD" w:rsidP="00F277BD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faits marquants ;</w:t>
      </w:r>
    </w:p>
    <w:p w14:paraId="56D6FF86" w14:textId="77777777" w:rsidR="00F277BD" w:rsidRPr="00F277BD" w:rsidRDefault="00F277BD" w:rsidP="00F277BD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risques identifiés ;</w:t>
      </w:r>
    </w:p>
    <w:p w14:paraId="11159AAA" w14:textId="77777777" w:rsidR="00F277BD" w:rsidRPr="00F277BD" w:rsidRDefault="00F277BD" w:rsidP="00F277BD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recommandations ;</w:t>
      </w:r>
    </w:p>
    <w:p w14:paraId="04DB1D37" w14:textId="77777777" w:rsidR="00F277BD" w:rsidRPr="00F277BD" w:rsidRDefault="00F277BD" w:rsidP="00F277BD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alertes.</w:t>
      </w:r>
    </w:p>
    <w:p w14:paraId="64FC75F5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5E174FE8">
          <v:rect id="_x0000_i1063" style="width:0;height:1.5pt" o:hralign="center" o:hrstd="t" o:hr="t" fillcolor="#a0a0a0" stroked="f"/>
        </w:pict>
      </w:r>
    </w:p>
    <w:p w14:paraId="1A721305" w14:textId="77777777" w:rsidR="00F277BD" w:rsidRDefault="00F277BD">
      <w:pPr>
        <w:spacing w:after="16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  <w:br w:type="page"/>
      </w:r>
    </w:p>
    <w:p w14:paraId="444633EF" w14:textId="3A7AF768" w:rsidR="00F277BD" w:rsidRPr="00F277BD" w:rsidRDefault="00F277BD" w:rsidP="00F277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</w:pPr>
      <w:bookmarkStart w:id="95" w:name="_Toc239082944"/>
      <w:r w:rsidRPr="00F277B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  <w:lastRenderedPageBreak/>
        <w:t>Phase 12 : Portfolio Professionnel</w:t>
      </w:r>
      <w:bookmarkEnd w:id="95"/>
    </w:p>
    <w:p w14:paraId="5443424C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96" w:name="_Toc239082945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Objectif</w:t>
      </w:r>
      <w:bookmarkEnd w:id="96"/>
    </w:p>
    <w:p w14:paraId="33533BB8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Transformer le projet en démonstrateur de compétences.</w:t>
      </w:r>
    </w:p>
    <w:p w14:paraId="1B26E115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3F6170AA">
          <v:rect id="_x0000_i1064" style="width:0;height:1.5pt" o:hralign="center" o:hrstd="t" o:hr="t" fillcolor="#a0a0a0" stroked="f"/>
        </w:pict>
      </w:r>
    </w:p>
    <w:p w14:paraId="3D9590EF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</w:pPr>
      <w:bookmarkStart w:id="97" w:name="_Toc239082946"/>
      <w:r w:rsidRPr="00F277BD">
        <w:rPr>
          <w:rFonts w:ascii="Segoe UI" w:eastAsia="Times New Roman" w:hAnsi="Segoe UI" w:cs="Segoe UI"/>
          <w:b/>
          <w:bCs/>
          <w:sz w:val="36"/>
          <w:szCs w:val="36"/>
          <w:lang w:eastAsia="fr-CH"/>
        </w:rPr>
        <w:t>GitHub</w:t>
      </w:r>
      <w:bookmarkEnd w:id="97"/>
    </w:p>
    <w:p w14:paraId="2DE60468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Le dépôt devra inclure :</w:t>
      </w:r>
    </w:p>
    <w:p w14:paraId="6C43CC9D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98" w:name="_Toc239082947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Documentation</w:t>
      </w:r>
      <w:bookmarkEnd w:id="98"/>
    </w:p>
    <w:p w14:paraId="000DA424" w14:textId="77777777" w:rsidR="00F277BD" w:rsidRPr="00F277BD" w:rsidRDefault="00F277BD" w:rsidP="00F277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README professionnel</w:t>
      </w:r>
    </w:p>
    <w:p w14:paraId="265EAB5B" w14:textId="77777777" w:rsidR="00F277BD" w:rsidRPr="00F277BD" w:rsidRDefault="00F277BD" w:rsidP="00F277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Architecture</w:t>
      </w:r>
    </w:p>
    <w:p w14:paraId="18E09755" w14:textId="77777777" w:rsidR="00F277BD" w:rsidRPr="00F277BD" w:rsidRDefault="00F277BD" w:rsidP="00F277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Guide utilisateur</w:t>
      </w:r>
    </w:p>
    <w:p w14:paraId="7B1A4DC0" w14:textId="77777777" w:rsidR="00F277BD" w:rsidRPr="00F277BD" w:rsidRDefault="00F277BD" w:rsidP="00F277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Dictionnaire de données</w:t>
      </w:r>
    </w:p>
    <w:p w14:paraId="3B25AF98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99" w:name="_Toc239082948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Développement</w:t>
      </w:r>
      <w:bookmarkEnd w:id="99"/>
    </w:p>
    <w:p w14:paraId="2FCE22FA" w14:textId="77777777" w:rsidR="00F277BD" w:rsidRPr="00F277BD" w:rsidRDefault="00F277BD" w:rsidP="00F277BD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Scripts Python</w:t>
      </w:r>
    </w:p>
    <w:p w14:paraId="1220929C" w14:textId="77777777" w:rsidR="00F277BD" w:rsidRPr="00F277BD" w:rsidRDefault="00F277BD" w:rsidP="00F277BD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Requêtes SQL</w:t>
      </w:r>
    </w:p>
    <w:p w14:paraId="06A53095" w14:textId="77777777" w:rsidR="00F277BD" w:rsidRPr="00F277BD" w:rsidRDefault="00F277BD" w:rsidP="00F277BD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Structure du projet</w:t>
      </w:r>
    </w:p>
    <w:p w14:paraId="0A4589AA" w14:textId="77777777" w:rsidR="00F277BD" w:rsidRPr="00F277BD" w:rsidRDefault="00F277BD" w:rsidP="00F277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</w:pPr>
      <w:bookmarkStart w:id="100" w:name="_Toc239082949"/>
      <w:r w:rsidRPr="00F277BD">
        <w:rPr>
          <w:rFonts w:ascii="Segoe UI" w:eastAsia="Times New Roman" w:hAnsi="Segoe UI" w:cs="Segoe UI"/>
          <w:b/>
          <w:bCs/>
          <w:sz w:val="27"/>
          <w:szCs w:val="27"/>
          <w:lang w:eastAsia="fr-CH"/>
        </w:rPr>
        <w:t>Restitution</w:t>
      </w:r>
      <w:bookmarkEnd w:id="100"/>
    </w:p>
    <w:p w14:paraId="28BF07D1" w14:textId="77777777" w:rsidR="00F277BD" w:rsidRPr="00F277BD" w:rsidRDefault="00F277BD" w:rsidP="00F277BD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Captures Power BI</w:t>
      </w:r>
    </w:p>
    <w:p w14:paraId="439B9439" w14:textId="77777777" w:rsidR="00F277BD" w:rsidRPr="00F277BD" w:rsidRDefault="00F277BD" w:rsidP="00F277BD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Rapports PDF</w:t>
      </w:r>
    </w:p>
    <w:p w14:paraId="42922A7F" w14:textId="77777777" w:rsidR="00F277BD" w:rsidRPr="00F277BD" w:rsidRDefault="00F277BD" w:rsidP="00F277BD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Présentation finale</w:t>
      </w:r>
    </w:p>
    <w:p w14:paraId="7C75112A" w14:textId="77777777" w:rsidR="00F277BD" w:rsidRPr="00F277BD" w:rsidRDefault="00F277BD" w:rsidP="00F277B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pict w14:anchorId="182C0D7D">
          <v:rect id="_x0000_i1065" style="width:0;height:1.5pt" o:hralign="center" o:hrstd="t" o:hr="t" fillcolor="#a0a0a0" stroked="f"/>
        </w:pict>
      </w:r>
    </w:p>
    <w:p w14:paraId="1B3D3EA2" w14:textId="77777777" w:rsidR="00F277BD" w:rsidRDefault="00F277BD">
      <w:pPr>
        <w:spacing w:after="16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  <w:br w:type="page"/>
      </w:r>
    </w:p>
    <w:p w14:paraId="32207FF4" w14:textId="197E3ED5" w:rsidR="00F277BD" w:rsidRPr="00F277BD" w:rsidRDefault="00F277BD" w:rsidP="00F277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</w:pPr>
      <w:bookmarkStart w:id="101" w:name="_Toc239082950"/>
      <w:r w:rsidRPr="00F277B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H"/>
        </w:rPr>
        <w:lastRenderedPageBreak/>
        <w:t>Critère de réussite</w:t>
      </w:r>
      <w:bookmarkEnd w:id="101"/>
    </w:p>
    <w:p w14:paraId="23D98BAF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>À la fin du projet, Faty doit pouvoir présenter ce travail lors d'un entretien et démontrer concrètement :</w:t>
      </w:r>
    </w:p>
    <w:p w14:paraId="6BD07C75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 Emoji" w:eastAsia="Times New Roman" w:hAnsi="Segoe UI Emoji" w:cs="Segoe UI Emoji"/>
          <w:sz w:val="21"/>
          <w:szCs w:val="21"/>
          <w:lang w:eastAsia="fr-CH"/>
        </w:rPr>
        <w:t>✅</w:t>
      </w: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 xml:space="preserve"> Compréhension métier de la finance</w:t>
      </w:r>
    </w:p>
    <w:p w14:paraId="38438413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 Emoji" w:eastAsia="Times New Roman" w:hAnsi="Segoe UI Emoji" w:cs="Segoe UI Emoji"/>
          <w:sz w:val="21"/>
          <w:szCs w:val="21"/>
          <w:lang w:eastAsia="fr-CH"/>
        </w:rPr>
        <w:t>✅</w:t>
      </w: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 xml:space="preserve"> Maîtrise de Python, SQL et Power BI</w:t>
      </w:r>
    </w:p>
    <w:p w14:paraId="112E9237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 Emoji" w:eastAsia="Times New Roman" w:hAnsi="Segoe UI Emoji" w:cs="Segoe UI Emoji"/>
          <w:sz w:val="21"/>
          <w:szCs w:val="21"/>
          <w:lang w:eastAsia="fr-CH"/>
        </w:rPr>
        <w:t>✅</w:t>
      </w: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 xml:space="preserve"> Construction d'indicateurs financiers</w:t>
      </w:r>
    </w:p>
    <w:p w14:paraId="42ABFC21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 Emoji" w:eastAsia="Times New Roman" w:hAnsi="Segoe UI Emoji" w:cs="Segoe UI Emoji"/>
          <w:sz w:val="21"/>
          <w:szCs w:val="21"/>
          <w:lang w:eastAsia="fr-CH"/>
        </w:rPr>
        <w:t>✅</w:t>
      </w: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 xml:space="preserve"> Analyse de performance et de risque</w:t>
      </w:r>
    </w:p>
    <w:p w14:paraId="5AF46803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 Emoji" w:eastAsia="Times New Roman" w:hAnsi="Segoe UI Emoji" w:cs="Segoe UI Emoji"/>
          <w:sz w:val="21"/>
          <w:szCs w:val="21"/>
          <w:lang w:eastAsia="fr-CH"/>
        </w:rPr>
        <w:t>✅</w:t>
      </w: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 xml:space="preserve"> Gestion de la qualité des données</w:t>
      </w:r>
    </w:p>
    <w:p w14:paraId="6D4715C0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 Emoji" w:eastAsia="Times New Roman" w:hAnsi="Segoe UI Emoji" w:cs="Segoe UI Emoji"/>
          <w:sz w:val="21"/>
          <w:szCs w:val="21"/>
          <w:lang w:eastAsia="fr-CH"/>
        </w:rPr>
        <w:t>✅</w:t>
      </w: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 xml:space="preserve"> Data Storytelling</w:t>
      </w:r>
    </w:p>
    <w:p w14:paraId="5B1A5EB5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 Emoji" w:eastAsia="Times New Roman" w:hAnsi="Segoe UI Emoji" w:cs="Segoe UI Emoji"/>
          <w:sz w:val="21"/>
          <w:szCs w:val="21"/>
          <w:lang w:eastAsia="fr-CH"/>
        </w:rPr>
        <w:t>✅</w:t>
      </w: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 xml:space="preserve"> Gestion de projet analytique de bout en bout</w:t>
      </w:r>
    </w:p>
    <w:p w14:paraId="1DB03E9E" w14:textId="77777777" w:rsidR="00F277BD" w:rsidRPr="00F277BD" w:rsidRDefault="00F277BD" w:rsidP="00F277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CH"/>
        </w:rPr>
      </w:pPr>
      <w:r w:rsidRPr="00F277BD">
        <w:rPr>
          <w:rFonts w:ascii="Segoe UI Emoji" w:eastAsia="Times New Roman" w:hAnsi="Segoe UI Emoji" w:cs="Segoe UI Emoji"/>
          <w:sz w:val="21"/>
          <w:szCs w:val="21"/>
          <w:lang w:eastAsia="fr-CH"/>
        </w:rPr>
        <w:t>✅</w:t>
      </w:r>
      <w:r w:rsidRPr="00F277BD">
        <w:rPr>
          <w:rFonts w:ascii="Segoe UI" w:eastAsia="Times New Roman" w:hAnsi="Segoe UI" w:cs="Segoe UI"/>
          <w:sz w:val="21"/>
          <w:szCs w:val="21"/>
          <w:lang w:eastAsia="fr-CH"/>
        </w:rPr>
        <w:t xml:space="preserve"> Capacité à travailler selon les standards attendus dans une équipe Data, Risk ou Investment Analytics.</w:t>
      </w:r>
    </w:p>
    <w:p w14:paraId="4905F86B" w14:textId="6DF779DE" w:rsidR="00026774" w:rsidRDefault="00026774" w:rsidP="00F277BD">
      <w:pPr>
        <w:pStyle w:val="Titre1"/>
      </w:pPr>
    </w:p>
    <w:sectPr w:rsidR="00026774" w:rsidSect="000E3E3E">
      <w:headerReference w:type="default" r:id="rId18"/>
      <w:footerReference w:type="default" r:id="rId19"/>
      <w:headerReference w:type="first" r:id="rId20"/>
      <w:footerReference w:type="first" r:id="rId21"/>
      <w:pgSz w:w="11906" w:h="16838" w:code="9"/>
      <w:pgMar w:top="2268" w:right="567" w:bottom="1418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A82BA" w14:textId="77777777" w:rsidR="00EE2A91" w:rsidRDefault="00EE2A91" w:rsidP="004A2AEF">
      <w:pPr>
        <w:spacing w:after="0" w:line="240" w:lineRule="auto"/>
      </w:pPr>
      <w:r>
        <w:separator/>
      </w:r>
    </w:p>
  </w:endnote>
  <w:endnote w:type="continuationSeparator" w:id="0">
    <w:p w14:paraId="649A2DE7" w14:textId="77777777" w:rsidR="00EE2A91" w:rsidRDefault="00EE2A91" w:rsidP="004A2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icksand">
    <w:altName w:val="Calibri"/>
    <w:charset w:val="00"/>
    <w:family w:val="auto"/>
    <w:pitch w:val="variable"/>
    <w:sig w:usb0="A00000FF" w:usb1="4000205B" w:usb2="00000000" w:usb3="00000000" w:csb0="00000193" w:csb1="00000000"/>
  </w:font>
  <w:font w:name="Vidaloka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13" w:type="dxa"/>
        <w:right w:w="113" w:type="dxa"/>
      </w:tblCellMar>
      <w:tblLook w:val="04A0" w:firstRow="1" w:lastRow="0" w:firstColumn="1" w:lastColumn="0" w:noHBand="0" w:noVBand="1"/>
    </w:tblPr>
    <w:tblGrid>
      <w:gridCol w:w="4960"/>
      <w:gridCol w:w="4961"/>
    </w:tblGrid>
    <w:tr w:rsidR="008B6275" w:rsidRPr="004A2AEF" w14:paraId="36D3F786" w14:textId="77777777" w:rsidTr="00906EDC">
      <w:tc>
        <w:tcPr>
          <w:tcW w:w="2500" w:type="pct"/>
          <w:tcBorders>
            <w:right w:val="single" w:sz="4" w:space="0" w:color="auto"/>
          </w:tcBorders>
          <w:vAlign w:val="bottom"/>
        </w:tcPr>
        <w:p w14:paraId="6E939731" w14:textId="77777777" w:rsidR="00FA7F81" w:rsidRDefault="008855D5" w:rsidP="00FA7F81">
          <w:pPr>
            <w:pStyle w:val="Pieddepage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Huumyk</w:t>
          </w:r>
          <w:r w:rsidR="00FA7F81">
            <w:rPr>
              <w:sz w:val="16"/>
              <w:szCs w:val="16"/>
            </w:rPr>
            <w:t xml:space="preserve"> Sàrl</w:t>
          </w:r>
        </w:p>
        <w:p w14:paraId="2F1C3720" w14:textId="77777777" w:rsidR="00FA7F81" w:rsidRDefault="004F0623" w:rsidP="00FA7F81">
          <w:pPr>
            <w:pStyle w:val="Pieddepage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Chemin du Champ-des-Filles 4A</w:t>
          </w:r>
        </w:p>
        <w:p w14:paraId="687B9812" w14:textId="77777777" w:rsidR="008B6275" w:rsidRPr="00026774" w:rsidRDefault="00FA7F81" w:rsidP="00FA7F81">
          <w:pPr>
            <w:pStyle w:val="Pieddepage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CH-</w:t>
          </w:r>
          <w:r w:rsidR="00933169">
            <w:rPr>
              <w:sz w:val="16"/>
              <w:szCs w:val="16"/>
            </w:rPr>
            <w:t>12</w:t>
          </w:r>
          <w:r w:rsidR="004F0623">
            <w:rPr>
              <w:sz w:val="16"/>
              <w:szCs w:val="16"/>
            </w:rPr>
            <w:t>28 Plan-les-Ouates</w:t>
          </w:r>
        </w:p>
      </w:tc>
      <w:tc>
        <w:tcPr>
          <w:tcW w:w="2500" w:type="pct"/>
          <w:tcBorders>
            <w:left w:val="single" w:sz="4" w:space="0" w:color="auto"/>
          </w:tcBorders>
          <w:vAlign w:val="bottom"/>
        </w:tcPr>
        <w:p w14:paraId="6885D562" w14:textId="77777777" w:rsidR="008B6275" w:rsidRDefault="008B6275" w:rsidP="008B6275">
          <w:pPr>
            <w:pStyle w:val="Pieddepage"/>
            <w:rPr>
              <w:sz w:val="16"/>
              <w:szCs w:val="16"/>
            </w:rPr>
          </w:pPr>
          <w:r>
            <w:rPr>
              <w:sz w:val="16"/>
              <w:szCs w:val="16"/>
            </w:rPr>
            <w:t>+</w:t>
          </w:r>
          <w:r w:rsidR="008855D5" w:rsidRPr="008855D5">
            <w:rPr>
              <w:sz w:val="16"/>
              <w:szCs w:val="16"/>
            </w:rPr>
            <w:t>41 22 525 24 40</w:t>
          </w:r>
        </w:p>
        <w:p w14:paraId="7158118D" w14:textId="77777777" w:rsidR="008B6275" w:rsidRDefault="008855D5" w:rsidP="008B6275">
          <w:pPr>
            <w:pStyle w:val="Pieddepage"/>
            <w:rPr>
              <w:sz w:val="16"/>
              <w:szCs w:val="16"/>
            </w:rPr>
          </w:pPr>
          <w:r>
            <w:rPr>
              <w:sz w:val="16"/>
              <w:szCs w:val="16"/>
            </w:rPr>
            <w:t>digitalizers</w:t>
          </w:r>
          <w:r w:rsidR="00933169">
            <w:rPr>
              <w:sz w:val="16"/>
              <w:szCs w:val="16"/>
            </w:rPr>
            <w:t>.</w:t>
          </w:r>
          <w:r>
            <w:rPr>
              <w:sz w:val="16"/>
              <w:szCs w:val="16"/>
            </w:rPr>
            <w:t>ge</w:t>
          </w:r>
          <w:r w:rsidR="008B6275" w:rsidRPr="00026774">
            <w:rPr>
              <w:sz w:val="16"/>
              <w:szCs w:val="16"/>
            </w:rPr>
            <w:t>@</w:t>
          </w:r>
          <w:r>
            <w:rPr>
              <w:sz w:val="16"/>
              <w:szCs w:val="16"/>
            </w:rPr>
            <w:t>huumyk</w:t>
          </w:r>
          <w:r w:rsidR="008B6275" w:rsidRPr="00026774">
            <w:rPr>
              <w:sz w:val="16"/>
              <w:szCs w:val="16"/>
            </w:rPr>
            <w:t>.ch</w:t>
          </w:r>
        </w:p>
        <w:p w14:paraId="5AA63F37" w14:textId="77777777" w:rsidR="008B6275" w:rsidRPr="00026774" w:rsidRDefault="008B6275" w:rsidP="008B6275">
          <w:pPr>
            <w:pStyle w:val="Pieddepage"/>
            <w:rPr>
              <w:sz w:val="16"/>
              <w:szCs w:val="16"/>
            </w:rPr>
          </w:pPr>
          <w:r>
            <w:rPr>
              <w:sz w:val="16"/>
              <w:szCs w:val="16"/>
            </w:rPr>
            <w:t>www.digitalizers.ch</w:t>
          </w:r>
        </w:p>
      </w:tc>
    </w:tr>
  </w:tbl>
  <w:p w14:paraId="7CCBA1A6" w14:textId="77777777" w:rsidR="004A2AEF" w:rsidRPr="008B6275" w:rsidRDefault="004A2AEF" w:rsidP="008B6275">
    <w:pPr>
      <w:pStyle w:val="Pieddepage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13" w:type="dxa"/>
        <w:right w:w="113" w:type="dxa"/>
      </w:tblCellMar>
      <w:tblLook w:val="04A0" w:firstRow="1" w:lastRow="0" w:firstColumn="1" w:lastColumn="0" w:noHBand="0" w:noVBand="1"/>
    </w:tblPr>
    <w:tblGrid>
      <w:gridCol w:w="4960"/>
      <w:gridCol w:w="4961"/>
    </w:tblGrid>
    <w:tr w:rsidR="00BF6CFB" w:rsidRPr="004A2AEF" w14:paraId="530A0235" w14:textId="77777777" w:rsidTr="00BF6CFB">
      <w:tc>
        <w:tcPr>
          <w:tcW w:w="2500" w:type="pct"/>
          <w:tcBorders>
            <w:right w:val="single" w:sz="4" w:space="0" w:color="auto"/>
          </w:tcBorders>
          <w:vAlign w:val="bottom"/>
        </w:tcPr>
        <w:p w14:paraId="153C4B6E" w14:textId="77777777" w:rsidR="00BF6CFB" w:rsidRPr="00026774" w:rsidRDefault="00BF6CFB" w:rsidP="00026774">
          <w:pPr>
            <w:pStyle w:val="Pieddepage"/>
            <w:jc w:val="right"/>
            <w:rPr>
              <w:sz w:val="16"/>
              <w:szCs w:val="16"/>
            </w:rPr>
          </w:pPr>
          <w:r w:rsidRPr="00026774">
            <w:rPr>
              <w:sz w:val="16"/>
              <w:szCs w:val="16"/>
            </w:rPr>
            <w:t>M.E.S Gestion Sàrl</w:t>
          </w:r>
        </w:p>
        <w:p w14:paraId="4526703C" w14:textId="77777777" w:rsidR="00BF6CFB" w:rsidRPr="00026774" w:rsidRDefault="00BF6CFB" w:rsidP="00026774">
          <w:pPr>
            <w:pStyle w:val="Pieddepage"/>
            <w:jc w:val="right"/>
            <w:rPr>
              <w:sz w:val="16"/>
              <w:szCs w:val="16"/>
            </w:rPr>
          </w:pPr>
          <w:r w:rsidRPr="00026774">
            <w:rPr>
              <w:sz w:val="16"/>
              <w:szCs w:val="16"/>
            </w:rPr>
            <w:t>Rue Louis-Favre 34</w:t>
          </w:r>
        </w:p>
        <w:p w14:paraId="6EAC8D41" w14:textId="77777777" w:rsidR="00BF6CFB" w:rsidRPr="00026774" w:rsidRDefault="00BF6CFB" w:rsidP="00026774">
          <w:pPr>
            <w:pStyle w:val="Pieddepage"/>
            <w:jc w:val="right"/>
            <w:rPr>
              <w:sz w:val="16"/>
              <w:szCs w:val="16"/>
            </w:rPr>
          </w:pPr>
          <w:r w:rsidRPr="00026774">
            <w:rPr>
              <w:sz w:val="16"/>
              <w:szCs w:val="16"/>
            </w:rPr>
            <w:t>CH-2000 Neuchâtel</w:t>
          </w:r>
        </w:p>
      </w:tc>
      <w:tc>
        <w:tcPr>
          <w:tcW w:w="2500" w:type="pct"/>
          <w:tcBorders>
            <w:left w:val="single" w:sz="4" w:space="0" w:color="auto"/>
          </w:tcBorders>
          <w:vAlign w:val="bottom"/>
        </w:tcPr>
        <w:p w14:paraId="6CB3E02F" w14:textId="77777777" w:rsidR="00BF6CFB" w:rsidRDefault="00BF6CFB" w:rsidP="00BF6CFB">
          <w:pPr>
            <w:pStyle w:val="Pieddepage"/>
            <w:rPr>
              <w:sz w:val="16"/>
              <w:szCs w:val="16"/>
            </w:rPr>
          </w:pPr>
          <w:r>
            <w:rPr>
              <w:sz w:val="16"/>
              <w:szCs w:val="16"/>
            </w:rPr>
            <w:t>+41 32 729 95 00</w:t>
          </w:r>
        </w:p>
        <w:p w14:paraId="4BAC68BB" w14:textId="77777777" w:rsidR="00BF6CFB" w:rsidRDefault="00BF6CFB" w:rsidP="00BF6CFB">
          <w:pPr>
            <w:pStyle w:val="Pieddepage"/>
            <w:rPr>
              <w:sz w:val="16"/>
              <w:szCs w:val="16"/>
            </w:rPr>
          </w:pPr>
          <w:r w:rsidRPr="00026774">
            <w:rPr>
              <w:sz w:val="16"/>
              <w:szCs w:val="16"/>
            </w:rPr>
            <w:t>info@digitalizers.ch</w:t>
          </w:r>
        </w:p>
        <w:p w14:paraId="303A98F0" w14:textId="77777777" w:rsidR="00BF6CFB" w:rsidRPr="00026774" w:rsidRDefault="00BF6CFB" w:rsidP="00BF6CFB">
          <w:pPr>
            <w:pStyle w:val="Pieddepage"/>
            <w:rPr>
              <w:sz w:val="16"/>
              <w:szCs w:val="16"/>
            </w:rPr>
          </w:pPr>
          <w:r>
            <w:rPr>
              <w:sz w:val="16"/>
              <w:szCs w:val="16"/>
            </w:rPr>
            <w:t>www.digitalizers.ch</w:t>
          </w:r>
        </w:p>
      </w:tc>
    </w:tr>
  </w:tbl>
  <w:p w14:paraId="42038EFC" w14:textId="77777777" w:rsidR="00026774" w:rsidRPr="00026774" w:rsidRDefault="00026774" w:rsidP="00026774">
    <w:pPr>
      <w:pStyle w:val="Pieddepage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24"/>
      <w:gridCol w:w="3308"/>
      <w:gridCol w:w="1789"/>
    </w:tblGrid>
    <w:tr w:rsidR="008B6275" w:rsidRPr="004A2AEF" w14:paraId="7261AA4C" w14:textId="77777777" w:rsidTr="003B0001">
      <w:tc>
        <w:tcPr>
          <w:tcW w:w="4962" w:type="dxa"/>
          <w:vAlign w:val="bottom"/>
        </w:tcPr>
        <w:p w14:paraId="49AFAC00" w14:textId="77777777" w:rsidR="008B6275" w:rsidRPr="00026774" w:rsidRDefault="008B6275" w:rsidP="00026774">
          <w:pPr>
            <w:pStyle w:val="Pieddepage"/>
            <w:tabs>
              <w:tab w:val="clear" w:pos="4536"/>
              <w:tab w:val="clear" w:pos="9072"/>
            </w:tabs>
            <w:rPr>
              <w:sz w:val="16"/>
              <w:szCs w:val="16"/>
            </w:rPr>
          </w:pPr>
        </w:p>
      </w:tc>
      <w:tc>
        <w:tcPr>
          <w:tcW w:w="3402" w:type="dxa"/>
          <w:vAlign w:val="bottom"/>
        </w:tcPr>
        <w:p w14:paraId="73664BDF" w14:textId="77777777" w:rsidR="008B6275" w:rsidRPr="00026774" w:rsidRDefault="008B6275" w:rsidP="00026774">
          <w:pPr>
            <w:pStyle w:val="Pieddepage"/>
            <w:jc w:val="right"/>
            <w:rPr>
              <w:sz w:val="16"/>
              <w:szCs w:val="16"/>
            </w:rPr>
          </w:pPr>
        </w:p>
      </w:tc>
      <w:tc>
        <w:tcPr>
          <w:tcW w:w="1831" w:type="dxa"/>
          <w:vAlign w:val="bottom"/>
        </w:tcPr>
        <w:p w14:paraId="36799BFB" w14:textId="77777777" w:rsidR="008B6275" w:rsidRPr="00026774" w:rsidRDefault="008B6275" w:rsidP="00026774">
          <w:pPr>
            <w:pStyle w:val="Pieddepage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fr-FR"/>
            </w:rPr>
            <w:t>p</w:t>
          </w:r>
          <w:r w:rsidRPr="00026774">
            <w:rPr>
              <w:sz w:val="16"/>
              <w:szCs w:val="16"/>
              <w:lang w:val="fr-FR"/>
            </w:rPr>
            <w:t xml:space="preserve">age </w:t>
          </w:r>
          <w:r w:rsidRPr="00026774">
            <w:rPr>
              <w:b/>
              <w:bCs/>
              <w:sz w:val="16"/>
              <w:szCs w:val="16"/>
            </w:rPr>
            <w:fldChar w:fldCharType="begin"/>
          </w:r>
          <w:r w:rsidRPr="00026774">
            <w:rPr>
              <w:b/>
              <w:bCs/>
              <w:sz w:val="16"/>
              <w:szCs w:val="16"/>
            </w:rPr>
            <w:instrText>PAGE  \* Arabic  \* MERGEFORMAT</w:instrText>
          </w:r>
          <w:r w:rsidRPr="00026774">
            <w:rPr>
              <w:b/>
              <w:bCs/>
              <w:sz w:val="16"/>
              <w:szCs w:val="16"/>
            </w:rPr>
            <w:fldChar w:fldCharType="separate"/>
          </w:r>
          <w:r w:rsidRPr="00026774">
            <w:rPr>
              <w:b/>
              <w:bCs/>
              <w:sz w:val="16"/>
              <w:szCs w:val="16"/>
              <w:lang w:val="fr-FR"/>
            </w:rPr>
            <w:t>1</w:t>
          </w:r>
          <w:r w:rsidRPr="00026774">
            <w:rPr>
              <w:b/>
              <w:bCs/>
              <w:sz w:val="16"/>
              <w:szCs w:val="16"/>
            </w:rPr>
            <w:fldChar w:fldCharType="end"/>
          </w:r>
          <w:r w:rsidRPr="00026774">
            <w:rPr>
              <w:sz w:val="16"/>
              <w:szCs w:val="16"/>
              <w:lang w:val="fr-FR"/>
            </w:rPr>
            <w:t xml:space="preserve"> sur </w:t>
          </w:r>
          <w:r w:rsidRPr="00026774">
            <w:rPr>
              <w:b/>
              <w:bCs/>
              <w:sz w:val="16"/>
              <w:szCs w:val="16"/>
            </w:rPr>
            <w:fldChar w:fldCharType="begin"/>
          </w:r>
          <w:r w:rsidRPr="00026774">
            <w:rPr>
              <w:b/>
              <w:bCs/>
              <w:sz w:val="16"/>
              <w:szCs w:val="16"/>
            </w:rPr>
            <w:instrText>NUMPAGES  \* Arabic  \* MERGEFORMAT</w:instrText>
          </w:r>
          <w:r w:rsidRPr="00026774">
            <w:rPr>
              <w:b/>
              <w:bCs/>
              <w:sz w:val="16"/>
              <w:szCs w:val="16"/>
            </w:rPr>
            <w:fldChar w:fldCharType="separate"/>
          </w:r>
          <w:r w:rsidRPr="00026774">
            <w:rPr>
              <w:b/>
              <w:bCs/>
              <w:sz w:val="16"/>
              <w:szCs w:val="16"/>
              <w:lang w:val="fr-FR"/>
            </w:rPr>
            <w:t>2</w:t>
          </w:r>
          <w:r w:rsidRPr="00026774">
            <w:rPr>
              <w:b/>
              <w:bCs/>
              <w:sz w:val="16"/>
              <w:szCs w:val="16"/>
            </w:rPr>
            <w:fldChar w:fldCharType="end"/>
          </w:r>
        </w:p>
      </w:tc>
    </w:tr>
  </w:tbl>
  <w:p w14:paraId="27CF15B4" w14:textId="77777777" w:rsidR="008B6275" w:rsidRPr="00026774" w:rsidRDefault="00E51969">
    <w:pPr>
      <w:pStyle w:val="Pieddepage"/>
      <w:rPr>
        <w:sz w:val="2"/>
        <w:szCs w:val="2"/>
      </w:rPr>
    </w:pPr>
    <w:r>
      <w:rPr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4F65747A" wp14:editId="61B07A41">
          <wp:simplePos x="0" y="0"/>
          <wp:positionH relativeFrom="margin">
            <wp:align>left</wp:align>
          </wp:positionH>
          <wp:positionV relativeFrom="paragraph">
            <wp:posOffset>-383540</wp:posOffset>
          </wp:positionV>
          <wp:extent cx="1952625" cy="588689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5886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53"/>
      <w:gridCol w:w="3264"/>
      <w:gridCol w:w="1804"/>
    </w:tblGrid>
    <w:tr w:rsidR="00BF6CFB" w:rsidRPr="004A2AEF" w14:paraId="5A67AF33" w14:textId="77777777" w:rsidTr="003B0001">
      <w:tc>
        <w:tcPr>
          <w:tcW w:w="4962" w:type="dxa"/>
          <w:vAlign w:val="bottom"/>
        </w:tcPr>
        <w:p w14:paraId="0993FD2E" w14:textId="77777777" w:rsidR="00BF6CFB" w:rsidRPr="00026774" w:rsidRDefault="00BF6CFB" w:rsidP="00026774">
          <w:pPr>
            <w:pStyle w:val="Pieddepage"/>
            <w:tabs>
              <w:tab w:val="clear" w:pos="4536"/>
              <w:tab w:val="clear" w:pos="9072"/>
            </w:tabs>
            <w:rPr>
              <w:sz w:val="16"/>
              <w:szCs w:val="16"/>
            </w:rPr>
          </w:pPr>
          <w:r w:rsidRPr="00026774">
            <w:rPr>
              <w:noProof/>
              <w:sz w:val="16"/>
              <w:szCs w:val="16"/>
            </w:rPr>
            <w:drawing>
              <wp:inline distT="0" distB="0" distL="0" distR="0" wp14:anchorId="7980AD5E" wp14:editId="5887E276">
                <wp:extent cx="1780309" cy="235107"/>
                <wp:effectExtent l="0" t="0" r="0" b="0"/>
                <wp:docPr id="8" name="Image 8" descr="Une image contenant texte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 descr="Une image contenant texte&#10;&#10;Description générée automatiquement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7835" cy="255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02" w:type="dxa"/>
          <w:vAlign w:val="bottom"/>
        </w:tcPr>
        <w:p w14:paraId="0D6485B0" w14:textId="77777777" w:rsidR="00BF6CFB" w:rsidRPr="00026774" w:rsidRDefault="00BF6CFB" w:rsidP="00026774">
          <w:pPr>
            <w:pStyle w:val="Pieddepage"/>
            <w:jc w:val="right"/>
            <w:rPr>
              <w:sz w:val="16"/>
              <w:szCs w:val="16"/>
            </w:rPr>
          </w:pPr>
          <w:r w:rsidRPr="00026774">
            <w:rPr>
              <w:sz w:val="16"/>
              <w:szCs w:val="16"/>
            </w:rPr>
            <w:t>M.E.S Gestion Sàrl</w:t>
          </w:r>
        </w:p>
        <w:p w14:paraId="64695859" w14:textId="77777777" w:rsidR="00BF6CFB" w:rsidRPr="00026774" w:rsidRDefault="00BF6CFB" w:rsidP="00026774">
          <w:pPr>
            <w:pStyle w:val="Pieddepage"/>
            <w:jc w:val="right"/>
            <w:rPr>
              <w:sz w:val="16"/>
              <w:szCs w:val="16"/>
            </w:rPr>
          </w:pPr>
          <w:r w:rsidRPr="00026774">
            <w:rPr>
              <w:sz w:val="16"/>
              <w:szCs w:val="16"/>
            </w:rPr>
            <w:t>Rue Louis-Favre 34</w:t>
          </w:r>
        </w:p>
        <w:p w14:paraId="386F3D00" w14:textId="77777777" w:rsidR="00BF6CFB" w:rsidRPr="00026774" w:rsidRDefault="00BF6CFB" w:rsidP="00026774">
          <w:pPr>
            <w:pStyle w:val="Pieddepage"/>
            <w:jc w:val="right"/>
            <w:rPr>
              <w:sz w:val="16"/>
              <w:szCs w:val="16"/>
            </w:rPr>
          </w:pPr>
          <w:r w:rsidRPr="00026774">
            <w:rPr>
              <w:sz w:val="16"/>
              <w:szCs w:val="16"/>
            </w:rPr>
            <w:t>CH-2000 Neuchâtel</w:t>
          </w:r>
        </w:p>
      </w:tc>
      <w:tc>
        <w:tcPr>
          <w:tcW w:w="1831" w:type="dxa"/>
          <w:vAlign w:val="bottom"/>
        </w:tcPr>
        <w:p w14:paraId="1E840DB5" w14:textId="77777777" w:rsidR="00BF6CFB" w:rsidRDefault="00BF6CFB" w:rsidP="00026774">
          <w:pPr>
            <w:pStyle w:val="Pieddepage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+41 32 729 95 00</w:t>
          </w:r>
        </w:p>
        <w:p w14:paraId="4B0E9106" w14:textId="77777777" w:rsidR="00BF6CFB" w:rsidRDefault="00BF6CFB" w:rsidP="00026774">
          <w:pPr>
            <w:pStyle w:val="Pieddepage"/>
            <w:jc w:val="right"/>
            <w:rPr>
              <w:sz w:val="16"/>
              <w:szCs w:val="16"/>
            </w:rPr>
          </w:pPr>
          <w:r w:rsidRPr="00026774">
            <w:rPr>
              <w:sz w:val="16"/>
              <w:szCs w:val="16"/>
            </w:rPr>
            <w:t>info@digitalizers.ch</w:t>
          </w:r>
        </w:p>
        <w:p w14:paraId="08DE7CD5" w14:textId="77777777" w:rsidR="00BF6CFB" w:rsidRPr="00026774" w:rsidRDefault="00BF6CFB" w:rsidP="00026774">
          <w:pPr>
            <w:pStyle w:val="Pieddepage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www.digitalizers.ch</w:t>
          </w:r>
        </w:p>
      </w:tc>
    </w:tr>
  </w:tbl>
  <w:p w14:paraId="56B91DBA" w14:textId="77777777" w:rsidR="00BF6CFB" w:rsidRPr="00026774" w:rsidRDefault="00BF6CFB" w:rsidP="00026774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69D6A" w14:textId="77777777" w:rsidR="00EE2A91" w:rsidRDefault="00EE2A91" w:rsidP="004A2AEF">
      <w:pPr>
        <w:spacing w:after="0" w:line="240" w:lineRule="auto"/>
      </w:pPr>
      <w:r>
        <w:separator/>
      </w:r>
    </w:p>
  </w:footnote>
  <w:footnote w:type="continuationSeparator" w:id="0">
    <w:p w14:paraId="1C4F9F07" w14:textId="77777777" w:rsidR="00EE2A91" w:rsidRDefault="00EE2A91" w:rsidP="004A2A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D83C0" w14:textId="77777777" w:rsidR="004A2AEF" w:rsidRDefault="004A2AEF" w:rsidP="004A2AEF">
    <w:pPr>
      <w:pStyle w:val="En-tte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68DC" w14:textId="77777777" w:rsidR="00026774" w:rsidRDefault="00026774" w:rsidP="00026774">
    <w:pPr>
      <w:pStyle w:val="En-tte"/>
      <w:tabs>
        <w:tab w:val="clear" w:pos="4536"/>
        <w:tab w:val="clear" w:pos="9072"/>
      </w:tabs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15E48" w14:textId="23C8B2B4" w:rsidR="008B6275" w:rsidRDefault="006F2642" w:rsidP="006F2642">
    <w:pPr>
      <w:pStyle w:val="En-tte"/>
      <w:tabs>
        <w:tab w:val="clear" w:pos="4536"/>
        <w:tab w:val="clear" w:pos="9072"/>
        <w:tab w:val="right" w:pos="9921"/>
      </w:tabs>
      <w:spacing w:before="400"/>
    </w:pPr>
    <w:r w:rsidRPr="006F2642">
      <w:rPr>
        <w:rFonts w:asciiTheme="majorHAnsi" w:hAnsiTheme="majorHAnsi"/>
        <w:sz w:val="26"/>
        <w:szCs w:val="32"/>
      </w:rPr>
      <w:fldChar w:fldCharType="begin"/>
    </w:r>
    <w:r w:rsidRPr="006F2642">
      <w:rPr>
        <w:rFonts w:asciiTheme="majorHAnsi" w:hAnsiTheme="majorHAnsi"/>
        <w:sz w:val="26"/>
        <w:szCs w:val="32"/>
      </w:rPr>
      <w:instrText xml:space="preserve"> STYLEREF  Titre  \* MERGEFORMAT </w:instrText>
    </w:r>
    <w:r w:rsidRPr="006F2642">
      <w:rPr>
        <w:rFonts w:asciiTheme="majorHAnsi" w:hAnsiTheme="majorHAnsi"/>
        <w:sz w:val="26"/>
        <w:szCs w:val="32"/>
      </w:rPr>
      <w:fldChar w:fldCharType="separate"/>
    </w:r>
    <w:r w:rsidR="00F277BD">
      <w:rPr>
        <w:rFonts w:asciiTheme="majorHAnsi" w:hAnsiTheme="majorHAnsi"/>
        <w:noProof/>
        <w:sz w:val="26"/>
        <w:szCs w:val="32"/>
      </w:rPr>
      <w:t>Portfolio Construction</w:t>
    </w:r>
    <w:r w:rsidRPr="006F2642">
      <w:rPr>
        <w:rFonts w:asciiTheme="majorHAnsi" w:hAnsiTheme="majorHAnsi"/>
        <w:sz w:val="26"/>
        <w:szCs w:val="32"/>
      </w:rPr>
      <w:fldChar w:fldCharType="end"/>
    </w:r>
    <w:r w:rsidRPr="006F2642">
      <w:rPr>
        <w:sz w:val="28"/>
        <w:szCs w:val="32"/>
      </w:rPr>
      <w:br/>
    </w:r>
    <w:fldSimple w:instr=" STYLEREF  Sous-titre  \* MERGEFORMAT ">
      <w:r w:rsidR="00F277BD">
        <w:rPr>
          <w:noProof/>
        </w:rPr>
        <w:t>Projet individuel</w:t>
      </w:r>
    </w:fldSimple>
    <w:r w:rsidR="008B6275">
      <w:rPr>
        <w:noProof/>
      </w:rPr>
      <w:drawing>
        <wp:anchor distT="0" distB="0" distL="114300" distR="114300" simplePos="0" relativeHeight="251658240" behindDoc="0" locked="0" layoutInCell="1" allowOverlap="1" wp14:anchorId="7B9DB636" wp14:editId="6C643AEA">
          <wp:simplePos x="0" y="0"/>
          <wp:positionH relativeFrom="page">
            <wp:posOffset>6301105</wp:posOffset>
          </wp:positionH>
          <wp:positionV relativeFrom="paragraph">
            <wp:posOffset>1270</wp:posOffset>
          </wp:positionV>
          <wp:extent cx="900000" cy="900000"/>
          <wp:effectExtent l="0" t="0" r="0" b="0"/>
          <wp:wrapNone/>
          <wp:docPr id="10" name="Image 10" descr="Une image contenant flou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Une image contenant flou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000" cy="90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0DEB2" w14:textId="77777777" w:rsidR="00BF6CFB" w:rsidRDefault="00BF6CFB" w:rsidP="00026774">
    <w:pPr>
      <w:pStyle w:val="En-tte"/>
      <w:tabs>
        <w:tab w:val="clear" w:pos="4536"/>
        <w:tab w:val="clear" w:pos="9072"/>
      </w:tabs>
      <w:jc w:val="right"/>
    </w:pPr>
    <w:r>
      <w:rPr>
        <w:noProof/>
      </w:rPr>
      <w:drawing>
        <wp:inline distT="0" distB="0" distL="0" distR="0" wp14:anchorId="40D2F040" wp14:editId="7757AC7A">
          <wp:extent cx="900000" cy="900000"/>
          <wp:effectExtent l="0" t="0" r="0" b="0"/>
          <wp:docPr id="7" name="Image 7" descr="Une image contenant flou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Une image contenant flou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000" cy="90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430"/>
    <w:multiLevelType w:val="multilevel"/>
    <w:tmpl w:val="B42A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034ED"/>
    <w:multiLevelType w:val="multilevel"/>
    <w:tmpl w:val="4F78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A57B8"/>
    <w:multiLevelType w:val="multilevel"/>
    <w:tmpl w:val="1316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B333C"/>
    <w:multiLevelType w:val="multilevel"/>
    <w:tmpl w:val="9F32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A2240"/>
    <w:multiLevelType w:val="multilevel"/>
    <w:tmpl w:val="5B3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D7F0E"/>
    <w:multiLevelType w:val="multilevel"/>
    <w:tmpl w:val="3F4A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539C5"/>
    <w:multiLevelType w:val="multilevel"/>
    <w:tmpl w:val="FD20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B13D7"/>
    <w:multiLevelType w:val="multilevel"/>
    <w:tmpl w:val="8E8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013AA"/>
    <w:multiLevelType w:val="multilevel"/>
    <w:tmpl w:val="2600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7030F"/>
    <w:multiLevelType w:val="multilevel"/>
    <w:tmpl w:val="F3A8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E1FEF"/>
    <w:multiLevelType w:val="multilevel"/>
    <w:tmpl w:val="BB04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41B4F"/>
    <w:multiLevelType w:val="multilevel"/>
    <w:tmpl w:val="AEAE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36997"/>
    <w:multiLevelType w:val="multilevel"/>
    <w:tmpl w:val="48E8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035B6"/>
    <w:multiLevelType w:val="multilevel"/>
    <w:tmpl w:val="6FB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D622E"/>
    <w:multiLevelType w:val="multilevel"/>
    <w:tmpl w:val="B664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42A1D"/>
    <w:multiLevelType w:val="multilevel"/>
    <w:tmpl w:val="A5DE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909C0"/>
    <w:multiLevelType w:val="multilevel"/>
    <w:tmpl w:val="7EA4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46F6D"/>
    <w:multiLevelType w:val="multilevel"/>
    <w:tmpl w:val="ED1A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D1F70"/>
    <w:multiLevelType w:val="multilevel"/>
    <w:tmpl w:val="A9B4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DE5BFD"/>
    <w:multiLevelType w:val="multilevel"/>
    <w:tmpl w:val="8BB4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1C445F"/>
    <w:multiLevelType w:val="multilevel"/>
    <w:tmpl w:val="733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44B34"/>
    <w:multiLevelType w:val="multilevel"/>
    <w:tmpl w:val="BC9C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75132"/>
    <w:multiLevelType w:val="multilevel"/>
    <w:tmpl w:val="86F0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75CFB"/>
    <w:multiLevelType w:val="multilevel"/>
    <w:tmpl w:val="A09A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97029"/>
    <w:multiLevelType w:val="multilevel"/>
    <w:tmpl w:val="5752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7541F"/>
    <w:multiLevelType w:val="hybridMultilevel"/>
    <w:tmpl w:val="00F65D8E"/>
    <w:lvl w:ilvl="0" w:tplc="99946314">
      <w:start w:val="1"/>
      <w:numFmt w:val="bullet"/>
      <w:pStyle w:val="Puces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1C40A97"/>
    <w:multiLevelType w:val="hybridMultilevel"/>
    <w:tmpl w:val="BED8095C"/>
    <w:lvl w:ilvl="0" w:tplc="8DDCD9FA">
      <w:start w:val="1"/>
      <w:numFmt w:val="decimal"/>
      <w:pStyle w:val="Numrotation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100C0019" w:tentative="1">
      <w:start w:val="1"/>
      <w:numFmt w:val="lowerLetter"/>
      <w:lvlText w:val="%2."/>
      <w:lvlJc w:val="left"/>
      <w:pPr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5AC7050"/>
    <w:multiLevelType w:val="multilevel"/>
    <w:tmpl w:val="1EF0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91428D"/>
    <w:multiLevelType w:val="multilevel"/>
    <w:tmpl w:val="D992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153454"/>
    <w:multiLevelType w:val="multilevel"/>
    <w:tmpl w:val="57F4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1496D"/>
    <w:multiLevelType w:val="multilevel"/>
    <w:tmpl w:val="3840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23D81"/>
    <w:multiLevelType w:val="multilevel"/>
    <w:tmpl w:val="87D0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40049"/>
    <w:multiLevelType w:val="multilevel"/>
    <w:tmpl w:val="540C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E320DC"/>
    <w:multiLevelType w:val="multilevel"/>
    <w:tmpl w:val="8102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07A42"/>
    <w:multiLevelType w:val="multilevel"/>
    <w:tmpl w:val="071E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32EA3"/>
    <w:multiLevelType w:val="multilevel"/>
    <w:tmpl w:val="9FA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4217E"/>
    <w:multiLevelType w:val="multilevel"/>
    <w:tmpl w:val="1CB0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C464DE"/>
    <w:multiLevelType w:val="multilevel"/>
    <w:tmpl w:val="C67A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FD6FED"/>
    <w:multiLevelType w:val="multilevel"/>
    <w:tmpl w:val="45EA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9506BD"/>
    <w:multiLevelType w:val="multilevel"/>
    <w:tmpl w:val="7D0A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FD4CCA"/>
    <w:multiLevelType w:val="multilevel"/>
    <w:tmpl w:val="6BB4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343069">
    <w:abstractNumId w:val="25"/>
  </w:num>
  <w:num w:numId="2" w16cid:durableId="749349367">
    <w:abstractNumId w:val="26"/>
  </w:num>
  <w:num w:numId="3" w16cid:durableId="534461083">
    <w:abstractNumId w:val="13"/>
  </w:num>
  <w:num w:numId="4" w16cid:durableId="1187520247">
    <w:abstractNumId w:val="2"/>
  </w:num>
  <w:num w:numId="5" w16cid:durableId="1954247176">
    <w:abstractNumId w:val="18"/>
  </w:num>
  <w:num w:numId="6" w16cid:durableId="359546918">
    <w:abstractNumId w:val="39"/>
  </w:num>
  <w:num w:numId="7" w16cid:durableId="338697217">
    <w:abstractNumId w:val="15"/>
  </w:num>
  <w:num w:numId="8" w16cid:durableId="659847369">
    <w:abstractNumId w:val="1"/>
  </w:num>
  <w:num w:numId="9" w16cid:durableId="71858052">
    <w:abstractNumId w:val="7"/>
  </w:num>
  <w:num w:numId="10" w16cid:durableId="1609509077">
    <w:abstractNumId w:val="24"/>
  </w:num>
  <w:num w:numId="11" w16cid:durableId="1810903660">
    <w:abstractNumId w:val="11"/>
  </w:num>
  <w:num w:numId="12" w16cid:durableId="1279216647">
    <w:abstractNumId w:val="8"/>
  </w:num>
  <w:num w:numId="13" w16cid:durableId="566577963">
    <w:abstractNumId w:val="40"/>
  </w:num>
  <w:num w:numId="14" w16cid:durableId="532184818">
    <w:abstractNumId w:val="36"/>
  </w:num>
  <w:num w:numId="15" w16cid:durableId="447895769">
    <w:abstractNumId w:val="31"/>
  </w:num>
  <w:num w:numId="16" w16cid:durableId="437069777">
    <w:abstractNumId w:val="19"/>
  </w:num>
  <w:num w:numId="17" w16cid:durableId="610740637">
    <w:abstractNumId w:val="14"/>
  </w:num>
  <w:num w:numId="18" w16cid:durableId="1008483963">
    <w:abstractNumId w:val="10"/>
  </w:num>
  <w:num w:numId="19" w16cid:durableId="1058940471">
    <w:abstractNumId w:val="21"/>
  </w:num>
  <w:num w:numId="20" w16cid:durableId="833104604">
    <w:abstractNumId w:val="20"/>
  </w:num>
  <w:num w:numId="21" w16cid:durableId="581716738">
    <w:abstractNumId w:val="37"/>
  </w:num>
  <w:num w:numId="22" w16cid:durableId="270018978">
    <w:abstractNumId w:val="32"/>
  </w:num>
  <w:num w:numId="23" w16cid:durableId="905990282">
    <w:abstractNumId w:val="34"/>
  </w:num>
  <w:num w:numId="24" w16cid:durableId="1173952375">
    <w:abstractNumId w:val="4"/>
  </w:num>
  <w:num w:numId="25" w16cid:durableId="616908955">
    <w:abstractNumId w:val="38"/>
  </w:num>
  <w:num w:numId="26" w16cid:durableId="779254852">
    <w:abstractNumId w:val="17"/>
  </w:num>
  <w:num w:numId="27" w16cid:durableId="420565480">
    <w:abstractNumId w:val="9"/>
  </w:num>
  <w:num w:numId="28" w16cid:durableId="1117024725">
    <w:abstractNumId w:val="35"/>
  </w:num>
  <w:num w:numId="29" w16cid:durableId="724260415">
    <w:abstractNumId w:val="23"/>
  </w:num>
  <w:num w:numId="30" w16cid:durableId="873692003">
    <w:abstractNumId w:val="0"/>
  </w:num>
  <w:num w:numId="31" w16cid:durableId="85420778">
    <w:abstractNumId w:val="29"/>
  </w:num>
  <w:num w:numId="32" w16cid:durableId="1256326940">
    <w:abstractNumId w:val="27"/>
  </w:num>
  <w:num w:numId="33" w16cid:durableId="1938908313">
    <w:abstractNumId w:val="33"/>
  </w:num>
  <w:num w:numId="34" w16cid:durableId="422069294">
    <w:abstractNumId w:val="3"/>
  </w:num>
  <w:num w:numId="35" w16cid:durableId="2092776972">
    <w:abstractNumId w:val="30"/>
  </w:num>
  <w:num w:numId="36" w16cid:durableId="1508053968">
    <w:abstractNumId w:val="6"/>
  </w:num>
  <w:num w:numId="37" w16cid:durableId="1384715226">
    <w:abstractNumId w:val="28"/>
  </w:num>
  <w:num w:numId="38" w16cid:durableId="1599682290">
    <w:abstractNumId w:val="22"/>
  </w:num>
  <w:num w:numId="39" w16cid:durableId="1603297216">
    <w:abstractNumId w:val="12"/>
  </w:num>
  <w:num w:numId="40" w16cid:durableId="1224753804">
    <w:abstractNumId w:val="5"/>
  </w:num>
  <w:num w:numId="41" w16cid:durableId="1219265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BD"/>
    <w:rsid w:val="00003E7B"/>
    <w:rsid w:val="00026774"/>
    <w:rsid w:val="00043DAB"/>
    <w:rsid w:val="000E3E3E"/>
    <w:rsid w:val="00134AF1"/>
    <w:rsid w:val="001B763D"/>
    <w:rsid w:val="00306052"/>
    <w:rsid w:val="00320A6E"/>
    <w:rsid w:val="00335FED"/>
    <w:rsid w:val="003B0001"/>
    <w:rsid w:val="004550CD"/>
    <w:rsid w:val="004A2AEF"/>
    <w:rsid w:val="004F0623"/>
    <w:rsid w:val="00510A88"/>
    <w:rsid w:val="00535BF6"/>
    <w:rsid w:val="006101E5"/>
    <w:rsid w:val="00666DD6"/>
    <w:rsid w:val="006817DE"/>
    <w:rsid w:val="006A7686"/>
    <w:rsid w:val="006E5AA1"/>
    <w:rsid w:val="006F2642"/>
    <w:rsid w:val="008855D5"/>
    <w:rsid w:val="008B6275"/>
    <w:rsid w:val="00933169"/>
    <w:rsid w:val="00963C01"/>
    <w:rsid w:val="00AD3372"/>
    <w:rsid w:val="00B86055"/>
    <w:rsid w:val="00BF6CFB"/>
    <w:rsid w:val="00C808C4"/>
    <w:rsid w:val="00D64166"/>
    <w:rsid w:val="00D8132E"/>
    <w:rsid w:val="00DE0C4A"/>
    <w:rsid w:val="00E51969"/>
    <w:rsid w:val="00E77AF9"/>
    <w:rsid w:val="00EE2A91"/>
    <w:rsid w:val="00F277BD"/>
    <w:rsid w:val="00F7371D"/>
    <w:rsid w:val="00FA7F81"/>
    <w:rsid w:val="00FE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813DAC"/>
  <w15:chartTrackingRefBased/>
  <w15:docId w15:val="{A7CCA1C9-FCDD-42F5-B75D-33CAC3CF0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F81"/>
    <w:pPr>
      <w:spacing w:after="220"/>
    </w:pPr>
    <w:rPr>
      <w:rFonts w:asciiTheme="minorHAnsi" w:hAnsiTheme="minorHAns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3B0001"/>
    <w:pPr>
      <w:keepNext/>
      <w:keepLines/>
      <w:spacing w:before="600" w:after="20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FA7F81"/>
    <w:pPr>
      <w:keepNext/>
      <w:keepLines/>
      <w:spacing w:before="400" w:after="200"/>
      <w:outlineLvl w:val="1"/>
    </w:pPr>
    <w:rPr>
      <w:rFonts w:asciiTheme="majorHAnsi" w:eastAsiaTheme="majorEastAsia" w:hAnsiTheme="majorHAnsi" w:cstheme="majorBidi"/>
      <w:color w:val="FF3E96" w:themeColor="accent2"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3B0001"/>
    <w:pPr>
      <w:keepNext/>
      <w:keepLines/>
      <w:spacing w:before="200" w:after="200"/>
      <w:outlineLvl w:val="2"/>
    </w:pPr>
    <w:rPr>
      <w:rFonts w:eastAsiaTheme="majorEastAsia" w:cstheme="majorBidi"/>
      <w:b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qFormat/>
    <w:rsid w:val="00FE10EC"/>
    <w:pPr>
      <w:keepNext/>
      <w:keepLines/>
      <w:spacing w:before="200" w:after="20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10EC"/>
    <w:pPr>
      <w:keepNext/>
      <w:keepLines/>
      <w:spacing w:before="200" w:after="200"/>
      <w:outlineLvl w:val="4"/>
    </w:pPr>
    <w:rPr>
      <w:rFonts w:eastAsiaTheme="majorEastAsia" w:cstheme="majorBidi"/>
      <w:i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10EC"/>
    <w:pPr>
      <w:keepNext/>
      <w:keepLines/>
      <w:spacing w:before="200" w:after="200"/>
      <w:outlineLvl w:val="5"/>
    </w:pPr>
    <w:rPr>
      <w:rFonts w:eastAsiaTheme="majorEastAsia" w:cstheme="majorBidi"/>
      <w:i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10EC"/>
    <w:pPr>
      <w:keepNext/>
      <w:keepLines/>
      <w:spacing w:before="200" w:after="200"/>
      <w:outlineLvl w:val="6"/>
    </w:pPr>
    <w:rPr>
      <w:rFonts w:eastAsiaTheme="majorEastAsia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10EC"/>
    <w:pPr>
      <w:keepNext/>
      <w:keepLines/>
      <w:spacing w:before="200" w:after="200"/>
      <w:outlineLvl w:val="7"/>
    </w:pPr>
    <w:rPr>
      <w:rFonts w:eastAsiaTheme="majorEastAsia" w:cstheme="majorBidi"/>
      <w:i/>
      <w:color w:val="000000" w:themeColor="text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10EC"/>
    <w:pPr>
      <w:keepNext/>
      <w:keepLines/>
      <w:spacing w:before="200" w:after="200"/>
      <w:outlineLvl w:val="8"/>
    </w:pPr>
    <w:rPr>
      <w:rFonts w:eastAsiaTheme="majorEastAsia" w:cstheme="majorBidi"/>
      <w:i/>
      <w:iCs/>
      <w:color w:val="000000" w:themeColor="text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rsid w:val="004A2A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817DE"/>
    <w:rPr>
      <w:rFonts w:asciiTheme="minorHAnsi" w:hAnsiTheme="minorHAnsi"/>
      <w:sz w:val="20"/>
    </w:rPr>
  </w:style>
  <w:style w:type="paragraph" w:styleId="Pieddepage">
    <w:name w:val="footer"/>
    <w:basedOn w:val="Normal"/>
    <w:link w:val="PieddepageCar"/>
    <w:uiPriority w:val="99"/>
    <w:semiHidden/>
    <w:rsid w:val="004A2A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817DE"/>
    <w:rPr>
      <w:rFonts w:asciiTheme="minorHAnsi" w:hAnsiTheme="minorHAnsi"/>
      <w:sz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A2A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2AEF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4A2A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rsid w:val="00026774"/>
    <w:rPr>
      <w:color w:val="0A6664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26774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3B000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FA7F81"/>
    <w:rPr>
      <w:rFonts w:asciiTheme="majorHAnsi" w:eastAsiaTheme="majorEastAsia" w:hAnsiTheme="majorHAnsi" w:cstheme="majorBidi"/>
      <w:color w:val="FF3E96" w:themeColor="accent2"/>
      <w:sz w:val="24"/>
      <w:szCs w:val="26"/>
    </w:rPr>
  </w:style>
  <w:style w:type="paragraph" w:styleId="Sansinterligne">
    <w:name w:val="No Spacing"/>
    <w:uiPriority w:val="1"/>
    <w:qFormat/>
    <w:rsid w:val="003B0001"/>
    <w:pPr>
      <w:spacing w:after="0" w:line="240" w:lineRule="auto"/>
    </w:pPr>
    <w:rPr>
      <w:rFonts w:asciiTheme="minorHAnsi" w:hAnsiTheme="minorHAnsi"/>
      <w:sz w:val="20"/>
    </w:rPr>
  </w:style>
  <w:style w:type="character" w:customStyle="1" w:styleId="Titre3Car">
    <w:name w:val="Titre 3 Car"/>
    <w:basedOn w:val="Policepardfaut"/>
    <w:link w:val="Titre3"/>
    <w:uiPriority w:val="9"/>
    <w:rsid w:val="00043DAB"/>
    <w:rPr>
      <w:rFonts w:asciiTheme="minorHAnsi" w:eastAsiaTheme="majorEastAsia" w:hAnsiTheme="minorHAnsi" w:cstheme="majorBidi"/>
      <w:b/>
      <w:sz w:val="20"/>
      <w:szCs w:val="24"/>
    </w:rPr>
  </w:style>
  <w:style w:type="paragraph" w:styleId="Paragraphedeliste">
    <w:name w:val="List Paragraph"/>
    <w:basedOn w:val="Normal"/>
    <w:uiPriority w:val="34"/>
    <w:semiHidden/>
    <w:qFormat/>
    <w:rsid w:val="00FE10EC"/>
    <w:pPr>
      <w:ind w:left="720"/>
      <w:contextualSpacing/>
    </w:pPr>
  </w:style>
  <w:style w:type="paragraph" w:customStyle="1" w:styleId="Puces">
    <w:name w:val="Puces"/>
    <w:basedOn w:val="Paragraphedeliste"/>
    <w:uiPriority w:val="3"/>
    <w:qFormat/>
    <w:rsid w:val="00FE10EC"/>
    <w:pPr>
      <w:numPr>
        <w:numId w:val="1"/>
      </w:numPr>
      <w:spacing w:after="200"/>
      <w:ind w:left="567" w:hanging="567"/>
      <w:contextualSpacing w:val="0"/>
    </w:pPr>
  </w:style>
  <w:style w:type="paragraph" w:customStyle="1" w:styleId="Numrotation">
    <w:name w:val="Numérotation"/>
    <w:basedOn w:val="Paragraphedeliste"/>
    <w:uiPriority w:val="4"/>
    <w:qFormat/>
    <w:rsid w:val="00FE10EC"/>
    <w:pPr>
      <w:numPr>
        <w:numId w:val="2"/>
      </w:numPr>
      <w:spacing w:after="200"/>
      <w:ind w:left="567" w:hanging="567"/>
      <w:contextualSpacing w:val="0"/>
    </w:pPr>
  </w:style>
  <w:style w:type="character" w:styleId="Accentuation">
    <w:name w:val="Emphasis"/>
    <w:basedOn w:val="Policepardfaut"/>
    <w:uiPriority w:val="2"/>
    <w:qFormat/>
    <w:rsid w:val="00FA7F81"/>
    <w:rPr>
      <w:i w:val="0"/>
      <w:iCs/>
      <w:bdr w:val="none" w:sz="0" w:space="0" w:color="auto"/>
      <w:shd w:val="clear" w:color="auto" w:fill="D9FF34" w:themeFill="accent1"/>
    </w:rPr>
  </w:style>
  <w:style w:type="paragraph" w:styleId="Titre">
    <w:name w:val="Title"/>
    <w:basedOn w:val="Normal"/>
    <w:next w:val="Normal"/>
    <w:link w:val="TitreCar"/>
    <w:uiPriority w:val="10"/>
    <w:qFormat/>
    <w:rsid w:val="006817DE"/>
    <w:pPr>
      <w:spacing w:before="1000"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64"/>
      <w:szCs w:val="56"/>
    </w:rPr>
  </w:style>
  <w:style w:type="character" w:customStyle="1" w:styleId="Titre4Car">
    <w:name w:val="Titre 4 Car"/>
    <w:basedOn w:val="Policepardfaut"/>
    <w:link w:val="Titre4"/>
    <w:uiPriority w:val="9"/>
    <w:semiHidden/>
    <w:rsid w:val="00043DAB"/>
    <w:rPr>
      <w:rFonts w:asciiTheme="minorHAnsi" w:eastAsiaTheme="majorEastAsia" w:hAnsiTheme="minorHAnsi" w:cstheme="majorBidi"/>
      <w:i/>
      <w:iCs/>
      <w:color w:val="000000" w:themeColor="tex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FE10EC"/>
    <w:rPr>
      <w:rFonts w:asciiTheme="minorHAnsi" w:eastAsiaTheme="majorEastAsia" w:hAnsiTheme="minorHAnsi" w:cstheme="majorBidi"/>
      <w:i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FE10EC"/>
    <w:rPr>
      <w:rFonts w:asciiTheme="minorHAnsi" w:eastAsiaTheme="majorEastAsia" w:hAnsiTheme="minorHAnsi" w:cstheme="majorBidi"/>
      <w:i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FE10EC"/>
    <w:rPr>
      <w:rFonts w:asciiTheme="minorHAnsi" w:eastAsiaTheme="majorEastAsia" w:hAnsiTheme="minorHAnsi" w:cstheme="majorBidi"/>
      <w:i/>
      <w:iCs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FE10EC"/>
    <w:rPr>
      <w:rFonts w:asciiTheme="minorHAnsi" w:eastAsiaTheme="majorEastAsia" w:hAnsiTheme="minorHAnsi" w:cstheme="majorBidi"/>
      <w:i/>
      <w:color w:val="000000" w:themeColor="text1"/>
      <w:sz w:val="20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FE10EC"/>
    <w:rPr>
      <w:rFonts w:asciiTheme="minorHAnsi" w:eastAsiaTheme="majorEastAsia" w:hAnsiTheme="minorHAnsi" w:cstheme="majorBidi"/>
      <w:i/>
      <w:iCs/>
      <w:color w:val="000000" w:themeColor="text1"/>
      <w:sz w:val="20"/>
      <w:szCs w:val="21"/>
    </w:rPr>
  </w:style>
  <w:style w:type="character" w:customStyle="1" w:styleId="TitreCar">
    <w:name w:val="Titre Car"/>
    <w:basedOn w:val="Policepardfaut"/>
    <w:link w:val="Titre"/>
    <w:uiPriority w:val="10"/>
    <w:rsid w:val="006817DE"/>
    <w:rPr>
      <w:rFonts w:asciiTheme="majorHAnsi" w:eastAsiaTheme="majorEastAsia" w:hAnsiTheme="majorHAnsi" w:cstheme="majorBidi"/>
      <w:spacing w:val="-10"/>
      <w:kern w:val="28"/>
      <w:sz w:val="64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7F81"/>
    <w:pPr>
      <w:numPr>
        <w:ilvl w:val="1"/>
      </w:numPr>
      <w:spacing w:before="200" w:after="2400"/>
      <w:jc w:val="center"/>
    </w:pPr>
    <w:rPr>
      <w:rFonts w:eastAsiaTheme="minorEastAsia"/>
      <w:color w:val="FF3E96" w:themeColor="accent2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FA7F81"/>
    <w:rPr>
      <w:rFonts w:asciiTheme="minorHAnsi" w:eastAsiaTheme="minorEastAsia" w:hAnsiTheme="minorHAnsi"/>
      <w:color w:val="FF3E96" w:themeColor="accent2"/>
      <w:spacing w:val="15"/>
      <w:sz w:val="20"/>
    </w:rPr>
  </w:style>
  <w:style w:type="paragraph" w:styleId="En-ttedetabledesmatires">
    <w:name w:val="TOC Heading"/>
    <w:basedOn w:val="Titre1"/>
    <w:next w:val="Normal"/>
    <w:uiPriority w:val="39"/>
    <w:semiHidden/>
    <w:qFormat/>
    <w:rsid w:val="00FA7F81"/>
    <w:pPr>
      <w:spacing w:before="0" w:after="600"/>
      <w:outlineLvl w:val="9"/>
    </w:pPr>
    <w:rPr>
      <w:color w:val="FF3E96" w:themeColor="accent2"/>
      <w:lang w:eastAsia="fr-CH"/>
    </w:rPr>
  </w:style>
  <w:style w:type="paragraph" w:styleId="TM1">
    <w:name w:val="toc 1"/>
    <w:basedOn w:val="Normal"/>
    <w:next w:val="Normal"/>
    <w:autoRedefine/>
    <w:uiPriority w:val="39"/>
    <w:rsid w:val="006817DE"/>
    <w:pPr>
      <w:tabs>
        <w:tab w:val="right" w:leader="dot" w:pos="9911"/>
      </w:tabs>
      <w:spacing w:before="400" w:after="200"/>
    </w:pPr>
    <w:rPr>
      <w:b/>
    </w:rPr>
  </w:style>
  <w:style w:type="paragraph" w:styleId="TM2">
    <w:name w:val="toc 2"/>
    <w:basedOn w:val="Normal"/>
    <w:next w:val="Normal"/>
    <w:autoRedefine/>
    <w:uiPriority w:val="39"/>
    <w:rsid w:val="006817DE"/>
    <w:pPr>
      <w:spacing w:after="0"/>
    </w:pPr>
  </w:style>
  <w:style w:type="paragraph" w:styleId="TM3">
    <w:name w:val="toc 3"/>
    <w:basedOn w:val="Normal"/>
    <w:next w:val="Normal"/>
    <w:autoRedefine/>
    <w:uiPriority w:val="39"/>
    <w:rsid w:val="006817DE"/>
    <w:pPr>
      <w:spacing w:after="0"/>
      <w:ind w:left="567"/>
    </w:pPr>
    <w:rPr>
      <w:sz w:val="18"/>
    </w:rPr>
  </w:style>
  <w:style w:type="paragraph" w:customStyle="1" w:styleId="Logo">
    <w:name w:val="Logo"/>
    <w:basedOn w:val="Titre"/>
    <w:semiHidden/>
    <w:qFormat/>
    <w:rsid w:val="006817DE"/>
    <w:pPr>
      <w:spacing w:before="2000" w:after="1000"/>
    </w:pPr>
  </w:style>
  <w:style w:type="paragraph" w:styleId="NormalWeb">
    <w:name w:val="Normal (Web)"/>
    <w:basedOn w:val="Normal"/>
    <w:uiPriority w:val="99"/>
    <w:semiHidden/>
    <w:unhideWhenUsed/>
    <w:rsid w:val="00BF6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styleId="TM4">
    <w:name w:val="toc 4"/>
    <w:basedOn w:val="Normal"/>
    <w:next w:val="Normal"/>
    <w:autoRedefine/>
    <w:uiPriority w:val="39"/>
    <w:unhideWhenUsed/>
    <w:rsid w:val="00F277BD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fr-CH"/>
      <w14:ligatures w14:val="standardContextual"/>
    </w:rPr>
  </w:style>
  <w:style w:type="paragraph" w:styleId="TM5">
    <w:name w:val="toc 5"/>
    <w:basedOn w:val="Normal"/>
    <w:next w:val="Normal"/>
    <w:autoRedefine/>
    <w:uiPriority w:val="39"/>
    <w:unhideWhenUsed/>
    <w:rsid w:val="00F277BD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fr-CH"/>
      <w14:ligatures w14:val="standardContextual"/>
    </w:rPr>
  </w:style>
  <w:style w:type="paragraph" w:styleId="TM6">
    <w:name w:val="toc 6"/>
    <w:basedOn w:val="Normal"/>
    <w:next w:val="Normal"/>
    <w:autoRedefine/>
    <w:uiPriority w:val="39"/>
    <w:unhideWhenUsed/>
    <w:rsid w:val="00F277BD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fr-CH"/>
      <w14:ligatures w14:val="standardContextual"/>
    </w:rPr>
  </w:style>
  <w:style w:type="paragraph" w:styleId="TM7">
    <w:name w:val="toc 7"/>
    <w:basedOn w:val="Normal"/>
    <w:next w:val="Normal"/>
    <w:autoRedefine/>
    <w:uiPriority w:val="39"/>
    <w:unhideWhenUsed/>
    <w:rsid w:val="00F277BD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fr-CH"/>
      <w14:ligatures w14:val="standardContextual"/>
    </w:rPr>
  </w:style>
  <w:style w:type="paragraph" w:styleId="TM8">
    <w:name w:val="toc 8"/>
    <w:basedOn w:val="Normal"/>
    <w:next w:val="Normal"/>
    <w:autoRedefine/>
    <w:uiPriority w:val="39"/>
    <w:unhideWhenUsed/>
    <w:rsid w:val="00F277BD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fr-CH"/>
      <w14:ligatures w14:val="standardContextual"/>
    </w:rPr>
  </w:style>
  <w:style w:type="paragraph" w:styleId="TM9">
    <w:name w:val="toc 9"/>
    <w:basedOn w:val="Normal"/>
    <w:next w:val="Normal"/>
    <w:autoRedefine/>
    <w:uiPriority w:val="39"/>
    <w:unhideWhenUsed/>
    <w:rsid w:val="00F277BD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fr-CH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4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rge\MES%20Gestion\Huumyk%20-%20Documents\Digitalizers%20GE\Digitalizers%20GE%20HQ%20(huumyk)\05_Identit&#233;%20visuelle\Mod&#232;les\Mod&#232;le%20long%20document.dotx" TargetMode="External"/></Relationships>
</file>

<file path=word/theme/theme1.xml><?xml version="1.0" encoding="utf-8"?>
<a:theme xmlns:a="http://schemas.openxmlformats.org/drawingml/2006/main" name="DigitalizersGe">
  <a:themeElements>
    <a:clrScheme name="DigitalizersGe">
      <a:dk1>
        <a:sysClr val="windowText" lastClr="000000"/>
      </a:dk1>
      <a:lt1>
        <a:sysClr val="window" lastClr="FFFFFF"/>
      </a:lt1>
      <a:dk2>
        <a:srgbClr val="657F7A"/>
      </a:dk2>
      <a:lt2>
        <a:srgbClr val="415655"/>
      </a:lt2>
      <a:accent1>
        <a:srgbClr val="D9FF34"/>
      </a:accent1>
      <a:accent2>
        <a:srgbClr val="FF3E96"/>
      </a:accent2>
      <a:accent3>
        <a:srgbClr val="FFF31D"/>
      </a:accent3>
      <a:accent4>
        <a:srgbClr val="9EB226"/>
      </a:accent4>
      <a:accent5>
        <a:srgbClr val="B22D70"/>
      </a:accent5>
      <a:accent6>
        <a:srgbClr val="B2A616"/>
      </a:accent6>
      <a:hlink>
        <a:srgbClr val="0A6664"/>
      </a:hlink>
      <a:folHlink>
        <a:srgbClr val="341466"/>
      </a:folHlink>
    </a:clrScheme>
    <a:fontScheme name="Digitalizers">
      <a:majorFont>
        <a:latin typeface="Vidaloka "/>
        <a:ea typeface=""/>
        <a:cs typeface=""/>
      </a:majorFont>
      <a:minorFont>
        <a:latin typeface="Quicks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gitalizersGe" id="{B3DF3A30-F7C5-4CE8-A769-E3EFB5263F55}" vid="{FABB0C9B-CECA-4658-B7FD-99D57026149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BCC083F96C0343B39336F844D43B6B" ma:contentTypeVersion="17" ma:contentTypeDescription="Crée un document." ma:contentTypeScope="" ma:versionID="028f2d09ca1952324060cd6d4f5c910a">
  <xsd:schema xmlns:xsd="http://www.w3.org/2001/XMLSchema" xmlns:xs="http://www.w3.org/2001/XMLSchema" xmlns:p="http://schemas.microsoft.com/office/2006/metadata/properties" xmlns:ns2="a0255fd0-58ad-416a-ace9-dafa5be3227d" xmlns:ns3="ebb7f523-9ce8-49a0-ba55-f3263fadd725" targetNamespace="http://schemas.microsoft.com/office/2006/metadata/properties" ma:root="true" ma:fieldsID="2c01b094251d1f28f15c71692546ef00" ns2:_="" ns3:_="">
    <xsd:import namespace="a0255fd0-58ad-416a-ace9-dafa5be3227d"/>
    <xsd:import namespace="ebb7f523-9ce8-49a0-ba55-f3263fadd72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_Flow_SignoffStatu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55fd0-58ad-416a-ace9-dafa5be3227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eur d’ID de document" ma:description="Valeur de l’ID de document affecté à cet élément." ma:indexed="true" ma:internalName="_dlc_DocId" ma:readOnly="true">
      <xsd:simpleType>
        <xsd:restriction base="dms:Text"/>
      </xsd:simpleType>
    </xsd:element>
    <xsd:element name="_dlc_DocIdUrl" ma:index="9" nillable="true" ma:displayName="ID de document" ma:description="Lien permanent vers ce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7efde20a-7764-4315-bb9e-447663abaef8}" ma:internalName="TaxCatchAll" ma:showField="CatchAllData" ma:web="a0255fd0-58ad-416a-ace9-dafa5be322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b7f523-9ce8-49a0-ba55-f3263fadd72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1da99c72-44e1-43f5-9f30-fd71149d37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5" nillable="true" ma:displayName="État de validation" ma:internalName="_x00c9_tat_x0020_de_x0020_validation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a0255fd0-58ad-416a-ace9-dafa5be3227d">NSX2YFTTSVUD-1009100899-395739</_dlc_DocId>
    <_dlc_DocIdUrl xmlns="a0255fd0-58ad-416a-ace9-dafa5be3227d">
      <Url>https://digitalizers.sharepoint.com/sites/MESgestion/_layouts/15/DocIdRedir.aspx?ID=NSX2YFTTSVUD-1009100899-395739</Url>
      <Description>NSX2YFTTSVUD-1009100899-395739</Description>
    </_dlc_DocIdUrl>
    <lcf76f155ced4ddcb4097134ff3c332f xmlns="ebb7f523-9ce8-49a0-ba55-f3263fadd725">
      <Terms xmlns="http://schemas.microsoft.com/office/infopath/2007/PartnerControls"/>
    </lcf76f155ced4ddcb4097134ff3c332f>
    <TaxCatchAll xmlns="a0255fd0-58ad-416a-ace9-dafa5be3227d" xsi:nil="true"/>
    <_Flow_SignoffStatus xmlns="ebb7f523-9ce8-49a0-ba55-f3263fadd72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D0F2BDD-D053-47DD-A44E-E701F7EBFC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255fd0-58ad-416a-ace9-dafa5be3227d"/>
    <ds:schemaRef ds:uri="ebb7f523-9ce8-49a0-ba55-f3263fadd7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CE3D78-C7C6-4AA8-BB45-0284AC875EEA}">
  <ds:schemaRefs>
    <ds:schemaRef ds:uri="http://schemas.microsoft.com/office/2006/metadata/properties"/>
    <ds:schemaRef ds:uri="http://schemas.microsoft.com/office/infopath/2007/PartnerControls"/>
    <ds:schemaRef ds:uri="a0255fd0-58ad-416a-ace9-dafa5be3227d"/>
    <ds:schemaRef ds:uri="ebb7f523-9ce8-49a0-ba55-f3263fadd725"/>
  </ds:schemaRefs>
</ds:datastoreItem>
</file>

<file path=customXml/itemProps3.xml><?xml version="1.0" encoding="utf-8"?>
<ds:datastoreItem xmlns:ds="http://schemas.openxmlformats.org/officeDocument/2006/customXml" ds:itemID="{97C2E64D-C989-45DC-990A-DB77966C88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8589CC5-803C-435C-91B4-7E1892BD424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ADA554C-ADF5-438A-8D83-7791CE5C6B0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long document</Template>
  <TotalTime>13</TotalTime>
  <Pages>20</Pages>
  <Words>2532</Words>
  <Characters>13932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Neto</dc:creator>
  <cp:keywords/>
  <dc:description/>
  <cp:lastModifiedBy>Jorge Neto</cp:lastModifiedBy>
  <cp:revision>1</cp:revision>
  <cp:lastPrinted>2021-01-12T16:52:00Z</cp:lastPrinted>
  <dcterms:created xsi:type="dcterms:W3CDTF">2026-08-31T13:21:00Z</dcterms:created>
  <dcterms:modified xsi:type="dcterms:W3CDTF">2026-08-31T13:34:00Z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0x010100FFBCC083F96C0343B39336F844D43B6B</vt:lpwstr>
  </property>
  <property fmtid="{D5CDD505-2E9C-101B-9397-08002B2CF9AE}" pid="4" name="_dlc_DocIdItemGuid">
    <vt:lpwstr>6bcd2c23-758d-435a-a3d4-3fa0bc096278</vt:lpwstr>
  </property>
</Properties>
</file>