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5FD8F" w14:textId="0631C8C6" w:rsidR="00C310D2" w:rsidRDefault="00C310D2" w:rsidP="7A546AA0">
      <w:pPr>
        <w:rPr>
          <w:rtl/>
          <w:lang w:bidi="ar-EG"/>
        </w:rPr>
      </w:pPr>
    </w:p>
    <w:p w14:paraId="0F47E34F" w14:textId="6E2AE1CE" w:rsidR="2747B391" w:rsidRDefault="2747B391" w:rsidP="2747B391"/>
    <w:p w14:paraId="574C7621" w14:textId="52A11417" w:rsidR="2747B391" w:rsidRDefault="2747B391" w:rsidP="2747B391"/>
    <w:p w14:paraId="46FB9F2A" w14:textId="34447960" w:rsidR="2747B391" w:rsidRDefault="2747B391" w:rsidP="2747B391"/>
    <w:p w14:paraId="3EF6305B" w14:textId="25501C66" w:rsidR="00C310D2" w:rsidRDefault="00C310D2" w:rsidP="7A546AA0"/>
    <w:p w14:paraId="5BB49C0D" w14:textId="5DDC17A1" w:rsidR="00C310D2" w:rsidRDefault="00C310D2" w:rsidP="7A546AA0"/>
    <w:p w14:paraId="5D955D89" w14:textId="60E3F5DE" w:rsidR="00C310D2" w:rsidRDefault="00C310D2" w:rsidP="7A546AA0"/>
    <w:p w14:paraId="09980035" w14:textId="32072A3A" w:rsidR="00C310D2" w:rsidRDefault="164D3CC0" w:rsidP="7A546AA0">
      <w:pPr>
        <w:pStyle w:val="Title"/>
        <w:jc w:val="center"/>
      </w:pPr>
      <w:r w:rsidRPr="7A546AA0">
        <w:t>Khaleeji Bank</w:t>
      </w:r>
    </w:p>
    <w:p w14:paraId="35F5C948" w14:textId="2F07DCD8" w:rsidR="00C310D2" w:rsidRDefault="164D3CC0" w:rsidP="7A546AA0">
      <w:pPr>
        <w:pStyle w:val="Title"/>
        <w:jc w:val="center"/>
      </w:pPr>
      <w:r w:rsidRPr="7A546AA0">
        <w:t>SAS Fraud Decisioning</w:t>
      </w:r>
    </w:p>
    <w:p w14:paraId="64F47A6D" w14:textId="4F56681E" w:rsidR="00C310D2" w:rsidRDefault="164D3CC0" w:rsidP="7A546AA0">
      <w:pPr>
        <w:pStyle w:val="Title"/>
        <w:jc w:val="center"/>
      </w:pPr>
      <w:r w:rsidRPr="7A546AA0">
        <w:t>Solution Design Document</w:t>
      </w:r>
      <w:r>
        <w:br/>
      </w:r>
      <w:r w:rsidRPr="7A546AA0">
        <w:t>V1.</w:t>
      </w:r>
      <w:r w:rsidR="00EB3AFB">
        <w:t>1</w:t>
      </w:r>
    </w:p>
    <w:p w14:paraId="104AD3F4" w14:textId="456CC357" w:rsidR="00815E7A" w:rsidRPr="00815E7A" w:rsidRDefault="00815E7A" w:rsidP="00815E7A">
      <w:pPr>
        <w:jc w:val="center"/>
      </w:pPr>
      <w:r>
        <w:rPr>
          <w:noProof/>
        </w:rPr>
        <w:drawing>
          <wp:inline distT="0" distB="0" distL="0" distR="0" wp14:anchorId="788EC408" wp14:editId="40E53019">
            <wp:extent cx="5560828" cy="1216660"/>
            <wp:effectExtent l="0" t="0" r="1905" b="2540"/>
            <wp:docPr id="1275613266" name="Picture 2"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3266" name="Picture 2" descr="A black and grey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3798" cy="1217310"/>
                    </a:xfrm>
                    <a:prstGeom prst="rect">
                      <a:avLst/>
                    </a:prstGeom>
                  </pic:spPr>
                </pic:pic>
              </a:graphicData>
            </a:graphic>
          </wp:inline>
        </w:drawing>
      </w:r>
    </w:p>
    <w:p w14:paraId="1BF691F9" w14:textId="092EDD7F" w:rsidR="00C310D2" w:rsidRDefault="00C310D2" w:rsidP="7A546AA0"/>
    <w:p w14:paraId="6904A00E" w14:textId="038E2008" w:rsidR="00C310D2" w:rsidRDefault="00C310D2" w:rsidP="7A546AA0"/>
    <w:p w14:paraId="688B1122" w14:textId="7588DFF8" w:rsidR="00C310D2" w:rsidRDefault="00C310D2" w:rsidP="7A546AA0"/>
    <w:p w14:paraId="468201BC" w14:textId="4819ED09" w:rsidR="00C310D2" w:rsidRDefault="00C310D2" w:rsidP="7A546AA0"/>
    <w:p w14:paraId="4D6ACECA" w14:textId="7D485905" w:rsidR="00C310D2" w:rsidRDefault="00C310D2" w:rsidP="004E7BC0">
      <w:pPr>
        <w:rPr>
          <w:rFonts w:eastAsia="Aptos"/>
        </w:rPr>
      </w:pPr>
    </w:p>
    <w:p w14:paraId="15F79FE0" w14:textId="41BC1198" w:rsidR="00C310D2" w:rsidRDefault="00C310D2" w:rsidP="004E7BC0">
      <w:pPr>
        <w:rPr>
          <w:rFonts w:eastAsia="Aptos"/>
        </w:rPr>
      </w:pPr>
    </w:p>
    <w:p w14:paraId="4D9645F8" w14:textId="336E5C5C" w:rsidR="00C310D2" w:rsidRDefault="00C310D2" w:rsidP="7A546AA0"/>
    <w:p w14:paraId="07618BD3" w14:textId="55E66EFD" w:rsidR="00C310D2" w:rsidRDefault="00C310D2" w:rsidP="7A546AA0"/>
    <w:p w14:paraId="3B596D47" w14:textId="3D5C328E" w:rsidR="00C310D2" w:rsidRDefault="00C310D2" w:rsidP="7A546AA0"/>
    <w:p w14:paraId="465BD559" w14:textId="731EAA9C" w:rsidR="00C310D2" w:rsidRDefault="00C310D2" w:rsidP="7A546AA0"/>
    <w:sdt>
      <w:sdtPr>
        <w:id w:val="1555988462"/>
        <w:docPartObj>
          <w:docPartGallery w:val="Table of Contents"/>
          <w:docPartUnique/>
        </w:docPartObj>
      </w:sdtPr>
      <w:sdtContent>
        <w:p w14:paraId="72B734E0" w14:textId="5529CFD7" w:rsidR="003F4113" w:rsidRDefault="2747B391">
          <w:pPr>
            <w:pStyle w:val="TOC1"/>
            <w:tabs>
              <w:tab w:val="left" w:pos="720"/>
              <w:tab w:val="right" w:leader="dot" w:pos="10790"/>
            </w:tabs>
            <w:rPr>
              <w:noProof/>
              <w:kern w:val="2"/>
              <w:lang w:eastAsia="en-US"/>
              <w14:ligatures w14:val="standardContextual"/>
            </w:rPr>
          </w:pPr>
          <w:r>
            <w:fldChar w:fldCharType="begin"/>
          </w:r>
          <w:r>
            <w:instrText>TOC \o "1-9" \z \u \h</w:instrText>
          </w:r>
          <w:r>
            <w:fldChar w:fldCharType="separate"/>
          </w:r>
          <w:hyperlink w:anchor="_Toc196677505" w:history="1">
            <w:r w:rsidR="003F4113" w:rsidRPr="001B2E60">
              <w:rPr>
                <w:rStyle w:val="Hyperlink"/>
                <w:rFonts w:ascii="Aptos" w:eastAsia="Aptos" w:hAnsi="Aptos" w:cs="Aptos"/>
                <w:b/>
                <w:bCs/>
                <w:noProof/>
              </w:rPr>
              <w:t>1.</w:t>
            </w:r>
            <w:r w:rsidR="003F4113">
              <w:rPr>
                <w:noProof/>
                <w:kern w:val="2"/>
                <w:lang w:eastAsia="en-US"/>
                <w14:ligatures w14:val="standardContextual"/>
              </w:rPr>
              <w:tab/>
            </w:r>
            <w:r w:rsidR="003F4113" w:rsidRPr="001B2E60">
              <w:rPr>
                <w:rStyle w:val="Hyperlink"/>
                <w:b/>
                <w:bCs/>
                <w:noProof/>
              </w:rPr>
              <w:t>Solution Overview</w:t>
            </w:r>
            <w:r w:rsidR="003F4113">
              <w:rPr>
                <w:noProof/>
                <w:webHidden/>
              </w:rPr>
              <w:tab/>
            </w:r>
            <w:r w:rsidR="003F4113">
              <w:rPr>
                <w:noProof/>
                <w:webHidden/>
              </w:rPr>
              <w:fldChar w:fldCharType="begin"/>
            </w:r>
            <w:r w:rsidR="003F4113">
              <w:rPr>
                <w:noProof/>
                <w:webHidden/>
              </w:rPr>
              <w:instrText xml:space="preserve"> PAGEREF _Toc196677505 \h </w:instrText>
            </w:r>
            <w:r w:rsidR="003F4113">
              <w:rPr>
                <w:noProof/>
                <w:webHidden/>
              </w:rPr>
            </w:r>
            <w:r w:rsidR="003F4113">
              <w:rPr>
                <w:noProof/>
                <w:webHidden/>
              </w:rPr>
              <w:fldChar w:fldCharType="separate"/>
            </w:r>
            <w:r w:rsidR="003F4113">
              <w:rPr>
                <w:noProof/>
                <w:webHidden/>
              </w:rPr>
              <w:t>3</w:t>
            </w:r>
            <w:r w:rsidR="003F4113">
              <w:rPr>
                <w:noProof/>
                <w:webHidden/>
              </w:rPr>
              <w:fldChar w:fldCharType="end"/>
            </w:r>
          </w:hyperlink>
        </w:p>
        <w:p w14:paraId="79747A4B" w14:textId="4F6D98E5" w:rsidR="003F4113" w:rsidRDefault="003F4113">
          <w:pPr>
            <w:pStyle w:val="TOC1"/>
            <w:tabs>
              <w:tab w:val="left" w:pos="720"/>
              <w:tab w:val="right" w:leader="dot" w:pos="10790"/>
            </w:tabs>
            <w:rPr>
              <w:noProof/>
              <w:kern w:val="2"/>
              <w:lang w:eastAsia="en-US"/>
              <w14:ligatures w14:val="standardContextual"/>
            </w:rPr>
          </w:pPr>
          <w:hyperlink w:anchor="_Toc196677506" w:history="1">
            <w:r w:rsidRPr="001B2E60">
              <w:rPr>
                <w:rStyle w:val="Hyperlink"/>
                <w:noProof/>
              </w:rPr>
              <w:t>1.1.</w:t>
            </w:r>
            <w:r>
              <w:rPr>
                <w:noProof/>
                <w:kern w:val="2"/>
                <w:lang w:eastAsia="en-US"/>
                <w14:ligatures w14:val="standardContextual"/>
              </w:rPr>
              <w:tab/>
            </w:r>
            <w:r w:rsidRPr="001B2E60">
              <w:rPr>
                <w:rStyle w:val="Hyperlink"/>
                <w:noProof/>
              </w:rPr>
              <w:t>Business Context</w:t>
            </w:r>
            <w:r>
              <w:rPr>
                <w:noProof/>
                <w:webHidden/>
              </w:rPr>
              <w:tab/>
            </w:r>
            <w:r>
              <w:rPr>
                <w:noProof/>
                <w:webHidden/>
              </w:rPr>
              <w:fldChar w:fldCharType="begin"/>
            </w:r>
            <w:r>
              <w:rPr>
                <w:noProof/>
                <w:webHidden/>
              </w:rPr>
              <w:instrText xml:space="preserve"> PAGEREF _Toc196677506 \h </w:instrText>
            </w:r>
            <w:r>
              <w:rPr>
                <w:noProof/>
                <w:webHidden/>
              </w:rPr>
            </w:r>
            <w:r>
              <w:rPr>
                <w:noProof/>
                <w:webHidden/>
              </w:rPr>
              <w:fldChar w:fldCharType="separate"/>
            </w:r>
            <w:r>
              <w:rPr>
                <w:noProof/>
                <w:webHidden/>
              </w:rPr>
              <w:t>3</w:t>
            </w:r>
            <w:r>
              <w:rPr>
                <w:noProof/>
                <w:webHidden/>
              </w:rPr>
              <w:fldChar w:fldCharType="end"/>
            </w:r>
          </w:hyperlink>
        </w:p>
        <w:p w14:paraId="04849872" w14:textId="0A0C2131" w:rsidR="003F4113" w:rsidRDefault="003F4113">
          <w:pPr>
            <w:pStyle w:val="TOC1"/>
            <w:tabs>
              <w:tab w:val="left" w:pos="720"/>
              <w:tab w:val="right" w:leader="dot" w:pos="10790"/>
            </w:tabs>
            <w:rPr>
              <w:noProof/>
              <w:kern w:val="2"/>
              <w:lang w:eastAsia="en-US"/>
              <w14:ligatures w14:val="standardContextual"/>
            </w:rPr>
          </w:pPr>
          <w:hyperlink w:anchor="_Toc196677507" w:history="1">
            <w:r w:rsidRPr="001B2E60">
              <w:rPr>
                <w:rStyle w:val="Hyperlink"/>
                <w:noProof/>
              </w:rPr>
              <w:t>1.2.</w:t>
            </w:r>
            <w:r>
              <w:rPr>
                <w:noProof/>
                <w:kern w:val="2"/>
                <w:lang w:eastAsia="en-US"/>
                <w14:ligatures w14:val="standardContextual"/>
              </w:rPr>
              <w:tab/>
            </w:r>
            <w:r w:rsidRPr="001B2E60">
              <w:rPr>
                <w:rStyle w:val="Hyperlink"/>
                <w:noProof/>
              </w:rPr>
              <w:t>SAS Product Used: SFD</w:t>
            </w:r>
            <w:r>
              <w:rPr>
                <w:noProof/>
                <w:webHidden/>
              </w:rPr>
              <w:tab/>
            </w:r>
            <w:r>
              <w:rPr>
                <w:noProof/>
                <w:webHidden/>
              </w:rPr>
              <w:fldChar w:fldCharType="begin"/>
            </w:r>
            <w:r>
              <w:rPr>
                <w:noProof/>
                <w:webHidden/>
              </w:rPr>
              <w:instrText xml:space="preserve"> PAGEREF _Toc196677507 \h </w:instrText>
            </w:r>
            <w:r>
              <w:rPr>
                <w:noProof/>
                <w:webHidden/>
              </w:rPr>
            </w:r>
            <w:r>
              <w:rPr>
                <w:noProof/>
                <w:webHidden/>
              </w:rPr>
              <w:fldChar w:fldCharType="separate"/>
            </w:r>
            <w:r>
              <w:rPr>
                <w:noProof/>
                <w:webHidden/>
              </w:rPr>
              <w:t>3</w:t>
            </w:r>
            <w:r>
              <w:rPr>
                <w:noProof/>
                <w:webHidden/>
              </w:rPr>
              <w:fldChar w:fldCharType="end"/>
            </w:r>
          </w:hyperlink>
        </w:p>
        <w:p w14:paraId="6DD8F101" w14:textId="6905F1BD" w:rsidR="003F4113" w:rsidRDefault="003F4113">
          <w:pPr>
            <w:pStyle w:val="TOC1"/>
            <w:tabs>
              <w:tab w:val="left" w:pos="720"/>
              <w:tab w:val="right" w:leader="dot" w:pos="10790"/>
            </w:tabs>
            <w:rPr>
              <w:noProof/>
              <w:kern w:val="2"/>
              <w:lang w:eastAsia="en-US"/>
              <w14:ligatures w14:val="standardContextual"/>
            </w:rPr>
          </w:pPr>
          <w:hyperlink w:anchor="_Toc196677508" w:history="1">
            <w:r w:rsidRPr="001B2E60">
              <w:rPr>
                <w:rStyle w:val="Hyperlink"/>
                <w:noProof/>
              </w:rPr>
              <w:t>1.3.</w:t>
            </w:r>
            <w:r>
              <w:rPr>
                <w:noProof/>
                <w:kern w:val="2"/>
                <w:lang w:eastAsia="en-US"/>
                <w14:ligatures w14:val="standardContextual"/>
              </w:rPr>
              <w:tab/>
            </w:r>
            <w:r w:rsidRPr="001B2E60">
              <w:rPr>
                <w:rStyle w:val="Hyperlink"/>
                <w:noProof/>
              </w:rPr>
              <w:t>Solution Overview</w:t>
            </w:r>
            <w:r>
              <w:rPr>
                <w:noProof/>
                <w:webHidden/>
              </w:rPr>
              <w:tab/>
            </w:r>
            <w:r>
              <w:rPr>
                <w:noProof/>
                <w:webHidden/>
              </w:rPr>
              <w:fldChar w:fldCharType="begin"/>
            </w:r>
            <w:r>
              <w:rPr>
                <w:noProof/>
                <w:webHidden/>
              </w:rPr>
              <w:instrText xml:space="preserve"> PAGEREF _Toc196677508 \h </w:instrText>
            </w:r>
            <w:r>
              <w:rPr>
                <w:noProof/>
                <w:webHidden/>
              </w:rPr>
            </w:r>
            <w:r>
              <w:rPr>
                <w:noProof/>
                <w:webHidden/>
              </w:rPr>
              <w:fldChar w:fldCharType="separate"/>
            </w:r>
            <w:r>
              <w:rPr>
                <w:noProof/>
                <w:webHidden/>
              </w:rPr>
              <w:t>4</w:t>
            </w:r>
            <w:r>
              <w:rPr>
                <w:noProof/>
                <w:webHidden/>
              </w:rPr>
              <w:fldChar w:fldCharType="end"/>
            </w:r>
          </w:hyperlink>
        </w:p>
        <w:p w14:paraId="36A297EB" w14:textId="715067E0" w:rsidR="003F4113" w:rsidRDefault="003F4113">
          <w:pPr>
            <w:pStyle w:val="TOC1"/>
            <w:tabs>
              <w:tab w:val="left" w:pos="720"/>
              <w:tab w:val="right" w:leader="dot" w:pos="10790"/>
            </w:tabs>
            <w:rPr>
              <w:noProof/>
              <w:kern w:val="2"/>
              <w:lang w:eastAsia="en-US"/>
              <w14:ligatures w14:val="standardContextual"/>
            </w:rPr>
          </w:pPr>
          <w:hyperlink w:anchor="_Toc196677509" w:history="1">
            <w:r w:rsidRPr="001B2E60">
              <w:rPr>
                <w:rStyle w:val="Hyperlink"/>
                <w:b/>
                <w:bCs/>
                <w:noProof/>
              </w:rPr>
              <w:t>2.</w:t>
            </w:r>
            <w:r>
              <w:rPr>
                <w:noProof/>
                <w:kern w:val="2"/>
                <w:lang w:eastAsia="en-US"/>
                <w14:ligatures w14:val="standardContextual"/>
              </w:rPr>
              <w:tab/>
            </w:r>
            <w:r w:rsidRPr="001B2E60">
              <w:rPr>
                <w:rStyle w:val="Hyperlink"/>
                <w:b/>
                <w:bCs/>
                <w:noProof/>
              </w:rPr>
              <w:t>Technical Architecture</w:t>
            </w:r>
            <w:r>
              <w:rPr>
                <w:noProof/>
                <w:webHidden/>
              </w:rPr>
              <w:tab/>
            </w:r>
            <w:r>
              <w:rPr>
                <w:noProof/>
                <w:webHidden/>
              </w:rPr>
              <w:fldChar w:fldCharType="begin"/>
            </w:r>
            <w:r>
              <w:rPr>
                <w:noProof/>
                <w:webHidden/>
              </w:rPr>
              <w:instrText xml:space="preserve"> PAGEREF _Toc196677509 \h </w:instrText>
            </w:r>
            <w:r>
              <w:rPr>
                <w:noProof/>
                <w:webHidden/>
              </w:rPr>
            </w:r>
            <w:r>
              <w:rPr>
                <w:noProof/>
                <w:webHidden/>
              </w:rPr>
              <w:fldChar w:fldCharType="separate"/>
            </w:r>
            <w:r>
              <w:rPr>
                <w:noProof/>
                <w:webHidden/>
              </w:rPr>
              <w:t>5</w:t>
            </w:r>
            <w:r>
              <w:rPr>
                <w:noProof/>
                <w:webHidden/>
              </w:rPr>
              <w:fldChar w:fldCharType="end"/>
            </w:r>
          </w:hyperlink>
        </w:p>
        <w:p w14:paraId="16AAE339" w14:textId="6EE5C785" w:rsidR="003F4113" w:rsidRDefault="003F4113">
          <w:pPr>
            <w:pStyle w:val="TOC1"/>
            <w:tabs>
              <w:tab w:val="left" w:pos="720"/>
              <w:tab w:val="right" w:leader="dot" w:pos="10790"/>
            </w:tabs>
            <w:rPr>
              <w:noProof/>
              <w:kern w:val="2"/>
              <w:lang w:eastAsia="en-US"/>
              <w14:ligatures w14:val="standardContextual"/>
            </w:rPr>
          </w:pPr>
          <w:hyperlink w:anchor="_Toc196677510" w:history="1">
            <w:r w:rsidRPr="001B2E60">
              <w:rPr>
                <w:rStyle w:val="Hyperlink"/>
                <w:noProof/>
              </w:rPr>
              <w:t>2.1.</w:t>
            </w:r>
            <w:r>
              <w:rPr>
                <w:noProof/>
                <w:kern w:val="2"/>
                <w:lang w:eastAsia="en-US"/>
                <w14:ligatures w14:val="standardContextual"/>
              </w:rPr>
              <w:tab/>
            </w:r>
            <w:r w:rsidRPr="001B2E60">
              <w:rPr>
                <w:rStyle w:val="Hyperlink"/>
                <w:noProof/>
              </w:rPr>
              <w:t>System Components</w:t>
            </w:r>
            <w:r>
              <w:rPr>
                <w:noProof/>
                <w:webHidden/>
              </w:rPr>
              <w:tab/>
            </w:r>
            <w:r>
              <w:rPr>
                <w:noProof/>
                <w:webHidden/>
              </w:rPr>
              <w:fldChar w:fldCharType="begin"/>
            </w:r>
            <w:r>
              <w:rPr>
                <w:noProof/>
                <w:webHidden/>
              </w:rPr>
              <w:instrText xml:space="preserve"> PAGEREF _Toc196677510 \h </w:instrText>
            </w:r>
            <w:r>
              <w:rPr>
                <w:noProof/>
                <w:webHidden/>
              </w:rPr>
            </w:r>
            <w:r>
              <w:rPr>
                <w:noProof/>
                <w:webHidden/>
              </w:rPr>
              <w:fldChar w:fldCharType="separate"/>
            </w:r>
            <w:r>
              <w:rPr>
                <w:noProof/>
                <w:webHidden/>
              </w:rPr>
              <w:t>5</w:t>
            </w:r>
            <w:r>
              <w:rPr>
                <w:noProof/>
                <w:webHidden/>
              </w:rPr>
              <w:fldChar w:fldCharType="end"/>
            </w:r>
          </w:hyperlink>
        </w:p>
        <w:p w14:paraId="34DBB4CF" w14:textId="45D37A63" w:rsidR="003F4113" w:rsidRDefault="003F4113">
          <w:pPr>
            <w:pStyle w:val="TOC4"/>
            <w:tabs>
              <w:tab w:val="left" w:pos="1680"/>
              <w:tab w:val="right" w:leader="dot" w:pos="10790"/>
            </w:tabs>
            <w:rPr>
              <w:noProof/>
              <w:kern w:val="2"/>
              <w:lang w:eastAsia="en-US"/>
              <w14:ligatures w14:val="standardContextual"/>
            </w:rPr>
          </w:pPr>
          <w:hyperlink w:anchor="_Toc196677511" w:history="1">
            <w:r w:rsidRPr="001B2E60">
              <w:rPr>
                <w:rStyle w:val="Hyperlink"/>
                <w:noProof/>
              </w:rPr>
              <w:t>2.1.1.</w:t>
            </w:r>
            <w:r>
              <w:rPr>
                <w:noProof/>
                <w:kern w:val="2"/>
                <w:lang w:eastAsia="en-US"/>
                <w14:ligatures w14:val="standardContextual"/>
              </w:rPr>
              <w:tab/>
            </w:r>
            <w:r w:rsidRPr="001B2E60">
              <w:rPr>
                <w:rStyle w:val="Hyperlink"/>
                <w:noProof/>
              </w:rPr>
              <w:t>Advanced Analytics</w:t>
            </w:r>
            <w:r>
              <w:rPr>
                <w:noProof/>
                <w:webHidden/>
              </w:rPr>
              <w:tab/>
            </w:r>
            <w:r>
              <w:rPr>
                <w:noProof/>
                <w:webHidden/>
              </w:rPr>
              <w:fldChar w:fldCharType="begin"/>
            </w:r>
            <w:r>
              <w:rPr>
                <w:noProof/>
                <w:webHidden/>
              </w:rPr>
              <w:instrText xml:space="preserve"> PAGEREF _Toc196677511 \h </w:instrText>
            </w:r>
            <w:r>
              <w:rPr>
                <w:noProof/>
                <w:webHidden/>
              </w:rPr>
            </w:r>
            <w:r>
              <w:rPr>
                <w:noProof/>
                <w:webHidden/>
              </w:rPr>
              <w:fldChar w:fldCharType="separate"/>
            </w:r>
            <w:r>
              <w:rPr>
                <w:noProof/>
                <w:webHidden/>
              </w:rPr>
              <w:t>5</w:t>
            </w:r>
            <w:r>
              <w:rPr>
                <w:noProof/>
                <w:webHidden/>
              </w:rPr>
              <w:fldChar w:fldCharType="end"/>
            </w:r>
          </w:hyperlink>
        </w:p>
        <w:p w14:paraId="6BB43E64" w14:textId="79D2027E" w:rsidR="003F4113" w:rsidRDefault="003F4113">
          <w:pPr>
            <w:pStyle w:val="TOC4"/>
            <w:tabs>
              <w:tab w:val="left" w:pos="1680"/>
              <w:tab w:val="right" w:leader="dot" w:pos="10790"/>
            </w:tabs>
            <w:rPr>
              <w:noProof/>
              <w:kern w:val="2"/>
              <w:lang w:eastAsia="en-US"/>
              <w14:ligatures w14:val="standardContextual"/>
            </w:rPr>
          </w:pPr>
          <w:hyperlink w:anchor="_Toc196677512" w:history="1">
            <w:r w:rsidRPr="001B2E60">
              <w:rPr>
                <w:rStyle w:val="Hyperlink"/>
                <w:noProof/>
              </w:rPr>
              <w:t>2.1.2.</w:t>
            </w:r>
            <w:r>
              <w:rPr>
                <w:noProof/>
                <w:kern w:val="2"/>
                <w:lang w:eastAsia="en-US"/>
                <w14:ligatures w14:val="standardContextual"/>
              </w:rPr>
              <w:tab/>
            </w:r>
            <w:r w:rsidRPr="001B2E60">
              <w:rPr>
                <w:rStyle w:val="Hyperlink"/>
                <w:noProof/>
              </w:rPr>
              <w:t>SAS Detection Architecture</w:t>
            </w:r>
            <w:r>
              <w:rPr>
                <w:noProof/>
                <w:webHidden/>
              </w:rPr>
              <w:tab/>
            </w:r>
            <w:r>
              <w:rPr>
                <w:noProof/>
                <w:webHidden/>
              </w:rPr>
              <w:fldChar w:fldCharType="begin"/>
            </w:r>
            <w:r>
              <w:rPr>
                <w:noProof/>
                <w:webHidden/>
              </w:rPr>
              <w:instrText xml:space="preserve"> PAGEREF _Toc196677512 \h </w:instrText>
            </w:r>
            <w:r>
              <w:rPr>
                <w:noProof/>
                <w:webHidden/>
              </w:rPr>
            </w:r>
            <w:r>
              <w:rPr>
                <w:noProof/>
                <w:webHidden/>
              </w:rPr>
              <w:fldChar w:fldCharType="separate"/>
            </w:r>
            <w:r>
              <w:rPr>
                <w:noProof/>
                <w:webHidden/>
              </w:rPr>
              <w:t>5</w:t>
            </w:r>
            <w:r>
              <w:rPr>
                <w:noProof/>
                <w:webHidden/>
              </w:rPr>
              <w:fldChar w:fldCharType="end"/>
            </w:r>
          </w:hyperlink>
        </w:p>
        <w:p w14:paraId="7CCA7052" w14:textId="33DDAC3F" w:rsidR="003F4113" w:rsidRDefault="003F4113">
          <w:pPr>
            <w:pStyle w:val="TOC4"/>
            <w:tabs>
              <w:tab w:val="left" w:pos="1680"/>
              <w:tab w:val="right" w:leader="dot" w:pos="10790"/>
            </w:tabs>
            <w:rPr>
              <w:noProof/>
              <w:kern w:val="2"/>
              <w:lang w:eastAsia="en-US"/>
              <w14:ligatures w14:val="standardContextual"/>
            </w:rPr>
          </w:pPr>
          <w:hyperlink w:anchor="_Toc196677513" w:history="1">
            <w:r w:rsidRPr="001B2E60">
              <w:rPr>
                <w:rStyle w:val="Hyperlink"/>
                <w:noProof/>
              </w:rPr>
              <w:t>2.1.3.</w:t>
            </w:r>
            <w:r>
              <w:rPr>
                <w:noProof/>
                <w:kern w:val="2"/>
                <w:lang w:eastAsia="en-US"/>
                <w14:ligatures w14:val="standardContextual"/>
              </w:rPr>
              <w:tab/>
            </w:r>
            <w:r w:rsidRPr="001B2E60">
              <w:rPr>
                <w:rStyle w:val="Hyperlink"/>
                <w:noProof/>
              </w:rPr>
              <w:t>SAS Alert Triage</w:t>
            </w:r>
            <w:r>
              <w:rPr>
                <w:noProof/>
                <w:webHidden/>
              </w:rPr>
              <w:tab/>
            </w:r>
            <w:r>
              <w:rPr>
                <w:noProof/>
                <w:webHidden/>
              </w:rPr>
              <w:fldChar w:fldCharType="begin"/>
            </w:r>
            <w:r>
              <w:rPr>
                <w:noProof/>
                <w:webHidden/>
              </w:rPr>
              <w:instrText xml:space="preserve"> PAGEREF _Toc196677513 \h </w:instrText>
            </w:r>
            <w:r>
              <w:rPr>
                <w:noProof/>
                <w:webHidden/>
              </w:rPr>
            </w:r>
            <w:r>
              <w:rPr>
                <w:noProof/>
                <w:webHidden/>
              </w:rPr>
              <w:fldChar w:fldCharType="separate"/>
            </w:r>
            <w:r>
              <w:rPr>
                <w:noProof/>
                <w:webHidden/>
              </w:rPr>
              <w:t>5</w:t>
            </w:r>
            <w:r>
              <w:rPr>
                <w:noProof/>
                <w:webHidden/>
              </w:rPr>
              <w:fldChar w:fldCharType="end"/>
            </w:r>
          </w:hyperlink>
        </w:p>
        <w:p w14:paraId="7D43EC80" w14:textId="5A6C7040" w:rsidR="003F4113" w:rsidRDefault="003F4113">
          <w:pPr>
            <w:pStyle w:val="TOC4"/>
            <w:tabs>
              <w:tab w:val="left" w:pos="1680"/>
              <w:tab w:val="right" w:leader="dot" w:pos="10790"/>
            </w:tabs>
            <w:rPr>
              <w:noProof/>
              <w:kern w:val="2"/>
              <w:lang w:eastAsia="en-US"/>
              <w14:ligatures w14:val="standardContextual"/>
            </w:rPr>
          </w:pPr>
          <w:hyperlink w:anchor="_Toc196677514" w:history="1">
            <w:r w:rsidRPr="001B2E60">
              <w:rPr>
                <w:rStyle w:val="Hyperlink"/>
                <w:noProof/>
              </w:rPr>
              <w:t>2.1.4.</w:t>
            </w:r>
            <w:r>
              <w:rPr>
                <w:noProof/>
                <w:kern w:val="2"/>
                <w:lang w:eastAsia="en-US"/>
                <w14:ligatures w14:val="standardContextual"/>
              </w:rPr>
              <w:tab/>
            </w:r>
            <w:r w:rsidRPr="001B2E60">
              <w:rPr>
                <w:rStyle w:val="Hyperlink"/>
                <w:noProof/>
              </w:rPr>
              <w:t>SAS Visual Investigator</w:t>
            </w:r>
            <w:r>
              <w:rPr>
                <w:noProof/>
                <w:webHidden/>
              </w:rPr>
              <w:tab/>
            </w:r>
            <w:r>
              <w:rPr>
                <w:noProof/>
                <w:webHidden/>
              </w:rPr>
              <w:fldChar w:fldCharType="begin"/>
            </w:r>
            <w:r>
              <w:rPr>
                <w:noProof/>
                <w:webHidden/>
              </w:rPr>
              <w:instrText xml:space="preserve"> PAGEREF _Toc196677514 \h </w:instrText>
            </w:r>
            <w:r>
              <w:rPr>
                <w:noProof/>
                <w:webHidden/>
              </w:rPr>
            </w:r>
            <w:r>
              <w:rPr>
                <w:noProof/>
                <w:webHidden/>
              </w:rPr>
              <w:fldChar w:fldCharType="separate"/>
            </w:r>
            <w:r>
              <w:rPr>
                <w:noProof/>
                <w:webHidden/>
              </w:rPr>
              <w:t>5</w:t>
            </w:r>
            <w:r>
              <w:rPr>
                <w:noProof/>
                <w:webHidden/>
              </w:rPr>
              <w:fldChar w:fldCharType="end"/>
            </w:r>
          </w:hyperlink>
        </w:p>
        <w:p w14:paraId="31D4EE4D" w14:textId="4A3C0E81" w:rsidR="003F4113" w:rsidRDefault="003F4113">
          <w:pPr>
            <w:pStyle w:val="TOC1"/>
            <w:tabs>
              <w:tab w:val="left" w:pos="720"/>
              <w:tab w:val="right" w:leader="dot" w:pos="10790"/>
            </w:tabs>
            <w:rPr>
              <w:noProof/>
              <w:kern w:val="2"/>
              <w:lang w:eastAsia="en-US"/>
              <w14:ligatures w14:val="standardContextual"/>
            </w:rPr>
          </w:pPr>
          <w:hyperlink w:anchor="_Toc196677515" w:history="1">
            <w:r w:rsidRPr="001B2E60">
              <w:rPr>
                <w:rStyle w:val="Hyperlink"/>
                <w:noProof/>
              </w:rPr>
              <w:t>2.2.</w:t>
            </w:r>
            <w:r>
              <w:rPr>
                <w:noProof/>
                <w:kern w:val="2"/>
                <w:lang w:eastAsia="en-US"/>
                <w14:ligatures w14:val="standardContextual"/>
              </w:rPr>
              <w:tab/>
            </w:r>
            <w:r w:rsidRPr="001B2E60">
              <w:rPr>
                <w:rStyle w:val="Hyperlink"/>
                <w:noProof/>
              </w:rPr>
              <w:t>E2E Data Flow</w:t>
            </w:r>
            <w:r>
              <w:rPr>
                <w:noProof/>
                <w:webHidden/>
              </w:rPr>
              <w:tab/>
            </w:r>
            <w:r>
              <w:rPr>
                <w:noProof/>
                <w:webHidden/>
              </w:rPr>
              <w:fldChar w:fldCharType="begin"/>
            </w:r>
            <w:r>
              <w:rPr>
                <w:noProof/>
                <w:webHidden/>
              </w:rPr>
              <w:instrText xml:space="preserve"> PAGEREF _Toc196677515 \h </w:instrText>
            </w:r>
            <w:r>
              <w:rPr>
                <w:noProof/>
                <w:webHidden/>
              </w:rPr>
            </w:r>
            <w:r>
              <w:rPr>
                <w:noProof/>
                <w:webHidden/>
              </w:rPr>
              <w:fldChar w:fldCharType="separate"/>
            </w:r>
            <w:r>
              <w:rPr>
                <w:noProof/>
                <w:webHidden/>
              </w:rPr>
              <w:t>6</w:t>
            </w:r>
            <w:r>
              <w:rPr>
                <w:noProof/>
                <w:webHidden/>
              </w:rPr>
              <w:fldChar w:fldCharType="end"/>
            </w:r>
          </w:hyperlink>
        </w:p>
        <w:p w14:paraId="50C6C6EE" w14:textId="48446F0C" w:rsidR="003F4113" w:rsidRDefault="003F4113">
          <w:pPr>
            <w:pStyle w:val="TOC1"/>
            <w:tabs>
              <w:tab w:val="left" w:pos="720"/>
              <w:tab w:val="right" w:leader="dot" w:pos="10790"/>
            </w:tabs>
            <w:rPr>
              <w:noProof/>
              <w:kern w:val="2"/>
              <w:lang w:eastAsia="en-US"/>
              <w14:ligatures w14:val="standardContextual"/>
            </w:rPr>
          </w:pPr>
          <w:hyperlink w:anchor="_Toc196677516" w:history="1">
            <w:r w:rsidRPr="001B2E60">
              <w:rPr>
                <w:rStyle w:val="Hyperlink"/>
                <w:noProof/>
              </w:rPr>
              <w:t>2.3.</w:t>
            </w:r>
            <w:r>
              <w:rPr>
                <w:noProof/>
                <w:kern w:val="2"/>
                <w:lang w:eastAsia="en-US"/>
                <w14:ligatures w14:val="standardContextual"/>
              </w:rPr>
              <w:tab/>
            </w:r>
            <w:r w:rsidRPr="001B2E60">
              <w:rPr>
                <w:rStyle w:val="Hyperlink"/>
                <w:noProof/>
              </w:rPr>
              <w:t>Message Schema</w:t>
            </w:r>
            <w:r>
              <w:rPr>
                <w:noProof/>
                <w:webHidden/>
              </w:rPr>
              <w:tab/>
            </w:r>
            <w:r>
              <w:rPr>
                <w:noProof/>
                <w:webHidden/>
              </w:rPr>
              <w:fldChar w:fldCharType="begin"/>
            </w:r>
            <w:r>
              <w:rPr>
                <w:noProof/>
                <w:webHidden/>
              </w:rPr>
              <w:instrText xml:space="preserve"> PAGEREF _Toc196677516 \h </w:instrText>
            </w:r>
            <w:r>
              <w:rPr>
                <w:noProof/>
                <w:webHidden/>
              </w:rPr>
            </w:r>
            <w:r>
              <w:rPr>
                <w:noProof/>
                <w:webHidden/>
              </w:rPr>
              <w:fldChar w:fldCharType="separate"/>
            </w:r>
            <w:r>
              <w:rPr>
                <w:noProof/>
                <w:webHidden/>
              </w:rPr>
              <w:t>7</w:t>
            </w:r>
            <w:r>
              <w:rPr>
                <w:noProof/>
                <w:webHidden/>
              </w:rPr>
              <w:fldChar w:fldCharType="end"/>
            </w:r>
          </w:hyperlink>
        </w:p>
        <w:p w14:paraId="74CA72D2" w14:textId="1BAAAF88" w:rsidR="003F4113" w:rsidRDefault="003F4113">
          <w:pPr>
            <w:pStyle w:val="TOC4"/>
            <w:tabs>
              <w:tab w:val="left" w:pos="1680"/>
              <w:tab w:val="right" w:leader="dot" w:pos="10790"/>
            </w:tabs>
            <w:rPr>
              <w:noProof/>
              <w:kern w:val="2"/>
              <w:lang w:eastAsia="en-US"/>
              <w14:ligatures w14:val="standardContextual"/>
            </w:rPr>
          </w:pPr>
          <w:hyperlink w:anchor="_Toc196677517" w:history="1">
            <w:r w:rsidRPr="001B2E60">
              <w:rPr>
                <w:rStyle w:val="Hyperlink"/>
                <w:noProof/>
              </w:rPr>
              <w:t>2.3.1.</w:t>
            </w:r>
            <w:r>
              <w:rPr>
                <w:noProof/>
                <w:kern w:val="2"/>
                <w:lang w:eastAsia="en-US"/>
                <w14:ligatures w14:val="standardContextual"/>
              </w:rPr>
              <w:tab/>
            </w:r>
            <w:r w:rsidRPr="001B2E60">
              <w:rPr>
                <w:rStyle w:val="Hyperlink"/>
                <w:noProof/>
              </w:rPr>
              <w:t>Variable Sets</w:t>
            </w:r>
            <w:r>
              <w:rPr>
                <w:noProof/>
                <w:webHidden/>
              </w:rPr>
              <w:tab/>
            </w:r>
            <w:r>
              <w:rPr>
                <w:noProof/>
                <w:webHidden/>
              </w:rPr>
              <w:fldChar w:fldCharType="begin"/>
            </w:r>
            <w:r>
              <w:rPr>
                <w:noProof/>
                <w:webHidden/>
              </w:rPr>
              <w:instrText xml:space="preserve"> PAGEREF _Toc196677517 \h </w:instrText>
            </w:r>
            <w:r>
              <w:rPr>
                <w:noProof/>
                <w:webHidden/>
              </w:rPr>
            </w:r>
            <w:r>
              <w:rPr>
                <w:noProof/>
                <w:webHidden/>
              </w:rPr>
              <w:fldChar w:fldCharType="separate"/>
            </w:r>
            <w:r>
              <w:rPr>
                <w:noProof/>
                <w:webHidden/>
              </w:rPr>
              <w:t>7</w:t>
            </w:r>
            <w:r>
              <w:rPr>
                <w:noProof/>
                <w:webHidden/>
              </w:rPr>
              <w:fldChar w:fldCharType="end"/>
            </w:r>
          </w:hyperlink>
        </w:p>
        <w:p w14:paraId="15A3E4BE" w14:textId="2DE43778" w:rsidR="003F4113" w:rsidRDefault="003F4113">
          <w:pPr>
            <w:pStyle w:val="TOC4"/>
            <w:tabs>
              <w:tab w:val="left" w:pos="1680"/>
              <w:tab w:val="right" w:leader="dot" w:pos="10790"/>
            </w:tabs>
            <w:rPr>
              <w:noProof/>
              <w:kern w:val="2"/>
              <w:lang w:eastAsia="en-US"/>
              <w14:ligatures w14:val="standardContextual"/>
            </w:rPr>
          </w:pPr>
          <w:hyperlink w:anchor="_Toc196677518" w:history="1">
            <w:r w:rsidRPr="001B2E60">
              <w:rPr>
                <w:rStyle w:val="Hyperlink"/>
                <w:noProof/>
              </w:rPr>
              <w:t>2.3.2.</w:t>
            </w:r>
            <w:r>
              <w:rPr>
                <w:noProof/>
                <w:kern w:val="2"/>
                <w:lang w:eastAsia="en-US"/>
                <w14:ligatures w14:val="standardContextual"/>
              </w:rPr>
              <w:tab/>
            </w:r>
            <w:r w:rsidRPr="001B2E60">
              <w:rPr>
                <w:rStyle w:val="Hyperlink"/>
                <w:noProof/>
              </w:rPr>
              <w:t>Business Mapping</w:t>
            </w:r>
            <w:r>
              <w:rPr>
                <w:noProof/>
                <w:webHidden/>
              </w:rPr>
              <w:tab/>
            </w:r>
            <w:r>
              <w:rPr>
                <w:noProof/>
                <w:webHidden/>
              </w:rPr>
              <w:fldChar w:fldCharType="begin"/>
            </w:r>
            <w:r>
              <w:rPr>
                <w:noProof/>
                <w:webHidden/>
              </w:rPr>
              <w:instrText xml:space="preserve"> PAGEREF _Toc196677518 \h </w:instrText>
            </w:r>
            <w:r>
              <w:rPr>
                <w:noProof/>
                <w:webHidden/>
              </w:rPr>
            </w:r>
            <w:r>
              <w:rPr>
                <w:noProof/>
                <w:webHidden/>
              </w:rPr>
              <w:fldChar w:fldCharType="separate"/>
            </w:r>
            <w:r>
              <w:rPr>
                <w:noProof/>
                <w:webHidden/>
              </w:rPr>
              <w:t>10</w:t>
            </w:r>
            <w:r>
              <w:rPr>
                <w:noProof/>
                <w:webHidden/>
              </w:rPr>
              <w:fldChar w:fldCharType="end"/>
            </w:r>
          </w:hyperlink>
        </w:p>
        <w:p w14:paraId="4B8B09A4" w14:textId="2D61F9A3" w:rsidR="003F4113" w:rsidRDefault="003F4113">
          <w:pPr>
            <w:pStyle w:val="TOC1"/>
            <w:tabs>
              <w:tab w:val="left" w:pos="720"/>
              <w:tab w:val="right" w:leader="dot" w:pos="10790"/>
            </w:tabs>
            <w:rPr>
              <w:noProof/>
              <w:kern w:val="2"/>
              <w:lang w:eastAsia="en-US"/>
              <w14:ligatures w14:val="standardContextual"/>
            </w:rPr>
          </w:pPr>
          <w:hyperlink w:anchor="_Toc196677519" w:history="1">
            <w:r w:rsidRPr="001B2E60">
              <w:rPr>
                <w:rStyle w:val="Hyperlink"/>
                <w:noProof/>
              </w:rPr>
              <w:t>2.4.</w:t>
            </w:r>
            <w:r>
              <w:rPr>
                <w:noProof/>
                <w:kern w:val="2"/>
                <w:lang w:eastAsia="en-US"/>
                <w14:ligatures w14:val="standardContextual"/>
              </w:rPr>
              <w:tab/>
            </w:r>
            <w:r w:rsidRPr="001B2E60">
              <w:rPr>
                <w:rStyle w:val="Hyperlink"/>
                <w:noProof/>
              </w:rPr>
              <w:t>Transaction types</w:t>
            </w:r>
            <w:r>
              <w:rPr>
                <w:noProof/>
                <w:webHidden/>
              </w:rPr>
              <w:tab/>
            </w:r>
            <w:r>
              <w:rPr>
                <w:noProof/>
                <w:webHidden/>
              </w:rPr>
              <w:fldChar w:fldCharType="begin"/>
            </w:r>
            <w:r>
              <w:rPr>
                <w:noProof/>
                <w:webHidden/>
              </w:rPr>
              <w:instrText xml:space="preserve"> PAGEREF _Toc196677519 \h </w:instrText>
            </w:r>
            <w:r>
              <w:rPr>
                <w:noProof/>
                <w:webHidden/>
              </w:rPr>
            </w:r>
            <w:r>
              <w:rPr>
                <w:noProof/>
                <w:webHidden/>
              </w:rPr>
              <w:fldChar w:fldCharType="separate"/>
            </w:r>
            <w:r>
              <w:rPr>
                <w:noProof/>
                <w:webHidden/>
              </w:rPr>
              <w:t>11</w:t>
            </w:r>
            <w:r>
              <w:rPr>
                <w:noProof/>
                <w:webHidden/>
              </w:rPr>
              <w:fldChar w:fldCharType="end"/>
            </w:r>
          </w:hyperlink>
        </w:p>
        <w:p w14:paraId="2FFDB065" w14:textId="1D7289DE" w:rsidR="003F4113" w:rsidRDefault="003F4113">
          <w:pPr>
            <w:pStyle w:val="TOC4"/>
            <w:tabs>
              <w:tab w:val="left" w:pos="1680"/>
              <w:tab w:val="right" w:leader="dot" w:pos="10790"/>
            </w:tabs>
            <w:rPr>
              <w:noProof/>
              <w:kern w:val="2"/>
              <w:lang w:eastAsia="en-US"/>
              <w14:ligatures w14:val="standardContextual"/>
            </w:rPr>
          </w:pPr>
          <w:hyperlink w:anchor="_Toc196677520" w:history="1">
            <w:r w:rsidRPr="001B2E60">
              <w:rPr>
                <w:rStyle w:val="Hyperlink"/>
                <w:noProof/>
              </w:rPr>
              <w:t>2.4.1.</w:t>
            </w:r>
            <w:r>
              <w:rPr>
                <w:noProof/>
                <w:kern w:val="2"/>
                <w:lang w:eastAsia="en-US"/>
                <w14:ligatures w14:val="standardContextual"/>
              </w:rPr>
              <w:tab/>
            </w:r>
            <w:r w:rsidRPr="001B2E60">
              <w:rPr>
                <w:rStyle w:val="Hyperlink"/>
                <w:noProof/>
              </w:rPr>
              <w:t>Configuring discriminator variables</w:t>
            </w:r>
            <w:r>
              <w:rPr>
                <w:noProof/>
                <w:webHidden/>
              </w:rPr>
              <w:tab/>
            </w:r>
            <w:r>
              <w:rPr>
                <w:noProof/>
                <w:webHidden/>
              </w:rPr>
              <w:fldChar w:fldCharType="begin"/>
            </w:r>
            <w:r>
              <w:rPr>
                <w:noProof/>
                <w:webHidden/>
              </w:rPr>
              <w:instrText xml:space="preserve"> PAGEREF _Toc196677520 \h </w:instrText>
            </w:r>
            <w:r>
              <w:rPr>
                <w:noProof/>
                <w:webHidden/>
              </w:rPr>
            </w:r>
            <w:r>
              <w:rPr>
                <w:noProof/>
                <w:webHidden/>
              </w:rPr>
              <w:fldChar w:fldCharType="separate"/>
            </w:r>
            <w:r>
              <w:rPr>
                <w:noProof/>
                <w:webHidden/>
              </w:rPr>
              <w:t>11</w:t>
            </w:r>
            <w:r>
              <w:rPr>
                <w:noProof/>
                <w:webHidden/>
              </w:rPr>
              <w:fldChar w:fldCharType="end"/>
            </w:r>
          </w:hyperlink>
        </w:p>
        <w:p w14:paraId="3264E809" w14:textId="1E7255F8" w:rsidR="003F4113" w:rsidRDefault="003F4113">
          <w:pPr>
            <w:pStyle w:val="TOC4"/>
            <w:tabs>
              <w:tab w:val="left" w:pos="1680"/>
              <w:tab w:val="right" w:leader="dot" w:pos="10790"/>
            </w:tabs>
            <w:rPr>
              <w:noProof/>
              <w:kern w:val="2"/>
              <w:lang w:eastAsia="en-US"/>
              <w14:ligatures w14:val="standardContextual"/>
            </w:rPr>
          </w:pPr>
          <w:hyperlink w:anchor="_Toc196677521" w:history="1">
            <w:r w:rsidRPr="001B2E60">
              <w:rPr>
                <w:rStyle w:val="Hyperlink"/>
                <w:noProof/>
              </w:rPr>
              <w:t>2.4.2.</w:t>
            </w:r>
            <w:r>
              <w:rPr>
                <w:noProof/>
                <w:kern w:val="2"/>
                <w:lang w:eastAsia="en-US"/>
                <w14:ligatures w14:val="standardContextual"/>
              </w:rPr>
              <w:tab/>
            </w:r>
            <w:r w:rsidRPr="001B2E60">
              <w:rPr>
                <w:rStyle w:val="Hyperlink"/>
                <w:noProof/>
              </w:rPr>
              <w:t>Configuring Transaction Types</w:t>
            </w:r>
            <w:r>
              <w:rPr>
                <w:noProof/>
                <w:webHidden/>
              </w:rPr>
              <w:tab/>
            </w:r>
            <w:r>
              <w:rPr>
                <w:noProof/>
                <w:webHidden/>
              </w:rPr>
              <w:fldChar w:fldCharType="begin"/>
            </w:r>
            <w:r>
              <w:rPr>
                <w:noProof/>
                <w:webHidden/>
              </w:rPr>
              <w:instrText xml:space="preserve"> PAGEREF _Toc196677521 \h </w:instrText>
            </w:r>
            <w:r>
              <w:rPr>
                <w:noProof/>
                <w:webHidden/>
              </w:rPr>
            </w:r>
            <w:r>
              <w:rPr>
                <w:noProof/>
                <w:webHidden/>
              </w:rPr>
              <w:fldChar w:fldCharType="separate"/>
            </w:r>
            <w:r>
              <w:rPr>
                <w:noProof/>
                <w:webHidden/>
              </w:rPr>
              <w:t>11</w:t>
            </w:r>
            <w:r>
              <w:rPr>
                <w:noProof/>
                <w:webHidden/>
              </w:rPr>
              <w:fldChar w:fldCharType="end"/>
            </w:r>
          </w:hyperlink>
        </w:p>
        <w:p w14:paraId="642676D6" w14:textId="21FCD93B" w:rsidR="003F4113" w:rsidRDefault="003F4113">
          <w:pPr>
            <w:pStyle w:val="TOC1"/>
            <w:tabs>
              <w:tab w:val="left" w:pos="720"/>
              <w:tab w:val="right" w:leader="dot" w:pos="10790"/>
            </w:tabs>
            <w:rPr>
              <w:noProof/>
              <w:kern w:val="2"/>
              <w:lang w:eastAsia="en-US"/>
              <w14:ligatures w14:val="standardContextual"/>
            </w:rPr>
          </w:pPr>
          <w:hyperlink w:anchor="_Toc196677522" w:history="1">
            <w:r w:rsidRPr="001B2E60">
              <w:rPr>
                <w:rStyle w:val="Hyperlink"/>
                <w:noProof/>
              </w:rPr>
              <w:t>2.5.</w:t>
            </w:r>
            <w:r>
              <w:rPr>
                <w:noProof/>
                <w:kern w:val="2"/>
                <w:lang w:eastAsia="en-US"/>
                <w14:ligatures w14:val="standardContextual"/>
              </w:rPr>
              <w:tab/>
            </w:r>
            <w:r w:rsidRPr="001B2E60">
              <w:rPr>
                <w:rStyle w:val="Hyperlink"/>
                <w:noProof/>
              </w:rPr>
              <w:t>End points</w:t>
            </w:r>
            <w:r>
              <w:rPr>
                <w:noProof/>
                <w:webHidden/>
              </w:rPr>
              <w:tab/>
            </w:r>
            <w:r>
              <w:rPr>
                <w:noProof/>
                <w:webHidden/>
              </w:rPr>
              <w:fldChar w:fldCharType="begin"/>
            </w:r>
            <w:r>
              <w:rPr>
                <w:noProof/>
                <w:webHidden/>
              </w:rPr>
              <w:instrText xml:space="preserve"> PAGEREF _Toc196677522 \h </w:instrText>
            </w:r>
            <w:r>
              <w:rPr>
                <w:noProof/>
                <w:webHidden/>
              </w:rPr>
            </w:r>
            <w:r>
              <w:rPr>
                <w:noProof/>
                <w:webHidden/>
              </w:rPr>
              <w:fldChar w:fldCharType="separate"/>
            </w:r>
            <w:r>
              <w:rPr>
                <w:noProof/>
                <w:webHidden/>
              </w:rPr>
              <w:t>13</w:t>
            </w:r>
            <w:r>
              <w:rPr>
                <w:noProof/>
                <w:webHidden/>
              </w:rPr>
              <w:fldChar w:fldCharType="end"/>
            </w:r>
          </w:hyperlink>
        </w:p>
        <w:p w14:paraId="32A9DA37" w14:textId="71402B72" w:rsidR="003F4113" w:rsidRDefault="003F4113">
          <w:pPr>
            <w:pStyle w:val="TOC4"/>
            <w:tabs>
              <w:tab w:val="left" w:pos="1680"/>
              <w:tab w:val="right" w:leader="dot" w:pos="10790"/>
            </w:tabs>
            <w:rPr>
              <w:noProof/>
              <w:kern w:val="2"/>
              <w:lang w:eastAsia="en-US"/>
              <w14:ligatures w14:val="standardContextual"/>
            </w:rPr>
          </w:pPr>
          <w:hyperlink w:anchor="_Toc196677523" w:history="1">
            <w:r w:rsidRPr="001B2E60">
              <w:rPr>
                <w:rStyle w:val="Hyperlink"/>
                <w:noProof/>
              </w:rPr>
              <w:t>2.5.1.</w:t>
            </w:r>
            <w:r>
              <w:rPr>
                <w:noProof/>
                <w:kern w:val="2"/>
                <w:lang w:eastAsia="en-US"/>
                <w14:ligatures w14:val="standardContextual"/>
              </w:rPr>
              <w:tab/>
            </w:r>
            <w:r w:rsidRPr="001B2E60">
              <w:rPr>
                <w:rStyle w:val="Hyperlink"/>
                <w:noProof/>
              </w:rPr>
              <w:t>Rest EndPoints</w:t>
            </w:r>
            <w:r>
              <w:rPr>
                <w:noProof/>
                <w:webHidden/>
              </w:rPr>
              <w:tab/>
            </w:r>
            <w:r>
              <w:rPr>
                <w:noProof/>
                <w:webHidden/>
              </w:rPr>
              <w:fldChar w:fldCharType="begin"/>
            </w:r>
            <w:r>
              <w:rPr>
                <w:noProof/>
                <w:webHidden/>
              </w:rPr>
              <w:instrText xml:space="preserve"> PAGEREF _Toc196677523 \h </w:instrText>
            </w:r>
            <w:r>
              <w:rPr>
                <w:noProof/>
                <w:webHidden/>
              </w:rPr>
            </w:r>
            <w:r>
              <w:rPr>
                <w:noProof/>
                <w:webHidden/>
              </w:rPr>
              <w:fldChar w:fldCharType="separate"/>
            </w:r>
            <w:r>
              <w:rPr>
                <w:noProof/>
                <w:webHidden/>
              </w:rPr>
              <w:t>13</w:t>
            </w:r>
            <w:r>
              <w:rPr>
                <w:noProof/>
                <w:webHidden/>
              </w:rPr>
              <w:fldChar w:fldCharType="end"/>
            </w:r>
          </w:hyperlink>
        </w:p>
        <w:p w14:paraId="39254E17" w14:textId="6DD07F71" w:rsidR="003F4113" w:rsidRDefault="003F4113">
          <w:pPr>
            <w:pStyle w:val="TOC4"/>
            <w:tabs>
              <w:tab w:val="left" w:pos="1680"/>
              <w:tab w:val="right" w:leader="dot" w:pos="10790"/>
            </w:tabs>
            <w:rPr>
              <w:noProof/>
              <w:kern w:val="2"/>
              <w:lang w:eastAsia="en-US"/>
              <w14:ligatures w14:val="standardContextual"/>
            </w:rPr>
          </w:pPr>
          <w:hyperlink w:anchor="_Toc196677524" w:history="1">
            <w:r w:rsidRPr="001B2E60">
              <w:rPr>
                <w:rStyle w:val="Hyperlink"/>
                <w:noProof/>
              </w:rPr>
              <w:t>2.5.2.</w:t>
            </w:r>
            <w:r>
              <w:rPr>
                <w:noProof/>
                <w:kern w:val="2"/>
                <w:lang w:eastAsia="en-US"/>
                <w14:ligatures w14:val="standardContextual"/>
              </w:rPr>
              <w:tab/>
            </w:r>
            <w:r w:rsidRPr="001B2E60">
              <w:rPr>
                <w:rStyle w:val="Hyperlink"/>
                <w:noProof/>
              </w:rPr>
              <w:t>Kafka topics</w:t>
            </w:r>
            <w:r>
              <w:rPr>
                <w:noProof/>
                <w:webHidden/>
              </w:rPr>
              <w:tab/>
            </w:r>
            <w:r>
              <w:rPr>
                <w:noProof/>
                <w:webHidden/>
              </w:rPr>
              <w:fldChar w:fldCharType="begin"/>
            </w:r>
            <w:r>
              <w:rPr>
                <w:noProof/>
                <w:webHidden/>
              </w:rPr>
              <w:instrText xml:space="preserve"> PAGEREF _Toc196677524 \h </w:instrText>
            </w:r>
            <w:r>
              <w:rPr>
                <w:noProof/>
                <w:webHidden/>
              </w:rPr>
            </w:r>
            <w:r>
              <w:rPr>
                <w:noProof/>
                <w:webHidden/>
              </w:rPr>
              <w:fldChar w:fldCharType="separate"/>
            </w:r>
            <w:r>
              <w:rPr>
                <w:noProof/>
                <w:webHidden/>
              </w:rPr>
              <w:t>13</w:t>
            </w:r>
            <w:r>
              <w:rPr>
                <w:noProof/>
                <w:webHidden/>
              </w:rPr>
              <w:fldChar w:fldCharType="end"/>
            </w:r>
          </w:hyperlink>
        </w:p>
        <w:p w14:paraId="6731A796" w14:textId="67811060" w:rsidR="003F4113" w:rsidRDefault="003F4113">
          <w:pPr>
            <w:pStyle w:val="TOC1"/>
            <w:tabs>
              <w:tab w:val="left" w:pos="720"/>
              <w:tab w:val="right" w:leader="dot" w:pos="10790"/>
            </w:tabs>
            <w:rPr>
              <w:noProof/>
              <w:kern w:val="2"/>
              <w:lang w:eastAsia="en-US"/>
              <w14:ligatures w14:val="standardContextual"/>
            </w:rPr>
          </w:pPr>
          <w:hyperlink w:anchor="_Toc196677525" w:history="1">
            <w:r w:rsidRPr="001B2E60">
              <w:rPr>
                <w:rStyle w:val="Hyperlink"/>
                <w:noProof/>
              </w:rPr>
              <w:t>2.6.</w:t>
            </w:r>
            <w:r>
              <w:rPr>
                <w:noProof/>
                <w:kern w:val="2"/>
                <w:lang w:eastAsia="en-US"/>
                <w14:ligatures w14:val="standardContextual"/>
              </w:rPr>
              <w:tab/>
            </w:r>
            <w:r w:rsidRPr="001B2E60">
              <w:rPr>
                <w:rStyle w:val="Hyperlink"/>
                <w:noProof/>
              </w:rPr>
              <w:t>Groups &amp; Users</w:t>
            </w:r>
            <w:r>
              <w:rPr>
                <w:noProof/>
                <w:webHidden/>
              </w:rPr>
              <w:tab/>
            </w:r>
            <w:r>
              <w:rPr>
                <w:noProof/>
                <w:webHidden/>
              </w:rPr>
              <w:fldChar w:fldCharType="begin"/>
            </w:r>
            <w:r>
              <w:rPr>
                <w:noProof/>
                <w:webHidden/>
              </w:rPr>
              <w:instrText xml:space="preserve"> PAGEREF _Toc196677525 \h </w:instrText>
            </w:r>
            <w:r>
              <w:rPr>
                <w:noProof/>
                <w:webHidden/>
              </w:rPr>
            </w:r>
            <w:r>
              <w:rPr>
                <w:noProof/>
                <w:webHidden/>
              </w:rPr>
              <w:fldChar w:fldCharType="separate"/>
            </w:r>
            <w:r>
              <w:rPr>
                <w:noProof/>
                <w:webHidden/>
              </w:rPr>
              <w:t>13</w:t>
            </w:r>
            <w:r>
              <w:rPr>
                <w:noProof/>
                <w:webHidden/>
              </w:rPr>
              <w:fldChar w:fldCharType="end"/>
            </w:r>
          </w:hyperlink>
        </w:p>
        <w:p w14:paraId="76F72085" w14:textId="5C932E03" w:rsidR="003F4113" w:rsidRDefault="003F4113">
          <w:pPr>
            <w:pStyle w:val="TOC4"/>
            <w:tabs>
              <w:tab w:val="left" w:pos="1680"/>
              <w:tab w:val="right" w:leader="dot" w:pos="10790"/>
            </w:tabs>
            <w:rPr>
              <w:noProof/>
              <w:kern w:val="2"/>
              <w:lang w:eastAsia="en-US"/>
              <w14:ligatures w14:val="standardContextual"/>
            </w:rPr>
          </w:pPr>
          <w:hyperlink w:anchor="_Toc196677526" w:history="1">
            <w:r w:rsidRPr="001B2E60">
              <w:rPr>
                <w:rStyle w:val="Hyperlink"/>
                <w:noProof/>
              </w:rPr>
              <w:t>2.6.1.</w:t>
            </w:r>
            <w:r>
              <w:rPr>
                <w:noProof/>
                <w:kern w:val="2"/>
                <w:lang w:eastAsia="en-US"/>
                <w14:ligatures w14:val="standardContextual"/>
              </w:rPr>
              <w:tab/>
            </w:r>
            <w:r w:rsidRPr="001B2E60">
              <w:rPr>
                <w:rStyle w:val="Hyperlink"/>
                <w:noProof/>
              </w:rPr>
              <w:t>Users</w:t>
            </w:r>
            <w:r>
              <w:rPr>
                <w:noProof/>
                <w:webHidden/>
              </w:rPr>
              <w:tab/>
            </w:r>
            <w:r>
              <w:rPr>
                <w:noProof/>
                <w:webHidden/>
              </w:rPr>
              <w:fldChar w:fldCharType="begin"/>
            </w:r>
            <w:r>
              <w:rPr>
                <w:noProof/>
                <w:webHidden/>
              </w:rPr>
              <w:instrText xml:space="preserve"> PAGEREF _Toc196677526 \h </w:instrText>
            </w:r>
            <w:r>
              <w:rPr>
                <w:noProof/>
                <w:webHidden/>
              </w:rPr>
            </w:r>
            <w:r>
              <w:rPr>
                <w:noProof/>
                <w:webHidden/>
              </w:rPr>
              <w:fldChar w:fldCharType="separate"/>
            </w:r>
            <w:r>
              <w:rPr>
                <w:noProof/>
                <w:webHidden/>
              </w:rPr>
              <w:t>13</w:t>
            </w:r>
            <w:r>
              <w:rPr>
                <w:noProof/>
                <w:webHidden/>
              </w:rPr>
              <w:fldChar w:fldCharType="end"/>
            </w:r>
          </w:hyperlink>
        </w:p>
        <w:p w14:paraId="01A79843" w14:textId="5A42FABF" w:rsidR="003F4113" w:rsidRDefault="003F4113">
          <w:pPr>
            <w:pStyle w:val="TOC4"/>
            <w:tabs>
              <w:tab w:val="right" w:leader="dot" w:pos="10790"/>
            </w:tabs>
            <w:rPr>
              <w:noProof/>
              <w:kern w:val="2"/>
              <w:lang w:eastAsia="en-US"/>
              <w14:ligatures w14:val="standardContextual"/>
            </w:rPr>
          </w:pPr>
          <w:hyperlink w:anchor="_Toc196677527" w:history="1">
            <w:r w:rsidRPr="001B2E60">
              <w:rPr>
                <w:rStyle w:val="Hyperlink"/>
                <w:noProof/>
              </w:rPr>
              <w:t>Roles and Capabilities</w:t>
            </w:r>
            <w:r>
              <w:rPr>
                <w:noProof/>
                <w:webHidden/>
              </w:rPr>
              <w:tab/>
            </w:r>
            <w:r>
              <w:rPr>
                <w:noProof/>
                <w:webHidden/>
              </w:rPr>
              <w:fldChar w:fldCharType="begin"/>
            </w:r>
            <w:r>
              <w:rPr>
                <w:noProof/>
                <w:webHidden/>
              </w:rPr>
              <w:instrText xml:space="preserve"> PAGEREF _Toc196677527 \h </w:instrText>
            </w:r>
            <w:r>
              <w:rPr>
                <w:noProof/>
                <w:webHidden/>
              </w:rPr>
            </w:r>
            <w:r>
              <w:rPr>
                <w:noProof/>
                <w:webHidden/>
              </w:rPr>
              <w:fldChar w:fldCharType="separate"/>
            </w:r>
            <w:r>
              <w:rPr>
                <w:noProof/>
                <w:webHidden/>
              </w:rPr>
              <w:t>13</w:t>
            </w:r>
            <w:r>
              <w:rPr>
                <w:noProof/>
                <w:webHidden/>
              </w:rPr>
              <w:fldChar w:fldCharType="end"/>
            </w:r>
          </w:hyperlink>
        </w:p>
        <w:p w14:paraId="15890541" w14:textId="3760A161" w:rsidR="003F4113" w:rsidRDefault="003F4113">
          <w:pPr>
            <w:pStyle w:val="TOC4"/>
            <w:tabs>
              <w:tab w:val="right" w:leader="dot" w:pos="10790"/>
            </w:tabs>
            <w:rPr>
              <w:noProof/>
              <w:kern w:val="2"/>
              <w:lang w:eastAsia="en-US"/>
              <w14:ligatures w14:val="standardContextual"/>
            </w:rPr>
          </w:pPr>
          <w:hyperlink w:anchor="_Toc196677528" w:history="1">
            <w:r w:rsidRPr="001B2E60">
              <w:rPr>
                <w:rStyle w:val="Hyperlink"/>
                <w:noProof/>
              </w:rPr>
              <w:t>Users</w:t>
            </w:r>
            <w:r>
              <w:rPr>
                <w:noProof/>
                <w:webHidden/>
              </w:rPr>
              <w:tab/>
            </w:r>
            <w:r>
              <w:rPr>
                <w:noProof/>
                <w:webHidden/>
              </w:rPr>
              <w:fldChar w:fldCharType="begin"/>
            </w:r>
            <w:r>
              <w:rPr>
                <w:noProof/>
                <w:webHidden/>
              </w:rPr>
              <w:instrText xml:space="preserve"> PAGEREF _Toc196677528 \h </w:instrText>
            </w:r>
            <w:r>
              <w:rPr>
                <w:noProof/>
                <w:webHidden/>
              </w:rPr>
            </w:r>
            <w:r>
              <w:rPr>
                <w:noProof/>
                <w:webHidden/>
              </w:rPr>
              <w:fldChar w:fldCharType="separate"/>
            </w:r>
            <w:r>
              <w:rPr>
                <w:noProof/>
                <w:webHidden/>
              </w:rPr>
              <w:t>16</w:t>
            </w:r>
            <w:r>
              <w:rPr>
                <w:noProof/>
                <w:webHidden/>
              </w:rPr>
              <w:fldChar w:fldCharType="end"/>
            </w:r>
          </w:hyperlink>
        </w:p>
        <w:p w14:paraId="449B49F5" w14:textId="6E759911" w:rsidR="003F4113" w:rsidRDefault="003F4113">
          <w:pPr>
            <w:pStyle w:val="TOC1"/>
            <w:tabs>
              <w:tab w:val="left" w:pos="720"/>
              <w:tab w:val="right" w:leader="dot" w:pos="10790"/>
            </w:tabs>
            <w:rPr>
              <w:noProof/>
              <w:kern w:val="2"/>
              <w:lang w:eastAsia="en-US"/>
              <w14:ligatures w14:val="standardContextual"/>
            </w:rPr>
          </w:pPr>
          <w:hyperlink w:anchor="_Toc196677529" w:history="1">
            <w:r w:rsidRPr="001B2E60">
              <w:rPr>
                <w:rStyle w:val="Hyperlink"/>
                <w:b/>
                <w:bCs/>
                <w:noProof/>
              </w:rPr>
              <w:t>3.</w:t>
            </w:r>
            <w:r>
              <w:rPr>
                <w:noProof/>
                <w:kern w:val="2"/>
                <w:lang w:eastAsia="en-US"/>
                <w14:ligatures w14:val="standardContextual"/>
              </w:rPr>
              <w:tab/>
            </w:r>
            <w:r w:rsidRPr="001B2E60">
              <w:rPr>
                <w:rStyle w:val="Hyperlink"/>
                <w:b/>
                <w:bCs/>
                <w:noProof/>
              </w:rPr>
              <w:t>Alert Triage Database Schema</w:t>
            </w:r>
            <w:r>
              <w:rPr>
                <w:noProof/>
                <w:webHidden/>
              </w:rPr>
              <w:tab/>
            </w:r>
            <w:r>
              <w:rPr>
                <w:noProof/>
                <w:webHidden/>
              </w:rPr>
              <w:fldChar w:fldCharType="begin"/>
            </w:r>
            <w:r>
              <w:rPr>
                <w:noProof/>
                <w:webHidden/>
              </w:rPr>
              <w:instrText xml:space="preserve"> PAGEREF _Toc196677529 \h </w:instrText>
            </w:r>
            <w:r>
              <w:rPr>
                <w:noProof/>
                <w:webHidden/>
              </w:rPr>
            </w:r>
            <w:r>
              <w:rPr>
                <w:noProof/>
                <w:webHidden/>
              </w:rPr>
              <w:fldChar w:fldCharType="separate"/>
            </w:r>
            <w:r>
              <w:rPr>
                <w:noProof/>
                <w:webHidden/>
              </w:rPr>
              <w:t>17</w:t>
            </w:r>
            <w:r>
              <w:rPr>
                <w:noProof/>
                <w:webHidden/>
              </w:rPr>
              <w:fldChar w:fldCharType="end"/>
            </w:r>
          </w:hyperlink>
        </w:p>
        <w:p w14:paraId="398F56E9" w14:textId="14711BF4" w:rsidR="00C310D2" w:rsidRPr="00DB2AE3" w:rsidRDefault="2747B391" w:rsidP="00DB2AE3">
          <w:pPr>
            <w:pStyle w:val="TOC2"/>
            <w:tabs>
              <w:tab w:val="right" w:leader="dot" w:pos="9360"/>
            </w:tabs>
            <w:rPr>
              <w:color w:val="467886"/>
              <w:u w:val="single"/>
            </w:rPr>
          </w:pPr>
          <w:r>
            <w:fldChar w:fldCharType="end"/>
          </w:r>
        </w:p>
      </w:sdtContent>
    </w:sdt>
    <w:p w14:paraId="7DE6E35F" w14:textId="166DBEAF" w:rsidR="00C310D2" w:rsidRPr="00DB2AE3" w:rsidRDefault="1DDE7C6F" w:rsidP="00DB2AE3">
      <w:pPr>
        <w:pStyle w:val="Heading1"/>
        <w:numPr>
          <w:ilvl w:val="0"/>
          <w:numId w:val="4"/>
        </w:numPr>
        <w:rPr>
          <w:rFonts w:ascii="Aptos" w:eastAsia="Aptos" w:hAnsi="Aptos" w:cs="Aptos"/>
          <w:b/>
          <w:bCs/>
          <w:sz w:val="48"/>
          <w:szCs w:val="48"/>
        </w:rPr>
      </w:pPr>
      <w:bookmarkStart w:id="0" w:name="_Toc196677505"/>
      <w:r w:rsidRPr="00DB2AE3">
        <w:rPr>
          <w:b/>
          <w:bCs/>
        </w:rPr>
        <w:t>Solution Overview</w:t>
      </w:r>
      <w:bookmarkEnd w:id="0"/>
    </w:p>
    <w:p w14:paraId="00CF1103" w14:textId="15E7814A" w:rsidR="00C310D2" w:rsidRPr="00DB2AE3" w:rsidRDefault="1DDE7C6F" w:rsidP="00DB2AE3">
      <w:pPr>
        <w:pStyle w:val="Heading1"/>
        <w:numPr>
          <w:ilvl w:val="1"/>
          <w:numId w:val="4"/>
        </w:numPr>
      </w:pPr>
      <w:bookmarkStart w:id="1" w:name="_Toc196677506"/>
      <w:r w:rsidRPr="00DB2AE3">
        <w:t>Business Context</w:t>
      </w:r>
      <w:bookmarkEnd w:id="1"/>
    </w:p>
    <w:p w14:paraId="05DBA267" w14:textId="66B29402" w:rsidR="00C310D2" w:rsidRDefault="618F3BA3" w:rsidP="7A546AA0">
      <w:pPr>
        <w:rPr>
          <w:rFonts w:ascii="Aptos" w:eastAsia="Aptos" w:hAnsi="Aptos" w:cs="Aptos"/>
        </w:rPr>
      </w:pPr>
      <w:r w:rsidRPr="7A546AA0">
        <w:t>SAS Fraud Decisioning Solution has been designed to be an enterprise platform. One single solution can be utilized for “all” transactional monitoring – e.g., customer, account, ACH/Wire, deposits, checks, cards, digital online/internet, phone/mobile, etc., It will allow Khaleeji Bank to take advantage of AI driven analytics and deploy them in real time. Analytics and advanced team learning are the heart of our solution and key to meeting Khaleeji Bank needs. To ensure rapid delivery and advanced enablement for Khaleeji Bank staff, our proposal includes a SAS-developed, custom, consortium aware model to address real time rails and future payment fraud prevention.</w:t>
      </w:r>
    </w:p>
    <w:p w14:paraId="1FC800F4" w14:textId="71332CB9" w:rsidR="00C310D2" w:rsidRPr="00DB2AE3" w:rsidRDefault="618F3BA3" w:rsidP="00DB2AE3">
      <w:pPr>
        <w:rPr>
          <w:rFonts w:ascii="Aptos" w:eastAsia="Aptos" w:hAnsi="Aptos" w:cs="Aptos"/>
        </w:rPr>
      </w:pPr>
      <w:r w:rsidRPr="7A546AA0">
        <w:t>We believe that bringing our proven modeling capabilities, turned for real-time payments, combined with an open model API that allows Khaleeji Bank staff to deploy user-written open-source algorithms such as R, Python, will allow Khaleeji Bank to balance the best of independent model development with SAS proven world class experience.</w:t>
      </w:r>
    </w:p>
    <w:p w14:paraId="32EEE0FB" w14:textId="3B8ED2A1" w:rsidR="00C310D2" w:rsidRPr="00DB2AE3" w:rsidRDefault="1DDE7C6F" w:rsidP="00DB2AE3">
      <w:pPr>
        <w:pStyle w:val="Heading1"/>
        <w:numPr>
          <w:ilvl w:val="1"/>
          <w:numId w:val="4"/>
        </w:numPr>
      </w:pPr>
      <w:bookmarkStart w:id="2" w:name="_Toc196677507"/>
      <w:r w:rsidRPr="00DB2AE3">
        <w:t>SAS Product Used</w:t>
      </w:r>
      <w:r w:rsidR="0BAD962D" w:rsidRPr="00DB2AE3">
        <w:t>: SFD</w:t>
      </w:r>
      <w:bookmarkEnd w:id="2"/>
    </w:p>
    <w:p w14:paraId="7FBAAEF8" w14:textId="17578E40" w:rsidR="0BAD962D" w:rsidRDefault="0BAD962D" w:rsidP="7A546AA0">
      <w:r w:rsidRPr="7A546AA0">
        <w:t>SAS Fraud Decisioning, or SFD for short, is the cloud native SAS Viya platform solution for fraud management, allowing a customer to use automated logic to rapidly detect, assess, and then act upon business transactions to prevent fraud, allowing users to assess and investigate specific actions when necessary.</w:t>
      </w:r>
    </w:p>
    <w:p w14:paraId="4904BE35" w14:textId="6024D6C2" w:rsidR="7A546AA0" w:rsidRDefault="7A546AA0" w:rsidP="00815E7A">
      <w:pPr>
        <w:rPr>
          <w:rFonts w:eastAsia="Aptos"/>
        </w:rPr>
      </w:pPr>
    </w:p>
    <w:p w14:paraId="74A78EF2" w14:textId="6BC44263" w:rsidR="00C310D2" w:rsidRPr="00DB2AE3" w:rsidRDefault="00910CD4" w:rsidP="00DB2AE3">
      <w:pPr>
        <w:pStyle w:val="Heading1"/>
        <w:numPr>
          <w:ilvl w:val="1"/>
          <w:numId w:val="4"/>
        </w:numPr>
      </w:pPr>
      <w:bookmarkStart w:id="3" w:name="_Toc196677508"/>
      <w:r w:rsidRPr="00DB2AE3">
        <w:t>Solution</w:t>
      </w:r>
      <w:r w:rsidR="1DDE7C6F" w:rsidRPr="00DB2AE3">
        <w:t xml:space="preserve"> </w:t>
      </w:r>
      <w:r w:rsidR="00A919EC" w:rsidRPr="00DB2AE3">
        <w:t>Overview</w:t>
      </w:r>
      <w:bookmarkEnd w:id="3"/>
      <w:r w:rsidR="00A919EC" w:rsidRPr="00DB2AE3">
        <w:t xml:space="preserve"> </w:t>
      </w:r>
    </w:p>
    <w:p w14:paraId="32B6A2ED" w14:textId="77777777" w:rsidR="004E7BC0" w:rsidRDefault="3F115432" w:rsidP="004E7BC0">
      <w:pPr>
        <w:keepNext/>
      </w:pPr>
      <w:r>
        <w:rPr>
          <w:noProof/>
        </w:rPr>
        <w:drawing>
          <wp:inline distT="0" distB="0" distL="0" distR="0" wp14:anchorId="2259047A" wp14:editId="0E8BFB05">
            <wp:extent cx="5943600" cy="2743200"/>
            <wp:effectExtent l="0" t="0" r="0" b="0"/>
            <wp:docPr id="1782101504" name="Picture 178210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4815B34D" w14:textId="09059FC3" w:rsidR="3F115432" w:rsidRDefault="004E7BC0" w:rsidP="004E7BC0">
      <w:pPr>
        <w:pStyle w:val="Caption"/>
        <w:jc w:val="center"/>
      </w:pPr>
      <w:r>
        <w:t xml:space="preserve">Figure </w:t>
      </w:r>
      <w:fldSimple w:instr=" SEQ Figure \* ARABIC ">
        <w:r w:rsidR="007B2C5B">
          <w:rPr>
            <w:noProof/>
          </w:rPr>
          <w:t>1</w:t>
        </w:r>
      </w:fldSimple>
      <w:r>
        <w:t xml:space="preserve"> SFD Solution Overview</w:t>
      </w:r>
    </w:p>
    <w:p w14:paraId="605A3016" w14:textId="77777777" w:rsidR="004E7BC0" w:rsidRDefault="004E7BC0" w:rsidP="004E7BC0">
      <w:r>
        <w:t>The diagram provides a structured process flow related to a SAS Financial Detection (SFD) solution:</w:t>
      </w:r>
    </w:p>
    <w:p w14:paraId="7EF3ADCE" w14:textId="77777777" w:rsidR="004E7BC0" w:rsidRDefault="004E7BC0" w:rsidP="004E7BC0">
      <w:pPr>
        <w:pStyle w:val="ListParagraph"/>
        <w:numPr>
          <w:ilvl w:val="0"/>
          <w:numId w:val="1"/>
        </w:numPr>
      </w:pPr>
      <w:r>
        <w:t>Sources: This represents the various data sources that feed into the system, such as transaction data, customer data, and external data sources.</w:t>
      </w:r>
    </w:p>
    <w:p w14:paraId="655FB4AA" w14:textId="77777777" w:rsidR="004E7BC0" w:rsidRDefault="004E7BC0" w:rsidP="004E7BC0">
      <w:pPr>
        <w:pStyle w:val="ListParagraph"/>
        <w:numPr>
          <w:ilvl w:val="0"/>
          <w:numId w:val="1"/>
        </w:numPr>
      </w:pPr>
      <w:r>
        <w:t>Data Preparation Stage: This stage involves cleaning, transforming, and organizing the raw data to make it suitable for analysis. This is crucial for ensuring data quality and consistency.</w:t>
      </w:r>
    </w:p>
    <w:p w14:paraId="23A2CF47" w14:textId="77777777" w:rsidR="004E7BC0" w:rsidRDefault="004E7BC0" w:rsidP="004E7BC0">
      <w:pPr>
        <w:pStyle w:val="ListParagraph"/>
        <w:numPr>
          <w:ilvl w:val="0"/>
          <w:numId w:val="1"/>
        </w:numPr>
      </w:pPr>
      <w:r>
        <w:t>Alert Triggering Process: This is the mechanism by which the system generates alerts based on predefined rules or Identifying deviations from normal behavior patterns using AI models.</w:t>
      </w:r>
    </w:p>
    <w:p w14:paraId="37F69163" w14:textId="56B98F1E" w:rsidR="004E7BC0" w:rsidRDefault="004E7BC0" w:rsidP="004E7BC0">
      <w:pPr>
        <w:pStyle w:val="ListParagraph"/>
        <w:numPr>
          <w:ilvl w:val="0"/>
          <w:numId w:val="1"/>
        </w:numPr>
      </w:pPr>
      <w:r>
        <w:t xml:space="preserve">Alert Enrichment, Aggregation &amp; Triage Stage: This is the stage of enhancing the alerts with additional context, aggregating related alerts, and prioritizing them </w:t>
      </w:r>
      <w:r w:rsidR="00DB35A8">
        <w:t>to</w:t>
      </w:r>
      <w:r>
        <w:t xml:space="preserve"> display them in the Alert triage for investigation.</w:t>
      </w:r>
    </w:p>
    <w:p w14:paraId="09345E75" w14:textId="77777777" w:rsidR="004E7BC0" w:rsidRPr="00716F06" w:rsidRDefault="004E7BC0" w:rsidP="004E7BC0">
      <w:pPr>
        <w:pStyle w:val="ListParagraph"/>
        <w:numPr>
          <w:ilvl w:val="0"/>
          <w:numId w:val="1"/>
        </w:numPr>
      </w:pPr>
      <w:r>
        <w:t xml:space="preserve">Alert Management: Handling and tracking the lifecycle of alerts from the alert </w:t>
      </w:r>
      <w:r w:rsidRPr="00716F06">
        <w:t xml:space="preserve">creation </w:t>
      </w:r>
      <w:r>
        <w:t xml:space="preserve">to </w:t>
      </w:r>
      <w:r w:rsidRPr="00716F06">
        <w:t>disposition</w:t>
      </w:r>
      <w:r>
        <w:t xml:space="preserve"> through a </w:t>
      </w:r>
      <w:r w:rsidRPr="00716F06">
        <w:t xml:space="preserve">responsive user interface </w:t>
      </w:r>
      <w:r>
        <w:t>called “</w:t>
      </w:r>
      <w:r w:rsidRPr="00716F06">
        <w:t>SAS Alert Triage</w:t>
      </w:r>
      <w:r>
        <w:t>”.</w:t>
      </w:r>
      <w:r w:rsidRPr="00716F06">
        <w:t xml:space="preserve"> </w:t>
      </w:r>
    </w:p>
    <w:p w14:paraId="391859AA" w14:textId="77777777" w:rsidR="004E7BC0" w:rsidRDefault="004E7BC0" w:rsidP="004E7BC0">
      <w:pPr>
        <w:pStyle w:val="ListParagraph"/>
        <w:numPr>
          <w:ilvl w:val="0"/>
          <w:numId w:val="1"/>
        </w:numPr>
      </w:pPr>
      <w:r>
        <w:t>Data Visualizations: Exploring data and generating reports to provide insights and support decision-making.</w:t>
      </w:r>
    </w:p>
    <w:p w14:paraId="76349A35" w14:textId="77777777" w:rsidR="004E7BC0" w:rsidRDefault="004E7BC0" w:rsidP="004E7BC0">
      <w:pPr>
        <w:pStyle w:val="ListParagraph"/>
        <w:numPr>
          <w:ilvl w:val="0"/>
          <w:numId w:val="1"/>
        </w:numPr>
      </w:pPr>
      <w:r>
        <w:t>Management &amp; Administration: Overseeing the administrative aspects of the system, including user management and system configuration.</w:t>
      </w:r>
    </w:p>
    <w:p w14:paraId="144C619F" w14:textId="0AA5E43E" w:rsidR="7A546AA0" w:rsidRDefault="7A546AA0" w:rsidP="7A546AA0"/>
    <w:p w14:paraId="244F465F" w14:textId="7BCB5F83" w:rsidR="00C310D2" w:rsidRPr="00DB2AE3" w:rsidRDefault="1DDE7C6F" w:rsidP="00DB2AE3">
      <w:pPr>
        <w:pStyle w:val="Heading1"/>
        <w:numPr>
          <w:ilvl w:val="0"/>
          <w:numId w:val="4"/>
        </w:numPr>
        <w:rPr>
          <w:b/>
          <w:bCs/>
        </w:rPr>
      </w:pPr>
      <w:bookmarkStart w:id="4" w:name="_Toc196677509"/>
      <w:r w:rsidRPr="00DB2AE3">
        <w:rPr>
          <w:b/>
          <w:bCs/>
        </w:rPr>
        <w:t>Technical Architecture</w:t>
      </w:r>
      <w:bookmarkEnd w:id="4"/>
    </w:p>
    <w:p w14:paraId="2F980670" w14:textId="441C131C" w:rsidR="00C310D2" w:rsidRPr="00DB2AE3" w:rsidRDefault="1DDE7C6F" w:rsidP="00DB2AE3">
      <w:pPr>
        <w:pStyle w:val="Heading1"/>
        <w:numPr>
          <w:ilvl w:val="1"/>
          <w:numId w:val="4"/>
        </w:numPr>
      </w:pPr>
      <w:bookmarkStart w:id="5" w:name="_Toc196677510"/>
      <w:r w:rsidRPr="00DB2AE3">
        <w:t>System Components</w:t>
      </w:r>
      <w:bookmarkEnd w:id="5"/>
    </w:p>
    <w:p w14:paraId="6A041248" w14:textId="77777777" w:rsidR="00555DC8" w:rsidRDefault="09F56214" w:rsidP="00555DC8">
      <w:pPr>
        <w:keepNext/>
      </w:pPr>
      <w:r>
        <w:rPr>
          <w:noProof/>
        </w:rPr>
        <w:drawing>
          <wp:inline distT="0" distB="0" distL="0" distR="0" wp14:anchorId="7ED43785" wp14:editId="33EDC990">
            <wp:extent cx="5943600" cy="2638425"/>
            <wp:effectExtent l="0" t="0" r="0" b="0"/>
            <wp:docPr id="1322904287" name="Picture 132290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6C40E7EA" w14:textId="6EAE777E" w:rsidR="09F56214" w:rsidRDefault="00555DC8" w:rsidP="00555DC8">
      <w:pPr>
        <w:pStyle w:val="Caption"/>
        <w:jc w:val="center"/>
      </w:pPr>
      <w:r>
        <w:t xml:space="preserve">Figure </w:t>
      </w:r>
      <w:fldSimple w:instr=" SEQ Figure \* ARABIC ">
        <w:r w:rsidR="007B2C5B">
          <w:rPr>
            <w:noProof/>
          </w:rPr>
          <w:t>2</w:t>
        </w:r>
      </w:fldSimple>
      <w:r>
        <w:t xml:space="preserve"> System components</w:t>
      </w:r>
    </w:p>
    <w:p w14:paraId="58A6CBA8" w14:textId="3ED5427C" w:rsidR="416312F6" w:rsidRDefault="416312F6">
      <w:r>
        <w:t>SAS Business Orchestration Services is included with SFD to orchestrate</w:t>
      </w:r>
      <w:r w:rsidR="02D05D3E">
        <w:t xml:space="preserve"> </w:t>
      </w:r>
      <w:r>
        <w:t>and enrich data flowing through the system with the necessary information</w:t>
      </w:r>
      <w:r w:rsidR="3A24EE9E">
        <w:t xml:space="preserve"> </w:t>
      </w:r>
      <w:r>
        <w:t xml:space="preserve">to </w:t>
      </w:r>
      <w:r w:rsidR="40A35B68">
        <w:t>effectively make</w:t>
      </w:r>
      <w:r>
        <w:t xml:space="preserve"> </w:t>
      </w:r>
      <w:r w:rsidR="39F5CE54">
        <w:t>decisions</w:t>
      </w:r>
      <w:r>
        <w:t xml:space="preserve"> on transactions or activities.</w:t>
      </w:r>
      <w:r w:rsidR="41B02AD0">
        <w:t xml:space="preserve"> </w:t>
      </w:r>
    </w:p>
    <w:p w14:paraId="26FC1DEB" w14:textId="5B0E7EF3" w:rsidR="416312F6" w:rsidRPr="004E2313" w:rsidRDefault="4B99A331" w:rsidP="004E2313">
      <w:pPr>
        <w:pStyle w:val="Heading4"/>
        <w:numPr>
          <w:ilvl w:val="2"/>
          <w:numId w:val="4"/>
        </w:numPr>
      </w:pPr>
      <w:bookmarkStart w:id="6" w:name="_Toc196677511"/>
      <w:r w:rsidRPr="004E2313">
        <w:t>Advanced Analytics</w:t>
      </w:r>
      <w:bookmarkEnd w:id="6"/>
    </w:p>
    <w:p w14:paraId="503685E7" w14:textId="274A799D" w:rsidR="416312F6" w:rsidRDefault="416312F6">
      <w:r>
        <w:t>SFD allows the use of</w:t>
      </w:r>
      <w:r w:rsidRPr="39A75AFA">
        <w:rPr>
          <w:b/>
          <w:bCs/>
        </w:rPr>
        <w:t xml:space="preserve"> advanced analytics </w:t>
      </w:r>
      <w:r>
        <w:t>such as A.I. or</w:t>
      </w:r>
      <w:r w:rsidR="47AE1A8C">
        <w:t xml:space="preserve"> </w:t>
      </w:r>
      <w:r>
        <w:t>Machine Learning models to detect fraudulent behavior in streaming</w:t>
      </w:r>
      <w:r w:rsidR="2FA0A8B1">
        <w:t xml:space="preserve"> </w:t>
      </w:r>
      <w:r>
        <w:t xml:space="preserve">system messages, such as financial transactions, or applications). </w:t>
      </w:r>
    </w:p>
    <w:p w14:paraId="56AC35C6" w14:textId="488E1248" w:rsidR="416312F6" w:rsidRPr="004E2313" w:rsidRDefault="52330C45" w:rsidP="004E2313">
      <w:pPr>
        <w:pStyle w:val="Heading4"/>
        <w:numPr>
          <w:ilvl w:val="2"/>
          <w:numId w:val="4"/>
        </w:numPr>
      </w:pPr>
      <w:bookmarkStart w:id="7" w:name="_Toc196677512"/>
      <w:r w:rsidRPr="004E2313">
        <w:t>SAS Detection Architecture</w:t>
      </w:r>
      <w:bookmarkEnd w:id="7"/>
    </w:p>
    <w:p w14:paraId="6E384DBA" w14:textId="5A79ED3B" w:rsidR="416312F6" w:rsidRDefault="416312F6">
      <w:r>
        <w:t>SAS has</w:t>
      </w:r>
      <w:r w:rsidR="28E34AC1">
        <w:t xml:space="preserve"> </w:t>
      </w:r>
      <w:r>
        <w:t xml:space="preserve">specific models </w:t>
      </w:r>
      <w:r w:rsidR="108046B4">
        <w:t>package</w:t>
      </w:r>
      <w:r>
        <w:t xml:space="preserve"> available for SFD but also allows for the creation</w:t>
      </w:r>
      <w:r w:rsidR="18438D51">
        <w:t xml:space="preserve"> </w:t>
      </w:r>
      <w:r>
        <w:t>of custom models since it is built upon the Viya 4 platform.</w:t>
      </w:r>
      <w:r w:rsidR="13A4E6BE">
        <w:t xml:space="preserve"> </w:t>
      </w:r>
      <w:r w:rsidR="1F7C1AD9">
        <w:t xml:space="preserve">From there, users use </w:t>
      </w:r>
      <w:r w:rsidR="1F7C1AD9" w:rsidRPr="39A75AFA">
        <w:rPr>
          <w:b/>
          <w:bCs/>
        </w:rPr>
        <w:t xml:space="preserve">SAS Detection Architecture </w:t>
      </w:r>
      <w:r w:rsidR="1F7C1AD9">
        <w:t>to write, test, and put into</w:t>
      </w:r>
      <w:r w:rsidR="22BB27D9">
        <w:t xml:space="preserve"> </w:t>
      </w:r>
      <w:r w:rsidR="1F7C1AD9">
        <w:t>production complex rules that act on the model results or directly on the</w:t>
      </w:r>
      <w:r w:rsidR="78D1C649">
        <w:t xml:space="preserve"> </w:t>
      </w:r>
      <w:r w:rsidR="1F7C1AD9">
        <w:t>messages to help generate system alerts when needed.</w:t>
      </w:r>
      <w:r w:rsidR="786F8199">
        <w:t xml:space="preserve"> </w:t>
      </w:r>
    </w:p>
    <w:p w14:paraId="7D8B401A" w14:textId="7903162B" w:rsidR="416312F6" w:rsidRPr="004E2313" w:rsidRDefault="6DEC152D" w:rsidP="004E2313">
      <w:pPr>
        <w:pStyle w:val="Heading4"/>
        <w:numPr>
          <w:ilvl w:val="2"/>
          <w:numId w:val="4"/>
        </w:numPr>
      </w:pPr>
      <w:bookmarkStart w:id="8" w:name="_Toc196677513"/>
      <w:r w:rsidRPr="004E2313">
        <w:t>SAS Alert Triage</w:t>
      </w:r>
      <w:bookmarkEnd w:id="8"/>
    </w:p>
    <w:p w14:paraId="48C2AF5E" w14:textId="259327E8" w:rsidR="416312F6" w:rsidRDefault="1F7C1AD9">
      <w:r w:rsidRPr="39A75AFA">
        <w:rPr>
          <w:b/>
          <w:bCs/>
        </w:rPr>
        <w:t xml:space="preserve">SAS Alert Triage </w:t>
      </w:r>
      <w:r>
        <w:t>is the alert management component included with SFD to</w:t>
      </w:r>
      <w:r w:rsidR="01B647CC">
        <w:t xml:space="preserve"> </w:t>
      </w:r>
      <w:r>
        <w:t xml:space="preserve">allow users to rapidly </w:t>
      </w:r>
      <w:r w:rsidR="1229E54F">
        <w:t>assess</w:t>
      </w:r>
      <w:r>
        <w:t xml:space="preserve"> and triage the alerts which have been created</w:t>
      </w:r>
      <w:r w:rsidR="65EAF3D5">
        <w:t xml:space="preserve"> </w:t>
      </w:r>
      <w:r>
        <w:t>by the rules.</w:t>
      </w:r>
      <w:r w:rsidR="3CA3E81F">
        <w:t xml:space="preserve"> </w:t>
      </w:r>
    </w:p>
    <w:p w14:paraId="3D9A688B" w14:textId="02640C73" w:rsidR="416312F6" w:rsidRPr="004E2313" w:rsidRDefault="476652D1" w:rsidP="004E2313">
      <w:pPr>
        <w:pStyle w:val="Heading4"/>
        <w:numPr>
          <w:ilvl w:val="2"/>
          <w:numId w:val="4"/>
        </w:numPr>
      </w:pPr>
      <w:bookmarkStart w:id="9" w:name="_Toc196677514"/>
      <w:r w:rsidRPr="004E2313">
        <w:t>SAS Visual Investigator</w:t>
      </w:r>
      <w:bookmarkEnd w:id="9"/>
    </w:p>
    <w:p w14:paraId="3A81EE38" w14:textId="43521B14" w:rsidR="416312F6" w:rsidRDefault="1F7C1AD9">
      <w:r w:rsidRPr="39A75AFA">
        <w:rPr>
          <w:b/>
          <w:bCs/>
        </w:rPr>
        <w:t>SAS Visual Investigator,</w:t>
      </w:r>
      <w:r>
        <w:t xml:space="preserve"> available with some packages of SAS Fraud</w:t>
      </w:r>
      <w:r w:rsidR="1066923D">
        <w:t xml:space="preserve"> </w:t>
      </w:r>
      <w:r w:rsidR="00BA50C4">
        <w:t>Decisioning,</w:t>
      </w:r>
      <w:r>
        <w:t xml:space="preserve"> provides case management capabilities </w:t>
      </w:r>
      <w:r w:rsidR="645E8056">
        <w:t>including</w:t>
      </w:r>
      <w:r w:rsidR="1B868D26">
        <w:t xml:space="preserve"> </w:t>
      </w:r>
      <w:r>
        <w:t>incorporating network analytics and Entity Resolution</w:t>
      </w:r>
      <w:r w:rsidR="6457D0D8">
        <w:t>.</w:t>
      </w:r>
    </w:p>
    <w:p w14:paraId="7F0A769F" w14:textId="6583871A" w:rsidR="00C310D2" w:rsidRDefault="12EE2148" w:rsidP="00A919EC">
      <w:r>
        <w:t>All</w:t>
      </w:r>
      <w:r w:rsidR="1F7C1AD9">
        <w:t xml:space="preserve"> these components work together to deliver on SAS customer business</w:t>
      </w:r>
      <w:r w:rsidR="4301CCE6">
        <w:t xml:space="preserve"> </w:t>
      </w:r>
      <w:r w:rsidR="1F7C1AD9">
        <w:t xml:space="preserve">outcomes and allow for results to be tuned and </w:t>
      </w:r>
      <w:r w:rsidR="00BA50C4">
        <w:t>improved</w:t>
      </w:r>
      <w:r w:rsidR="1F7C1AD9">
        <w:t xml:space="preserve"> over time.</w:t>
      </w:r>
    </w:p>
    <w:p w14:paraId="66D13D98" w14:textId="58F53B99" w:rsidR="00C310D2" w:rsidRPr="00CA4463" w:rsidRDefault="00A919EC" w:rsidP="00CA4463">
      <w:pPr>
        <w:pStyle w:val="Heading1"/>
        <w:numPr>
          <w:ilvl w:val="1"/>
          <w:numId w:val="4"/>
        </w:numPr>
      </w:pPr>
      <w:bookmarkStart w:id="10" w:name="_Toc196677515"/>
      <w:r w:rsidRPr="00CA4463">
        <w:t xml:space="preserve">E2E </w:t>
      </w:r>
      <w:r w:rsidR="1DDE7C6F" w:rsidRPr="00CA4463">
        <w:t>Data Flow</w:t>
      </w:r>
      <w:bookmarkEnd w:id="10"/>
    </w:p>
    <w:p w14:paraId="10816283" w14:textId="77777777" w:rsidR="007B2C5B" w:rsidRDefault="00555DC8" w:rsidP="007B2C5B">
      <w:pPr>
        <w:keepNext/>
      </w:pPr>
      <w:r>
        <w:rPr>
          <w:noProof/>
        </w:rPr>
        <w:drawing>
          <wp:inline distT="0" distB="0" distL="0" distR="0" wp14:anchorId="271A98E1" wp14:editId="5498CA6A">
            <wp:extent cx="5943600" cy="1477925"/>
            <wp:effectExtent l="0" t="0" r="0" b="8255"/>
            <wp:docPr id="1127704839" name="Picture 4" descr="A blue hexagon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04839" name="Picture 4" descr="A blue hexagons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7851" cy="1481469"/>
                    </a:xfrm>
                    <a:prstGeom prst="rect">
                      <a:avLst/>
                    </a:prstGeom>
                  </pic:spPr>
                </pic:pic>
              </a:graphicData>
            </a:graphic>
          </wp:inline>
        </w:drawing>
      </w:r>
    </w:p>
    <w:p w14:paraId="22B7B39E" w14:textId="2A9DDA63" w:rsidR="00555DC8" w:rsidRPr="00555DC8" w:rsidRDefault="007B2C5B" w:rsidP="007B2C5B">
      <w:pPr>
        <w:pStyle w:val="Caption"/>
        <w:jc w:val="center"/>
      </w:pPr>
      <w:r>
        <w:t xml:space="preserve">Figure </w:t>
      </w:r>
      <w:fldSimple w:instr=" SEQ Figure \* ARABIC ">
        <w:r>
          <w:rPr>
            <w:noProof/>
          </w:rPr>
          <w:t>3</w:t>
        </w:r>
      </w:fldSimple>
      <w:r>
        <w:t xml:space="preserve"> Data Flow</w:t>
      </w:r>
    </w:p>
    <w:p w14:paraId="74A0A229" w14:textId="77777777" w:rsidR="00555DC8" w:rsidRDefault="00555DC8" w:rsidP="00555DC8">
      <w:r w:rsidRPr="00E83A0C">
        <w:t xml:space="preserve">The </w:t>
      </w:r>
      <w:r>
        <w:t>diagram</w:t>
      </w:r>
      <w:r w:rsidRPr="00E83A0C">
        <w:t xml:space="preserve"> </w:t>
      </w:r>
      <w:r>
        <w:t xml:space="preserve">demonstrates the </w:t>
      </w:r>
      <w:r w:rsidRPr="00E83A0C">
        <w:t xml:space="preserve">process within the SAS SFD (Suspicious </w:t>
      </w:r>
      <w:r>
        <w:t>Fraud</w:t>
      </w:r>
      <w:r w:rsidRPr="00E83A0C">
        <w:t xml:space="preserve"> Detection) Solution. The </w:t>
      </w:r>
      <w:r>
        <w:t>diagram</w:t>
      </w:r>
      <w:r w:rsidRPr="00E83A0C">
        <w:t xml:space="preserve"> outlines the integration of REST APIs and Kafka topics for data handling and alert management. Here's a breakdown of the key components:</w:t>
      </w:r>
      <w:r>
        <w:t xml:space="preserve"> </w:t>
      </w:r>
    </w:p>
    <w:p w14:paraId="5179F79A" w14:textId="77777777" w:rsidR="00555DC8" w:rsidRDefault="00555DC8" w:rsidP="00555DC8">
      <w:pPr>
        <w:pStyle w:val="ListParagraph"/>
        <w:numPr>
          <w:ilvl w:val="0"/>
          <w:numId w:val="2"/>
        </w:numPr>
      </w:pPr>
      <w:r>
        <w:t>Transactions and alert recommendations are ingested into the system through either REST or Kafka. Once the data is ingested, alerts are generated.</w:t>
      </w:r>
    </w:p>
    <w:p w14:paraId="4F1CC0C3" w14:textId="77777777" w:rsidR="00555DC8" w:rsidRDefault="00555DC8" w:rsidP="00555DC8">
      <w:pPr>
        <w:pStyle w:val="ListParagraph"/>
        <w:numPr>
          <w:ilvl w:val="0"/>
          <w:numId w:val="2"/>
        </w:numPr>
      </w:pPr>
      <w:r>
        <w:t xml:space="preserve">Once the analyst applies a disposition to the alert, actions are performed. </w:t>
      </w:r>
    </w:p>
    <w:p w14:paraId="1D1BCF4F" w14:textId="77777777" w:rsidR="00555DC8" w:rsidRDefault="00555DC8" w:rsidP="00555DC8">
      <w:pPr>
        <w:pStyle w:val="ListParagraph"/>
        <w:numPr>
          <w:ilvl w:val="0"/>
          <w:numId w:val="2"/>
        </w:numPr>
      </w:pPr>
      <w:r>
        <w:t>These actions are executed internally within SAS Alert Triage or sent to a Kafka topic for external systems to process.</w:t>
      </w:r>
    </w:p>
    <w:p w14:paraId="4EECD4B4" w14:textId="77777777" w:rsidR="00555DC8" w:rsidRDefault="00555DC8" w:rsidP="00555DC8">
      <w:pPr>
        <w:pStyle w:val="ListParagraph"/>
        <w:numPr>
          <w:ilvl w:val="0"/>
          <w:numId w:val="2"/>
        </w:numPr>
      </w:pPr>
      <w:r>
        <w:t xml:space="preserve">Transaction markings, productivity ratings, and reason codes are also sent to Kafka topics. </w:t>
      </w:r>
    </w:p>
    <w:p w14:paraId="6EA8D069" w14:textId="77777777" w:rsidR="00555DC8" w:rsidRDefault="00555DC8" w:rsidP="00555DC8">
      <w:pPr>
        <w:pStyle w:val="ListParagraph"/>
        <w:numPr>
          <w:ilvl w:val="0"/>
          <w:numId w:val="2"/>
        </w:numPr>
      </w:pPr>
      <w:r>
        <w:t>This provides external systems with information that was uncovered during the alert triaging process.</w:t>
      </w:r>
    </w:p>
    <w:p w14:paraId="5D502FDF" w14:textId="77777777" w:rsidR="00555DC8" w:rsidRDefault="00555DC8" w:rsidP="00555DC8">
      <w:pPr>
        <w:pStyle w:val="ListParagraph"/>
        <w:numPr>
          <w:ilvl w:val="0"/>
          <w:numId w:val="2"/>
        </w:numPr>
      </w:pPr>
      <w:r>
        <w:t>For any errors that occur while processing alerts and transactions, the alerts service and the transaction service each have their own error topic to ensure no important information is lost.</w:t>
      </w:r>
    </w:p>
    <w:p w14:paraId="68497538" w14:textId="2C95DEFE" w:rsidR="00555DC8" w:rsidRPr="00D22B4B" w:rsidRDefault="00555DC8" w:rsidP="00555DC8">
      <w:pPr>
        <w:pStyle w:val="ListParagraph"/>
        <w:numPr>
          <w:ilvl w:val="0"/>
          <w:numId w:val="2"/>
        </w:numPr>
      </w:pPr>
      <w:r w:rsidRPr="00D22B4B">
        <w:t xml:space="preserve">Simultaneously, the </w:t>
      </w:r>
      <w:r w:rsidR="00502520">
        <w:t>SAS</w:t>
      </w:r>
      <w:r w:rsidRPr="00D22B4B">
        <w:t>-alerts service picks up alert recommendations, generates alerts, and then stores the alert details, in the</w:t>
      </w:r>
      <w:r>
        <w:t xml:space="preserve"> </w:t>
      </w:r>
      <w:r w:rsidRPr="00D22B4B">
        <w:t xml:space="preserve">"alert" PostgreSQL table. </w:t>
      </w:r>
    </w:p>
    <w:p w14:paraId="6522E52B" w14:textId="15D8E78E" w:rsidR="00555DC8" w:rsidRDefault="00555DC8" w:rsidP="00555DC8">
      <w:pPr>
        <w:pStyle w:val="ListParagraph"/>
        <w:numPr>
          <w:ilvl w:val="0"/>
          <w:numId w:val="2"/>
        </w:numPr>
      </w:pPr>
      <w:r w:rsidRPr="00D22B4B">
        <w:t xml:space="preserve">For REST, the process is slightly different. Transactions are sent directly to the </w:t>
      </w:r>
      <w:r w:rsidR="00502520">
        <w:t>SAS</w:t>
      </w:r>
      <w:r w:rsidRPr="00D22B4B">
        <w:t>-alerts</w:t>
      </w:r>
      <w:r>
        <w:t xml:space="preserve"> </w:t>
      </w:r>
      <w:r w:rsidRPr="00D22B4B">
        <w:t xml:space="preserve">transaction service using the </w:t>
      </w:r>
      <w:r w:rsidR="00502520" w:rsidRPr="00D22B4B">
        <w:t>alerts Transaction</w:t>
      </w:r>
      <w:r w:rsidRPr="00D22B4B">
        <w:t xml:space="preserve">/transactions endpoint, while alerting events are submitted via REST to the </w:t>
      </w:r>
      <w:r w:rsidR="00502520">
        <w:t>SAS</w:t>
      </w:r>
      <w:r w:rsidRPr="00D22B4B">
        <w:t>-alerts service through the alerts/</w:t>
      </w:r>
      <w:r w:rsidR="00502520" w:rsidRPr="00D22B4B">
        <w:t>alerting Events</w:t>
      </w:r>
      <w:r w:rsidRPr="00D22B4B">
        <w:t xml:space="preserve"> endpoint.</w:t>
      </w:r>
    </w:p>
    <w:p w14:paraId="06BE9E2F" w14:textId="77777777" w:rsidR="00555DC8" w:rsidRPr="00D22B4B" w:rsidRDefault="00555DC8" w:rsidP="00555DC8">
      <w:pPr>
        <w:pStyle w:val="ListParagraph"/>
        <w:numPr>
          <w:ilvl w:val="0"/>
          <w:numId w:val="2"/>
        </w:numPr>
      </w:pPr>
      <w:r w:rsidRPr="00D22B4B">
        <w:t xml:space="preserve">Additionally, productivity ratings and reason codes are placed on an outgoing Kafka topic specified in the SAS_TRIAGE_KAFKA_OUTBOUND_TOPIC environment variable  </w:t>
      </w:r>
    </w:p>
    <w:p w14:paraId="59C71257" w14:textId="77777777" w:rsidR="00555DC8" w:rsidRDefault="00555DC8" w:rsidP="00555DC8">
      <w:pPr>
        <w:pStyle w:val="ListParagraph"/>
        <w:numPr>
          <w:ilvl w:val="0"/>
          <w:numId w:val="2"/>
        </w:numPr>
      </w:pPr>
      <w:r w:rsidRPr="00D22B4B">
        <w:t>Finally, any external actions that are part of applied dispositions are placed on the Kafka topic that is specified in the action group configuration definition. These actions are then picked up by external systems to be executed.</w:t>
      </w:r>
    </w:p>
    <w:p w14:paraId="477B3306" w14:textId="54B7AA0A" w:rsidR="7A546AA0" w:rsidRDefault="7A546AA0" w:rsidP="7A546AA0">
      <w:pPr>
        <w:spacing w:before="240" w:after="240"/>
      </w:pPr>
    </w:p>
    <w:p w14:paraId="7FBC47E6" w14:textId="0621AE0B" w:rsidR="00C310D2" w:rsidRPr="00EF0D8C" w:rsidRDefault="00A919EC" w:rsidP="00FB6F3F">
      <w:pPr>
        <w:pStyle w:val="Heading1"/>
        <w:numPr>
          <w:ilvl w:val="1"/>
          <w:numId w:val="4"/>
        </w:numPr>
      </w:pPr>
      <w:bookmarkStart w:id="11" w:name="_Toc196677516"/>
      <w:r w:rsidRPr="00EF0D8C">
        <w:t>Message Schema</w:t>
      </w:r>
      <w:bookmarkEnd w:id="11"/>
    </w:p>
    <w:p w14:paraId="01DA7C95" w14:textId="6B97C161" w:rsidR="00DB2AE3" w:rsidRPr="00DB2AE3" w:rsidRDefault="00DB2AE3" w:rsidP="00FB6F3F">
      <w:pPr>
        <w:rPr>
          <w:lang w:val="en-AU"/>
        </w:rPr>
      </w:pPr>
      <w:r w:rsidRPr="00DB2AE3">
        <w:rPr>
          <w:lang w:val="en-AU"/>
        </w:rPr>
        <w:t>A message schema defines the layout of variables. It consists of a collection of variable sets. Examples of message schemas are payments, loans, wires, identity, and so on. A message schema can be defined by you or by SAS. Message schemas that are provided by SAS are called prescribed templates. These templates promote consistency across solution implementations.</w:t>
      </w:r>
    </w:p>
    <w:tbl>
      <w:tblPr>
        <w:tblStyle w:val="TableGrid"/>
        <w:tblW w:w="0" w:type="auto"/>
        <w:tblLook w:val="04A0" w:firstRow="1" w:lastRow="0" w:firstColumn="1" w:lastColumn="0" w:noHBand="0" w:noVBand="1"/>
      </w:tblPr>
      <w:tblGrid>
        <w:gridCol w:w="2706"/>
        <w:gridCol w:w="3859"/>
        <w:gridCol w:w="2160"/>
        <w:gridCol w:w="2065"/>
      </w:tblGrid>
      <w:tr w:rsidR="002D3B8C" w:rsidRPr="00DB2AE3" w14:paraId="1449BF8B" w14:textId="77777777" w:rsidTr="002D3B8C">
        <w:tc>
          <w:tcPr>
            <w:tcW w:w="2706"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6FA2F71E" w14:textId="5F735FC3" w:rsidR="00DB2AE3" w:rsidRPr="00DB2AE3" w:rsidRDefault="00DB2AE3" w:rsidP="002D3B8C">
            <w:pPr>
              <w:spacing w:after="160" w:line="279" w:lineRule="auto"/>
              <w:rPr>
                <w:lang w:val="en-AU"/>
              </w:rPr>
            </w:pPr>
            <w:r w:rsidRPr="00DB2AE3">
              <w:rPr>
                <w:lang w:val="en-AU"/>
              </w:rPr>
              <w:t>Message Schema Name</w:t>
            </w:r>
          </w:p>
        </w:tc>
        <w:tc>
          <w:tcPr>
            <w:tcW w:w="3859" w:type="dxa"/>
            <w:tcBorders>
              <w:top w:val="single" w:sz="4" w:space="0" w:color="auto"/>
              <w:left w:val="single" w:sz="4" w:space="0" w:color="auto"/>
              <w:bottom w:val="single" w:sz="4" w:space="0" w:color="auto"/>
              <w:right w:val="single" w:sz="4" w:space="0" w:color="auto"/>
            </w:tcBorders>
            <w:shd w:val="clear" w:color="auto" w:fill="0A1D30" w:themeFill="text2" w:themeFillShade="BF"/>
          </w:tcPr>
          <w:p w14:paraId="0587BDDF" w14:textId="682D9A06" w:rsidR="00DB2AE3" w:rsidRPr="00DB2AE3" w:rsidRDefault="00DB2AE3" w:rsidP="002D3B8C">
            <w:pPr>
              <w:spacing w:after="160" w:line="279" w:lineRule="auto"/>
              <w:rPr>
                <w:lang w:val="en-AU"/>
              </w:rPr>
            </w:pPr>
            <w:r w:rsidRPr="00DB2AE3">
              <w:rPr>
                <w:lang w:val="en-AU"/>
              </w:rPr>
              <w:t>Description</w:t>
            </w:r>
          </w:p>
        </w:tc>
        <w:tc>
          <w:tcPr>
            <w:tcW w:w="2160"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636E23B8" w14:textId="57E68626" w:rsidR="00DB2AE3" w:rsidRPr="00DB2AE3" w:rsidRDefault="00DB2AE3" w:rsidP="002D3B8C">
            <w:pPr>
              <w:spacing w:after="160" w:line="279" w:lineRule="auto"/>
              <w:rPr>
                <w:lang w:val="en-AU"/>
              </w:rPr>
            </w:pPr>
            <w:r w:rsidRPr="00DB2AE3">
              <w:rPr>
                <w:lang w:val="en-AU"/>
              </w:rPr>
              <w:t xml:space="preserve">Type </w:t>
            </w:r>
          </w:p>
        </w:tc>
        <w:tc>
          <w:tcPr>
            <w:tcW w:w="2065"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7AF496CA" w14:textId="61F54F27" w:rsidR="00DB2AE3" w:rsidRPr="00DB2AE3" w:rsidRDefault="00DB2AE3" w:rsidP="002D3B8C">
            <w:pPr>
              <w:spacing w:after="160" w:line="279" w:lineRule="auto"/>
              <w:rPr>
                <w:lang w:val="en-AU"/>
              </w:rPr>
            </w:pPr>
            <w:r w:rsidRPr="00DB2AE3">
              <w:rPr>
                <w:lang w:val="en-AU"/>
              </w:rPr>
              <w:t>Tag</w:t>
            </w:r>
          </w:p>
        </w:tc>
      </w:tr>
      <w:tr w:rsidR="002D3B8C" w:rsidRPr="00DB2AE3" w14:paraId="184AE94C" w14:textId="77777777" w:rsidTr="002D3B8C">
        <w:tc>
          <w:tcPr>
            <w:tcW w:w="2706" w:type="dxa"/>
            <w:tcBorders>
              <w:top w:val="single" w:sz="4" w:space="0" w:color="auto"/>
              <w:left w:val="single" w:sz="4" w:space="0" w:color="auto"/>
              <w:bottom w:val="single" w:sz="4" w:space="0" w:color="auto"/>
              <w:right w:val="single" w:sz="4" w:space="0" w:color="auto"/>
            </w:tcBorders>
            <w:hideMark/>
          </w:tcPr>
          <w:p w14:paraId="6C45EA38" w14:textId="082D9E9D" w:rsidR="00DB2AE3" w:rsidRPr="00DB2AE3" w:rsidRDefault="0076558E" w:rsidP="00DB2AE3">
            <w:pPr>
              <w:spacing w:after="160" w:line="279" w:lineRule="auto"/>
              <w:rPr>
                <w:lang w:val="en-AU"/>
              </w:rPr>
            </w:pPr>
            <w:r>
              <w:rPr>
                <w:lang w:val="en-AU"/>
              </w:rPr>
              <w:t>Online</w:t>
            </w:r>
            <w:r w:rsidR="00DB2AE3" w:rsidRPr="00DB2AE3">
              <w:rPr>
                <w:lang w:val="en-AU"/>
              </w:rPr>
              <w:t xml:space="preserve"> Fraud</w:t>
            </w:r>
          </w:p>
        </w:tc>
        <w:tc>
          <w:tcPr>
            <w:tcW w:w="3859" w:type="dxa"/>
            <w:tcBorders>
              <w:top w:val="single" w:sz="4" w:space="0" w:color="auto"/>
              <w:left w:val="single" w:sz="4" w:space="0" w:color="auto"/>
              <w:bottom w:val="single" w:sz="4" w:space="0" w:color="auto"/>
              <w:right w:val="single" w:sz="4" w:space="0" w:color="auto"/>
            </w:tcBorders>
            <w:hideMark/>
          </w:tcPr>
          <w:p w14:paraId="5137656C" w14:textId="70F976F6" w:rsidR="00DB2AE3" w:rsidRPr="00DB2AE3" w:rsidRDefault="0076558E" w:rsidP="00DB2AE3">
            <w:pPr>
              <w:spacing w:after="160" w:line="279" w:lineRule="auto"/>
              <w:rPr>
                <w:lang w:val="en-AU"/>
              </w:rPr>
            </w:pPr>
            <w:r>
              <w:rPr>
                <w:lang w:val="en-AU"/>
              </w:rPr>
              <w:t>Online Fraud Solution for Khaleeji Use Case, Used in Mobile Banking and Internet Banking for both Individual and Corporate</w:t>
            </w:r>
          </w:p>
        </w:tc>
        <w:tc>
          <w:tcPr>
            <w:tcW w:w="2160" w:type="dxa"/>
            <w:tcBorders>
              <w:top w:val="single" w:sz="4" w:space="0" w:color="auto"/>
              <w:left w:val="single" w:sz="4" w:space="0" w:color="auto"/>
              <w:bottom w:val="single" w:sz="4" w:space="0" w:color="auto"/>
              <w:right w:val="single" w:sz="4" w:space="0" w:color="auto"/>
            </w:tcBorders>
            <w:hideMark/>
          </w:tcPr>
          <w:p w14:paraId="553ABC78" w14:textId="77777777" w:rsidR="00DB2AE3" w:rsidRPr="00DB2AE3" w:rsidRDefault="00DB2AE3" w:rsidP="00DB2AE3">
            <w:pPr>
              <w:spacing w:after="160" w:line="279" w:lineRule="auto"/>
              <w:rPr>
                <w:lang w:val="en-AU"/>
              </w:rPr>
            </w:pPr>
            <w:r w:rsidRPr="00DB2AE3">
              <w:rPr>
                <w:lang w:val="en-AU"/>
              </w:rPr>
              <w:t>Solution_by_sas</w:t>
            </w:r>
          </w:p>
        </w:tc>
        <w:tc>
          <w:tcPr>
            <w:tcW w:w="2065" w:type="dxa"/>
            <w:tcBorders>
              <w:top w:val="single" w:sz="4" w:space="0" w:color="auto"/>
              <w:left w:val="single" w:sz="4" w:space="0" w:color="auto"/>
              <w:bottom w:val="single" w:sz="4" w:space="0" w:color="auto"/>
              <w:right w:val="single" w:sz="4" w:space="0" w:color="auto"/>
            </w:tcBorders>
          </w:tcPr>
          <w:p w14:paraId="269C018B" w14:textId="77777777" w:rsidR="00DB2AE3" w:rsidRDefault="0076558E" w:rsidP="00DB2AE3">
            <w:pPr>
              <w:spacing w:after="160" w:line="279" w:lineRule="auto"/>
              <w:rPr>
                <w:lang w:val="en-AU"/>
              </w:rPr>
            </w:pPr>
            <w:r>
              <w:rPr>
                <w:lang w:val="en-AU"/>
              </w:rPr>
              <w:t>Khaleeji</w:t>
            </w:r>
          </w:p>
          <w:p w14:paraId="458C637C" w14:textId="77777777" w:rsidR="0076558E" w:rsidRDefault="0076558E" w:rsidP="00DB2AE3">
            <w:pPr>
              <w:spacing w:after="160" w:line="279" w:lineRule="auto"/>
              <w:rPr>
                <w:lang w:val="en-AU"/>
              </w:rPr>
            </w:pPr>
            <w:r>
              <w:rPr>
                <w:lang w:val="en-AU"/>
              </w:rPr>
              <w:t>Online</w:t>
            </w:r>
          </w:p>
          <w:p w14:paraId="1A674694" w14:textId="77777777" w:rsidR="0076558E" w:rsidRDefault="0076558E" w:rsidP="00DB2AE3">
            <w:pPr>
              <w:spacing w:after="160" w:line="279" w:lineRule="auto"/>
              <w:rPr>
                <w:lang w:val="en-AU"/>
              </w:rPr>
            </w:pPr>
            <w:r>
              <w:rPr>
                <w:lang w:val="en-AU"/>
              </w:rPr>
              <w:t>MobileBank</w:t>
            </w:r>
          </w:p>
          <w:p w14:paraId="495D386F" w14:textId="3756092A" w:rsidR="0076558E" w:rsidRPr="00DB2AE3" w:rsidRDefault="0076558E" w:rsidP="00444E4C">
            <w:pPr>
              <w:spacing w:after="160" w:line="279" w:lineRule="auto"/>
              <w:rPr>
                <w:lang w:val="en-AU"/>
              </w:rPr>
            </w:pPr>
            <w:r>
              <w:rPr>
                <w:lang w:val="en-AU"/>
              </w:rPr>
              <w:t>InternetBank</w:t>
            </w:r>
          </w:p>
        </w:tc>
      </w:tr>
    </w:tbl>
    <w:p w14:paraId="1E318BE8" w14:textId="77777777" w:rsidR="00DB2AE3" w:rsidRPr="00DB2AE3" w:rsidRDefault="00DB2AE3" w:rsidP="00DB2AE3">
      <w:pPr>
        <w:rPr>
          <w:lang w:val="en-AU"/>
        </w:rPr>
      </w:pPr>
    </w:p>
    <w:p w14:paraId="6DD1073D" w14:textId="4D56CB69" w:rsidR="00DB2AE3" w:rsidRPr="00DB2AE3" w:rsidRDefault="00DB2AE3" w:rsidP="004E2313">
      <w:pPr>
        <w:pStyle w:val="Heading4"/>
        <w:numPr>
          <w:ilvl w:val="2"/>
          <w:numId w:val="4"/>
        </w:numPr>
      </w:pPr>
      <w:bookmarkStart w:id="12" w:name="_Toc188809958"/>
      <w:bookmarkStart w:id="13" w:name="_Toc196677517"/>
      <w:r w:rsidRPr="00DB2AE3">
        <w:t>Variable Sets</w:t>
      </w:r>
      <w:bookmarkEnd w:id="12"/>
      <w:bookmarkEnd w:id="13"/>
    </w:p>
    <w:p w14:paraId="070FA5B3" w14:textId="77777777" w:rsidR="00DB2AE3" w:rsidRPr="00DB2AE3" w:rsidRDefault="00DB2AE3" w:rsidP="00DB2AE3">
      <w:pPr>
        <w:rPr>
          <w:lang w:val="en-AU"/>
        </w:rPr>
      </w:pPr>
      <w:r w:rsidRPr="00DB2AE3">
        <w:rPr>
          <w:lang w:val="en-AU"/>
        </w:rPr>
        <w:t>A variable set is a container of defined variables. A variable set can be nested within other variable sets. You can add any number of variable sets to a message schema.</w:t>
      </w:r>
    </w:p>
    <w:tbl>
      <w:tblPr>
        <w:tblStyle w:val="TableGrid"/>
        <w:tblW w:w="0" w:type="auto"/>
        <w:tblLook w:val="04A0" w:firstRow="1" w:lastRow="0" w:firstColumn="1" w:lastColumn="0" w:noHBand="0" w:noVBand="1"/>
      </w:tblPr>
      <w:tblGrid>
        <w:gridCol w:w="2371"/>
        <w:gridCol w:w="2704"/>
        <w:gridCol w:w="2697"/>
        <w:gridCol w:w="3018"/>
      </w:tblGrid>
      <w:tr w:rsidR="00DB2AE3" w:rsidRPr="00DB2AE3" w14:paraId="354F99A7" w14:textId="77777777" w:rsidTr="004803F2">
        <w:trPr>
          <w:trHeight w:val="512"/>
        </w:trPr>
        <w:tc>
          <w:tcPr>
            <w:tcW w:w="2371"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7E548549" w14:textId="77777777" w:rsidR="00DB2AE3" w:rsidRPr="00DB2AE3" w:rsidRDefault="00DB2AE3" w:rsidP="00DB2AE3">
            <w:pPr>
              <w:spacing w:after="160" w:line="279" w:lineRule="auto"/>
              <w:rPr>
                <w:lang w:val="en-AU"/>
              </w:rPr>
            </w:pPr>
            <w:r w:rsidRPr="00DB2AE3">
              <w:rPr>
                <w:lang w:val="en-AU"/>
              </w:rPr>
              <w:t>Message Schema</w:t>
            </w:r>
          </w:p>
        </w:tc>
        <w:tc>
          <w:tcPr>
            <w:tcW w:w="2704"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533BBA31" w14:textId="545355B9" w:rsidR="00DB2AE3" w:rsidRPr="00DB2AE3" w:rsidRDefault="00DB2AE3" w:rsidP="004803F2">
            <w:pPr>
              <w:spacing w:after="160" w:line="279" w:lineRule="auto"/>
              <w:rPr>
                <w:lang w:val="en-AU"/>
              </w:rPr>
            </w:pPr>
            <w:r w:rsidRPr="00DB2AE3">
              <w:rPr>
                <w:lang w:val="en-AU"/>
              </w:rPr>
              <w:t>Variable Set Name</w:t>
            </w:r>
          </w:p>
        </w:tc>
        <w:tc>
          <w:tcPr>
            <w:tcW w:w="2697"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282665B1" w14:textId="1C0C6DAE" w:rsidR="00DB2AE3" w:rsidRPr="00DB2AE3" w:rsidRDefault="00DB2AE3" w:rsidP="004803F2">
            <w:pPr>
              <w:spacing w:after="160" w:line="279" w:lineRule="auto"/>
              <w:rPr>
                <w:lang w:val="en-AU"/>
              </w:rPr>
            </w:pPr>
            <w:r w:rsidRPr="00DB2AE3">
              <w:rPr>
                <w:lang w:val="en-AU"/>
              </w:rPr>
              <w:t>Description</w:t>
            </w:r>
          </w:p>
        </w:tc>
        <w:tc>
          <w:tcPr>
            <w:tcW w:w="3018" w:type="dxa"/>
            <w:tcBorders>
              <w:top w:val="single" w:sz="4" w:space="0" w:color="auto"/>
              <w:left w:val="single" w:sz="4" w:space="0" w:color="auto"/>
              <w:bottom w:val="single" w:sz="4" w:space="0" w:color="auto"/>
              <w:right w:val="single" w:sz="4" w:space="0" w:color="auto"/>
            </w:tcBorders>
            <w:shd w:val="clear" w:color="auto" w:fill="0A1D30" w:themeFill="text2" w:themeFillShade="BF"/>
            <w:hideMark/>
          </w:tcPr>
          <w:p w14:paraId="095C4F01" w14:textId="23D86D07" w:rsidR="00DB2AE3" w:rsidRPr="00DB2AE3" w:rsidRDefault="00DB2AE3" w:rsidP="004803F2">
            <w:pPr>
              <w:spacing w:after="160" w:line="279" w:lineRule="auto"/>
              <w:rPr>
                <w:lang w:val="en-AU"/>
              </w:rPr>
            </w:pPr>
            <w:r w:rsidRPr="00DB2AE3">
              <w:rPr>
                <w:lang w:val="en-AU"/>
              </w:rPr>
              <w:t xml:space="preserve">Type </w:t>
            </w:r>
          </w:p>
        </w:tc>
      </w:tr>
      <w:tr w:rsidR="00F32CA6" w:rsidRPr="00DB2AE3" w14:paraId="646AB062" w14:textId="77777777" w:rsidTr="00327253">
        <w:tc>
          <w:tcPr>
            <w:tcW w:w="2371" w:type="dxa"/>
            <w:tcBorders>
              <w:top w:val="single" w:sz="4" w:space="0" w:color="auto"/>
              <w:left w:val="single" w:sz="4" w:space="0" w:color="auto"/>
              <w:bottom w:val="single" w:sz="4" w:space="0" w:color="auto"/>
              <w:right w:val="single" w:sz="4" w:space="0" w:color="auto"/>
            </w:tcBorders>
          </w:tcPr>
          <w:p w14:paraId="19F58D86" w14:textId="420D2A47"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7C4306B2" w14:textId="0E1BC6E7" w:rsidR="00F32CA6" w:rsidRPr="00DB2AE3" w:rsidRDefault="00F32CA6" w:rsidP="00F32CA6">
            <w:pPr>
              <w:rPr>
                <w:lang w:val="en-AU"/>
              </w:rPr>
            </w:pPr>
            <w:r>
              <w:rPr>
                <w:lang w:val="en-AU"/>
              </w:rPr>
              <w:t>Solution</w:t>
            </w:r>
          </w:p>
        </w:tc>
        <w:tc>
          <w:tcPr>
            <w:tcW w:w="2697" w:type="dxa"/>
            <w:tcBorders>
              <w:top w:val="single" w:sz="4" w:space="0" w:color="auto"/>
              <w:left w:val="single" w:sz="4" w:space="0" w:color="auto"/>
              <w:bottom w:val="single" w:sz="4" w:space="0" w:color="auto"/>
              <w:right w:val="single" w:sz="4" w:space="0" w:color="auto"/>
            </w:tcBorders>
          </w:tcPr>
          <w:p w14:paraId="3264E3A2" w14:textId="5AAA4EFA" w:rsidR="00F32CA6" w:rsidRPr="00613F5F" w:rsidRDefault="00F32CA6" w:rsidP="00F32CA6">
            <w:pPr>
              <w:rPr>
                <w:lang w:val="en-AU"/>
              </w:rPr>
            </w:pPr>
            <w:r w:rsidRPr="00F32CA6">
              <w:rPr>
                <w:lang w:val="en-AU"/>
              </w:rPr>
              <w:t>Critical data for the SAS Fraud solution to execute and understand the transaction being processed</w:t>
            </w:r>
          </w:p>
        </w:tc>
        <w:tc>
          <w:tcPr>
            <w:tcW w:w="3018" w:type="dxa"/>
            <w:tcBorders>
              <w:top w:val="single" w:sz="4" w:space="0" w:color="auto"/>
              <w:left w:val="single" w:sz="4" w:space="0" w:color="auto"/>
              <w:bottom w:val="single" w:sz="4" w:space="0" w:color="auto"/>
              <w:right w:val="single" w:sz="4" w:space="0" w:color="auto"/>
            </w:tcBorders>
          </w:tcPr>
          <w:p w14:paraId="637D9930" w14:textId="52A4BC76" w:rsidR="00F32CA6" w:rsidRPr="00DB2AE3" w:rsidRDefault="00F32CA6" w:rsidP="00F32CA6">
            <w:pPr>
              <w:rPr>
                <w:lang w:val="en-AU"/>
              </w:rPr>
            </w:pPr>
            <w:r>
              <w:rPr>
                <w:lang w:val="en-AU"/>
              </w:rPr>
              <w:t>Object</w:t>
            </w:r>
          </w:p>
        </w:tc>
      </w:tr>
      <w:tr w:rsidR="00F32CA6" w:rsidRPr="00DB2AE3" w14:paraId="50DFED0C" w14:textId="77777777" w:rsidTr="00327253">
        <w:tc>
          <w:tcPr>
            <w:tcW w:w="2371" w:type="dxa"/>
            <w:tcBorders>
              <w:top w:val="single" w:sz="4" w:space="0" w:color="auto"/>
              <w:left w:val="single" w:sz="4" w:space="0" w:color="auto"/>
              <w:bottom w:val="single" w:sz="4" w:space="0" w:color="auto"/>
              <w:right w:val="single" w:sz="4" w:space="0" w:color="auto"/>
            </w:tcBorders>
            <w:hideMark/>
          </w:tcPr>
          <w:p w14:paraId="49C66FAA" w14:textId="0FCA315E" w:rsidR="00F32CA6" w:rsidRPr="00DB2AE3" w:rsidRDefault="00F32CA6" w:rsidP="00F32CA6">
            <w:pPr>
              <w:spacing w:after="160" w:line="279" w:lineRule="auto"/>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hideMark/>
          </w:tcPr>
          <w:p w14:paraId="5CB697FC" w14:textId="77777777" w:rsidR="00F32CA6" w:rsidRPr="00DB2AE3" w:rsidRDefault="00F32CA6" w:rsidP="00F32CA6">
            <w:pPr>
              <w:spacing w:after="160" w:line="279" w:lineRule="auto"/>
              <w:rPr>
                <w:lang w:val="en-AU"/>
              </w:rPr>
            </w:pPr>
            <w:r w:rsidRPr="00DB2AE3">
              <w:rPr>
                <w:lang w:val="en-AU"/>
              </w:rPr>
              <w:t>Authentication</w:t>
            </w:r>
          </w:p>
        </w:tc>
        <w:tc>
          <w:tcPr>
            <w:tcW w:w="2697" w:type="dxa"/>
            <w:tcBorders>
              <w:top w:val="single" w:sz="4" w:space="0" w:color="auto"/>
              <w:left w:val="single" w:sz="4" w:space="0" w:color="auto"/>
              <w:bottom w:val="single" w:sz="4" w:space="0" w:color="auto"/>
              <w:right w:val="single" w:sz="4" w:space="0" w:color="auto"/>
            </w:tcBorders>
            <w:hideMark/>
          </w:tcPr>
          <w:p w14:paraId="63F18678" w14:textId="0D56B6B6" w:rsidR="00F32CA6" w:rsidRPr="00DB2AE3" w:rsidRDefault="00F32CA6" w:rsidP="00F32CA6">
            <w:pPr>
              <w:spacing w:after="160" w:line="279" w:lineRule="auto"/>
              <w:rPr>
                <w:lang w:val="en-AU"/>
              </w:rPr>
            </w:pPr>
            <w:r w:rsidRPr="00613F5F">
              <w:rPr>
                <w:lang w:val="en-AU"/>
              </w:rPr>
              <w:t>Data about the authentication process undertaken</w:t>
            </w:r>
          </w:p>
        </w:tc>
        <w:tc>
          <w:tcPr>
            <w:tcW w:w="3018" w:type="dxa"/>
            <w:tcBorders>
              <w:top w:val="single" w:sz="4" w:space="0" w:color="auto"/>
              <w:left w:val="single" w:sz="4" w:space="0" w:color="auto"/>
              <w:bottom w:val="single" w:sz="4" w:space="0" w:color="auto"/>
              <w:right w:val="single" w:sz="4" w:space="0" w:color="auto"/>
            </w:tcBorders>
            <w:hideMark/>
          </w:tcPr>
          <w:p w14:paraId="43C0A753" w14:textId="77777777" w:rsidR="00F32CA6" w:rsidRPr="00DB2AE3" w:rsidRDefault="00F32CA6" w:rsidP="00F32CA6">
            <w:pPr>
              <w:spacing w:after="160" w:line="279" w:lineRule="auto"/>
              <w:rPr>
                <w:lang w:val="en-AU"/>
              </w:rPr>
            </w:pPr>
            <w:r w:rsidRPr="00DB2AE3">
              <w:rPr>
                <w:lang w:val="en-AU"/>
              </w:rPr>
              <w:t>Object</w:t>
            </w:r>
          </w:p>
        </w:tc>
      </w:tr>
      <w:tr w:rsidR="00F32CA6" w:rsidRPr="00DB2AE3" w14:paraId="3CE89812" w14:textId="77777777" w:rsidTr="00327253">
        <w:tc>
          <w:tcPr>
            <w:tcW w:w="2371" w:type="dxa"/>
            <w:tcBorders>
              <w:top w:val="single" w:sz="4" w:space="0" w:color="auto"/>
              <w:left w:val="single" w:sz="4" w:space="0" w:color="auto"/>
              <w:bottom w:val="single" w:sz="4" w:space="0" w:color="auto"/>
              <w:right w:val="single" w:sz="4" w:space="0" w:color="auto"/>
            </w:tcBorders>
          </w:tcPr>
          <w:p w14:paraId="3995D3A8" w14:textId="2C82DCAC" w:rsidR="00F32CA6" w:rsidRPr="00DB2AE3" w:rsidRDefault="00F32CA6" w:rsidP="00F32CA6">
            <w:pPr>
              <w:spacing w:after="160" w:line="279" w:lineRule="auto"/>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43E595E5" w14:textId="1C12B57A" w:rsidR="00F32CA6" w:rsidRPr="00DB2AE3" w:rsidRDefault="00F32CA6" w:rsidP="00F32CA6">
            <w:pPr>
              <w:spacing w:after="160" w:line="279" w:lineRule="auto"/>
              <w:rPr>
                <w:lang w:val="en-AU"/>
              </w:rPr>
            </w:pPr>
            <w:r>
              <w:rPr>
                <w:lang w:val="en-AU"/>
              </w:rPr>
              <w:t>Applicant</w:t>
            </w:r>
          </w:p>
        </w:tc>
        <w:tc>
          <w:tcPr>
            <w:tcW w:w="2697" w:type="dxa"/>
            <w:tcBorders>
              <w:top w:val="single" w:sz="4" w:space="0" w:color="auto"/>
              <w:left w:val="single" w:sz="4" w:space="0" w:color="auto"/>
              <w:bottom w:val="single" w:sz="4" w:space="0" w:color="auto"/>
              <w:right w:val="single" w:sz="4" w:space="0" w:color="auto"/>
            </w:tcBorders>
          </w:tcPr>
          <w:p w14:paraId="59B43F11" w14:textId="366E82AE" w:rsidR="00F32CA6" w:rsidRPr="00DB2AE3" w:rsidRDefault="00F32CA6" w:rsidP="00F32CA6">
            <w:pPr>
              <w:spacing w:after="160" w:line="279" w:lineRule="auto"/>
              <w:rPr>
                <w:lang w:val="en-AU"/>
              </w:rPr>
            </w:pPr>
            <w:r>
              <w:rPr>
                <w:lang w:val="en-AU"/>
              </w:rPr>
              <w:t>Data about the Applicant, the person or party involved</w:t>
            </w:r>
          </w:p>
        </w:tc>
        <w:tc>
          <w:tcPr>
            <w:tcW w:w="3018" w:type="dxa"/>
            <w:tcBorders>
              <w:top w:val="single" w:sz="4" w:space="0" w:color="auto"/>
              <w:left w:val="single" w:sz="4" w:space="0" w:color="auto"/>
              <w:bottom w:val="single" w:sz="4" w:space="0" w:color="auto"/>
              <w:right w:val="single" w:sz="4" w:space="0" w:color="auto"/>
            </w:tcBorders>
          </w:tcPr>
          <w:p w14:paraId="72E456F3" w14:textId="129697CC" w:rsidR="00F32CA6" w:rsidRPr="00DB2AE3" w:rsidRDefault="00F32CA6" w:rsidP="00F32CA6">
            <w:pPr>
              <w:spacing w:after="160" w:line="279" w:lineRule="auto"/>
              <w:rPr>
                <w:lang w:val="en-AU"/>
              </w:rPr>
            </w:pPr>
            <w:r w:rsidRPr="00DB2AE3">
              <w:rPr>
                <w:lang w:val="en-AU"/>
              </w:rPr>
              <w:t>Object</w:t>
            </w:r>
          </w:p>
        </w:tc>
      </w:tr>
      <w:tr w:rsidR="00F32CA6" w:rsidRPr="00DB2AE3" w14:paraId="27E39F79" w14:textId="77777777" w:rsidTr="00327253">
        <w:tc>
          <w:tcPr>
            <w:tcW w:w="2371" w:type="dxa"/>
            <w:tcBorders>
              <w:top w:val="single" w:sz="4" w:space="0" w:color="auto"/>
              <w:left w:val="single" w:sz="4" w:space="0" w:color="auto"/>
              <w:bottom w:val="single" w:sz="4" w:space="0" w:color="auto"/>
              <w:right w:val="single" w:sz="4" w:space="0" w:color="auto"/>
            </w:tcBorders>
          </w:tcPr>
          <w:p w14:paraId="5570D37E" w14:textId="475127C5"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646E79C3" w14:textId="5CD62A61" w:rsidR="00F32CA6" w:rsidRPr="00DB2AE3" w:rsidRDefault="00F32CA6" w:rsidP="00F32CA6">
            <w:pPr>
              <w:rPr>
                <w:lang w:val="en-AU"/>
              </w:rPr>
            </w:pPr>
            <w:r>
              <w:rPr>
                <w:lang w:val="en-AU"/>
              </w:rPr>
              <w:t>Application</w:t>
            </w:r>
          </w:p>
        </w:tc>
        <w:tc>
          <w:tcPr>
            <w:tcW w:w="2697" w:type="dxa"/>
            <w:tcBorders>
              <w:top w:val="single" w:sz="4" w:space="0" w:color="auto"/>
              <w:left w:val="single" w:sz="4" w:space="0" w:color="auto"/>
              <w:bottom w:val="single" w:sz="4" w:space="0" w:color="auto"/>
              <w:right w:val="single" w:sz="4" w:space="0" w:color="auto"/>
            </w:tcBorders>
          </w:tcPr>
          <w:p w14:paraId="7D422ABE" w14:textId="3927E6F9" w:rsidR="00F32CA6" w:rsidRPr="00DB2AE3" w:rsidRDefault="00F32CA6" w:rsidP="00F32CA6">
            <w:pPr>
              <w:rPr>
                <w:lang w:val="en-AU"/>
              </w:rPr>
            </w:pPr>
            <w:r w:rsidRPr="00613F5F">
              <w:rPr>
                <w:lang w:val="en-AU"/>
              </w:rPr>
              <w:t>Data about the application being processed, such as lending amount and credit type</w:t>
            </w:r>
          </w:p>
        </w:tc>
        <w:tc>
          <w:tcPr>
            <w:tcW w:w="3018" w:type="dxa"/>
            <w:tcBorders>
              <w:top w:val="single" w:sz="4" w:space="0" w:color="auto"/>
              <w:left w:val="single" w:sz="4" w:space="0" w:color="auto"/>
              <w:bottom w:val="single" w:sz="4" w:space="0" w:color="auto"/>
              <w:right w:val="single" w:sz="4" w:space="0" w:color="auto"/>
            </w:tcBorders>
          </w:tcPr>
          <w:p w14:paraId="6E6EB35B" w14:textId="364A2814" w:rsidR="00F32CA6" w:rsidRPr="00DB2AE3" w:rsidRDefault="00F32CA6" w:rsidP="00F32CA6">
            <w:pPr>
              <w:rPr>
                <w:lang w:val="en-AU"/>
              </w:rPr>
            </w:pPr>
            <w:r w:rsidRPr="00DB2AE3">
              <w:rPr>
                <w:lang w:val="en-AU"/>
              </w:rPr>
              <w:t>Object</w:t>
            </w:r>
          </w:p>
        </w:tc>
      </w:tr>
      <w:tr w:rsidR="00F32CA6" w:rsidRPr="00DB2AE3" w14:paraId="396B2669" w14:textId="77777777" w:rsidTr="00327253">
        <w:tc>
          <w:tcPr>
            <w:tcW w:w="2371" w:type="dxa"/>
            <w:tcBorders>
              <w:top w:val="single" w:sz="4" w:space="0" w:color="auto"/>
              <w:left w:val="single" w:sz="4" w:space="0" w:color="auto"/>
              <w:bottom w:val="single" w:sz="4" w:space="0" w:color="auto"/>
              <w:right w:val="single" w:sz="4" w:space="0" w:color="auto"/>
            </w:tcBorders>
          </w:tcPr>
          <w:p w14:paraId="707E9BF8" w14:textId="459923E4"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44327A32" w14:textId="24A10611" w:rsidR="00F32CA6" w:rsidRPr="00DB2AE3" w:rsidRDefault="00F32CA6" w:rsidP="00F32CA6">
            <w:pPr>
              <w:rPr>
                <w:lang w:val="en-AU"/>
              </w:rPr>
            </w:pPr>
            <w:r>
              <w:rPr>
                <w:lang w:val="en-AU"/>
              </w:rPr>
              <w:t>CardFinancial</w:t>
            </w:r>
          </w:p>
        </w:tc>
        <w:tc>
          <w:tcPr>
            <w:tcW w:w="2697" w:type="dxa"/>
            <w:tcBorders>
              <w:top w:val="single" w:sz="4" w:space="0" w:color="auto"/>
              <w:left w:val="single" w:sz="4" w:space="0" w:color="auto"/>
              <w:bottom w:val="single" w:sz="4" w:space="0" w:color="auto"/>
              <w:right w:val="single" w:sz="4" w:space="0" w:color="auto"/>
            </w:tcBorders>
          </w:tcPr>
          <w:p w14:paraId="5F86A8CD" w14:textId="2348CB4D" w:rsidR="00F32CA6" w:rsidRPr="00DB2AE3" w:rsidRDefault="00F32CA6" w:rsidP="00F32CA6">
            <w:pPr>
              <w:rPr>
                <w:lang w:val="en-AU"/>
              </w:rPr>
            </w:pPr>
            <w:r w:rsidRPr="00613F5F">
              <w:rPr>
                <w:lang w:val="en-AU"/>
              </w:rPr>
              <w:t>Financial data about the card authorization or card posting, such as amounts and point of sale information</w:t>
            </w:r>
          </w:p>
        </w:tc>
        <w:tc>
          <w:tcPr>
            <w:tcW w:w="3018" w:type="dxa"/>
            <w:tcBorders>
              <w:top w:val="single" w:sz="4" w:space="0" w:color="auto"/>
              <w:left w:val="single" w:sz="4" w:space="0" w:color="auto"/>
              <w:bottom w:val="single" w:sz="4" w:space="0" w:color="auto"/>
              <w:right w:val="single" w:sz="4" w:space="0" w:color="auto"/>
            </w:tcBorders>
          </w:tcPr>
          <w:p w14:paraId="4C06BC1B" w14:textId="01823DB8" w:rsidR="00F32CA6" w:rsidRPr="00DB2AE3" w:rsidRDefault="00F32CA6" w:rsidP="00F32CA6">
            <w:pPr>
              <w:rPr>
                <w:lang w:val="en-AU"/>
              </w:rPr>
            </w:pPr>
            <w:r w:rsidRPr="00DB2AE3">
              <w:rPr>
                <w:lang w:val="en-AU"/>
              </w:rPr>
              <w:t>Object</w:t>
            </w:r>
          </w:p>
        </w:tc>
      </w:tr>
      <w:tr w:rsidR="00F32CA6" w:rsidRPr="00DB2AE3" w14:paraId="35692ACA" w14:textId="77777777" w:rsidTr="00327253">
        <w:tc>
          <w:tcPr>
            <w:tcW w:w="2371" w:type="dxa"/>
            <w:tcBorders>
              <w:top w:val="single" w:sz="4" w:space="0" w:color="auto"/>
              <w:left w:val="single" w:sz="4" w:space="0" w:color="auto"/>
              <w:bottom w:val="single" w:sz="4" w:space="0" w:color="auto"/>
              <w:right w:val="single" w:sz="4" w:space="0" w:color="auto"/>
            </w:tcBorders>
          </w:tcPr>
          <w:p w14:paraId="36F79FCB" w14:textId="1F02C9D5"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54BA0A28" w14:textId="2913C5F9" w:rsidR="00F32CA6" w:rsidRPr="00DB2AE3" w:rsidRDefault="00F32CA6" w:rsidP="00F32CA6">
            <w:pPr>
              <w:rPr>
                <w:lang w:val="en-AU"/>
              </w:rPr>
            </w:pPr>
            <w:r>
              <w:rPr>
                <w:lang w:val="en-AU"/>
              </w:rPr>
              <w:t>Company</w:t>
            </w:r>
          </w:p>
        </w:tc>
        <w:tc>
          <w:tcPr>
            <w:tcW w:w="2697" w:type="dxa"/>
            <w:tcBorders>
              <w:top w:val="single" w:sz="4" w:space="0" w:color="auto"/>
              <w:left w:val="single" w:sz="4" w:space="0" w:color="auto"/>
              <w:bottom w:val="single" w:sz="4" w:space="0" w:color="auto"/>
              <w:right w:val="single" w:sz="4" w:space="0" w:color="auto"/>
            </w:tcBorders>
          </w:tcPr>
          <w:p w14:paraId="00249174" w14:textId="7878C8E6" w:rsidR="00F32CA6" w:rsidRPr="00DB2AE3" w:rsidRDefault="00F32CA6" w:rsidP="00F32CA6">
            <w:pPr>
              <w:rPr>
                <w:lang w:val="en-AU"/>
              </w:rPr>
            </w:pPr>
            <w:r w:rsidRPr="00613F5F">
              <w:rPr>
                <w:lang w:val="en-AU"/>
              </w:rPr>
              <w:t>Data provided about the Company and/or Corporate Institute involved in the Transaction</w:t>
            </w:r>
          </w:p>
        </w:tc>
        <w:tc>
          <w:tcPr>
            <w:tcW w:w="3018" w:type="dxa"/>
            <w:tcBorders>
              <w:top w:val="single" w:sz="4" w:space="0" w:color="auto"/>
              <w:left w:val="single" w:sz="4" w:space="0" w:color="auto"/>
              <w:bottom w:val="single" w:sz="4" w:space="0" w:color="auto"/>
              <w:right w:val="single" w:sz="4" w:space="0" w:color="auto"/>
            </w:tcBorders>
          </w:tcPr>
          <w:p w14:paraId="15ECB85B" w14:textId="7C8662CE" w:rsidR="00F32CA6" w:rsidRPr="00DB2AE3" w:rsidRDefault="00F32CA6" w:rsidP="00F32CA6">
            <w:pPr>
              <w:rPr>
                <w:lang w:val="en-AU"/>
              </w:rPr>
            </w:pPr>
            <w:r w:rsidRPr="00DB2AE3">
              <w:rPr>
                <w:lang w:val="en-AU"/>
              </w:rPr>
              <w:t>Object</w:t>
            </w:r>
          </w:p>
        </w:tc>
      </w:tr>
      <w:tr w:rsidR="00F32CA6" w:rsidRPr="00DB2AE3" w14:paraId="0F2980C4" w14:textId="77777777" w:rsidTr="00327253">
        <w:tc>
          <w:tcPr>
            <w:tcW w:w="2371" w:type="dxa"/>
            <w:tcBorders>
              <w:top w:val="single" w:sz="4" w:space="0" w:color="auto"/>
              <w:left w:val="single" w:sz="4" w:space="0" w:color="auto"/>
              <w:bottom w:val="single" w:sz="4" w:space="0" w:color="auto"/>
              <w:right w:val="single" w:sz="4" w:space="0" w:color="auto"/>
            </w:tcBorders>
          </w:tcPr>
          <w:p w14:paraId="2BD9F992" w14:textId="4905A85A"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64482F0D" w14:textId="64097A3D" w:rsidR="00F32CA6" w:rsidRPr="00DB2AE3" w:rsidRDefault="00F32CA6" w:rsidP="00F32CA6">
            <w:pPr>
              <w:rPr>
                <w:lang w:val="en-AU"/>
              </w:rPr>
            </w:pPr>
            <w:r>
              <w:rPr>
                <w:lang w:val="en-AU"/>
              </w:rPr>
              <w:t>CreditAccount</w:t>
            </w:r>
          </w:p>
        </w:tc>
        <w:tc>
          <w:tcPr>
            <w:tcW w:w="2697" w:type="dxa"/>
            <w:tcBorders>
              <w:top w:val="single" w:sz="4" w:space="0" w:color="auto"/>
              <w:left w:val="single" w:sz="4" w:space="0" w:color="auto"/>
              <w:bottom w:val="single" w:sz="4" w:space="0" w:color="auto"/>
              <w:right w:val="single" w:sz="4" w:space="0" w:color="auto"/>
            </w:tcBorders>
          </w:tcPr>
          <w:p w14:paraId="4041FDD5" w14:textId="348BD597" w:rsidR="00F32CA6" w:rsidRPr="00DB2AE3" w:rsidRDefault="00F32CA6" w:rsidP="00F32CA6">
            <w:pPr>
              <w:rPr>
                <w:lang w:val="en-AU"/>
              </w:rPr>
            </w:pPr>
            <w:r w:rsidRPr="00613F5F">
              <w:rPr>
                <w:lang w:val="en-AU"/>
              </w:rPr>
              <w:t>Data about the Credit Account where the money is being sent to (recipient of funds)</w:t>
            </w:r>
          </w:p>
        </w:tc>
        <w:tc>
          <w:tcPr>
            <w:tcW w:w="3018" w:type="dxa"/>
            <w:tcBorders>
              <w:top w:val="single" w:sz="4" w:space="0" w:color="auto"/>
              <w:left w:val="single" w:sz="4" w:space="0" w:color="auto"/>
              <w:bottom w:val="single" w:sz="4" w:space="0" w:color="auto"/>
              <w:right w:val="single" w:sz="4" w:space="0" w:color="auto"/>
            </w:tcBorders>
          </w:tcPr>
          <w:p w14:paraId="3EB3B4BD" w14:textId="4A89640F" w:rsidR="00F32CA6" w:rsidRPr="00DB2AE3" w:rsidRDefault="00F32CA6" w:rsidP="00F32CA6">
            <w:pPr>
              <w:rPr>
                <w:lang w:val="en-AU"/>
              </w:rPr>
            </w:pPr>
            <w:r w:rsidRPr="00DB2AE3">
              <w:rPr>
                <w:lang w:val="en-AU"/>
              </w:rPr>
              <w:t>Object</w:t>
            </w:r>
          </w:p>
        </w:tc>
      </w:tr>
      <w:tr w:rsidR="00F32CA6" w:rsidRPr="00DB2AE3" w14:paraId="0B9114EF" w14:textId="77777777" w:rsidTr="00327253">
        <w:tc>
          <w:tcPr>
            <w:tcW w:w="2371" w:type="dxa"/>
            <w:tcBorders>
              <w:top w:val="single" w:sz="4" w:space="0" w:color="auto"/>
              <w:left w:val="single" w:sz="4" w:space="0" w:color="auto"/>
              <w:bottom w:val="single" w:sz="4" w:space="0" w:color="auto"/>
              <w:right w:val="single" w:sz="4" w:space="0" w:color="auto"/>
            </w:tcBorders>
          </w:tcPr>
          <w:p w14:paraId="75542232" w14:textId="3520B444"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37B0C2CA" w14:textId="491E84A5" w:rsidR="00F32CA6" w:rsidRPr="00DB2AE3" w:rsidRDefault="00F32CA6" w:rsidP="00F32CA6">
            <w:pPr>
              <w:rPr>
                <w:lang w:val="en-AU"/>
              </w:rPr>
            </w:pPr>
            <w:r>
              <w:rPr>
                <w:lang w:val="en-AU"/>
              </w:rPr>
              <w:t>Customer</w:t>
            </w:r>
          </w:p>
        </w:tc>
        <w:tc>
          <w:tcPr>
            <w:tcW w:w="2697" w:type="dxa"/>
            <w:tcBorders>
              <w:top w:val="single" w:sz="4" w:space="0" w:color="auto"/>
              <w:left w:val="single" w:sz="4" w:space="0" w:color="auto"/>
              <w:bottom w:val="single" w:sz="4" w:space="0" w:color="auto"/>
              <w:right w:val="single" w:sz="4" w:space="0" w:color="auto"/>
            </w:tcBorders>
          </w:tcPr>
          <w:p w14:paraId="132D8525" w14:textId="4C99A5E7" w:rsidR="00F32CA6" w:rsidRPr="00DB2AE3" w:rsidRDefault="00F32CA6" w:rsidP="00F32CA6">
            <w:pPr>
              <w:rPr>
                <w:lang w:val="en-AU"/>
              </w:rPr>
            </w:pPr>
            <w:r w:rsidRPr="00613F5F">
              <w:rPr>
                <w:lang w:val="en-AU"/>
              </w:rPr>
              <w:t>Data provided about customer and/or user involved in the transaction</w:t>
            </w:r>
          </w:p>
        </w:tc>
        <w:tc>
          <w:tcPr>
            <w:tcW w:w="3018" w:type="dxa"/>
            <w:tcBorders>
              <w:top w:val="single" w:sz="4" w:space="0" w:color="auto"/>
              <w:left w:val="single" w:sz="4" w:space="0" w:color="auto"/>
              <w:bottom w:val="single" w:sz="4" w:space="0" w:color="auto"/>
              <w:right w:val="single" w:sz="4" w:space="0" w:color="auto"/>
            </w:tcBorders>
          </w:tcPr>
          <w:p w14:paraId="5459940A" w14:textId="3F50B24B" w:rsidR="00F32CA6" w:rsidRPr="00DB2AE3" w:rsidRDefault="00F32CA6" w:rsidP="00F32CA6">
            <w:pPr>
              <w:rPr>
                <w:lang w:val="en-AU"/>
              </w:rPr>
            </w:pPr>
            <w:r w:rsidRPr="00DB2AE3">
              <w:rPr>
                <w:lang w:val="en-AU"/>
              </w:rPr>
              <w:t>Object</w:t>
            </w:r>
          </w:p>
        </w:tc>
      </w:tr>
      <w:tr w:rsidR="00F32CA6" w:rsidRPr="00DB2AE3" w14:paraId="5C2C59EE" w14:textId="77777777" w:rsidTr="00327253">
        <w:tc>
          <w:tcPr>
            <w:tcW w:w="2371" w:type="dxa"/>
            <w:tcBorders>
              <w:top w:val="single" w:sz="4" w:space="0" w:color="auto"/>
              <w:left w:val="single" w:sz="4" w:space="0" w:color="auto"/>
              <w:bottom w:val="single" w:sz="4" w:space="0" w:color="auto"/>
              <w:right w:val="single" w:sz="4" w:space="0" w:color="auto"/>
            </w:tcBorders>
          </w:tcPr>
          <w:p w14:paraId="280D4EC4" w14:textId="42B0531E" w:rsidR="00F32CA6" w:rsidRPr="00DB2AE3"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21938754" w14:textId="319D7CE5" w:rsidR="00F32CA6" w:rsidRPr="00DB2AE3" w:rsidRDefault="00F32CA6" w:rsidP="00F32CA6">
            <w:pPr>
              <w:rPr>
                <w:lang w:val="en-AU"/>
              </w:rPr>
            </w:pPr>
            <w:r>
              <w:rPr>
                <w:lang w:val="en-AU"/>
              </w:rPr>
              <w:t>DebitAccount</w:t>
            </w:r>
          </w:p>
        </w:tc>
        <w:tc>
          <w:tcPr>
            <w:tcW w:w="2697" w:type="dxa"/>
            <w:tcBorders>
              <w:top w:val="single" w:sz="4" w:space="0" w:color="auto"/>
              <w:left w:val="single" w:sz="4" w:space="0" w:color="auto"/>
              <w:bottom w:val="single" w:sz="4" w:space="0" w:color="auto"/>
              <w:right w:val="single" w:sz="4" w:space="0" w:color="auto"/>
            </w:tcBorders>
          </w:tcPr>
          <w:p w14:paraId="33BB57FD" w14:textId="6757DFB6" w:rsidR="00F32CA6" w:rsidRPr="00DB2AE3" w:rsidRDefault="00F32CA6" w:rsidP="00F32CA6">
            <w:pPr>
              <w:rPr>
                <w:lang w:val="en-AU"/>
              </w:rPr>
            </w:pPr>
            <w:r w:rsidRPr="00613F5F">
              <w:rPr>
                <w:lang w:val="en-AU"/>
              </w:rPr>
              <w:t>Data about the debit account where the money is being sent from (source of funds)</w:t>
            </w:r>
          </w:p>
        </w:tc>
        <w:tc>
          <w:tcPr>
            <w:tcW w:w="3018" w:type="dxa"/>
            <w:tcBorders>
              <w:top w:val="single" w:sz="4" w:space="0" w:color="auto"/>
              <w:left w:val="single" w:sz="4" w:space="0" w:color="auto"/>
              <w:bottom w:val="single" w:sz="4" w:space="0" w:color="auto"/>
              <w:right w:val="single" w:sz="4" w:space="0" w:color="auto"/>
            </w:tcBorders>
          </w:tcPr>
          <w:p w14:paraId="352B60C6" w14:textId="15D4CD14" w:rsidR="00F32CA6" w:rsidRPr="00DB2AE3" w:rsidRDefault="00F32CA6" w:rsidP="00F32CA6">
            <w:pPr>
              <w:rPr>
                <w:lang w:val="en-AU"/>
              </w:rPr>
            </w:pPr>
            <w:r w:rsidRPr="00DB2AE3">
              <w:rPr>
                <w:lang w:val="en-AU"/>
              </w:rPr>
              <w:t>Object</w:t>
            </w:r>
          </w:p>
        </w:tc>
      </w:tr>
      <w:tr w:rsidR="00F32CA6" w:rsidRPr="00DB2AE3" w14:paraId="3A5F0563" w14:textId="77777777" w:rsidTr="00327253">
        <w:tc>
          <w:tcPr>
            <w:tcW w:w="2371" w:type="dxa"/>
            <w:tcBorders>
              <w:top w:val="single" w:sz="4" w:space="0" w:color="auto"/>
              <w:left w:val="single" w:sz="4" w:space="0" w:color="auto"/>
              <w:bottom w:val="single" w:sz="4" w:space="0" w:color="auto"/>
              <w:right w:val="single" w:sz="4" w:space="0" w:color="auto"/>
            </w:tcBorders>
          </w:tcPr>
          <w:p w14:paraId="576FF18D" w14:textId="799D4A23"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7C9282BD" w14:textId="504A9032" w:rsidR="00F32CA6" w:rsidRDefault="00F32CA6" w:rsidP="00F32CA6">
            <w:pPr>
              <w:rPr>
                <w:lang w:val="en-AU"/>
              </w:rPr>
            </w:pPr>
            <w:r>
              <w:rPr>
                <w:lang w:val="en-AU"/>
              </w:rPr>
              <w:t>Demographic</w:t>
            </w:r>
          </w:p>
        </w:tc>
        <w:tc>
          <w:tcPr>
            <w:tcW w:w="2697" w:type="dxa"/>
            <w:tcBorders>
              <w:top w:val="single" w:sz="4" w:space="0" w:color="auto"/>
              <w:left w:val="single" w:sz="4" w:space="0" w:color="auto"/>
              <w:bottom w:val="single" w:sz="4" w:space="0" w:color="auto"/>
              <w:right w:val="single" w:sz="4" w:space="0" w:color="auto"/>
            </w:tcBorders>
          </w:tcPr>
          <w:p w14:paraId="1BAE88AB" w14:textId="19834D97" w:rsidR="00F32CA6" w:rsidRPr="00DB2AE3" w:rsidRDefault="00F32CA6" w:rsidP="00F32CA6">
            <w:pPr>
              <w:rPr>
                <w:lang w:val="en-AU"/>
              </w:rPr>
            </w:pPr>
            <w:r w:rsidRPr="00613F5F">
              <w:rPr>
                <w:lang w:val="en-AU"/>
              </w:rPr>
              <w:t>Data about non-monetary changes or requests</w:t>
            </w:r>
          </w:p>
        </w:tc>
        <w:tc>
          <w:tcPr>
            <w:tcW w:w="3018" w:type="dxa"/>
            <w:tcBorders>
              <w:top w:val="single" w:sz="4" w:space="0" w:color="auto"/>
              <w:left w:val="single" w:sz="4" w:space="0" w:color="auto"/>
              <w:bottom w:val="single" w:sz="4" w:space="0" w:color="auto"/>
              <w:right w:val="single" w:sz="4" w:space="0" w:color="auto"/>
            </w:tcBorders>
          </w:tcPr>
          <w:p w14:paraId="11BDD347" w14:textId="44251BAC" w:rsidR="00F32CA6" w:rsidRPr="00DB2AE3" w:rsidRDefault="00F32CA6" w:rsidP="00F32CA6">
            <w:pPr>
              <w:rPr>
                <w:lang w:val="en-AU"/>
              </w:rPr>
            </w:pPr>
            <w:r w:rsidRPr="00DB2AE3">
              <w:rPr>
                <w:lang w:val="en-AU"/>
              </w:rPr>
              <w:t>Object</w:t>
            </w:r>
          </w:p>
        </w:tc>
      </w:tr>
      <w:tr w:rsidR="00F32CA6" w:rsidRPr="00DB2AE3" w14:paraId="61C155AE" w14:textId="77777777" w:rsidTr="00327253">
        <w:tc>
          <w:tcPr>
            <w:tcW w:w="2371" w:type="dxa"/>
            <w:tcBorders>
              <w:top w:val="single" w:sz="4" w:space="0" w:color="auto"/>
              <w:left w:val="single" w:sz="4" w:space="0" w:color="auto"/>
              <w:bottom w:val="single" w:sz="4" w:space="0" w:color="auto"/>
              <w:right w:val="single" w:sz="4" w:space="0" w:color="auto"/>
            </w:tcBorders>
          </w:tcPr>
          <w:p w14:paraId="5FE0DAFE" w14:textId="22320D70"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503E3BA8" w14:textId="26B15965" w:rsidR="00F32CA6" w:rsidRDefault="00F32CA6" w:rsidP="00F32CA6">
            <w:pPr>
              <w:rPr>
                <w:lang w:val="en-AU"/>
              </w:rPr>
            </w:pPr>
            <w:r>
              <w:rPr>
                <w:lang w:val="en-AU"/>
              </w:rPr>
              <w:t>Merchant</w:t>
            </w:r>
          </w:p>
        </w:tc>
        <w:tc>
          <w:tcPr>
            <w:tcW w:w="2697" w:type="dxa"/>
            <w:tcBorders>
              <w:top w:val="single" w:sz="4" w:space="0" w:color="auto"/>
              <w:left w:val="single" w:sz="4" w:space="0" w:color="auto"/>
              <w:bottom w:val="single" w:sz="4" w:space="0" w:color="auto"/>
              <w:right w:val="single" w:sz="4" w:space="0" w:color="auto"/>
            </w:tcBorders>
          </w:tcPr>
          <w:p w14:paraId="7E837FC2" w14:textId="695A41A1" w:rsidR="00F32CA6" w:rsidRPr="00DB2AE3" w:rsidRDefault="00F32CA6" w:rsidP="00F32CA6">
            <w:pPr>
              <w:rPr>
                <w:lang w:val="en-AU"/>
              </w:rPr>
            </w:pPr>
            <w:r w:rsidRPr="00613F5F">
              <w:rPr>
                <w:lang w:val="en-AU"/>
              </w:rPr>
              <w:t>Data about the card merchant involved in the transaction such as merchant category code</w:t>
            </w:r>
          </w:p>
        </w:tc>
        <w:tc>
          <w:tcPr>
            <w:tcW w:w="3018" w:type="dxa"/>
            <w:tcBorders>
              <w:top w:val="single" w:sz="4" w:space="0" w:color="auto"/>
              <w:left w:val="single" w:sz="4" w:space="0" w:color="auto"/>
              <w:bottom w:val="single" w:sz="4" w:space="0" w:color="auto"/>
              <w:right w:val="single" w:sz="4" w:space="0" w:color="auto"/>
            </w:tcBorders>
          </w:tcPr>
          <w:p w14:paraId="15C92C9E" w14:textId="5EA37A56" w:rsidR="00F32CA6" w:rsidRPr="00DB2AE3" w:rsidRDefault="00F32CA6" w:rsidP="00F32CA6">
            <w:pPr>
              <w:rPr>
                <w:lang w:val="en-AU"/>
              </w:rPr>
            </w:pPr>
            <w:r w:rsidRPr="00DB2AE3">
              <w:rPr>
                <w:lang w:val="en-AU"/>
              </w:rPr>
              <w:t>Object</w:t>
            </w:r>
          </w:p>
        </w:tc>
      </w:tr>
      <w:tr w:rsidR="00F32CA6" w:rsidRPr="00DB2AE3" w14:paraId="4BE10069" w14:textId="77777777" w:rsidTr="00327253">
        <w:tc>
          <w:tcPr>
            <w:tcW w:w="2371" w:type="dxa"/>
            <w:tcBorders>
              <w:top w:val="single" w:sz="4" w:space="0" w:color="auto"/>
              <w:left w:val="single" w:sz="4" w:space="0" w:color="auto"/>
              <w:bottom w:val="single" w:sz="4" w:space="0" w:color="auto"/>
              <w:right w:val="single" w:sz="4" w:space="0" w:color="auto"/>
            </w:tcBorders>
          </w:tcPr>
          <w:p w14:paraId="377A595D" w14:textId="753A4ABD"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6BC30B4A" w14:textId="5787E363" w:rsidR="00F32CA6" w:rsidRDefault="00F32CA6" w:rsidP="00F32CA6">
            <w:pPr>
              <w:rPr>
                <w:lang w:val="en-AU"/>
              </w:rPr>
            </w:pPr>
            <w:r>
              <w:rPr>
                <w:lang w:val="en-AU"/>
              </w:rPr>
              <w:t>Payment</w:t>
            </w:r>
          </w:p>
        </w:tc>
        <w:tc>
          <w:tcPr>
            <w:tcW w:w="2697" w:type="dxa"/>
            <w:tcBorders>
              <w:top w:val="single" w:sz="4" w:space="0" w:color="auto"/>
              <w:left w:val="single" w:sz="4" w:space="0" w:color="auto"/>
              <w:bottom w:val="single" w:sz="4" w:space="0" w:color="auto"/>
              <w:right w:val="single" w:sz="4" w:space="0" w:color="auto"/>
            </w:tcBorders>
          </w:tcPr>
          <w:p w14:paraId="3495132A" w14:textId="30699048" w:rsidR="00F32CA6" w:rsidRPr="00DB2AE3" w:rsidRDefault="00F32CA6" w:rsidP="00F32CA6">
            <w:pPr>
              <w:rPr>
                <w:lang w:val="en-AU"/>
              </w:rPr>
            </w:pPr>
            <w:r w:rsidRPr="00613F5F">
              <w:rPr>
                <w:lang w:val="en-AU"/>
              </w:rPr>
              <w:t>Financial data about the payment, wire or transfer, such as amount</w:t>
            </w:r>
          </w:p>
        </w:tc>
        <w:tc>
          <w:tcPr>
            <w:tcW w:w="3018" w:type="dxa"/>
            <w:tcBorders>
              <w:top w:val="single" w:sz="4" w:space="0" w:color="auto"/>
              <w:left w:val="single" w:sz="4" w:space="0" w:color="auto"/>
              <w:bottom w:val="single" w:sz="4" w:space="0" w:color="auto"/>
              <w:right w:val="single" w:sz="4" w:space="0" w:color="auto"/>
            </w:tcBorders>
          </w:tcPr>
          <w:p w14:paraId="560D00B5" w14:textId="409921D0" w:rsidR="00F32CA6" w:rsidRPr="00DB2AE3" w:rsidRDefault="00F32CA6" w:rsidP="00F32CA6">
            <w:pPr>
              <w:rPr>
                <w:lang w:val="en-AU"/>
              </w:rPr>
            </w:pPr>
            <w:r w:rsidRPr="00DB2AE3">
              <w:rPr>
                <w:lang w:val="en-AU"/>
              </w:rPr>
              <w:t>Object</w:t>
            </w:r>
          </w:p>
        </w:tc>
      </w:tr>
      <w:tr w:rsidR="00F32CA6" w:rsidRPr="00DB2AE3" w14:paraId="51D70307" w14:textId="77777777" w:rsidTr="00327253">
        <w:tc>
          <w:tcPr>
            <w:tcW w:w="2371" w:type="dxa"/>
            <w:tcBorders>
              <w:top w:val="single" w:sz="4" w:space="0" w:color="auto"/>
              <w:left w:val="single" w:sz="4" w:space="0" w:color="auto"/>
              <w:bottom w:val="single" w:sz="4" w:space="0" w:color="auto"/>
              <w:right w:val="single" w:sz="4" w:space="0" w:color="auto"/>
            </w:tcBorders>
          </w:tcPr>
          <w:p w14:paraId="4D986F36" w14:textId="585238AF"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6BEF3624" w14:textId="40F16867" w:rsidR="00F32CA6" w:rsidRDefault="00F32CA6" w:rsidP="00F32CA6">
            <w:pPr>
              <w:rPr>
                <w:lang w:val="en-AU"/>
              </w:rPr>
            </w:pPr>
            <w:r>
              <w:rPr>
                <w:lang w:val="en-AU"/>
              </w:rPr>
              <w:t>Device</w:t>
            </w:r>
          </w:p>
        </w:tc>
        <w:tc>
          <w:tcPr>
            <w:tcW w:w="2697" w:type="dxa"/>
            <w:tcBorders>
              <w:top w:val="single" w:sz="4" w:space="0" w:color="auto"/>
              <w:left w:val="single" w:sz="4" w:space="0" w:color="auto"/>
              <w:bottom w:val="single" w:sz="4" w:space="0" w:color="auto"/>
              <w:right w:val="single" w:sz="4" w:space="0" w:color="auto"/>
            </w:tcBorders>
          </w:tcPr>
          <w:p w14:paraId="52FD06E0" w14:textId="23CB4349" w:rsidR="00F32CA6" w:rsidRPr="00DB2AE3" w:rsidRDefault="00F32CA6" w:rsidP="00F32CA6">
            <w:pPr>
              <w:rPr>
                <w:lang w:val="en-AU"/>
              </w:rPr>
            </w:pPr>
            <w:r w:rsidRPr="00613F5F">
              <w:rPr>
                <w:lang w:val="en-AU"/>
              </w:rPr>
              <w:t>Data about a device, such as a smartphone, tablet, desktop or wearable</w:t>
            </w:r>
          </w:p>
        </w:tc>
        <w:tc>
          <w:tcPr>
            <w:tcW w:w="3018" w:type="dxa"/>
            <w:tcBorders>
              <w:top w:val="single" w:sz="4" w:space="0" w:color="auto"/>
              <w:left w:val="single" w:sz="4" w:space="0" w:color="auto"/>
              <w:bottom w:val="single" w:sz="4" w:space="0" w:color="auto"/>
              <w:right w:val="single" w:sz="4" w:space="0" w:color="auto"/>
            </w:tcBorders>
          </w:tcPr>
          <w:p w14:paraId="4FFDACB2" w14:textId="4DB309F8" w:rsidR="00F32CA6" w:rsidRPr="00DB2AE3" w:rsidRDefault="00F32CA6" w:rsidP="00F32CA6">
            <w:pPr>
              <w:rPr>
                <w:lang w:val="en-AU"/>
              </w:rPr>
            </w:pPr>
            <w:r w:rsidRPr="00DB2AE3">
              <w:rPr>
                <w:lang w:val="en-AU"/>
              </w:rPr>
              <w:t>Object</w:t>
            </w:r>
          </w:p>
        </w:tc>
      </w:tr>
      <w:tr w:rsidR="00F32CA6" w:rsidRPr="00DB2AE3" w14:paraId="7DE4BCFD" w14:textId="77777777" w:rsidTr="00327253">
        <w:tc>
          <w:tcPr>
            <w:tcW w:w="2371" w:type="dxa"/>
            <w:tcBorders>
              <w:top w:val="single" w:sz="4" w:space="0" w:color="auto"/>
              <w:left w:val="single" w:sz="4" w:space="0" w:color="auto"/>
              <w:bottom w:val="single" w:sz="4" w:space="0" w:color="auto"/>
              <w:right w:val="single" w:sz="4" w:space="0" w:color="auto"/>
            </w:tcBorders>
          </w:tcPr>
          <w:p w14:paraId="76B9D6C6" w14:textId="65556D82" w:rsidR="00F32CA6" w:rsidRDefault="00F32CA6" w:rsidP="00F32CA6">
            <w:pPr>
              <w:rPr>
                <w:lang w:val="en-AU"/>
              </w:rPr>
            </w:pPr>
            <w:r>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527157EC" w14:textId="7CA679E1" w:rsidR="00F32CA6" w:rsidRDefault="00F32CA6" w:rsidP="00F32CA6">
            <w:pPr>
              <w:rPr>
                <w:lang w:val="en-AU"/>
              </w:rPr>
            </w:pPr>
            <w:r>
              <w:rPr>
                <w:lang w:val="en-AU"/>
              </w:rPr>
              <w:t>Digital</w:t>
            </w:r>
          </w:p>
        </w:tc>
        <w:tc>
          <w:tcPr>
            <w:tcW w:w="2697" w:type="dxa"/>
            <w:tcBorders>
              <w:top w:val="single" w:sz="4" w:space="0" w:color="auto"/>
              <w:left w:val="single" w:sz="4" w:space="0" w:color="auto"/>
              <w:bottom w:val="single" w:sz="4" w:space="0" w:color="auto"/>
              <w:right w:val="single" w:sz="4" w:space="0" w:color="auto"/>
            </w:tcBorders>
          </w:tcPr>
          <w:p w14:paraId="6146EB73" w14:textId="5C5AC16A" w:rsidR="00F32CA6" w:rsidRPr="00DB2AE3" w:rsidRDefault="00F32CA6" w:rsidP="00F32CA6">
            <w:pPr>
              <w:rPr>
                <w:lang w:val="en-AU"/>
              </w:rPr>
            </w:pPr>
            <w:r w:rsidRPr="00613F5F">
              <w:rPr>
                <w:lang w:val="en-AU"/>
              </w:rPr>
              <w:t>Data about a digital channel connection, likely via mobile application or browser</w:t>
            </w:r>
          </w:p>
        </w:tc>
        <w:tc>
          <w:tcPr>
            <w:tcW w:w="3018" w:type="dxa"/>
            <w:tcBorders>
              <w:top w:val="single" w:sz="4" w:space="0" w:color="auto"/>
              <w:left w:val="single" w:sz="4" w:space="0" w:color="auto"/>
              <w:bottom w:val="single" w:sz="4" w:space="0" w:color="auto"/>
              <w:right w:val="single" w:sz="4" w:space="0" w:color="auto"/>
            </w:tcBorders>
          </w:tcPr>
          <w:p w14:paraId="78C37823" w14:textId="2D2043E8" w:rsidR="00F32CA6" w:rsidRPr="00DB2AE3" w:rsidRDefault="00F32CA6" w:rsidP="00F32CA6">
            <w:pPr>
              <w:rPr>
                <w:lang w:val="en-AU"/>
              </w:rPr>
            </w:pPr>
            <w:r w:rsidRPr="00DB2AE3">
              <w:rPr>
                <w:lang w:val="en-AU"/>
              </w:rPr>
              <w:t>Object</w:t>
            </w:r>
          </w:p>
        </w:tc>
      </w:tr>
      <w:tr w:rsidR="00F32CA6" w:rsidRPr="00DB2AE3" w14:paraId="322A03A7" w14:textId="77777777" w:rsidTr="00327253">
        <w:tc>
          <w:tcPr>
            <w:tcW w:w="2371" w:type="dxa"/>
            <w:tcBorders>
              <w:top w:val="single" w:sz="4" w:space="0" w:color="auto"/>
              <w:left w:val="single" w:sz="4" w:space="0" w:color="auto"/>
              <w:bottom w:val="single" w:sz="4" w:space="0" w:color="auto"/>
              <w:right w:val="single" w:sz="4" w:space="0" w:color="auto"/>
            </w:tcBorders>
          </w:tcPr>
          <w:p w14:paraId="667C3A81" w14:textId="4A9ECFD8" w:rsidR="00F32CA6" w:rsidRDefault="00F32CA6" w:rsidP="00F32CA6">
            <w:pPr>
              <w:rPr>
                <w:lang w:val="en-AU"/>
              </w:rPr>
            </w:pPr>
            <w:r w:rsidRPr="007933A4">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46DD5A07" w14:textId="6BBCA5F5" w:rsidR="00F32CA6" w:rsidRDefault="00F32CA6" w:rsidP="00F32CA6">
            <w:pPr>
              <w:rPr>
                <w:lang w:val="en-AU"/>
              </w:rPr>
            </w:pPr>
            <w:r>
              <w:rPr>
                <w:lang w:val="en-AU"/>
              </w:rPr>
              <w:t>DateOfBirth</w:t>
            </w:r>
          </w:p>
        </w:tc>
        <w:tc>
          <w:tcPr>
            <w:tcW w:w="2697" w:type="dxa"/>
            <w:tcBorders>
              <w:top w:val="single" w:sz="4" w:space="0" w:color="auto"/>
              <w:left w:val="single" w:sz="4" w:space="0" w:color="auto"/>
              <w:bottom w:val="single" w:sz="4" w:space="0" w:color="auto"/>
              <w:right w:val="single" w:sz="4" w:space="0" w:color="auto"/>
            </w:tcBorders>
          </w:tcPr>
          <w:p w14:paraId="34D39F5A" w14:textId="077E164F" w:rsidR="00F32CA6" w:rsidRPr="00DB2AE3" w:rsidRDefault="00F32CA6" w:rsidP="00F32CA6">
            <w:pPr>
              <w:rPr>
                <w:lang w:val="en-AU"/>
              </w:rPr>
            </w:pPr>
            <w:r w:rsidRPr="00613F5F">
              <w:rPr>
                <w:lang w:val="en-AU"/>
              </w:rPr>
              <w:t>Data provided about date of birth</w:t>
            </w:r>
          </w:p>
        </w:tc>
        <w:tc>
          <w:tcPr>
            <w:tcW w:w="3018" w:type="dxa"/>
            <w:tcBorders>
              <w:top w:val="single" w:sz="4" w:space="0" w:color="auto"/>
              <w:left w:val="single" w:sz="4" w:space="0" w:color="auto"/>
              <w:bottom w:val="single" w:sz="4" w:space="0" w:color="auto"/>
              <w:right w:val="single" w:sz="4" w:space="0" w:color="auto"/>
            </w:tcBorders>
          </w:tcPr>
          <w:p w14:paraId="35950D3F" w14:textId="05B1E0AA" w:rsidR="00F32CA6" w:rsidRPr="00DB2AE3" w:rsidRDefault="00F32CA6" w:rsidP="00F32CA6">
            <w:pPr>
              <w:rPr>
                <w:lang w:val="en-AU"/>
              </w:rPr>
            </w:pPr>
            <w:r>
              <w:rPr>
                <w:lang w:val="en-AU"/>
              </w:rPr>
              <w:t>Array</w:t>
            </w:r>
          </w:p>
        </w:tc>
      </w:tr>
      <w:tr w:rsidR="00F32CA6" w:rsidRPr="00DB2AE3" w14:paraId="66BC78C2" w14:textId="77777777" w:rsidTr="00327253">
        <w:tc>
          <w:tcPr>
            <w:tcW w:w="2371" w:type="dxa"/>
            <w:tcBorders>
              <w:top w:val="single" w:sz="4" w:space="0" w:color="auto"/>
              <w:left w:val="single" w:sz="4" w:space="0" w:color="auto"/>
              <w:bottom w:val="single" w:sz="4" w:space="0" w:color="auto"/>
              <w:right w:val="single" w:sz="4" w:space="0" w:color="auto"/>
            </w:tcBorders>
          </w:tcPr>
          <w:p w14:paraId="2303BD72" w14:textId="499863F7" w:rsidR="00F32CA6" w:rsidRDefault="00F32CA6" w:rsidP="00F32CA6">
            <w:pPr>
              <w:rPr>
                <w:lang w:val="en-AU"/>
              </w:rPr>
            </w:pPr>
            <w:r w:rsidRPr="007933A4">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618784FF" w14:textId="758DFADD" w:rsidR="00F32CA6" w:rsidRDefault="00F32CA6" w:rsidP="00F32CA6">
            <w:pPr>
              <w:rPr>
                <w:lang w:val="en-AU"/>
              </w:rPr>
            </w:pPr>
            <w:r>
              <w:rPr>
                <w:lang w:val="en-AU"/>
              </w:rPr>
              <w:t>EmailAddress</w:t>
            </w:r>
          </w:p>
        </w:tc>
        <w:tc>
          <w:tcPr>
            <w:tcW w:w="2697" w:type="dxa"/>
            <w:tcBorders>
              <w:top w:val="single" w:sz="4" w:space="0" w:color="auto"/>
              <w:left w:val="single" w:sz="4" w:space="0" w:color="auto"/>
              <w:bottom w:val="single" w:sz="4" w:space="0" w:color="auto"/>
              <w:right w:val="single" w:sz="4" w:space="0" w:color="auto"/>
            </w:tcBorders>
          </w:tcPr>
          <w:p w14:paraId="27060886" w14:textId="2DE2D047" w:rsidR="00F32CA6" w:rsidRPr="00DB2AE3" w:rsidRDefault="00F32CA6" w:rsidP="00F32CA6">
            <w:pPr>
              <w:rPr>
                <w:lang w:val="en-AU"/>
              </w:rPr>
            </w:pPr>
            <w:r w:rsidRPr="00613F5F">
              <w:rPr>
                <w:lang w:val="en-AU"/>
              </w:rPr>
              <w:t>Data provided about email contact details</w:t>
            </w:r>
          </w:p>
        </w:tc>
        <w:tc>
          <w:tcPr>
            <w:tcW w:w="3018" w:type="dxa"/>
            <w:tcBorders>
              <w:top w:val="single" w:sz="4" w:space="0" w:color="auto"/>
              <w:left w:val="single" w:sz="4" w:space="0" w:color="auto"/>
              <w:bottom w:val="single" w:sz="4" w:space="0" w:color="auto"/>
              <w:right w:val="single" w:sz="4" w:space="0" w:color="auto"/>
            </w:tcBorders>
          </w:tcPr>
          <w:p w14:paraId="2D81C703" w14:textId="61523671" w:rsidR="00F32CA6" w:rsidRPr="00DB2AE3" w:rsidRDefault="00F32CA6" w:rsidP="00F32CA6">
            <w:pPr>
              <w:rPr>
                <w:lang w:val="en-AU"/>
              </w:rPr>
            </w:pPr>
            <w:r>
              <w:rPr>
                <w:lang w:val="en-AU"/>
              </w:rPr>
              <w:t>Array</w:t>
            </w:r>
          </w:p>
        </w:tc>
      </w:tr>
      <w:tr w:rsidR="00F32CA6" w:rsidRPr="00DB2AE3" w14:paraId="04F78E1F" w14:textId="77777777" w:rsidTr="00327253">
        <w:tc>
          <w:tcPr>
            <w:tcW w:w="2371" w:type="dxa"/>
            <w:tcBorders>
              <w:top w:val="single" w:sz="4" w:space="0" w:color="auto"/>
              <w:left w:val="single" w:sz="4" w:space="0" w:color="auto"/>
              <w:bottom w:val="single" w:sz="4" w:space="0" w:color="auto"/>
              <w:right w:val="single" w:sz="4" w:space="0" w:color="auto"/>
            </w:tcBorders>
          </w:tcPr>
          <w:p w14:paraId="051EAB44" w14:textId="763FD40B" w:rsidR="00F32CA6" w:rsidRDefault="00F32CA6" w:rsidP="00F32CA6">
            <w:pPr>
              <w:rPr>
                <w:lang w:val="en-AU"/>
              </w:rPr>
            </w:pPr>
            <w:r w:rsidRPr="007933A4">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049CFE3D" w14:textId="382A925D" w:rsidR="00F32CA6" w:rsidRDefault="00F32CA6" w:rsidP="00F32CA6">
            <w:pPr>
              <w:rPr>
                <w:lang w:val="en-AU"/>
              </w:rPr>
            </w:pPr>
            <w:r>
              <w:rPr>
                <w:lang w:val="en-AU"/>
              </w:rPr>
              <w:t>Employment</w:t>
            </w:r>
          </w:p>
        </w:tc>
        <w:tc>
          <w:tcPr>
            <w:tcW w:w="2697" w:type="dxa"/>
            <w:tcBorders>
              <w:top w:val="single" w:sz="4" w:space="0" w:color="auto"/>
              <w:left w:val="single" w:sz="4" w:space="0" w:color="auto"/>
              <w:bottom w:val="single" w:sz="4" w:space="0" w:color="auto"/>
              <w:right w:val="single" w:sz="4" w:space="0" w:color="auto"/>
            </w:tcBorders>
          </w:tcPr>
          <w:p w14:paraId="15D215EC" w14:textId="00F4B398" w:rsidR="00F32CA6" w:rsidRPr="00DB2AE3" w:rsidRDefault="00F32CA6" w:rsidP="00F32CA6">
            <w:pPr>
              <w:rPr>
                <w:lang w:val="en-AU"/>
              </w:rPr>
            </w:pPr>
            <w:r w:rsidRPr="00613F5F">
              <w:rPr>
                <w:lang w:val="en-AU"/>
              </w:rPr>
              <w:t>Data provided about employment</w:t>
            </w:r>
          </w:p>
        </w:tc>
        <w:tc>
          <w:tcPr>
            <w:tcW w:w="3018" w:type="dxa"/>
            <w:tcBorders>
              <w:top w:val="single" w:sz="4" w:space="0" w:color="auto"/>
              <w:left w:val="single" w:sz="4" w:space="0" w:color="auto"/>
              <w:bottom w:val="single" w:sz="4" w:space="0" w:color="auto"/>
              <w:right w:val="single" w:sz="4" w:space="0" w:color="auto"/>
            </w:tcBorders>
          </w:tcPr>
          <w:p w14:paraId="379FB535" w14:textId="29FF66D1" w:rsidR="00F32CA6" w:rsidRPr="00DB2AE3" w:rsidRDefault="00F32CA6" w:rsidP="00F32CA6">
            <w:pPr>
              <w:rPr>
                <w:lang w:val="en-AU"/>
              </w:rPr>
            </w:pPr>
            <w:r>
              <w:rPr>
                <w:lang w:val="en-AU"/>
              </w:rPr>
              <w:t>Array</w:t>
            </w:r>
          </w:p>
        </w:tc>
      </w:tr>
      <w:tr w:rsidR="00F32CA6" w:rsidRPr="00DB2AE3" w14:paraId="4D628D61" w14:textId="77777777" w:rsidTr="00327253">
        <w:tc>
          <w:tcPr>
            <w:tcW w:w="2371" w:type="dxa"/>
            <w:tcBorders>
              <w:top w:val="single" w:sz="4" w:space="0" w:color="auto"/>
              <w:left w:val="single" w:sz="4" w:space="0" w:color="auto"/>
              <w:bottom w:val="single" w:sz="4" w:space="0" w:color="auto"/>
              <w:right w:val="single" w:sz="4" w:space="0" w:color="auto"/>
            </w:tcBorders>
          </w:tcPr>
          <w:p w14:paraId="348355B3" w14:textId="09B6979F" w:rsidR="00F32CA6" w:rsidRDefault="00F32CA6" w:rsidP="00F32CA6">
            <w:pPr>
              <w:rPr>
                <w:lang w:val="en-AU"/>
              </w:rPr>
            </w:pPr>
            <w:r w:rsidRPr="007933A4">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2D7B7AC3" w14:textId="0C423DE0" w:rsidR="00F32CA6" w:rsidRDefault="00F32CA6" w:rsidP="00F32CA6">
            <w:pPr>
              <w:rPr>
                <w:lang w:val="en-AU"/>
              </w:rPr>
            </w:pPr>
            <w:r>
              <w:rPr>
                <w:lang w:val="en-AU"/>
              </w:rPr>
              <w:t>Identification</w:t>
            </w:r>
          </w:p>
        </w:tc>
        <w:tc>
          <w:tcPr>
            <w:tcW w:w="2697" w:type="dxa"/>
            <w:tcBorders>
              <w:top w:val="single" w:sz="4" w:space="0" w:color="auto"/>
              <w:left w:val="single" w:sz="4" w:space="0" w:color="auto"/>
              <w:bottom w:val="single" w:sz="4" w:space="0" w:color="auto"/>
              <w:right w:val="single" w:sz="4" w:space="0" w:color="auto"/>
            </w:tcBorders>
          </w:tcPr>
          <w:p w14:paraId="7521504C" w14:textId="17354CB2" w:rsidR="00F32CA6" w:rsidRPr="00DB2AE3" w:rsidRDefault="00F32CA6" w:rsidP="00F32CA6">
            <w:pPr>
              <w:rPr>
                <w:lang w:val="en-AU"/>
              </w:rPr>
            </w:pPr>
            <w:r w:rsidRPr="00613F5F">
              <w:rPr>
                <w:lang w:val="en-AU"/>
              </w:rPr>
              <w:t>Data about the Identity of the person or party involved</w:t>
            </w:r>
          </w:p>
        </w:tc>
        <w:tc>
          <w:tcPr>
            <w:tcW w:w="3018" w:type="dxa"/>
            <w:tcBorders>
              <w:top w:val="single" w:sz="4" w:space="0" w:color="auto"/>
              <w:left w:val="single" w:sz="4" w:space="0" w:color="auto"/>
              <w:bottom w:val="single" w:sz="4" w:space="0" w:color="auto"/>
              <w:right w:val="single" w:sz="4" w:space="0" w:color="auto"/>
            </w:tcBorders>
          </w:tcPr>
          <w:p w14:paraId="1A125C10" w14:textId="46182AA1" w:rsidR="00F32CA6" w:rsidRPr="00DB2AE3" w:rsidRDefault="00F32CA6" w:rsidP="00F32CA6">
            <w:pPr>
              <w:rPr>
                <w:lang w:val="en-AU"/>
              </w:rPr>
            </w:pPr>
            <w:r>
              <w:rPr>
                <w:lang w:val="en-AU"/>
              </w:rPr>
              <w:t>Array</w:t>
            </w:r>
          </w:p>
        </w:tc>
      </w:tr>
      <w:tr w:rsidR="00F32CA6" w:rsidRPr="00DB2AE3" w14:paraId="28E6A020" w14:textId="77777777" w:rsidTr="00327253">
        <w:tc>
          <w:tcPr>
            <w:tcW w:w="2371" w:type="dxa"/>
            <w:tcBorders>
              <w:top w:val="single" w:sz="4" w:space="0" w:color="auto"/>
              <w:left w:val="single" w:sz="4" w:space="0" w:color="auto"/>
              <w:bottom w:val="single" w:sz="4" w:space="0" w:color="auto"/>
              <w:right w:val="single" w:sz="4" w:space="0" w:color="auto"/>
            </w:tcBorders>
          </w:tcPr>
          <w:p w14:paraId="615CBFA4" w14:textId="1ABCF3F9" w:rsidR="00F32CA6" w:rsidRPr="007933A4" w:rsidRDefault="00F32CA6" w:rsidP="00F32CA6">
            <w:pPr>
              <w:rPr>
                <w:lang w:val="en-AU"/>
              </w:rPr>
            </w:pPr>
            <w:r w:rsidRPr="00353E53">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3E30DA29" w14:textId="52C09DCD" w:rsidR="00F32CA6" w:rsidRDefault="00F32CA6" w:rsidP="00F32CA6">
            <w:pPr>
              <w:rPr>
                <w:lang w:val="en-AU"/>
              </w:rPr>
            </w:pPr>
            <w:r>
              <w:rPr>
                <w:lang w:val="en-AU"/>
              </w:rPr>
              <w:t>Location</w:t>
            </w:r>
          </w:p>
        </w:tc>
        <w:tc>
          <w:tcPr>
            <w:tcW w:w="2697" w:type="dxa"/>
            <w:tcBorders>
              <w:top w:val="single" w:sz="4" w:space="0" w:color="auto"/>
              <w:left w:val="single" w:sz="4" w:space="0" w:color="auto"/>
              <w:bottom w:val="single" w:sz="4" w:space="0" w:color="auto"/>
              <w:right w:val="single" w:sz="4" w:space="0" w:color="auto"/>
            </w:tcBorders>
          </w:tcPr>
          <w:p w14:paraId="732E19BA" w14:textId="47CB25EE" w:rsidR="00F32CA6" w:rsidRPr="00DB2AE3" w:rsidRDefault="00F32CA6" w:rsidP="00F32CA6">
            <w:pPr>
              <w:rPr>
                <w:lang w:val="en-AU"/>
              </w:rPr>
            </w:pPr>
            <w:r w:rsidRPr="00613F5F">
              <w:rPr>
                <w:lang w:val="en-AU"/>
              </w:rPr>
              <w:t>Data provided about a location, such as an address or post office box</w:t>
            </w:r>
          </w:p>
        </w:tc>
        <w:tc>
          <w:tcPr>
            <w:tcW w:w="3018" w:type="dxa"/>
            <w:tcBorders>
              <w:top w:val="single" w:sz="4" w:space="0" w:color="auto"/>
              <w:left w:val="single" w:sz="4" w:space="0" w:color="auto"/>
              <w:bottom w:val="single" w:sz="4" w:space="0" w:color="auto"/>
              <w:right w:val="single" w:sz="4" w:space="0" w:color="auto"/>
            </w:tcBorders>
          </w:tcPr>
          <w:p w14:paraId="4A9DF5AC" w14:textId="0B44D04F" w:rsidR="00F32CA6" w:rsidRDefault="00F32CA6" w:rsidP="00F32CA6">
            <w:pPr>
              <w:rPr>
                <w:lang w:val="en-AU"/>
              </w:rPr>
            </w:pPr>
            <w:r w:rsidRPr="00AE3E62">
              <w:rPr>
                <w:lang w:val="en-AU"/>
              </w:rPr>
              <w:t>Array</w:t>
            </w:r>
          </w:p>
        </w:tc>
      </w:tr>
      <w:tr w:rsidR="00F32CA6" w:rsidRPr="00DB2AE3" w14:paraId="2F4EBB3D" w14:textId="77777777" w:rsidTr="00327253">
        <w:tc>
          <w:tcPr>
            <w:tcW w:w="2371" w:type="dxa"/>
            <w:tcBorders>
              <w:top w:val="single" w:sz="4" w:space="0" w:color="auto"/>
              <w:left w:val="single" w:sz="4" w:space="0" w:color="auto"/>
              <w:bottom w:val="single" w:sz="4" w:space="0" w:color="auto"/>
              <w:right w:val="single" w:sz="4" w:space="0" w:color="auto"/>
            </w:tcBorders>
          </w:tcPr>
          <w:p w14:paraId="4C5E146A" w14:textId="5DE85A4B" w:rsidR="00F32CA6" w:rsidRPr="007933A4" w:rsidRDefault="00F32CA6" w:rsidP="00F32CA6">
            <w:pPr>
              <w:rPr>
                <w:lang w:val="en-AU"/>
              </w:rPr>
            </w:pPr>
            <w:r w:rsidRPr="00353E53">
              <w:rPr>
                <w:lang w:val="en-AU"/>
              </w:rPr>
              <w:t>Online Fraud</w:t>
            </w:r>
          </w:p>
        </w:tc>
        <w:tc>
          <w:tcPr>
            <w:tcW w:w="2704" w:type="dxa"/>
            <w:tcBorders>
              <w:top w:val="single" w:sz="4" w:space="0" w:color="auto"/>
              <w:left w:val="single" w:sz="4" w:space="0" w:color="auto"/>
              <w:bottom w:val="single" w:sz="4" w:space="0" w:color="auto"/>
              <w:right w:val="single" w:sz="4" w:space="0" w:color="auto"/>
            </w:tcBorders>
          </w:tcPr>
          <w:p w14:paraId="504216C0" w14:textId="1AE6CC15" w:rsidR="00F32CA6" w:rsidRDefault="00F32CA6" w:rsidP="00F32CA6">
            <w:pPr>
              <w:rPr>
                <w:lang w:val="en-AU"/>
              </w:rPr>
            </w:pPr>
            <w:r>
              <w:rPr>
                <w:lang w:val="en-AU"/>
              </w:rPr>
              <w:t>Phone</w:t>
            </w:r>
          </w:p>
        </w:tc>
        <w:tc>
          <w:tcPr>
            <w:tcW w:w="2697" w:type="dxa"/>
            <w:tcBorders>
              <w:top w:val="single" w:sz="4" w:space="0" w:color="auto"/>
              <w:left w:val="single" w:sz="4" w:space="0" w:color="auto"/>
              <w:bottom w:val="single" w:sz="4" w:space="0" w:color="auto"/>
              <w:right w:val="single" w:sz="4" w:space="0" w:color="auto"/>
            </w:tcBorders>
          </w:tcPr>
          <w:p w14:paraId="126FACCD" w14:textId="7AF10E37" w:rsidR="00F32CA6" w:rsidRPr="00DB2AE3" w:rsidRDefault="00F32CA6" w:rsidP="00F32CA6">
            <w:pPr>
              <w:rPr>
                <w:lang w:val="en-AU"/>
              </w:rPr>
            </w:pPr>
            <w:r w:rsidRPr="00613F5F">
              <w:rPr>
                <w:lang w:val="en-AU"/>
              </w:rPr>
              <w:t>Data provided about telephone contact details</w:t>
            </w:r>
          </w:p>
        </w:tc>
        <w:tc>
          <w:tcPr>
            <w:tcW w:w="3018" w:type="dxa"/>
            <w:tcBorders>
              <w:top w:val="single" w:sz="4" w:space="0" w:color="auto"/>
              <w:left w:val="single" w:sz="4" w:space="0" w:color="auto"/>
              <w:bottom w:val="single" w:sz="4" w:space="0" w:color="auto"/>
              <w:right w:val="single" w:sz="4" w:space="0" w:color="auto"/>
            </w:tcBorders>
          </w:tcPr>
          <w:p w14:paraId="61450146" w14:textId="69F814B4" w:rsidR="00F32CA6" w:rsidRDefault="00F32CA6" w:rsidP="00F32CA6">
            <w:pPr>
              <w:rPr>
                <w:lang w:val="en-AU"/>
              </w:rPr>
            </w:pPr>
            <w:r w:rsidRPr="00AE3E62">
              <w:rPr>
                <w:lang w:val="en-AU"/>
              </w:rPr>
              <w:t>Array</w:t>
            </w:r>
          </w:p>
        </w:tc>
      </w:tr>
      <w:tr w:rsidR="00F32CA6" w:rsidRPr="00DB2AE3" w14:paraId="3D18E224" w14:textId="77777777" w:rsidTr="00327253">
        <w:tc>
          <w:tcPr>
            <w:tcW w:w="2371" w:type="dxa"/>
            <w:tcBorders>
              <w:top w:val="single" w:sz="4" w:space="0" w:color="auto"/>
              <w:left w:val="single" w:sz="4" w:space="0" w:color="auto"/>
              <w:bottom w:val="single" w:sz="4" w:space="0" w:color="auto"/>
              <w:right w:val="single" w:sz="4" w:space="0" w:color="auto"/>
            </w:tcBorders>
          </w:tcPr>
          <w:p w14:paraId="00FFABB9" w14:textId="49E382DD"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6B6B7700" w14:textId="1AB23B6E" w:rsidR="00F32CA6" w:rsidRDefault="00F32CA6" w:rsidP="00F32CA6">
            <w:pPr>
              <w:rPr>
                <w:lang w:val="en-AU"/>
              </w:rPr>
            </w:pPr>
            <w:r>
              <w:rPr>
                <w:lang w:val="en-AU"/>
              </w:rPr>
              <w:t>Request</w:t>
            </w:r>
          </w:p>
        </w:tc>
        <w:tc>
          <w:tcPr>
            <w:tcW w:w="2697" w:type="dxa"/>
            <w:tcBorders>
              <w:top w:val="single" w:sz="4" w:space="0" w:color="auto"/>
              <w:left w:val="single" w:sz="4" w:space="0" w:color="auto"/>
              <w:bottom w:val="single" w:sz="4" w:space="0" w:color="auto"/>
              <w:right w:val="single" w:sz="4" w:space="0" w:color="auto"/>
            </w:tcBorders>
          </w:tcPr>
          <w:p w14:paraId="14C12DF2" w14:textId="5ABAFA27" w:rsidR="00F32CA6" w:rsidRPr="00613F5F" w:rsidRDefault="00F32CA6" w:rsidP="00F32CA6">
            <w:pPr>
              <w:rPr>
                <w:lang w:val="en-AU"/>
              </w:rPr>
            </w:pPr>
            <w:r w:rsidRPr="00F32CA6">
              <w:rPr>
                <w:lang w:val="en-AU"/>
              </w:rPr>
              <w:t>Message Schema for all the Customer/Client Data - The data that the Tooling needs to run that comes from the customer</w:t>
            </w:r>
          </w:p>
        </w:tc>
        <w:tc>
          <w:tcPr>
            <w:tcW w:w="3018" w:type="dxa"/>
            <w:tcBorders>
              <w:top w:val="single" w:sz="4" w:space="0" w:color="auto"/>
              <w:left w:val="single" w:sz="4" w:space="0" w:color="auto"/>
              <w:bottom w:val="single" w:sz="4" w:space="0" w:color="auto"/>
              <w:right w:val="single" w:sz="4" w:space="0" w:color="auto"/>
            </w:tcBorders>
          </w:tcPr>
          <w:p w14:paraId="520C4DFE" w14:textId="5E0F04EE" w:rsidR="00F32CA6" w:rsidRPr="00AE3E62" w:rsidRDefault="00F32CA6" w:rsidP="00F32CA6">
            <w:pPr>
              <w:rPr>
                <w:lang w:val="en-AU"/>
              </w:rPr>
            </w:pPr>
            <w:r>
              <w:rPr>
                <w:lang w:val="en-AU"/>
              </w:rPr>
              <w:t>Object</w:t>
            </w:r>
          </w:p>
        </w:tc>
      </w:tr>
      <w:tr w:rsidR="00F32CA6" w:rsidRPr="00DB2AE3" w14:paraId="04F40FCF" w14:textId="77777777" w:rsidTr="00327253">
        <w:tc>
          <w:tcPr>
            <w:tcW w:w="2371" w:type="dxa"/>
            <w:tcBorders>
              <w:top w:val="single" w:sz="4" w:space="0" w:color="auto"/>
              <w:left w:val="single" w:sz="4" w:space="0" w:color="auto"/>
              <w:bottom w:val="single" w:sz="4" w:space="0" w:color="auto"/>
              <w:right w:val="single" w:sz="4" w:space="0" w:color="auto"/>
            </w:tcBorders>
          </w:tcPr>
          <w:p w14:paraId="41B41D12" w14:textId="24897CBC"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35CC0412" w14:textId="31B95BB5" w:rsidR="00F32CA6" w:rsidRDefault="00F32CA6" w:rsidP="00F32CA6">
            <w:pPr>
              <w:rPr>
                <w:lang w:val="en-AU"/>
              </w:rPr>
            </w:pPr>
            <w:r>
              <w:rPr>
                <w:lang w:val="en-AU"/>
              </w:rPr>
              <w:t>Alerted</w:t>
            </w:r>
          </w:p>
        </w:tc>
        <w:tc>
          <w:tcPr>
            <w:tcW w:w="2697" w:type="dxa"/>
            <w:tcBorders>
              <w:top w:val="single" w:sz="4" w:space="0" w:color="auto"/>
              <w:left w:val="single" w:sz="4" w:space="0" w:color="auto"/>
              <w:bottom w:val="single" w:sz="4" w:space="0" w:color="auto"/>
              <w:right w:val="single" w:sz="4" w:space="0" w:color="auto"/>
            </w:tcBorders>
          </w:tcPr>
          <w:p w14:paraId="6EC4F9C8" w14:textId="6B8D7A4A" w:rsidR="00F32CA6" w:rsidRPr="00613F5F" w:rsidRDefault="00F32CA6" w:rsidP="00F32CA6">
            <w:pPr>
              <w:rPr>
                <w:lang w:val="en-AU"/>
              </w:rPr>
            </w:pPr>
            <w:r w:rsidRPr="00F32CA6">
              <w:rPr>
                <w:lang w:val="en-AU"/>
              </w:rPr>
              <w:t>Summary information of all the Rules that Recommended an Alert, De-Duped Array of Rules that Recommended Alert (all the rules in rulesfire variable set with alertFlg set to True)</w:t>
            </w:r>
          </w:p>
        </w:tc>
        <w:tc>
          <w:tcPr>
            <w:tcW w:w="3018" w:type="dxa"/>
            <w:tcBorders>
              <w:top w:val="single" w:sz="4" w:space="0" w:color="auto"/>
              <w:left w:val="single" w:sz="4" w:space="0" w:color="auto"/>
              <w:bottom w:val="single" w:sz="4" w:space="0" w:color="auto"/>
              <w:right w:val="single" w:sz="4" w:space="0" w:color="auto"/>
            </w:tcBorders>
          </w:tcPr>
          <w:p w14:paraId="15AF664B" w14:textId="1D3FA76A" w:rsidR="00F32CA6" w:rsidRPr="00AE3E62" w:rsidRDefault="00F32CA6" w:rsidP="00F32CA6">
            <w:pPr>
              <w:rPr>
                <w:lang w:val="en-AU"/>
              </w:rPr>
            </w:pPr>
            <w:r>
              <w:rPr>
                <w:lang w:val="en-AU"/>
              </w:rPr>
              <w:t>Array</w:t>
            </w:r>
          </w:p>
        </w:tc>
      </w:tr>
      <w:tr w:rsidR="00F32CA6" w:rsidRPr="00DB2AE3" w14:paraId="3C3A26F1" w14:textId="77777777" w:rsidTr="00327253">
        <w:tc>
          <w:tcPr>
            <w:tcW w:w="2371" w:type="dxa"/>
            <w:tcBorders>
              <w:top w:val="single" w:sz="4" w:space="0" w:color="auto"/>
              <w:left w:val="single" w:sz="4" w:space="0" w:color="auto"/>
              <w:bottom w:val="single" w:sz="4" w:space="0" w:color="auto"/>
              <w:right w:val="single" w:sz="4" w:space="0" w:color="auto"/>
            </w:tcBorders>
          </w:tcPr>
          <w:p w14:paraId="321F8899" w14:textId="29F5AAF3"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7EC828E6" w14:textId="4DC66A20" w:rsidR="00F32CA6" w:rsidRDefault="00F32CA6" w:rsidP="00F32CA6">
            <w:pPr>
              <w:rPr>
                <w:lang w:val="en-AU"/>
              </w:rPr>
            </w:pPr>
            <w:r>
              <w:rPr>
                <w:lang w:val="en-AU"/>
              </w:rPr>
              <w:t>Decision</w:t>
            </w:r>
          </w:p>
        </w:tc>
        <w:tc>
          <w:tcPr>
            <w:tcW w:w="2697" w:type="dxa"/>
            <w:tcBorders>
              <w:top w:val="single" w:sz="4" w:space="0" w:color="auto"/>
              <w:left w:val="single" w:sz="4" w:space="0" w:color="auto"/>
              <w:bottom w:val="single" w:sz="4" w:space="0" w:color="auto"/>
              <w:right w:val="single" w:sz="4" w:space="0" w:color="auto"/>
            </w:tcBorders>
          </w:tcPr>
          <w:p w14:paraId="5FD5FF28" w14:textId="68E3699F" w:rsidR="00F32CA6" w:rsidRPr="00613F5F" w:rsidRDefault="00F32CA6" w:rsidP="00F32CA6">
            <w:pPr>
              <w:rPr>
                <w:lang w:val="en-AU"/>
              </w:rPr>
            </w:pPr>
            <w:r w:rsidRPr="00F32CA6">
              <w:rPr>
                <w:lang w:val="en-AU"/>
              </w:rPr>
              <w:t>Overall outcome data, all rules, models and summation data - scorecard totals etc.</w:t>
            </w:r>
          </w:p>
        </w:tc>
        <w:tc>
          <w:tcPr>
            <w:tcW w:w="3018" w:type="dxa"/>
            <w:tcBorders>
              <w:top w:val="single" w:sz="4" w:space="0" w:color="auto"/>
              <w:left w:val="single" w:sz="4" w:space="0" w:color="auto"/>
              <w:bottom w:val="single" w:sz="4" w:space="0" w:color="auto"/>
              <w:right w:val="single" w:sz="4" w:space="0" w:color="auto"/>
            </w:tcBorders>
          </w:tcPr>
          <w:p w14:paraId="2FAA8842" w14:textId="60748504" w:rsidR="00F32CA6" w:rsidRPr="00AE3E62" w:rsidRDefault="00F32CA6" w:rsidP="00F32CA6">
            <w:pPr>
              <w:rPr>
                <w:lang w:val="en-AU"/>
              </w:rPr>
            </w:pPr>
            <w:r>
              <w:rPr>
                <w:lang w:val="en-AU"/>
              </w:rPr>
              <w:t>Object</w:t>
            </w:r>
          </w:p>
        </w:tc>
      </w:tr>
      <w:tr w:rsidR="00F32CA6" w:rsidRPr="00DB2AE3" w14:paraId="3C92DEDC" w14:textId="77777777" w:rsidTr="00327253">
        <w:tc>
          <w:tcPr>
            <w:tcW w:w="2371" w:type="dxa"/>
            <w:tcBorders>
              <w:top w:val="single" w:sz="4" w:space="0" w:color="auto"/>
              <w:left w:val="single" w:sz="4" w:space="0" w:color="auto"/>
              <w:bottom w:val="single" w:sz="4" w:space="0" w:color="auto"/>
              <w:right w:val="single" w:sz="4" w:space="0" w:color="auto"/>
            </w:tcBorders>
          </w:tcPr>
          <w:p w14:paraId="56025F17" w14:textId="138384D8"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3406CBF9" w14:textId="005B06EA" w:rsidR="00F32CA6" w:rsidRDefault="00F32CA6" w:rsidP="00F32CA6">
            <w:pPr>
              <w:rPr>
                <w:lang w:val="en-AU"/>
              </w:rPr>
            </w:pPr>
            <w:r>
              <w:rPr>
                <w:lang w:val="en-AU"/>
              </w:rPr>
              <w:t>ModelFired</w:t>
            </w:r>
          </w:p>
        </w:tc>
        <w:tc>
          <w:tcPr>
            <w:tcW w:w="2697" w:type="dxa"/>
            <w:tcBorders>
              <w:top w:val="single" w:sz="4" w:space="0" w:color="auto"/>
              <w:left w:val="single" w:sz="4" w:space="0" w:color="auto"/>
              <w:bottom w:val="single" w:sz="4" w:space="0" w:color="auto"/>
              <w:right w:val="single" w:sz="4" w:space="0" w:color="auto"/>
            </w:tcBorders>
          </w:tcPr>
          <w:p w14:paraId="03CBE867" w14:textId="1B3F3F02" w:rsidR="00F32CA6" w:rsidRPr="00613F5F" w:rsidRDefault="00F32CA6" w:rsidP="00F32CA6">
            <w:pPr>
              <w:rPr>
                <w:lang w:val="en-AU"/>
              </w:rPr>
            </w:pPr>
            <w:r w:rsidRPr="00F32CA6">
              <w:rPr>
                <w:lang w:val="en-AU"/>
              </w:rPr>
              <w:t>Array of model execution data for each model executed against a message.</w:t>
            </w:r>
          </w:p>
        </w:tc>
        <w:tc>
          <w:tcPr>
            <w:tcW w:w="3018" w:type="dxa"/>
            <w:tcBorders>
              <w:top w:val="single" w:sz="4" w:space="0" w:color="auto"/>
              <w:left w:val="single" w:sz="4" w:space="0" w:color="auto"/>
              <w:bottom w:val="single" w:sz="4" w:space="0" w:color="auto"/>
              <w:right w:val="single" w:sz="4" w:space="0" w:color="auto"/>
            </w:tcBorders>
          </w:tcPr>
          <w:p w14:paraId="409F5BD5" w14:textId="7AB037C9" w:rsidR="00F32CA6" w:rsidRPr="00AE3E62" w:rsidRDefault="00F32CA6" w:rsidP="00F32CA6">
            <w:pPr>
              <w:rPr>
                <w:lang w:val="en-AU"/>
              </w:rPr>
            </w:pPr>
            <w:r>
              <w:rPr>
                <w:lang w:val="en-AU"/>
              </w:rPr>
              <w:t>Array</w:t>
            </w:r>
          </w:p>
        </w:tc>
      </w:tr>
      <w:tr w:rsidR="00F32CA6" w:rsidRPr="00DB2AE3" w14:paraId="14249F88" w14:textId="77777777" w:rsidTr="00327253">
        <w:tc>
          <w:tcPr>
            <w:tcW w:w="2371" w:type="dxa"/>
            <w:tcBorders>
              <w:top w:val="single" w:sz="4" w:space="0" w:color="auto"/>
              <w:left w:val="single" w:sz="4" w:space="0" w:color="auto"/>
              <w:bottom w:val="single" w:sz="4" w:space="0" w:color="auto"/>
              <w:right w:val="single" w:sz="4" w:space="0" w:color="auto"/>
            </w:tcBorders>
          </w:tcPr>
          <w:p w14:paraId="63ECA990" w14:textId="6D129E10"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0931D7A7" w14:textId="7D697343" w:rsidR="00F32CA6" w:rsidRDefault="00F32CA6" w:rsidP="00F32CA6">
            <w:pPr>
              <w:rPr>
                <w:lang w:val="en-AU"/>
              </w:rPr>
            </w:pPr>
            <w:r>
              <w:rPr>
                <w:lang w:val="en-AU"/>
              </w:rPr>
              <w:t>RuleFired</w:t>
            </w:r>
          </w:p>
        </w:tc>
        <w:tc>
          <w:tcPr>
            <w:tcW w:w="2697" w:type="dxa"/>
            <w:tcBorders>
              <w:top w:val="single" w:sz="4" w:space="0" w:color="auto"/>
              <w:left w:val="single" w:sz="4" w:space="0" w:color="auto"/>
              <w:bottom w:val="single" w:sz="4" w:space="0" w:color="auto"/>
              <w:right w:val="single" w:sz="4" w:space="0" w:color="auto"/>
            </w:tcBorders>
          </w:tcPr>
          <w:p w14:paraId="582AC914" w14:textId="0F655052" w:rsidR="00F32CA6" w:rsidRPr="00613F5F" w:rsidRDefault="00F32CA6" w:rsidP="00F32CA6">
            <w:pPr>
              <w:rPr>
                <w:lang w:val="en-AU"/>
              </w:rPr>
            </w:pPr>
            <w:r w:rsidRPr="00F32CA6">
              <w:rPr>
                <w:lang w:val="en-AU"/>
              </w:rPr>
              <w:t>Data for each Rule that is fired against transaction / event - the rows are sent in an Array - so a row for every single rule</w:t>
            </w:r>
          </w:p>
        </w:tc>
        <w:tc>
          <w:tcPr>
            <w:tcW w:w="3018" w:type="dxa"/>
            <w:tcBorders>
              <w:top w:val="single" w:sz="4" w:space="0" w:color="auto"/>
              <w:left w:val="single" w:sz="4" w:space="0" w:color="auto"/>
              <w:bottom w:val="single" w:sz="4" w:space="0" w:color="auto"/>
              <w:right w:val="single" w:sz="4" w:space="0" w:color="auto"/>
            </w:tcBorders>
          </w:tcPr>
          <w:p w14:paraId="7C70F2EE" w14:textId="3B3877DB" w:rsidR="00F32CA6" w:rsidRPr="00AE3E62" w:rsidRDefault="00F32CA6" w:rsidP="00F32CA6">
            <w:pPr>
              <w:rPr>
                <w:lang w:val="en-AU"/>
              </w:rPr>
            </w:pPr>
            <w:r>
              <w:rPr>
                <w:lang w:val="en-AU"/>
              </w:rPr>
              <w:t>Array</w:t>
            </w:r>
          </w:p>
        </w:tc>
      </w:tr>
      <w:tr w:rsidR="00F32CA6" w:rsidRPr="00DB2AE3" w14:paraId="488CAC9E" w14:textId="77777777" w:rsidTr="00327253">
        <w:tc>
          <w:tcPr>
            <w:tcW w:w="2371" w:type="dxa"/>
            <w:tcBorders>
              <w:top w:val="single" w:sz="4" w:space="0" w:color="auto"/>
              <w:left w:val="single" w:sz="4" w:space="0" w:color="auto"/>
              <w:bottom w:val="single" w:sz="4" w:space="0" w:color="auto"/>
              <w:right w:val="single" w:sz="4" w:space="0" w:color="auto"/>
            </w:tcBorders>
          </w:tcPr>
          <w:p w14:paraId="17DE53D3" w14:textId="1B9408EB" w:rsidR="00F32CA6" w:rsidRPr="00353E53"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4742833E" w14:textId="42D013F7" w:rsidR="00F32CA6" w:rsidRDefault="00F32CA6" w:rsidP="00F32CA6">
            <w:pPr>
              <w:rPr>
                <w:lang w:val="en-AU"/>
              </w:rPr>
            </w:pPr>
            <w:r>
              <w:rPr>
                <w:lang w:val="en-AU"/>
              </w:rPr>
              <w:t>System</w:t>
            </w:r>
          </w:p>
        </w:tc>
        <w:tc>
          <w:tcPr>
            <w:tcW w:w="2697" w:type="dxa"/>
            <w:tcBorders>
              <w:top w:val="single" w:sz="4" w:space="0" w:color="auto"/>
              <w:left w:val="single" w:sz="4" w:space="0" w:color="auto"/>
              <w:bottom w:val="single" w:sz="4" w:space="0" w:color="auto"/>
              <w:right w:val="single" w:sz="4" w:space="0" w:color="auto"/>
            </w:tcBorders>
          </w:tcPr>
          <w:p w14:paraId="5DB1C733" w14:textId="125D2DDC" w:rsidR="00F32CA6" w:rsidRPr="00613F5F" w:rsidRDefault="00F32CA6" w:rsidP="00F32CA6">
            <w:pPr>
              <w:rPr>
                <w:lang w:val="en-AU"/>
              </w:rPr>
            </w:pPr>
            <w:r w:rsidRPr="00F32CA6">
              <w:rPr>
                <w:lang w:val="en-AU"/>
              </w:rPr>
              <w:t>SAS Generated System Data - the data SDA provides, and the data SDA requires to run</w:t>
            </w:r>
          </w:p>
        </w:tc>
        <w:tc>
          <w:tcPr>
            <w:tcW w:w="3018" w:type="dxa"/>
            <w:tcBorders>
              <w:top w:val="single" w:sz="4" w:space="0" w:color="auto"/>
              <w:left w:val="single" w:sz="4" w:space="0" w:color="auto"/>
              <w:bottom w:val="single" w:sz="4" w:space="0" w:color="auto"/>
              <w:right w:val="single" w:sz="4" w:space="0" w:color="auto"/>
            </w:tcBorders>
          </w:tcPr>
          <w:p w14:paraId="0833DC07" w14:textId="5EA7CD34" w:rsidR="00F32CA6" w:rsidRPr="00AE3E62" w:rsidRDefault="00F32CA6" w:rsidP="00F32CA6">
            <w:pPr>
              <w:rPr>
                <w:lang w:val="en-AU"/>
              </w:rPr>
            </w:pPr>
            <w:r>
              <w:rPr>
                <w:lang w:val="en-AU"/>
              </w:rPr>
              <w:t>Object</w:t>
            </w:r>
          </w:p>
        </w:tc>
      </w:tr>
      <w:tr w:rsidR="00F32CA6" w:rsidRPr="00DB2AE3" w14:paraId="10E67CDB" w14:textId="77777777" w:rsidTr="00327253">
        <w:tc>
          <w:tcPr>
            <w:tcW w:w="2371" w:type="dxa"/>
            <w:tcBorders>
              <w:top w:val="single" w:sz="4" w:space="0" w:color="auto"/>
              <w:left w:val="single" w:sz="4" w:space="0" w:color="auto"/>
              <w:bottom w:val="single" w:sz="4" w:space="0" w:color="auto"/>
              <w:right w:val="single" w:sz="4" w:space="0" w:color="auto"/>
            </w:tcBorders>
          </w:tcPr>
          <w:p w14:paraId="25574C31" w14:textId="01286D6A" w:rsidR="00F32CA6" w:rsidRDefault="00F32CA6" w:rsidP="00F32CA6">
            <w:pPr>
              <w:rPr>
                <w:lang w:val="en-AU"/>
              </w:rPr>
            </w:pPr>
            <w:r>
              <w:rPr>
                <w:lang w:val="en-AU"/>
              </w:rPr>
              <w:t>Core</w:t>
            </w:r>
          </w:p>
        </w:tc>
        <w:tc>
          <w:tcPr>
            <w:tcW w:w="2704" w:type="dxa"/>
            <w:tcBorders>
              <w:top w:val="single" w:sz="4" w:space="0" w:color="auto"/>
              <w:left w:val="single" w:sz="4" w:space="0" w:color="auto"/>
              <w:bottom w:val="single" w:sz="4" w:space="0" w:color="auto"/>
              <w:right w:val="single" w:sz="4" w:space="0" w:color="auto"/>
            </w:tcBorders>
          </w:tcPr>
          <w:p w14:paraId="2112A914" w14:textId="77957685" w:rsidR="00F32CA6" w:rsidRDefault="00F32CA6" w:rsidP="00F32CA6">
            <w:pPr>
              <w:rPr>
                <w:lang w:val="en-AU"/>
              </w:rPr>
            </w:pPr>
            <w:r>
              <w:rPr>
                <w:lang w:val="en-AU"/>
              </w:rPr>
              <w:t>Timings</w:t>
            </w:r>
          </w:p>
        </w:tc>
        <w:tc>
          <w:tcPr>
            <w:tcW w:w="2697" w:type="dxa"/>
            <w:tcBorders>
              <w:top w:val="single" w:sz="4" w:space="0" w:color="auto"/>
              <w:left w:val="single" w:sz="4" w:space="0" w:color="auto"/>
              <w:bottom w:val="single" w:sz="4" w:space="0" w:color="auto"/>
              <w:right w:val="single" w:sz="4" w:space="0" w:color="auto"/>
            </w:tcBorders>
          </w:tcPr>
          <w:p w14:paraId="63ED1D5C" w14:textId="70C48C36" w:rsidR="00F32CA6" w:rsidRPr="00613F5F" w:rsidRDefault="00F32CA6" w:rsidP="00F32CA6">
            <w:pPr>
              <w:rPr>
                <w:lang w:val="en-AU"/>
              </w:rPr>
            </w:pPr>
            <w:r w:rsidRPr="00F32CA6">
              <w:rPr>
                <w:lang w:val="en-AU"/>
              </w:rPr>
              <w:t>Statistical information about message processing</w:t>
            </w:r>
          </w:p>
        </w:tc>
        <w:tc>
          <w:tcPr>
            <w:tcW w:w="3018" w:type="dxa"/>
            <w:tcBorders>
              <w:top w:val="single" w:sz="4" w:space="0" w:color="auto"/>
              <w:left w:val="single" w:sz="4" w:space="0" w:color="auto"/>
              <w:bottom w:val="single" w:sz="4" w:space="0" w:color="auto"/>
              <w:right w:val="single" w:sz="4" w:space="0" w:color="auto"/>
            </w:tcBorders>
          </w:tcPr>
          <w:p w14:paraId="1A8C3C00" w14:textId="73BF1813" w:rsidR="00F32CA6" w:rsidRPr="00AE3E62" w:rsidRDefault="00F32CA6" w:rsidP="00F32CA6">
            <w:pPr>
              <w:rPr>
                <w:lang w:val="en-AU"/>
              </w:rPr>
            </w:pPr>
            <w:r>
              <w:rPr>
                <w:lang w:val="en-AU"/>
              </w:rPr>
              <w:t>Object</w:t>
            </w:r>
          </w:p>
        </w:tc>
      </w:tr>
    </w:tbl>
    <w:p w14:paraId="5A8350D0" w14:textId="77777777" w:rsidR="00D120C0" w:rsidRPr="00DB2AE3" w:rsidRDefault="00D120C0" w:rsidP="00D120C0">
      <w:pPr>
        <w:rPr>
          <w:lang w:val="en-AU"/>
        </w:rPr>
      </w:pPr>
    </w:p>
    <w:p w14:paraId="02B1A9A2" w14:textId="73EA2405" w:rsidR="009B47EA" w:rsidRDefault="00D120C0" w:rsidP="004E2313">
      <w:pPr>
        <w:pStyle w:val="Heading4"/>
        <w:numPr>
          <w:ilvl w:val="2"/>
          <w:numId w:val="4"/>
        </w:numPr>
      </w:pPr>
      <w:bookmarkStart w:id="14" w:name="_Toc196677518"/>
      <w:r>
        <w:t>Business Mapping</w:t>
      </w:r>
      <w:bookmarkEnd w:id="14"/>
    </w:p>
    <w:p w14:paraId="421EC4AE" w14:textId="2710816A" w:rsidR="00DB2AE3" w:rsidRDefault="0032288D" w:rsidP="00DB2AE3">
      <w:pPr>
        <w:rPr>
          <w:lang w:val="en-AU"/>
        </w:rPr>
      </w:pPr>
      <w:r>
        <w:rPr>
          <w:lang w:val="en-AU"/>
        </w:rPr>
        <w:t xml:space="preserve">Business Mapping is used to map business attributes across technical fields with SFD available fields, </w:t>
      </w:r>
      <w:r w:rsidR="00686499">
        <w:rPr>
          <w:lang w:val="en-AU"/>
        </w:rPr>
        <w:t>used by</w:t>
      </w:r>
      <w:r>
        <w:rPr>
          <w:lang w:val="en-AU"/>
        </w:rPr>
        <w:t xml:space="preserve"> Khaleeji team to structure desired format of JSON for these mapping to be communicated with SFD solution to process incoming transactions and give proper response</w:t>
      </w:r>
      <w:r w:rsidR="00686499">
        <w:rPr>
          <w:lang w:val="en-AU"/>
        </w:rPr>
        <w:t>, subjected to change according to business requirements and updates.</w:t>
      </w:r>
    </w:p>
    <w:p w14:paraId="74B0DBBE" w14:textId="6F31B2C1" w:rsidR="0032288D" w:rsidRDefault="0032288D" w:rsidP="00DB2AE3">
      <w:pPr>
        <w:rPr>
          <w:lang w:val="en-AU"/>
        </w:rPr>
      </w:pPr>
      <w:r>
        <w:rPr>
          <w:lang w:val="en-AU"/>
        </w:rPr>
        <w:t>Below table for excel sheets with respective description</w:t>
      </w:r>
    </w:p>
    <w:tbl>
      <w:tblPr>
        <w:tblStyle w:val="TableGrid"/>
        <w:tblW w:w="10792" w:type="dxa"/>
        <w:tblLook w:val="04A0" w:firstRow="1" w:lastRow="0" w:firstColumn="1" w:lastColumn="0" w:noHBand="0" w:noVBand="1"/>
      </w:tblPr>
      <w:tblGrid>
        <w:gridCol w:w="3235"/>
        <w:gridCol w:w="5127"/>
        <w:gridCol w:w="2430"/>
      </w:tblGrid>
      <w:tr w:rsidR="0032288D" w14:paraId="507557AD" w14:textId="77777777" w:rsidTr="0032288D">
        <w:trPr>
          <w:trHeight w:val="250"/>
        </w:trPr>
        <w:tc>
          <w:tcPr>
            <w:tcW w:w="3235" w:type="dxa"/>
            <w:shd w:val="clear" w:color="auto" w:fill="0A1D30"/>
          </w:tcPr>
          <w:p w14:paraId="21FFA5DC" w14:textId="3F27D2EB" w:rsidR="0032288D" w:rsidRDefault="0032288D" w:rsidP="00DB2AE3">
            <w:pPr>
              <w:rPr>
                <w:lang w:val="en-AU"/>
              </w:rPr>
            </w:pPr>
            <w:r>
              <w:rPr>
                <w:lang w:val="en-AU"/>
              </w:rPr>
              <w:t>Label</w:t>
            </w:r>
          </w:p>
        </w:tc>
        <w:tc>
          <w:tcPr>
            <w:tcW w:w="5127" w:type="dxa"/>
            <w:shd w:val="clear" w:color="auto" w:fill="0A1D30"/>
          </w:tcPr>
          <w:p w14:paraId="678ABF2A" w14:textId="70793D1A" w:rsidR="0032288D" w:rsidRDefault="0032288D" w:rsidP="00DB2AE3">
            <w:pPr>
              <w:rPr>
                <w:lang w:val="en-AU"/>
              </w:rPr>
            </w:pPr>
            <w:r>
              <w:rPr>
                <w:lang w:val="en-AU"/>
              </w:rPr>
              <w:t>Description</w:t>
            </w:r>
          </w:p>
        </w:tc>
        <w:tc>
          <w:tcPr>
            <w:tcW w:w="2430" w:type="dxa"/>
            <w:shd w:val="clear" w:color="auto" w:fill="0A1D30"/>
          </w:tcPr>
          <w:p w14:paraId="50D48AB8" w14:textId="7F048DE1" w:rsidR="0032288D" w:rsidRDefault="0032288D" w:rsidP="00DB2AE3">
            <w:pPr>
              <w:rPr>
                <w:lang w:val="en-AU"/>
              </w:rPr>
            </w:pPr>
            <w:r>
              <w:rPr>
                <w:lang w:val="en-AU"/>
              </w:rPr>
              <w:t>Attachment</w:t>
            </w:r>
          </w:p>
        </w:tc>
      </w:tr>
      <w:tr w:rsidR="0032288D" w14:paraId="620692A2" w14:textId="77777777" w:rsidTr="0032288D">
        <w:trPr>
          <w:trHeight w:val="250"/>
        </w:trPr>
        <w:tc>
          <w:tcPr>
            <w:tcW w:w="3235" w:type="dxa"/>
          </w:tcPr>
          <w:p w14:paraId="40B1632F" w14:textId="012BEAF0" w:rsidR="0032288D" w:rsidRDefault="00595A3F" w:rsidP="00DB2AE3">
            <w:pPr>
              <w:rPr>
                <w:lang w:val="en-AU"/>
              </w:rPr>
            </w:pPr>
            <w:r>
              <w:rPr>
                <w:lang w:val="en-AU"/>
              </w:rPr>
              <w:t>Required Fields Avanza Transactions</w:t>
            </w:r>
          </w:p>
        </w:tc>
        <w:tc>
          <w:tcPr>
            <w:tcW w:w="5127" w:type="dxa"/>
          </w:tcPr>
          <w:p w14:paraId="7036EC05" w14:textId="455EA4FE" w:rsidR="0032288D" w:rsidRDefault="00D12422" w:rsidP="00DB2AE3">
            <w:pPr>
              <w:rPr>
                <w:lang w:val="en-AU"/>
              </w:rPr>
            </w:pPr>
            <w:r>
              <w:rPr>
                <w:lang w:val="en-AU"/>
              </w:rPr>
              <w:t>Mapped SFD fields across Business requirements from Avanza (Individual) technical team</w:t>
            </w:r>
          </w:p>
        </w:tc>
        <w:tc>
          <w:tcPr>
            <w:tcW w:w="2430" w:type="dxa"/>
          </w:tcPr>
          <w:p w14:paraId="060975E1" w14:textId="50728CE1" w:rsidR="0032288D" w:rsidRDefault="00295635" w:rsidP="00DB2AE3">
            <w:pPr>
              <w:rPr>
                <w:lang w:val="en-AU"/>
              </w:rPr>
            </w:pPr>
            <w:r>
              <w:rPr>
                <w:lang w:val="en-AU"/>
              </w:rPr>
              <w:object w:dxaOrig="1539" w:dyaOrig="996" w14:anchorId="55937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2" o:title=""/>
                </v:shape>
                <o:OLEObject Type="Embed" ProgID="Excel.Sheet.12" ShapeID="_x0000_i1025" DrawAspect="Icon" ObjectID="_1807290402" r:id="rId13"/>
              </w:object>
            </w:r>
          </w:p>
        </w:tc>
      </w:tr>
      <w:tr w:rsidR="00D12422" w14:paraId="058C4148" w14:textId="77777777" w:rsidTr="0032288D">
        <w:trPr>
          <w:trHeight w:val="260"/>
        </w:trPr>
        <w:tc>
          <w:tcPr>
            <w:tcW w:w="3235" w:type="dxa"/>
          </w:tcPr>
          <w:p w14:paraId="313448F6" w14:textId="170B3A8D" w:rsidR="00D12422" w:rsidRDefault="00D12422" w:rsidP="00D12422">
            <w:pPr>
              <w:rPr>
                <w:lang w:val="en-AU"/>
              </w:rPr>
            </w:pPr>
            <w:r>
              <w:rPr>
                <w:lang w:val="en-AU"/>
              </w:rPr>
              <w:t>Required Fields Hafeez Transactions</w:t>
            </w:r>
          </w:p>
        </w:tc>
        <w:tc>
          <w:tcPr>
            <w:tcW w:w="5127" w:type="dxa"/>
          </w:tcPr>
          <w:p w14:paraId="3DDFE5BA" w14:textId="4832DAB1" w:rsidR="00D12422" w:rsidRDefault="00D12422" w:rsidP="00D12422">
            <w:pPr>
              <w:rPr>
                <w:lang w:val="en-AU"/>
              </w:rPr>
            </w:pPr>
            <w:r>
              <w:rPr>
                <w:lang w:val="en-AU"/>
              </w:rPr>
              <w:t>Mapped SFD fields across Business requirements from Hafeez (Corporate) technical team</w:t>
            </w:r>
          </w:p>
        </w:tc>
        <w:tc>
          <w:tcPr>
            <w:tcW w:w="2430" w:type="dxa"/>
          </w:tcPr>
          <w:p w14:paraId="517CDAAC" w14:textId="061D4A7E" w:rsidR="00D12422" w:rsidRPr="00C0735E" w:rsidRDefault="00295635" w:rsidP="00D12422">
            <w:pPr>
              <w:rPr>
                <w:lang w:val="en-AU"/>
              </w:rPr>
            </w:pPr>
            <w:r>
              <w:rPr>
                <w:lang w:val="en-AU"/>
              </w:rPr>
              <w:object w:dxaOrig="1539" w:dyaOrig="996" w14:anchorId="2CBF74DA">
                <v:shape id="_x0000_i1026" type="#_x0000_t75" style="width:77.25pt;height:49.5pt" o:ole="">
                  <v:imagedata r:id="rId14" o:title=""/>
                </v:shape>
                <o:OLEObject Type="Embed" ProgID="Excel.Sheet.12" ShapeID="_x0000_i1026" DrawAspect="Icon" ObjectID="_1807290403" r:id="rId15"/>
              </w:object>
            </w:r>
          </w:p>
        </w:tc>
      </w:tr>
      <w:tr w:rsidR="00D12422" w14:paraId="4A6E8177" w14:textId="77777777" w:rsidTr="0032288D">
        <w:trPr>
          <w:trHeight w:val="260"/>
        </w:trPr>
        <w:tc>
          <w:tcPr>
            <w:tcW w:w="3235" w:type="dxa"/>
          </w:tcPr>
          <w:p w14:paraId="66026A3B" w14:textId="3910E507" w:rsidR="00D12422" w:rsidRDefault="00D12422" w:rsidP="00D12422">
            <w:pPr>
              <w:rPr>
                <w:lang w:val="en-AU"/>
              </w:rPr>
            </w:pPr>
            <w:r>
              <w:rPr>
                <w:lang w:val="en-AU"/>
              </w:rPr>
              <w:t>Response Format SFD</w:t>
            </w:r>
          </w:p>
        </w:tc>
        <w:tc>
          <w:tcPr>
            <w:tcW w:w="5127" w:type="dxa"/>
          </w:tcPr>
          <w:p w14:paraId="05B23B12" w14:textId="4CCC4B26" w:rsidR="00D12422" w:rsidRDefault="00D12422" w:rsidP="00D12422">
            <w:pPr>
              <w:rPr>
                <w:lang w:val="en-AU"/>
              </w:rPr>
            </w:pPr>
            <w:r>
              <w:rPr>
                <w:lang w:val="en-AU"/>
              </w:rPr>
              <w:t>Response information that’s added to original message from SFD</w:t>
            </w:r>
          </w:p>
        </w:tc>
        <w:tc>
          <w:tcPr>
            <w:tcW w:w="2430" w:type="dxa"/>
          </w:tcPr>
          <w:p w14:paraId="2190C8A7" w14:textId="3FCD4ABE" w:rsidR="00D12422" w:rsidRDefault="00D12422" w:rsidP="00D12422">
            <w:pPr>
              <w:rPr>
                <w:lang w:val="en-AU"/>
              </w:rPr>
            </w:pPr>
            <w:r>
              <w:rPr>
                <w:lang w:val="en-AU"/>
              </w:rPr>
              <w:object w:dxaOrig="1539" w:dyaOrig="996" w14:anchorId="41B9413A">
                <v:shape id="_x0000_i1027" type="#_x0000_t75" style="width:76.5pt;height:50.25pt" o:ole="">
                  <v:imagedata r:id="rId16" o:title=""/>
                </v:shape>
                <o:OLEObject Type="Embed" ProgID="Excel.Sheet.12" ShapeID="_x0000_i1027" DrawAspect="Icon" ObjectID="_1807290404" r:id="rId17"/>
              </w:object>
            </w:r>
          </w:p>
        </w:tc>
      </w:tr>
      <w:tr w:rsidR="00D12422" w14:paraId="145FFF4D" w14:textId="77777777" w:rsidTr="0032288D">
        <w:trPr>
          <w:trHeight w:val="260"/>
        </w:trPr>
        <w:tc>
          <w:tcPr>
            <w:tcW w:w="3235" w:type="dxa"/>
          </w:tcPr>
          <w:p w14:paraId="6FAEFA24" w14:textId="3FED123E" w:rsidR="00D12422" w:rsidRDefault="00D12422" w:rsidP="00D12422">
            <w:pPr>
              <w:rPr>
                <w:lang w:val="en-AU"/>
              </w:rPr>
            </w:pPr>
            <w:r>
              <w:rPr>
                <w:lang w:val="en-AU"/>
              </w:rPr>
              <w:t>SFD Request</w:t>
            </w:r>
          </w:p>
        </w:tc>
        <w:tc>
          <w:tcPr>
            <w:tcW w:w="5127" w:type="dxa"/>
          </w:tcPr>
          <w:p w14:paraId="26BF3C27" w14:textId="499E6682" w:rsidR="00D12422" w:rsidRDefault="00D12422" w:rsidP="00D12422">
            <w:pPr>
              <w:rPr>
                <w:lang w:val="en-AU"/>
              </w:rPr>
            </w:pPr>
            <w:r>
              <w:rPr>
                <w:lang w:val="en-AU"/>
              </w:rPr>
              <w:t>Sample JSON request to be followed in sending transactions to SFD</w:t>
            </w:r>
          </w:p>
        </w:tc>
        <w:tc>
          <w:tcPr>
            <w:tcW w:w="2430" w:type="dxa"/>
          </w:tcPr>
          <w:p w14:paraId="11736E6D" w14:textId="113A9B72" w:rsidR="00D12422" w:rsidRPr="009D45D6" w:rsidRDefault="00D12422" w:rsidP="00D12422">
            <w:r>
              <w:rPr>
                <w:lang w:val="en-AU"/>
              </w:rPr>
              <w:object w:dxaOrig="1539" w:dyaOrig="996" w14:anchorId="106A2CDF">
                <v:shape id="_x0000_i1028" type="#_x0000_t75" style="width:76.5pt;height:50.25pt" o:ole="">
                  <v:imagedata r:id="rId18" o:title=""/>
                </v:shape>
                <o:OLEObject Type="Embed" ProgID="Package" ShapeID="_x0000_i1028" DrawAspect="Icon" ObjectID="_1807290405" r:id="rId19"/>
              </w:object>
            </w:r>
          </w:p>
        </w:tc>
      </w:tr>
      <w:tr w:rsidR="00D12422" w14:paraId="1B35FDBC" w14:textId="77777777" w:rsidTr="0032288D">
        <w:trPr>
          <w:trHeight w:val="260"/>
        </w:trPr>
        <w:tc>
          <w:tcPr>
            <w:tcW w:w="3235" w:type="dxa"/>
          </w:tcPr>
          <w:p w14:paraId="2A16B851" w14:textId="185DD831" w:rsidR="00D12422" w:rsidRDefault="00D12422" w:rsidP="00D12422">
            <w:pPr>
              <w:rPr>
                <w:lang w:val="en-AU"/>
              </w:rPr>
            </w:pPr>
            <w:r>
              <w:rPr>
                <w:lang w:val="en-AU"/>
              </w:rPr>
              <w:t>SFD Response</w:t>
            </w:r>
          </w:p>
        </w:tc>
        <w:tc>
          <w:tcPr>
            <w:tcW w:w="5127" w:type="dxa"/>
          </w:tcPr>
          <w:p w14:paraId="44A9D650" w14:textId="7860B6FD" w:rsidR="00D12422" w:rsidRDefault="00D12422" w:rsidP="00D12422">
            <w:pPr>
              <w:rPr>
                <w:lang w:val="en-AU"/>
              </w:rPr>
            </w:pPr>
            <w:r>
              <w:rPr>
                <w:lang w:val="en-AU"/>
              </w:rPr>
              <w:t>Sample JSON response to be used in receiving transactions from SFD and act up on it</w:t>
            </w:r>
          </w:p>
        </w:tc>
        <w:tc>
          <w:tcPr>
            <w:tcW w:w="2430" w:type="dxa"/>
          </w:tcPr>
          <w:p w14:paraId="428FA191" w14:textId="123D4E08" w:rsidR="00D12422" w:rsidRDefault="00D12422" w:rsidP="00D12422">
            <w:pPr>
              <w:rPr>
                <w:lang w:val="en-AU"/>
              </w:rPr>
            </w:pPr>
            <w:r>
              <w:rPr>
                <w:lang w:val="en-AU"/>
              </w:rPr>
              <w:object w:dxaOrig="1539" w:dyaOrig="996" w14:anchorId="54E752A2">
                <v:shape id="_x0000_i1029" type="#_x0000_t75" style="width:76.5pt;height:50.25pt" o:ole="">
                  <v:imagedata r:id="rId20" o:title=""/>
                </v:shape>
                <o:OLEObject Type="Embed" ProgID="Package" ShapeID="_x0000_i1029" DrawAspect="Icon" ObjectID="_1807290406" r:id="rId21"/>
              </w:object>
            </w:r>
          </w:p>
        </w:tc>
      </w:tr>
    </w:tbl>
    <w:p w14:paraId="76556EC4" w14:textId="4D3D5065" w:rsidR="00A919EC" w:rsidRDefault="00A919EC" w:rsidP="00FB6F3F">
      <w:pPr>
        <w:pStyle w:val="Heading1"/>
        <w:numPr>
          <w:ilvl w:val="1"/>
          <w:numId w:val="4"/>
        </w:numPr>
      </w:pPr>
      <w:bookmarkStart w:id="15" w:name="_Toc196677519"/>
      <w:r w:rsidRPr="00FB6F3F">
        <w:t>Transaction types</w:t>
      </w:r>
      <w:bookmarkEnd w:id="15"/>
    </w:p>
    <w:p w14:paraId="2673ABE8" w14:textId="77777777" w:rsidR="009878C0" w:rsidRPr="007E7EFF" w:rsidRDefault="009878C0" w:rsidP="009878C0">
      <w:r w:rsidRPr="007E7EFF">
        <w:t>Transaction Types are how SAS Alert Triage classifies incoming transactions. There is no hard limit on the number of transaction types that can be defined. Transactions are identified as belonging to a particular transaction type based on the values appearing on that transaction in the variables targeted by the administratively defined discriminator variables.</w:t>
      </w:r>
    </w:p>
    <w:p w14:paraId="3E96BD45" w14:textId="77777777" w:rsidR="009878C0" w:rsidRPr="007E7EFF" w:rsidRDefault="009878C0" w:rsidP="009878C0">
      <w:r w:rsidRPr="007E7EFF">
        <w:t xml:space="preserve">Discriminator variables are used to specify the variable path that the system will follow when retrieving transaction type identifier values. An instance of SAS Alert Triage must have one or more discriminator variables specified. </w:t>
      </w:r>
    </w:p>
    <w:p w14:paraId="37E7DFAD" w14:textId="77777777" w:rsidR="009878C0" w:rsidRPr="007E7EFF" w:rsidRDefault="009878C0" w:rsidP="009878C0">
      <w:r w:rsidRPr="007E7EFF">
        <w:t>When specifying the Discriminator Variables to use the administrator should ensure the following:</w:t>
      </w:r>
    </w:p>
    <w:p w14:paraId="557CC0FE" w14:textId="77777777" w:rsidR="009878C0" w:rsidRPr="007E7EFF" w:rsidRDefault="009878C0" w:rsidP="009878C0">
      <w:pPr>
        <w:pStyle w:val="ListParagraph"/>
        <w:numPr>
          <w:ilvl w:val="0"/>
          <w:numId w:val="6"/>
        </w:numPr>
        <w:spacing w:line="259" w:lineRule="auto"/>
      </w:pPr>
      <w:r w:rsidRPr="007E7EFF">
        <w:t xml:space="preserve">That all the specified Discriminator Variables will appear on all incoming transactions </w:t>
      </w:r>
    </w:p>
    <w:p w14:paraId="2E04C59D" w14:textId="77777777" w:rsidR="009878C0" w:rsidRPr="007E7EFF" w:rsidRDefault="009878C0" w:rsidP="009878C0">
      <w:pPr>
        <w:pStyle w:val="ListParagraph"/>
        <w:numPr>
          <w:ilvl w:val="0"/>
          <w:numId w:val="6"/>
        </w:numPr>
        <w:spacing w:line="259" w:lineRule="auto"/>
      </w:pPr>
      <w:r w:rsidRPr="007E7EFF">
        <w:t xml:space="preserve">That all transaction types to be specified will have at least one meaningful value associated with each of the Discriminator Variables </w:t>
      </w:r>
    </w:p>
    <w:p w14:paraId="7CAA5483" w14:textId="50969AAD" w:rsidR="009878C0" w:rsidRDefault="009878C0" w:rsidP="004E2313">
      <w:pPr>
        <w:pStyle w:val="Heading4"/>
        <w:numPr>
          <w:ilvl w:val="2"/>
          <w:numId w:val="4"/>
        </w:numPr>
      </w:pPr>
      <w:bookmarkStart w:id="16" w:name="_Toc196677520"/>
      <w:r>
        <w:t>Configuring discriminator variables</w:t>
      </w:r>
      <w:bookmarkEnd w:id="16"/>
      <w:r>
        <w:t xml:space="preserve"> </w:t>
      </w:r>
      <w:r w:rsidR="00CA4072">
        <w:br/>
      </w:r>
    </w:p>
    <w:tbl>
      <w:tblPr>
        <w:tblStyle w:val="TableGrid"/>
        <w:tblW w:w="0" w:type="auto"/>
        <w:tblLook w:val="04A0" w:firstRow="1" w:lastRow="0" w:firstColumn="1" w:lastColumn="0" w:noHBand="0" w:noVBand="1"/>
      </w:tblPr>
      <w:tblGrid>
        <w:gridCol w:w="4948"/>
        <w:gridCol w:w="5842"/>
      </w:tblGrid>
      <w:tr w:rsidR="009878C0" w:rsidRPr="00646677" w14:paraId="2BED8863" w14:textId="77777777" w:rsidTr="001B0A2F">
        <w:tc>
          <w:tcPr>
            <w:tcW w:w="7694" w:type="dxa"/>
            <w:shd w:val="clear" w:color="auto" w:fill="0A1D30" w:themeFill="text2" w:themeFillShade="BF"/>
          </w:tcPr>
          <w:p w14:paraId="2D793095" w14:textId="77777777" w:rsidR="009878C0" w:rsidRPr="00646677" w:rsidRDefault="009878C0" w:rsidP="001B0A2F">
            <w:pPr>
              <w:rPr>
                <w:b/>
                <w:bCs/>
                <w:color w:val="FFFFFF" w:themeColor="background1"/>
              </w:rPr>
            </w:pPr>
            <w:r w:rsidRPr="00646677">
              <w:rPr>
                <w:b/>
                <w:bCs/>
                <w:color w:val="FFFFFF" w:themeColor="background1"/>
              </w:rPr>
              <w:t>Discriminator ID</w:t>
            </w:r>
          </w:p>
        </w:tc>
        <w:tc>
          <w:tcPr>
            <w:tcW w:w="7694" w:type="dxa"/>
            <w:shd w:val="clear" w:color="auto" w:fill="0A1D30" w:themeFill="text2" w:themeFillShade="BF"/>
          </w:tcPr>
          <w:p w14:paraId="1D499BDF" w14:textId="77777777" w:rsidR="009878C0" w:rsidRPr="00646677" w:rsidRDefault="009878C0" w:rsidP="001B0A2F">
            <w:pPr>
              <w:rPr>
                <w:b/>
                <w:bCs/>
                <w:color w:val="FFFFFF" w:themeColor="background1"/>
              </w:rPr>
            </w:pPr>
            <w:r w:rsidRPr="00646677">
              <w:rPr>
                <w:b/>
                <w:bCs/>
                <w:color w:val="FFFFFF" w:themeColor="background1"/>
              </w:rPr>
              <w:t>Discriminator Variable Path</w:t>
            </w:r>
          </w:p>
        </w:tc>
      </w:tr>
      <w:tr w:rsidR="009878C0" w14:paraId="69657FD5" w14:textId="77777777" w:rsidTr="001B0A2F">
        <w:tc>
          <w:tcPr>
            <w:tcW w:w="7694" w:type="dxa"/>
          </w:tcPr>
          <w:p w14:paraId="529617A7" w14:textId="1B983C1E" w:rsidR="009878C0" w:rsidRPr="00C23543" w:rsidRDefault="009878C0" w:rsidP="001B0A2F">
            <w:r w:rsidRPr="00C23543">
              <w:t>activityType</w:t>
            </w:r>
          </w:p>
        </w:tc>
        <w:tc>
          <w:tcPr>
            <w:tcW w:w="7694" w:type="dxa"/>
          </w:tcPr>
          <w:p w14:paraId="63164BC4" w14:textId="77777777" w:rsidR="009878C0" w:rsidRPr="00C23543" w:rsidRDefault="009878C0" w:rsidP="001B0A2F">
            <w:r w:rsidRPr="00C23543">
              <w:t>message.solution.activityType</w:t>
            </w:r>
          </w:p>
        </w:tc>
      </w:tr>
      <w:tr w:rsidR="009878C0" w14:paraId="7702C0F9" w14:textId="77777777" w:rsidTr="001B0A2F">
        <w:tc>
          <w:tcPr>
            <w:tcW w:w="7694" w:type="dxa"/>
          </w:tcPr>
          <w:p w14:paraId="75E60237" w14:textId="77777777" w:rsidR="009878C0" w:rsidRPr="00C23543" w:rsidRDefault="009878C0" w:rsidP="001B0A2F">
            <w:r w:rsidRPr="00C23543">
              <w:t>originationType</w:t>
            </w:r>
          </w:p>
        </w:tc>
        <w:tc>
          <w:tcPr>
            <w:tcW w:w="7694" w:type="dxa"/>
          </w:tcPr>
          <w:p w14:paraId="13EFF124" w14:textId="77777777" w:rsidR="009878C0" w:rsidRDefault="009878C0" w:rsidP="001B0A2F">
            <w:r w:rsidRPr="00C23543">
              <w:t>message.solution.originationType</w:t>
            </w:r>
          </w:p>
        </w:tc>
      </w:tr>
    </w:tbl>
    <w:p w14:paraId="3FB21AED" w14:textId="77777777" w:rsidR="009878C0" w:rsidRPr="007E7EFF" w:rsidRDefault="009878C0" w:rsidP="009878C0">
      <w:r w:rsidRPr="007E7EFF">
        <w:t>Each transaction type must specify a unique combination of expected values in the available discriminator variables.</w:t>
      </w:r>
    </w:p>
    <w:p w14:paraId="2EBFC35A" w14:textId="77777777" w:rsidR="009878C0" w:rsidRDefault="009878C0" w:rsidP="004E2313">
      <w:pPr>
        <w:pStyle w:val="Heading4"/>
        <w:numPr>
          <w:ilvl w:val="2"/>
          <w:numId w:val="4"/>
        </w:numPr>
      </w:pPr>
      <w:bookmarkStart w:id="17" w:name="_Toc196677521"/>
      <w:r>
        <w:t>Configuring Transaction Types</w:t>
      </w:r>
      <w:bookmarkEnd w:id="17"/>
    </w:p>
    <w:tbl>
      <w:tblPr>
        <w:tblStyle w:val="TableGrid"/>
        <w:tblpPr w:leftFromText="180" w:rightFromText="180" w:vertAnchor="text" w:horzAnchor="margin" w:tblpXSpec="center" w:tblpY="376"/>
        <w:tblW w:w="11062" w:type="dxa"/>
        <w:tblLayout w:type="fixed"/>
        <w:tblLook w:val="04A0" w:firstRow="1" w:lastRow="0" w:firstColumn="1" w:lastColumn="0" w:noHBand="0" w:noVBand="1"/>
      </w:tblPr>
      <w:tblGrid>
        <w:gridCol w:w="895"/>
        <w:gridCol w:w="1260"/>
        <w:gridCol w:w="990"/>
        <w:gridCol w:w="1350"/>
        <w:gridCol w:w="1890"/>
        <w:gridCol w:w="2160"/>
        <w:gridCol w:w="1260"/>
        <w:gridCol w:w="1257"/>
      </w:tblGrid>
      <w:tr w:rsidR="00CA4072" w14:paraId="304F2CFF" w14:textId="77777777" w:rsidTr="000D5615">
        <w:trPr>
          <w:trHeight w:val="136"/>
        </w:trPr>
        <w:tc>
          <w:tcPr>
            <w:tcW w:w="895" w:type="dxa"/>
            <w:shd w:val="clear" w:color="auto" w:fill="0A1D30" w:themeFill="text2" w:themeFillShade="BF"/>
          </w:tcPr>
          <w:p w14:paraId="0DB61197" w14:textId="77777777" w:rsidR="009878C0" w:rsidRPr="00402737" w:rsidRDefault="009878C0" w:rsidP="001B0A2F">
            <w:pPr>
              <w:rPr>
                <w:b/>
                <w:bCs/>
                <w:color w:val="FFFFFF" w:themeColor="background1"/>
              </w:rPr>
            </w:pPr>
            <w:r w:rsidRPr="00402737">
              <w:rPr>
                <w:b/>
                <w:bCs/>
                <w:color w:val="FFFFFF" w:themeColor="background1"/>
              </w:rPr>
              <w:t xml:space="preserve">Txn Type ID </w:t>
            </w:r>
          </w:p>
        </w:tc>
        <w:tc>
          <w:tcPr>
            <w:tcW w:w="1260" w:type="dxa"/>
            <w:shd w:val="clear" w:color="auto" w:fill="0A1D30" w:themeFill="text2" w:themeFillShade="BF"/>
          </w:tcPr>
          <w:p w14:paraId="1CCD82AF" w14:textId="77777777" w:rsidR="009878C0" w:rsidRPr="00410923" w:rsidRDefault="009878C0" w:rsidP="001B0A2F">
            <w:pPr>
              <w:rPr>
                <w:b/>
                <w:bCs/>
                <w:color w:val="FFFFFF" w:themeColor="background1"/>
              </w:rPr>
            </w:pPr>
            <w:r w:rsidRPr="00402737">
              <w:rPr>
                <w:b/>
                <w:bCs/>
                <w:color w:val="FFFFFF" w:themeColor="background1"/>
              </w:rPr>
              <w:t xml:space="preserve">Default Display Name </w:t>
            </w:r>
          </w:p>
        </w:tc>
        <w:tc>
          <w:tcPr>
            <w:tcW w:w="990" w:type="dxa"/>
            <w:shd w:val="clear" w:color="auto" w:fill="0A1D30" w:themeFill="text2" w:themeFillShade="BF"/>
          </w:tcPr>
          <w:p w14:paraId="131B293A" w14:textId="449761B4" w:rsidR="009878C0" w:rsidRPr="00410923" w:rsidRDefault="009878C0" w:rsidP="001B0A2F">
            <w:pPr>
              <w:rPr>
                <w:b/>
                <w:bCs/>
                <w:color w:val="FFFFFF" w:themeColor="background1"/>
              </w:rPr>
            </w:pPr>
            <w:r w:rsidRPr="00402737">
              <w:rPr>
                <w:b/>
                <w:bCs/>
                <w:color w:val="FFFFFF" w:themeColor="background1"/>
              </w:rPr>
              <w:t>M</w:t>
            </w:r>
            <w:r w:rsidR="000D5615">
              <w:rPr>
                <w:b/>
                <w:bCs/>
                <w:color w:val="FFFFFF" w:themeColor="background1"/>
              </w:rPr>
              <w:t xml:space="preserve">sg </w:t>
            </w:r>
            <w:r w:rsidRPr="00402737">
              <w:rPr>
                <w:b/>
                <w:bCs/>
                <w:color w:val="FFFFFF" w:themeColor="background1"/>
              </w:rPr>
              <w:t>S</w:t>
            </w:r>
            <w:r w:rsidR="000D5615">
              <w:rPr>
                <w:b/>
                <w:bCs/>
                <w:color w:val="FFFFFF" w:themeColor="background1"/>
              </w:rPr>
              <w:t>chema</w:t>
            </w:r>
            <w:r w:rsidRPr="00402737">
              <w:rPr>
                <w:b/>
                <w:bCs/>
                <w:color w:val="FFFFFF" w:themeColor="background1"/>
              </w:rPr>
              <w:t xml:space="preserve"> </w:t>
            </w:r>
          </w:p>
        </w:tc>
        <w:tc>
          <w:tcPr>
            <w:tcW w:w="1350" w:type="dxa"/>
            <w:shd w:val="clear" w:color="auto" w:fill="0A1D30" w:themeFill="text2" w:themeFillShade="BF"/>
          </w:tcPr>
          <w:p w14:paraId="14094BA6" w14:textId="77777777" w:rsidR="009878C0" w:rsidRPr="00402737" w:rsidRDefault="009878C0" w:rsidP="001B0A2F">
            <w:pPr>
              <w:rPr>
                <w:b/>
                <w:bCs/>
                <w:color w:val="FFFFFF" w:themeColor="background1"/>
              </w:rPr>
            </w:pPr>
            <w:r w:rsidRPr="00402737">
              <w:rPr>
                <w:b/>
                <w:bCs/>
                <w:color w:val="FFFFFF" w:themeColor="background1"/>
              </w:rPr>
              <w:t>Discriminator ID and Values</w:t>
            </w:r>
          </w:p>
        </w:tc>
        <w:tc>
          <w:tcPr>
            <w:tcW w:w="1890" w:type="dxa"/>
            <w:shd w:val="clear" w:color="auto" w:fill="0A1D30" w:themeFill="text2" w:themeFillShade="BF"/>
          </w:tcPr>
          <w:p w14:paraId="43A7CDE9" w14:textId="77777777" w:rsidR="009878C0" w:rsidRPr="004C1821" w:rsidRDefault="009878C0" w:rsidP="001B0A2F">
            <w:pPr>
              <w:rPr>
                <w:b/>
                <w:bCs/>
                <w:color w:val="FFFFFF" w:themeColor="background1"/>
              </w:rPr>
            </w:pPr>
            <w:r w:rsidRPr="00402737">
              <w:rPr>
                <w:b/>
                <w:bCs/>
                <w:color w:val="FFFFFF" w:themeColor="background1"/>
              </w:rPr>
              <w:t xml:space="preserve">Indexable Variable Paths </w:t>
            </w:r>
          </w:p>
        </w:tc>
        <w:tc>
          <w:tcPr>
            <w:tcW w:w="2160" w:type="dxa"/>
            <w:shd w:val="clear" w:color="auto" w:fill="0A1D30" w:themeFill="text2" w:themeFillShade="BF"/>
          </w:tcPr>
          <w:p w14:paraId="17933CBD" w14:textId="188F4349" w:rsidR="009878C0" w:rsidRPr="00402737" w:rsidRDefault="00595A3F" w:rsidP="001B0A2F">
            <w:pPr>
              <w:rPr>
                <w:b/>
                <w:bCs/>
                <w:color w:val="FFFFFF" w:themeColor="background1"/>
              </w:rPr>
            </w:pPr>
            <w:r>
              <w:rPr>
                <w:b/>
                <w:bCs/>
                <w:color w:val="FFFFFF" w:themeColor="background1"/>
              </w:rPr>
              <w:t xml:space="preserve">Business </w:t>
            </w:r>
            <w:r w:rsidR="009878C0" w:rsidRPr="00402737">
              <w:rPr>
                <w:b/>
                <w:bCs/>
                <w:color w:val="FFFFFF" w:themeColor="background1"/>
              </w:rPr>
              <w:t>Txn</w:t>
            </w:r>
          </w:p>
        </w:tc>
        <w:tc>
          <w:tcPr>
            <w:tcW w:w="1260" w:type="dxa"/>
            <w:shd w:val="clear" w:color="auto" w:fill="0A1D30" w:themeFill="text2" w:themeFillShade="BF"/>
          </w:tcPr>
          <w:p w14:paraId="068DD104" w14:textId="0F882A62" w:rsidR="009878C0" w:rsidRPr="00402737" w:rsidRDefault="009878C0" w:rsidP="001B0A2F">
            <w:pPr>
              <w:rPr>
                <w:b/>
                <w:bCs/>
                <w:color w:val="FFFFFF" w:themeColor="background1"/>
              </w:rPr>
            </w:pPr>
            <w:r w:rsidRPr="00402737">
              <w:rPr>
                <w:b/>
                <w:bCs/>
                <w:color w:val="FFFFFF" w:themeColor="background1"/>
              </w:rPr>
              <w:t>Txn Datetime Path</w:t>
            </w:r>
          </w:p>
        </w:tc>
        <w:tc>
          <w:tcPr>
            <w:tcW w:w="1257" w:type="dxa"/>
            <w:shd w:val="clear" w:color="auto" w:fill="0A1D30" w:themeFill="text2" w:themeFillShade="BF"/>
          </w:tcPr>
          <w:p w14:paraId="09983C55" w14:textId="77777777" w:rsidR="009878C0" w:rsidRPr="00402737" w:rsidRDefault="009878C0" w:rsidP="001B0A2F">
            <w:pPr>
              <w:rPr>
                <w:b/>
                <w:bCs/>
                <w:color w:val="FFFFFF" w:themeColor="background1"/>
              </w:rPr>
            </w:pPr>
            <w:r w:rsidRPr="00402737">
              <w:rPr>
                <w:b/>
                <w:bCs/>
                <w:color w:val="FFFFFF" w:themeColor="background1"/>
              </w:rPr>
              <w:t xml:space="preserve">Txn ID Path </w:t>
            </w:r>
          </w:p>
        </w:tc>
      </w:tr>
      <w:tr w:rsidR="00C1789F" w14:paraId="36578280" w14:textId="77777777" w:rsidTr="000D5615">
        <w:trPr>
          <w:trHeight w:val="276"/>
        </w:trPr>
        <w:tc>
          <w:tcPr>
            <w:tcW w:w="895" w:type="dxa"/>
          </w:tcPr>
          <w:p w14:paraId="020A5476" w14:textId="77777777" w:rsidR="00955449" w:rsidRPr="00955449" w:rsidRDefault="00955449" w:rsidP="00955449">
            <w:r w:rsidRPr="00955449">
              <w:t>CKBP</w:t>
            </w:r>
          </w:p>
          <w:p w14:paraId="625726E6" w14:textId="5C9CAF9F" w:rsidR="009878C0" w:rsidRPr="00955449" w:rsidRDefault="009878C0" w:rsidP="001B0A2F"/>
        </w:tc>
        <w:tc>
          <w:tcPr>
            <w:tcW w:w="1260" w:type="dxa"/>
          </w:tcPr>
          <w:p w14:paraId="447C3F77" w14:textId="70B38654" w:rsidR="009878C0" w:rsidRPr="00955449" w:rsidRDefault="00955449" w:rsidP="00955449">
            <w:r w:rsidRPr="00955449">
              <w:t>Checking Account - Bill Payment</w:t>
            </w:r>
          </w:p>
        </w:tc>
        <w:tc>
          <w:tcPr>
            <w:tcW w:w="990" w:type="dxa"/>
          </w:tcPr>
          <w:p w14:paraId="6D9B8002" w14:textId="72339E42" w:rsidR="009878C0" w:rsidRPr="00955449" w:rsidRDefault="00DB27DB" w:rsidP="001B0A2F">
            <w:r>
              <w:t>Online Fraud</w:t>
            </w:r>
          </w:p>
        </w:tc>
        <w:tc>
          <w:tcPr>
            <w:tcW w:w="1350" w:type="dxa"/>
          </w:tcPr>
          <w:p w14:paraId="018ACD62" w14:textId="77777777" w:rsidR="009878C0" w:rsidRPr="00955449" w:rsidRDefault="009878C0" w:rsidP="001B0A2F">
            <w:r w:rsidRPr="00955449">
              <w:t>originationType – CC</w:t>
            </w:r>
          </w:p>
          <w:p w14:paraId="44F5D76F" w14:textId="77777777" w:rsidR="009878C0" w:rsidRPr="00955449" w:rsidRDefault="009878C0" w:rsidP="001B0A2F">
            <w:r w:rsidRPr="00955449">
              <w:t>activityType - CA</w:t>
            </w:r>
          </w:p>
        </w:tc>
        <w:tc>
          <w:tcPr>
            <w:tcW w:w="1890" w:type="dxa"/>
          </w:tcPr>
          <w:p w14:paraId="4CA287A2" w14:textId="77777777" w:rsidR="009878C0" w:rsidRPr="00955449" w:rsidRDefault="009878C0" w:rsidP="001B0A2F">
            <w:r w:rsidRPr="00955449">
              <w:t>Message.customer.number</w:t>
            </w:r>
          </w:p>
        </w:tc>
        <w:tc>
          <w:tcPr>
            <w:tcW w:w="2160" w:type="dxa"/>
          </w:tcPr>
          <w:p w14:paraId="123A276C" w14:textId="0E27C7A1" w:rsidR="009878C0" w:rsidRPr="00955449" w:rsidRDefault="00505A90" w:rsidP="00505A90">
            <w:r w:rsidRPr="00505A90">
              <w:t>Utility Bill Payment</w:t>
            </w:r>
          </w:p>
        </w:tc>
        <w:tc>
          <w:tcPr>
            <w:tcW w:w="1260" w:type="dxa"/>
          </w:tcPr>
          <w:p w14:paraId="5C071E58" w14:textId="77777777" w:rsidR="009878C0" w:rsidRPr="00955449" w:rsidRDefault="009878C0" w:rsidP="001B0A2F">
            <w:r w:rsidRPr="00955449">
              <w:t>message.sas.system.transactionDtTmUtc</w:t>
            </w:r>
          </w:p>
        </w:tc>
        <w:tc>
          <w:tcPr>
            <w:tcW w:w="1257" w:type="dxa"/>
          </w:tcPr>
          <w:p w14:paraId="1823F415" w14:textId="77777777" w:rsidR="009878C0" w:rsidRPr="00955449" w:rsidRDefault="009878C0" w:rsidP="001B0A2F">
            <w:r w:rsidRPr="00955449">
              <w:t>Message.system,transactionID</w:t>
            </w:r>
          </w:p>
        </w:tc>
      </w:tr>
      <w:tr w:rsidR="00C1789F" w14:paraId="7658F516" w14:textId="77777777" w:rsidTr="000D5615">
        <w:trPr>
          <w:trHeight w:val="44"/>
        </w:trPr>
        <w:tc>
          <w:tcPr>
            <w:tcW w:w="895" w:type="dxa"/>
          </w:tcPr>
          <w:p w14:paraId="3C590E0C" w14:textId="77777777" w:rsidR="00955449" w:rsidRPr="00955449" w:rsidRDefault="00955449" w:rsidP="00955449">
            <w:r w:rsidRPr="00955449">
              <w:t>CKFP</w:t>
            </w:r>
          </w:p>
          <w:p w14:paraId="56363D2B" w14:textId="77777777" w:rsidR="00955449" w:rsidRDefault="00955449" w:rsidP="00955449"/>
        </w:tc>
        <w:tc>
          <w:tcPr>
            <w:tcW w:w="1260" w:type="dxa"/>
          </w:tcPr>
          <w:p w14:paraId="15A890BA" w14:textId="77777777" w:rsidR="00955449" w:rsidRPr="00955449" w:rsidRDefault="00955449" w:rsidP="00955449">
            <w:r w:rsidRPr="00955449">
              <w:t>Checking Account - Faster Payment</w:t>
            </w:r>
          </w:p>
          <w:p w14:paraId="79D57E33" w14:textId="77777777" w:rsidR="00955449" w:rsidRDefault="00955449" w:rsidP="00955449"/>
        </w:tc>
        <w:tc>
          <w:tcPr>
            <w:tcW w:w="990" w:type="dxa"/>
          </w:tcPr>
          <w:p w14:paraId="0E5753BB" w14:textId="6187AA05" w:rsidR="00955449" w:rsidRDefault="00955449" w:rsidP="00955449">
            <w:r>
              <w:t>Online Fraud</w:t>
            </w:r>
          </w:p>
        </w:tc>
        <w:tc>
          <w:tcPr>
            <w:tcW w:w="1350" w:type="dxa"/>
          </w:tcPr>
          <w:p w14:paraId="36F5756C" w14:textId="1DAF5979" w:rsidR="00955449" w:rsidRPr="00955449" w:rsidRDefault="00955449" w:rsidP="00955449">
            <w:r w:rsidRPr="00955449">
              <w:t>originationType – CK</w:t>
            </w:r>
          </w:p>
          <w:p w14:paraId="4733E14F" w14:textId="6C0348BD" w:rsidR="00955449" w:rsidRDefault="00955449" w:rsidP="00955449">
            <w:r w:rsidRPr="00955449">
              <w:t xml:space="preserve">activityType </w:t>
            </w:r>
            <w:r w:rsidR="002D3B8C">
              <w:t>–</w:t>
            </w:r>
            <w:r w:rsidRPr="00955449">
              <w:t xml:space="preserve"> FP</w:t>
            </w:r>
          </w:p>
        </w:tc>
        <w:tc>
          <w:tcPr>
            <w:tcW w:w="1890" w:type="dxa"/>
          </w:tcPr>
          <w:p w14:paraId="2C576C44" w14:textId="78281545" w:rsidR="00955449" w:rsidRDefault="00955449" w:rsidP="00955449">
            <w:r w:rsidRPr="00955449">
              <w:t>Message.customer.number</w:t>
            </w:r>
          </w:p>
        </w:tc>
        <w:tc>
          <w:tcPr>
            <w:tcW w:w="2160" w:type="dxa"/>
          </w:tcPr>
          <w:p w14:paraId="30E13B01" w14:textId="2B717304" w:rsidR="00955449" w:rsidRDefault="00505A90" w:rsidP="00505A90">
            <w:r w:rsidRPr="00505A90">
              <w:t>One Time payment Transaction</w:t>
            </w:r>
          </w:p>
        </w:tc>
        <w:tc>
          <w:tcPr>
            <w:tcW w:w="1260" w:type="dxa"/>
          </w:tcPr>
          <w:p w14:paraId="4BA16815" w14:textId="11B0648D" w:rsidR="00955449" w:rsidRDefault="00955449" w:rsidP="00955449">
            <w:r w:rsidRPr="00955449">
              <w:t>message.sas.system.transactionDtTmUtc</w:t>
            </w:r>
          </w:p>
        </w:tc>
        <w:tc>
          <w:tcPr>
            <w:tcW w:w="1257" w:type="dxa"/>
          </w:tcPr>
          <w:p w14:paraId="0A22DBDA" w14:textId="2E7E28EF" w:rsidR="00955449" w:rsidRDefault="00955449" w:rsidP="00955449">
            <w:r w:rsidRPr="00EB72A6">
              <w:t>Message.system,transactionID</w:t>
            </w:r>
          </w:p>
        </w:tc>
      </w:tr>
      <w:tr w:rsidR="00C1789F" w14:paraId="44987471" w14:textId="77777777" w:rsidTr="000D5615">
        <w:trPr>
          <w:trHeight w:val="44"/>
        </w:trPr>
        <w:tc>
          <w:tcPr>
            <w:tcW w:w="895" w:type="dxa"/>
          </w:tcPr>
          <w:p w14:paraId="46656D9D" w14:textId="77777777" w:rsidR="00C1789F" w:rsidRPr="00DB27DB" w:rsidRDefault="00C1789F" w:rsidP="00C1789F">
            <w:r w:rsidRPr="00DB27DB">
              <w:t>CKNM</w:t>
            </w:r>
          </w:p>
          <w:p w14:paraId="5D25085C" w14:textId="77777777" w:rsidR="00C1789F" w:rsidRPr="00955449" w:rsidRDefault="00C1789F" w:rsidP="00C1789F"/>
        </w:tc>
        <w:tc>
          <w:tcPr>
            <w:tcW w:w="1260" w:type="dxa"/>
          </w:tcPr>
          <w:p w14:paraId="0D97663A" w14:textId="77777777" w:rsidR="00C1789F" w:rsidRPr="00DB27DB" w:rsidRDefault="00C1789F" w:rsidP="00C1789F">
            <w:r w:rsidRPr="00DB27DB">
              <w:t>Checking Account - Other Non-Monetary</w:t>
            </w:r>
          </w:p>
          <w:p w14:paraId="70BE8F9B" w14:textId="77777777" w:rsidR="00C1789F" w:rsidRDefault="00C1789F" w:rsidP="00C1789F"/>
        </w:tc>
        <w:tc>
          <w:tcPr>
            <w:tcW w:w="990" w:type="dxa"/>
          </w:tcPr>
          <w:p w14:paraId="59981382" w14:textId="40D801B3" w:rsidR="00C1789F" w:rsidRDefault="00C1789F" w:rsidP="00C1789F">
            <w:r w:rsidRPr="00E65C03">
              <w:t>Online Fraud</w:t>
            </w:r>
          </w:p>
        </w:tc>
        <w:tc>
          <w:tcPr>
            <w:tcW w:w="1350" w:type="dxa"/>
          </w:tcPr>
          <w:p w14:paraId="15EFC7A8" w14:textId="77777777" w:rsidR="00C1789F" w:rsidRPr="00955449" w:rsidRDefault="00C1789F" w:rsidP="00C1789F">
            <w:r w:rsidRPr="00955449">
              <w:t>originationType – CK</w:t>
            </w:r>
          </w:p>
          <w:p w14:paraId="3A315923" w14:textId="0AC62F73" w:rsidR="00C1789F" w:rsidRDefault="00C1789F" w:rsidP="00C1789F">
            <w:r w:rsidRPr="00955449">
              <w:t xml:space="preserve">activityType </w:t>
            </w:r>
            <w:r w:rsidR="002D3B8C">
              <w:t>–</w:t>
            </w:r>
            <w:r w:rsidRPr="00955449">
              <w:t xml:space="preserve"> </w:t>
            </w:r>
            <w:r w:rsidR="002D3B8C">
              <w:t>NM</w:t>
            </w:r>
          </w:p>
        </w:tc>
        <w:tc>
          <w:tcPr>
            <w:tcW w:w="1890" w:type="dxa"/>
          </w:tcPr>
          <w:p w14:paraId="123577AC" w14:textId="764E8DD3" w:rsidR="00C1789F" w:rsidRDefault="00C1789F" w:rsidP="00C1789F">
            <w:r w:rsidRPr="007F1C4F">
              <w:t>Message.customer.number</w:t>
            </w:r>
          </w:p>
        </w:tc>
        <w:tc>
          <w:tcPr>
            <w:tcW w:w="2160" w:type="dxa"/>
          </w:tcPr>
          <w:p w14:paraId="283CC0CD" w14:textId="3F443E2D" w:rsidR="00C1789F" w:rsidRDefault="00505A90" w:rsidP="00505A90">
            <w:r w:rsidRPr="00505A90">
              <w:t>Beneficiary Registration Event</w:t>
            </w:r>
          </w:p>
        </w:tc>
        <w:tc>
          <w:tcPr>
            <w:tcW w:w="1260" w:type="dxa"/>
          </w:tcPr>
          <w:p w14:paraId="3DBD3E9B" w14:textId="370E2D7F" w:rsidR="00C1789F" w:rsidRDefault="00C1789F" w:rsidP="00C1789F">
            <w:r w:rsidRPr="00955449">
              <w:t>message.sas.system.transactionDtTmUtc</w:t>
            </w:r>
          </w:p>
        </w:tc>
        <w:tc>
          <w:tcPr>
            <w:tcW w:w="1257" w:type="dxa"/>
          </w:tcPr>
          <w:p w14:paraId="20179AC0" w14:textId="38F52361" w:rsidR="00C1789F" w:rsidRDefault="00C1789F" w:rsidP="00C1789F">
            <w:r w:rsidRPr="00EB72A6">
              <w:t>Message.system,transactionID</w:t>
            </w:r>
          </w:p>
        </w:tc>
      </w:tr>
      <w:tr w:rsidR="00C1789F" w14:paraId="3D3104D1" w14:textId="77777777" w:rsidTr="000D5615">
        <w:trPr>
          <w:trHeight w:val="44"/>
        </w:trPr>
        <w:tc>
          <w:tcPr>
            <w:tcW w:w="895" w:type="dxa"/>
          </w:tcPr>
          <w:p w14:paraId="6BFB4A30" w14:textId="77777777" w:rsidR="00C1789F" w:rsidRPr="00DB27DB" w:rsidRDefault="00C1789F" w:rsidP="00C1789F">
            <w:r w:rsidRPr="00DB27DB">
              <w:t>CKPT</w:t>
            </w:r>
          </w:p>
          <w:p w14:paraId="65100D35" w14:textId="77777777" w:rsidR="00C1789F" w:rsidRPr="00955449" w:rsidRDefault="00C1789F" w:rsidP="00C1789F"/>
        </w:tc>
        <w:tc>
          <w:tcPr>
            <w:tcW w:w="1260" w:type="dxa"/>
          </w:tcPr>
          <w:p w14:paraId="0D8DE134" w14:textId="77777777" w:rsidR="00C1789F" w:rsidRPr="00DB27DB" w:rsidRDefault="00C1789F" w:rsidP="00C1789F">
            <w:r w:rsidRPr="00DB27DB">
              <w:t>Checking Account - Payment/Transfer ThirdParty</w:t>
            </w:r>
          </w:p>
          <w:p w14:paraId="33D79D32" w14:textId="77777777" w:rsidR="00C1789F" w:rsidRDefault="00C1789F" w:rsidP="00C1789F"/>
        </w:tc>
        <w:tc>
          <w:tcPr>
            <w:tcW w:w="990" w:type="dxa"/>
          </w:tcPr>
          <w:p w14:paraId="71B65310" w14:textId="39C610E9" w:rsidR="00C1789F" w:rsidRDefault="00C1789F" w:rsidP="00C1789F">
            <w:r w:rsidRPr="00E65C03">
              <w:t>Online Fraud</w:t>
            </w:r>
          </w:p>
        </w:tc>
        <w:tc>
          <w:tcPr>
            <w:tcW w:w="1350" w:type="dxa"/>
          </w:tcPr>
          <w:p w14:paraId="52D1C38C" w14:textId="77777777" w:rsidR="00C1789F" w:rsidRPr="00955449" w:rsidRDefault="00C1789F" w:rsidP="00C1789F">
            <w:r w:rsidRPr="00955449">
              <w:t>originationType – CK</w:t>
            </w:r>
          </w:p>
          <w:p w14:paraId="7A9D8D16" w14:textId="5EA91F76" w:rsidR="00C1789F" w:rsidRDefault="00C1789F" w:rsidP="00C1789F">
            <w:r w:rsidRPr="00955449">
              <w:t xml:space="preserve">activityType </w:t>
            </w:r>
            <w:r w:rsidR="002D3B8C">
              <w:t>–</w:t>
            </w:r>
            <w:r w:rsidRPr="00955449">
              <w:t xml:space="preserve"> </w:t>
            </w:r>
            <w:r w:rsidR="002D3B8C">
              <w:t>PT</w:t>
            </w:r>
          </w:p>
        </w:tc>
        <w:tc>
          <w:tcPr>
            <w:tcW w:w="1890" w:type="dxa"/>
          </w:tcPr>
          <w:p w14:paraId="093A8400" w14:textId="2FC4D110" w:rsidR="00C1789F" w:rsidRDefault="00C1789F" w:rsidP="00C1789F">
            <w:r w:rsidRPr="007F1C4F">
              <w:t>Message.customer.number</w:t>
            </w:r>
          </w:p>
        </w:tc>
        <w:tc>
          <w:tcPr>
            <w:tcW w:w="2160" w:type="dxa"/>
          </w:tcPr>
          <w:p w14:paraId="24E6A2FB" w14:textId="0C68D438" w:rsidR="00C1789F" w:rsidRDefault="00505A90" w:rsidP="00505A90">
            <w:r w:rsidRPr="00505A90">
              <w:t>Funds Transfer</w:t>
            </w:r>
          </w:p>
        </w:tc>
        <w:tc>
          <w:tcPr>
            <w:tcW w:w="1260" w:type="dxa"/>
          </w:tcPr>
          <w:p w14:paraId="3F074CC1" w14:textId="35F4246C" w:rsidR="00C1789F" w:rsidRDefault="00C1789F" w:rsidP="00C1789F">
            <w:r w:rsidRPr="00955449">
              <w:t>message.sas.system.transactionDtTmUtc</w:t>
            </w:r>
          </w:p>
        </w:tc>
        <w:tc>
          <w:tcPr>
            <w:tcW w:w="1257" w:type="dxa"/>
          </w:tcPr>
          <w:p w14:paraId="16184C3A" w14:textId="2F5B0FD0" w:rsidR="00C1789F" w:rsidRDefault="00C1789F" w:rsidP="00C1789F">
            <w:r w:rsidRPr="00EB72A6">
              <w:t>Message.system,transactionID</w:t>
            </w:r>
          </w:p>
        </w:tc>
      </w:tr>
      <w:tr w:rsidR="00C1789F" w14:paraId="219E1D99" w14:textId="77777777" w:rsidTr="000D5615">
        <w:trPr>
          <w:trHeight w:val="44"/>
        </w:trPr>
        <w:tc>
          <w:tcPr>
            <w:tcW w:w="895" w:type="dxa"/>
          </w:tcPr>
          <w:p w14:paraId="0DD37C4F" w14:textId="77777777" w:rsidR="00C1789F" w:rsidRPr="00DB27DB" w:rsidRDefault="00C1789F" w:rsidP="00C1789F">
            <w:r w:rsidRPr="00DB27DB">
              <w:t>CSDE</w:t>
            </w:r>
          </w:p>
          <w:p w14:paraId="3E534022" w14:textId="77777777" w:rsidR="00C1789F" w:rsidRPr="00955449" w:rsidRDefault="00C1789F" w:rsidP="00C1789F"/>
        </w:tc>
        <w:tc>
          <w:tcPr>
            <w:tcW w:w="1260" w:type="dxa"/>
          </w:tcPr>
          <w:p w14:paraId="3EFE0F7E" w14:textId="77777777" w:rsidR="00C1789F" w:rsidRPr="00DB27DB" w:rsidRDefault="00C1789F" w:rsidP="00C1789F">
            <w:r w:rsidRPr="00DB27DB">
              <w:t>Customer - Demographic</w:t>
            </w:r>
          </w:p>
          <w:p w14:paraId="1AD0399C" w14:textId="77777777" w:rsidR="00C1789F" w:rsidRDefault="00C1789F" w:rsidP="00C1789F"/>
        </w:tc>
        <w:tc>
          <w:tcPr>
            <w:tcW w:w="990" w:type="dxa"/>
          </w:tcPr>
          <w:p w14:paraId="413EE6AB" w14:textId="7E838F29" w:rsidR="00C1789F" w:rsidRDefault="00C1789F" w:rsidP="00C1789F">
            <w:r w:rsidRPr="00E65C03">
              <w:t>Online Fraud</w:t>
            </w:r>
          </w:p>
        </w:tc>
        <w:tc>
          <w:tcPr>
            <w:tcW w:w="1350" w:type="dxa"/>
          </w:tcPr>
          <w:p w14:paraId="5F4A6467" w14:textId="72EEC906" w:rsidR="00C1789F" w:rsidRPr="00955449" w:rsidRDefault="00C1789F" w:rsidP="00C1789F">
            <w:r w:rsidRPr="00955449">
              <w:t>originationType – C</w:t>
            </w:r>
            <w:r w:rsidR="002D3B8C">
              <w:t>S</w:t>
            </w:r>
          </w:p>
          <w:p w14:paraId="25241586" w14:textId="7CA31223" w:rsidR="00C1789F" w:rsidRDefault="00C1789F" w:rsidP="00C1789F">
            <w:r w:rsidRPr="00955449">
              <w:t xml:space="preserve">activityType </w:t>
            </w:r>
            <w:r w:rsidR="002D3B8C">
              <w:t>–</w:t>
            </w:r>
            <w:r w:rsidRPr="00955449">
              <w:t xml:space="preserve"> </w:t>
            </w:r>
            <w:r w:rsidR="002D3B8C">
              <w:t>DE</w:t>
            </w:r>
          </w:p>
        </w:tc>
        <w:tc>
          <w:tcPr>
            <w:tcW w:w="1890" w:type="dxa"/>
          </w:tcPr>
          <w:p w14:paraId="745A82A1" w14:textId="6DC5A38B" w:rsidR="00C1789F" w:rsidRDefault="00C1789F" w:rsidP="00C1789F">
            <w:r w:rsidRPr="007F1C4F">
              <w:t>Message.customer.number</w:t>
            </w:r>
          </w:p>
        </w:tc>
        <w:tc>
          <w:tcPr>
            <w:tcW w:w="2160" w:type="dxa"/>
          </w:tcPr>
          <w:p w14:paraId="4F52493B" w14:textId="2C69EE66" w:rsidR="00C1789F" w:rsidRDefault="00505A90" w:rsidP="00505A90">
            <w:r w:rsidRPr="00505A90">
              <w:t>Change in account profile KYC Update</w:t>
            </w:r>
          </w:p>
        </w:tc>
        <w:tc>
          <w:tcPr>
            <w:tcW w:w="1260" w:type="dxa"/>
          </w:tcPr>
          <w:p w14:paraId="22D04842" w14:textId="7226216B" w:rsidR="00C1789F" w:rsidRDefault="00C1789F" w:rsidP="00C1789F">
            <w:r w:rsidRPr="00955449">
              <w:t>message.sas.system.transactionDtTmUtc</w:t>
            </w:r>
          </w:p>
        </w:tc>
        <w:tc>
          <w:tcPr>
            <w:tcW w:w="1257" w:type="dxa"/>
          </w:tcPr>
          <w:p w14:paraId="2B70CE11" w14:textId="537A74A7" w:rsidR="00C1789F" w:rsidRDefault="00C1789F" w:rsidP="00C1789F">
            <w:r w:rsidRPr="00EB72A6">
              <w:t>Message.system,transactionID</w:t>
            </w:r>
          </w:p>
        </w:tc>
      </w:tr>
      <w:tr w:rsidR="00C1789F" w14:paraId="77816EEE" w14:textId="77777777" w:rsidTr="000D5615">
        <w:trPr>
          <w:trHeight w:val="44"/>
        </w:trPr>
        <w:tc>
          <w:tcPr>
            <w:tcW w:w="895" w:type="dxa"/>
          </w:tcPr>
          <w:p w14:paraId="6AF43F4D" w14:textId="77777777" w:rsidR="00C1789F" w:rsidRPr="00DB27DB" w:rsidRDefault="00C1789F" w:rsidP="00C1789F">
            <w:r w:rsidRPr="00DB27DB">
              <w:t>CSNM</w:t>
            </w:r>
          </w:p>
          <w:p w14:paraId="2899B99D" w14:textId="77777777" w:rsidR="00C1789F" w:rsidRPr="00955449" w:rsidRDefault="00C1789F" w:rsidP="00C1789F"/>
        </w:tc>
        <w:tc>
          <w:tcPr>
            <w:tcW w:w="1260" w:type="dxa"/>
          </w:tcPr>
          <w:p w14:paraId="0B9EE2F0" w14:textId="77777777" w:rsidR="00C1789F" w:rsidRPr="00DB27DB" w:rsidRDefault="00C1789F" w:rsidP="00C1789F">
            <w:r w:rsidRPr="00DB27DB">
              <w:t>Customer - Other Non-Monetary</w:t>
            </w:r>
          </w:p>
          <w:p w14:paraId="2C728BFC" w14:textId="77777777" w:rsidR="00C1789F" w:rsidRDefault="00C1789F" w:rsidP="00C1789F"/>
        </w:tc>
        <w:tc>
          <w:tcPr>
            <w:tcW w:w="990" w:type="dxa"/>
          </w:tcPr>
          <w:p w14:paraId="4171151E" w14:textId="181813E7" w:rsidR="00C1789F" w:rsidRDefault="00C1789F" w:rsidP="00C1789F">
            <w:r w:rsidRPr="00E65C03">
              <w:t>Online Fraud</w:t>
            </w:r>
          </w:p>
        </w:tc>
        <w:tc>
          <w:tcPr>
            <w:tcW w:w="1350" w:type="dxa"/>
          </w:tcPr>
          <w:p w14:paraId="00643F2B" w14:textId="54BC4CAA" w:rsidR="00C1789F" w:rsidRPr="00955449" w:rsidRDefault="00C1789F" w:rsidP="00C1789F">
            <w:r w:rsidRPr="00955449">
              <w:t>originationType – C</w:t>
            </w:r>
            <w:r w:rsidR="002D3B8C">
              <w:t>S</w:t>
            </w:r>
          </w:p>
          <w:p w14:paraId="2A44002F" w14:textId="237AB7A9" w:rsidR="00C1789F" w:rsidRDefault="00C1789F" w:rsidP="00C1789F">
            <w:r w:rsidRPr="00955449">
              <w:t xml:space="preserve">activityType </w:t>
            </w:r>
            <w:r w:rsidR="002D3B8C">
              <w:t>–</w:t>
            </w:r>
            <w:r w:rsidRPr="00955449">
              <w:t xml:space="preserve"> </w:t>
            </w:r>
            <w:r w:rsidR="002D3B8C">
              <w:t>NM</w:t>
            </w:r>
          </w:p>
        </w:tc>
        <w:tc>
          <w:tcPr>
            <w:tcW w:w="1890" w:type="dxa"/>
          </w:tcPr>
          <w:p w14:paraId="0DC7CE37" w14:textId="2DD038DB" w:rsidR="00C1789F" w:rsidRDefault="00C1789F" w:rsidP="00C1789F">
            <w:r w:rsidRPr="007F1C4F">
              <w:t>Message.customer.number</w:t>
            </w:r>
          </w:p>
        </w:tc>
        <w:tc>
          <w:tcPr>
            <w:tcW w:w="2160" w:type="dxa"/>
          </w:tcPr>
          <w:p w14:paraId="453EBDDE" w14:textId="218789A9" w:rsidR="00C1789F" w:rsidRDefault="00505A90" w:rsidP="00505A90">
            <w:r w:rsidRPr="00505A90">
              <w:t>Login</w:t>
            </w:r>
          </w:p>
        </w:tc>
        <w:tc>
          <w:tcPr>
            <w:tcW w:w="1260" w:type="dxa"/>
          </w:tcPr>
          <w:p w14:paraId="1306B5BC" w14:textId="3BDCEC13" w:rsidR="00C1789F" w:rsidRDefault="00C1789F" w:rsidP="00C1789F">
            <w:r w:rsidRPr="00955449">
              <w:t>message.sas.system.transactionDtTmUtc</w:t>
            </w:r>
          </w:p>
        </w:tc>
        <w:tc>
          <w:tcPr>
            <w:tcW w:w="1257" w:type="dxa"/>
          </w:tcPr>
          <w:p w14:paraId="037696BC" w14:textId="1BDA1F8F" w:rsidR="00C1789F" w:rsidRDefault="00C1789F" w:rsidP="00C1789F">
            <w:r w:rsidRPr="00EB72A6">
              <w:t>Message.system,transactionID</w:t>
            </w:r>
          </w:p>
        </w:tc>
      </w:tr>
      <w:tr w:rsidR="00C1789F" w14:paraId="3228694C" w14:textId="77777777" w:rsidTr="000D5615">
        <w:trPr>
          <w:trHeight w:val="44"/>
        </w:trPr>
        <w:tc>
          <w:tcPr>
            <w:tcW w:w="895" w:type="dxa"/>
          </w:tcPr>
          <w:p w14:paraId="7AF3E79D" w14:textId="77777777" w:rsidR="00C1789F" w:rsidRPr="00DB27DB" w:rsidRDefault="00C1789F" w:rsidP="00C1789F">
            <w:r w:rsidRPr="00DB27DB">
              <w:t>CCCP</w:t>
            </w:r>
          </w:p>
          <w:p w14:paraId="28A64426" w14:textId="77777777" w:rsidR="00C1789F" w:rsidRPr="00955449" w:rsidRDefault="00C1789F" w:rsidP="00C1789F"/>
        </w:tc>
        <w:tc>
          <w:tcPr>
            <w:tcW w:w="1260" w:type="dxa"/>
          </w:tcPr>
          <w:p w14:paraId="1ACCE7DF" w14:textId="77777777" w:rsidR="00C1789F" w:rsidRPr="00DB27DB" w:rsidRDefault="00C1789F" w:rsidP="00C1789F">
            <w:r w:rsidRPr="00DB27DB">
              <w:t>Credit Card - Posting</w:t>
            </w:r>
          </w:p>
          <w:p w14:paraId="0D913741" w14:textId="77777777" w:rsidR="00C1789F" w:rsidRDefault="00C1789F" w:rsidP="00C1789F"/>
        </w:tc>
        <w:tc>
          <w:tcPr>
            <w:tcW w:w="990" w:type="dxa"/>
          </w:tcPr>
          <w:p w14:paraId="17017D1A" w14:textId="6EC05012" w:rsidR="00C1789F" w:rsidRDefault="00C1789F" w:rsidP="00C1789F">
            <w:r w:rsidRPr="00E65C03">
              <w:t>Online Fraud</w:t>
            </w:r>
          </w:p>
        </w:tc>
        <w:tc>
          <w:tcPr>
            <w:tcW w:w="1350" w:type="dxa"/>
          </w:tcPr>
          <w:p w14:paraId="1D229D15" w14:textId="1B512E6F" w:rsidR="00C1789F" w:rsidRPr="00955449" w:rsidRDefault="00C1789F" w:rsidP="00C1789F">
            <w:r w:rsidRPr="00955449">
              <w:t>originationType – C</w:t>
            </w:r>
            <w:r w:rsidR="002D3B8C">
              <w:t>C</w:t>
            </w:r>
          </w:p>
          <w:p w14:paraId="2F2902AC" w14:textId="19913477" w:rsidR="00C1789F" w:rsidRDefault="00C1789F" w:rsidP="00C1789F">
            <w:r w:rsidRPr="00955449">
              <w:t xml:space="preserve">activityType </w:t>
            </w:r>
            <w:r w:rsidR="002D3B8C">
              <w:t>–</w:t>
            </w:r>
            <w:r w:rsidRPr="00955449">
              <w:t xml:space="preserve"> </w:t>
            </w:r>
            <w:r w:rsidR="002D3B8C">
              <w:t>CP</w:t>
            </w:r>
          </w:p>
        </w:tc>
        <w:tc>
          <w:tcPr>
            <w:tcW w:w="1890" w:type="dxa"/>
          </w:tcPr>
          <w:p w14:paraId="53584B1D" w14:textId="36F58AC3" w:rsidR="00C1789F" w:rsidRDefault="00C1789F" w:rsidP="00C1789F">
            <w:r w:rsidRPr="007F1C4F">
              <w:t>Message.customer.number</w:t>
            </w:r>
          </w:p>
        </w:tc>
        <w:tc>
          <w:tcPr>
            <w:tcW w:w="2160" w:type="dxa"/>
          </w:tcPr>
          <w:p w14:paraId="7D466E13" w14:textId="7B469B72" w:rsidR="00C1789F" w:rsidRDefault="00505A90" w:rsidP="00505A90">
            <w:r w:rsidRPr="00505A90">
              <w:t>Credit Card Payment</w:t>
            </w:r>
          </w:p>
        </w:tc>
        <w:tc>
          <w:tcPr>
            <w:tcW w:w="1260" w:type="dxa"/>
          </w:tcPr>
          <w:p w14:paraId="11F9C73E" w14:textId="25596574" w:rsidR="00C1789F" w:rsidRDefault="00C1789F" w:rsidP="00C1789F">
            <w:r w:rsidRPr="00955449">
              <w:t>message.sas.system.transactionDtTmUtc</w:t>
            </w:r>
          </w:p>
        </w:tc>
        <w:tc>
          <w:tcPr>
            <w:tcW w:w="1257" w:type="dxa"/>
          </w:tcPr>
          <w:p w14:paraId="365D3E36" w14:textId="19F97237" w:rsidR="00C1789F" w:rsidRDefault="00C1789F" w:rsidP="00C1789F">
            <w:r w:rsidRPr="00EB72A6">
              <w:t>Message.system,transactionID</w:t>
            </w:r>
          </w:p>
        </w:tc>
      </w:tr>
      <w:tr w:rsidR="000D5615" w14:paraId="02142F5F" w14:textId="77777777" w:rsidTr="003F19B1">
        <w:trPr>
          <w:trHeight w:val="44"/>
        </w:trPr>
        <w:tc>
          <w:tcPr>
            <w:tcW w:w="895" w:type="dxa"/>
            <w:shd w:val="clear" w:color="auto" w:fill="auto"/>
          </w:tcPr>
          <w:p w14:paraId="6A1DAD78" w14:textId="09020F50" w:rsidR="00C1789F" w:rsidRPr="00DB27DB" w:rsidRDefault="00C1789F" w:rsidP="00C1789F">
            <w:pPr>
              <w:rPr>
                <w:highlight w:val="yellow"/>
              </w:rPr>
            </w:pPr>
            <w:r w:rsidRPr="003F19B1">
              <w:t>CKET</w:t>
            </w:r>
          </w:p>
        </w:tc>
        <w:tc>
          <w:tcPr>
            <w:tcW w:w="1260" w:type="dxa"/>
          </w:tcPr>
          <w:p w14:paraId="0F94C8E3" w14:textId="3008538A" w:rsidR="00C1789F" w:rsidRDefault="00595A3F" w:rsidP="00C1789F">
            <w:r>
              <w:t>Checking Account – Electronic Transfer</w:t>
            </w:r>
          </w:p>
        </w:tc>
        <w:tc>
          <w:tcPr>
            <w:tcW w:w="990" w:type="dxa"/>
          </w:tcPr>
          <w:p w14:paraId="59EB5C58" w14:textId="62CCA37F" w:rsidR="00C1789F" w:rsidRDefault="00C1789F" w:rsidP="00C1789F">
            <w:r w:rsidRPr="00E65C03">
              <w:t>Online Fraud</w:t>
            </w:r>
          </w:p>
        </w:tc>
        <w:tc>
          <w:tcPr>
            <w:tcW w:w="1350" w:type="dxa"/>
          </w:tcPr>
          <w:p w14:paraId="5D46DEA6" w14:textId="77777777" w:rsidR="00C1789F" w:rsidRPr="00955449" w:rsidRDefault="00C1789F" w:rsidP="00C1789F">
            <w:r w:rsidRPr="00955449">
              <w:t>originationType – CK</w:t>
            </w:r>
          </w:p>
          <w:p w14:paraId="3542786E" w14:textId="1AB67C17" w:rsidR="00C1789F" w:rsidRDefault="00C1789F" w:rsidP="00C1789F">
            <w:r w:rsidRPr="00955449">
              <w:t xml:space="preserve">activityType </w:t>
            </w:r>
            <w:r w:rsidR="002D3B8C">
              <w:t>–</w:t>
            </w:r>
            <w:r w:rsidRPr="00955449">
              <w:t xml:space="preserve"> </w:t>
            </w:r>
            <w:r w:rsidR="002D3B8C">
              <w:t>ET</w:t>
            </w:r>
          </w:p>
        </w:tc>
        <w:tc>
          <w:tcPr>
            <w:tcW w:w="1890" w:type="dxa"/>
          </w:tcPr>
          <w:p w14:paraId="5212F358" w14:textId="181AD32D" w:rsidR="00C1789F" w:rsidRDefault="00C1789F" w:rsidP="00C1789F">
            <w:r w:rsidRPr="007F1C4F">
              <w:t>Message.customer.number</w:t>
            </w:r>
          </w:p>
        </w:tc>
        <w:tc>
          <w:tcPr>
            <w:tcW w:w="2160" w:type="dxa"/>
          </w:tcPr>
          <w:p w14:paraId="3C0E5993" w14:textId="101F4547" w:rsidR="00C1789F" w:rsidRDefault="00505A90" w:rsidP="00C1789F">
            <w:r w:rsidRPr="00505A90">
              <w:t>EFTS Funds Transfer</w:t>
            </w:r>
          </w:p>
        </w:tc>
        <w:tc>
          <w:tcPr>
            <w:tcW w:w="1260" w:type="dxa"/>
          </w:tcPr>
          <w:p w14:paraId="0D8F37BE" w14:textId="7195D0BB" w:rsidR="00C1789F" w:rsidRDefault="00C1789F" w:rsidP="00C1789F">
            <w:r w:rsidRPr="00955449">
              <w:t>message.sas.system.transactionDtTmUtc</w:t>
            </w:r>
          </w:p>
        </w:tc>
        <w:tc>
          <w:tcPr>
            <w:tcW w:w="1257" w:type="dxa"/>
          </w:tcPr>
          <w:p w14:paraId="4A5A379C" w14:textId="119F637A" w:rsidR="00C1789F" w:rsidRDefault="00C1789F" w:rsidP="00C1789F">
            <w:r w:rsidRPr="00EB72A6">
              <w:t>Message.system,transactionID</w:t>
            </w:r>
          </w:p>
        </w:tc>
      </w:tr>
      <w:tr w:rsidR="000D5615" w14:paraId="565252F2" w14:textId="77777777" w:rsidTr="000D5615">
        <w:trPr>
          <w:trHeight w:val="44"/>
        </w:trPr>
        <w:tc>
          <w:tcPr>
            <w:tcW w:w="895" w:type="dxa"/>
          </w:tcPr>
          <w:p w14:paraId="1DF245E2" w14:textId="786D6917" w:rsidR="00C1789F" w:rsidRPr="003F19B1" w:rsidRDefault="00C1789F" w:rsidP="00C1789F">
            <w:r w:rsidRPr="003F19B1">
              <w:t>CSDV</w:t>
            </w:r>
          </w:p>
        </w:tc>
        <w:tc>
          <w:tcPr>
            <w:tcW w:w="1260" w:type="dxa"/>
          </w:tcPr>
          <w:p w14:paraId="726FB276" w14:textId="6EFF7E2D" w:rsidR="00C1789F" w:rsidRDefault="00595A3F" w:rsidP="00C1789F">
            <w:r>
              <w:t>Customer – Device</w:t>
            </w:r>
          </w:p>
        </w:tc>
        <w:tc>
          <w:tcPr>
            <w:tcW w:w="990" w:type="dxa"/>
          </w:tcPr>
          <w:p w14:paraId="421E3E05" w14:textId="5FA91AC6" w:rsidR="00C1789F" w:rsidRDefault="00C1789F" w:rsidP="00C1789F">
            <w:r w:rsidRPr="00E65C03">
              <w:t>Online Fraud</w:t>
            </w:r>
          </w:p>
        </w:tc>
        <w:tc>
          <w:tcPr>
            <w:tcW w:w="1350" w:type="dxa"/>
          </w:tcPr>
          <w:p w14:paraId="4403E50F" w14:textId="0C83C83E" w:rsidR="00C1789F" w:rsidRPr="00955449" w:rsidRDefault="00C1789F" w:rsidP="00C1789F">
            <w:r w:rsidRPr="00955449">
              <w:t>originationType – C</w:t>
            </w:r>
            <w:r w:rsidR="002D3B8C">
              <w:t>S</w:t>
            </w:r>
          </w:p>
          <w:p w14:paraId="1D3E280D" w14:textId="11AF73CE" w:rsidR="00C1789F" w:rsidRDefault="00C1789F" w:rsidP="00C1789F">
            <w:r w:rsidRPr="00955449">
              <w:t xml:space="preserve">activityType </w:t>
            </w:r>
            <w:r w:rsidR="002D3B8C">
              <w:t>–</w:t>
            </w:r>
            <w:r w:rsidRPr="00955449">
              <w:t xml:space="preserve"> </w:t>
            </w:r>
            <w:r w:rsidR="002D3B8C">
              <w:t>DV</w:t>
            </w:r>
          </w:p>
        </w:tc>
        <w:tc>
          <w:tcPr>
            <w:tcW w:w="1890" w:type="dxa"/>
          </w:tcPr>
          <w:p w14:paraId="74933337" w14:textId="7C82C0B1" w:rsidR="00C1789F" w:rsidRDefault="00C1789F" w:rsidP="00C1789F">
            <w:r w:rsidRPr="007F1C4F">
              <w:t>Message.customer.number</w:t>
            </w:r>
          </w:p>
        </w:tc>
        <w:tc>
          <w:tcPr>
            <w:tcW w:w="2160" w:type="dxa"/>
          </w:tcPr>
          <w:p w14:paraId="4E20C389" w14:textId="3419B5BE" w:rsidR="00C1789F" w:rsidRPr="00505A90" w:rsidRDefault="00505A90" w:rsidP="00505A90">
            <w:r w:rsidRPr="00505A90">
              <w:t>Device Registeration</w:t>
            </w:r>
          </w:p>
        </w:tc>
        <w:tc>
          <w:tcPr>
            <w:tcW w:w="1260" w:type="dxa"/>
          </w:tcPr>
          <w:p w14:paraId="59FA30AA" w14:textId="7A41D060" w:rsidR="00C1789F" w:rsidRPr="00955449" w:rsidRDefault="00C1789F" w:rsidP="00C1789F">
            <w:r w:rsidRPr="00955449">
              <w:t>message.sas.system.transactionDtTmUtc</w:t>
            </w:r>
          </w:p>
        </w:tc>
        <w:tc>
          <w:tcPr>
            <w:tcW w:w="1257" w:type="dxa"/>
          </w:tcPr>
          <w:p w14:paraId="6E29D80D" w14:textId="49E3FF5E" w:rsidR="00C1789F" w:rsidRPr="00EB72A6" w:rsidRDefault="00C1789F" w:rsidP="00C1789F">
            <w:r w:rsidRPr="00EB72A6">
              <w:t>Message.system,transactionID</w:t>
            </w:r>
          </w:p>
        </w:tc>
      </w:tr>
    </w:tbl>
    <w:p w14:paraId="04EF6C5C" w14:textId="3C3E5606" w:rsidR="00C310D2" w:rsidRDefault="00A919EC" w:rsidP="00FB6F3F">
      <w:pPr>
        <w:pStyle w:val="Heading1"/>
        <w:numPr>
          <w:ilvl w:val="1"/>
          <w:numId w:val="4"/>
        </w:numPr>
      </w:pPr>
      <w:bookmarkStart w:id="18" w:name="_Toc196677522"/>
      <w:r w:rsidRPr="00FB6F3F">
        <w:t>End points</w:t>
      </w:r>
      <w:bookmarkEnd w:id="18"/>
      <w:r w:rsidRPr="00FB6F3F">
        <w:t xml:space="preserve">  </w:t>
      </w:r>
    </w:p>
    <w:p w14:paraId="27C08B69" w14:textId="081374F4" w:rsidR="004E2313" w:rsidRPr="00491D66" w:rsidRDefault="004E2313" w:rsidP="004E2313">
      <w:pPr>
        <w:rPr>
          <w:sz w:val="22"/>
          <w:szCs w:val="22"/>
        </w:rPr>
      </w:pPr>
      <w:r w:rsidRPr="00491D66">
        <w:rPr>
          <w:sz w:val="22"/>
          <w:szCs w:val="22"/>
        </w:rPr>
        <w:t xml:space="preserve">This section targets the </w:t>
      </w:r>
      <w:r w:rsidR="00491D66" w:rsidRPr="00491D66">
        <w:rPr>
          <w:sz w:val="22"/>
          <w:szCs w:val="22"/>
        </w:rPr>
        <w:t>technical</w:t>
      </w:r>
      <w:r w:rsidRPr="00491D66">
        <w:rPr>
          <w:sz w:val="22"/>
          <w:szCs w:val="22"/>
        </w:rPr>
        <w:t xml:space="preserve"> integration with SAS Fraud Detection system, using Rest Calls for Transaction movement and Kafka topics for system actions taken on UI</w:t>
      </w:r>
    </w:p>
    <w:p w14:paraId="3B99A5F5" w14:textId="18DC6D82" w:rsidR="00D73DD2" w:rsidRDefault="00491D66" w:rsidP="004E2313">
      <w:pPr>
        <w:pStyle w:val="Heading4"/>
        <w:numPr>
          <w:ilvl w:val="2"/>
          <w:numId w:val="4"/>
        </w:numPr>
      </w:pPr>
      <w:bookmarkStart w:id="19" w:name="_Toc196677523"/>
      <w:r>
        <w:t>Rest EndPoints</w:t>
      </w:r>
      <w:bookmarkEnd w:id="19"/>
    </w:p>
    <w:p w14:paraId="18E82851" w14:textId="53D1FA0F" w:rsidR="00491D66" w:rsidRPr="00491D66" w:rsidRDefault="00491D66" w:rsidP="00491D66">
      <w:pPr>
        <w:rPr>
          <w:sz w:val="22"/>
          <w:szCs w:val="22"/>
        </w:rPr>
      </w:pPr>
      <w:r>
        <w:rPr>
          <w:sz w:val="22"/>
          <w:szCs w:val="22"/>
        </w:rPr>
        <w:t>Rest Calls will be sent through BOSS servers (accordingly Dev, UAT and Prod)</w:t>
      </w:r>
    </w:p>
    <w:tbl>
      <w:tblPr>
        <w:tblStyle w:val="TableGrid"/>
        <w:tblW w:w="0" w:type="auto"/>
        <w:tblLook w:val="04A0" w:firstRow="1" w:lastRow="0" w:firstColumn="1" w:lastColumn="0" w:noHBand="0" w:noVBand="1"/>
      </w:tblPr>
      <w:tblGrid>
        <w:gridCol w:w="3596"/>
        <w:gridCol w:w="3597"/>
        <w:gridCol w:w="3597"/>
      </w:tblGrid>
      <w:tr w:rsidR="00D73DD2" w14:paraId="509F76B2" w14:textId="77777777" w:rsidTr="00D73DD2">
        <w:tc>
          <w:tcPr>
            <w:tcW w:w="3596" w:type="dxa"/>
            <w:shd w:val="clear" w:color="auto" w:fill="0A1D30"/>
          </w:tcPr>
          <w:p w14:paraId="4C8D0E31" w14:textId="35109A84" w:rsidR="00D73DD2" w:rsidRDefault="00491D66" w:rsidP="00EE4DB2">
            <w:r>
              <w:t>Endpoint</w:t>
            </w:r>
          </w:p>
        </w:tc>
        <w:tc>
          <w:tcPr>
            <w:tcW w:w="3597" w:type="dxa"/>
            <w:shd w:val="clear" w:color="auto" w:fill="0A1D30"/>
          </w:tcPr>
          <w:p w14:paraId="5A66580C" w14:textId="2C63B521" w:rsidR="00D73DD2" w:rsidRDefault="00491D66" w:rsidP="00EE4DB2">
            <w:r>
              <w:t>Description</w:t>
            </w:r>
          </w:p>
        </w:tc>
        <w:tc>
          <w:tcPr>
            <w:tcW w:w="3597" w:type="dxa"/>
            <w:shd w:val="clear" w:color="auto" w:fill="0A1D30"/>
          </w:tcPr>
          <w:p w14:paraId="234CB3EE" w14:textId="316439A0" w:rsidR="00D73DD2" w:rsidRDefault="00CE6068" w:rsidP="00EE4DB2">
            <w:r>
              <w:t>Sample</w:t>
            </w:r>
          </w:p>
        </w:tc>
      </w:tr>
      <w:tr w:rsidR="00CE6068" w14:paraId="4CF9A916" w14:textId="77777777" w:rsidTr="00D73DD2">
        <w:tc>
          <w:tcPr>
            <w:tcW w:w="3596" w:type="dxa"/>
          </w:tcPr>
          <w:p w14:paraId="10995E36" w14:textId="54AA1191" w:rsidR="00CE6068" w:rsidRDefault="0025474F" w:rsidP="00CE6068">
            <w:r>
              <w:t>http://&lt;&lt;BOSS IP&gt;&gt;:30080/</w:t>
            </w:r>
            <w:r w:rsidR="00432474">
              <w:t>FraudDetection</w:t>
            </w:r>
          </w:p>
        </w:tc>
        <w:tc>
          <w:tcPr>
            <w:tcW w:w="3597" w:type="dxa"/>
          </w:tcPr>
          <w:p w14:paraId="66C00565" w14:textId="4921A085" w:rsidR="00CE6068" w:rsidRDefault="00432474" w:rsidP="00CE6068">
            <w:r>
              <w:t>Post Request API endpoint, serve Transaction processing to SAS Fraud Detection engine, to assess and respond with proper action</w:t>
            </w:r>
          </w:p>
        </w:tc>
        <w:tc>
          <w:tcPr>
            <w:tcW w:w="3597" w:type="dxa"/>
          </w:tcPr>
          <w:p w14:paraId="6F9BF457" w14:textId="56B38709" w:rsidR="00CE6068" w:rsidRDefault="00CE6068" w:rsidP="00CE6068">
            <w:r>
              <w:rPr>
                <w:lang w:val="en-AU"/>
              </w:rPr>
              <w:object w:dxaOrig="1539" w:dyaOrig="996" w14:anchorId="51C099F6">
                <v:shape id="_x0000_i1030" type="#_x0000_t75" style="width:76.5pt;height:50.25pt" o:ole="">
                  <v:imagedata r:id="rId18" o:title=""/>
                </v:shape>
                <o:OLEObject Type="Embed" ProgID="Package" ShapeID="_x0000_i1030" DrawAspect="Icon" ObjectID="_1807290407" r:id="rId22"/>
              </w:object>
            </w:r>
            <w:r>
              <w:rPr>
                <w:lang w:val="en-AU"/>
              </w:rPr>
              <w:object w:dxaOrig="1539" w:dyaOrig="996" w14:anchorId="1741E9D0">
                <v:shape id="_x0000_i1031" type="#_x0000_t75" style="width:76.5pt;height:50.25pt" o:ole="">
                  <v:imagedata r:id="rId20" o:title=""/>
                </v:shape>
                <o:OLEObject Type="Embed" ProgID="Package" ShapeID="_x0000_i1031" DrawAspect="Icon" ObjectID="_1807290408" r:id="rId23"/>
              </w:object>
            </w:r>
          </w:p>
        </w:tc>
      </w:tr>
    </w:tbl>
    <w:p w14:paraId="360DAFC5" w14:textId="77777777" w:rsidR="004E2313" w:rsidRPr="004E2313" w:rsidRDefault="004E2313" w:rsidP="004E2313"/>
    <w:p w14:paraId="0B752A19" w14:textId="22A57CDB" w:rsidR="004E2313" w:rsidRDefault="00491D66" w:rsidP="004E2313">
      <w:pPr>
        <w:pStyle w:val="Heading4"/>
        <w:numPr>
          <w:ilvl w:val="2"/>
          <w:numId w:val="4"/>
        </w:numPr>
      </w:pPr>
      <w:bookmarkStart w:id="20" w:name="_Toc196677524"/>
      <w:r>
        <w:t>Kafka topics</w:t>
      </w:r>
      <w:bookmarkEnd w:id="20"/>
    </w:p>
    <w:p w14:paraId="69B367E4" w14:textId="54FB7770" w:rsidR="00491D66" w:rsidRPr="00491D66" w:rsidRDefault="00491D66" w:rsidP="00491D66">
      <w:pPr>
        <w:rPr>
          <w:sz w:val="22"/>
          <w:szCs w:val="22"/>
        </w:rPr>
      </w:pPr>
      <w:r w:rsidRPr="00491D66">
        <w:rPr>
          <w:sz w:val="22"/>
          <w:szCs w:val="22"/>
        </w:rPr>
        <w:t xml:space="preserve">Kafka is implemented on Khaleeji side, SFD use the provided Kafka for specific topics, below the topics would be in use for Khaleeji to act upon (e.g. in Hold transaction analyst action on UI need to be managed) </w:t>
      </w:r>
    </w:p>
    <w:tbl>
      <w:tblPr>
        <w:tblStyle w:val="TableGrid"/>
        <w:tblW w:w="0" w:type="auto"/>
        <w:tblLook w:val="04A0" w:firstRow="1" w:lastRow="0" w:firstColumn="1" w:lastColumn="0" w:noHBand="0" w:noVBand="1"/>
      </w:tblPr>
      <w:tblGrid>
        <w:gridCol w:w="3596"/>
        <w:gridCol w:w="3597"/>
        <w:gridCol w:w="3597"/>
      </w:tblGrid>
      <w:tr w:rsidR="00AB3DC4" w14:paraId="3210587B" w14:textId="77777777" w:rsidTr="00D74190">
        <w:tc>
          <w:tcPr>
            <w:tcW w:w="3596" w:type="dxa"/>
            <w:shd w:val="clear" w:color="auto" w:fill="0A1D30"/>
          </w:tcPr>
          <w:p w14:paraId="2AEEFDBC" w14:textId="120EF30A" w:rsidR="00AB3DC4" w:rsidRDefault="00AB3DC4" w:rsidP="00D74190">
            <w:r>
              <w:t>Topic</w:t>
            </w:r>
          </w:p>
        </w:tc>
        <w:tc>
          <w:tcPr>
            <w:tcW w:w="3597" w:type="dxa"/>
            <w:shd w:val="clear" w:color="auto" w:fill="0A1D30"/>
          </w:tcPr>
          <w:p w14:paraId="2D88D3A3" w14:textId="77777777" w:rsidR="00AB3DC4" w:rsidRDefault="00AB3DC4" w:rsidP="00D74190">
            <w:r>
              <w:t>Description</w:t>
            </w:r>
          </w:p>
        </w:tc>
        <w:tc>
          <w:tcPr>
            <w:tcW w:w="3597" w:type="dxa"/>
            <w:shd w:val="clear" w:color="auto" w:fill="0A1D30"/>
          </w:tcPr>
          <w:p w14:paraId="752BF2D9" w14:textId="77777777" w:rsidR="00AB3DC4" w:rsidRDefault="00AB3DC4" w:rsidP="00D74190">
            <w:r>
              <w:t>Sample</w:t>
            </w:r>
          </w:p>
        </w:tc>
      </w:tr>
      <w:tr w:rsidR="00AB3DC4" w14:paraId="1586FA63" w14:textId="77777777" w:rsidTr="00D74190">
        <w:tc>
          <w:tcPr>
            <w:tcW w:w="3596" w:type="dxa"/>
          </w:tcPr>
          <w:p w14:paraId="381F4505" w14:textId="21264605" w:rsidR="00AB3DC4" w:rsidRPr="00AB3DC4" w:rsidRDefault="00AB3DC4" w:rsidP="00D74190">
            <w:pPr>
              <w:rPr>
                <w:color w:val="FF0000"/>
              </w:rPr>
            </w:pPr>
            <w:r w:rsidRPr="00AB3DC4">
              <w:rPr>
                <w:color w:val="FF0000"/>
              </w:rPr>
              <w:t>&lt;&lt;Khaleeji to determine&gt;&gt;</w:t>
            </w:r>
          </w:p>
        </w:tc>
        <w:tc>
          <w:tcPr>
            <w:tcW w:w="3597" w:type="dxa"/>
          </w:tcPr>
          <w:p w14:paraId="22A79E98" w14:textId="68710D85" w:rsidR="00AB3DC4" w:rsidRDefault="00F229E8" w:rsidP="00D74190">
            <w:r>
              <w:t>Transaction Markings on Alert Triage user interface, where analyst determine if the transaction is (</w:t>
            </w:r>
            <w:r w:rsidRPr="00F229E8">
              <w:t>confirmed_valid</w:t>
            </w:r>
            <w:r>
              <w:t xml:space="preserve">, </w:t>
            </w:r>
            <w:r w:rsidRPr="00F229E8">
              <w:t>confirmed_invalid</w:t>
            </w:r>
            <w:r>
              <w:t xml:space="preserve"> or </w:t>
            </w:r>
            <w:r w:rsidRPr="00F229E8">
              <w:t>marked_for_review</w:t>
            </w:r>
            <w:r>
              <w:t>)</w:t>
            </w:r>
            <w:r>
              <w:br/>
              <w:t>with extra information regards Alert or Transaction</w:t>
            </w:r>
          </w:p>
        </w:tc>
        <w:tc>
          <w:tcPr>
            <w:tcW w:w="3597" w:type="dxa"/>
          </w:tcPr>
          <w:p w14:paraId="137BF587" w14:textId="3486C04A" w:rsidR="00AB3DC4" w:rsidRDefault="00C23543" w:rsidP="00D74190">
            <w:r>
              <w:rPr>
                <w:lang w:val="en-AU"/>
              </w:rPr>
              <w:object w:dxaOrig="1539" w:dyaOrig="996" w14:anchorId="2622C3E6">
                <v:shape id="_x0000_i1032" type="#_x0000_t75" style="width:77.25pt;height:49.5pt" o:ole="">
                  <v:imagedata r:id="rId24" o:title=""/>
                </v:shape>
                <o:OLEObject Type="Embed" ProgID="Package" ShapeID="_x0000_i1032" DrawAspect="Icon" ObjectID="_1807290409" r:id="rId25"/>
              </w:object>
            </w:r>
          </w:p>
        </w:tc>
      </w:tr>
    </w:tbl>
    <w:p w14:paraId="44B1AF17" w14:textId="77777777" w:rsidR="00EE4DB2" w:rsidRPr="00EE4DB2" w:rsidRDefault="00EE4DB2" w:rsidP="00EE4DB2"/>
    <w:p w14:paraId="45DCDA7C" w14:textId="643F4DC7" w:rsidR="00A919EC" w:rsidRPr="00FB6F3F" w:rsidRDefault="00A919EC" w:rsidP="00FB6F3F">
      <w:pPr>
        <w:pStyle w:val="Heading1"/>
        <w:numPr>
          <w:ilvl w:val="1"/>
          <w:numId w:val="4"/>
        </w:numPr>
      </w:pPr>
      <w:bookmarkStart w:id="21" w:name="_Toc196677525"/>
      <w:r w:rsidRPr="00FB6F3F">
        <w:t xml:space="preserve">Groups &amp; </w:t>
      </w:r>
      <w:r w:rsidR="00FB6F3F">
        <w:t>U</w:t>
      </w:r>
      <w:r w:rsidRPr="00FB6F3F">
        <w:t>sers</w:t>
      </w:r>
      <w:bookmarkEnd w:id="21"/>
      <w:r w:rsidRPr="00FB6F3F">
        <w:t xml:space="preserve"> </w:t>
      </w:r>
    </w:p>
    <w:p w14:paraId="039511BF" w14:textId="77777777" w:rsidR="00A92C5B" w:rsidRPr="004E2313" w:rsidRDefault="00A92C5B" w:rsidP="004E2313">
      <w:pPr>
        <w:pStyle w:val="Heading4"/>
        <w:numPr>
          <w:ilvl w:val="2"/>
          <w:numId w:val="4"/>
        </w:numPr>
      </w:pPr>
      <w:bookmarkStart w:id="22" w:name="_Toc297376611"/>
      <w:bookmarkStart w:id="23" w:name="_Toc196677526"/>
      <w:r w:rsidRPr="004E2313">
        <w:t>Users</w:t>
      </w:r>
      <w:bookmarkEnd w:id="22"/>
      <w:bookmarkEnd w:id="23"/>
      <w:r w:rsidRPr="004E2313">
        <w:t xml:space="preserve"> </w:t>
      </w:r>
    </w:p>
    <w:p w14:paraId="08D66EB5" w14:textId="77777777" w:rsidR="00A92C5B" w:rsidRPr="00C92A2F" w:rsidRDefault="00A92C5B" w:rsidP="00A92C5B">
      <w:pPr>
        <w:rPr>
          <w:rFonts w:cstheme="minorHAnsi"/>
        </w:rPr>
      </w:pPr>
      <w:r w:rsidRPr="00C92A2F">
        <w:t>Users and User Groups</w:t>
      </w:r>
      <w:r>
        <w:t>/Roles</w:t>
      </w:r>
      <w:r w:rsidRPr="00C92A2F">
        <w:t xml:space="preserve"> used within SAS </w:t>
      </w:r>
      <w:r>
        <w:t>Detection Architecture</w:t>
      </w:r>
      <w:r w:rsidRPr="00C92A2F">
        <w:t xml:space="preserve"> are administered within SAS Environment Manager. This includes the association of Capabilities to the User Groups. </w:t>
      </w:r>
      <w:r w:rsidRPr="00C92A2F">
        <w:rPr>
          <w:rFonts w:cstheme="minorHAnsi"/>
        </w:rPr>
        <w:t>Users need to be assigned to User Groups that define what a user can do while logged into the User Interface.</w:t>
      </w:r>
    </w:p>
    <w:p w14:paraId="2561D093" w14:textId="77777777" w:rsidR="00A92C5B" w:rsidRDefault="00A92C5B" w:rsidP="004E2313">
      <w:pPr>
        <w:pStyle w:val="Heading4"/>
        <w:ind w:left="1224"/>
      </w:pPr>
      <w:bookmarkStart w:id="24" w:name="_Toc71727112"/>
      <w:bookmarkStart w:id="25" w:name="_Toc196677527"/>
      <w:r>
        <w:t>Roles and Capabilities</w:t>
      </w:r>
      <w:bookmarkEnd w:id="24"/>
      <w:bookmarkEnd w:id="25"/>
    </w:p>
    <w:p w14:paraId="348B616F" w14:textId="77777777" w:rsidR="00A92C5B" w:rsidRDefault="00A92C5B" w:rsidP="00A92C5B">
      <w:pPr>
        <w:pStyle w:val="xisdoc-paragraph"/>
        <w:spacing w:after="0" w:afterAutospacing="0"/>
        <w:rPr>
          <w:rFonts w:ascii="Segoe UI" w:hAnsi="Segoe UI" w:cs="Segoe UI"/>
          <w:color w:val="1B1D22"/>
        </w:rPr>
      </w:pPr>
      <w:r>
        <w:rPr>
          <w:rFonts w:ascii="Segoe UI" w:hAnsi="Segoe UI" w:cs="Segoe UI"/>
          <w:color w:val="1B1D22"/>
        </w:rPr>
        <w:t>The following roles are available by default:</w:t>
      </w:r>
    </w:p>
    <w:p w14:paraId="6225A47B" w14:textId="77777777" w:rsidR="00A92C5B" w:rsidRDefault="00A92C5B" w:rsidP="00A92C5B">
      <w:pPr>
        <w:pStyle w:val="xisdoc-item"/>
        <w:numPr>
          <w:ilvl w:val="0"/>
          <w:numId w:val="3"/>
        </w:numPr>
        <w:rPr>
          <w:rFonts w:ascii="Segoe UI" w:hAnsi="Segoe UI" w:cs="Segoe UI"/>
          <w:color w:val="1B1D22"/>
        </w:rPr>
      </w:pPr>
      <w:r>
        <w:rPr>
          <w:rFonts w:ascii="Segoe UI" w:hAnsi="Segoe UI" w:cs="Segoe UI"/>
          <w:color w:val="1B1D22"/>
        </w:rPr>
        <w:t>SAS Detection Junior Rules Editor</w:t>
      </w:r>
    </w:p>
    <w:p w14:paraId="5923F59F" w14:textId="77777777" w:rsidR="00A92C5B" w:rsidRDefault="00A92C5B" w:rsidP="00A92C5B">
      <w:pPr>
        <w:pStyle w:val="xisdoc-item"/>
        <w:numPr>
          <w:ilvl w:val="0"/>
          <w:numId w:val="3"/>
        </w:numPr>
        <w:rPr>
          <w:rFonts w:ascii="Segoe UI" w:hAnsi="Segoe UI" w:cs="Segoe UI"/>
          <w:color w:val="1B1D22"/>
        </w:rPr>
      </w:pPr>
      <w:r>
        <w:rPr>
          <w:rFonts w:ascii="Segoe UI" w:hAnsi="Segoe UI" w:cs="Segoe UI"/>
          <w:color w:val="1B1D22"/>
        </w:rPr>
        <w:t>SAS Detection Rules Editor</w:t>
      </w:r>
    </w:p>
    <w:p w14:paraId="5392C707" w14:textId="77777777" w:rsidR="00A92C5B" w:rsidRDefault="00A92C5B" w:rsidP="00A92C5B">
      <w:pPr>
        <w:pStyle w:val="xisdoc-item"/>
        <w:numPr>
          <w:ilvl w:val="0"/>
          <w:numId w:val="3"/>
        </w:numPr>
        <w:rPr>
          <w:rFonts w:ascii="Segoe UI" w:hAnsi="Segoe UI" w:cs="Segoe UI"/>
          <w:color w:val="1B1D22"/>
        </w:rPr>
      </w:pPr>
      <w:r>
        <w:rPr>
          <w:rFonts w:ascii="Segoe UI" w:hAnsi="Segoe UI" w:cs="Segoe UI"/>
          <w:color w:val="1B1D22"/>
        </w:rPr>
        <w:t>SAS Detection Senior Rules Editor</w:t>
      </w:r>
    </w:p>
    <w:p w14:paraId="40EA3175" w14:textId="77777777" w:rsidR="00A92C5B" w:rsidRDefault="00A92C5B" w:rsidP="00A92C5B">
      <w:pPr>
        <w:pStyle w:val="xisdoc-item"/>
        <w:numPr>
          <w:ilvl w:val="0"/>
          <w:numId w:val="3"/>
        </w:numPr>
        <w:rPr>
          <w:rFonts w:ascii="Segoe UI" w:hAnsi="Segoe UI" w:cs="Segoe UI"/>
          <w:color w:val="1B1D22"/>
        </w:rPr>
      </w:pPr>
      <w:r>
        <w:rPr>
          <w:rFonts w:ascii="Segoe UI" w:hAnsi="Segoe UI" w:cs="Segoe UI"/>
          <w:color w:val="1B1D22"/>
        </w:rPr>
        <w:t>SAS Detection System Administrators</w:t>
      </w:r>
    </w:p>
    <w:p w14:paraId="73782E24" w14:textId="77777777" w:rsidR="00A92C5B" w:rsidRDefault="00A92C5B" w:rsidP="00A92C5B">
      <w:pPr>
        <w:pStyle w:val="ListParagraph"/>
        <w:spacing w:before="100" w:beforeAutospacing="1" w:after="0" w:line="240" w:lineRule="auto"/>
        <w:ind w:left="0"/>
        <w:rPr>
          <w:rFonts w:ascii="Segoe UI" w:eastAsia="Times New Roman" w:hAnsi="Segoe UI" w:cs="Segoe UI"/>
          <w:color w:val="1B1D22"/>
          <w:lang w:val="en-GB" w:eastAsia="en-GB"/>
        </w:rPr>
      </w:pPr>
      <w:r w:rsidRPr="00F013F3">
        <w:rPr>
          <w:rFonts w:ascii="Segoe UI" w:eastAsia="Times New Roman" w:hAnsi="Segoe UI" w:cs="Segoe UI"/>
          <w:color w:val="1B1D22"/>
          <w:lang w:val="en-GB" w:eastAsia="en-GB"/>
        </w:rPr>
        <w:t>The following table details the capabilities that are enabled by default for each of these roles.</w:t>
      </w:r>
      <w:r>
        <w:rPr>
          <w:rFonts w:ascii="Segoe UI" w:eastAsia="Times New Roman" w:hAnsi="Segoe UI" w:cs="Segoe UI"/>
          <w:color w:val="1B1D22"/>
          <w:lang w:val="en-GB" w:eastAsia="en-GB"/>
        </w:rPr>
        <w:t xml:space="preserve"> New roles can be defined as needed.</w:t>
      </w:r>
    </w:p>
    <w:p w14:paraId="194ED4D1" w14:textId="77777777" w:rsidR="00A92C5B" w:rsidRDefault="00A92C5B" w:rsidP="00A92C5B"/>
    <w:tbl>
      <w:tblPr>
        <w:tblW w:w="10340" w:type="dxa"/>
        <w:tblLayout w:type="fixed"/>
        <w:tblLook w:val="04A0" w:firstRow="1" w:lastRow="0" w:firstColumn="1" w:lastColumn="0" w:noHBand="0" w:noVBand="1"/>
      </w:tblPr>
      <w:tblGrid>
        <w:gridCol w:w="2690"/>
        <w:gridCol w:w="2822"/>
        <w:gridCol w:w="958"/>
        <w:gridCol w:w="900"/>
        <w:gridCol w:w="1170"/>
        <w:gridCol w:w="1800"/>
      </w:tblGrid>
      <w:tr w:rsidR="00A92C5B" w:rsidRPr="00A92C5B" w14:paraId="4AE52102" w14:textId="77777777" w:rsidTr="000E4EB7">
        <w:trPr>
          <w:trHeight w:val="948"/>
        </w:trPr>
        <w:tc>
          <w:tcPr>
            <w:tcW w:w="2690" w:type="dxa"/>
            <w:tcBorders>
              <w:top w:val="single" w:sz="8" w:space="0" w:color="707070"/>
              <w:left w:val="single" w:sz="8" w:space="0" w:color="707070"/>
              <w:bottom w:val="single" w:sz="8" w:space="0" w:color="707070"/>
              <w:right w:val="single" w:sz="8" w:space="0" w:color="707070"/>
            </w:tcBorders>
            <w:shd w:val="clear" w:color="000000" w:fill="8EAADB"/>
            <w:hideMark/>
          </w:tcPr>
          <w:p w14:paraId="3D678064"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bookmarkStart w:id="26" w:name="RANGE!B2"/>
            <w:bookmarkStart w:id="27" w:name="_Hlk192774674" w:colFirst="1" w:colLast="5"/>
            <w:r w:rsidRPr="00A92C5B">
              <w:rPr>
                <w:rFonts w:ascii="Times New Roman" w:eastAsia="Times New Roman" w:hAnsi="Times New Roman" w:cs="Times New Roman"/>
                <w:b/>
                <w:bCs/>
                <w:color w:val="000000"/>
                <w:lang w:val="en-GB" w:eastAsia="en-US"/>
              </w:rPr>
              <w:t>Capability</w:t>
            </w:r>
            <w:bookmarkEnd w:id="26"/>
          </w:p>
        </w:tc>
        <w:tc>
          <w:tcPr>
            <w:tcW w:w="2822" w:type="dxa"/>
            <w:tcBorders>
              <w:top w:val="single" w:sz="8" w:space="0" w:color="707070"/>
              <w:left w:val="nil"/>
              <w:bottom w:val="single" w:sz="8" w:space="0" w:color="707070"/>
              <w:right w:val="single" w:sz="8" w:space="0" w:color="707070"/>
            </w:tcBorders>
            <w:shd w:val="clear" w:color="000000" w:fill="8EAADB"/>
            <w:hideMark/>
          </w:tcPr>
          <w:p w14:paraId="46B54130"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r w:rsidRPr="00A92C5B">
              <w:rPr>
                <w:rFonts w:ascii="Times New Roman" w:eastAsia="Times New Roman" w:hAnsi="Times New Roman" w:cs="Times New Roman"/>
                <w:b/>
                <w:bCs/>
                <w:color w:val="000000"/>
                <w:lang w:val="en-GB" w:eastAsia="en-US"/>
              </w:rPr>
              <w:t>Name</w:t>
            </w:r>
          </w:p>
        </w:tc>
        <w:tc>
          <w:tcPr>
            <w:tcW w:w="958" w:type="dxa"/>
            <w:tcBorders>
              <w:top w:val="single" w:sz="8" w:space="0" w:color="707070"/>
              <w:left w:val="nil"/>
              <w:bottom w:val="single" w:sz="8" w:space="0" w:color="707070"/>
              <w:right w:val="single" w:sz="8" w:space="0" w:color="707070"/>
            </w:tcBorders>
            <w:shd w:val="clear" w:color="000000" w:fill="8EAADB"/>
            <w:hideMark/>
          </w:tcPr>
          <w:p w14:paraId="3292A581"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r w:rsidRPr="00A92C5B">
              <w:rPr>
                <w:rFonts w:ascii="Times New Roman" w:eastAsia="Times New Roman" w:hAnsi="Times New Roman" w:cs="Times New Roman"/>
                <w:b/>
                <w:bCs/>
                <w:color w:val="000000"/>
                <w:lang w:val="en-GB" w:eastAsia="en-US"/>
              </w:rPr>
              <w:t>Junior Rules Editor</w:t>
            </w:r>
          </w:p>
        </w:tc>
        <w:tc>
          <w:tcPr>
            <w:tcW w:w="900" w:type="dxa"/>
            <w:tcBorders>
              <w:top w:val="single" w:sz="8" w:space="0" w:color="707070"/>
              <w:left w:val="nil"/>
              <w:bottom w:val="single" w:sz="8" w:space="0" w:color="707070"/>
              <w:right w:val="single" w:sz="8" w:space="0" w:color="707070"/>
            </w:tcBorders>
            <w:shd w:val="clear" w:color="000000" w:fill="8EAADB"/>
            <w:hideMark/>
          </w:tcPr>
          <w:p w14:paraId="3EE42240"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r w:rsidRPr="00A92C5B">
              <w:rPr>
                <w:rFonts w:ascii="Times New Roman" w:eastAsia="Times New Roman" w:hAnsi="Times New Roman" w:cs="Times New Roman"/>
                <w:b/>
                <w:bCs/>
                <w:color w:val="000000"/>
                <w:lang w:val="en-GB" w:eastAsia="en-US"/>
              </w:rPr>
              <w:t>Rules Editor</w:t>
            </w:r>
          </w:p>
        </w:tc>
        <w:tc>
          <w:tcPr>
            <w:tcW w:w="1170" w:type="dxa"/>
            <w:tcBorders>
              <w:top w:val="single" w:sz="8" w:space="0" w:color="707070"/>
              <w:left w:val="nil"/>
              <w:bottom w:val="single" w:sz="8" w:space="0" w:color="707070"/>
              <w:right w:val="single" w:sz="8" w:space="0" w:color="707070"/>
            </w:tcBorders>
            <w:shd w:val="clear" w:color="000000" w:fill="8EAADB"/>
            <w:hideMark/>
          </w:tcPr>
          <w:p w14:paraId="5102C9AA"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r w:rsidRPr="00A92C5B">
              <w:rPr>
                <w:rFonts w:ascii="Times New Roman" w:eastAsia="Times New Roman" w:hAnsi="Times New Roman" w:cs="Times New Roman"/>
                <w:b/>
                <w:bCs/>
                <w:color w:val="000000"/>
                <w:lang w:val="en-GB" w:eastAsia="en-US"/>
              </w:rPr>
              <w:t>Senior Rules Editor</w:t>
            </w:r>
          </w:p>
        </w:tc>
        <w:tc>
          <w:tcPr>
            <w:tcW w:w="1800" w:type="dxa"/>
            <w:tcBorders>
              <w:top w:val="single" w:sz="8" w:space="0" w:color="707070"/>
              <w:left w:val="nil"/>
              <w:bottom w:val="single" w:sz="8" w:space="0" w:color="707070"/>
              <w:right w:val="single" w:sz="8" w:space="0" w:color="707070"/>
            </w:tcBorders>
            <w:shd w:val="clear" w:color="000000" w:fill="8EAADB"/>
            <w:hideMark/>
          </w:tcPr>
          <w:p w14:paraId="72FF657B" w14:textId="77777777" w:rsidR="00A92C5B" w:rsidRPr="00A92C5B" w:rsidRDefault="00A92C5B" w:rsidP="00A92C5B">
            <w:pPr>
              <w:spacing w:after="0" w:line="240" w:lineRule="auto"/>
              <w:jc w:val="center"/>
              <w:rPr>
                <w:rFonts w:ascii="Times New Roman" w:eastAsia="Times New Roman" w:hAnsi="Times New Roman" w:cs="Times New Roman"/>
                <w:b/>
                <w:bCs/>
                <w:color w:val="000000"/>
                <w:lang w:eastAsia="en-US"/>
              </w:rPr>
            </w:pPr>
            <w:r w:rsidRPr="00A92C5B">
              <w:rPr>
                <w:rFonts w:ascii="Times New Roman" w:eastAsia="Times New Roman" w:hAnsi="Times New Roman" w:cs="Times New Roman"/>
                <w:b/>
                <w:bCs/>
                <w:color w:val="000000"/>
                <w:lang w:val="en-GB" w:eastAsia="en-US"/>
              </w:rPr>
              <w:t>System Administrators</w:t>
            </w:r>
          </w:p>
        </w:tc>
      </w:tr>
      <w:tr w:rsidR="000E4EB7" w:rsidRPr="00A92C5B" w14:paraId="5F73CA62"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5330375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rules</w:t>
            </w:r>
          </w:p>
        </w:tc>
        <w:tc>
          <w:tcPr>
            <w:tcW w:w="2822" w:type="dxa"/>
            <w:tcBorders>
              <w:top w:val="nil"/>
              <w:left w:val="nil"/>
              <w:bottom w:val="single" w:sz="8" w:space="0" w:color="707070"/>
              <w:right w:val="single" w:sz="8" w:space="0" w:color="707070"/>
            </w:tcBorders>
            <w:shd w:val="clear" w:color="auto" w:fill="auto"/>
            <w:hideMark/>
          </w:tcPr>
          <w:p w14:paraId="7BC8213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sda.rules.view</w:t>
            </w:r>
          </w:p>
        </w:tc>
        <w:tc>
          <w:tcPr>
            <w:tcW w:w="958" w:type="dxa"/>
            <w:tcBorders>
              <w:top w:val="nil"/>
              <w:left w:val="nil"/>
              <w:bottom w:val="single" w:sz="8" w:space="0" w:color="707070"/>
              <w:right w:val="single" w:sz="8" w:space="0" w:color="707070"/>
            </w:tcBorders>
            <w:shd w:val="clear" w:color="auto" w:fill="auto"/>
            <w:hideMark/>
          </w:tcPr>
          <w:p w14:paraId="47AEB9DB"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151CEB0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1171A85E"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5054C76F"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5387858B"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7828025E"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Add and modify rules</w:t>
            </w:r>
          </w:p>
        </w:tc>
        <w:tc>
          <w:tcPr>
            <w:tcW w:w="2822" w:type="dxa"/>
            <w:tcBorders>
              <w:top w:val="nil"/>
              <w:left w:val="nil"/>
              <w:bottom w:val="single" w:sz="8" w:space="0" w:color="707070"/>
              <w:right w:val="single" w:sz="8" w:space="0" w:color="707070"/>
            </w:tcBorders>
            <w:shd w:val="clear" w:color="auto" w:fill="auto"/>
            <w:hideMark/>
          </w:tcPr>
          <w:p w14:paraId="31EFB82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sda.rules.update</w:t>
            </w:r>
          </w:p>
        </w:tc>
        <w:tc>
          <w:tcPr>
            <w:tcW w:w="958" w:type="dxa"/>
            <w:tcBorders>
              <w:top w:val="nil"/>
              <w:left w:val="nil"/>
              <w:bottom w:val="single" w:sz="8" w:space="0" w:color="707070"/>
              <w:right w:val="single" w:sz="8" w:space="0" w:color="707070"/>
            </w:tcBorders>
            <w:shd w:val="clear" w:color="auto" w:fill="auto"/>
            <w:hideMark/>
          </w:tcPr>
          <w:p w14:paraId="54786823"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2A3FFADB"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73876BD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2D41E1FE"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68B9F7F9"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111B0F2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Disable and enable rules</w:t>
            </w:r>
          </w:p>
        </w:tc>
        <w:tc>
          <w:tcPr>
            <w:tcW w:w="2822" w:type="dxa"/>
            <w:tcBorders>
              <w:top w:val="nil"/>
              <w:left w:val="nil"/>
              <w:bottom w:val="single" w:sz="8" w:space="0" w:color="707070"/>
              <w:right w:val="single" w:sz="8" w:space="0" w:color="707070"/>
            </w:tcBorders>
            <w:shd w:val="clear" w:color="auto" w:fill="auto"/>
            <w:hideMark/>
          </w:tcPr>
          <w:p w14:paraId="5620DCA0"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sda.rules.enableDisable</w:t>
            </w:r>
          </w:p>
        </w:tc>
        <w:tc>
          <w:tcPr>
            <w:tcW w:w="958" w:type="dxa"/>
            <w:tcBorders>
              <w:top w:val="nil"/>
              <w:left w:val="nil"/>
              <w:bottom w:val="single" w:sz="8" w:space="0" w:color="707070"/>
              <w:right w:val="single" w:sz="8" w:space="0" w:color="707070"/>
            </w:tcBorders>
            <w:shd w:val="clear" w:color="auto" w:fill="auto"/>
            <w:hideMark/>
          </w:tcPr>
          <w:p w14:paraId="45BCCC5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76F7830F"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06BE0C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159AA50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394BCBD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416B040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Promote rules without review</w:t>
            </w:r>
          </w:p>
        </w:tc>
        <w:tc>
          <w:tcPr>
            <w:tcW w:w="2822" w:type="dxa"/>
            <w:tcBorders>
              <w:top w:val="nil"/>
              <w:left w:val="nil"/>
              <w:bottom w:val="single" w:sz="8" w:space="0" w:color="707070"/>
              <w:right w:val="single" w:sz="8" w:space="0" w:color="707070"/>
            </w:tcBorders>
            <w:shd w:val="clear" w:color="auto" w:fill="auto"/>
            <w:hideMark/>
          </w:tcPr>
          <w:p w14:paraId="4185F14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sda.rules.promote</w:t>
            </w:r>
          </w:p>
        </w:tc>
        <w:tc>
          <w:tcPr>
            <w:tcW w:w="958" w:type="dxa"/>
            <w:tcBorders>
              <w:top w:val="nil"/>
              <w:left w:val="nil"/>
              <w:bottom w:val="single" w:sz="8" w:space="0" w:color="707070"/>
              <w:right w:val="single" w:sz="8" w:space="0" w:color="707070"/>
            </w:tcBorders>
            <w:shd w:val="clear" w:color="auto" w:fill="auto"/>
            <w:hideMark/>
          </w:tcPr>
          <w:p w14:paraId="4A8548B8"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7643893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7F4030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0725341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1012177A"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2BD8CD01"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Approve and promote rules requested by others</w:t>
            </w:r>
          </w:p>
        </w:tc>
        <w:tc>
          <w:tcPr>
            <w:tcW w:w="2822" w:type="dxa"/>
            <w:tcBorders>
              <w:top w:val="nil"/>
              <w:left w:val="nil"/>
              <w:bottom w:val="single" w:sz="8" w:space="0" w:color="707070"/>
              <w:right w:val="single" w:sz="8" w:space="0" w:color="707070"/>
            </w:tcBorders>
            <w:shd w:val="clear" w:color="auto" w:fill="auto"/>
            <w:hideMark/>
          </w:tcPr>
          <w:p w14:paraId="373D728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sda.rules.approve.promote</w:t>
            </w:r>
          </w:p>
        </w:tc>
        <w:tc>
          <w:tcPr>
            <w:tcW w:w="958" w:type="dxa"/>
            <w:tcBorders>
              <w:top w:val="nil"/>
              <w:left w:val="nil"/>
              <w:bottom w:val="single" w:sz="8" w:space="0" w:color="707070"/>
              <w:right w:val="single" w:sz="8" w:space="0" w:color="707070"/>
            </w:tcBorders>
            <w:shd w:val="clear" w:color="auto" w:fill="auto"/>
            <w:hideMark/>
          </w:tcPr>
          <w:p w14:paraId="4B5FBD12"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2E54A6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2165579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47DD4E4F"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5FFDC18F"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211B509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rules without review (move to Recycle folder)</w:t>
            </w:r>
          </w:p>
        </w:tc>
        <w:tc>
          <w:tcPr>
            <w:tcW w:w="2822" w:type="dxa"/>
            <w:tcBorders>
              <w:top w:val="nil"/>
              <w:left w:val="nil"/>
              <w:bottom w:val="single" w:sz="8" w:space="0" w:color="707070"/>
              <w:right w:val="single" w:sz="8" w:space="0" w:color="707070"/>
            </w:tcBorders>
            <w:shd w:val="clear" w:color="auto" w:fill="auto"/>
            <w:hideMark/>
          </w:tcPr>
          <w:p w14:paraId="2FEF0C8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sda.rules.recycle</w:t>
            </w:r>
          </w:p>
        </w:tc>
        <w:tc>
          <w:tcPr>
            <w:tcW w:w="958" w:type="dxa"/>
            <w:tcBorders>
              <w:top w:val="nil"/>
              <w:left w:val="nil"/>
              <w:bottom w:val="single" w:sz="8" w:space="0" w:color="707070"/>
              <w:right w:val="single" w:sz="8" w:space="0" w:color="707070"/>
            </w:tcBorders>
            <w:shd w:val="clear" w:color="auto" w:fill="auto"/>
            <w:hideMark/>
          </w:tcPr>
          <w:p w14:paraId="00BFFA20"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FEB4CC1"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60EC6B9E"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68E97A1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7D766935"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24F778C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Approve and delete rules requested by others</w:t>
            </w:r>
          </w:p>
        </w:tc>
        <w:tc>
          <w:tcPr>
            <w:tcW w:w="2822" w:type="dxa"/>
            <w:tcBorders>
              <w:top w:val="nil"/>
              <w:left w:val="nil"/>
              <w:bottom w:val="single" w:sz="8" w:space="0" w:color="707070"/>
              <w:right w:val="single" w:sz="8" w:space="0" w:color="707070"/>
            </w:tcBorders>
            <w:shd w:val="clear" w:color="auto" w:fill="auto"/>
            <w:hideMark/>
          </w:tcPr>
          <w:p w14:paraId="44E1E88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sda.rules.approve.recycle</w:t>
            </w:r>
          </w:p>
        </w:tc>
        <w:tc>
          <w:tcPr>
            <w:tcW w:w="958" w:type="dxa"/>
            <w:tcBorders>
              <w:top w:val="nil"/>
              <w:left w:val="nil"/>
              <w:bottom w:val="single" w:sz="8" w:space="0" w:color="707070"/>
              <w:right w:val="single" w:sz="8" w:space="0" w:color="707070"/>
            </w:tcBorders>
            <w:shd w:val="clear" w:color="auto" w:fill="auto"/>
            <w:hideMark/>
          </w:tcPr>
          <w:p w14:paraId="29A2424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0D5A9A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2FDB7D23"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125C640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7B990F2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42AF227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Empty rules in Recycle tab</w:t>
            </w:r>
          </w:p>
        </w:tc>
        <w:tc>
          <w:tcPr>
            <w:tcW w:w="2822" w:type="dxa"/>
            <w:tcBorders>
              <w:top w:val="nil"/>
              <w:left w:val="nil"/>
              <w:bottom w:val="single" w:sz="8" w:space="0" w:color="707070"/>
              <w:right w:val="single" w:sz="8" w:space="0" w:color="707070"/>
            </w:tcBorders>
            <w:shd w:val="clear" w:color="auto" w:fill="auto"/>
            <w:hideMark/>
          </w:tcPr>
          <w:p w14:paraId="53C9438F"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sda.rules.delete</w:t>
            </w:r>
          </w:p>
        </w:tc>
        <w:tc>
          <w:tcPr>
            <w:tcW w:w="958" w:type="dxa"/>
            <w:tcBorders>
              <w:top w:val="nil"/>
              <w:left w:val="nil"/>
              <w:bottom w:val="single" w:sz="8" w:space="0" w:color="707070"/>
              <w:right w:val="single" w:sz="8" w:space="0" w:color="707070"/>
            </w:tcBorders>
            <w:shd w:val="clear" w:color="auto" w:fill="auto"/>
            <w:hideMark/>
          </w:tcPr>
          <w:p w14:paraId="6B319E1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698B9E3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2C41A28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6D05339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1A83D84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39E8442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message classifications</w:t>
            </w:r>
          </w:p>
        </w:tc>
        <w:tc>
          <w:tcPr>
            <w:tcW w:w="2822" w:type="dxa"/>
            <w:tcBorders>
              <w:top w:val="nil"/>
              <w:left w:val="nil"/>
              <w:bottom w:val="single" w:sz="8" w:space="0" w:color="707070"/>
              <w:right w:val="single" w:sz="8" w:space="0" w:color="707070"/>
            </w:tcBorders>
            <w:shd w:val="clear" w:color="auto" w:fill="auto"/>
            <w:hideMark/>
          </w:tcPr>
          <w:p w14:paraId="1E8A9FE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sda.message.classifications.view</w:t>
            </w:r>
          </w:p>
        </w:tc>
        <w:tc>
          <w:tcPr>
            <w:tcW w:w="958" w:type="dxa"/>
            <w:tcBorders>
              <w:top w:val="nil"/>
              <w:left w:val="nil"/>
              <w:bottom w:val="single" w:sz="8" w:space="0" w:color="707070"/>
              <w:right w:val="single" w:sz="8" w:space="0" w:color="707070"/>
            </w:tcBorders>
            <w:shd w:val="clear" w:color="auto" w:fill="auto"/>
            <w:hideMark/>
          </w:tcPr>
          <w:p w14:paraId="4725025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71D77787"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7211718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223D08B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1C7D46A" w14:textId="77777777" w:rsidTr="000E4EB7">
        <w:trPr>
          <w:trHeight w:val="1884"/>
        </w:trPr>
        <w:tc>
          <w:tcPr>
            <w:tcW w:w="2690" w:type="dxa"/>
            <w:tcBorders>
              <w:top w:val="nil"/>
              <w:left w:val="single" w:sz="8" w:space="0" w:color="707070"/>
              <w:bottom w:val="single" w:sz="8" w:space="0" w:color="707070"/>
              <w:right w:val="single" w:sz="8" w:space="0" w:color="707070"/>
            </w:tcBorders>
            <w:shd w:val="clear" w:color="auto" w:fill="auto"/>
            <w:hideMark/>
          </w:tcPr>
          <w:p w14:paraId="4F0DE5ED"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Administer message classifications (for example, create or view message classifications outside an organization's context)</w:t>
            </w:r>
          </w:p>
        </w:tc>
        <w:tc>
          <w:tcPr>
            <w:tcW w:w="2822" w:type="dxa"/>
            <w:tcBorders>
              <w:top w:val="nil"/>
              <w:left w:val="nil"/>
              <w:bottom w:val="single" w:sz="8" w:space="0" w:color="707070"/>
              <w:right w:val="single" w:sz="8" w:space="0" w:color="707070"/>
            </w:tcBorders>
            <w:shd w:val="clear" w:color="auto" w:fill="auto"/>
            <w:hideMark/>
          </w:tcPr>
          <w:p w14:paraId="633A9AC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sda.message.classifications.manage</w:t>
            </w:r>
          </w:p>
        </w:tc>
        <w:tc>
          <w:tcPr>
            <w:tcW w:w="958" w:type="dxa"/>
            <w:tcBorders>
              <w:top w:val="nil"/>
              <w:left w:val="nil"/>
              <w:bottom w:val="single" w:sz="8" w:space="0" w:color="707070"/>
              <w:right w:val="single" w:sz="8" w:space="0" w:color="707070"/>
            </w:tcBorders>
            <w:shd w:val="clear" w:color="auto" w:fill="auto"/>
            <w:hideMark/>
          </w:tcPr>
          <w:p w14:paraId="5A508A6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EDB520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EE7065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1FEA7CF0"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9E2101C" w14:textId="77777777" w:rsidTr="000E4EB7">
        <w:trPr>
          <w:trHeight w:val="1260"/>
        </w:trPr>
        <w:tc>
          <w:tcPr>
            <w:tcW w:w="2690" w:type="dxa"/>
            <w:tcBorders>
              <w:top w:val="nil"/>
              <w:left w:val="single" w:sz="8" w:space="0" w:color="707070"/>
              <w:bottom w:val="single" w:sz="8" w:space="0" w:color="707070"/>
              <w:right w:val="single" w:sz="8" w:space="0" w:color="707070"/>
            </w:tcBorders>
            <w:shd w:val="clear" w:color="auto" w:fill="auto"/>
            <w:hideMark/>
          </w:tcPr>
          <w:p w14:paraId="6A2C961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organizations and message classifications, and associations of roles and schemas</w:t>
            </w:r>
          </w:p>
        </w:tc>
        <w:tc>
          <w:tcPr>
            <w:tcW w:w="2822" w:type="dxa"/>
            <w:tcBorders>
              <w:top w:val="nil"/>
              <w:left w:val="nil"/>
              <w:bottom w:val="single" w:sz="8" w:space="0" w:color="707070"/>
              <w:right w:val="single" w:sz="8" w:space="0" w:color="707070"/>
            </w:tcBorders>
            <w:shd w:val="clear" w:color="auto" w:fill="auto"/>
            <w:hideMark/>
          </w:tcPr>
          <w:p w14:paraId="4B86B0F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sda.organizations.view</w:t>
            </w:r>
          </w:p>
        </w:tc>
        <w:tc>
          <w:tcPr>
            <w:tcW w:w="958" w:type="dxa"/>
            <w:tcBorders>
              <w:top w:val="nil"/>
              <w:left w:val="nil"/>
              <w:bottom w:val="single" w:sz="8" w:space="0" w:color="707070"/>
              <w:right w:val="single" w:sz="8" w:space="0" w:color="707070"/>
            </w:tcBorders>
            <w:shd w:val="clear" w:color="auto" w:fill="auto"/>
            <w:hideMark/>
          </w:tcPr>
          <w:p w14:paraId="093F146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53FF4B4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03F7A6A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4EC22A6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51FA98A2" w14:textId="77777777" w:rsidTr="000E4EB7">
        <w:trPr>
          <w:trHeight w:val="1260"/>
        </w:trPr>
        <w:tc>
          <w:tcPr>
            <w:tcW w:w="2690" w:type="dxa"/>
            <w:tcBorders>
              <w:top w:val="nil"/>
              <w:left w:val="single" w:sz="8" w:space="0" w:color="707070"/>
              <w:bottom w:val="single" w:sz="8" w:space="0" w:color="707070"/>
              <w:right w:val="single" w:sz="8" w:space="0" w:color="707070"/>
            </w:tcBorders>
            <w:shd w:val="clear" w:color="auto" w:fill="auto"/>
            <w:hideMark/>
          </w:tcPr>
          <w:p w14:paraId="4090AF5B"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Modify organizations and message classifications, including adding and removing associations</w:t>
            </w:r>
          </w:p>
        </w:tc>
        <w:tc>
          <w:tcPr>
            <w:tcW w:w="2822" w:type="dxa"/>
            <w:tcBorders>
              <w:top w:val="nil"/>
              <w:left w:val="nil"/>
              <w:bottom w:val="single" w:sz="8" w:space="0" w:color="707070"/>
              <w:right w:val="single" w:sz="8" w:space="0" w:color="707070"/>
            </w:tcBorders>
            <w:shd w:val="clear" w:color="auto" w:fill="auto"/>
            <w:hideMark/>
          </w:tcPr>
          <w:p w14:paraId="09A3FDD8"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sda.organizations.update</w:t>
            </w:r>
          </w:p>
        </w:tc>
        <w:tc>
          <w:tcPr>
            <w:tcW w:w="958" w:type="dxa"/>
            <w:tcBorders>
              <w:top w:val="nil"/>
              <w:left w:val="nil"/>
              <w:bottom w:val="single" w:sz="8" w:space="0" w:color="707070"/>
              <w:right w:val="single" w:sz="8" w:space="0" w:color="707070"/>
            </w:tcBorders>
            <w:shd w:val="clear" w:color="auto" w:fill="auto"/>
            <w:hideMark/>
          </w:tcPr>
          <w:p w14:paraId="734DFB6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11B226D0"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7A87BA3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4400138B"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3F45B014"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15BE503A"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Add organizations and message classifications</w:t>
            </w:r>
          </w:p>
        </w:tc>
        <w:tc>
          <w:tcPr>
            <w:tcW w:w="2822" w:type="dxa"/>
            <w:tcBorders>
              <w:top w:val="nil"/>
              <w:left w:val="nil"/>
              <w:bottom w:val="single" w:sz="8" w:space="0" w:color="707070"/>
              <w:right w:val="single" w:sz="8" w:space="0" w:color="707070"/>
            </w:tcBorders>
            <w:shd w:val="clear" w:color="auto" w:fill="auto"/>
            <w:hideMark/>
          </w:tcPr>
          <w:p w14:paraId="41187E9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sda.organizations.create</w:t>
            </w:r>
          </w:p>
        </w:tc>
        <w:tc>
          <w:tcPr>
            <w:tcW w:w="958" w:type="dxa"/>
            <w:tcBorders>
              <w:top w:val="nil"/>
              <w:left w:val="nil"/>
              <w:bottom w:val="single" w:sz="8" w:space="0" w:color="707070"/>
              <w:right w:val="single" w:sz="8" w:space="0" w:color="707070"/>
            </w:tcBorders>
            <w:shd w:val="clear" w:color="auto" w:fill="auto"/>
            <w:hideMark/>
          </w:tcPr>
          <w:p w14:paraId="63BD1F3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6962D82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00ADD8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0BE0847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6FBC34FE"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6F80BE9D"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organizations and message classifications, including associations</w:t>
            </w:r>
          </w:p>
        </w:tc>
        <w:tc>
          <w:tcPr>
            <w:tcW w:w="2822" w:type="dxa"/>
            <w:tcBorders>
              <w:top w:val="nil"/>
              <w:left w:val="nil"/>
              <w:bottom w:val="single" w:sz="8" w:space="0" w:color="707070"/>
              <w:right w:val="single" w:sz="8" w:space="0" w:color="707070"/>
            </w:tcBorders>
            <w:shd w:val="clear" w:color="auto" w:fill="auto"/>
            <w:hideMark/>
          </w:tcPr>
          <w:p w14:paraId="391D749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sda.organizations.delete</w:t>
            </w:r>
          </w:p>
        </w:tc>
        <w:tc>
          <w:tcPr>
            <w:tcW w:w="958" w:type="dxa"/>
            <w:tcBorders>
              <w:top w:val="nil"/>
              <w:left w:val="nil"/>
              <w:bottom w:val="single" w:sz="8" w:space="0" w:color="707070"/>
              <w:right w:val="single" w:sz="8" w:space="0" w:color="707070"/>
            </w:tcBorders>
            <w:shd w:val="clear" w:color="auto" w:fill="auto"/>
            <w:hideMark/>
          </w:tcPr>
          <w:p w14:paraId="3A0E7988"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859247B"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6ED966DC"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254C008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76BAD186" w14:textId="77777777" w:rsidTr="000E4EB7">
        <w:trPr>
          <w:trHeight w:val="1260"/>
        </w:trPr>
        <w:tc>
          <w:tcPr>
            <w:tcW w:w="2690" w:type="dxa"/>
            <w:tcBorders>
              <w:top w:val="nil"/>
              <w:left w:val="single" w:sz="8" w:space="0" w:color="707070"/>
              <w:bottom w:val="single" w:sz="8" w:space="0" w:color="707070"/>
              <w:right w:val="single" w:sz="8" w:space="0" w:color="707070"/>
            </w:tcBorders>
            <w:shd w:val="clear" w:color="auto" w:fill="auto"/>
            <w:hideMark/>
          </w:tcPr>
          <w:p w14:paraId="2249F63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Deploy an organization's artifacts (for example, rules, schemas, models, and so on)</w:t>
            </w:r>
          </w:p>
        </w:tc>
        <w:tc>
          <w:tcPr>
            <w:tcW w:w="2822" w:type="dxa"/>
            <w:tcBorders>
              <w:top w:val="nil"/>
              <w:left w:val="nil"/>
              <w:bottom w:val="single" w:sz="8" w:space="0" w:color="707070"/>
              <w:right w:val="single" w:sz="8" w:space="0" w:color="707070"/>
            </w:tcBorders>
            <w:shd w:val="clear" w:color="auto" w:fill="auto"/>
            <w:hideMark/>
          </w:tcPr>
          <w:p w14:paraId="0A76DB2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sda.deployments.create</w:t>
            </w:r>
          </w:p>
        </w:tc>
        <w:tc>
          <w:tcPr>
            <w:tcW w:w="958" w:type="dxa"/>
            <w:tcBorders>
              <w:top w:val="nil"/>
              <w:left w:val="nil"/>
              <w:bottom w:val="single" w:sz="8" w:space="0" w:color="707070"/>
              <w:right w:val="single" w:sz="8" w:space="0" w:color="707070"/>
            </w:tcBorders>
            <w:shd w:val="clear" w:color="auto" w:fill="auto"/>
            <w:hideMark/>
          </w:tcPr>
          <w:p w14:paraId="0CC2D5E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29945A6E"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3B5DF631"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1EBA938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3BC79288"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7804EAF3"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an organization's deployment of artifacts</w:t>
            </w:r>
          </w:p>
        </w:tc>
        <w:tc>
          <w:tcPr>
            <w:tcW w:w="2822" w:type="dxa"/>
            <w:tcBorders>
              <w:top w:val="nil"/>
              <w:left w:val="nil"/>
              <w:bottom w:val="single" w:sz="8" w:space="0" w:color="707070"/>
              <w:right w:val="single" w:sz="8" w:space="0" w:color="707070"/>
            </w:tcBorders>
            <w:shd w:val="clear" w:color="auto" w:fill="auto"/>
            <w:hideMark/>
          </w:tcPr>
          <w:p w14:paraId="6FB6746B"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sda.deployments.view</w:t>
            </w:r>
          </w:p>
        </w:tc>
        <w:tc>
          <w:tcPr>
            <w:tcW w:w="958" w:type="dxa"/>
            <w:tcBorders>
              <w:top w:val="nil"/>
              <w:left w:val="nil"/>
              <w:bottom w:val="single" w:sz="8" w:space="0" w:color="707070"/>
              <w:right w:val="single" w:sz="8" w:space="0" w:color="707070"/>
            </w:tcBorders>
            <w:shd w:val="clear" w:color="auto" w:fill="auto"/>
            <w:hideMark/>
          </w:tcPr>
          <w:p w14:paraId="459D2EB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A1640CE"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02C0F14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3EF44353"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12B0ACE0"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724D51E8"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projects and associations</w:t>
            </w:r>
          </w:p>
        </w:tc>
        <w:tc>
          <w:tcPr>
            <w:tcW w:w="2822" w:type="dxa"/>
            <w:tcBorders>
              <w:top w:val="nil"/>
              <w:left w:val="nil"/>
              <w:bottom w:val="single" w:sz="8" w:space="0" w:color="707070"/>
              <w:right w:val="single" w:sz="8" w:space="0" w:color="707070"/>
            </w:tcBorders>
            <w:shd w:val="clear" w:color="auto" w:fill="auto"/>
            <w:hideMark/>
          </w:tcPr>
          <w:p w14:paraId="1B4C1DB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sda.projects.view</w:t>
            </w:r>
          </w:p>
        </w:tc>
        <w:tc>
          <w:tcPr>
            <w:tcW w:w="958" w:type="dxa"/>
            <w:tcBorders>
              <w:top w:val="nil"/>
              <w:left w:val="nil"/>
              <w:bottom w:val="single" w:sz="8" w:space="0" w:color="707070"/>
              <w:right w:val="single" w:sz="8" w:space="0" w:color="707070"/>
            </w:tcBorders>
            <w:shd w:val="clear" w:color="auto" w:fill="auto"/>
            <w:hideMark/>
          </w:tcPr>
          <w:p w14:paraId="521C55E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24199FF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061AC763"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4C5FCFB8"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5CFB2A3A"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1EE4B77D"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Create projects and associations</w:t>
            </w:r>
          </w:p>
        </w:tc>
        <w:tc>
          <w:tcPr>
            <w:tcW w:w="2822" w:type="dxa"/>
            <w:tcBorders>
              <w:top w:val="nil"/>
              <w:left w:val="nil"/>
              <w:bottom w:val="single" w:sz="8" w:space="0" w:color="707070"/>
              <w:right w:val="single" w:sz="8" w:space="0" w:color="707070"/>
            </w:tcBorders>
            <w:shd w:val="clear" w:color="auto" w:fill="auto"/>
            <w:hideMark/>
          </w:tcPr>
          <w:p w14:paraId="475FED08"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sda.projects.create</w:t>
            </w:r>
          </w:p>
        </w:tc>
        <w:tc>
          <w:tcPr>
            <w:tcW w:w="958" w:type="dxa"/>
            <w:tcBorders>
              <w:top w:val="nil"/>
              <w:left w:val="nil"/>
              <w:bottom w:val="single" w:sz="8" w:space="0" w:color="707070"/>
              <w:right w:val="single" w:sz="8" w:space="0" w:color="707070"/>
            </w:tcBorders>
            <w:shd w:val="clear" w:color="auto" w:fill="auto"/>
            <w:hideMark/>
          </w:tcPr>
          <w:p w14:paraId="461535B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6BA268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E644D8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08FFEB8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006EBDB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2A8FD5E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Modify projects and associations</w:t>
            </w:r>
          </w:p>
        </w:tc>
        <w:tc>
          <w:tcPr>
            <w:tcW w:w="2822" w:type="dxa"/>
            <w:tcBorders>
              <w:top w:val="nil"/>
              <w:left w:val="nil"/>
              <w:bottom w:val="single" w:sz="8" w:space="0" w:color="707070"/>
              <w:right w:val="single" w:sz="8" w:space="0" w:color="707070"/>
            </w:tcBorders>
            <w:shd w:val="clear" w:color="auto" w:fill="auto"/>
            <w:hideMark/>
          </w:tcPr>
          <w:p w14:paraId="6B0DC8C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sda.projects.update</w:t>
            </w:r>
          </w:p>
        </w:tc>
        <w:tc>
          <w:tcPr>
            <w:tcW w:w="958" w:type="dxa"/>
            <w:tcBorders>
              <w:top w:val="nil"/>
              <w:left w:val="nil"/>
              <w:bottom w:val="single" w:sz="8" w:space="0" w:color="707070"/>
              <w:right w:val="single" w:sz="8" w:space="0" w:color="707070"/>
            </w:tcBorders>
            <w:shd w:val="clear" w:color="auto" w:fill="auto"/>
            <w:hideMark/>
          </w:tcPr>
          <w:p w14:paraId="0ADD17B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EE2DC8E"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40342C1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2C8B8B60"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54AEA16D"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3371C9A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projects and associations</w:t>
            </w:r>
          </w:p>
        </w:tc>
        <w:tc>
          <w:tcPr>
            <w:tcW w:w="2822" w:type="dxa"/>
            <w:tcBorders>
              <w:top w:val="nil"/>
              <w:left w:val="nil"/>
              <w:bottom w:val="single" w:sz="8" w:space="0" w:color="707070"/>
              <w:right w:val="single" w:sz="8" w:space="0" w:color="707070"/>
            </w:tcBorders>
            <w:shd w:val="clear" w:color="auto" w:fill="auto"/>
            <w:hideMark/>
          </w:tcPr>
          <w:p w14:paraId="2F52359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sda.projects.delete</w:t>
            </w:r>
          </w:p>
        </w:tc>
        <w:tc>
          <w:tcPr>
            <w:tcW w:w="958" w:type="dxa"/>
            <w:tcBorders>
              <w:top w:val="nil"/>
              <w:left w:val="nil"/>
              <w:bottom w:val="single" w:sz="8" w:space="0" w:color="707070"/>
              <w:right w:val="single" w:sz="8" w:space="0" w:color="707070"/>
            </w:tcBorders>
            <w:shd w:val="clear" w:color="auto" w:fill="auto"/>
            <w:hideMark/>
          </w:tcPr>
          <w:p w14:paraId="7FDF5F2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752233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651DAE2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3EAED859"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5EF00BB2"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4A73BD4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Add and modify a project's profile variable sets</w:t>
            </w:r>
          </w:p>
        </w:tc>
        <w:tc>
          <w:tcPr>
            <w:tcW w:w="2822" w:type="dxa"/>
            <w:tcBorders>
              <w:top w:val="nil"/>
              <w:left w:val="nil"/>
              <w:bottom w:val="single" w:sz="8" w:space="0" w:color="707070"/>
              <w:right w:val="single" w:sz="8" w:space="0" w:color="707070"/>
            </w:tcBorders>
            <w:shd w:val="clear" w:color="auto" w:fill="auto"/>
            <w:hideMark/>
          </w:tcPr>
          <w:p w14:paraId="5531D943"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sda.project.profile.variable.sets.update</w:t>
            </w:r>
          </w:p>
        </w:tc>
        <w:tc>
          <w:tcPr>
            <w:tcW w:w="958" w:type="dxa"/>
            <w:tcBorders>
              <w:top w:val="nil"/>
              <w:left w:val="nil"/>
              <w:bottom w:val="single" w:sz="8" w:space="0" w:color="707070"/>
              <w:right w:val="single" w:sz="8" w:space="0" w:color="707070"/>
            </w:tcBorders>
            <w:shd w:val="clear" w:color="auto" w:fill="auto"/>
            <w:hideMark/>
          </w:tcPr>
          <w:p w14:paraId="7468B23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6F899768"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0C82703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0318869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7522451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39FD9863"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a project's profile variable sets</w:t>
            </w:r>
          </w:p>
        </w:tc>
        <w:tc>
          <w:tcPr>
            <w:tcW w:w="2822" w:type="dxa"/>
            <w:tcBorders>
              <w:top w:val="nil"/>
              <w:left w:val="nil"/>
              <w:bottom w:val="single" w:sz="8" w:space="0" w:color="707070"/>
              <w:right w:val="single" w:sz="8" w:space="0" w:color="707070"/>
            </w:tcBorders>
            <w:shd w:val="clear" w:color="auto" w:fill="auto"/>
            <w:hideMark/>
          </w:tcPr>
          <w:p w14:paraId="50CBEDF3"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sda.project.profile.variable.sets.delete</w:t>
            </w:r>
          </w:p>
        </w:tc>
        <w:tc>
          <w:tcPr>
            <w:tcW w:w="958" w:type="dxa"/>
            <w:tcBorders>
              <w:top w:val="nil"/>
              <w:left w:val="nil"/>
              <w:bottom w:val="single" w:sz="8" w:space="0" w:color="707070"/>
              <w:right w:val="single" w:sz="8" w:space="0" w:color="707070"/>
            </w:tcBorders>
            <w:shd w:val="clear" w:color="auto" w:fill="auto"/>
            <w:hideMark/>
          </w:tcPr>
          <w:p w14:paraId="3A7450E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1B508EA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7C7D633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71556C22"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6FB6CBF4"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3EC277F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roles and users</w:t>
            </w:r>
          </w:p>
        </w:tc>
        <w:tc>
          <w:tcPr>
            <w:tcW w:w="2822" w:type="dxa"/>
            <w:tcBorders>
              <w:top w:val="nil"/>
              <w:left w:val="nil"/>
              <w:bottom w:val="single" w:sz="8" w:space="0" w:color="707070"/>
              <w:right w:val="single" w:sz="8" w:space="0" w:color="707070"/>
            </w:tcBorders>
            <w:shd w:val="clear" w:color="auto" w:fill="auto"/>
            <w:hideMark/>
          </w:tcPr>
          <w:p w14:paraId="458170D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sda.roles.and.users.view</w:t>
            </w:r>
          </w:p>
        </w:tc>
        <w:tc>
          <w:tcPr>
            <w:tcW w:w="958" w:type="dxa"/>
            <w:tcBorders>
              <w:top w:val="nil"/>
              <w:left w:val="nil"/>
              <w:bottom w:val="single" w:sz="8" w:space="0" w:color="707070"/>
              <w:right w:val="single" w:sz="8" w:space="0" w:color="707070"/>
            </w:tcBorders>
            <w:shd w:val="clear" w:color="auto" w:fill="auto"/>
            <w:hideMark/>
          </w:tcPr>
          <w:p w14:paraId="11D2925E"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5645E4B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5263D54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5AFB2492"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46E2202C"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52BB447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Add alert types</w:t>
            </w:r>
          </w:p>
        </w:tc>
        <w:tc>
          <w:tcPr>
            <w:tcW w:w="2822" w:type="dxa"/>
            <w:tcBorders>
              <w:top w:val="nil"/>
              <w:left w:val="nil"/>
              <w:bottom w:val="single" w:sz="8" w:space="0" w:color="707070"/>
              <w:right w:val="single" w:sz="8" w:space="0" w:color="707070"/>
            </w:tcBorders>
            <w:shd w:val="clear" w:color="auto" w:fill="auto"/>
            <w:hideMark/>
          </w:tcPr>
          <w:p w14:paraId="753DF6DF"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sda.alert.types.create</w:t>
            </w:r>
          </w:p>
        </w:tc>
        <w:tc>
          <w:tcPr>
            <w:tcW w:w="958" w:type="dxa"/>
            <w:tcBorders>
              <w:top w:val="nil"/>
              <w:left w:val="nil"/>
              <w:bottom w:val="single" w:sz="8" w:space="0" w:color="707070"/>
              <w:right w:val="single" w:sz="8" w:space="0" w:color="707070"/>
            </w:tcBorders>
            <w:shd w:val="clear" w:color="auto" w:fill="auto"/>
            <w:hideMark/>
          </w:tcPr>
          <w:p w14:paraId="6534B5F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235560A"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433295E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06AD715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E7BDF4C"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6BF924B4"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alert types</w:t>
            </w:r>
          </w:p>
        </w:tc>
        <w:tc>
          <w:tcPr>
            <w:tcW w:w="2822" w:type="dxa"/>
            <w:tcBorders>
              <w:top w:val="nil"/>
              <w:left w:val="nil"/>
              <w:bottom w:val="single" w:sz="8" w:space="0" w:color="707070"/>
              <w:right w:val="single" w:sz="8" w:space="0" w:color="707070"/>
            </w:tcBorders>
            <w:shd w:val="clear" w:color="auto" w:fill="auto"/>
            <w:hideMark/>
          </w:tcPr>
          <w:p w14:paraId="5001FCB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sda.alert.types.delete</w:t>
            </w:r>
          </w:p>
        </w:tc>
        <w:tc>
          <w:tcPr>
            <w:tcW w:w="958" w:type="dxa"/>
            <w:tcBorders>
              <w:top w:val="nil"/>
              <w:left w:val="nil"/>
              <w:bottom w:val="single" w:sz="8" w:space="0" w:color="707070"/>
              <w:right w:val="single" w:sz="8" w:space="0" w:color="707070"/>
            </w:tcBorders>
            <w:shd w:val="clear" w:color="auto" w:fill="auto"/>
            <w:hideMark/>
          </w:tcPr>
          <w:p w14:paraId="77498F2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5C051F8F"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4B9895E1"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37BAA5E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6D423FAB"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41321F8E"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an impact analysis</w:t>
            </w:r>
          </w:p>
        </w:tc>
        <w:tc>
          <w:tcPr>
            <w:tcW w:w="2822" w:type="dxa"/>
            <w:tcBorders>
              <w:top w:val="nil"/>
              <w:left w:val="nil"/>
              <w:bottom w:val="single" w:sz="8" w:space="0" w:color="707070"/>
              <w:right w:val="single" w:sz="8" w:space="0" w:color="707070"/>
            </w:tcBorders>
            <w:shd w:val="clear" w:color="auto" w:fill="auto"/>
            <w:hideMark/>
          </w:tcPr>
          <w:p w14:paraId="3AF1663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sda.impact.analyses.view</w:t>
            </w:r>
          </w:p>
        </w:tc>
        <w:tc>
          <w:tcPr>
            <w:tcW w:w="958" w:type="dxa"/>
            <w:tcBorders>
              <w:top w:val="nil"/>
              <w:left w:val="nil"/>
              <w:bottom w:val="single" w:sz="8" w:space="0" w:color="707070"/>
              <w:right w:val="single" w:sz="8" w:space="0" w:color="707070"/>
            </w:tcBorders>
            <w:shd w:val="clear" w:color="auto" w:fill="auto"/>
            <w:hideMark/>
          </w:tcPr>
          <w:p w14:paraId="59EB782A"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96DCCD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4457DE98"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7A03578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FF1DC91"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21916AC0"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Create, cancel, and delete an impact analysis</w:t>
            </w:r>
          </w:p>
        </w:tc>
        <w:tc>
          <w:tcPr>
            <w:tcW w:w="2822" w:type="dxa"/>
            <w:tcBorders>
              <w:top w:val="nil"/>
              <w:left w:val="nil"/>
              <w:bottom w:val="single" w:sz="8" w:space="0" w:color="707070"/>
              <w:right w:val="single" w:sz="8" w:space="0" w:color="707070"/>
            </w:tcBorders>
            <w:shd w:val="clear" w:color="auto" w:fill="auto"/>
            <w:hideMark/>
          </w:tcPr>
          <w:p w14:paraId="62B90351"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sda.impact.analyses.update</w:t>
            </w:r>
          </w:p>
        </w:tc>
        <w:tc>
          <w:tcPr>
            <w:tcW w:w="958" w:type="dxa"/>
            <w:tcBorders>
              <w:top w:val="nil"/>
              <w:left w:val="nil"/>
              <w:bottom w:val="single" w:sz="8" w:space="0" w:color="707070"/>
              <w:right w:val="single" w:sz="8" w:space="0" w:color="707070"/>
            </w:tcBorders>
            <w:shd w:val="clear" w:color="auto" w:fill="auto"/>
            <w:hideMark/>
          </w:tcPr>
          <w:p w14:paraId="6EC123C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02864B9C"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750F49B4"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668B7AC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r>
      <w:tr w:rsidR="000E4EB7" w:rsidRPr="00A92C5B" w14:paraId="6C113068"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4CA769F6"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View models and associations</w:t>
            </w:r>
          </w:p>
        </w:tc>
        <w:tc>
          <w:tcPr>
            <w:tcW w:w="2822" w:type="dxa"/>
            <w:tcBorders>
              <w:top w:val="nil"/>
              <w:left w:val="nil"/>
              <w:bottom w:val="single" w:sz="8" w:space="0" w:color="707070"/>
              <w:right w:val="single" w:sz="8" w:space="0" w:color="707070"/>
            </w:tcBorders>
            <w:shd w:val="clear" w:color="auto" w:fill="auto"/>
            <w:hideMark/>
          </w:tcPr>
          <w:p w14:paraId="4D98E08D"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sda.models.view</w:t>
            </w:r>
          </w:p>
        </w:tc>
        <w:tc>
          <w:tcPr>
            <w:tcW w:w="958" w:type="dxa"/>
            <w:tcBorders>
              <w:top w:val="nil"/>
              <w:left w:val="nil"/>
              <w:bottom w:val="single" w:sz="8" w:space="0" w:color="707070"/>
              <w:right w:val="single" w:sz="8" w:space="0" w:color="707070"/>
            </w:tcBorders>
            <w:shd w:val="clear" w:color="auto" w:fill="auto"/>
            <w:hideMark/>
          </w:tcPr>
          <w:p w14:paraId="7CEB676C"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6DEB912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012C1C7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144D1451"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51423B5B" w14:textId="77777777" w:rsidTr="000E4EB7">
        <w:trPr>
          <w:trHeight w:val="324"/>
        </w:trPr>
        <w:tc>
          <w:tcPr>
            <w:tcW w:w="2690" w:type="dxa"/>
            <w:tcBorders>
              <w:top w:val="nil"/>
              <w:left w:val="single" w:sz="8" w:space="0" w:color="707070"/>
              <w:bottom w:val="single" w:sz="8" w:space="0" w:color="707070"/>
              <w:right w:val="single" w:sz="8" w:space="0" w:color="707070"/>
            </w:tcBorders>
            <w:shd w:val="clear" w:color="auto" w:fill="auto"/>
            <w:hideMark/>
          </w:tcPr>
          <w:p w14:paraId="6A7AE7F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Add models</w:t>
            </w:r>
          </w:p>
        </w:tc>
        <w:tc>
          <w:tcPr>
            <w:tcW w:w="2822" w:type="dxa"/>
            <w:tcBorders>
              <w:top w:val="nil"/>
              <w:left w:val="nil"/>
              <w:bottom w:val="single" w:sz="8" w:space="0" w:color="707070"/>
              <w:right w:val="single" w:sz="8" w:space="0" w:color="707070"/>
            </w:tcBorders>
            <w:shd w:val="clear" w:color="auto" w:fill="auto"/>
            <w:hideMark/>
          </w:tcPr>
          <w:p w14:paraId="08222A21"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sda.models.create</w:t>
            </w:r>
          </w:p>
        </w:tc>
        <w:tc>
          <w:tcPr>
            <w:tcW w:w="958" w:type="dxa"/>
            <w:tcBorders>
              <w:top w:val="nil"/>
              <w:left w:val="nil"/>
              <w:bottom w:val="single" w:sz="8" w:space="0" w:color="707070"/>
              <w:right w:val="single" w:sz="8" w:space="0" w:color="707070"/>
            </w:tcBorders>
            <w:shd w:val="clear" w:color="auto" w:fill="auto"/>
            <w:hideMark/>
          </w:tcPr>
          <w:p w14:paraId="21B6F25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027B5F2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51FE1E7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1CE3265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24B3252"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74EBFFE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Delete models and associations</w:t>
            </w:r>
          </w:p>
        </w:tc>
        <w:tc>
          <w:tcPr>
            <w:tcW w:w="2822" w:type="dxa"/>
            <w:tcBorders>
              <w:top w:val="nil"/>
              <w:left w:val="nil"/>
              <w:bottom w:val="single" w:sz="8" w:space="0" w:color="707070"/>
              <w:right w:val="single" w:sz="8" w:space="0" w:color="707070"/>
            </w:tcBorders>
            <w:shd w:val="clear" w:color="auto" w:fill="auto"/>
            <w:hideMark/>
          </w:tcPr>
          <w:p w14:paraId="1CC525B3"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sda.models.delete</w:t>
            </w:r>
          </w:p>
        </w:tc>
        <w:tc>
          <w:tcPr>
            <w:tcW w:w="958" w:type="dxa"/>
            <w:tcBorders>
              <w:top w:val="nil"/>
              <w:left w:val="nil"/>
              <w:bottom w:val="single" w:sz="8" w:space="0" w:color="707070"/>
              <w:right w:val="single" w:sz="8" w:space="0" w:color="707070"/>
            </w:tcBorders>
            <w:shd w:val="clear" w:color="auto" w:fill="auto"/>
            <w:hideMark/>
          </w:tcPr>
          <w:p w14:paraId="5244035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16410D1B"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58A078E2"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1F4A592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70881267"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19D61EA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Update models and associations</w:t>
            </w:r>
          </w:p>
        </w:tc>
        <w:tc>
          <w:tcPr>
            <w:tcW w:w="2822" w:type="dxa"/>
            <w:tcBorders>
              <w:top w:val="nil"/>
              <w:left w:val="nil"/>
              <w:bottom w:val="single" w:sz="8" w:space="0" w:color="707070"/>
              <w:right w:val="single" w:sz="8" w:space="0" w:color="707070"/>
            </w:tcBorders>
            <w:shd w:val="clear" w:color="auto" w:fill="auto"/>
            <w:hideMark/>
          </w:tcPr>
          <w:p w14:paraId="46629C40"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sda.models.update</w:t>
            </w:r>
          </w:p>
        </w:tc>
        <w:tc>
          <w:tcPr>
            <w:tcW w:w="958" w:type="dxa"/>
            <w:tcBorders>
              <w:top w:val="nil"/>
              <w:left w:val="nil"/>
              <w:bottom w:val="single" w:sz="8" w:space="0" w:color="707070"/>
              <w:right w:val="single" w:sz="8" w:space="0" w:color="707070"/>
            </w:tcBorders>
            <w:shd w:val="clear" w:color="auto" w:fill="auto"/>
            <w:hideMark/>
          </w:tcPr>
          <w:p w14:paraId="50111AD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B3F90E8"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0A6F637"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70405EF7"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ACD484C"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2F36F02E"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Advanced Lists on the left navigation bar.</w:t>
            </w:r>
          </w:p>
        </w:tc>
        <w:tc>
          <w:tcPr>
            <w:tcW w:w="2822" w:type="dxa"/>
            <w:tcBorders>
              <w:top w:val="nil"/>
              <w:left w:val="nil"/>
              <w:bottom w:val="single" w:sz="8" w:space="0" w:color="707070"/>
              <w:right w:val="single" w:sz="8" w:space="0" w:color="707070"/>
            </w:tcBorders>
            <w:shd w:val="clear" w:color="auto" w:fill="auto"/>
            <w:hideMark/>
          </w:tcPr>
          <w:p w14:paraId="69A8EACD"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sda.navigation.advanced.lists</w:t>
            </w:r>
          </w:p>
        </w:tc>
        <w:tc>
          <w:tcPr>
            <w:tcW w:w="958" w:type="dxa"/>
            <w:tcBorders>
              <w:top w:val="nil"/>
              <w:left w:val="nil"/>
              <w:bottom w:val="single" w:sz="8" w:space="0" w:color="707070"/>
              <w:right w:val="single" w:sz="8" w:space="0" w:color="707070"/>
            </w:tcBorders>
            <w:shd w:val="clear" w:color="auto" w:fill="auto"/>
            <w:hideMark/>
          </w:tcPr>
          <w:p w14:paraId="1044AF5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608440C"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76276236"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5FEFBA5C"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5F7EF24D"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005B3C2B"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Deployments on the left navigation bar.</w:t>
            </w:r>
          </w:p>
        </w:tc>
        <w:tc>
          <w:tcPr>
            <w:tcW w:w="2822" w:type="dxa"/>
            <w:tcBorders>
              <w:top w:val="nil"/>
              <w:left w:val="nil"/>
              <w:bottom w:val="single" w:sz="8" w:space="0" w:color="707070"/>
              <w:right w:val="single" w:sz="8" w:space="0" w:color="707070"/>
            </w:tcBorders>
            <w:shd w:val="clear" w:color="auto" w:fill="auto"/>
            <w:hideMark/>
          </w:tcPr>
          <w:p w14:paraId="471FE5B5"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sda.navigation.deployments</w:t>
            </w:r>
          </w:p>
        </w:tc>
        <w:tc>
          <w:tcPr>
            <w:tcW w:w="958" w:type="dxa"/>
            <w:tcBorders>
              <w:top w:val="nil"/>
              <w:left w:val="nil"/>
              <w:bottom w:val="single" w:sz="8" w:space="0" w:color="707070"/>
              <w:right w:val="single" w:sz="8" w:space="0" w:color="707070"/>
            </w:tcBorders>
            <w:shd w:val="clear" w:color="auto" w:fill="auto"/>
            <w:hideMark/>
          </w:tcPr>
          <w:p w14:paraId="2DBC316A"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27C07D8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1E9BC171"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5858BE07"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67222C5E"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2422530F"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Impact Analysis on the left navigation bar.</w:t>
            </w:r>
          </w:p>
        </w:tc>
        <w:tc>
          <w:tcPr>
            <w:tcW w:w="2822" w:type="dxa"/>
            <w:tcBorders>
              <w:top w:val="nil"/>
              <w:left w:val="nil"/>
              <w:bottom w:val="single" w:sz="8" w:space="0" w:color="707070"/>
              <w:right w:val="single" w:sz="8" w:space="0" w:color="707070"/>
            </w:tcBorders>
            <w:shd w:val="clear" w:color="auto" w:fill="auto"/>
            <w:hideMark/>
          </w:tcPr>
          <w:p w14:paraId="53D92D2E"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sda.navigation.impact.analyses</w:t>
            </w:r>
          </w:p>
        </w:tc>
        <w:tc>
          <w:tcPr>
            <w:tcW w:w="958" w:type="dxa"/>
            <w:tcBorders>
              <w:top w:val="nil"/>
              <w:left w:val="nil"/>
              <w:bottom w:val="single" w:sz="8" w:space="0" w:color="707070"/>
              <w:right w:val="single" w:sz="8" w:space="0" w:color="707070"/>
            </w:tcBorders>
            <w:shd w:val="clear" w:color="auto" w:fill="auto"/>
            <w:hideMark/>
          </w:tcPr>
          <w:p w14:paraId="4DA72988"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20F12EDC"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5F9F6957"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01990A0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14146AD7"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250D081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Message Classifications on the left navigation bar.</w:t>
            </w:r>
          </w:p>
        </w:tc>
        <w:tc>
          <w:tcPr>
            <w:tcW w:w="2822" w:type="dxa"/>
            <w:tcBorders>
              <w:top w:val="nil"/>
              <w:left w:val="nil"/>
              <w:bottom w:val="single" w:sz="8" w:space="0" w:color="707070"/>
              <w:right w:val="single" w:sz="8" w:space="0" w:color="707070"/>
            </w:tcBorders>
            <w:shd w:val="clear" w:color="auto" w:fill="auto"/>
            <w:hideMark/>
          </w:tcPr>
          <w:p w14:paraId="7FFC158C"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sda.navigation.message.classifications</w:t>
            </w:r>
          </w:p>
        </w:tc>
        <w:tc>
          <w:tcPr>
            <w:tcW w:w="958" w:type="dxa"/>
            <w:tcBorders>
              <w:top w:val="nil"/>
              <w:left w:val="nil"/>
              <w:bottom w:val="single" w:sz="8" w:space="0" w:color="707070"/>
              <w:right w:val="single" w:sz="8" w:space="0" w:color="707070"/>
            </w:tcBorders>
            <w:shd w:val="clear" w:color="auto" w:fill="auto"/>
            <w:hideMark/>
          </w:tcPr>
          <w:p w14:paraId="04D388BC"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423144E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772E0D8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3CC95D7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719EDAF9" w14:textId="77777777" w:rsidTr="000E4EB7">
        <w:trPr>
          <w:trHeight w:val="948"/>
        </w:trPr>
        <w:tc>
          <w:tcPr>
            <w:tcW w:w="2690" w:type="dxa"/>
            <w:tcBorders>
              <w:top w:val="nil"/>
              <w:left w:val="single" w:sz="8" w:space="0" w:color="707070"/>
              <w:bottom w:val="single" w:sz="8" w:space="0" w:color="707070"/>
              <w:right w:val="single" w:sz="8" w:space="0" w:color="707070"/>
            </w:tcBorders>
            <w:shd w:val="clear" w:color="auto" w:fill="auto"/>
            <w:hideMark/>
          </w:tcPr>
          <w:p w14:paraId="6E537931"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Message Schemas on the left navigation bar.</w:t>
            </w:r>
          </w:p>
        </w:tc>
        <w:tc>
          <w:tcPr>
            <w:tcW w:w="2822" w:type="dxa"/>
            <w:tcBorders>
              <w:top w:val="nil"/>
              <w:left w:val="nil"/>
              <w:bottom w:val="single" w:sz="8" w:space="0" w:color="707070"/>
              <w:right w:val="single" w:sz="8" w:space="0" w:color="707070"/>
            </w:tcBorders>
            <w:shd w:val="clear" w:color="auto" w:fill="auto"/>
            <w:hideMark/>
          </w:tcPr>
          <w:p w14:paraId="135D4AC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sda.navigation.message.schemas</w:t>
            </w:r>
          </w:p>
        </w:tc>
        <w:tc>
          <w:tcPr>
            <w:tcW w:w="958" w:type="dxa"/>
            <w:tcBorders>
              <w:top w:val="nil"/>
              <w:left w:val="nil"/>
              <w:bottom w:val="single" w:sz="8" w:space="0" w:color="707070"/>
              <w:right w:val="single" w:sz="8" w:space="0" w:color="707070"/>
            </w:tcBorders>
            <w:shd w:val="clear" w:color="auto" w:fill="auto"/>
            <w:hideMark/>
          </w:tcPr>
          <w:p w14:paraId="7D09B4F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787136C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2A50886E"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6E8EA6B8"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2AA91B13"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764385A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Models on the left navigation bar.</w:t>
            </w:r>
          </w:p>
        </w:tc>
        <w:tc>
          <w:tcPr>
            <w:tcW w:w="2822" w:type="dxa"/>
            <w:tcBorders>
              <w:top w:val="nil"/>
              <w:left w:val="nil"/>
              <w:bottom w:val="single" w:sz="8" w:space="0" w:color="707070"/>
              <w:right w:val="single" w:sz="8" w:space="0" w:color="707070"/>
            </w:tcBorders>
            <w:shd w:val="clear" w:color="auto" w:fill="auto"/>
            <w:hideMark/>
          </w:tcPr>
          <w:p w14:paraId="176B59F9"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sda.navigation.models</w:t>
            </w:r>
          </w:p>
        </w:tc>
        <w:tc>
          <w:tcPr>
            <w:tcW w:w="958" w:type="dxa"/>
            <w:tcBorders>
              <w:top w:val="nil"/>
              <w:left w:val="nil"/>
              <w:bottom w:val="single" w:sz="8" w:space="0" w:color="707070"/>
              <w:right w:val="single" w:sz="8" w:space="0" w:color="707070"/>
            </w:tcBorders>
            <w:shd w:val="clear" w:color="auto" w:fill="auto"/>
            <w:hideMark/>
          </w:tcPr>
          <w:p w14:paraId="0C675424"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7313A2C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53585A86"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7F95A35D"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719EEC41"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34807E25"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Organizations on the left navigation bar.</w:t>
            </w:r>
          </w:p>
        </w:tc>
        <w:tc>
          <w:tcPr>
            <w:tcW w:w="2822" w:type="dxa"/>
            <w:tcBorders>
              <w:top w:val="nil"/>
              <w:left w:val="nil"/>
              <w:bottom w:val="single" w:sz="8" w:space="0" w:color="707070"/>
              <w:right w:val="single" w:sz="8" w:space="0" w:color="707070"/>
            </w:tcBorders>
            <w:shd w:val="clear" w:color="auto" w:fill="auto"/>
            <w:hideMark/>
          </w:tcPr>
          <w:p w14:paraId="40742DE7"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sda.navigation.organizations</w:t>
            </w:r>
          </w:p>
        </w:tc>
        <w:tc>
          <w:tcPr>
            <w:tcW w:w="958" w:type="dxa"/>
            <w:tcBorders>
              <w:top w:val="nil"/>
              <w:left w:val="nil"/>
              <w:bottom w:val="single" w:sz="8" w:space="0" w:color="707070"/>
              <w:right w:val="single" w:sz="8" w:space="0" w:color="707070"/>
            </w:tcBorders>
            <w:shd w:val="clear" w:color="auto" w:fill="auto"/>
            <w:hideMark/>
          </w:tcPr>
          <w:p w14:paraId="4411D64D"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7B572A93"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5A094B1A"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800" w:type="dxa"/>
            <w:tcBorders>
              <w:top w:val="nil"/>
              <w:left w:val="nil"/>
              <w:bottom w:val="single" w:sz="8" w:space="0" w:color="707070"/>
              <w:right w:val="single" w:sz="8" w:space="0" w:color="707070"/>
            </w:tcBorders>
            <w:shd w:val="clear" w:color="auto" w:fill="auto"/>
            <w:hideMark/>
          </w:tcPr>
          <w:p w14:paraId="31930E78"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41209725"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78DA7192"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Profiles on the left navigation bar.</w:t>
            </w:r>
          </w:p>
        </w:tc>
        <w:tc>
          <w:tcPr>
            <w:tcW w:w="2822" w:type="dxa"/>
            <w:tcBorders>
              <w:top w:val="nil"/>
              <w:left w:val="nil"/>
              <w:bottom w:val="single" w:sz="8" w:space="0" w:color="707070"/>
              <w:right w:val="single" w:sz="8" w:space="0" w:color="707070"/>
            </w:tcBorders>
            <w:shd w:val="clear" w:color="auto" w:fill="auto"/>
            <w:hideMark/>
          </w:tcPr>
          <w:p w14:paraId="6F43E6E5"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sda.navigation.profiles</w:t>
            </w:r>
          </w:p>
        </w:tc>
        <w:tc>
          <w:tcPr>
            <w:tcW w:w="958" w:type="dxa"/>
            <w:tcBorders>
              <w:top w:val="nil"/>
              <w:left w:val="nil"/>
              <w:bottom w:val="single" w:sz="8" w:space="0" w:color="707070"/>
              <w:right w:val="single" w:sz="8" w:space="0" w:color="707070"/>
            </w:tcBorders>
            <w:shd w:val="clear" w:color="auto" w:fill="auto"/>
            <w:hideMark/>
          </w:tcPr>
          <w:p w14:paraId="1AFDDEF2"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185EB838"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04CDE8B5"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6A65093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6DBE0956"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1A533771"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Projects on the left navigation bar.</w:t>
            </w:r>
          </w:p>
        </w:tc>
        <w:tc>
          <w:tcPr>
            <w:tcW w:w="2822" w:type="dxa"/>
            <w:tcBorders>
              <w:top w:val="nil"/>
              <w:left w:val="nil"/>
              <w:bottom w:val="single" w:sz="8" w:space="0" w:color="707070"/>
              <w:right w:val="single" w:sz="8" w:space="0" w:color="707070"/>
            </w:tcBorders>
            <w:shd w:val="clear" w:color="auto" w:fill="auto"/>
            <w:hideMark/>
          </w:tcPr>
          <w:p w14:paraId="0582AB18"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sda.navigation.projects</w:t>
            </w:r>
          </w:p>
        </w:tc>
        <w:tc>
          <w:tcPr>
            <w:tcW w:w="958" w:type="dxa"/>
            <w:tcBorders>
              <w:top w:val="nil"/>
              <w:left w:val="nil"/>
              <w:bottom w:val="single" w:sz="8" w:space="0" w:color="707070"/>
              <w:right w:val="single" w:sz="8" w:space="0" w:color="707070"/>
            </w:tcBorders>
            <w:shd w:val="clear" w:color="auto" w:fill="auto"/>
            <w:hideMark/>
          </w:tcPr>
          <w:p w14:paraId="00EA5E50"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900" w:type="dxa"/>
            <w:tcBorders>
              <w:top w:val="nil"/>
              <w:left w:val="nil"/>
              <w:bottom w:val="single" w:sz="8" w:space="0" w:color="707070"/>
              <w:right w:val="single" w:sz="8" w:space="0" w:color="707070"/>
            </w:tcBorders>
            <w:shd w:val="clear" w:color="auto" w:fill="auto"/>
            <w:hideMark/>
          </w:tcPr>
          <w:p w14:paraId="3A30C515" w14:textId="77777777" w:rsidR="00A92C5B" w:rsidRPr="00A92C5B" w:rsidRDefault="00A92C5B" w:rsidP="00A92C5B">
            <w:pPr>
              <w:spacing w:after="0" w:line="240" w:lineRule="auto"/>
              <w:jc w:val="center"/>
              <w:rPr>
                <w:rFonts w:ascii="Calibri" w:eastAsia="Times New Roman" w:hAnsi="Calibri" w:cs="Calibri"/>
                <w:color w:val="000000"/>
                <w:sz w:val="22"/>
                <w:szCs w:val="22"/>
                <w:lang w:eastAsia="en-US"/>
              </w:rPr>
            </w:pPr>
            <w:r w:rsidRPr="00A92C5B">
              <w:rPr>
                <w:rFonts w:ascii="Calibri" w:eastAsia="Times New Roman" w:hAnsi="Calibri" w:cs="Calibri"/>
                <w:color w:val="000000"/>
                <w:sz w:val="22"/>
                <w:szCs w:val="22"/>
                <w:lang w:eastAsia="en-US"/>
              </w:rPr>
              <w:t> </w:t>
            </w:r>
          </w:p>
        </w:tc>
        <w:tc>
          <w:tcPr>
            <w:tcW w:w="1170" w:type="dxa"/>
            <w:tcBorders>
              <w:top w:val="nil"/>
              <w:left w:val="nil"/>
              <w:bottom w:val="single" w:sz="8" w:space="0" w:color="707070"/>
              <w:right w:val="single" w:sz="8" w:space="0" w:color="707070"/>
            </w:tcBorders>
            <w:shd w:val="clear" w:color="auto" w:fill="auto"/>
            <w:hideMark/>
          </w:tcPr>
          <w:p w14:paraId="7C057BEF"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79708C29"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tr w:rsidR="000E4EB7" w:rsidRPr="00A92C5B" w14:paraId="0E9A0BCE" w14:textId="77777777" w:rsidTr="000E4EB7">
        <w:trPr>
          <w:trHeight w:val="636"/>
        </w:trPr>
        <w:tc>
          <w:tcPr>
            <w:tcW w:w="2690" w:type="dxa"/>
            <w:tcBorders>
              <w:top w:val="nil"/>
              <w:left w:val="single" w:sz="8" w:space="0" w:color="707070"/>
              <w:bottom w:val="single" w:sz="8" w:space="0" w:color="707070"/>
              <w:right w:val="single" w:sz="8" w:space="0" w:color="707070"/>
            </w:tcBorders>
            <w:shd w:val="clear" w:color="auto" w:fill="auto"/>
            <w:hideMark/>
          </w:tcPr>
          <w:p w14:paraId="2E791F9B"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Display Rules on the left navigation bar.</w:t>
            </w:r>
          </w:p>
        </w:tc>
        <w:tc>
          <w:tcPr>
            <w:tcW w:w="2822" w:type="dxa"/>
            <w:tcBorders>
              <w:top w:val="nil"/>
              <w:left w:val="nil"/>
              <w:bottom w:val="single" w:sz="8" w:space="0" w:color="707070"/>
              <w:right w:val="single" w:sz="8" w:space="0" w:color="707070"/>
            </w:tcBorders>
            <w:shd w:val="clear" w:color="auto" w:fill="auto"/>
            <w:hideMark/>
          </w:tcPr>
          <w:p w14:paraId="77BE3E6B" w14:textId="77777777" w:rsidR="00A92C5B" w:rsidRPr="00A92C5B" w:rsidRDefault="00A92C5B" w:rsidP="00A92C5B">
            <w:pPr>
              <w:spacing w:after="0" w:line="240" w:lineRule="auto"/>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sda.navigation.rules</w:t>
            </w:r>
          </w:p>
        </w:tc>
        <w:tc>
          <w:tcPr>
            <w:tcW w:w="958" w:type="dxa"/>
            <w:tcBorders>
              <w:top w:val="nil"/>
              <w:left w:val="nil"/>
              <w:bottom w:val="single" w:sz="8" w:space="0" w:color="707070"/>
              <w:right w:val="single" w:sz="8" w:space="0" w:color="707070"/>
            </w:tcBorders>
            <w:shd w:val="clear" w:color="auto" w:fill="auto"/>
            <w:hideMark/>
          </w:tcPr>
          <w:p w14:paraId="586D8927"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900" w:type="dxa"/>
            <w:tcBorders>
              <w:top w:val="nil"/>
              <w:left w:val="nil"/>
              <w:bottom w:val="single" w:sz="8" w:space="0" w:color="707070"/>
              <w:right w:val="single" w:sz="8" w:space="0" w:color="707070"/>
            </w:tcBorders>
            <w:shd w:val="clear" w:color="auto" w:fill="auto"/>
            <w:hideMark/>
          </w:tcPr>
          <w:p w14:paraId="7D3387C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170" w:type="dxa"/>
            <w:tcBorders>
              <w:top w:val="nil"/>
              <w:left w:val="nil"/>
              <w:bottom w:val="single" w:sz="8" w:space="0" w:color="707070"/>
              <w:right w:val="single" w:sz="8" w:space="0" w:color="707070"/>
            </w:tcBorders>
            <w:shd w:val="clear" w:color="auto" w:fill="auto"/>
            <w:hideMark/>
          </w:tcPr>
          <w:p w14:paraId="3CED3C6E"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c>
          <w:tcPr>
            <w:tcW w:w="1800" w:type="dxa"/>
            <w:tcBorders>
              <w:top w:val="nil"/>
              <w:left w:val="nil"/>
              <w:bottom w:val="single" w:sz="8" w:space="0" w:color="707070"/>
              <w:right w:val="single" w:sz="8" w:space="0" w:color="707070"/>
            </w:tcBorders>
            <w:shd w:val="clear" w:color="auto" w:fill="auto"/>
            <w:hideMark/>
          </w:tcPr>
          <w:p w14:paraId="74341F1A" w14:textId="77777777" w:rsidR="00A92C5B" w:rsidRPr="00A92C5B" w:rsidRDefault="00A92C5B" w:rsidP="00A92C5B">
            <w:pPr>
              <w:spacing w:after="0" w:line="240" w:lineRule="auto"/>
              <w:jc w:val="center"/>
              <w:rPr>
                <w:rFonts w:ascii="Times New Roman" w:eastAsia="Times New Roman" w:hAnsi="Times New Roman" w:cs="Times New Roman"/>
                <w:color w:val="000000"/>
                <w:lang w:eastAsia="en-US"/>
              </w:rPr>
            </w:pPr>
            <w:r w:rsidRPr="00A92C5B">
              <w:rPr>
                <w:rFonts w:ascii="Times New Roman" w:eastAsia="Times New Roman" w:hAnsi="Times New Roman" w:cs="Times New Roman"/>
                <w:color w:val="000000"/>
                <w:lang w:val="en-GB" w:eastAsia="en-US"/>
              </w:rPr>
              <w:t>Yes</w:t>
            </w:r>
          </w:p>
        </w:tc>
      </w:tr>
      <w:bookmarkEnd w:id="27"/>
    </w:tbl>
    <w:p w14:paraId="216EC3FB" w14:textId="77777777" w:rsidR="00A92C5B" w:rsidRPr="00703346" w:rsidRDefault="00A92C5B" w:rsidP="00A92C5B"/>
    <w:p w14:paraId="1591E819" w14:textId="2E99D310" w:rsidR="00A92C5B" w:rsidRPr="00AE4AD8" w:rsidRDefault="00A92C5B" w:rsidP="004E2313">
      <w:pPr>
        <w:pStyle w:val="Heading4"/>
        <w:ind w:left="1224"/>
      </w:pPr>
      <w:bookmarkStart w:id="28" w:name="_Toc636044005"/>
      <w:bookmarkStart w:id="29" w:name="_Toc196677528"/>
      <w:r>
        <w:t>Users</w:t>
      </w:r>
      <w:bookmarkEnd w:id="28"/>
      <w:bookmarkEnd w:id="29"/>
    </w:p>
    <w:tbl>
      <w:tblPr>
        <w:tblStyle w:val="TableGrid"/>
        <w:tblW w:w="0" w:type="auto"/>
        <w:tblLook w:val="04A0" w:firstRow="1" w:lastRow="0" w:firstColumn="1" w:lastColumn="0" w:noHBand="0" w:noVBand="1"/>
      </w:tblPr>
      <w:tblGrid>
        <w:gridCol w:w="3656"/>
        <w:gridCol w:w="3519"/>
        <w:gridCol w:w="3615"/>
      </w:tblGrid>
      <w:tr w:rsidR="00A92C5B" w:rsidRPr="00FF0F91" w14:paraId="1EDDE1E4" w14:textId="77777777" w:rsidTr="00596179">
        <w:tc>
          <w:tcPr>
            <w:tcW w:w="5129" w:type="dxa"/>
            <w:shd w:val="clear" w:color="auto" w:fill="0A1D30" w:themeFill="text2" w:themeFillShade="BF"/>
          </w:tcPr>
          <w:p w14:paraId="1981C49A" w14:textId="77777777" w:rsidR="00A92C5B" w:rsidRPr="00FF0F91" w:rsidRDefault="00A92C5B" w:rsidP="00596179">
            <w:pPr>
              <w:rPr>
                <w:b/>
                <w:bCs/>
                <w:color w:val="FFFFFF" w:themeColor="background1"/>
              </w:rPr>
            </w:pPr>
            <w:r w:rsidRPr="00FF0F91">
              <w:rPr>
                <w:b/>
                <w:bCs/>
                <w:color w:val="FFFFFF" w:themeColor="background1"/>
              </w:rPr>
              <w:t>User ID</w:t>
            </w:r>
          </w:p>
          <w:p w14:paraId="2260004B" w14:textId="77777777" w:rsidR="00A92C5B" w:rsidRPr="00FF0F91" w:rsidRDefault="00A92C5B" w:rsidP="00596179">
            <w:pPr>
              <w:rPr>
                <w:b/>
                <w:bCs/>
                <w:color w:val="FFFFFF" w:themeColor="background1"/>
              </w:rPr>
            </w:pPr>
            <w:r w:rsidRPr="00FF0F91">
              <w:rPr>
                <w:b/>
                <w:bCs/>
                <w:color w:val="FFFFFF" w:themeColor="background1"/>
                <w:sz w:val="18"/>
                <w:szCs w:val="18"/>
              </w:rPr>
              <w:t>(unique ID in SAS Environment Manager)</w:t>
            </w:r>
          </w:p>
        </w:tc>
        <w:tc>
          <w:tcPr>
            <w:tcW w:w="5129" w:type="dxa"/>
            <w:shd w:val="clear" w:color="auto" w:fill="0A1D30" w:themeFill="text2" w:themeFillShade="BF"/>
          </w:tcPr>
          <w:p w14:paraId="57F80780" w14:textId="77777777" w:rsidR="00A92C5B" w:rsidRPr="00FF0F91" w:rsidRDefault="00A92C5B" w:rsidP="00596179">
            <w:pPr>
              <w:rPr>
                <w:b/>
                <w:bCs/>
                <w:color w:val="FFFFFF" w:themeColor="background1"/>
              </w:rPr>
            </w:pPr>
            <w:r w:rsidRPr="00FF0F91">
              <w:rPr>
                <w:b/>
                <w:bCs/>
                <w:color w:val="FFFFFF" w:themeColor="background1"/>
              </w:rPr>
              <w:t xml:space="preserve">User Name </w:t>
            </w:r>
          </w:p>
        </w:tc>
        <w:tc>
          <w:tcPr>
            <w:tcW w:w="5130" w:type="dxa"/>
            <w:shd w:val="clear" w:color="auto" w:fill="0A1D30" w:themeFill="text2" w:themeFillShade="BF"/>
          </w:tcPr>
          <w:p w14:paraId="61449390" w14:textId="77777777" w:rsidR="00A92C5B" w:rsidRPr="00FF0F91" w:rsidRDefault="00A92C5B" w:rsidP="00596179">
            <w:pPr>
              <w:rPr>
                <w:b/>
                <w:bCs/>
                <w:color w:val="FFFFFF" w:themeColor="background1"/>
              </w:rPr>
            </w:pPr>
            <w:r w:rsidRPr="00FF0F91">
              <w:rPr>
                <w:b/>
                <w:bCs/>
                <w:color w:val="FFFFFF" w:themeColor="background1"/>
              </w:rPr>
              <w:t xml:space="preserve">User </w:t>
            </w:r>
            <w:r>
              <w:rPr>
                <w:b/>
                <w:bCs/>
                <w:color w:val="FFFFFF" w:themeColor="background1"/>
              </w:rPr>
              <w:t>Role</w:t>
            </w:r>
          </w:p>
        </w:tc>
      </w:tr>
      <w:tr w:rsidR="00A92C5B" w14:paraId="5B610944" w14:textId="77777777" w:rsidTr="00596179">
        <w:tc>
          <w:tcPr>
            <w:tcW w:w="5129" w:type="dxa"/>
          </w:tcPr>
          <w:p w14:paraId="412FB4DB" w14:textId="77777777" w:rsidR="00A92C5B" w:rsidRPr="00DA60E9" w:rsidRDefault="00A92C5B" w:rsidP="00596179">
            <w:pPr>
              <w:rPr>
                <w:color w:val="747474" w:themeColor="background2" w:themeShade="80"/>
              </w:rPr>
            </w:pPr>
            <w:r w:rsidRPr="00DA60E9">
              <w:rPr>
                <w:color w:val="747474" w:themeColor="background2" w:themeShade="80"/>
              </w:rPr>
              <w:t>e.g sasjsmth</w:t>
            </w:r>
          </w:p>
        </w:tc>
        <w:tc>
          <w:tcPr>
            <w:tcW w:w="5129" w:type="dxa"/>
          </w:tcPr>
          <w:p w14:paraId="5E3A04E8" w14:textId="77777777" w:rsidR="00A92C5B" w:rsidRPr="00AE4AD8" w:rsidRDefault="00A92C5B" w:rsidP="00596179">
            <w:pPr>
              <w:rPr>
                <w:rFonts w:cstheme="minorHAnsi"/>
                <w:color w:val="747474" w:themeColor="background2" w:themeShade="80"/>
              </w:rPr>
            </w:pPr>
            <w:r w:rsidRPr="00AE4AD8">
              <w:rPr>
                <w:rFonts w:cstheme="minorHAnsi"/>
                <w:color w:val="747474" w:themeColor="background2" w:themeShade="80"/>
              </w:rPr>
              <w:t>Jordan Smith</w:t>
            </w:r>
          </w:p>
        </w:tc>
        <w:tc>
          <w:tcPr>
            <w:tcW w:w="5130" w:type="dxa"/>
          </w:tcPr>
          <w:p w14:paraId="72DB1FD4" w14:textId="77777777" w:rsidR="00A92C5B" w:rsidRPr="00AE4AD8" w:rsidRDefault="00A92C5B" w:rsidP="00596179">
            <w:pPr>
              <w:pStyle w:val="xisdoc-item"/>
              <w:rPr>
                <w:rFonts w:asciiTheme="minorHAnsi" w:hAnsiTheme="minorHAnsi" w:cstheme="minorHAnsi"/>
                <w:color w:val="747474" w:themeColor="background2" w:themeShade="80"/>
                <w:sz w:val="22"/>
                <w:szCs w:val="22"/>
              </w:rPr>
            </w:pPr>
            <w:r w:rsidRPr="00AE4AD8">
              <w:rPr>
                <w:rFonts w:asciiTheme="minorHAnsi" w:hAnsiTheme="minorHAnsi" w:cstheme="minorHAnsi"/>
                <w:color w:val="747474" w:themeColor="background2" w:themeShade="80"/>
                <w:sz w:val="22"/>
                <w:szCs w:val="22"/>
              </w:rPr>
              <w:t>SAS Detection Junior Rules Editor</w:t>
            </w:r>
          </w:p>
        </w:tc>
      </w:tr>
      <w:tr w:rsidR="00A92C5B" w14:paraId="07F2A3DD" w14:textId="77777777" w:rsidTr="00596179">
        <w:tc>
          <w:tcPr>
            <w:tcW w:w="5129" w:type="dxa"/>
          </w:tcPr>
          <w:p w14:paraId="34AD5C48" w14:textId="77777777" w:rsidR="00A92C5B" w:rsidRDefault="00A92C5B" w:rsidP="00596179"/>
        </w:tc>
        <w:tc>
          <w:tcPr>
            <w:tcW w:w="5129" w:type="dxa"/>
          </w:tcPr>
          <w:p w14:paraId="79BA032E" w14:textId="77777777" w:rsidR="00A92C5B" w:rsidRDefault="00A92C5B" w:rsidP="00596179"/>
        </w:tc>
        <w:tc>
          <w:tcPr>
            <w:tcW w:w="5130" w:type="dxa"/>
          </w:tcPr>
          <w:p w14:paraId="7018F16C" w14:textId="77777777" w:rsidR="00A92C5B" w:rsidRDefault="00A92C5B" w:rsidP="00596179"/>
        </w:tc>
      </w:tr>
    </w:tbl>
    <w:p w14:paraId="7664616D" w14:textId="753E9131" w:rsidR="00C310D2" w:rsidRDefault="00C310D2" w:rsidP="2334807A">
      <w:pPr>
        <w:spacing w:after="0"/>
      </w:pPr>
    </w:p>
    <w:p w14:paraId="240EAF10" w14:textId="537D4DFA" w:rsidR="00C310D2" w:rsidRPr="00FB6F3F" w:rsidRDefault="004B705A" w:rsidP="00FB6F3F">
      <w:pPr>
        <w:pStyle w:val="Heading1"/>
        <w:numPr>
          <w:ilvl w:val="0"/>
          <w:numId w:val="4"/>
        </w:numPr>
        <w:rPr>
          <w:b/>
          <w:bCs/>
        </w:rPr>
      </w:pPr>
      <w:bookmarkStart w:id="30" w:name="_Toc196677529"/>
      <w:r w:rsidRPr="00FB6F3F">
        <w:rPr>
          <w:b/>
          <w:bCs/>
        </w:rPr>
        <w:t>Alert Triage Database Schema</w:t>
      </w:r>
      <w:bookmarkEnd w:id="30"/>
      <w:r w:rsidRPr="00FB6F3F">
        <w:rPr>
          <w:b/>
          <w:bCs/>
        </w:rPr>
        <w:t xml:space="preserve"> </w:t>
      </w:r>
    </w:p>
    <w:p w14:paraId="03DFFB72" w14:textId="1B309A90" w:rsidR="004B705A" w:rsidRDefault="004B705A" w:rsidP="004B705A">
      <w:r>
        <w:t>Below file demonstrates the ERD of the Alert triage database schema:</w:t>
      </w:r>
    </w:p>
    <w:p w14:paraId="3198C2CD" w14:textId="77777777" w:rsidR="004B705A" w:rsidRPr="004B705A" w:rsidRDefault="004B705A" w:rsidP="004B705A"/>
    <w:p w14:paraId="2C078E63" w14:textId="71D2EDF9" w:rsidR="00C310D2" w:rsidRPr="000E4EB7" w:rsidRDefault="00C310D2">
      <w:pPr>
        <w:rPr>
          <w:rtl/>
          <w:lang w:bidi="ar-EG"/>
        </w:rPr>
      </w:pPr>
    </w:p>
    <w:sectPr w:rsidR="00C310D2" w:rsidRPr="000E4EB7" w:rsidSect="00DB2AE3">
      <w:headerReference w:type="default" r:id="rId26"/>
      <w:footerReference w:type="default" r:id="rId27"/>
      <w:headerReference w:type="first" r:id="rId28"/>
      <w:footerReference w:type="first" r:id="rId2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63138" w14:textId="77777777" w:rsidR="00EC6F53" w:rsidRDefault="00EC6F53">
      <w:pPr>
        <w:spacing w:after="0" w:line="240" w:lineRule="auto"/>
      </w:pPr>
      <w:r>
        <w:separator/>
      </w:r>
    </w:p>
  </w:endnote>
  <w:endnote w:type="continuationSeparator" w:id="0">
    <w:p w14:paraId="4CF2E017" w14:textId="77777777" w:rsidR="00EC6F53" w:rsidRDefault="00EC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546AA0" w14:paraId="69EB280C" w14:textId="77777777" w:rsidTr="7A546AA0">
      <w:trPr>
        <w:trHeight w:val="300"/>
      </w:trPr>
      <w:tc>
        <w:tcPr>
          <w:tcW w:w="3120" w:type="dxa"/>
        </w:tcPr>
        <w:p w14:paraId="7B9FCC36" w14:textId="5CF1639D" w:rsidR="7A546AA0" w:rsidRDefault="7A546AA0" w:rsidP="7A546AA0">
          <w:pPr>
            <w:pStyle w:val="Header"/>
            <w:ind w:left="-115"/>
          </w:pPr>
        </w:p>
      </w:tc>
      <w:tc>
        <w:tcPr>
          <w:tcW w:w="3120" w:type="dxa"/>
        </w:tcPr>
        <w:p w14:paraId="52BF83F9" w14:textId="67872A90" w:rsidR="7A546AA0" w:rsidRDefault="7A546AA0" w:rsidP="7A546AA0">
          <w:pPr>
            <w:pStyle w:val="Header"/>
            <w:jc w:val="center"/>
          </w:pPr>
        </w:p>
      </w:tc>
      <w:tc>
        <w:tcPr>
          <w:tcW w:w="3120" w:type="dxa"/>
        </w:tcPr>
        <w:p w14:paraId="319A898D" w14:textId="1950D807" w:rsidR="7A546AA0" w:rsidRDefault="7A546AA0" w:rsidP="7A546AA0">
          <w:pPr>
            <w:pStyle w:val="Header"/>
            <w:ind w:right="-115"/>
            <w:jc w:val="right"/>
          </w:pPr>
          <w:r>
            <w:fldChar w:fldCharType="begin"/>
          </w:r>
          <w:r>
            <w:instrText>PAGE</w:instrText>
          </w:r>
          <w:r>
            <w:fldChar w:fldCharType="separate"/>
          </w:r>
          <w:r w:rsidR="00A919EC">
            <w:rPr>
              <w:noProof/>
            </w:rPr>
            <w:t>2</w:t>
          </w:r>
          <w:r>
            <w:fldChar w:fldCharType="end"/>
          </w:r>
        </w:p>
      </w:tc>
    </w:tr>
  </w:tbl>
  <w:p w14:paraId="63BE12FD" w14:textId="260D8D06" w:rsidR="7A546AA0" w:rsidRDefault="7A546AA0" w:rsidP="7A546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546AA0" w14:paraId="492D372A" w14:textId="77777777" w:rsidTr="7A546AA0">
      <w:trPr>
        <w:trHeight w:val="300"/>
      </w:trPr>
      <w:tc>
        <w:tcPr>
          <w:tcW w:w="3120" w:type="dxa"/>
        </w:tcPr>
        <w:p w14:paraId="508A62D1" w14:textId="350AB559" w:rsidR="7A546AA0" w:rsidRDefault="7A546AA0" w:rsidP="7A546AA0">
          <w:pPr>
            <w:pStyle w:val="Header"/>
            <w:ind w:left="-115"/>
          </w:pPr>
        </w:p>
      </w:tc>
      <w:tc>
        <w:tcPr>
          <w:tcW w:w="3120" w:type="dxa"/>
        </w:tcPr>
        <w:p w14:paraId="08D98B85" w14:textId="662BB923" w:rsidR="7A546AA0" w:rsidRDefault="7A546AA0" w:rsidP="7A546AA0">
          <w:pPr>
            <w:pStyle w:val="Header"/>
            <w:jc w:val="center"/>
          </w:pPr>
        </w:p>
      </w:tc>
      <w:tc>
        <w:tcPr>
          <w:tcW w:w="3120" w:type="dxa"/>
        </w:tcPr>
        <w:p w14:paraId="4B383358" w14:textId="08317C85" w:rsidR="7A546AA0" w:rsidRDefault="7A546AA0" w:rsidP="7A546AA0">
          <w:pPr>
            <w:pStyle w:val="Header"/>
            <w:ind w:right="-115"/>
            <w:jc w:val="right"/>
          </w:pPr>
        </w:p>
      </w:tc>
    </w:tr>
  </w:tbl>
  <w:p w14:paraId="21B7BC5A" w14:textId="461A8F9F" w:rsidR="7A546AA0" w:rsidRDefault="7A546AA0" w:rsidP="7A546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8AB5" w14:textId="77777777" w:rsidR="00EC6F53" w:rsidRDefault="00EC6F53">
      <w:pPr>
        <w:spacing w:after="0" w:line="240" w:lineRule="auto"/>
      </w:pPr>
      <w:r>
        <w:separator/>
      </w:r>
    </w:p>
  </w:footnote>
  <w:footnote w:type="continuationSeparator" w:id="0">
    <w:p w14:paraId="01E79DB2" w14:textId="77777777" w:rsidR="00EC6F53" w:rsidRDefault="00EC6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546AA0" w14:paraId="3EAE413F" w14:textId="77777777" w:rsidTr="7A546AA0">
      <w:trPr>
        <w:trHeight w:val="300"/>
      </w:trPr>
      <w:tc>
        <w:tcPr>
          <w:tcW w:w="3120" w:type="dxa"/>
        </w:tcPr>
        <w:p w14:paraId="755460F6" w14:textId="2E2E5ABA" w:rsidR="7A546AA0" w:rsidRDefault="00200D5A" w:rsidP="7A546AA0">
          <w:pPr>
            <w:pStyle w:val="Header"/>
            <w:ind w:left="-115"/>
          </w:pPr>
          <w:r>
            <w:rPr>
              <w:noProof/>
            </w:rPr>
            <w:drawing>
              <wp:inline distT="0" distB="0" distL="0" distR="0" wp14:anchorId="435B656A" wp14:editId="38BC1048">
                <wp:extent cx="1844040" cy="478790"/>
                <wp:effectExtent l="0" t="0" r="3810" b="0"/>
                <wp:docPr id="10601310"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37240"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44040" cy="478790"/>
                        </a:xfrm>
                        <a:prstGeom prst="rect">
                          <a:avLst/>
                        </a:prstGeom>
                      </pic:spPr>
                    </pic:pic>
                  </a:graphicData>
                </a:graphic>
              </wp:inline>
            </w:drawing>
          </w:r>
        </w:p>
      </w:tc>
      <w:tc>
        <w:tcPr>
          <w:tcW w:w="3120" w:type="dxa"/>
        </w:tcPr>
        <w:p w14:paraId="713231DA" w14:textId="77777777" w:rsidR="00200D5A" w:rsidRDefault="00200D5A" w:rsidP="7A546AA0">
          <w:pPr>
            <w:pStyle w:val="Header"/>
            <w:jc w:val="center"/>
          </w:pPr>
        </w:p>
        <w:p w14:paraId="19545A78" w14:textId="48E57303" w:rsidR="7A546AA0" w:rsidRDefault="00200D5A" w:rsidP="7A546AA0">
          <w:pPr>
            <w:pStyle w:val="Header"/>
            <w:jc w:val="center"/>
          </w:pPr>
          <w:r>
            <w:t xml:space="preserve">                                                                                               </w:t>
          </w:r>
        </w:p>
      </w:tc>
      <w:tc>
        <w:tcPr>
          <w:tcW w:w="3120" w:type="dxa"/>
        </w:tcPr>
        <w:p w14:paraId="7A5525C9" w14:textId="34074A77" w:rsidR="7A546AA0" w:rsidRDefault="7A546AA0" w:rsidP="7A546AA0">
          <w:pPr>
            <w:pStyle w:val="Header"/>
            <w:ind w:right="-115"/>
            <w:jc w:val="right"/>
          </w:pPr>
        </w:p>
      </w:tc>
    </w:tr>
  </w:tbl>
  <w:p w14:paraId="1D742591" w14:textId="66F47B35" w:rsidR="7A546AA0" w:rsidRDefault="7A546AA0" w:rsidP="7A546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649B4" w14:textId="1D3A908A" w:rsidR="00815E7A" w:rsidRDefault="00815E7A">
    <w:pPr>
      <w:pStyle w:val="Header"/>
    </w:pPr>
    <w:r>
      <w:rPr>
        <w:noProof/>
      </w:rPr>
      <w:drawing>
        <wp:inline distT="0" distB="0" distL="0" distR="0" wp14:anchorId="6AC7C5B0" wp14:editId="2E2329A9">
          <wp:extent cx="1904930" cy="495282"/>
          <wp:effectExtent l="0" t="0" r="635" b="635"/>
          <wp:docPr id="13035563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3988" name="Picture 1"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04930" cy="495282"/>
                  </a:xfrm>
                  <a:prstGeom prst="rect">
                    <a:avLst/>
                  </a:prstGeom>
                </pic:spPr>
              </pic:pic>
            </a:graphicData>
          </a:graphic>
        </wp:inline>
      </w:drawing>
    </w:r>
  </w:p>
  <w:p w14:paraId="58A2E6CB" w14:textId="2D10DFD1" w:rsidR="7A546AA0" w:rsidRDefault="7A546AA0" w:rsidP="7A546AA0">
    <w:pPr>
      <w:pStyle w:val="Header"/>
    </w:pPr>
  </w:p>
</w:hdr>
</file>

<file path=word/intelligence2.xml><?xml version="1.0" encoding="utf-8"?>
<int2:intelligence xmlns:int2="http://schemas.microsoft.com/office/intelligence/2020/intelligence" xmlns:oel="http://schemas.microsoft.com/office/2019/extlst">
  <int2:observations>
    <int2:textHash int2:hashCode="Fi+b56ob7yYX1n" int2:id="KcmD4H4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75590"/>
    <w:multiLevelType w:val="hybridMultilevel"/>
    <w:tmpl w:val="9B9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F14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721DBB"/>
    <w:multiLevelType w:val="hybridMultilevel"/>
    <w:tmpl w:val="66A4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E54D5"/>
    <w:multiLevelType w:val="multilevel"/>
    <w:tmpl w:val="7F8E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24EF4"/>
    <w:multiLevelType w:val="hybridMultilevel"/>
    <w:tmpl w:val="259C3932"/>
    <w:lvl w:ilvl="0" w:tplc="178A85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F2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8992829">
    <w:abstractNumId w:val="2"/>
  </w:num>
  <w:num w:numId="2" w16cid:durableId="309021677">
    <w:abstractNumId w:val="0"/>
  </w:num>
  <w:num w:numId="3" w16cid:durableId="1288391305">
    <w:abstractNumId w:val="3"/>
  </w:num>
  <w:num w:numId="4" w16cid:durableId="424494622">
    <w:abstractNumId w:val="1"/>
  </w:num>
  <w:num w:numId="5" w16cid:durableId="1588882861">
    <w:abstractNumId w:val="5"/>
  </w:num>
  <w:num w:numId="6" w16cid:durableId="1815292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577BCE"/>
    <w:rsid w:val="000306A3"/>
    <w:rsid w:val="0007311A"/>
    <w:rsid w:val="000D5615"/>
    <w:rsid w:val="000D5C26"/>
    <w:rsid w:val="000D7530"/>
    <w:rsid w:val="000E4EB7"/>
    <w:rsid w:val="000F7510"/>
    <w:rsid w:val="00144BD9"/>
    <w:rsid w:val="00156611"/>
    <w:rsid w:val="0016595D"/>
    <w:rsid w:val="00200D5A"/>
    <w:rsid w:val="0025474F"/>
    <w:rsid w:val="00295635"/>
    <w:rsid w:val="002C2108"/>
    <w:rsid w:val="002D3B8C"/>
    <w:rsid w:val="00310741"/>
    <w:rsid w:val="003204A3"/>
    <w:rsid w:val="0032288D"/>
    <w:rsid w:val="00327253"/>
    <w:rsid w:val="0033151F"/>
    <w:rsid w:val="00353EE0"/>
    <w:rsid w:val="003F19B1"/>
    <w:rsid w:val="003F4113"/>
    <w:rsid w:val="00432474"/>
    <w:rsid w:val="00444E4C"/>
    <w:rsid w:val="00472270"/>
    <w:rsid w:val="004803F2"/>
    <w:rsid w:val="00491D66"/>
    <w:rsid w:val="004B705A"/>
    <w:rsid w:val="004E2313"/>
    <w:rsid w:val="004E2547"/>
    <w:rsid w:val="004E7BC0"/>
    <w:rsid w:val="00502520"/>
    <w:rsid w:val="00505A90"/>
    <w:rsid w:val="00531DFB"/>
    <w:rsid w:val="00555DC8"/>
    <w:rsid w:val="00587589"/>
    <w:rsid w:val="00595A3F"/>
    <w:rsid w:val="00613F5F"/>
    <w:rsid w:val="00624E84"/>
    <w:rsid w:val="00680EF4"/>
    <w:rsid w:val="00686499"/>
    <w:rsid w:val="006A0E42"/>
    <w:rsid w:val="006B73FF"/>
    <w:rsid w:val="006C7E74"/>
    <w:rsid w:val="006D614F"/>
    <w:rsid w:val="006E321E"/>
    <w:rsid w:val="006F74CD"/>
    <w:rsid w:val="006F75A4"/>
    <w:rsid w:val="0076558E"/>
    <w:rsid w:val="00770D71"/>
    <w:rsid w:val="007A39E8"/>
    <w:rsid w:val="007B2C5B"/>
    <w:rsid w:val="00815E7A"/>
    <w:rsid w:val="008607A0"/>
    <w:rsid w:val="00877EEF"/>
    <w:rsid w:val="00894BA7"/>
    <w:rsid w:val="008A152D"/>
    <w:rsid w:val="00910CD4"/>
    <w:rsid w:val="009137D8"/>
    <w:rsid w:val="009533CF"/>
    <w:rsid w:val="00955449"/>
    <w:rsid w:val="009878C0"/>
    <w:rsid w:val="009A77AE"/>
    <w:rsid w:val="009B47EA"/>
    <w:rsid w:val="009D45D6"/>
    <w:rsid w:val="009E1BA8"/>
    <w:rsid w:val="009F7B6B"/>
    <w:rsid w:val="00A35643"/>
    <w:rsid w:val="00A47F98"/>
    <w:rsid w:val="00A919EC"/>
    <w:rsid w:val="00A92C5B"/>
    <w:rsid w:val="00AB3DC4"/>
    <w:rsid w:val="00AE0807"/>
    <w:rsid w:val="00B1512E"/>
    <w:rsid w:val="00B70257"/>
    <w:rsid w:val="00BA4C93"/>
    <w:rsid w:val="00BA50C4"/>
    <w:rsid w:val="00BE5406"/>
    <w:rsid w:val="00C0735E"/>
    <w:rsid w:val="00C1535E"/>
    <w:rsid w:val="00C1789F"/>
    <w:rsid w:val="00C23543"/>
    <w:rsid w:val="00C310D2"/>
    <w:rsid w:val="00CA4072"/>
    <w:rsid w:val="00CA4463"/>
    <w:rsid w:val="00CA6C1E"/>
    <w:rsid w:val="00CB6AA4"/>
    <w:rsid w:val="00CE6068"/>
    <w:rsid w:val="00CF3737"/>
    <w:rsid w:val="00D120C0"/>
    <w:rsid w:val="00D12422"/>
    <w:rsid w:val="00D501D7"/>
    <w:rsid w:val="00D73DD2"/>
    <w:rsid w:val="00DA09CD"/>
    <w:rsid w:val="00DB27DB"/>
    <w:rsid w:val="00DB2AE3"/>
    <w:rsid w:val="00DB35A8"/>
    <w:rsid w:val="00E900AD"/>
    <w:rsid w:val="00E9319A"/>
    <w:rsid w:val="00EA73DF"/>
    <w:rsid w:val="00EB3AFB"/>
    <w:rsid w:val="00EC6F53"/>
    <w:rsid w:val="00EE4DB2"/>
    <w:rsid w:val="00EF0D8C"/>
    <w:rsid w:val="00F229E8"/>
    <w:rsid w:val="00F329EA"/>
    <w:rsid w:val="00F32CA6"/>
    <w:rsid w:val="00F47F57"/>
    <w:rsid w:val="00F53341"/>
    <w:rsid w:val="00F82E2F"/>
    <w:rsid w:val="00F9495B"/>
    <w:rsid w:val="00FB6F3F"/>
    <w:rsid w:val="00FD7B19"/>
    <w:rsid w:val="00FE30D4"/>
    <w:rsid w:val="0175C279"/>
    <w:rsid w:val="01B647CC"/>
    <w:rsid w:val="02D05D3E"/>
    <w:rsid w:val="05FEE0EE"/>
    <w:rsid w:val="06FBDA81"/>
    <w:rsid w:val="08136A38"/>
    <w:rsid w:val="0948225C"/>
    <w:rsid w:val="09E2ECB4"/>
    <w:rsid w:val="09F56214"/>
    <w:rsid w:val="0A1FF6BF"/>
    <w:rsid w:val="0ACF1AA9"/>
    <w:rsid w:val="0BAD962D"/>
    <w:rsid w:val="0CFF788A"/>
    <w:rsid w:val="0D9C053E"/>
    <w:rsid w:val="0FF7F025"/>
    <w:rsid w:val="1066923D"/>
    <w:rsid w:val="108046B4"/>
    <w:rsid w:val="109F387E"/>
    <w:rsid w:val="1229E54F"/>
    <w:rsid w:val="12EE2148"/>
    <w:rsid w:val="13A4E6BE"/>
    <w:rsid w:val="13F246A5"/>
    <w:rsid w:val="1520C2AA"/>
    <w:rsid w:val="15E545B6"/>
    <w:rsid w:val="164D3CC0"/>
    <w:rsid w:val="18438D51"/>
    <w:rsid w:val="1B868D26"/>
    <w:rsid w:val="1DDE7C6F"/>
    <w:rsid w:val="1DEB25B3"/>
    <w:rsid w:val="1E9D7991"/>
    <w:rsid w:val="1F7C1AD9"/>
    <w:rsid w:val="21F0BA0E"/>
    <w:rsid w:val="22BB27D9"/>
    <w:rsid w:val="2334807A"/>
    <w:rsid w:val="237DF63C"/>
    <w:rsid w:val="26AD055E"/>
    <w:rsid w:val="2747B391"/>
    <w:rsid w:val="2834F256"/>
    <w:rsid w:val="28CC59C9"/>
    <w:rsid w:val="28E34AC1"/>
    <w:rsid w:val="29715762"/>
    <w:rsid w:val="2A4632A5"/>
    <w:rsid w:val="2EE84222"/>
    <w:rsid w:val="2FA0A8B1"/>
    <w:rsid w:val="2FB1549D"/>
    <w:rsid w:val="311F904F"/>
    <w:rsid w:val="34B193ED"/>
    <w:rsid w:val="36C66851"/>
    <w:rsid w:val="37B08270"/>
    <w:rsid w:val="37DE2F91"/>
    <w:rsid w:val="397B48E1"/>
    <w:rsid w:val="39A75AFA"/>
    <w:rsid w:val="39F5CE54"/>
    <w:rsid w:val="3A0648D2"/>
    <w:rsid w:val="3A24EE9E"/>
    <w:rsid w:val="3A4D4E43"/>
    <w:rsid w:val="3A582530"/>
    <w:rsid w:val="3C577BCE"/>
    <w:rsid w:val="3C78BA98"/>
    <w:rsid w:val="3CA3E81F"/>
    <w:rsid w:val="3E0B96B3"/>
    <w:rsid w:val="3E3BED4C"/>
    <w:rsid w:val="3F115432"/>
    <w:rsid w:val="3FC6AF62"/>
    <w:rsid w:val="40A35B68"/>
    <w:rsid w:val="40B1BF5C"/>
    <w:rsid w:val="416312F6"/>
    <w:rsid w:val="41B02AD0"/>
    <w:rsid w:val="42463709"/>
    <w:rsid w:val="42623639"/>
    <w:rsid w:val="4301CCE6"/>
    <w:rsid w:val="476652D1"/>
    <w:rsid w:val="47AE1A8C"/>
    <w:rsid w:val="49B83D74"/>
    <w:rsid w:val="4A8EE9D2"/>
    <w:rsid w:val="4B99A331"/>
    <w:rsid w:val="4C68ECC2"/>
    <w:rsid w:val="4F2457D4"/>
    <w:rsid w:val="50D4B4C3"/>
    <w:rsid w:val="51C5B509"/>
    <w:rsid w:val="52330C45"/>
    <w:rsid w:val="52724D7B"/>
    <w:rsid w:val="54BB1BCC"/>
    <w:rsid w:val="55BF45D1"/>
    <w:rsid w:val="5FC44DEE"/>
    <w:rsid w:val="618F3BA3"/>
    <w:rsid w:val="62FBC57D"/>
    <w:rsid w:val="6317DC51"/>
    <w:rsid w:val="6457D0D8"/>
    <w:rsid w:val="645E8056"/>
    <w:rsid w:val="65687C21"/>
    <w:rsid w:val="65DBBD4E"/>
    <w:rsid w:val="65EAF3D5"/>
    <w:rsid w:val="67F45CC2"/>
    <w:rsid w:val="6AD0C4FE"/>
    <w:rsid w:val="6C978A42"/>
    <w:rsid w:val="6DEC152D"/>
    <w:rsid w:val="6F8909A2"/>
    <w:rsid w:val="6FC955B1"/>
    <w:rsid w:val="70A8D0EB"/>
    <w:rsid w:val="73DB14DC"/>
    <w:rsid w:val="745846DD"/>
    <w:rsid w:val="76709B19"/>
    <w:rsid w:val="76939EFC"/>
    <w:rsid w:val="7847FEBE"/>
    <w:rsid w:val="786F8199"/>
    <w:rsid w:val="78D1C649"/>
    <w:rsid w:val="7A546AA0"/>
    <w:rsid w:val="7CB29B69"/>
    <w:rsid w:val="7E70D2D7"/>
    <w:rsid w:val="7F8D1953"/>
    <w:rsid w:val="7FD61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77BCE"/>
  <w15:chartTrackingRefBased/>
  <w15:docId w15:val="{9208E1D0-82A9-47E7-90C4-F98A0673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546AA0"/>
  </w:style>
  <w:style w:type="paragraph" w:styleId="Heading1">
    <w:name w:val="heading 1"/>
    <w:basedOn w:val="Normal"/>
    <w:next w:val="Normal"/>
    <w:link w:val="Heading1Char"/>
    <w:uiPriority w:val="9"/>
    <w:qFormat/>
    <w:rsid w:val="7A546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7A546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7A546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7A546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A546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A546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A546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A546AA0"/>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A546AA0"/>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A546AA0"/>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A546AA0"/>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A546AA0"/>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A546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name w:val="toc 1"/>
    <w:basedOn w:val="Normal"/>
    <w:next w:val="Normal"/>
    <w:uiPriority w:val="39"/>
    <w:unhideWhenUsed/>
    <w:rsid w:val="7A546AA0"/>
    <w:pPr>
      <w:spacing w:after="100"/>
    </w:pPr>
  </w:style>
  <w:style w:type="character" w:styleId="Hyperlink">
    <w:name w:val="Hyperlink"/>
    <w:basedOn w:val="DefaultParagraphFont"/>
    <w:uiPriority w:val="99"/>
    <w:unhideWhenUsed/>
    <w:rsid w:val="7A546AA0"/>
    <w:rPr>
      <w:color w:val="467886"/>
      <w:u w:val="single"/>
    </w:rPr>
  </w:style>
  <w:style w:type="paragraph" w:styleId="TOC2">
    <w:name w:val="toc 2"/>
    <w:basedOn w:val="Normal"/>
    <w:next w:val="Normal"/>
    <w:uiPriority w:val="39"/>
    <w:unhideWhenUsed/>
    <w:rsid w:val="7A546AA0"/>
    <w:pPr>
      <w:spacing w:after="100"/>
      <w:ind w:left="220"/>
    </w:pPr>
  </w:style>
  <w:style w:type="paragraph" w:styleId="Header">
    <w:name w:val="header"/>
    <w:basedOn w:val="Normal"/>
    <w:link w:val="HeaderChar"/>
    <w:uiPriority w:val="99"/>
    <w:unhideWhenUsed/>
    <w:rsid w:val="7A546AA0"/>
    <w:pPr>
      <w:tabs>
        <w:tab w:val="center" w:pos="4680"/>
        <w:tab w:val="right" w:pos="9360"/>
      </w:tabs>
      <w:spacing w:after="0" w:line="240" w:lineRule="auto"/>
    </w:pPr>
  </w:style>
  <w:style w:type="paragraph" w:styleId="Footer">
    <w:name w:val="footer"/>
    <w:basedOn w:val="Normal"/>
    <w:uiPriority w:val="99"/>
    <w:unhideWhenUsed/>
    <w:rsid w:val="7A546AA0"/>
    <w:pPr>
      <w:tabs>
        <w:tab w:val="center" w:pos="4680"/>
        <w:tab w:val="right" w:pos="9360"/>
      </w:tabs>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10CD4"/>
    <w:rPr>
      <w:sz w:val="16"/>
      <w:szCs w:val="16"/>
    </w:rPr>
  </w:style>
  <w:style w:type="paragraph" w:styleId="CommentText">
    <w:name w:val="annotation text"/>
    <w:basedOn w:val="Normal"/>
    <w:link w:val="CommentTextChar"/>
    <w:uiPriority w:val="99"/>
    <w:unhideWhenUsed/>
    <w:rsid w:val="00910CD4"/>
    <w:pPr>
      <w:spacing w:line="240" w:lineRule="auto"/>
    </w:pPr>
    <w:rPr>
      <w:sz w:val="20"/>
      <w:szCs w:val="20"/>
    </w:rPr>
  </w:style>
  <w:style w:type="character" w:customStyle="1" w:styleId="CommentTextChar">
    <w:name w:val="Comment Text Char"/>
    <w:basedOn w:val="DefaultParagraphFont"/>
    <w:link w:val="CommentText"/>
    <w:uiPriority w:val="99"/>
    <w:rsid w:val="00910CD4"/>
    <w:rPr>
      <w:sz w:val="20"/>
      <w:szCs w:val="20"/>
    </w:rPr>
  </w:style>
  <w:style w:type="paragraph" w:styleId="CommentSubject">
    <w:name w:val="annotation subject"/>
    <w:basedOn w:val="CommentText"/>
    <w:next w:val="CommentText"/>
    <w:link w:val="CommentSubjectChar"/>
    <w:uiPriority w:val="99"/>
    <w:semiHidden/>
    <w:unhideWhenUsed/>
    <w:rsid w:val="00910CD4"/>
    <w:rPr>
      <w:b/>
      <w:bCs/>
    </w:rPr>
  </w:style>
  <w:style w:type="character" w:customStyle="1" w:styleId="CommentSubjectChar">
    <w:name w:val="Comment Subject Char"/>
    <w:basedOn w:val="CommentTextChar"/>
    <w:link w:val="CommentSubject"/>
    <w:uiPriority w:val="99"/>
    <w:semiHidden/>
    <w:rsid w:val="00910CD4"/>
    <w:rPr>
      <w:b/>
      <w:bCs/>
      <w:sz w:val="20"/>
      <w:szCs w:val="20"/>
    </w:rPr>
  </w:style>
  <w:style w:type="paragraph" w:styleId="TOC3">
    <w:name w:val="toc 3"/>
    <w:basedOn w:val="Normal"/>
    <w:next w:val="Normal"/>
    <w:uiPriority w:val="39"/>
    <w:unhideWhenUsed/>
    <w:rsid w:val="39A75AFA"/>
    <w:pPr>
      <w:spacing w:after="100"/>
      <w:ind w:left="440"/>
    </w:pPr>
  </w:style>
  <w:style w:type="character" w:customStyle="1" w:styleId="HeaderChar">
    <w:name w:val="Header Char"/>
    <w:basedOn w:val="DefaultParagraphFont"/>
    <w:link w:val="Header"/>
    <w:uiPriority w:val="99"/>
    <w:rsid w:val="00815E7A"/>
  </w:style>
  <w:style w:type="paragraph" w:styleId="ListParagraph">
    <w:name w:val="List Paragraph"/>
    <w:basedOn w:val="Normal"/>
    <w:uiPriority w:val="34"/>
    <w:qFormat/>
    <w:rsid w:val="004E7BC0"/>
    <w:pPr>
      <w:ind w:left="720"/>
      <w:contextualSpacing/>
    </w:pPr>
  </w:style>
  <w:style w:type="paragraph" w:styleId="Caption">
    <w:name w:val="caption"/>
    <w:basedOn w:val="Normal"/>
    <w:next w:val="Normal"/>
    <w:uiPriority w:val="35"/>
    <w:unhideWhenUsed/>
    <w:qFormat/>
    <w:rsid w:val="004E7BC0"/>
    <w:pPr>
      <w:spacing w:after="200" w:line="240" w:lineRule="auto"/>
    </w:pPr>
    <w:rPr>
      <w:i/>
      <w:iCs/>
      <w:color w:val="0E2841" w:themeColor="text2"/>
      <w:sz w:val="18"/>
      <w:szCs w:val="18"/>
    </w:rPr>
  </w:style>
  <w:style w:type="paragraph" w:customStyle="1" w:styleId="xisdoc-paragraph">
    <w:name w:val="xisdoc-paragraph"/>
    <w:basedOn w:val="Normal"/>
    <w:rsid w:val="00A92C5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xisdoc-item">
    <w:name w:val="xisdoc-item"/>
    <w:basedOn w:val="Normal"/>
    <w:rsid w:val="00A92C5B"/>
    <w:pPr>
      <w:spacing w:before="100" w:beforeAutospacing="1" w:after="100" w:afterAutospacing="1" w:line="240" w:lineRule="auto"/>
    </w:pPr>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rsid w:val="0025474F"/>
    <w:rPr>
      <w:color w:val="605E5C"/>
      <w:shd w:val="clear" w:color="auto" w:fill="E1DFDD"/>
    </w:rPr>
  </w:style>
  <w:style w:type="paragraph" w:styleId="TOC4">
    <w:name w:val="toc 4"/>
    <w:basedOn w:val="Normal"/>
    <w:next w:val="Normal"/>
    <w:autoRedefine/>
    <w:uiPriority w:val="39"/>
    <w:unhideWhenUsed/>
    <w:rsid w:val="00C2354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1342">
      <w:bodyDiv w:val="1"/>
      <w:marLeft w:val="0"/>
      <w:marRight w:val="0"/>
      <w:marTop w:val="0"/>
      <w:marBottom w:val="0"/>
      <w:divBdr>
        <w:top w:val="none" w:sz="0" w:space="0" w:color="auto"/>
        <w:left w:val="none" w:sz="0" w:space="0" w:color="auto"/>
        <w:bottom w:val="none" w:sz="0" w:space="0" w:color="auto"/>
        <w:right w:val="none" w:sz="0" w:space="0" w:color="auto"/>
      </w:divBdr>
    </w:div>
    <w:div w:id="92554267">
      <w:bodyDiv w:val="1"/>
      <w:marLeft w:val="0"/>
      <w:marRight w:val="0"/>
      <w:marTop w:val="0"/>
      <w:marBottom w:val="0"/>
      <w:divBdr>
        <w:top w:val="none" w:sz="0" w:space="0" w:color="auto"/>
        <w:left w:val="none" w:sz="0" w:space="0" w:color="auto"/>
        <w:bottom w:val="none" w:sz="0" w:space="0" w:color="auto"/>
        <w:right w:val="none" w:sz="0" w:space="0" w:color="auto"/>
      </w:divBdr>
    </w:div>
    <w:div w:id="126361506">
      <w:bodyDiv w:val="1"/>
      <w:marLeft w:val="0"/>
      <w:marRight w:val="0"/>
      <w:marTop w:val="0"/>
      <w:marBottom w:val="0"/>
      <w:divBdr>
        <w:top w:val="none" w:sz="0" w:space="0" w:color="auto"/>
        <w:left w:val="none" w:sz="0" w:space="0" w:color="auto"/>
        <w:bottom w:val="none" w:sz="0" w:space="0" w:color="auto"/>
        <w:right w:val="none" w:sz="0" w:space="0" w:color="auto"/>
      </w:divBdr>
      <w:divsChild>
        <w:div w:id="148593287">
          <w:marLeft w:val="0"/>
          <w:marRight w:val="0"/>
          <w:marTop w:val="0"/>
          <w:marBottom w:val="0"/>
          <w:divBdr>
            <w:top w:val="none" w:sz="0" w:space="0" w:color="auto"/>
            <w:left w:val="none" w:sz="0" w:space="0" w:color="auto"/>
            <w:bottom w:val="none" w:sz="0" w:space="0" w:color="auto"/>
            <w:right w:val="none" w:sz="0" w:space="0" w:color="auto"/>
          </w:divBdr>
          <w:divsChild>
            <w:div w:id="1236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803">
      <w:bodyDiv w:val="1"/>
      <w:marLeft w:val="0"/>
      <w:marRight w:val="0"/>
      <w:marTop w:val="0"/>
      <w:marBottom w:val="0"/>
      <w:divBdr>
        <w:top w:val="none" w:sz="0" w:space="0" w:color="auto"/>
        <w:left w:val="none" w:sz="0" w:space="0" w:color="auto"/>
        <w:bottom w:val="none" w:sz="0" w:space="0" w:color="auto"/>
        <w:right w:val="none" w:sz="0" w:space="0" w:color="auto"/>
      </w:divBdr>
      <w:divsChild>
        <w:div w:id="1562211994">
          <w:marLeft w:val="0"/>
          <w:marRight w:val="0"/>
          <w:marTop w:val="0"/>
          <w:marBottom w:val="0"/>
          <w:divBdr>
            <w:top w:val="none" w:sz="0" w:space="0" w:color="auto"/>
            <w:left w:val="none" w:sz="0" w:space="0" w:color="auto"/>
            <w:bottom w:val="none" w:sz="0" w:space="0" w:color="auto"/>
            <w:right w:val="none" w:sz="0" w:space="0" w:color="auto"/>
          </w:divBdr>
          <w:divsChild>
            <w:div w:id="1800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7717">
      <w:bodyDiv w:val="1"/>
      <w:marLeft w:val="0"/>
      <w:marRight w:val="0"/>
      <w:marTop w:val="0"/>
      <w:marBottom w:val="0"/>
      <w:divBdr>
        <w:top w:val="none" w:sz="0" w:space="0" w:color="auto"/>
        <w:left w:val="none" w:sz="0" w:space="0" w:color="auto"/>
        <w:bottom w:val="none" w:sz="0" w:space="0" w:color="auto"/>
        <w:right w:val="none" w:sz="0" w:space="0" w:color="auto"/>
      </w:divBdr>
      <w:divsChild>
        <w:div w:id="379019861">
          <w:marLeft w:val="0"/>
          <w:marRight w:val="0"/>
          <w:marTop w:val="0"/>
          <w:marBottom w:val="0"/>
          <w:divBdr>
            <w:top w:val="none" w:sz="0" w:space="0" w:color="auto"/>
            <w:left w:val="none" w:sz="0" w:space="0" w:color="auto"/>
            <w:bottom w:val="none" w:sz="0" w:space="0" w:color="auto"/>
            <w:right w:val="none" w:sz="0" w:space="0" w:color="auto"/>
          </w:divBdr>
          <w:divsChild>
            <w:div w:id="4393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418">
      <w:bodyDiv w:val="1"/>
      <w:marLeft w:val="0"/>
      <w:marRight w:val="0"/>
      <w:marTop w:val="0"/>
      <w:marBottom w:val="0"/>
      <w:divBdr>
        <w:top w:val="none" w:sz="0" w:space="0" w:color="auto"/>
        <w:left w:val="none" w:sz="0" w:space="0" w:color="auto"/>
        <w:bottom w:val="none" w:sz="0" w:space="0" w:color="auto"/>
        <w:right w:val="none" w:sz="0" w:space="0" w:color="auto"/>
      </w:divBdr>
    </w:div>
    <w:div w:id="201135711">
      <w:bodyDiv w:val="1"/>
      <w:marLeft w:val="0"/>
      <w:marRight w:val="0"/>
      <w:marTop w:val="0"/>
      <w:marBottom w:val="0"/>
      <w:divBdr>
        <w:top w:val="none" w:sz="0" w:space="0" w:color="auto"/>
        <w:left w:val="none" w:sz="0" w:space="0" w:color="auto"/>
        <w:bottom w:val="none" w:sz="0" w:space="0" w:color="auto"/>
        <w:right w:val="none" w:sz="0" w:space="0" w:color="auto"/>
      </w:divBdr>
      <w:divsChild>
        <w:div w:id="50426435">
          <w:marLeft w:val="0"/>
          <w:marRight w:val="0"/>
          <w:marTop w:val="0"/>
          <w:marBottom w:val="0"/>
          <w:divBdr>
            <w:top w:val="none" w:sz="0" w:space="0" w:color="auto"/>
            <w:left w:val="none" w:sz="0" w:space="0" w:color="auto"/>
            <w:bottom w:val="none" w:sz="0" w:space="0" w:color="auto"/>
            <w:right w:val="none" w:sz="0" w:space="0" w:color="auto"/>
          </w:divBdr>
          <w:divsChild>
            <w:div w:id="8290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8744">
      <w:bodyDiv w:val="1"/>
      <w:marLeft w:val="0"/>
      <w:marRight w:val="0"/>
      <w:marTop w:val="0"/>
      <w:marBottom w:val="0"/>
      <w:divBdr>
        <w:top w:val="none" w:sz="0" w:space="0" w:color="auto"/>
        <w:left w:val="none" w:sz="0" w:space="0" w:color="auto"/>
        <w:bottom w:val="none" w:sz="0" w:space="0" w:color="auto"/>
        <w:right w:val="none" w:sz="0" w:space="0" w:color="auto"/>
      </w:divBdr>
    </w:div>
    <w:div w:id="209147130">
      <w:bodyDiv w:val="1"/>
      <w:marLeft w:val="0"/>
      <w:marRight w:val="0"/>
      <w:marTop w:val="0"/>
      <w:marBottom w:val="0"/>
      <w:divBdr>
        <w:top w:val="none" w:sz="0" w:space="0" w:color="auto"/>
        <w:left w:val="none" w:sz="0" w:space="0" w:color="auto"/>
        <w:bottom w:val="none" w:sz="0" w:space="0" w:color="auto"/>
        <w:right w:val="none" w:sz="0" w:space="0" w:color="auto"/>
      </w:divBdr>
      <w:divsChild>
        <w:div w:id="1761635699">
          <w:marLeft w:val="0"/>
          <w:marRight w:val="0"/>
          <w:marTop w:val="0"/>
          <w:marBottom w:val="0"/>
          <w:divBdr>
            <w:top w:val="none" w:sz="0" w:space="0" w:color="auto"/>
            <w:left w:val="none" w:sz="0" w:space="0" w:color="auto"/>
            <w:bottom w:val="none" w:sz="0" w:space="0" w:color="auto"/>
            <w:right w:val="none" w:sz="0" w:space="0" w:color="auto"/>
          </w:divBdr>
          <w:divsChild>
            <w:div w:id="722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817">
      <w:bodyDiv w:val="1"/>
      <w:marLeft w:val="0"/>
      <w:marRight w:val="0"/>
      <w:marTop w:val="0"/>
      <w:marBottom w:val="0"/>
      <w:divBdr>
        <w:top w:val="none" w:sz="0" w:space="0" w:color="auto"/>
        <w:left w:val="none" w:sz="0" w:space="0" w:color="auto"/>
        <w:bottom w:val="none" w:sz="0" w:space="0" w:color="auto"/>
        <w:right w:val="none" w:sz="0" w:space="0" w:color="auto"/>
      </w:divBdr>
    </w:div>
    <w:div w:id="330840155">
      <w:bodyDiv w:val="1"/>
      <w:marLeft w:val="0"/>
      <w:marRight w:val="0"/>
      <w:marTop w:val="0"/>
      <w:marBottom w:val="0"/>
      <w:divBdr>
        <w:top w:val="none" w:sz="0" w:space="0" w:color="auto"/>
        <w:left w:val="none" w:sz="0" w:space="0" w:color="auto"/>
        <w:bottom w:val="none" w:sz="0" w:space="0" w:color="auto"/>
        <w:right w:val="none" w:sz="0" w:space="0" w:color="auto"/>
      </w:divBdr>
      <w:divsChild>
        <w:div w:id="1457484505">
          <w:marLeft w:val="0"/>
          <w:marRight w:val="0"/>
          <w:marTop w:val="0"/>
          <w:marBottom w:val="0"/>
          <w:divBdr>
            <w:top w:val="none" w:sz="0" w:space="0" w:color="auto"/>
            <w:left w:val="none" w:sz="0" w:space="0" w:color="auto"/>
            <w:bottom w:val="none" w:sz="0" w:space="0" w:color="auto"/>
            <w:right w:val="none" w:sz="0" w:space="0" w:color="auto"/>
          </w:divBdr>
          <w:divsChild>
            <w:div w:id="15607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8319">
      <w:bodyDiv w:val="1"/>
      <w:marLeft w:val="0"/>
      <w:marRight w:val="0"/>
      <w:marTop w:val="0"/>
      <w:marBottom w:val="0"/>
      <w:divBdr>
        <w:top w:val="none" w:sz="0" w:space="0" w:color="auto"/>
        <w:left w:val="none" w:sz="0" w:space="0" w:color="auto"/>
        <w:bottom w:val="none" w:sz="0" w:space="0" w:color="auto"/>
        <w:right w:val="none" w:sz="0" w:space="0" w:color="auto"/>
      </w:divBdr>
      <w:divsChild>
        <w:div w:id="1297680175">
          <w:marLeft w:val="0"/>
          <w:marRight w:val="0"/>
          <w:marTop w:val="0"/>
          <w:marBottom w:val="0"/>
          <w:divBdr>
            <w:top w:val="none" w:sz="0" w:space="0" w:color="auto"/>
            <w:left w:val="none" w:sz="0" w:space="0" w:color="auto"/>
            <w:bottom w:val="none" w:sz="0" w:space="0" w:color="auto"/>
            <w:right w:val="none" w:sz="0" w:space="0" w:color="auto"/>
          </w:divBdr>
          <w:divsChild>
            <w:div w:id="712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8676">
      <w:bodyDiv w:val="1"/>
      <w:marLeft w:val="0"/>
      <w:marRight w:val="0"/>
      <w:marTop w:val="0"/>
      <w:marBottom w:val="0"/>
      <w:divBdr>
        <w:top w:val="none" w:sz="0" w:space="0" w:color="auto"/>
        <w:left w:val="none" w:sz="0" w:space="0" w:color="auto"/>
        <w:bottom w:val="none" w:sz="0" w:space="0" w:color="auto"/>
        <w:right w:val="none" w:sz="0" w:space="0" w:color="auto"/>
      </w:divBdr>
      <w:divsChild>
        <w:div w:id="548153067">
          <w:marLeft w:val="0"/>
          <w:marRight w:val="0"/>
          <w:marTop w:val="0"/>
          <w:marBottom w:val="0"/>
          <w:divBdr>
            <w:top w:val="none" w:sz="0" w:space="0" w:color="auto"/>
            <w:left w:val="none" w:sz="0" w:space="0" w:color="auto"/>
            <w:bottom w:val="none" w:sz="0" w:space="0" w:color="auto"/>
            <w:right w:val="none" w:sz="0" w:space="0" w:color="auto"/>
          </w:divBdr>
          <w:divsChild>
            <w:div w:id="552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487">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5">
          <w:marLeft w:val="0"/>
          <w:marRight w:val="0"/>
          <w:marTop w:val="0"/>
          <w:marBottom w:val="0"/>
          <w:divBdr>
            <w:top w:val="none" w:sz="0" w:space="0" w:color="auto"/>
            <w:left w:val="none" w:sz="0" w:space="0" w:color="auto"/>
            <w:bottom w:val="none" w:sz="0" w:space="0" w:color="auto"/>
            <w:right w:val="none" w:sz="0" w:space="0" w:color="auto"/>
          </w:divBdr>
          <w:divsChild>
            <w:div w:id="1976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831">
      <w:bodyDiv w:val="1"/>
      <w:marLeft w:val="0"/>
      <w:marRight w:val="0"/>
      <w:marTop w:val="0"/>
      <w:marBottom w:val="0"/>
      <w:divBdr>
        <w:top w:val="none" w:sz="0" w:space="0" w:color="auto"/>
        <w:left w:val="none" w:sz="0" w:space="0" w:color="auto"/>
        <w:bottom w:val="none" w:sz="0" w:space="0" w:color="auto"/>
        <w:right w:val="none" w:sz="0" w:space="0" w:color="auto"/>
      </w:divBdr>
      <w:divsChild>
        <w:div w:id="1756976455">
          <w:marLeft w:val="0"/>
          <w:marRight w:val="0"/>
          <w:marTop w:val="0"/>
          <w:marBottom w:val="0"/>
          <w:divBdr>
            <w:top w:val="none" w:sz="0" w:space="0" w:color="auto"/>
            <w:left w:val="none" w:sz="0" w:space="0" w:color="auto"/>
            <w:bottom w:val="none" w:sz="0" w:space="0" w:color="auto"/>
            <w:right w:val="none" w:sz="0" w:space="0" w:color="auto"/>
          </w:divBdr>
          <w:divsChild>
            <w:div w:id="10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276">
      <w:bodyDiv w:val="1"/>
      <w:marLeft w:val="0"/>
      <w:marRight w:val="0"/>
      <w:marTop w:val="0"/>
      <w:marBottom w:val="0"/>
      <w:divBdr>
        <w:top w:val="none" w:sz="0" w:space="0" w:color="auto"/>
        <w:left w:val="none" w:sz="0" w:space="0" w:color="auto"/>
        <w:bottom w:val="none" w:sz="0" w:space="0" w:color="auto"/>
        <w:right w:val="none" w:sz="0" w:space="0" w:color="auto"/>
      </w:divBdr>
      <w:divsChild>
        <w:div w:id="621957173">
          <w:marLeft w:val="0"/>
          <w:marRight w:val="0"/>
          <w:marTop w:val="0"/>
          <w:marBottom w:val="0"/>
          <w:divBdr>
            <w:top w:val="none" w:sz="0" w:space="0" w:color="auto"/>
            <w:left w:val="none" w:sz="0" w:space="0" w:color="auto"/>
            <w:bottom w:val="none" w:sz="0" w:space="0" w:color="auto"/>
            <w:right w:val="none" w:sz="0" w:space="0" w:color="auto"/>
          </w:divBdr>
          <w:divsChild>
            <w:div w:id="70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9654">
      <w:bodyDiv w:val="1"/>
      <w:marLeft w:val="0"/>
      <w:marRight w:val="0"/>
      <w:marTop w:val="0"/>
      <w:marBottom w:val="0"/>
      <w:divBdr>
        <w:top w:val="none" w:sz="0" w:space="0" w:color="auto"/>
        <w:left w:val="none" w:sz="0" w:space="0" w:color="auto"/>
        <w:bottom w:val="none" w:sz="0" w:space="0" w:color="auto"/>
        <w:right w:val="none" w:sz="0" w:space="0" w:color="auto"/>
      </w:divBdr>
      <w:divsChild>
        <w:div w:id="1518232560">
          <w:marLeft w:val="0"/>
          <w:marRight w:val="0"/>
          <w:marTop w:val="0"/>
          <w:marBottom w:val="0"/>
          <w:divBdr>
            <w:top w:val="none" w:sz="0" w:space="0" w:color="auto"/>
            <w:left w:val="none" w:sz="0" w:space="0" w:color="auto"/>
            <w:bottom w:val="none" w:sz="0" w:space="0" w:color="auto"/>
            <w:right w:val="none" w:sz="0" w:space="0" w:color="auto"/>
          </w:divBdr>
          <w:divsChild>
            <w:div w:id="1529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172">
      <w:bodyDiv w:val="1"/>
      <w:marLeft w:val="0"/>
      <w:marRight w:val="0"/>
      <w:marTop w:val="0"/>
      <w:marBottom w:val="0"/>
      <w:divBdr>
        <w:top w:val="none" w:sz="0" w:space="0" w:color="auto"/>
        <w:left w:val="none" w:sz="0" w:space="0" w:color="auto"/>
        <w:bottom w:val="none" w:sz="0" w:space="0" w:color="auto"/>
        <w:right w:val="none" w:sz="0" w:space="0" w:color="auto"/>
      </w:divBdr>
      <w:divsChild>
        <w:div w:id="942228435">
          <w:marLeft w:val="0"/>
          <w:marRight w:val="0"/>
          <w:marTop w:val="0"/>
          <w:marBottom w:val="0"/>
          <w:divBdr>
            <w:top w:val="none" w:sz="0" w:space="0" w:color="auto"/>
            <w:left w:val="none" w:sz="0" w:space="0" w:color="auto"/>
            <w:bottom w:val="none" w:sz="0" w:space="0" w:color="auto"/>
            <w:right w:val="none" w:sz="0" w:space="0" w:color="auto"/>
          </w:divBdr>
          <w:divsChild>
            <w:div w:id="17222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4722">
      <w:bodyDiv w:val="1"/>
      <w:marLeft w:val="0"/>
      <w:marRight w:val="0"/>
      <w:marTop w:val="0"/>
      <w:marBottom w:val="0"/>
      <w:divBdr>
        <w:top w:val="none" w:sz="0" w:space="0" w:color="auto"/>
        <w:left w:val="none" w:sz="0" w:space="0" w:color="auto"/>
        <w:bottom w:val="none" w:sz="0" w:space="0" w:color="auto"/>
        <w:right w:val="none" w:sz="0" w:space="0" w:color="auto"/>
      </w:divBdr>
      <w:divsChild>
        <w:div w:id="1258947355">
          <w:marLeft w:val="0"/>
          <w:marRight w:val="0"/>
          <w:marTop w:val="0"/>
          <w:marBottom w:val="0"/>
          <w:divBdr>
            <w:top w:val="none" w:sz="0" w:space="0" w:color="auto"/>
            <w:left w:val="none" w:sz="0" w:space="0" w:color="auto"/>
            <w:bottom w:val="none" w:sz="0" w:space="0" w:color="auto"/>
            <w:right w:val="none" w:sz="0" w:space="0" w:color="auto"/>
          </w:divBdr>
          <w:divsChild>
            <w:div w:id="18722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941">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5">
          <w:marLeft w:val="0"/>
          <w:marRight w:val="0"/>
          <w:marTop w:val="0"/>
          <w:marBottom w:val="0"/>
          <w:divBdr>
            <w:top w:val="none" w:sz="0" w:space="0" w:color="auto"/>
            <w:left w:val="none" w:sz="0" w:space="0" w:color="auto"/>
            <w:bottom w:val="none" w:sz="0" w:space="0" w:color="auto"/>
            <w:right w:val="none" w:sz="0" w:space="0" w:color="auto"/>
          </w:divBdr>
          <w:divsChild>
            <w:div w:id="6701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918">
      <w:bodyDiv w:val="1"/>
      <w:marLeft w:val="0"/>
      <w:marRight w:val="0"/>
      <w:marTop w:val="0"/>
      <w:marBottom w:val="0"/>
      <w:divBdr>
        <w:top w:val="none" w:sz="0" w:space="0" w:color="auto"/>
        <w:left w:val="none" w:sz="0" w:space="0" w:color="auto"/>
        <w:bottom w:val="none" w:sz="0" w:space="0" w:color="auto"/>
        <w:right w:val="none" w:sz="0" w:space="0" w:color="auto"/>
      </w:divBdr>
      <w:divsChild>
        <w:div w:id="587156039">
          <w:marLeft w:val="0"/>
          <w:marRight w:val="0"/>
          <w:marTop w:val="0"/>
          <w:marBottom w:val="0"/>
          <w:divBdr>
            <w:top w:val="none" w:sz="0" w:space="0" w:color="auto"/>
            <w:left w:val="none" w:sz="0" w:space="0" w:color="auto"/>
            <w:bottom w:val="none" w:sz="0" w:space="0" w:color="auto"/>
            <w:right w:val="none" w:sz="0" w:space="0" w:color="auto"/>
          </w:divBdr>
          <w:divsChild>
            <w:div w:id="13580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2409">
      <w:bodyDiv w:val="1"/>
      <w:marLeft w:val="0"/>
      <w:marRight w:val="0"/>
      <w:marTop w:val="0"/>
      <w:marBottom w:val="0"/>
      <w:divBdr>
        <w:top w:val="none" w:sz="0" w:space="0" w:color="auto"/>
        <w:left w:val="none" w:sz="0" w:space="0" w:color="auto"/>
        <w:bottom w:val="none" w:sz="0" w:space="0" w:color="auto"/>
        <w:right w:val="none" w:sz="0" w:space="0" w:color="auto"/>
      </w:divBdr>
      <w:divsChild>
        <w:div w:id="1571890520">
          <w:marLeft w:val="0"/>
          <w:marRight w:val="0"/>
          <w:marTop w:val="0"/>
          <w:marBottom w:val="0"/>
          <w:divBdr>
            <w:top w:val="none" w:sz="0" w:space="0" w:color="auto"/>
            <w:left w:val="none" w:sz="0" w:space="0" w:color="auto"/>
            <w:bottom w:val="none" w:sz="0" w:space="0" w:color="auto"/>
            <w:right w:val="none" w:sz="0" w:space="0" w:color="auto"/>
          </w:divBdr>
          <w:divsChild>
            <w:div w:id="12794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3309">
      <w:bodyDiv w:val="1"/>
      <w:marLeft w:val="0"/>
      <w:marRight w:val="0"/>
      <w:marTop w:val="0"/>
      <w:marBottom w:val="0"/>
      <w:divBdr>
        <w:top w:val="none" w:sz="0" w:space="0" w:color="auto"/>
        <w:left w:val="none" w:sz="0" w:space="0" w:color="auto"/>
        <w:bottom w:val="none" w:sz="0" w:space="0" w:color="auto"/>
        <w:right w:val="none" w:sz="0" w:space="0" w:color="auto"/>
      </w:divBdr>
      <w:divsChild>
        <w:div w:id="1770852371">
          <w:marLeft w:val="0"/>
          <w:marRight w:val="0"/>
          <w:marTop w:val="0"/>
          <w:marBottom w:val="0"/>
          <w:divBdr>
            <w:top w:val="none" w:sz="0" w:space="0" w:color="auto"/>
            <w:left w:val="none" w:sz="0" w:space="0" w:color="auto"/>
            <w:bottom w:val="none" w:sz="0" w:space="0" w:color="auto"/>
            <w:right w:val="none" w:sz="0" w:space="0" w:color="auto"/>
          </w:divBdr>
          <w:divsChild>
            <w:div w:id="14376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413">
      <w:bodyDiv w:val="1"/>
      <w:marLeft w:val="0"/>
      <w:marRight w:val="0"/>
      <w:marTop w:val="0"/>
      <w:marBottom w:val="0"/>
      <w:divBdr>
        <w:top w:val="none" w:sz="0" w:space="0" w:color="auto"/>
        <w:left w:val="none" w:sz="0" w:space="0" w:color="auto"/>
        <w:bottom w:val="none" w:sz="0" w:space="0" w:color="auto"/>
        <w:right w:val="none" w:sz="0" w:space="0" w:color="auto"/>
      </w:divBdr>
    </w:div>
    <w:div w:id="936134808">
      <w:bodyDiv w:val="1"/>
      <w:marLeft w:val="0"/>
      <w:marRight w:val="0"/>
      <w:marTop w:val="0"/>
      <w:marBottom w:val="0"/>
      <w:divBdr>
        <w:top w:val="none" w:sz="0" w:space="0" w:color="auto"/>
        <w:left w:val="none" w:sz="0" w:space="0" w:color="auto"/>
        <w:bottom w:val="none" w:sz="0" w:space="0" w:color="auto"/>
        <w:right w:val="none" w:sz="0" w:space="0" w:color="auto"/>
      </w:divBdr>
      <w:divsChild>
        <w:div w:id="1267424547">
          <w:marLeft w:val="0"/>
          <w:marRight w:val="0"/>
          <w:marTop w:val="0"/>
          <w:marBottom w:val="0"/>
          <w:divBdr>
            <w:top w:val="none" w:sz="0" w:space="0" w:color="auto"/>
            <w:left w:val="none" w:sz="0" w:space="0" w:color="auto"/>
            <w:bottom w:val="none" w:sz="0" w:space="0" w:color="auto"/>
            <w:right w:val="none" w:sz="0" w:space="0" w:color="auto"/>
          </w:divBdr>
          <w:divsChild>
            <w:div w:id="20099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40">
      <w:bodyDiv w:val="1"/>
      <w:marLeft w:val="0"/>
      <w:marRight w:val="0"/>
      <w:marTop w:val="0"/>
      <w:marBottom w:val="0"/>
      <w:divBdr>
        <w:top w:val="none" w:sz="0" w:space="0" w:color="auto"/>
        <w:left w:val="none" w:sz="0" w:space="0" w:color="auto"/>
        <w:bottom w:val="none" w:sz="0" w:space="0" w:color="auto"/>
        <w:right w:val="none" w:sz="0" w:space="0" w:color="auto"/>
      </w:divBdr>
      <w:divsChild>
        <w:div w:id="1118187388">
          <w:marLeft w:val="0"/>
          <w:marRight w:val="0"/>
          <w:marTop w:val="0"/>
          <w:marBottom w:val="0"/>
          <w:divBdr>
            <w:top w:val="none" w:sz="0" w:space="0" w:color="auto"/>
            <w:left w:val="none" w:sz="0" w:space="0" w:color="auto"/>
            <w:bottom w:val="none" w:sz="0" w:space="0" w:color="auto"/>
            <w:right w:val="none" w:sz="0" w:space="0" w:color="auto"/>
          </w:divBdr>
          <w:divsChild>
            <w:div w:id="894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7555">
      <w:bodyDiv w:val="1"/>
      <w:marLeft w:val="0"/>
      <w:marRight w:val="0"/>
      <w:marTop w:val="0"/>
      <w:marBottom w:val="0"/>
      <w:divBdr>
        <w:top w:val="none" w:sz="0" w:space="0" w:color="auto"/>
        <w:left w:val="none" w:sz="0" w:space="0" w:color="auto"/>
        <w:bottom w:val="none" w:sz="0" w:space="0" w:color="auto"/>
        <w:right w:val="none" w:sz="0" w:space="0" w:color="auto"/>
      </w:divBdr>
      <w:divsChild>
        <w:div w:id="1838155434">
          <w:marLeft w:val="0"/>
          <w:marRight w:val="0"/>
          <w:marTop w:val="0"/>
          <w:marBottom w:val="0"/>
          <w:divBdr>
            <w:top w:val="none" w:sz="0" w:space="0" w:color="auto"/>
            <w:left w:val="none" w:sz="0" w:space="0" w:color="auto"/>
            <w:bottom w:val="none" w:sz="0" w:space="0" w:color="auto"/>
            <w:right w:val="none" w:sz="0" w:space="0" w:color="auto"/>
          </w:divBdr>
          <w:divsChild>
            <w:div w:id="166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541">
      <w:bodyDiv w:val="1"/>
      <w:marLeft w:val="0"/>
      <w:marRight w:val="0"/>
      <w:marTop w:val="0"/>
      <w:marBottom w:val="0"/>
      <w:divBdr>
        <w:top w:val="none" w:sz="0" w:space="0" w:color="auto"/>
        <w:left w:val="none" w:sz="0" w:space="0" w:color="auto"/>
        <w:bottom w:val="none" w:sz="0" w:space="0" w:color="auto"/>
        <w:right w:val="none" w:sz="0" w:space="0" w:color="auto"/>
      </w:divBdr>
      <w:divsChild>
        <w:div w:id="1009603585">
          <w:marLeft w:val="0"/>
          <w:marRight w:val="0"/>
          <w:marTop w:val="0"/>
          <w:marBottom w:val="0"/>
          <w:divBdr>
            <w:top w:val="none" w:sz="0" w:space="0" w:color="auto"/>
            <w:left w:val="none" w:sz="0" w:space="0" w:color="auto"/>
            <w:bottom w:val="none" w:sz="0" w:space="0" w:color="auto"/>
            <w:right w:val="none" w:sz="0" w:space="0" w:color="auto"/>
          </w:divBdr>
          <w:divsChild>
            <w:div w:id="121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5378">
      <w:bodyDiv w:val="1"/>
      <w:marLeft w:val="0"/>
      <w:marRight w:val="0"/>
      <w:marTop w:val="0"/>
      <w:marBottom w:val="0"/>
      <w:divBdr>
        <w:top w:val="none" w:sz="0" w:space="0" w:color="auto"/>
        <w:left w:val="none" w:sz="0" w:space="0" w:color="auto"/>
        <w:bottom w:val="none" w:sz="0" w:space="0" w:color="auto"/>
        <w:right w:val="none" w:sz="0" w:space="0" w:color="auto"/>
      </w:divBdr>
      <w:divsChild>
        <w:div w:id="1044451517">
          <w:marLeft w:val="0"/>
          <w:marRight w:val="0"/>
          <w:marTop w:val="0"/>
          <w:marBottom w:val="0"/>
          <w:divBdr>
            <w:top w:val="none" w:sz="0" w:space="0" w:color="auto"/>
            <w:left w:val="none" w:sz="0" w:space="0" w:color="auto"/>
            <w:bottom w:val="none" w:sz="0" w:space="0" w:color="auto"/>
            <w:right w:val="none" w:sz="0" w:space="0" w:color="auto"/>
          </w:divBdr>
          <w:divsChild>
            <w:div w:id="19933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5382">
      <w:bodyDiv w:val="1"/>
      <w:marLeft w:val="0"/>
      <w:marRight w:val="0"/>
      <w:marTop w:val="0"/>
      <w:marBottom w:val="0"/>
      <w:divBdr>
        <w:top w:val="none" w:sz="0" w:space="0" w:color="auto"/>
        <w:left w:val="none" w:sz="0" w:space="0" w:color="auto"/>
        <w:bottom w:val="none" w:sz="0" w:space="0" w:color="auto"/>
        <w:right w:val="none" w:sz="0" w:space="0" w:color="auto"/>
      </w:divBdr>
      <w:divsChild>
        <w:div w:id="744491534">
          <w:marLeft w:val="0"/>
          <w:marRight w:val="0"/>
          <w:marTop w:val="0"/>
          <w:marBottom w:val="0"/>
          <w:divBdr>
            <w:top w:val="none" w:sz="0" w:space="0" w:color="auto"/>
            <w:left w:val="none" w:sz="0" w:space="0" w:color="auto"/>
            <w:bottom w:val="none" w:sz="0" w:space="0" w:color="auto"/>
            <w:right w:val="none" w:sz="0" w:space="0" w:color="auto"/>
          </w:divBdr>
          <w:divsChild>
            <w:div w:id="1528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010">
      <w:bodyDiv w:val="1"/>
      <w:marLeft w:val="0"/>
      <w:marRight w:val="0"/>
      <w:marTop w:val="0"/>
      <w:marBottom w:val="0"/>
      <w:divBdr>
        <w:top w:val="none" w:sz="0" w:space="0" w:color="auto"/>
        <w:left w:val="none" w:sz="0" w:space="0" w:color="auto"/>
        <w:bottom w:val="none" w:sz="0" w:space="0" w:color="auto"/>
        <w:right w:val="none" w:sz="0" w:space="0" w:color="auto"/>
      </w:divBdr>
    </w:div>
    <w:div w:id="1208175549">
      <w:bodyDiv w:val="1"/>
      <w:marLeft w:val="0"/>
      <w:marRight w:val="0"/>
      <w:marTop w:val="0"/>
      <w:marBottom w:val="0"/>
      <w:divBdr>
        <w:top w:val="none" w:sz="0" w:space="0" w:color="auto"/>
        <w:left w:val="none" w:sz="0" w:space="0" w:color="auto"/>
        <w:bottom w:val="none" w:sz="0" w:space="0" w:color="auto"/>
        <w:right w:val="none" w:sz="0" w:space="0" w:color="auto"/>
      </w:divBdr>
      <w:divsChild>
        <w:div w:id="1076241893">
          <w:marLeft w:val="0"/>
          <w:marRight w:val="0"/>
          <w:marTop w:val="0"/>
          <w:marBottom w:val="0"/>
          <w:divBdr>
            <w:top w:val="none" w:sz="0" w:space="0" w:color="auto"/>
            <w:left w:val="none" w:sz="0" w:space="0" w:color="auto"/>
            <w:bottom w:val="none" w:sz="0" w:space="0" w:color="auto"/>
            <w:right w:val="none" w:sz="0" w:space="0" w:color="auto"/>
          </w:divBdr>
          <w:divsChild>
            <w:div w:id="1879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3091">
      <w:bodyDiv w:val="1"/>
      <w:marLeft w:val="0"/>
      <w:marRight w:val="0"/>
      <w:marTop w:val="0"/>
      <w:marBottom w:val="0"/>
      <w:divBdr>
        <w:top w:val="none" w:sz="0" w:space="0" w:color="auto"/>
        <w:left w:val="none" w:sz="0" w:space="0" w:color="auto"/>
        <w:bottom w:val="none" w:sz="0" w:space="0" w:color="auto"/>
        <w:right w:val="none" w:sz="0" w:space="0" w:color="auto"/>
      </w:divBdr>
      <w:divsChild>
        <w:div w:id="1593051048">
          <w:marLeft w:val="0"/>
          <w:marRight w:val="0"/>
          <w:marTop w:val="0"/>
          <w:marBottom w:val="0"/>
          <w:divBdr>
            <w:top w:val="none" w:sz="0" w:space="0" w:color="auto"/>
            <w:left w:val="none" w:sz="0" w:space="0" w:color="auto"/>
            <w:bottom w:val="none" w:sz="0" w:space="0" w:color="auto"/>
            <w:right w:val="none" w:sz="0" w:space="0" w:color="auto"/>
          </w:divBdr>
          <w:divsChild>
            <w:div w:id="1262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491">
      <w:bodyDiv w:val="1"/>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sChild>
            <w:div w:id="13041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154">
      <w:bodyDiv w:val="1"/>
      <w:marLeft w:val="0"/>
      <w:marRight w:val="0"/>
      <w:marTop w:val="0"/>
      <w:marBottom w:val="0"/>
      <w:divBdr>
        <w:top w:val="none" w:sz="0" w:space="0" w:color="auto"/>
        <w:left w:val="none" w:sz="0" w:space="0" w:color="auto"/>
        <w:bottom w:val="none" w:sz="0" w:space="0" w:color="auto"/>
        <w:right w:val="none" w:sz="0" w:space="0" w:color="auto"/>
      </w:divBdr>
      <w:divsChild>
        <w:div w:id="855265444">
          <w:marLeft w:val="0"/>
          <w:marRight w:val="0"/>
          <w:marTop w:val="0"/>
          <w:marBottom w:val="0"/>
          <w:divBdr>
            <w:top w:val="none" w:sz="0" w:space="0" w:color="auto"/>
            <w:left w:val="none" w:sz="0" w:space="0" w:color="auto"/>
            <w:bottom w:val="none" w:sz="0" w:space="0" w:color="auto"/>
            <w:right w:val="none" w:sz="0" w:space="0" w:color="auto"/>
          </w:divBdr>
          <w:divsChild>
            <w:div w:id="20098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1214">
      <w:bodyDiv w:val="1"/>
      <w:marLeft w:val="0"/>
      <w:marRight w:val="0"/>
      <w:marTop w:val="0"/>
      <w:marBottom w:val="0"/>
      <w:divBdr>
        <w:top w:val="none" w:sz="0" w:space="0" w:color="auto"/>
        <w:left w:val="none" w:sz="0" w:space="0" w:color="auto"/>
        <w:bottom w:val="none" w:sz="0" w:space="0" w:color="auto"/>
        <w:right w:val="none" w:sz="0" w:space="0" w:color="auto"/>
      </w:divBdr>
      <w:divsChild>
        <w:div w:id="1554385289">
          <w:marLeft w:val="0"/>
          <w:marRight w:val="0"/>
          <w:marTop w:val="0"/>
          <w:marBottom w:val="0"/>
          <w:divBdr>
            <w:top w:val="none" w:sz="0" w:space="0" w:color="auto"/>
            <w:left w:val="none" w:sz="0" w:space="0" w:color="auto"/>
            <w:bottom w:val="none" w:sz="0" w:space="0" w:color="auto"/>
            <w:right w:val="none" w:sz="0" w:space="0" w:color="auto"/>
          </w:divBdr>
          <w:divsChild>
            <w:div w:id="1809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1411">
      <w:bodyDiv w:val="1"/>
      <w:marLeft w:val="0"/>
      <w:marRight w:val="0"/>
      <w:marTop w:val="0"/>
      <w:marBottom w:val="0"/>
      <w:divBdr>
        <w:top w:val="none" w:sz="0" w:space="0" w:color="auto"/>
        <w:left w:val="none" w:sz="0" w:space="0" w:color="auto"/>
        <w:bottom w:val="none" w:sz="0" w:space="0" w:color="auto"/>
        <w:right w:val="none" w:sz="0" w:space="0" w:color="auto"/>
      </w:divBdr>
      <w:divsChild>
        <w:div w:id="1124079886">
          <w:marLeft w:val="0"/>
          <w:marRight w:val="0"/>
          <w:marTop w:val="0"/>
          <w:marBottom w:val="0"/>
          <w:divBdr>
            <w:top w:val="none" w:sz="0" w:space="0" w:color="auto"/>
            <w:left w:val="none" w:sz="0" w:space="0" w:color="auto"/>
            <w:bottom w:val="none" w:sz="0" w:space="0" w:color="auto"/>
            <w:right w:val="none" w:sz="0" w:space="0" w:color="auto"/>
          </w:divBdr>
          <w:divsChild>
            <w:div w:id="1040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813">
      <w:bodyDiv w:val="1"/>
      <w:marLeft w:val="0"/>
      <w:marRight w:val="0"/>
      <w:marTop w:val="0"/>
      <w:marBottom w:val="0"/>
      <w:divBdr>
        <w:top w:val="none" w:sz="0" w:space="0" w:color="auto"/>
        <w:left w:val="none" w:sz="0" w:space="0" w:color="auto"/>
        <w:bottom w:val="none" w:sz="0" w:space="0" w:color="auto"/>
        <w:right w:val="none" w:sz="0" w:space="0" w:color="auto"/>
      </w:divBdr>
      <w:divsChild>
        <w:div w:id="575673574">
          <w:marLeft w:val="0"/>
          <w:marRight w:val="0"/>
          <w:marTop w:val="0"/>
          <w:marBottom w:val="0"/>
          <w:divBdr>
            <w:top w:val="none" w:sz="0" w:space="0" w:color="auto"/>
            <w:left w:val="none" w:sz="0" w:space="0" w:color="auto"/>
            <w:bottom w:val="none" w:sz="0" w:space="0" w:color="auto"/>
            <w:right w:val="none" w:sz="0" w:space="0" w:color="auto"/>
          </w:divBdr>
          <w:divsChild>
            <w:div w:id="1362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600">
      <w:bodyDiv w:val="1"/>
      <w:marLeft w:val="0"/>
      <w:marRight w:val="0"/>
      <w:marTop w:val="0"/>
      <w:marBottom w:val="0"/>
      <w:divBdr>
        <w:top w:val="none" w:sz="0" w:space="0" w:color="auto"/>
        <w:left w:val="none" w:sz="0" w:space="0" w:color="auto"/>
        <w:bottom w:val="none" w:sz="0" w:space="0" w:color="auto"/>
        <w:right w:val="none" w:sz="0" w:space="0" w:color="auto"/>
      </w:divBdr>
      <w:divsChild>
        <w:div w:id="1908294856">
          <w:marLeft w:val="0"/>
          <w:marRight w:val="0"/>
          <w:marTop w:val="0"/>
          <w:marBottom w:val="0"/>
          <w:divBdr>
            <w:top w:val="none" w:sz="0" w:space="0" w:color="auto"/>
            <w:left w:val="none" w:sz="0" w:space="0" w:color="auto"/>
            <w:bottom w:val="none" w:sz="0" w:space="0" w:color="auto"/>
            <w:right w:val="none" w:sz="0" w:space="0" w:color="auto"/>
          </w:divBdr>
          <w:divsChild>
            <w:div w:id="96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044">
      <w:bodyDiv w:val="1"/>
      <w:marLeft w:val="0"/>
      <w:marRight w:val="0"/>
      <w:marTop w:val="0"/>
      <w:marBottom w:val="0"/>
      <w:divBdr>
        <w:top w:val="none" w:sz="0" w:space="0" w:color="auto"/>
        <w:left w:val="none" w:sz="0" w:space="0" w:color="auto"/>
        <w:bottom w:val="none" w:sz="0" w:space="0" w:color="auto"/>
        <w:right w:val="none" w:sz="0" w:space="0" w:color="auto"/>
      </w:divBdr>
    </w:div>
    <w:div w:id="14876273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358">
          <w:marLeft w:val="0"/>
          <w:marRight w:val="0"/>
          <w:marTop w:val="0"/>
          <w:marBottom w:val="0"/>
          <w:divBdr>
            <w:top w:val="none" w:sz="0" w:space="0" w:color="auto"/>
            <w:left w:val="none" w:sz="0" w:space="0" w:color="auto"/>
            <w:bottom w:val="none" w:sz="0" w:space="0" w:color="auto"/>
            <w:right w:val="none" w:sz="0" w:space="0" w:color="auto"/>
          </w:divBdr>
          <w:divsChild>
            <w:div w:id="14323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458">
      <w:bodyDiv w:val="1"/>
      <w:marLeft w:val="0"/>
      <w:marRight w:val="0"/>
      <w:marTop w:val="0"/>
      <w:marBottom w:val="0"/>
      <w:divBdr>
        <w:top w:val="none" w:sz="0" w:space="0" w:color="auto"/>
        <w:left w:val="none" w:sz="0" w:space="0" w:color="auto"/>
        <w:bottom w:val="none" w:sz="0" w:space="0" w:color="auto"/>
        <w:right w:val="none" w:sz="0" w:space="0" w:color="auto"/>
      </w:divBdr>
    </w:div>
    <w:div w:id="1633900348">
      <w:bodyDiv w:val="1"/>
      <w:marLeft w:val="0"/>
      <w:marRight w:val="0"/>
      <w:marTop w:val="0"/>
      <w:marBottom w:val="0"/>
      <w:divBdr>
        <w:top w:val="none" w:sz="0" w:space="0" w:color="auto"/>
        <w:left w:val="none" w:sz="0" w:space="0" w:color="auto"/>
        <w:bottom w:val="none" w:sz="0" w:space="0" w:color="auto"/>
        <w:right w:val="none" w:sz="0" w:space="0" w:color="auto"/>
      </w:divBdr>
      <w:divsChild>
        <w:div w:id="1764111773">
          <w:marLeft w:val="0"/>
          <w:marRight w:val="0"/>
          <w:marTop w:val="0"/>
          <w:marBottom w:val="0"/>
          <w:divBdr>
            <w:top w:val="none" w:sz="0" w:space="0" w:color="auto"/>
            <w:left w:val="none" w:sz="0" w:space="0" w:color="auto"/>
            <w:bottom w:val="none" w:sz="0" w:space="0" w:color="auto"/>
            <w:right w:val="none" w:sz="0" w:space="0" w:color="auto"/>
          </w:divBdr>
          <w:divsChild>
            <w:div w:id="1731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5051">
      <w:bodyDiv w:val="1"/>
      <w:marLeft w:val="0"/>
      <w:marRight w:val="0"/>
      <w:marTop w:val="0"/>
      <w:marBottom w:val="0"/>
      <w:divBdr>
        <w:top w:val="none" w:sz="0" w:space="0" w:color="auto"/>
        <w:left w:val="none" w:sz="0" w:space="0" w:color="auto"/>
        <w:bottom w:val="none" w:sz="0" w:space="0" w:color="auto"/>
        <w:right w:val="none" w:sz="0" w:space="0" w:color="auto"/>
      </w:divBdr>
      <w:divsChild>
        <w:div w:id="1852991204">
          <w:marLeft w:val="0"/>
          <w:marRight w:val="0"/>
          <w:marTop w:val="0"/>
          <w:marBottom w:val="0"/>
          <w:divBdr>
            <w:top w:val="none" w:sz="0" w:space="0" w:color="auto"/>
            <w:left w:val="none" w:sz="0" w:space="0" w:color="auto"/>
            <w:bottom w:val="none" w:sz="0" w:space="0" w:color="auto"/>
            <w:right w:val="none" w:sz="0" w:space="0" w:color="auto"/>
          </w:divBdr>
          <w:divsChild>
            <w:div w:id="796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3953">
      <w:bodyDiv w:val="1"/>
      <w:marLeft w:val="0"/>
      <w:marRight w:val="0"/>
      <w:marTop w:val="0"/>
      <w:marBottom w:val="0"/>
      <w:divBdr>
        <w:top w:val="none" w:sz="0" w:space="0" w:color="auto"/>
        <w:left w:val="none" w:sz="0" w:space="0" w:color="auto"/>
        <w:bottom w:val="none" w:sz="0" w:space="0" w:color="auto"/>
        <w:right w:val="none" w:sz="0" w:space="0" w:color="auto"/>
      </w:divBdr>
      <w:divsChild>
        <w:div w:id="1440763181">
          <w:marLeft w:val="0"/>
          <w:marRight w:val="0"/>
          <w:marTop w:val="0"/>
          <w:marBottom w:val="0"/>
          <w:divBdr>
            <w:top w:val="none" w:sz="0" w:space="0" w:color="auto"/>
            <w:left w:val="none" w:sz="0" w:space="0" w:color="auto"/>
            <w:bottom w:val="none" w:sz="0" w:space="0" w:color="auto"/>
            <w:right w:val="none" w:sz="0" w:space="0" w:color="auto"/>
          </w:divBdr>
          <w:divsChild>
            <w:div w:id="2833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355">
      <w:bodyDiv w:val="1"/>
      <w:marLeft w:val="0"/>
      <w:marRight w:val="0"/>
      <w:marTop w:val="0"/>
      <w:marBottom w:val="0"/>
      <w:divBdr>
        <w:top w:val="none" w:sz="0" w:space="0" w:color="auto"/>
        <w:left w:val="none" w:sz="0" w:space="0" w:color="auto"/>
        <w:bottom w:val="none" w:sz="0" w:space="0" w:color="auto"/>
        <w:right w:val="none" w:sz="0" w:space="0" w:color="auto"/>
      </w:divBdr>
      <w:divsChild>
        <w:div w:id="1360397365">
          <w:marLeft w:val="0"/>
          <w:marRight w:val="0"/>
          <w:marTop w:val="0"/>
          <w:marBottom w:val="0"/>
          <w:divBdr>
            <w:top w:val="none" w:sz="0" w:space="0" w:color="auto"/>
            <w:left w:val="none" w:sz="0" w:space="0" w:color="auto"/>
            <w:bottom w:val="none" w:sz="0" w:space="0" w:color="auto"/>
            <w:right w:val="none" w:sz="0" w:space="0" w:color="auto"/>
          </w:divBdr>
          <w:divsChild>
            <w:div w:id="15250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125">
      <w:bodyDiv w:val="1"/>
      <w:marLeft w:val="0"/>
      <w:marRight w:val="0"/>
      <w:marTop w:val="0"/>
      <w:marBottom w:val="0"/>
      <w:divBdr>
        <w:top w:val="none" w:sz="0" w:space="0" w:color="auto"/>
        <w:left w:val="none" w:sz="0" w:space="0" w:color="auto"/>
        <w:bottom w:val="none" w:sz="0" w:space="0" w:color="auto"/>
        <w:right w:val="none" w:sz="0" w:space="0" w:color="auto"/>
      </w:divBdr>
      <w:divsChild>
        <w:div w:id="1186137448">
          <w:marLeft w:val="0"/>
          <w:marRight w:val="0"/>
          <w:marTop w:val="0"/>
          <w:marBottom w:val="0"/>
          <w:divBdr>
            <w:top w:val="none" w:sz="0" w:space="0" w:color="auto"/>
            <w:left w:val="none" w:sz="0" w:space="0" w:color="auto"/>
            <w:bottom w:val="none" w:sz="0" w:space="0" w:color="auto"/>
            <w:right w:val="none" w:sz="0" w:space="0" w:color="auto"/>
          </w:divBdr>
          <w:divsChild>
            <w:div w:id="7751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818">
      <w:bodyDiv w:val="1"/>
      <w:marLeft w:val="0"/>
      <w:marRight w:val="0"/>
      <w:marTop w:val="0"/>
      <w:marBottom w:val="0"/>
      <w:divBdr>
        <w:top w:val="none" w:sz="0" w:space="0" w:color="auto"/>
        <w:left w:val="none" w:sz="0" w:space="0" w:color="auto"/>
        <w:bottom w:val="none" w:sz="0" w:space="0" w:color="auto"/>
        <w:right w:val="none" w:sz="0" w:space="0" w:color="auto"/>
      </w:divBdr>
      <w:divsChild>
        <w:div w:id="280963758">
          <w:marLeft w:val="0"/>
          <w:marRight w:val="0"/>
          <w:marTop w:val="0"/>
          <w:marBottom w:val="0"/>
          <w:divBdr>
            <w:top w:val="none" w:sz="0" w:space="0" w:color="auto"/>
            <w:left w:val="none" w:sz="0" w:space="0" w:color="auto"/>
            <w:bottom w:val="none" w:sz="0" w:space="0" w:color="auto"/>
            <w:right w:val="none" w:sz="0" w:space="0" w:color="auto"/>
          </w:divBdr>
          <w:divsChild>
            <w:div w:id="1211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3104">
      <w:bodyDiv w:val="1"/>
      <w:marLeft w:val="0"/>
      <w:marRight w:val="0"/>
      <w:marTop w:val="0"/>
      <w:marBottom w:val="0"/>
      <w:divBdr>
        <w:top w:val="none" w:sz="0" w:space="0" w:color="auto"/>
        <w:left w:val="none" w:sz="0" w:space="0" w:color="auto"/>
        <w:bottom w:val="none" w:sz="0" w:space="0" w:color="auto"/>
        <w:right w:val="none" w:sz="0" w:space="0" w:color="auto"/>
      </w:divBdr>
      <w:divsChild>
        <w:div w:id="2085568676">
          <w:marLeft w:val="0"/>
          <w:marRight w:val="0"/>
          <w:marTop w:val="0"/>
          <w:marBottom w:val="0"/>
          <w:divBdr>
            <w:top w:val="none" w:sz="0" w:space="0" w:color="auto"/>
            <w:left w:val="none" w:sz="0" w:space="0" w:color="auto"/>
            <w:bottom w:val="none" w:sz="0" w:space="0" w:color="auto"/>
            <w:right w:val="none" w:sz="0" w:space="0" w:color="auto"/>
          </w:divBdr>
          <w:divsChild>
            <w:div w:id="1120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7437">
      <w:bodyDiv w:val="1"/>
      <w:marLeft w:val="0"/>
      <w:marRight w:val="0"/>
      <w:marTop w:val="0"/>
      <w:marBottom w:val="0"/>
      <w:divBdr>
        <w:top w:val="none" w:sz="0" w:space="0" w:color="auto"/>
        <w:left w:val="none" w:sz="0" w:space="0" w:color="auto"/>
        <w:bottom w:val="none" w:sz="0" w:space="0" w:color="auto"/>
        <w:right w:val="none" w:sz="0" w:space="0" w:color="auto"/>
      </w:divBdr>
      <w:divsChild>
        <w:div w:id="1580213373">
          <w:marLeft w:val="0"/>
          <w:marRight w:val="0"/>
          <w:marTop w:val="0"/>
          <w:marBottom w:val="0"/>
          <w:divBdr>
            <w:top w:val="none" w:sz="0" w:space="0" w:color="auto"/>
            <w:left w:val="none" w:sz="0" w:space="0" w:color="auto"/>
            <w:bottom w:val="none" w:sz="0" w:space="0" w:color="auto"/>
            <w:right w:val="none" w:sz="0" w:space="0" w:color="auto"/>
          </w:divBdr>
          <w:divsChild>
            <w:div w:id="1473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52">
      <w:bodyDiv w:val="1"/>
      <w:marLeft w:val="0"/>
      <w:marRight w:val="0"/>
      <w:marTop w:val="0"/>
      <w:marBottom w:val="0"/>
      <w:divBdr>
        <w:top w:val="none" w:sz="0" w:space="0" w:color="auto"/>
        <w:left w:val="none" w:sz="0" w:space="0" w:color="auto"/>
        <w:bottom w:val="none" w:sz="0" w:space="0" w:color="auto"/>
        <w:right w:val="none" w:sz="0" w:space="0" w:color="auto"/>
      </w:divBdr>
      <w:divsChild>
        <w:div w:id="812526801">
          <w:marLeft w:val="0"/>
          <w:marRight w:val="0"/>
          <w:marTop w:val="0"/>
          <w:marBottom w:val="0"/>
          <w:divBdr>
            <w:top w:val="none" w:sz="0" w:space="0" w:color="auto"/>
            <w:left w:val="none" w:sz="0" w:space="0" w:color="auto"/>
            <w:bottom w:val="none" w:sz="0" w:space="0" w:color="auto"/>
            <w:right w:val="none" w:sz="0" w:space="0" w:color="auto"/>
          </w:divBdr>
          <w:divsChild>
            <w:div w:id="16074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832">
      <w:bodyDiv w:val="1"/>
      <w:marLeft w:val="0"/>
      <w:marRight w:val="0"/>
      <w:marTop w:val="0"/>
      <w:marBottom w:val="0"/>
      <w:divBdr>
        <w:top w:val="none" w:sz="0" w:space="0" w:color="auto"/>
        <w:left w:val="none" w:sz="0" w:space="0" w:color="auto"/>
        <w:bottom w:val="none" w:sz="0" w:space="0" w:color="auto"/>
        <w:right w:val="none" w:sz="0" w:space="0" w:color="auto"/>
      </w:divBdr>
      <w:divsChild>
        <w:div w:id="2007398928">
          <w:marLeft w:val="0"/>
          <w:marRight w:val="0"/>
          <w:marTop w:val="0"/>
          <w:marBottom w:val="0"/>
          <w:divBdr>
            <w:top w:val="none" w:sz="0" w:space="0" w:color="auto"/>
            <w:left w:val="none" w:sz="0" w:space="0" w:color="auto"/>
            <w:bottom w:val="none" w:sz="0" w:space="0" w:color="auto"/>
            <w:right w:val="none" w:sz="0" w:space="0" w:color="auto"/>
          </w:divBdr>
          <w:divsChild>
            <w:div w:id="955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420">
      <w:bodyDiv w:val="1"/>
      <w:marLeft w:val="0"/>
      <w:marRight w:val="0"/>
      <w:marTop w:val="0"/>
      <w:marBottom w:val="0"/>
      <w:divBdr>
        <w:top w:val="none" w:sz="0" w:space="0" w:color="auto"/>
        <w:left w:val="none" w:sz="0" w:space="0" w:color="auto"/>
        <w:bottom w:val="none" w:sz="0" w:space="0" w:color="auto"/>
        <w:right w:val="none" w:sz="0" w:space="0" w:color="auto"/>
      </w:divBdr>
      <w:divsChild>
        <w:div w:id="221522052">
          <w:marLeft w:val="0"/>
          <w:marRight w:val="0"/>
          <w:marTop w:val="0"/>
          <w:marBottom w:val="0"/>
          <w:divBdr>
            <w:top w:val="none" w:sz="0" w:space="0" w:color="auto"/>
            <w:left w:val="none" w:sz="0" w:space="0" w:color="auto"/>
            <w:bottom w:val="none" w:sz="0" w:space="0" w:color="auto"/>
            <w:right w:val="none" w:sz="0" w:space="0" w:color="auto"/>
          </w:divBdr>
          <w:divsChild>
            <w:div w:id="16337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9245">
      <w:bodyDiv w:val="1"/>
      <w:marLeft w:val="0"/>
      <w:marRight w:val="0"/>
      <w:marTop w:val="0"/>
      <w:marBottom w:val="0"/>
      <w:divBdr>
        <w:top w:val="none" w:sz="0" w:space="0" w:color="auto"/>
        <w:left w:val="none" w:sz="0" w:space="0" w:color="auto"/>
        <w:bottom w:val="none" w:sz="0" w:space="0" w:color="auto"/>
        <w:right w:val="none" w:sz="0" w:space="0" w:color="auto"/>
      </w:divBdr>
      <w:divsChild>
        <w:div w:id="1239554823">
          <w:marLeft w:val="0"/>
          <w:marRight w:val="0"/>
          <w:marTop w:val="0"/>
          <w:marBottom w:val="0"/>
          <w:divBdr>
            <w:top w:val="none" w:sz="0" w:space="0" w:color="auto"/>
            <w:left w:val="none" w:sz="0" w:space="0" w:color="auto"/>
            <w:bottom w:val="none" w:sz="0" w:space="0" w:color="auto"/>
            <w:right w:val="none" w:sz="0" w:space="0" w:color="auto"/>
          </w:divBdr>
          <w:divsChild>
            <w:div w:id="19076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077">
      <w:bodyDiv w:val="1"/>
      <w:marLeft w:val="0"/>
      <w:marRight w:val="0"/>
      <w:marTop w:val="0"/>
      <w:marBottom w:val="0"/>
      <w:divBdr>
        <w:top w:val="none" w:sz="0" w:space="0" w:color="auto"/>
        <w:left w:val="none" w:sz="0" w:space="0" w:color="auto"/>
        <w:bottom w:val="none" w:sz="0" w:space="0" w:color="auto"/>
        <w:right w:val="none" w:sz="0" w:space="0" w:color="auto"/>
      </w:divBdr>
      <w:divsChild>
        <w:div w:id="881092768">
          <w:marLeft w:val="0"/>
          <w:marRight w:val="0"/>
          <w:marTop w:val="0"/>
          <w:marBottom w:val="0"/>
          <w:divBdr>
            <w:top w:val="none" w:sz="0" w:space="0" w:color="auto"/>
            <w:left w:val="none" w:sz="0" w:space="0" w:color="auto"/>
            <w:bottom w:val="none" w:sz="0" w:space="0" w:color="auto"/>
            <w:right w:val="none" w:sz="0" w:space="0" w:color="auto"/>
          </w:divBdr>
          <w:divsChild>
            <w:div w:id="13081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619">
      <w:bodyDiv w:val="1"/>
      <w:marLeft w:val="0"/>
      <w:marRight w:val="0"/>
      <w:marTop w:val="0"/>
      <w:marBottom w:val="0"/>
      <w:divBdr>
        <w:top w:val="none" w:sz="0" w:space="0" w:color="auto"/>
        <w:left w:val="none" w:sz="0" w:space="0" w:color="auto"/>
        <w:bottom w:val="none" w:sz="0" w:space="0" w:color="auto"/>
        <w:right w:val="none" w:sz="0" w:space="0" w:color="auto"/>
      </w:divBdr>
    </w:div>
    <w:div w:id="2064209773">
      <w:bodyDiv w:val="1"/>
      <w:marLeft w:val="0"/>
      <w:marRight w:val="0"/>
      <w:marTop w:val="0"/>
      <w:marBottom w:val="0"/>
      <w:divBdr>
        <w:top w:val="none" w:sz="0" w:space="0" w:color="auto"/>
        <w:left w:val="none" w:sz="0" w:space="0" w:color="auto"/>
        <w:bottom w:val="none" w:sz="0" w:space="0" w:color="auto"/>
        <w:right w:val="none" w:sz="0" w:space="0" w:color="auto"/>
      </w:divBdr>
      <w:divsChild>
        <w:div w:id="996418936">
          <w:marLeft w:val="0"/>
          <w:marRight w:val="0"/>
          <w:marTop w:val="0"/>
          <w:marBottom w:val="0"/>
          <w:divBdr>
            <w:top w:val="none" w:sz="0" w:space="0" w:color="auto"/>
            <w:left w:val="none" w:sz="0" w:space="0" w:color="auto"/>
            <w:bottom w:val="none" w:sz="0" w:space="0" w:color="auto"/>
            <w:right w:val="none" w:sz="0" w:space="0" w:color="auto"/>
          </w:divBdr>
          <w:divsChild>
            <w:div w:id="1010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850">
      <w:bodyDiv w:val="1"/>
      <w:marLeft w:val="0"/>
      <w:marRight w:val="0"/>
      <w:marTop w:val="0"/>
      <w:marBottom w:val="0"/>
      <w:divBdr>
        <w:top w:val="none" w:sz="0" w:space="0" w:color="auto"/>
        <w:left w:val="none" w:sz="0" w:space="0" w:color="auto"/>
        <w:bottom w:val="none" w:sz="0" w:space="0" w:color="auto"/>
        <w:right w:val="none" w:sz="0" w:space="0" w:color="auto"/>
      </w:divBdr>
      <w:divsChild>
        <w:div w:id="511530016">
          <w:marLeft w:val="0"/>
          <w:marRight w:val="0"/>
          <w:marTop w:val="0"/>
          <w:marBottom w:val="0"/>
          <w:divBdr>
            <w:top w:val="none" w:sz="0" w:space="0" w:color="auto"/>
            <w:left w:val="none" w:sz="0" w:space="0" w:color="auto"/>
            <w:bottom w:val="none" w:sz="0" w:space="0" w:color="auto"/>
            <w:right w:val="none" w:sz="0" w:space="0" w:color="auto"/>
          </w:divBdr>
          <w:divsChild>
            <w:div w:id="2031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4081">
      <w:bodyDiv w:val="1"/>
      <w:marLeft w:val="0"/>
      <w:marRight w:val="0"/>
      <w:marTop w:val="0"/>
      <w:marBottom w:val="0"/>
      <w:divBdr>
        <w:top w:val="none" w:sz="0" w:space="0" w:color="auto"/>
        <w:left w:val="none" w:sz="0" w:space="0" w:color="auto"/>
        <w:bottom w:val="none" w:sz="0" w:space="0" w:color="auto"/>
        <w:right w:val="none" w:sz="0" w:space="0" w:color="auto"/>
      </w:divBdr>
      <w:divsChild>
        <w:div w:id="76290563">
          <w:marLeft w:val="0"/>
          <w:marRight w:val="0"/>
          <w:marTop w:val="0"/>
          <w:marBottom w:val="0"/>
          <w:divBdr>
            <w:top w:val="none" w:sz="0" w:space="0" w:color="auto"/>
            <w:left w:val="none" w:sz="0" w:space="0" w:color="auto"/>
            <w:bottom w:val="none" w:sz="0" w:space="0" w:color="auto"/>
            <w:right w:val="none" w:sz="0" w:space="0" w:color="auto"/>
          </w:divBdr>
          <w:divsChild>
            <w:div w:id="7413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483">
      <w:bodyDiv w:val="1"/>
      <w:marLeft w:val="0"/>
      <w:marRight w:val="0"/>
      <w:marTop w:val="0"/>
      <w:marBottom w:val="0"/>
      <w:divBdr>
        <w:top w:val="none" w:sz="0" w:space="0" w:color="auto"/>
        <w:left w:val="none" w:sz="0" w:space="0" w:color="auto"/>
        <w:bottom w:val="none" w:sz="0" w:space="0" w:color="auto"/>
        <w:right w:val="none" w:sz="0" w:space="0" w:color="auto"/>
      </w:divBdr>
      <w:divsChild>
        <w:div w:id="2031493015">
          <w:marLeft w:val="0"/>
          <w:marRight w:val="0"/>
          <w:marTop w:val="0"/>
          <w:marBottom w:val="0"/>
          <w:divBdr>
            <w:top w:val="none" w:sz="0" w:space="0" w:color="auto"/>
            <w:left w:val="none" w:sz="0" w:space="0" w:color="auto"/>
            <w:bottom w:val="none" w:sz="0" w:space="0" w:color="auto"/>
            <w:right w:val="none" w:sz="0" w:space="0" w:color="auto"/>
          </w:divBdr>
          <w:divsChild>
            <w:div w:id="1236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image" Target="media/image8.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Excel_Worksheet2.xlsx"/><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emf"/><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oleObject" Target="embeddings/oleObject4.bin"/><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0A47-D448-4071-A8AC-42034D5D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1</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Ibrahim</dc:creator>
  <cp:keywords/>
  <dc:description/>
  <cp:lastModifiedBy>Amal Ibrahim</cp:lastModifiedBy>
  <cp:revision>49</cp:revision>
  <dcterms:created xsi:type="dcterms:W3CDTF">2025-03-04T09:20:00Z</dcterms:created>
  <dcterms:modified xsi:type="dcterms:W3CDTF">2025-04-27T17:20:00Z</dcterms:modified>
</cp:coreProperties>
</file>