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B0244" w14:textId="77777777" w:rsidR="003D6F3A" w:rsidRDefault="003D6F3A" w:rsidP="00824112"/>
    <w:p w14:paraId="2E5BF2A1" w14:textId="48396B56" w:rsidR="001929DB" w:rsidRDefault="0008665D" w:rsidP="00824112">
      <w:commentRangeStart w:id="0"/>
      <w:r>
        <w:t>Tener en cuenta el porciento de comisión para el comisionista (o asociado) ponerlo en su saldo acumulativo.</w:t>
      </w:r>
      <w:commentRangeEnd w:id="0"/>
      <w:r w:rsidR="00B83A17">
        <w:rPr>
          <w:rStyle w:val="Refdecomentario"/>
        </w:rPr>
        <w:commentReference w:id="0"/>
      </w:r>
    </w:p>
    <w:p w14:paraId="38C91A50" w14:textId="571F08A7" w:rsidR="00824112" w:rsidRDefault="00824112" w:rsidP="00B56372">
      <w:pPr>
        <w:pStyle w:val="Ttulo2"/>
      </w:pPr>
    </w:p>
    <w:p w14:paraId="68E14403" w14:textId="1E407694" w:rsidR="003A2FD1" w:rsidRPr="00B83A17" w:rsidRDefault="003A2FD1" w:rsidP="003A2FD1">
      <w:pPr>
        <w:rPr>
          <w:color w:val="auto"/>
        </w:rPr>
      </w:pPr>
      <w:r w:rsidRPr="00B83A17">
        <w:rPr>
          <w:color w:val="auto"/>
          <w:highlight w:val="green"/>
        </w:rPr>
        <w:t>En la creación de rifas faltan las imágenes. Ya el modulo está instalado. Fijarse en la forma en que se manejan las promociones.</w:t>
      </w:r>
      <w:r w:rsidR="00AD282F" w:rsidRPr="00B83A17">
        <w:rPr>
          <w:color w:val="auto"/>
          <w:highlight w:val="green"/>
        </w:rPr>
        <w:t xml:space="preserve"> Permitir tres </w:t>
      </w:r>
      <w:r w:rsidR="00CB2172" w:rsidRPr="00B83A17">
        <w:rPr>
          <w:color w:val="auto"/>
          <w:highlight w:val="green"/>
        </w:rPr>
        <w:t xml:space="preserve">fotos </w:t>
      </w:r>
      <w:r w:rsidR="0008665D" w:rsidRPr="00B83A17">
        <w:rPr>
          <w:color w:val="auto"/>
          <w:highlight w:val="green"/>
        </w:rPr>
        <w:t>máximo</w:t>
      </w:r>
      <w:r w:rsidR="00AD282F" w:rsidRPr="00B83A17">
        <w:rPr>
          <w:color w:val="auto"/>
          <w:highlight w:val="green"/>
        </w:rPr>
        <w:t>.</w:t>
      </w:r>
    </w:p>
    <w:p w14:paraId="2A11DAAB" w14:textId="77777777" w:rsidR="0008665D" w:rsidRPr="003A2FD1" w:rsidRDefault="0008665D" w:rsidP="003A2FD1"/>
    <w:p w14:paraId="1603533F" w14:textId="57656C31" w:rsidR="00123444" w:rsidRDefault="00663ADC" w:rsidP="00B56372">
      <w:pPr>
        <w:pStyle w:val="Ttulo2"/>
        <w:rPr>
          <w:u w:color="000000"/>
        </w:rPr>
      </w:pPr>
      <w:proofErr w:type="spellStart"/>
      <w:r>
        <w:t>Admin</w:t>
      </w:r>
      <w:proofErr w:type="spellEnd"/>
      <w:r>
        <w:rPr>
          <w:u w:color="000000"/>
        </w:rPr>
        <w:t xml:space="preserve"> </w:t>
      </w:r>
    </w:p>
    <w:p w14:paraId="178196BF" w14:textId="706B5BA0" w:rsidR="00102A8A" w:rsidRPr="00B83A17" w:rsidRDefault="00102A8A" w:rsidP="00102A8A">
      <w:pPr>
        <w:pStyle w:val="Prrafodelista"/>
        <w:numPr>
          <w:ilvl w:val="0"/>
          <w:numId w:val="10"/>
        </w:numPr>
        <w:rPr>
          <w:highlight w:val="red"/>
        </w:rPr>
      </w:pPr>
      <w:r w:rsidRPr="00B83A17">
        <w:rPr>
          <w:highlight w:val="red"/>
        </w:rPr>
        <w:t xml:space="preserve">En la </w:t>
      </w:r>
      <w:proofErr w:type="spellStart"/>
      <w:r w:rsidRPr="00B83A17">
        <w:rPr>
          <w:highlight w:val="red"/>
        </w:rPr>
        <w:t>gestion</w:t>
      </w:r>
      <w:proofErr w:type="spellEnd"/>
      <w:r w:rsidRPr="00B83A17">
        <w:rPr>
          <w:highlight w:val="red"/>
        </w:rPr>
        <w:t xml:space="preserve"> de categorías agregar como campo un icono.</w:t>
      </w:r>
    </w:p>
    <w:p w14:paraId="189D45BF" w14:textId="77777777" w:rsidR="00123444" w:rsidRPr="0039774F" w:rsidRDefault="00663ADC" w:rsidP="00102A8A">
      <w:pPr>
        <w:numPr>
          <w:ilvl w:val="0"/>
          <w:numId w:val="10"/>
        </w:numPr>
        <w:rPr>
          <w:highlight w:val="yellow"/>
        </w:rPr>
      </w:pPr>
      <w:r w:rsidRPr="009B631D">
        <w:rPr>
          <w:highlight w:val="green"/>
        </w:rPr>
        <w:t>Suscribir un usuario a la rifa</w:t>
      </w:r>
      <w:r w:rsidRPr="0039774F">
        <w:rPr>
          <w:highlight w:val="yellow"/>
        </w:rPr>
        <w:t xml:space="preserve">. La suscripción implica que cuando la rifa cambie de estado le llegue una notificación al correo y a la sección de notificaciones. </w:t>
      </w:r>
    </w:p>
    <w:p w14:paraId="64896A28" w14:textId="77777777" w:rsidR="00123444" w:rsidRPr="0039774F" w:rsidRDefault="00663ADC">
      <w:pPr>
        <w:numPr>
          <w:ilvl w:val="1"/>
          <w:numId w:val="1"/>
        </w:numPr>
        <w:ind w:hanging="360"/>
        <w:rPr>
          <w:highlight w:val="yellow"/>
        </w:rPr>
      </w:pPr>
      <w:r w:rsidRPr="0039774F">
        <w:rPr>
          <w:highlight w:val="yellow"/>
        </w:rPr>
        <w:t xml:space="preserve">Los estados de una rifa son: </w:t>
      </w:r>
    </w:p>
    <w:p w14:paraId="566EAB8C" w14:textId="77777777" w:rsidR="009538E4" w:rsidRPr="009538E4" w:rsidRDefault="00663ADC">
      <w:pPr>
        <w:numPr>
          <w:ilvl w:val="2"/>
          <w:numId w:val="1"/>
        </w:numPr>
        <w:spacing w:after="1" w:line="288" w:lineRule="auto"/>
        <w:ind w:right="3032" w:firstLine="78"/>
        <w:jc w:val="left"/>
        <w:rPr>
          <w:highlight w:val="yellow"/>
        </w:rPr>
      </w:pPr>
      <w:r w:rsidRPr="0039774F">
        <w:rPr>
          <w:highlight w:val="yellow"/>
          <w:lang w:val="en-US"/>
        </w:rPr>
        <w:t>Unpublished.</w:t>
      </w:r>
    </w:p>
    <w:p w14:paraId="01D202E8" w14:textId="77777777" w:rsidR="009538E4" w:rsidRPr="009538E4" w:rsidRDefault="00663ADC">
      <w:pPr>
        <w:numPr>
          <w:ilvl w:val="2"/>
          <w:numId w:val="1"/>
        </w:numPr>
        <w:spacing w:after="1" w:line="288" w:lineRule="auto"/>
        <w:ind w:right="3032" w:firstLine="78"/>
        <w:jc w:val="left"/>
        <w:rPr>
          <w:highlight w:val="yellow"/>
        </w:rPr>
      </w:pPr>
      <w:r w:rsidRPr="0039774F">
        <w:rPr>
          <w:highlight w:val="yellow"/>
          <w:lang w:val="en-US"/>
        </w:rPr>
        <w:t xml:space="preserve"> Published. </w:t>
      </w:r>
    </w:p>
    <w:p w14:paraId="7225EFA1" w14:textId="77777777" w:rsidR="009538E4" w:rsidRPr="009538E4" w:rsidRDefault="00663ADC">
      <w:pPr>
        <w:numPr>
          <w:ilvl w:val="2"/>
          <w:numId w:val="1"/>
        </w:numPr>
        <w:spacing w:after="1" w:line="288" w:lineRule="auto"/>
        <w:ind w:right="3032" w:firstLine="78"/>
        <w:jc w:val="left"/>
        <w:rPr>
          <w:highlight w:val="yellow"/>
        </w:rPr>
      </w:pPr>
      <w:proofErr w:type="spellStart"/>
      <w:r w:rsidRPr="0039774F">
        <w:rPr>
          <w:highlight w:val="yellow"/>
          <w:lang w:val="en-US"/>
        </w:rPr>
        <w:t>Anulled</w:t>
      </w:r>
      <w:proofErr w:type="spellEnd"/>
      <w:r w:rsidRPr="0039774F">
        <w:rPr>
          <w:highlight w:val="yellow"/>
          <w:lang w:val="en-US"/>
        </w:rPr>
        <w:t xml:space="preserve">. </w:t>
      </w:r>
    </w:p>
    <w:p w14:paraId="06BA5C19" w14:textId="27976CAA" w:rsidR="00123444" w:rsidRPr="0039774F" w:rsidRDefault="00663ADC">
      <w:pPr>
        <w:numPr>
          <w:ilvl w:val="2"/>
          <w:numId w:val="1"/>
        </w:numPr>
        <w:spacing w:after="1" w:line="288" w:lineRule="auto"/>
        <w:ind w:right="3032" w:firstLine="78"/>
        <w:jc w:val="left"/>
        <w:rPr>
          <w:highlight w:val="yellow"/>
        </w:rPr>
      </w:pPr>
      <w:proofErr w:type="spellStart"/>
      <w:r w:rsidRPr="0039774F">
        <w:rPr>
          <w:highlight w:val="yellow"/>
        </w:rPr>
        <w:t>Sold</w:t>
      </w:r>
      <w:proofErr w:type="spellEnd"/>
      <w:r w:rsidRPr="0039774F">
        <w:rPr>
          <w:highlight w:val="yellow"/>
        </w:rPr>
        <w:t xml:space="preserve">. </w:t>
      </w:r>
    </w:p>
    <w:p w14:paraId="366BDD36" w14:textId="77777777" w:rsidR="00123444" w:rsidRPr="0039774F" w:rsidRDefault="00663ADC">
      <w:pPr>
        <w:numPr>
          <w:ilvl w:val="2"/>
          <w:numId w:val="2"/>
        </w:numPr>
        <w:ind w:left="2187" w:hanging="403"/>
        <w:rPr>
          <w:highlight w:val="yellow"/>
        </w:rPr>
      </w:pPr>
      <w:proofErr w:type="spellStart"/>
      <w:r w:rsidRPr="0039774F">
        <w:rPr>
          <w:highlight w:val="yellow"/>
        </w:rPr>
        <w:t>Shuffled</w:t>
      </w:r>
      <w:proofErr w:type="spellEnd"/>
      <w:r w:rsidRPr="0039774F">
        <w:rPr>
          <w:highlight w:val="yellow"/>
        </w:rPr>
        <w:t xml:space="preserve">. </w:t>
      </w:r>
    </w:p>
    <w:p w14:paraId="631227F2" w14:textId="77777777" w:rsidR="00123444" w:rsidRPr="0039774F" w:rsidRDefault="00663ADC">
      <w:pPr>
        <w:numPr>
          <w:ilvl w:val="2"/>
          <w:numId w:val="2"/>
        </w:numPr>
        <w:ind w:left="2187" w:hanging="403"/>
        <w:rPr>
          <w:highlight w:val="yellow"/>
        </w:rPr>
      </w:pPr>
      <w:commentRangeStart w:id="1"/>
      <w:proofErr w:type="spellStart"/>
      <w:r w:rsidRPr="0039774F">
        <w:rPr>
          <w:highlight w:val="yellow"/>
        </w:rPr>
        <w:t>Confirmed</w:t>
      </w:r>
      <w:commentRangeEnd w:id="1"/>
      <w:proofErr w:type="spellEnd"/>
      <w:r w:rsidR="00680782">
        <w:rPr>
          <w:rStyle w:val="Refdecomentario"/>
        </w:rPr>
        <w:commentReference w:id="1"/>
      </w:r>
      <w:r w:rsidRPr="0039774F">
        <w:rPr>
          <w:highlight w:val="yellow"/>
        </w:rPr>
        <w:t xml:space="preserve">. </w:t>
      </w:r>
    </w:p>
    <w:p w14:paraId="4A936C1E" w14:textId="77777777" w:rsidR="00123444" w:rsidRPr="0039774F" w:rsidRDefault="00663ADC">
      <w:pPr>
        <w:numPr>
          <w:ilvl w:val="1"/>
          <w:numId w:val="1"/>
        </w:numPr>
        <w:ind w:hanging="360"/>
        <w:rPr>
          <w:highlight w:val="yellow"/>
        </w:rPr>
      </w:pPr>
      <w:r w:rsidRPr="0039774F">
        <w:rPr>
          <w:highlight w:val="yellow"/>
        </w:rPr>
        <w:t xml:space="preserve">Además, recibir una notificación cuando: </w:t>
      </w:r>
    </w:p>
    <w:p w14:paraId="14A7A8BF" w14:textId="77777777" w:rsidR="00123444" w:rsidRPr="0039774F" w:rsidRDefault="00663ADC">
      <w:pPr>
        <w:numPr>
          <w:ilvl w:val="2"/>
          <w:numId w:val="1"/>
        </w:numPr>
        <w:ind w:right="3032" w:firstLine="78"/>
        <w:jc w:val="left"/>
        <w:rPr>
          <w:highlight w:val="yellow"/>
        </w:rPr>
      </w:pPr>
      <w:r w:rsidRPr="0039774F">
        <w:rPr>
          <w:highlight w:val="yellow"/>
        </w:rPr>
        <w:t xml:space="preserve">Sea el ganador. </w:t>
      </w:r>
    </w:p>
    <w:p w14:paraId="181F4A83" w14:textId="40F3DCC5" w:rsidR="009538E4" w:rsidRDefault="00663ADC">
      <w:pPr>
        <w:numPr>
          <w:ilvl w:val="2"/>
          <w:numId w:val="1"/>
        </w:numPr>
        <w:spacing w:after="1" w:line="288" w:lineRule="auto"/>
        <w:ind w:right="3032" w:firstLine="78"/>
        <w:jc w:val="left"/>
        <w:rPr>
          <w:highlight w:val="yellow"/>
        </w:rPr>
      </w:pPr>
      <w:r w:rsidRPr="0039774F">
        <w:rPr>
          <w:highlight w:val="yellow"/>
        </w:rPr>
        <w:t xml:space="preserve">Se ha transferido el dinero </w:t>
      </w:r>
      <w:r w:rsidR="009538E4">
        <w:rPr>
          <w:highlight w:val="yellow"/>
        </w:rPr>
        <w:t>al dueño de la rifa.</w:t>
      </w:r>
      <w:r w:rsidRPr="0039774F">
        <w:rPr>
          <w:highlight w:val="yellow"/>
        </w:rPr>
        <w:t xml:space="preserve"> </w:t>
      </w:r>
    </w:p>
    <w:p w14:paraId="7F0165CC" w14:textId="2D18B25E" w:rsidR="00123444" w:rsidRPr="0039774F" w:rsidRDefault="00663ADC">
      <w:pPr>
        <w:numPr>
          <w:ilvl w:val="2"/>
          <w:numId w:val="1"/>
        </w:numPr>
        <w:spacing w:after="1" w:line="288" w:lineRule="auto"/>
        <w:ind w:right="3032" w:firstLine="78"/>
        <w:jc w:val="left"/>
        <w:rPr>
          <w:highlight w:val="yellow"/>
        </w:rPr>
      </w:pPr>
      <w:r w:rsidRPr="0039774F">
        <w:rPr>
          <w:highlight w:val="yellow"/>
        </w:rPr>
        <w:t>Su saldo llegue al mínimo para extracción. iv.</w:t>
      </w:r>
      <w:r w:rsidRPr="0039774F">
        <w:rPr>
          <w:rFonts w:ascii="Arial" w:eastAsia="Arial" w:hAnsi="Arial" w:cs="Arial"/>
          <w:highlight w:val="yellow"/>
        </w:rPr>
        <w:t xml:space="preserve"> </w:t>
      </w:r>
      <w:r w:rsidRPr="0039774F">
        <w:rPr>
          <w:highlight w:val="yellow"/>
        </w:rPr>
        <w:t xml:space="preserve">Compro tiques y la lista de tiques. </w:t>
      </w:r>
    </w:p>
    <w:p w14:paraId="73AB4F13" w14:textId="77777777" w:rsidR="00123444" w:rsidRPr="0039774F" w:rsidRDefault="00663ADC">
      <w:pPr>
        <w:numPr>
          <w:ilvl w:val="2"/>
          <w:numId w:val="3"/>
        </w:numPr>
        <w:ind w:hanging="458"/>
        <w:rPr>
          <w:highlight w:val="yellow"/>
        </w:rPr>
      </w:pPr>
      <w:r w:rsidRPr="0039774F">
        <w:rPr>
          <w:highlight w:val="yellow"/>
        </w:rPr>
        <w:t xml:space="preserve">Creo la rifa. </w:t>
      </w:r>
    </w:p>
    <w:p w14:paraId="0E05716F" w14:textId="615DEB47" w:rsidR="00123444" w:rsidRDefault="00663ADC">
      <w:pPr>
        <w:numPr>
          <w:ilvl w:val="2"/>
          <w:numId w:val="3"/>
        </w:numPr>
        <w:ind w:hanging="458"/>
        <w:rPr>
          <w:highlight w:val="yellow"/>
        </w:rPr>
      </w:pPr>
      <w:r w:rsidRPr="0039774F">
        <w:rPr>
          <w:highlight w:val="yellow"/>
        </w:rPr>
        <w:t xml:space="preserve">Se canceló una rifa en la que participaba como cualquier rol. </w:t>
      </w:r>
    </w:p>
    <w:p w14:paraId="6B17F176" w14:textId="6EEDD911" w:rsidR="0068704F" w:rsidRPr="0039774F" w:rsidRDefault="0068704F">
      <w:pPr>
        <w:numPr>
          <w:ilvl w:val="2"/>
          <w:numId w:val="3"/>
        </w:numPr>
        <w:ind w:hanging="458"/>
        <w:rPr>
          <w:highlight w:val="yellow"/>
        </w:rPr>
      </w:pPr>
      <w:r>
        <w:rPr>
          <w:highlight w:val="yellow"/>
        </w:rPr>
        <w:t>El usuario al que estas siguiendo</w:t>
      </w:r>
      <w:r w:rsidR="005C67EA">
        <w:rPr>
          <w:highlight w:val="yellow"/>
        </w:rPr>
        <w:t xml:space="preserve"> crea</w:t>
      </w:r>
      <w:r>
        <w:rPr>
          <w:highlight w:val="yellow"/>
        </w:rPr>
        <w:t xml:space="preserve"> una rifa y compr</w:t>
      </w:r>
      <w:r w:rsidR="005C67EA">
        <w:rPr>
          <w:highlight w:val="yellow"/>
        </w:rPr>
        <w:t>ó</w:t>
      </w:r>
      <w:r>
        <w:rPr>
          <w:highlight w:val="yellow"/>
        </w:rPr>
        <w:t xml:space="preserve"> tiques.</w:t>
      </w:r>
    </w:p>
    <w:p w14:paraId="25DC1BDF" w14:textId="77777777" w:rsidR="00123444" w:rsidRPr="0039774F" w:rsidRDefault="00663ADC">
      <w:pPr>
        <w:numPr>
          <w:ilvl w:val="1"/>
          <w:numId w:val="1"/>
        </w:numPr>
        <w:ind w:hanging="360"/>
        <w:rPr>
          <w:highlight w:val="green"/>
        </w:rPr>
      </w:pPr>
      <w:r w:rsidRPr="0039774F">
        <w:rPr>
          <w:highlight w:val="green"/>
        </w:rPr>
        <w:t xml:space="preserve">Para las notificaciones utilizar links cuando sea pertinente como lo hicieron Sánchez-Cuevas en la primera tarea. </w:t>
      </w:r>
    </w:p>
    <w:p w14:paraId="0825F1D7" w14:textId="77777777" w:rsidR="00123444" w:rsidRPr="00B83A17" w:rsidRDefault="00663ADC" w:rsidP="00102A8A">
      <w:pPr>
        <w:numPr>
          <w:ilvl w:val="0"/>
          <w:numId w:val="10"/>
        </w:numPr>
        <w:rPr>
          <w:highlight w:val="yellow"/>
        </w:rPr>
      </w:pPr>
      <w:r w:rsidRPr="00B83A17">
        <w:rPr>
          <w:highlight w:val="yellow"/>
        </w:rPr>
        <w:t xml:space="preserve">Cancelar rifa. Esta implementado. Solo falta procesar (operación en </w:t>
      </w:r>
      <w:proofErr w:type="spellStart"/>
      <w:r w:rsidRPr="00B83A17">
        <w:rPr>
          <w:i/>
          <w:highlight w:val="yellow"/>
        </w:rPr>
        <w:t>bulk</w:t>
      </w:r>
      <w:proofErr w:type="spellEnd"/>
      <w:r w:rsidRPr="00B83A17">
        <w:rPr>
          <w:highlight w:val="yellow"/>
        </w:rPr>
        <w:t xml:space="preserve">) todas las personas que compraron tiques y transferirles el dinero en cola, dinero que gastaron los usuarios en la compra de los tiques. </w:t>
      </w:r>
    </w:p>
    <w:p w14:paraId="32BB7596" w14:textId="6BE58D2A" w:rsidR="00123444" w:rsidRPr="00B83A17" w:rsidRDefault="00663ADC">
      <w:pPr>
        <w:numPr>
          <w:ilvl w:val="1"/>
          <w:numId w:val="1"/>
        </w:numPr>
        <w:ind w:hanging="360"/>
        <w:rPr>
          <w:highlight w:val="green"/>
        </w:rPr>
      </w:pPr>
      <w:r w:rsidRPr="00B83A17">
        <w:rPr>
          <w:highlight w:val="green"/>
        </w:rPr>
        <w:t xml:space="preserve">Esa operación se pone en una tabla de transacciones para realizar, debido a que es </w:t>
      </w:r>
      <w:proofErr w:type="spellStart"/>
      <w:r w:rsidRPr="00B83A17">
        <w:rPr>
          <w:highlight w:val="green"/>
        </w:rPr>
        <w:t>semi</w:t>
      </w:r>
      <w:proofErr w:type="spellEnd"/>
      <w:r w:rsidRPr="00B83A17">
        <w:rPr>
          <w:highlight w:val="green"/>
        </w:rPr>
        <w:t xml:space="preserve">-automática. Agregar a cada fila botón asociado para ejecutar transacción. Este botón levanta un </w:t>
      </w:r>
      <w:commentRangeStart w:id="2"/>
      <w:r w:rsidRPr="00B83A17">
        <w:rPr>
          <w:highlight w:val="green"/>
        </w:rPr>
        <w:t>formulario</w:t>
      </w:r>
      <w:commentRangeEnd w:id="2"/>
      <w:r w:rsidR="00055428" w:rsidRPr="00B83A17">
        <w:rPr>
          <w:rStyle w:val="Refdecomentario"/>
          <w:highlight w:val="green"/>
        </w:rPr>
        <w:commentReference w:id="2"/>
      </w:r>
      <w:r w:rsidRPr="00B83A17">
        <w:rPr>
          <w:highlight w:val="green"/>
        </w:rPr>
        <w:t xml:space="preserve"> con los datos de la transacción y el botón ejecutar transacción. En esta misma tabla se colocarán las operaciones</w:t>
      </w:r>
      <w:r w:rsidR="00055428" w:rsidRPr="00B83A17">
        <w:rPr>
          <w:highlight w:val="green"/>
        </w:rPr>
        <w:t xml:space="preserve"> de pagarle a los dueños de rifa cuando este </w:t>
      </w:r>
      <w:proofErr w:type="spellStart"/>
      <w:r w:rsidR="00055428" w:rsidRPr="00B83A17">
        <w:rPr>
          <w:i/>
          <w:highlight w:val="green"/>
        </w:rPr>
        <w:t>confirmed</w:t>
      </w:r>
      <w:proofErr w:type="spellEnd"/>
      <w:r w:rsidRPr="00B83A17">
        <w:rPr>
          <w:highlight w:val="green"/>
        </w:rPr>
        <w:t xml:space="preserve">. </w:t>
      </w:r>
    </w:p>
    <w:p w14:paraId="5C9AC2F9" w14:textId="37E55363" w:rsidR="00123444" w:rsidRPr="00B83A17" w:rsidRDefault="00663ADC">
      <w:pPr>
        <w:numPr>
          <w:ilvl w:val="1"/>
          <w:numId w:val="1"/>
        </w:numPr>
        <w:ind w:hanging="360"/>
        <w:rPr>
          <w:highlight w:val="green"/>
        </w:rPr>
      </w:pPr>
      <w:r w:rsidRPr="00B83A17">
        <w:rPr>
          <w:highlight w:val="green"/>
        </w:rPr>
        <w:lastRenderedPageBreak/>
        <w:t>La operación re</w:t>
      </w:r>
      <w:r w:rsidR="00055428" w:rsidRPr="00B83A17">
        <w:rPr>
          <w:highlight w:val="green"/>
        </w:rPr>
        <w:t>alizada se elimina de la lista, se pone en otra tabla de transacciones realizadas.</w:t>
      </w:r>
    </w:p>
    <w:p w14:paraId="3836AF3D" w14:textId="77777777" w:rsidR="00123444" w:rsidRDefault="00663ADC" w:rsidP="00102A8A">
      <w:pPr>
        <w:numPr>
          <w:ilvl w:val="0"/>
          <w:numId w:val="10"/>
        </w:numPr>
      </w:pPr>
      <w:r w:rsidRPr="00CF09FF">
        <w:rPr>
          <w:highlight w:val="green"/>
        </w:rPr>
        <w:t>Proteger todo con los roles definidos. Implementar la interfaz de asociación de roles.</w:t>
      </w:r>
      <w:r>
        <w:t xml:space="preserve"> </w:t>
      </w:r>
    </w:p>
    <w:p w14:paraId="7BC38EAF" w14:textId="77777777" w:rsidR="00123444" w:rsidRPr="0039774F" w:rsidRDefault="00663ADC" w:rsidP="00102A8A">
      <w:pPr>
        <w:numPr>
          <w:ilvl w:val="0"/>
          <w:numId w:val="10"/>
        </w:numPr>
        <w:rPr>
          <w:highlight w:val="yellow"/>
        </w:rPr>
      </w:pPr>
      <w:r w:rsidRPr="0039774F">
        <w:rPr>
          <w:highlight w:val="yellow"/>
        </w:rPr>
        <w:t xml:space="preserve">Incluir el </w:t>
      </w:r>
      <w:proofErr w:type="spellStart"/>
      <w:r w:rsidRPr="0039774F">
        <w:rPr>
          <w:i/>
          <w:highlight w:val="yellow"/>
        </w:rPr>
        <w:t>Dashboard</w:t>
      </w:r>
      <w:proofErr w:type="spellEnd"/>
      <w:r w:rsidRPr="0039774F">
        <w:rPr>
          <w:highlight w:val="yellow"/>
        </w:rPr>
        <w:t xml:space="preserve"> el seguimiento por países. Contratado anteriormente. </w:t>
      </w:r>
    </w:p>
    <w:p w14:paraId="1845D89F" w14:textId="39A98932" w:rsidR="00123444" w:rsidRDefault="00663ADC">
      <w:pPr>
        <w:pStyle w:val="Ttulo1"/>
        <w:ind w:left="-5"/>
        <w:rPr>
          <w:u w:val="none" w:color="000000"/>
        </w:rPr>
      </w:pPr>
      <w:r>
        <w:t>Front</w:t>
      </w:r>
      <w:r>
        <w:rPr>
          <w:u w:val="none" w:color="000000"/>
        </w:rPr>
        <w:t xml:space="preserve"> </w:t>
      </w:r>
    </w:p>
    <w:p w14:paraId="38010D0B" w14:textId="6A276160" w:rsidR="00102A8A" w:rsidRPr="00B83A17" w:rsidRDefault="00102A8A" w:rsidP="00C002E2">
      <w:pPr>
        <w:pStyle w:val="Prrafodelista"/>
        <w:numPr>
          <w:ilvl w:val="0"/>
          <w:numId w:val="11"/>
        </w:numPr>
        <w:rPr>
          <w:highlight w:val="red"/>
        </w:rPr>
      </w:pPr>
      <w:commentRangeStart w:id="3"/>
      <w:r w:rsidRPr="00B83A17">
        <w:rPr>
          <w:highlight w:val="red"/>
        </w:rPr>
        <w:t xml:space="preserve">El </w:t>
      </w:r>
      <w:proofErr w:type="spellStart"/>
      <w:r w:rsidRPr="00B83A17">
        <w:rPr>
          <w:highlight w:val="red"/>
        </w:rPr>
        <w:t>login</w:t>
      </w:r>
      <w:proofErr w:type="spellEnd"/>
      <w:r w:rsidRPr="00B83A17">
        <w:rPr>
          <w:highlight w:val="red"/>
        </w:rPr>
        <w:t xml:space="preserve"> de R</w:t>
      </w:r>
      <w:r w:rsidR="00B83A17">
        <w:rPr>
          <w:highlight w:val="red"/>
        </w:rPr>
        <w:t xml:space="preserve">edes </w:t>
      </w:r>
      <w:r w:rsidRPr="00B83A17">
        <w:rPr>
          <w:highlight w:val="red"/>
        </w:rPr>
        <w:t>S</w:t>
      </w:r>
      <w:r w:rsidR="00B83A17">
        <w:rPr>
          <w:highlight w:val="red"/>
        </w:rPr>
        <w:t>ociales</w:t>
      </w:r>
      <w:r w:rsidRPr="00B83A17">
        <w:rPr>
          <w:highlight w:val="red"/>
        </w:rPr>
        <w:t xml:space="preserve"> con ventanita.</w:t>
      </w:r>
      <w:commentRangeEnd w:id="3"/>
      <w:r w:rsidR="00B83A17">
        <w:rPr>
          <w:rStyle w:val="Refdecomentario"/>
        </w:rPr>
        <w:commentReference w:id="3"/>
      </w:r>
    </w:p>
    <w:p w14:paraId="4A9407C7" w14:textId="20E72AF8" w:rsidR="00123444" w:rsidRPr="00055428" w:rsidRDefault="00663ADC" w:rsidP="00102A8A">
      <w:pPr>
        <w:numPr>
          <w:ilvl w:val="0"/>
          <w:numId w:val="11"/>
        </w:numPr>
        <w:rPr>
          <w:highlight w:val="yellow"/>
        </w:rPr>
      </w:pPr>
      <w:r w:rsidRPr="00055428">
        <w:rPr>
          <w:highlight w:val="yellow"/>
        </w:rPr>
        <w:t xml:space="preserve">Quitar la actual ventana del </w:t>
      </w:r>
      <w:proofErr w:type="spellStart"/>
      <w:r w:rsidRPr="00055428">
        <w:rPr>
          <w:i/>
          <w:highlight w:val="yellow"/>
        </w:rPr>
        <w:t>login</w:t>
      </w:r>
      <w:proofErr w:type="spellEnd"/>
      <w:r w:rsidRPr="00055428">
        <w:rPr>
          <w:highlight w:val="yellow"/>
        </w:rPr>
        <w:t xml:space="preserve"> del </w:t>
      </w:r>
      <w:proofErr w:type="spellStart"/>
      <w:r w:rsidRPr="00055428">
        <w:rPr>
          <w:highlight w:val="yellow"/>
        </w:rPr>
        <w:t>Laravel</w:t>
      </w:r>
      <w:proofErr w:type="spellEnd"/>
      <w:r w:rsidRPr="00055428">
        <w:rPr>
          <w:highlight w:val="yellow"/>
        </w:rPr>
        <w:t xml:space="preserve"> por una correspondiente al tema de la plantilla que está en uso. Igual que con la opción de registro de usuario. </w:t>
      </w:r>
    </w:p>
    <w:p w14:paraId="2BFB4A17" w14:textId="77777777" w:rsidR="00123444" w:rsidRDefault="00663ADC">
      <w:pPr>
        <w:ind w:left="1440" w:hanging="360"/>
      </w:pPr>
      <w:r w:rsidRPr="00055428">
        <w:rPr>
          <w:highlight w:val="yellow"/>
        </w:rPr>
        <w:t>a.</w:t>
      </w:r>
      <w:r w:rsidRPr="00055428">
        <w:rPr>
          <w:rFonts w:ascii="Arial" w:eastAsia="Arial" w:hAnsi="Arial" w:cs="Arial"/>
          <w:highlight w:val="yellow"/>
        </w:rPr>
        <w:t xml:space="preserve"> </w:t>
      </w:r>
      <w:r w:rsidRPr="00055428">
        <w:rPr>
          <w:highlight w:val="yellow"/>
        </w:rPr>
        <w:t xml:space="preserve">Completar el </w:t>
      </w:r>
      <w:proofErr w:type="spellStart"/>
      <w:r w:rsidRPr="00055428">
        <w:rPr>
          <w:i/>
          <w:highlight w:val="yellow"/>
        </w:rPr>
        <w:t>login</w:t>
      </w:r>
      <w:proofErr w:type="spellEnd"/>
      <w:r w:rsidRPr="00055428">
        <w:rPr>
          <w:highlight w:val="yellow"/>
        </w:rPr>
        <w:t xml:space="preserve"> contratado ya, con las redes sociales restantes que hablamos. Las que necesiten publicación en www, esperar hasta entonces.</w:t>
      </w:r>
      <w:r>
        <w:t xml:space="preserve"> </w:t>
      </w:r>
    </w:p>
    <w:p w14:paraId="6256244D" w14:textId="3C7D2C56" w:rsidR="00123444" w:rsidRPr="00B83A17" w:rsidRDefault="00055428" w:rsidP="00102A8A">
      <w:pPr>
        <w:numPr>
          <w:ilvl w:val="0"/>
          <w:numId w:val="11"/>
        </w:numPr>
        <w:rPr>
          <w:b/>
          <w:i/>
          <w:color w:val="FF0000"/>
          <w:highlight w:val="darkYellow"/>
          <w:u w:val="single"/>
        </w:rPr>
      </w:pPr>
      <w:r w:rsidRPr="00B83A17">
        <w:rPr>
          <w:b/>
          <w:i/>
          <w:color w:val="FF0000"/>
          <w:highlight w:val="darkYellow"/>
          <w:u w:val="single"/>
        </w:rPr>
        <w:t>Incorporar maquetado</w:t>
      </w:r>
      <w:r w:rsidR="00663ADC" w:rsidRPr="00B83A17">
        <w:rPr>
          <w:b/>
          <w:i/>
          <w:color w:val="FF0000"/>
          <w:highlight w:val="darkYellow"/>
          <w:u w:val="single"/>
        </w:rPr>
        <w:t xml:space="preserve">. </w:t>
      </w:r>
    </w:p>
    <w:p w14:paraId="1DBB96E9" w14:textId="77777777" w:rsidR="00123444" w:rsidRDefault="00663ADC" w:rsidP="00102A8A">
      <w:pPr>
        <w:numPr>
          <w:ilvl w:val="0"/>
          <w:numId w:val="11"/>
        </w:numPr>
      </w:pPr>
      <w:r>
        <w:t xml:space="preserve">Tener la habilidad de crear alguna vista pequeña o sección, pues todo no está incluido en el diseño entregado como maquetado ni como foto.   </w:t>
      </w:r>
    </w:p>
    <w:p w14:paraId="40992290" w14:textId="77777777" w:rsidR="00123444" w:rsidRPr="00B83A17" w:rsidRDefault="00663ADC" w:rsidP="00102A8A">
      <w:pPr>
        <w:numPr>
          <w:ilvl w:val="0"/>
          <w:numId w:val="11"/>
        </w:numPr>
        <w:rPr>
          <w:b/>
          <w:color w:val="auto"/>
          <w:highlight w:val="yellow"/>
        </w:rPr>
      </w:pPr>
      <w:r w:rsidRPr="00B83A17">
        <w:rPr>
          <w:b/>
          <w:color w:val="auto"/>
          <w:highlight w:val="yellow"/>
        </w:rPr>
        <w:t xml:space="preserve">Flujo de creación de rifa, y otros flujos asociados a lo explicado en el documento y el producto de la maquetación. </w:t>
      </w:r>
    </w:p>
    <w:p w14:paraId="4DCFD7D0" w14:textId="77777777" w:rsidR="00123444" w:rsidRPr="00B83A17" w:rsidRDefault="00663ADC" w:rsidP="00102A8A">
      <w:pPr>
        <w:numPr>
          <w:ilvl w:val="0"/>
          <w:numId w:val="11"/>
        </w:numPr>
        <w:rPr>
          <w:highlight w:val="green"/>
        </w:rPr>
      </w:pPr>
      <w:commentRangeStart w:id="4"/>
      <w:r w:rsidRPr="00B83A17">
        <w:rPr>
          <w:highlight w:val="green"/>
        </w:rPr>
        <w:t>Si compra un tique de una rifa disponible se suscribe automáticamente.</w:t>
      </w:r>
      <w:commentRangeEnd w:id="4"/>
      <w:r w:rsidR="001D3B1D" w:rsidRPr="00B83A17">
        <w:rPr>
          <w:rStyle w:val="Refdecomentario"/>
          <w:highlight w:val="green"/>
        </w:rPr>
        <w:commentReference w:id="4"/>
      </w:r>
      <w:r w:rsidRPr="00B83A17">
        <w:rPr>
          <w:highlight w:val="green"/>
        </w:rPr>
        <w:t xml:space="preserve"> </w:t>
      </w:r>
    </w:p>
    <w:p w14:paraId="399716D0" w14:textId="77777777" w:rsidR="00123444" w:rsidRPr="0039774F" w:rsidRDefault="00663ADC" w:rsidP="00102A8A">
      <w:pPr>
        <w:numPr>
          <w:ilvl w:val="0"/>
          <w:numId w:val="11"/>
        </w:numPr>
        <w:rPr>
          <w:highlight w:val="green"/>
        </w:rPr>
      </w:pPr>
      <w:r w:rsidRPr="0039774F">
        <w:rPr>
          <w:highlight w:val="green"/>
        </w:rPr>
        <w:t xml:space="preserve">Suscribirse cuando la rifa no está publicada. Esto significa que se le va a avisar al usuario con notificación cuando esta rifa cambie su estado a publicada (lista para la venta de tiques). </w:t>
      </w:r>
    </w:p>
    <w:p w14:paraId="7452F1A4" w14:textId="77777777" w:rsidR="00123444" w:rsidRPr="00B83A17" w:rsidRDefault="00663ADC" w:rsidP="00102A8A">
      <w:pPr>
        <w:numPr>
          <w:ilvl w:val="0"/>
          <w:numId w:val="11"/>
        </w:numPr>
        <w:rPr>
          <w:highlight w:val="green"/>
        </w:rPr>
      </w:pPr>
      <w:r w:rsidRPr="00B83A17">
        <w:rPr>
          <w:highlight w:val="green"/>
        </w:rPr>
        <w:t xml:space="preserve">Mostrar rifas próximas a liberar y próximas a culminar. El método esta implementado en el modelo rifa. Solo falta reubicar para un controlador en caso que se necesite y conectarlo a donde haga falta en la interfaz de usuario. No obstante, revisar la implementación del método. </w:t>
      </w:r>
    </w:p>
    <w:p w14:paraId="2D0D16BE" w14:textId="77777777" w:rsidR="00123444" w:rsidRPr="00B83A17" w:rsidRDefault="00663ADC" w:rsidP="00102A8A">
      <w:pPr>
        <w:numPr>
          <w:ilvl w:val="0"/>
          <w:numId w:val="11"/>
        </w:numPr>
        <w:rPr>
          <w:highlight w:val="red"/>
        </w:rPr>
      </w:pPr>
      <w:r w:rsidRPr="00B83A17">
        <w:rPr>
          <w:highlight w:val="red"/>
        </w:rPr>
        <w:t xml:space="preserve">Crear una interfaz disponible solo para el dueño del articulo y el ganador de la rifa, de forma que los dos puedan confirmar el estado satisfactorio de la transacción. </w:t>
      </w:r>
    </w:p>
    <w:p w14:paraId="6A2E3BBB" w14:textId="77777777" w:rsidR="00123444" w:rsidRPr="00B83A17" w:rsidRDefault="00663ADC" w:rsidP="00102A8A">
      <w:pPr>
        <w:numPr>
          <w:ilvl w:val="0"/>
          <w:numId w:val="11"/>
        </w:numPr>
        <w:rPr>
          <w:highlight w:val="red"/>
        </w:rPr>
      </w:pPr>
      <w:r w:rsidRPr="00B83A17">
        <w:rPr>
          <w:highlight w:val="red"/>
        </w:rPr>
        <w:t xml:space="preserve">Implementar el uso de la pasarela de pago cuando el cliente haga las gestiones pertinentes. </w:t>
      </w:r>
    </w:p>
    <w:p w14:paraId="12378E3B" w14:textId="77777777" w:rsidR="00123444" w:rsidRDefault="00663ADC" w:rsidP="00102A8A">
      <w:pPr>
        <w:numPr>
          <w:ilvl w:val="0"/>
          <w:numId w:val="11"/>
        </w:numPr>
      </w:pPr>
      <w:commentRangeStart w:id="5"/>
      <w:r>
        <w:t xml:space="preserve">En la vista del </w:t>
      </w:r>
      <w:r w:rsidRPr="00363D98">
        <w:rPr>
          <w:u w:val="single"/>
        </w:rPr>
        <w:t xml:space="preserve">perfil </w:t>
      </w:r>
      <w:r w:rsidRPr="00363D98">
        <w:rPr>
          <w:b/>
          <w:u w:val="single"/>
        </w:rPr>
        <w:t>público</w:t>
      </w:r>
      <w:r>
        <w:t xml:space="preserve"> del usuario tener en cuenta: </w:t>
      </w:r>
    </w:p>
    <w:p w14:paraId="78581EBC" w14:textId="6B5A7BE9" w:rsidR="00123444" w:rsidRPr="00B83A17" w:rsidRDefault="00663ADC">
      <w:pPr>
        <w:numPr>
          <w:ilvl w:val="1"/>
          <w:numId w:val="4"/>
        </w:numPr>
        <w:ind w:hanging="360"/>
        <w:rPr>
          <w:highlight w:val="green"/>
        </w:rPr>
      </w:pPr>
      <w:r w:rsidRPr="00B83A17">
        <w:rPr>
          <w:highlight w:val="green"/>
        </w:rPr>
        <w:t>En el acordeón de rifas</w:t>
      </w:r>
      <w:r w:rsidR="005C67EA" w:rsidRPr="00B83A17">
        <w:rPr>
          <w:highlight w:val="green"/>
        </w:rPr>
        <w:t>, usuarios</w:t>
      </w:r>
      <w:r w:rsidRPr="00B83A17">
        <w:rPr>
          <w:highlight w:val="green"/>
        </w:rPr>
        <w:t xml:space="preserve"> no mostrar la pestaña de todas. </w:t>
      </w:r>
    </w:p>
    <w:p w14:paraId="67A00011" w14:textId="248C8A9C" w:rsidR="00123444" w:rsidRPr="00B83A17" w:rsidRDefault="00663ADC">
      <w:pPr>
        <w:numPr>
          <w:ilvl w:val="1"/>
          <w:numId w:val="4"/>
        </w:numPr>
        <w:ind w:hanging="360"/>
        <w:rPr>
          <w:highlight w:val="yellow"/>
        </w:rPr>
      </w:pPr>
      <w:r w:rsidRPr="00B83A17">
        <w:rPr>
          <w:highlight w:val="yellow"/>
        </w:rPr>
        <w:t xml:space="preserve">No mostrar ninguna pestaña de tiques, solo de tiques ganados. Sé que esto no está en el diseño ni en la maquetación entregada, por eso lo aclaro. </w:t>
      </w:r>
      <w:r w:rsidR="00363D98" w:rsidRPr="00B83A17">
        <w:rPr>
          <w:highlight w:val="yellow"/>
        </w:rPr>
        <w:t>La causa, es que nadie se tiene que enterar de los tiques que tu vendiste.</w:t>
      </w:r>
    </w:p>
    <w:p w14:paraId="002F6A11" w14:textId="77777777" w:rsidR="00123444" w:rsidRPr="00B83A17" w:rsidRDefault="00663ADC">
      <w:pPr>
        <w:numPr>
          <w:ilvl w:val="1"/>
          <w:numId w:val="4"/>
        </w:numPr>
        <w:spacing w:after="152"/>
        <w:ind w:hanging="360"/>
        <w:rPr>
          <w:highlight w:val="yellow"/>
        </w:rPr>
      </w:pPr>
      <w:r w:rsidRPr="00B83A17">
        <w:rPr>
          <w:highlight w:val="yellow"/>
        </w:rPr>
        <w:t xml:space="preserve">La parte de “mi cuenta” no se muestra en el perfil público. </w:t>
      </w:r>
    </w:p>
    <w:p w14:paraId="3604B224" w14:textId="22AE28B2" w:rsidR="00123444" w:rsidRDefault="00663ADC">
      <w:pPr>
        <w:spacing w:after="188"/>
        <w:ind w:left="1090"/>
      </w:pPr>
      <w:r w:rsidRPr="00B83A17">
        <w:rPr>
          <w:highlight w:val="green"/>
        </w:rPr>
        <w:t xml:space="preserve">El perfil </w:t>
      </w:r>
      <w:r w:rsidRPr="00B83A17">
        <w:rPr>
          <w:b/>
          <w:highlight w:val="green"/>
        </w:rPr>
        <w:t>privado</w:t>
      </w:r>
      <w:r w:rsidRPr="00B83A17">
        <w:rPr>
          <w:highlight w:val="green"/>
        </w:rPr>
        <w:t xml:space="preserve"> sigue la misma implementación que el maquetado y las fotos del diseño con respecto a los acordeones</w:t>
      </w:r>
      <w:r w:rsidR="00363D98" w:rsidRPr="00B83A17">
        <w:rPr>
          <w:highlight w:val="green"/>
        </w:rPr>
        <w:t>, excepto del filtro “todos” en todos los acordeones</w:t>
      </w:r>
      <w:r w:rsidRPr="00B83A17">
        <w:rPr>
          <w:highlight w:val="green"/>
        </w:rPr>
        <w:t>.</w:t>
      </w:r>
      <w:r>
        <w:t xml:space="preserve"> </w:t>
      </w:r>
      <w:commentRangeEnd w:id="5"/>
      <w:r w:rsidR="00B83A17">
        <w:rPr>
          <w:rStyle w:val="Refdecomentario"/>
        </w:rPr>
        <w:commentReference w:id="5"/>
      </w:r>
    </w:p>
    <w:p w14:paraId="6D32F01C" w14:textId="77777777" w:rsidR="00123444" w:rsidRPr="00B83A17" w:rsidRDefault="00663ADC" w:rsidP="00102A8A">
      <w:pPr>
        <w:numPr>
          <w:ilvl w:val="0"/>
          <w:numId w:val="11"/>
        </w:numPr>
        <w:rPr>
          <w:highlight w:val="red"/>
        </w:rPr>
      </w:pPr>
      <w:r w:rsidRPr="00B83A17">
        <w:rPr>
          <w:highlight w:val="red"/>
        </w:rPr>
        <w:lastRenderedPageBreak/>
        <w:t xml:space="preserve">El ranking de top de usuarios definirlo por una razón entre los indicadores siguientes: </w:t>
      </w:r>
    </w:p>
    <w:p w14:paraId="56325303" w14:textId="77777777" w:rsidR="00123444" w:rsidRPr="00B83A17" w:rsidRDefault="00663ADC">
      <w:pPr>
        <w:numPr>
          <w:ilvl w:val="1"/>
          <w:numId w:val="4"/>
        </w:numPr>
        <w:ind w:hanging="360"/>
        <w:rPr>
          <w:highlight w:val="red"/>
        </w:rPr>
      </w:pPr>
      <w:commentRangeStart w:id="6"/>
      <w:r w:rsidRPr="00B83A17">
        <w:rPr>
          <w:highlight w:val="red"/>
        </w:rPr>
        <w:t xml:space="preserve">Rifas creadas (Potenciar este indicador). </w:t>
      </w:r>
    </w:p>
    <w:p w14:paraId="63A78935" w14:textId="77777777" w:rsidR="00123444" w:rsidRPr="00B83A17" w:rsidRDefault="00663ADC">
      <w:pPr>
        <w:numPr>
          <w:ilvl w:val="1"/>
          <w:numId w:val="4"/>
        </w:numPr>
        <w:ind w:hanging="360"/>
        <w:rPr>
          <w:highlight w:val="red"/>
        </w:rPr>
      </w:pPr>
      <w:r w:rsidRPr="00B83A17">
        <w:rPr>
          <w:highlight w:val="red"/>
        </w:rPr>
        <w:t xml:space="preserve">Tiques comprados. </w:t>
      </w:r>
    </w:p>
    <w:p w14:paraId="2D479E68" w14:textId="77777777" w:rsidR="00123444" w:rsidRPr="00B83A17" w:rsidRDefault="00663ADC">
      <w:pPr>
        <w:numPr>
          <w:ilvl w:val="1"/>
          <w:numId w:val="4"/>
        </w:numPr>
        <w:ind w:hanging="360"/>
        <w:rPr>
          <w:highlight w:val="red"/>
        </w:rPr>
      </w:pPr>
      <w:r w:rsidRPr="00B83A17">
        <w:rPr>
          <w:highlight w:val="red"/>
        </w:rPr>
        <w:t xml:space="preserve">Veces ganador (Potenciar este indicador). </w:t>
      </w:r>
    </w:p>
    <w:p w14:paraId="2F94C1B1" w14:textId="77777777" w:rsidR="00123444" w:rsidRPr="00B83A17" w:rsidRDefault="00663ADC">
      <w:pPr>
        <w:numPr>
          <w:ilvl w:val="1"/>
          <w:numId w:val="4"/>
        </w:numPr>
        <w:ind w:hanging="360"/>
        <w:rPr>
          <w:highlight w:val="red"/>
        </w:rPr>
      </w:pPr>
      <w:r w:rsidRPr="00B83A17">
        <w:rPr>
          <w:highlight w:val="red"/>
        </w:rPr>
        <w:t xml:space="preserve">Cantidad de referidos (Potenciar este indicador). </w:t>
      </w:r>
    </w:p>
    <w:p w14:paraId="7B468C4F" w14:textId="048FFE8F" w:rsidR="00363D98" w:rsidRPr="00B83A17" w:rsidRDefault="00663ADC" w:rsidP="00363D98">
      <w:pPr>
        <w:numPr>
          <w:ilvl w:val="1"/>
          <w:numId w:val="4"/>
        </w:numPr>
        <w:ind w:hanging="360"/>
        <w:rPr>
          <w:highlight w:val="red"/>
        </w:rPr>
      </w:pPr>
      <w:r w:rsidRPr="00B83A17">
        <w:rPr>
          <w:highlight w:val="red"/>
        </w:rPr>
        <w:t xml:space="preserve">Numero de comentarios. </w:t>
      </w:r>
      <w:commentRangeEnd w:id="6"/>
      <w:r w:rsidR="00B43C60" w:rsidRPr="00B83A17">
        <w:rPr>
          <w:rStyle w:val="Refdecomentario"/>
          <w:highlight w:val="red"/>
        </w:rPr>
        <w:commentReference w:id="6"/>
      </w:r>
    </w:p>
    <w:p w14:paraId="7ADDA2CB" w14:textId="5FCC03AD" w:rsidR="00123444" w:rsidRDefault="00663ADC" w:rsidP="00363D98">
      <w:pPr>
        <w:ind w:left="1080" w:firstLine="0"/>
      </w:pPr>
      <w:r w:rsidRPr="00B83A17">
        <w:rPr>
          <w:highlight w:val="red"/>
        </w:rPr>
        <w:t xml:space="preserve">Esta funcionalidad ejecutarla con un </w:t>
      </w:r>
      <w:proofErr w:type="spellStart"/>
      <w:r w:rsidRPr="00B83A17">
        <w:rPr>
          <w:i/>
          <w:highlight w:val="red"/>
        </w:rPr>
        <w:t>job</w:t>
      </w:r>
      <w:proofErr w:type="spellEnd"/>
      <w:r w:rsidRPr="00B83A17">
        <w:rPr>
          <w:highlight w:val="red"/>
        </w:rPr>
        <w:t xml:space="preserve"> de </w:t>
      </w:r>
      <w:proofErr w:type="spellStart"/>
      <w:r w:rsidRPr="00B83A17">
        <w:rPr>
          <w:highlight w:val="red"/>
        </w:rPr>
        <w:t>Laravel</w:t>
      </w:r>
      <w:proofErr w:type="spellEnd"/>
      <w:r w:rsidRPr="00B83A17">
        <w:rPr>
          <w:highlight w:val="red"/>
        </w:rPr>
        <w:t>.</w:t>
      </w:r>
      <w:r>
        <w:t xml:space="preserve"> </w:t>
      </w:r>
    </w:p>
    <w:p w14:paraId="23BB49D9" w14:textId="77777777" w:rsidR="00123444" w:rsidRPr="00B83A17" w:rsidRDefault="00663ADC" w:rsidP="00102A8A">
      <w:pPr>
        <w:numPr>
          <w:ilvl w:val="0"/>
          <w:numId w:val="11"/>
        </w:numPr>
        <w:rPr>
          <w:highlight w:val="red"/>
        </w:rPr>
      </w:pPr>
      <w:r w:rsidRPr="00B83A17">
        <w:rPr>
          <w:highlight w:val="red"/>
        </w:rPr>
        <w:t xml:space="preserve">En vista </w:t>
      </w:r>
      <w:r w:rsidRPr="00B83A17">
        <w:rPr>
          <w:b/>
          <w:highlight w:val="red"/>
        </w:rPr>
        <w:t>privada</w:t>
      </w:r>
      <w:r w:rsidRPr="00B83A17">
        <w:rPr>
          <w:highlight w:val="red"/>
        </w:rPr>
        <w:t xml:space="preserve"> del perfil de usuario, dar las ganancias directas y las ganancias por referidos por separado. Esto se muestra en la imagen de diseño para esta vista. </w:t>
      </w:r>
    </w:p>
    <w:p w14:paraId="630CC64C" w14:textId="77777777" w:rsidR="00123444" w:rsidRPr="00B83A17" w:rsidRDefault="00663ADC" w:rsidP="00102A8A">
      <w:pPr>
        <w:numPr>
          <w:ilvl w:val="0"/>
          <w:numId w:val="11"/>
        </w:numPr>
        <w:rPr>
          <w:highlight w:val="red"/>
        </w:rPr>
      </w:pPr>
      <w:r w:rsidRPr="00B83A17">
        <w:rPr>
          <w:highlight w:val="red"/>
        </w:rPr>
        <w:t xml:space="preserve">Crear una vista de sección de notificaciones. Todas las notificaciones en listas. Eliminar de la BBDD las notificaciones ya vistas por el cliente. </w:t>
      </w:r>
    </w:p>
    <w:p w14:paraId="7C2041D9" w14:textId="41A6F324" w:rsidR="00123444" w:rsidRPr="00B83A17" w:rsidRDefault="00B83A17" w:rsidP="00102A8A">
      <w:pPr>
        <w:numPr>
          <w:ilvl w:val="0"/>
          <w:numId w:val="11"/>
        </w:numPr>
        <w:rPr>
          <w:color w:val="FFFFFF" w:themeColor="background1"/>
          <w:highlight w:val="red"/>
        </w:rPr>
      </w:pPr>
      <w:r w:rsidRPr="00B83A17">
        <w:rPr>
          <w:color w:val="FFFFFF" w:themeColor="background1"/>
          <w:highlight w:val="red"/>
        </w:rPr>
        <w:t>*******</w:t>
      </w:r>
      <w:r w:rsidR="00663ADC" w:rsidRPr="00B83A17">
        <w:rPr>
          <w:color w:val="FFFFFF" w:themeColor="background1"/>
          <w:highlight w:val="red"/>
        </w:rPr>
        <w:t xml:space="preserve">Implementar las traducciones de todos los mensajes que se vallan a emitir. En el caso de las notificaciones, antes de enviar, chequear la preferencia de lenguaje del usuario que desencadena la acción. </w:t>
      </w:r>
      <w:r w:rsidRPr="00B83A17">
        <w:rPr>
          <w:color w:val="FFFFFF" w:themeColor="background1"/>
          <w:highlight w:val="red"/>
        </w:rPr>
        <w:t>********</w:t>
      </w:r>
    </w:p>
    <w:p w14:paraId="7C8B25C7" w14:textId="77777777" w:rsidR="00123444" w:rsidRPr="00B83A17" w:rsidRDefault="00663ADC" w:rsidP="00102A8A">
      <w:pPr>
        <w:numPr>
          <w:ilvl w:val="0"/>
          <w:numId w:val="11"/>
        </w:numPr>
        <w:spacing w:after="308"/>
        <w:rPr>
          <w:highlight w:val="green"/>
        </w:rPr>
      </w:pPr>
      <w:r w:rsidRPr="00B83A17">
        <w:rPr>
          <w:highlight w:val="green"/>
        </w:rPr>
        <w:t xml:space="preserve">Funcionamiento </w:t>
      </w:r>
      <w:proofErr w:type="spellStart"/>
      <w:r w:rsidRPr="00B83A17">
        <w:rPr>
          <w:highlight w:val="green"/>
        </w:rPr>
        <w:t>responsive</w:t>
      </w:r>
      <w:proofErr w:type="spellEnd"/>
      <w:r w:rsidRPr="00B83A17">
        <w:rPr>
          <w:highlight w:val="green"/>
        </w:rPr>
        <w:t xml:space="preserve"> de las tablas utilizadas en la administración. </w:t>
      </w:r>
    </w:p>
    <w:p w14:paraId="01353E8E" w14:textId="77777777" w:rsidR="00123444" w:rsidRDefault="00663ADC">
      <w:pPr>
        <w:pStyle w:val="Ttulo1"/>
        <w:ind w:left="-5"/>
      </w:pPr>
      <w:r>
        <w:t>Generales</w:t>
      </w:r>
      <w:r>
        <w:rPr>
          <w:u w:val="none" w:color="000000"/>
        </w:rPr>
        <w:t xml:space="preserve"> </w:t>
      </w:r>
    </w:p>
    <w:p w14:paraId="72AD796B" w14:textId="77777777" w:rsidR="00123444" w:rsidRPr="00B83A17" w:rsidRDefault="00663ADC">
      <w:pPr>
        <w:numPr>
          <w:ilvl w:val="0"/>
          <w:numId w:val="5"/>
        </w:numPr>
        <w:ind w:hanging="360"/>
        <w:rPr>
          <w:highlight w:val="yellow"/>
        </w:rPr>
      </w:pPr>
      <w:r w:rsidRPr="00B83A17">
        <w:rPr>
          <w:highlight w:val="yellow"/>
        </w:rPr>
        <w:t xml:space="preserve">Continuar con la traducción de interfaces del sitio. </w:t>
      </w:r>
    </w:p>
    <w:p w14:paraId="0417E1AE" w14:textId="77777777" w:rsidR="00123444" w:rsidRPr="00BD743D" w:rsidRDefault="00663ADC">
      <w:pPr>
        <w:numPr>
          <w:ilvl w:val="0"/>
          <w:numId w:val="5"/>
        </w:numPr>
        <w:ind w:hanging="360"/>
        <w:rPr>
          <w:highlight w:val="red"/>
        </w:rPr>
      </w:pPr>
      <w:r w:rsidRPr="00BD743D">
        <w:rPr>
          <w:highlight w:val="red"/>
        </w:rPr>
        <w:t xml:space="preserve">Darle uso al sistema de </w:t>
      </w:r>
      <w:proofErr w:type="spellStart"/>
      <w:r w:rsidRPr="00BD743D">
        <w:rPr>
          <w:i/>
          <w:highlight w:val="red"/>
        </w:rPr>
        <w:t>logs</w:t>
      </w:r>
      <w:proofErr w:type="spellEnd"/>
      <w:r w:rsidRPr="00BD743D">
        <w:rPr>
          <w:highlight w:val="red"/>
        </w:rPr>
        <w:t xml:space="preserve"> implementado ya en el proyecto para cubrir la totalidad de las funcionalidades del sitio. Todos los </w:t>
      </w:r>
      <w:proofErr w:type="spellStart"/>
      <w:r w:rsidRPr="00BD743D">
        <w:rPr>
          <w:i/>
          <w:highlight w:val="red"/>
        </w:rPr>
        <w:t>logs</w:t>
      </w:r>
      <w:proofErr w:type="spellEnd"/>
      <w:r w:rsidRPr="00BD743D">
        <w:rPr>
          <w:highlight w:val="red"/>
        </w:rPr>
        <w:t xml:space="preserve"> son en inglés, no se traduce. </w:t>
      </w:r>
    </w:p>
    <w:p w14:paraId="23398D21" w14:textId="77777777" w:rsidR="00123444" w:rsidRPr="00BD743D" w:rsidRDefault="00663ADC">
      <w:pPr>
        <w:numPr>
          <w:ilvl w:val="0"/>
          <w:numId w:val="5"/>
        </w:numPr>
        <w:ind w:hanging="360"/>
        <w:rPr>
          <w:highlight w:val="red"/>
        </w:rPr>
      </w:pPr>
      <w:r w:rsidRPr="00BD743D">
        <w:rPr>
          <w:highlight w:val="red"/>
        </w:rPr>
        <w:t xml:space="preserve">Establecer el manejo de errores en todos los controladores. Un ejemplo o una forma de hacer esto está en la clase </w:t>
      </w:r>
      <w:proofErr w:type="spellStart"/>
      <w:r w:rsidRPr="00BD743D">
        <w:rPr>
          <w:highlight w:val="red"/>
        </w:rPr>
        <w:t>Admin</w:t>
      </w:r>
      <w:proofErr w:type="spellEnd"/>
      <w:r w:rsidRPr="00BD743D">
        <w:rPr>
          <w:highlight w:val="red"/>
        </w:rPr>
        <w:t>/</w:t>
      </w:r>
      <w:proofErr w:type="spellStart"/>
      <w:r w:rsidRPr="00BD743D">
        <w:rPr>
          <w:highlight w:val="red"/>
        </w:rPr>
        <w:t>PromoController</w:t>
      </w:r>
      <w:proofErr w:type="spellEnd"/>
      <w:r w:rsidRPr="00BD743D">
        <w:rPr>
          <w:highlight w:val="red"/>
        </w:rPr>
        <w:t xml:space="preserve">. Si se sienten mejor con otra manera, </w:t>
      </w:r>
      <w:proofErr w:type="spellStart"/>
      <w:r w:rsidRPr="00BD743D">
        <w:rPr>
          <w:i/>
          <w:highlight w:val="red"/>
        </w:rPr>
        <w:t>avanti</w:t>
      </w:r>
      <w:proofErr w:type="spellEnd"/>
      <w:r w:rsidRPr="00BD743D">
        <w:rPr>
          <w:highlight w:val="red"/>
        </w:rPr>
        <w:t xml:space="preserve">. El objetivo es manejar las expresiones o errores en lógica nuestra. </w:t>
      </w:r>
    </w:p>
    <w:p w14:paraId="71E7F850" w14:textId="4F98C2E5" w:rsidR="00123444" w:rsidRDefault="00663ADC">
      <w:pPr>
        <w:numPr>
          <w:ilvl w:val="0"/>
          <w:numId w:val="5"/>
        </w:numPr>
        <w:ind w:hanging="360"/>
        <w:rPr>
          <w:highlight w:val="green"/>
        </w:rPr>
      </w:pPr>
      <w:r w:rsidRPr="00220E06">
        <w:rPr>
          <w:highlight w:val="green"/>
        </w:rPr>
        <w:t xml:space="preserve">Instalar el paquete que permite utilizar las rutas en JS y sustituir las que estén </w:t>
      </w:r>
      <w:proofErr w:type="spellStart"/>
      <w:r w:rsidRPr="00220E06">
        <w:rPr>
          <w:i/>
          <w:highlight w:val="green"/>
        </w:rPr>
        <w:t>harcoded</w:t>
      </w:r>
      <w:proofErr w:type="spellEnd"/>
      <w:r w:rsidRPr="00220E06">
        <w:rPr>
          <w:highlight w:val="green"/>
        </w:rPr>
        <w:t xml:space="preserve"> en el JS por el nombre que ocupan en el archivo rutes. </w:t>
      </w:r>
    </w:p>
    <w:p w14:paraId="3279AB1A" w14:textId="63B25C07" w:rsidR="00220E06" w:rsidRPr="00BD743D" w:rsidRDefault="00220E06">
      <w:pPr>
        <w:numPr>
          <w:ilvl w:val="0"/>
          <w:numId w:val="5"/>
        </w:numPr>
        <w:ind w:hanging="360"/>
        <w:rPr>
          <w:highlight w:val="green"/>
        </w:rPr>
      </w:pPr>
      <w:r w:rsidRPr="00BD743D">
        <w:rPr>
          <w:highlight w:val="green"/>
        </w:rPr>
        <w:t>Traducciones en JS</w:t>
      </w:r>
    </w:p>
    <w:p w14:paraId="5ECDC7A9" w14:textId="77777777" w:rsidR="00123444" w:rsidRDefault="00663ADC">
      <w:pPr>
        <w:spacing w:after="55" w:line="259" w:lineRule="auto"/>
        <w:ind w:left="-5"/>
        <w:jc w:val="left"/>
      </w:pPr>
      <w:r>
        <w:rPr>
          <w:i/>
          <w:color w:val="0070C0"/>
          <w:sz w:val="22"/>
          <w:u w:val="single" w:color="0070C0"/>
        </w:rPr>
        <w:t>News</w:t>
      </w:r>
      <w:r>
        <w:rPr>
          <w:i/>
          <w:color w:val="0070C0"/>
          <w:sz w:val="22"/>
        </w:rPr>
        <w:t xml:space="preserve"> </w:t>
      </w:r>
    </w:p>
    <w:p w14:paraId="177181D4" w14:textId="77777777" w:rsidR="00123444" w:rsidRPr="00BD743D" w:rsidRDefault="00663ADC">
      <w:pPr>
        <w:numPr>
          <w:ilvl w:val="0"/>
          <w:numId w:val="6"/>
        </w:numPr>
        <w:ind w:hanging="360"/>
        <w:rPr>
          <w:highlight w:val="red"/>
        </w:rPr>
      </w:pPr>
      <w:r w:rsidRPr="00BD743D">
        <w:rPr>
          <w:highlight w:val="red"/>
        </w:rPr>
        <w:t xml:space="preserve">Revisar al terminar que no se quede ningún método de un controlador sin tratamiento. Es decir, que no se quede ninguna ruta asociada a un método de controlador que no esté implementado. Utilizar los comodines de </w:t>
      </w:r>
      <w:proofErr w:type="spellStart"/>
      <w:r w:rsidRPr="00BD743D">
        <w:rPr>
          <w:i/>
          <w:highlight w:val="red"/>
        </w:rPr>
        <w:t>only</w:t>
      </w:r>
      <w:proofErr w:type="spellEnd"/>
      <w:r w:rsidRPr="00BD743D">
        <w:rPr>
          <w:highlight w:val="red"/>
        </w:rPr>
        <w:t xml:space="preserve"> y </w:t>
      </w:r>
      <w:proofErr w:type="spellStart"/>
      <w:r w:rsidRPr="00BD743D">
        <w:rPr>
          <w:i/>
          <w:highlight w:val="red"/>
        </w:rPr>
        <w:t>except</w:t>
      </w:r>
      <w:proofErr w:type="spellEnd"/>
      <w:r w:rsidRPr="00BD743D">
        <w:rPr>
          <w:highlight w:val="red"/>
        </w:rPr>
        <w:t xml:space="preserve"> de las rutas para establecer que métodos son los que se están utilizando de un controlador en cuestión. </w:t>
      </w:r>
    </w:p>
    <w:p w14:paraId="788E56E9" w14:textId="77777777" w:rsidR="00123444" w:rsidRPr="00BD743D" w:rsidRDefault="00663ADC">
      <w:pPr>
        <w:numPr>
          <w:ilvl w:val="0"/>
          <w:numId w:val="6"/>
        </w:numPr>
        <w:ind w:hanging="360"/>
        <w:rPr>
          <w:highlight w:val="red"/>
        </w:rPr>
      </w:pPr>
      <w:r w:rsidRPr="00BD743D">
        <w:rPr>
          <w:highlight w:val="red"/>
        </w:rPr>
        <w:t xml:space="preserve">La configuración del servidor de correo de pruebas de </w:t>
      </w:r>
      <w:proofErr w:type="spellStart"/>
      <w:r w:rsidRPr="00BD743D">
        <w:rPr>
          <w:highlight w:val="red"/>
        </w:rPr>
        <w:t>Laravel</w:t>
      </w:r>
      <w:proofErr w:type="spellEnd"/>
      <w:r w:rsidRPr="00BD743D">
        <w:rPr>
          <w:highlight w:val="red"/>
        </w:rPr>
        <w:t xml:space="preserve"> para el del hosting u otro en el momento adecuado. </w:t>
      </w:r>
    </w:p>
    <w:p w14:paraId="07A931FE" w14:textId="77777777" w:rsidR="00123444" w:rsidRPr="009B631D" w:rsidRDefault="00663ADC">
      <w:pPr>
        <w:numPr>
          <w:ilvl w:val="0"/>
          <w:numId w:val="6"/>
        </w:numPr>
        <w:ind w:hanging="360"/>
        <w:rPr>
          <w:highlight w:val="green"/>
        </w:rPr>
      </w:pPr>
      <w:r w:rsidRPr="009B631D">
        <w:rPr>
          <w:highlight w:val="green"/>
        </w:rPr>
        <w:t xml:space="preserve">Utilizar la paginación de </w:t>
      </w:r>
      <w:proofErr w:type="spellStart"/>
      <w:r w:rsidRPr="009B631D">
        <w:rPr>
          <w:highlight w:val="green"/>
        </w:rPr>
        <w:t>Laravel</w:t>
      </w:r>
      <w:proofErr w:type="spellEnd"/>
      <w:r w:rsidRPr="009B631D">
        <w:rPr>
          <w:highlight w:val="green"/>
        </w:rPr>
        <w:t xml:space="preserve"> en las tablas tanto por controladores que no son API (Ajax) como en los controladores normales. </w:t>
      </w:r>
    </w:p>
    <w:p w14:paraId="00EF8ECE" w14:textId="77777777" w:rsidR="00123444" w:rsidRPr="00BD743D" w:rsidRDefault="00663ADC">
      <w:pPr>
        <w:numPr>
          <w:ilvl w:val="0"/>
          <w:numId w:val="6"/>
        </w:numPr>
        <w:ind w:hanging="360"/>
        <w:rPr>
          <w:highlight w:val="green"/>
        </w:rPr>
      </w:pPr>
      <w:r w:rsidRPr="00BD743D">
        <w:rPr>
          <w:highlight w:val="green"/>
        </w:rPr>
        <w:t xml:space="preserve">En la sección de “rifas publicadas”, agregar la vista detallada de una rifa en cuestión. Uno de los datos a mostrar aquí es el dueño de la rifa.  </w:t>
      </w:r>
      <w:bookmarkStart w:id="7" w:name="_GoBack"/>
      <w:bookmarkEnd w:id="7"/>
    </w:p>
    <w:p w14:paraId="01462ACA" w14:textId="77777777" w:rsidR="00123444" w:rsidRPr="0039774F" w:rsidRDefault="00663ADC">
      <w:pPr>
        <w:numPr>
          <w:ilvl w:val="0"/>
          <w:numId w:val="6"/>
        </w:numPr>
        <w:ind w:hanging="360"/>
        <w:rPr>
          <w:highlight w:val="green"/>
        </w:rPr>
      </w:pPr>
      <w:r w:rsidRPr="0039774F">
        <w:rPr>
          <w:highlight w:val="green"/>
        </w:rPr>
        <w:lastRenderedPageBreak/>
        <w:t xml:space="preserve">Permitir la creación de rifa en la administración. Elegir el cliente entre el proceso de creación. </w:t>
      </w:r>
    </w:p>
    <w:p w14:paraId="7BE43277" w14:textId="77777777" w:rsidR="00123444" w:rsidRDefault="00663ADC">
      <w:pPr>
        <w:spacing w:after="154"/>
        <w:ind w:left="1440" w:hanging="360"/>
      </w:pPr>
      <w:r w:rsidRPr="0039774F">
        <w:rPr>
          <w:highlight w:val="green"/>
        </w:rPr>
        <w:t>a.</w:t>
      </w:r>
      <w:r w:rsidRPr="0039774F">
        <w:rPr>
          <w:rFonts w:ascii="Arial" w:eastAsia="Arial" w:hAnsi="Arial" w:cs="Arial"/>
          <w:highlight w:val="green"/>
        </w:rPr>
        <w:t xml:space="preserve"> </w:t>
      </w:r>
      <w:r w:rsidRPr="0039774F">
        <w:rPr>
          <w:highlight w:val="green"/>
        </w:rPr>
        <w:t>En la creación de la rifa incluir un campo para definir la ubicación del artículo. Darle uso al sistema de banderas utilizado en el proyecto.</w:t>
      </w:r>
      <w:r>
        <w:t xml:space="preserve"> </w:t>
      </w:r>
    </w:p>
    <w:p w14:paraId="7C70F593" w14:textId="77777777" w:rsidR="00123444" w:rsidRDefault="00663ADC">
      <w:pPr>
        <w:spacing w:after="0" w:line="259" w:lineRule="auto"/>
        <w:ind w:left="0" w:firstLine="0"/>
        <w:jc w:val="left"/>
      </w:pPr>
      <w:r>
        <w:t xml:space="preserve"> </w:t>
      </w:r>
    </w:p>
    <w:p w14:paraId="148A011D" w14:textId="77777777" w:rsidR="00123444" w:rsidRDefault="00663ADC">
      <w:pPr>
        <w:spacing w:after="19" w:line="259" w:lineRule="auto"/>
        <w:ind w:left="-5"/>
        <w:jc w:val="left"/>
      </w:pPr>
      <w:r>
        <w:rPr>
          <w:i/>
          <w:color w:val="0070C0"/>
          <w:sz w:val="22"/>
          <w:u w:val="single" w:color="0070C0"/>
        </w:rPr>
        <w:t>Notas de la Maquetación</w:t>
      </w:r>
      <w:r>
        <w:rPr>
          <w:i/>
          <w:color w:val="0070C0"/>
          <w:sz w:val="22"/>
        </w:rPr>
        <w:t xml:space="preserve"> </w:t>
      </w:r>
    </w:p>
    <w:p w14:paraId="0D5980FE" w14:textId="77777777" w:rsidR="00123444" w:rsidRDefault="00663ADC">
      <w:pPr>
        <w:spacing w:after="206"/>
        <w:ind w:left="10"/>
      </w:pPr>
      <w:r>
        <w:t xml:space="preserve">Estas notas de la maquetación, es para tener en cuenta todos. La mayoría de las notas aquí son para el maquetado, pero otras le competen a la implementación. Además, como hubo cambios en el diseño que no están reflejados en las fotos, es muy saludable tener estas notas en cuenta.  </w:t>
      </w:r>
    </w:p>
    <w:p w14:paraId="3DB64061" w14:textId="77777777" w:rsidR="00123444" w:rsidRDefault="00663ADC">
      <w:pPr>
        <w:numPr>
          <w:ilvl w:val="0"/>
          <w:numId w:val="7"/>
        </w:numPr>
        <w:ind w:hanging="360"/>
      </w:pPr>
      <w:r>
        <w:t xml:space="preserve">El </w:t>
      </w:r>
      <w:r>
        <w:rPr>
          <w:i/>
        </w:rPr>
        <w:t>banner</w:t>
      </w:r>
      <w:r>
        <w:t xml:space="preserve"> con el logo sube completo sin animación e integro </w:t>
      </w:r>
    </w:p>
    <w:p w14:paraId="13D0943F" w14:textId="77777777" w:rsidR="00123444" w:rsidRDefault="00663ADC">
      <w:pPr>
        <w:numPr>
          <w:ilvl w:val="0"/>
          <w:numId w:val="7"/>
        </w:numPr>
        <w:ind w:hanging="360"/>
      </w:pPr>
      <w:r>
        <w:t xml:space="preserve">Las rifas por culminar ordenarlas, la más próxima a culminar primero </w:t>
      </w:r>
    </w:p>
    <w:p w14:paraId="43D3E18B" w14:textId="77777777" w:rsidR="00123444" w:rsidRDefault="00663ADC">
      <w:pPr>
        <w:numPr>
          <w:ilvl w:val="0"/>
          <w:numId w:val="7"/>
        </w:numPr>
        <w:ind w:hanging="360"/>
      </w:pPr>
      <w:r>
        <w:t xml:space="preserve">Las barras del ranking se sustituyen por los valores numéricos reales </w:t>
      </w:r>
    </w:p>
    <w:p w14:paraId="3280753A" w14:textId="77777777" w:rsidR="00123444" w:rsidRDefault="00663ADC">
      <w:pPr>
        <w:numPr>
          <w:ilvl w:val="0"/>
          <w:numId w:val="7"/>
        </w:numPr>
        <w:ind w:hanging="360"/>
      </w:pPr>
      <w:r>
        <w:t xml:space="preserve">El </w:t>
      </w:r>
      <w:proofErr w:type="spellStart"/>
      <w:r>
        <w:t>ranqueo</w:t>
      </w:r>
      <w:proofErr w:type="spellEnd"/>
      <w:r>
        <w:t xml:space="preserve"> se hace promediando los indicadores mostrados en el diseño </w:t>
      </w:r>
    </w:p>
    <w:p w14:paraId="051E02D9" w14:textId="77777777" w:rsidR="00123444" w:rsidRDefault="00663ADC">
      <w:pPr>
        <w:numPr>
          <w:ilvl w:val="0"/>
          <w:numId w:val="7"/>
        </w:numPr>
        <w:ind w:hanging="360"/>
      </w:pPr>
      <w:r>
        <w:t xml:space="preserve">El </w:t>
      </w:r>
      <w:proofErr w:type="spellStart"/>
      <w:r>
        <w:t>navbar</w:t>
      </w:r>
      <w:proofErr w:type="spellEnd"/>
      <w:r>
        <w:t xml:space="preserve"> sube con el </w:t>
      </w:r>
      <w:proofErr w:type="spellStart"/>
      <w:r>
        <w:rPr>
          <w:i/>
        </w:rPr>
        <w:t>scroll</w:t>
      </w:r>
      <w:proofErr w:type="spellEnd"/>
      <w:r>
        <w:t xml:space="preserve"> hasta q llega arriba y se queda fija </w:t>
      </w:r>
    </w:p>
    <w:p w14:paraId="6B5FEAF6" w14:textId="77777777" w:rsidR="00123444" w:rsidRDefault="00663ADC">
      <w:pPr>
        <w:numPr>
          <w:ilvl w:val="0"/>
          <w:numId w:val="7"/>
        </w:numPr>
        <w:ind w:hanging="360"/>
      </w:pPr>
      <w:r>
        <w:t xml:space="preserve">En la vista del perfil el </w:t>
      </w:r>
      <w:proofErr w:type="spellStart"/>
      <w:r>
        <w:rPr>
          <w:i/>
        </w:rPr>
        <w:t>scroll</w:t>
      </w:r>
      <w:proofErr w:type="spellEnd"/>
      <w:r>
        <w:t xml:space="preserve"> del área central es independiente al resto </w:t>
      </w:r>
    </w:p>
    <w:p w14:paraId="59C5DF0B" w14:textId="77777777" w:rsidR="00123444" w:rsidRDefault="00663ADC">
      <w:pPr>
        <w:numPr>
          <w:ilvl w:val="0"/>
          <w:numId w:val="7"/>
        </w:numPr>
        <w:ind w:hanging="360"/>
      </w:pPr>
      <w:r>
        <w:t xml:space="preserve">En la vista de la rifa poner debajo de la descripción al lado contrario de los botones "sociales" botoncito verde "mis tiques 4" informando los tiques comprados por el usuario correspondiente. Si este no está </w:t>
      </w:r>
      <w:proofErr w:type="spellStart"/>
      <w:r>
        <w:t>logueado</w:t>
      </w:r>
      <w:proofErr w:type="spellEnd"/>
      <w:r>
        <w:t xml:space="preserve">, no sale nada. (Probar con </w:t>
      </w:r>
      <w:proofErr w:type="spellStart"/>
      <w:r>
        <w:t>badget</w:t>
      </w:r>
      <w:proofErr w:type="spellEnd"/>
      <w:r>
        <w:t xml:space="preserve"> d </w:t>
      </w:r>
      <w:proofErr w:type="spellStart"/>
      <w:proofErr w:type="gramStart"/>
      <w:r>
        <w:t>boostrap</w:t>
      </w:r>
      <w:proofErr w:type="spellEnd"/>
      <w:r>
        <w:t xml:space="preserve">)   </w:t>
      </w:r>
      <w:proofErr w:type="gramEnd"/>
      <w:r>
        <w:rPr>
          <w:rFonts w:ascii="Segoe UI Symbol" w:eastAsia="Segoe UI Symbol" w:hAnsi="Segoe UI Symbol" w:cs="Segoe UI Symbol"/>
        </w:rPr>
        <w:t></w:t>
      </w:r>
      <w:r>
        <w:rPr>
          <w:rFonts w:ascii="Arial" w:eastAsia="Arial" w:hAnsi="Arial" w:cs="Arial"/>
        </w:rPr>
        <w:t xml:space="preserve"> </w:t>
      </w:r>
      <w:r>
        <w:t>En la vista de la rifa solo va un "Link" con un contador total (</w:t>
      </w:r>
      <w:proofErr w:type="spellStart"/>
      <w:r>
        <w:t>badget</w:t>
      </w:r>
      <w:proofErr w:type="spellEnd"/>
      <w:r>
        <w:t>). Cuando alguien da "</w:t>
      </w:r>
      <w:proofErr w:type="spellStart"/>
      <w:r>
        <w:t>Like</w:t>
      </w:r>
      <w:proofErr w:type="spellEnd"/>
      <w:r>
        <w:t xml:space="preserve">" se suscribe a esta y le llegan todos los cambios de estado de esta rifa. Si vuele a tocar se elimina la suscripción. </w:t>
      </w:r>
    </w:p>
    <w:p w14:paraId="170A969E" w14:textId="77777777" w:rsidR="00123444" w:rsidRDefault="00663ADC">
      <w:pPr>
        <w:numPr>
          <w:ilvl w:val="0"/>
          <w:numId w:val="7"/>
        </w:numPr>
        <w:ind w:hanging="360"/>
      </w:pPr>
      <w:r>
        <w:t>Usar las palmadas po</w:t>
      </w:r>
      <w:r w:rsidR="00CE778F">
        <w:t>r</w:t>
      </w:r>
      <w:r>
        <w:t xml:space="preserve"> el pulgar arriba de Facebook </w:t>
      </w:r>
      <w:r>
        <w:rPr>
          <w:rFonts w:ascii="Segoe UI Symbol" w:eastAsia="Segoe UI Symbol" w:hAnsi="Segoe UI Symbol" w:cs="Segoe UI Symbol"/>
        </w:rPr>
        <w:t></w:t>
      </w:r>
      <w:r>
        <w:rPr>
          <w:rFonts w:ascii="Arial" w:eastAsia="Arial" w:hAnsi="Arial" w:cs="Arial"/>
        </w:rPr>
        <w:t xml:space="preserve"> </w:t>
      </w:r>
      <w:r>
        <w:t xml:space="preserve">El seguir es solo para el usuario. </w:t>
      </w:r>
    </w:p>
    <w:p w14:paraId="0C40FB47" w14:textId="77777777" w:rsidR="00123444" w:rsidRDefault="00663ADC">
      <w:pPr>
        <w:numPr>
          <w:ilvl w:val="0"/>
          <w:numId w:val="7"/>
        </w:numPr>
        <w:ind w:hanging="360"/>
      </w:pPr>
      <w:r>
        <w:t xml:space="preserve">En la vista de las rifas, utilizar solo los iconos, y en </w:t>
      </w:r>
      <w:proofErr w:type="spellStart"/>
      <w:r>
        <w:rPr>
          <w:i/>
        </w:rPr>
        <w:t>hoover</w:t>
      </w:r>
      <w:proofErr w:type="spellEnd"/>
      <w:r>
        <w:t xml:space="preserve"> sacar la información de la acción del icono </w:t>
      </w:r>
    </w:p>
    <w:p w14:paraId="33F47809" w14:textId="77777777" w:rsidR="00123444" w:rsidRDefault="00663ADC">
      <w:pPr>
        <w:numPr>
          <w:ilvl w:val="0"/>
          <w:numId w:val="7"/>
        </w:numPr>
        <w:ind w:hanging="360"/>
      </w:pPr>
      <w:r>
        <w:t xml:space="preserve">Agregar al link los tiques comprados, si das clic ves los tiques que has comprado en un modal. </w:t>
      </w:r>
    </w:p>
    <w:p w14:paraId="44ADAF4F" w14:textId="77777777" w:rsidR="00123444" w:rsidRDefault="00663ADC">
      <w:pPr>
        <w:numPr>
          <w:ilvl w:val="0"/>
          <w:numId w:val="7"/>
        </w:numPr>
        <w:ind w:hanging="360"/>
      </w:pPr>
      <w:r>
        <w:t xml:space="preserve">En la vista para móvil de lista de rifas, la sección de selección de los tiques tenerlo como acordeón para cera y abrir esa sección. </w:t>
      </w:r>
    </w:p>
    <w:p w14:paraId="562B52D3" w14:textId="77777777" w:rsidR="00123444" w:rsidRDefault="00663ADC">
      <w:pPr>
        <w:numPr>
          <w:ilvl w:val="0"/>
          <w:numId w:val="7"/>
        </w:numPr>
        <w:ind w:hanging="360"/>
      </w:pPr>
      <w:r>
        <w:t xml:space="preserve">No hacer referencia a más de una moneda, todo se maneja en USD. </w:t>
      </w:r>
    </w:p>
    <w:p w14:paraId="57153C6C" w14:textId="77777777" w:rsidR="00123444" w:rsidRDefault="00663ADC">
      <w:pPr>
        <w:numPr>
          <w:ilvl w:val="0"/>
          <w:numId w:val="7"/>
        </w:numPr>
        <w:ind w:hanging="360"/>
      </w:pPr>
      <w:r>
        <w:t xml:space="preserve">En la vista para móvil de la lista de rifas, quitar el +1, +3 ese de las fotos.  </w:t>
      </w:r>
    </w:p>
    <w:p w14:paraId="64BBD7EB" w14:textId="77777777" w:rsidR="00123444" w:rsidRDefault="00663ADC">
      <w:pPr>
        <w:numPr>
          <w:ilvl w:val="0"/>
          <w:numId w:val="7"/>
        </w:numPr>
        <w:ind w:hanging="360"/>
      </w:pPr>
      <w:r>
        <w:t xml:space="preserve">Quitar la localización del usuario y solo poner la localización de del artículo debajo, al lado de artículo. Vista de rifa. </w:t>
      </w:r>
    </w:p>
    <w:p w14:paraId="155746AA" w14:textId="77777777" w:rsidR="00123444" w:rsidRDefault="00663ADC">
      <w:pPr>
        <w:numPr>
          <w:ilvl w:val="0"/>
          <w:numId w:val="7"/>
        </w:numPr>
        <w:spacing w:after="155"/>
        <w:ind w:hanging="360"/>
      </w:pPr>
      <w:r>
        <w:t xml:space="preserve">En la vista para móvil, de la compra de una rifa, entre la sección de la descripción y la selección de los tiques añadir una sección de publicidad. Para sacar los tiques hacer un </w:t>
      </w:r>
      <w:proofErr w:type="spellStart"/>
      <w:r>
        <w:rPr>
          <w:i/>
        </w:rPr>
        <w:t>dropdown</w:t>
      </w:r>
      <w:proofErr w:type="spellEnd"/>
      <w:r>
        <w:rPr>
          <w:i/>
        </w:rPr>
        <w:t>.</w:t>
      </w:r>
      <w:r>
        <w:t xml:space="preserve"> </w:t>
      </w:r>
    </w:p>
    <w:p w14:paraId="503E97A3" w14:textId="77777777" w:rsidR="00123444" w:rsidRDefault="00663ADC">
      <w:pPr>
        <w:spacing w:after="315" w:line="259" w:lineRule="auto"/>
        <w:ind w:left="0" w:firstLine="0"/>
        <w:jc w:val="left"/>
      </w:pPr>
      <w:r>
        <w:t xml:space="preserve"> </w:t>
      </w:r>
    </w:p>
    <w:p w14:paraId="0C4C24AE" w14:textId="77777777" w:rsidR="00123444" w:rsidRDefault="00663ADC">
      <w:pPr>
        <w:pStyle w:val="Ttulo1"/>
        <w:ind w:left="-5"/>
      </w:pPr>
      <w:r>
        <w:lastRenderedPageBreak/>
        <w:t>Dan/</w:t>
      </w:r>
      <w:proofErr w:type="spellStart"/>
      <w:r>
        <w:t>Yasmany</w:t>
      </w:r>
      <w:proofErr w:type="spellEnd"/>
      <w:r>
        <w:rPr>
          <w:u w:val="none" w:color="000000"/>
        </w:rPr>
        <w:t xml:space="preserve"> </w:t>
      </w:r>
    </w:p>
    <w:p w14:paraId="6027E03B" w14:textId="327A247B" w:rsidR="00123444" w:rsidRDefault="00663ADC">
      <w:pPr>
        <w:numPr>
          <w:ilvl w:val="0"/>
          <w:numId w:val="8"/>
        </w:numPr>
        <w:ind w:hanging="360"/>
      </w:pPr>
      <w:r>
        <w:t xml:space="preserve">Comentar una rifa. </w:t>
      </w:r>
      <w:r w:rsidR="00102A8A">
        <w:t xml:space="preserve"> </w:t>
      </w:r>
      <w:commentRangeStart w:id="8"/>
      <w:r w:rsidR="00102A8A">
        <w:t>Moderación de comentarios</w:t>
      </w:r>
      <w:commentRangeEnd w:id="8"/>
      <w:r w:rsidR="00102A8A">
        <w:rPr>
          <w:rStyle w:val="Refdecomentario"/>
        </w:rPr>
        <w:commentReference w:id="8"/>
      </w:r>
    </w:p>
    <w:p w14:paraId="74D21A09" w14:textId="69FC15BC" w:rsidR="00123444" w:rsidRDefault="00663ADC">
      <w:pPr>
        <w:numPr>
          <w:ilvl w:val="0"/>
          <w:numId w:val="8"/>
        </w:numPr>
        <w:spacing w:line="264" w:lineRule="auto"/>
        <w:ind w:hanging="360"/>
      </w:pPr>
      <w:r>
        <w:t xml:space="preserve">Generar enlaces de referidos, compartir en redes sociales. </w:t>
      </w:r>
      <w:r>
        <w:rPr>
          <w:sz w:val="22"/>
        </w:rPr>
        <w:t>Cada tique comprado a través de una rifa compartida aumenta la comisión</w:t>
      </w:r>
      <w:r>
        <w:t xml:space="preserve"> </w:t>
      </w:r>
      <w:r>
        <w:rPr>
          <w:sz w:val="22"/>
        </w:rPr>
        <w:t>del usuario que la compartió.</w:t>
      </w:r>
      <w:r>
        <w:t xml:space="preserve"> </w:t>
      </w:r>
    </w:p>
    <w:p w14:paraId="3B3DCCF9" w14:textId="77777777" w:rsidR="00123444" w:rsidRDefault="00663ADC">
      <w:pPr>
        <w:numPr>
          <w:ilvl w:val="0"/>
          <w:numId w:val="8"/>
        </w:numPr>
        <w:ind w:hanging="360"/>
      </w:pPr>
      <w:r>
        <w:t xml:space="preserve">Vista y gestión de rifas completadas y </w:t>
      </w:r>
      <w:proofErr w:type="spellStart"/>
      <w:r>
        <w:t>shufladas</w:t>
      </w:r>
      <w:proofErr w:type="spellEnd"/>
      <w:r>
        <w:t xml:space="preserve">. </w:t>
      </w:r>
    </w:p>
    <w:p w14:paraId="4CED301E" w14:textId="77777777" w:rsidR="00123444" w:rsidRDefault="00663ADC">
      <w:pPr>
        <w:numPr>
          <w:ilvl w:val="0"/>
          <w:numId w:val="8"/>
        </w:numPr>
        <w:ind w:hanging="360"/>
      </w:pPr>
      <w:proofErr w:type="spellStart"/>
      <w:r>
        <w:rPr>
          <w:i/>
        </w:rPr>
        <w:t>Dashboard</w:t>
      </w:r>
      <w:proofErr w:type="spellEnd"/>
      <w:r>
        <w:t xml:space="preserve"> y Reportes.</w:t>
      </w:r>
      <w:r>
        <w:rPr>
          <w:sz w:val="22"/>
        </w:rPr>
        <w:t xml:space="preserve">  </w:t>
      </w:r>
    </w:p>
    <w:p w14:paraId="425BC990" w14:textId="77777777" w:rsidR="00123444" w:rsidRDefault="00663ADC">
      <w:pPr>
        <w:numPr>
          <w:ilvl w:val="0"/>
          <w:numId w:val="8"/>
        </w:numPr>
        <w:spacing w:after="308"/>
        <w:ind w:hanging="360"/>
      </w:pPr>
      <w:r>
        <w:t>Revisar, ayudar a incluir traducciones.</w:t>
      </w:r>
      <w:r>
        <w:rPr>
          <w:sz w:val="22"/>
        </w:rPr>
        <w:t xml:space="preserve"> </w:t>
      </w:r>
    </w:p>
    <w:p w14:paraId="56506AE9" w14:textId="77777777" w:rsidR="00123444" w:rsidRDefault="00663ADC">
      <w:pPr>
        <w:pStyle w:val="Ttulo1"/>
        <w:ind w:left="-5"/>
      </w:pPr>
      <w:r>
        <w:t>Notas</w:t>
      </w:r>
      <w:r>
        <w:rPr>
          <w:u w:val="none" w:color="000000"/>
        </w:rPr>
        <w:t xml:space="preserve"> </w:t>
      </w:r>
    </w:p>
    <w:p w14:paraId="66223F10" w14:textId="77777777" w:rsidR="00123444" w:rsidRDefault="00663ADC">
      <w:pPr>
        <w:spacing w:after="205"/>
        <w:ind w:left="10"/>
      </w:pPr>
      <w:r>
        <w:t xml:space="preserve">Se hará un encuentro al menos una vez por semana, objetivo: </w:t>
      </w:r>
    </w:p>
    <w:p w14:paraId="4ADA4186" w14:textId="77777777" w:rsidR="00123444" w:rsidRDefault="00663ADC">
      <w:pPr>
        <w:numPr>
          <w:ilvl w:val="0"/>
          <w:numId w:val="9"/>
        </w:numPr>
        <w:ind w:hanging="360"/>
      </w:pPr>
      <w:r>
        <w:t xml:space="preserve">Integración con </w:t>
      </w:r>
      <w:proofErr w:type="spellStart"/>
      <w:r>
        <w:t>merges</w:t>
      </w:r>
      <w:proofErr w:type="spellEnd"/>
      <w:r>
        <w:t xml:space="preserve"> de </w:t>
      </w:r>
      <w:proofErr w:type="spellStart"/>
      <w:r>
        <w:t>git</w:t>
      </w:r>
      <w:proofErr w:type="spellEnd"/>
      <w:r>
        <w:t xml:space="preserve">. </w:t>
      </w:r>
    </w:p>
    <w:p w14:paraId="32107D0F" w14:textId="77777777" w:rsidR="00123444" w:rsidRDefault="00663ADC">
      <w:pPr>
        <w:numPr>
          <w:ilvl w:val="0"/>
          <w:numId w:val="9"/>
        </w:numPr>
        <w:ind w:hanging="360"/>
      </w:pPr>
      <w:r>
        <w:t xml:space="preserve">Resolución de problemas en grupo. </w:t>
      </w:r>
    </w:p>
    <w:p w14:paraId="3D9A77F3" w14:textId="77777777" w:rsidR="00123444" w:rsidRDefault="00663ADC">
      <w:pPr>
        <w:numPr>
          <w:ilvl w:val="0"/>
          <w:numId w:val="9"/>
        </w:numPr>
        <w:spacing w:after="124"/>
        <w:ind w:hanging="360"/>
      </w:pPr>
      <w:r>
        <w:t xml:space="preserve">Acuerdos y revisión de la implementación de funcionalidades. </w:t>
      </w:r>
    </w:p>
    <w:p w14:paraId="69F87466" w14:textId="77777777" w:rsidR="00123444" w:rsidRDefault="00663ADC">
      <w:pPr>
        <w:spacing w:after="206"/>
        <w:ind w:left="10"/>
      </w:pPr>
      <w:r>
        <w:t xml:space="preserve">Notas adicionales: </w:t>
      </w:r>
    </w:p>
    <w:p w14:paraId="7B966610" w14:textId="77777777" w:rsidR="00123444" w:rsidRDefault="00663ADC">
      <w:pPr>
        <w:numPr>
          <w:ilvl w:val="0"/>
          <w:numId w:val="9"/>
        </w:numPr>
        <w:ind w:hanging="360"/>
      </w:pPr>
      <w:r>
        <w:t xml:space="preserve">Todos trabajan en su </w:t>
      </w:r>
      <w:proofErr w:type="spellStart"/>
      <w:r>
        <w:rPr>
          <w:i/>
        </w:rPr>
        <w:t>branch</w:t>
      </w:r>
      <w:proofErr w:type="spellEnd"/>
      <w:r>
        <w:t xml:space="preserve">, en caso de querer hacer </w:t>
      </w:r>
      <w:proofErr w:type="spellStart"/>
      <w:r>
        <w:rPr>
          <w:i/>
        </w:rPr>
        <w:t>merge</w:t>
      </w:r>
      <w:proofErr w:type="spellEnd"/>
      <w:r>
        <w:t xml:space="preserve">, se hace entre uno de esos </w:t>
      </w:r>
      <w:proofErr w:type="spellStart"/>
      <w:r>
        <w:rPr>
          <w:i/>
        </w:rPr>
        <w:t>branches</w:t>
      </w:r>
      <w:proofErr w:type="spellEnd"/>
      <w:r>
        <w:t xml:space="preserve">, el </w:t>
      </w:r>
      <w:proofErr w:type="spellStart"/>
      <w:r>
        <w:rPr>
          <w:i/>
        </w:rPr>
        <w:t>merge</w:t>
      </w:r>
      <w:proofErr w:type="spellEnd"/>
      <w:r>
        <w:t xml:space="preserve"> con </w:t>
      </w:r>
      <w:proofErr w:type="spellStart"/>
      <w:r>
        <w:t>dev</w:t>
      </w:r>
      <w:proofErr w:type="spellEnd"/>
      <w:r>
        <w:t xml:space="preserve"> se hace juntos. </w:t>
      </w:r>
    </w:p>
    <w:p w14:paraId="53D65B10" w14:textId="77777777" w:rsidR="00123444" w:rsidRDefault="00663ADC">
      <w:pPr>
        <w:numPr>
          <w:ilvl w:val="0"/>
          <w:numId w:val="9"/>
        </w:numPr>
        <w:ind w:hanging="360"/>
      </w:pPr>
      <w:r>
        <w:t xml:space="preserve">Tengan en cuenta, las relaciones entre modelos. Esta se ve fácilmente si utilizan algún cliente de BBDD como </w:t>
      </w:r>
      <w:proofErr w:type="spellStart"/>
      <w:r>
        <w:t>Navicat</w:t>
      </w:r>
      <w:proofErr w:type="spellEnd"/>
      <w:r>
        <w:t xml:space="preserve"> o en el “diseñador” de </w:t>
      </w:r>
      <w:proofErr w:type="spellStart"/>
      <w:r>
        <w:t>PhpMyadmin</w:t>
      </w:r>
      <w:proofErr w:type="spellEnd"/>
      <w:r>
        <w:t xml:space="preserve">.  </w:t>
      </w:r>
    </w:p>
    <w:p w14:paraId="61705A57" w14:textId="77777777" w:rsidR="00123444" w:rsidRDefault="00663ADC">
      <w:pPr>
        <w:numPr>
          <w:ilvl w:val="0"/>
          <w:numId w:val="9"/>
        </w:numPr>
        <w:ind w:hanging="360"/>
      </w:pPr>
      <w:r>
        <w:t xml:space="preserve">Cualquier duda, teléfono. </w:t>
      </w:r>
    </w:p>
    <w:p w14:paraId="2E469A2B" w14:textId="77777777" w:rsidR="00123444" w:rsidRDefault="00663ADC">
      <w:pPr>
        <w:numPr>
          <w:ilvl w:val="0"/>
          <w:numId w:val="9"/>
        </w:numPr>
        <w:ind w:hanging="360"/>
      </w:pPr>
      <w:r w:rsidRPr="00220E06">
        <w:rPr>
          <w:highlight w:val="lightGray"/>
        </w:rPr>
        <w:t xml:space="preserve">Tengan en cuenta que hay detalles que seguro se me fueron. Si preciso o precisan indicármelo sin lio inmediatamente. Lo mismo de aquí </w:t>
      </w:r>
      <w:proofErr w:type="spellStart"/>
      <w:r w:rsidRPr="00220E06">
        <w:rPr>
          <w:highlight w:val="lightGray"/>
        </w:rPr>
        <w:t>pa</w:t>
      </w:r>
      <w:proofErr w:type="spellEnd"/>
      <w:r w:rsidRPr="00220E06">
        <w:rPr>
          <w:highlight w:val="lightGray"/>
        </w:rPr>
        <w:t>’ allá.</w:t>
      </w:r>
      <w:r>
        <w:t xml:space="preserve"> </w:t>
      </w:r>
    </w:p>
    <w:p w14:paraId="65951FF0" w14:textId="77777777" w:rsidR="00123444" w:rsidRDefault="00663ADC">
      <w:pPr>
        <w:numPr>
          <w:ilvl w:val="0"/>
          <w:numId w:val="9"/>
        </w:numPr>
        <w:ind w:hanging="360"/>
      </w:pPr>
      <w:r>
        <w:t xml:space="preserve">Tengan todos en cuenta que muchas maneras de utilizar código auxiliar como </w:t>
      </w:r>
      <w:proofErr w:type="spellStart"/>
      <w:r>
        <w:rPr>
          <w:i/>
        </w:rPr>
        <w:t>modals</w:t>
      </w:r>
      <w:proofErr w:type="spellEnd"/>
      <w:r>
        <w:t xml:space="preserve">, y la forma de hacer alguna cosa está hecha. Tómense tiempo para revisar el código o tiren por teléfono antes de ponerse a hacer algo que quizás ya este hecho. </w:t>
      </w:r>
    </w:p>
    <w:p w14:paraId="24F71C7F" w14:textId="77777777" w:rsidR="00123444" w:rsidRDefault="00663ADC">
      <w:pPr>
        <w:numPr>
          <w:ilvl w:val="0"/>
          <w:numId w:val="9"/>
        </w:numPr>
        <w:ind w:hanging="360"/>
      </w:pPr>
      <w:r>
        <w:t xml:space="preserve">Las imágenes se manejan con una librería. Véase el CRUD de promociones. </w:t>
      </w:r>
    </w:p>
    <w:p w14:paraId="370CF39A" w14:textId="77777777" w:rsidR="00123444" w:rsidRDefault="00663ADC">
      <w:pPr>
        <w:numPr>
          <w:ilvl w:val="0"/>
          <w:numId w:val="9"/>
        </w:numPr>
        <w:spacing w:after="307"/>
        <w:ind w:hanging="360"/>
      </w:pPr>
      <w:r>
        <w:t xml:space="preserve">Revisen bien o llamen, pues hay cosas implementadas que se me puede haber pasado escribir aquí. </w:t>
      </w:r>
    </w:p>
    <w:p w14:paraId="06EA2F05" w14:textId="77777777" w:rsidR="00123444" w:rsidRDefault="00663ADC">
      <w:pPr>
        <w:pStyle w:val="Ttulo1"/>
        <w:ind w:left="-5"/>
      </w:pPr>
      <w:r>
        <w:t>Contactos</w:t>
      </w:r>
      <w:r>
        <w:rPr>
          <w:u w:val="none" w:color="000000"/>
        </w:rPr>
        <w:t xml:space="preserve"> </w:t>
      </w:r>
    </w:p>
    <w:p w14:paraId="40F6BC38" w14:textId="77777777" w:rsidR="00102A8A" w:rsidRDefault="00102A8A">
      <w:pPr>
        <w:spacing w:after="152"/>
        <w:ind w:left="730"/>
      </w:pPr>
    </w:p>
    <w:p w14:paraId="611A7EA6" w14:textId="364645F6" w:rsidR="00123444" w:rsidRDefault="00663ADC">
      <w:pPr>
        <w:spacing w:after="152"/>
        <w:ind w:left="730"/>
      </w:pPr>
      <w:proofErr w:type="spellStart"/>
      <w:r>
        <w:t>Roniel</w:t>
      </w:r>
      <w:proofErr w:type="spellEnd"/>
      <w:r>
        <w:t xml:space="preserve">: 54500565 </w:t>
      </w:r>
    </w:p>
    <w:p w14:paraId="50798A1C" w14:textId="77777777" w:rsidR="00123444" w:rsidRDefault="00663ADC">
      <w:pPr>
        <w:spacing w:after="154"/>
        <w:ind w:left="730"/>
      </w:pPr>
      <w:r>
        <w:t xml:space="preserve">Alejandro: 53390991 </w:t>
      </w:r>
    </w:p>
    <w:p w14:paraId="61B42BE9" w14:textId="77777777" w:rsidR="00123444" w:rsidRDefault="00663ADC">
      <w:pPr>
        <w:ind w:left="730"/>
      </w:pPr>
      <w:proofErr w:type="spellStart"/>
      <w:r>
        <w:t>Yasma</w:t>
      </w:r>
      <w:proofErr w:type="spellEnd"/>
      <w:r>
        <w:t xml:space="preserve">: 54291292, 78542443 </w:t>
      </w:r>
    </w:p>
    <w:sectPr w:rsidR="00123444">
      <w:pgSz w:w="12240" w:h="15840"/>
      <w:pgMar w:top="1481" w:right="1434" w:bottom="158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1" w:date="2018-11-07T22:11:00Z" w:initials="F">
    <w:p w14:paraId="3F98E62B" w14:textId="77777777" w:rsidR="00B83A17" w:rsidRDefault="00B83A17">
      <w:pPr>
        <w:pStyle w:val="Textocomentario"/>
      </w:pPr>
      <w:r>
        <w:rPr>
          <w:rStyle w:val="Refdecomentario"/>
        </w:rPr>
        <w:annotationRef/>
      </w:r>
    </w:p>
    <w:p w14:paraId="1D4AF7BF" w14:textId="6CC33EC9" w:rsidR="00B83A17" w:rsidRDefault="00B83A17">
      <w:pPr>
        <w:pStyle w:val="Textocomentario"/>
      </w:pPr>
      <w:r>
        <w:rPr>
          <w:sz w:val="24"/>
          <w:szCs w:val="22"/>
        </w:rPr>
        <w:pict w14:anchorId="39A46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73.8pt" strokeweight="1pt">
            <v:imagedata r:id="rId1" o:title="" croptop="-11616f" cropbottom="-6240f" cropleft="-34712f" cropright="-6373f"/>
            <v:path shadowok="f"/>
            <o:lock v:ext="edit" aspectratio="f"/>
            <o:ink i="AI0BHQS+AcIBASBYz1SK5pfFT48G+LrS4ZsiAGgMAAAAAADAAAAAAAAARgMdZQUURgAAAABIFUUj&#10;GwI5iwBGIxsCOYsAVw0AAAAFAgtkGRQyCACAHgJ9QV9CMwgA8BACjtVfQhFWValBChEBB2YGSAoA&#10;ESDAmry3EHfUAQoSAQlIAAhxCgARIFCWnrgQd9QB&#10;"/>
          </v:shape>
        </w:pict>
      </w:r>
    </w:p>
  </w:comment>
  <w:comment w:id="1" w:author="Escape" w:date="2018-09-21T23:06:00Z" w:initials="E">
    <w:p w14:paraId="270B1268" w14:textId="7D8B3533" w:rsidR="00680782" w:rsidRDefault="00680782">
      <w:pPr>
        <w:pStyle w:val="Textocomentario"/>
      </w:pPr>
      <w:r>
        <w:rPr>
          <w:rStyle w:val="Refdecomentario"/>
        </w:rPr>
        <w:annotationRef/>
      </w:r>
      <w:r>
        <w:t>EA partir de este nivel, las notificaciones son solo para ganador y dueño.</w:t>
      </w:r>
    </w:p>
  </w:comment>
  <w:comment w:id="2" w:author="Escape" w:date="2018-09-21T22:50:00Z" w:initials="E">
    <w:p w14:paraId="4222B8CB" w14:textId="67175751" w:rsidR="00055428" w:rsidRDefault="00055428">
      <w:pPr>
        <w:pStyle w:val="Textocomentario"/>
      </w:pPr>
      <w:r>
        <w:rPr>
          <w:rStyle w:val="Refdecomentario"/>
        </w:rPr>
        <w:annotationRef/>
      </w:r>
      <w:r>
        <w:t>No es formulario. Modal con los datos</w:t>
      </w:r>
    </w:p>
  </w:comment>
  <w:comment w:id="3" w:author="F1" w:date="2018-11-07T22:13:00Z" w:initials="F">
    <w:p w14:paraId="6FF40093" w14:textId="77777777" w:rsidR="00B83A17" w:rsidRDefault="00B83A17">
      <w:pPr>
        <w:pStyle w:val="Textocomentario"/>
      </w:pPr>
      <w:r>
        <w:rPr>
          <w:rStyle w:val="Refdecomentario"/>
        </w:rPr>
        <w:annotationRef/>
      </w:r>
    </w:p>
    <w:p w14:paraId="03CFA015" w14:textId="1CD08E0E" w:rsidR="00B83A17" w:rsidRDefault="00B83A17">
      <w:pPr>
        <w:pStyle w:val="Textocomentario"/>
      </w:pPr>
      <w:r>
        <w:rPr>
          <w:sz w:val="24"/>
          <w:szCs w:val="22"/>
          <w:highlight w:val="red"/>
        </w:rPr>
        <w:pict w14:anchorId="32BE0B07">
          <v:shape id="_x0000_i1028" type="#_x0000_t75" style="width:36pt;height:.6pt" strokeweight="1pt">
            <v:imagedata r:id="rId2" o:title=""/>
            <v:path shadowok="f"/>
            <o:lock v:ext="edit" aspectratio="f"/>
            <o:ink i="AAA=&#10;"/>
          </v:shape>
        </w:pict>
      </w:r>
    </w:p>
  </w:comment>
  <w:comment w:id="4" w:author="Escape" w:date="2018-09-21T17:31:00Z" w:initials="E">
    <w:p w14:paraId="40CF7067" w14:textId="484E1B10" w:rsidR="009538E4" w:rsidRDefault="009538E4">
      <w:pPr>
        <w:pStyle w:val="Textocomentario"/>
      </w:pPr>
      <w:r>
        <w:rPr>
          <w:rStyle w:val="Refdecomentario"/>
        </w:rPr>
        <w:annotationRef/>
      </w:r>
      <w:r>
        <w:t xml:space="preserve">La suscripción desencadena el envío de mensajes cuando la rifa cambie de estado. </w:t>
      </w:r>
    </w:p>
  </w:comment>
  <w:comment w:id="5" w:author="F1" w:date="2018-11-07T22:18:00Z" w:initials="F">
    <w:p w14:paraId="2E1753C5" w14:textId="77777777" w:rsidR="00B83A17" w:rsidRDefault="00B83A17">
      <w:pPr>
        <w:pStyle w:val="Textocomentario"/>
      </w:pPr>
      <w:r>
        <w:rPr>
          <w:rStyle w:val="Refdecomentario"/>
        </w:rPr>
        <w:annotationRef/>
      </w:r>
    </w:p>
    <w:p w14:paraId="50CA3503" w14:textId="4F29B840" w:rsidR="00B83A17" w:rsidRDefault="00B83A17">
      <w:pPr>
        <w:pStyle w:val="Textocomentario"/>
      </w:pPr>
      <w:r>
        <w:rPr>
          <w:sz w:val="24"/>
          <w:szCs w:val="22"/>
        </w:rPr>
        <w:pict w14:anchorId="1504C591">
          <v:shape id="_x0000_i1030" type="#_x0000_t75" style="width:36pt;height:.6pt" strokeweight="1pt">
            <v:imagedata r:id="rId2" o:title=""/>
            <v:path shadowok="f"/>
            <o:lock v:ext="edit" aspectratio="f"/>
            <o:ink i="AAA=&#10;"/>
          </v:shape>
        </w:pict>
      </w:r>
    </w:p>
  </w:comment>
  <w:comment w:id="6" w:author="Escape" w:date="2018-09-21T23:34:00Z" w:initials="E">
    <w:p w14:paraId="62F9CD19" w14:textId="0D300BAD" w:rsidR="00B43C60" w:rsidRDefault="00B43C60">
      <w:pPr>
        <w:pStyle w:val="Textocomentario"/>
      </w:pPr>
      <w:r>
        <w:rPr>
          <w:rStyle w:val="Refdecomentario"/>
        </w:rPr>
        <w:annotationRef/>
      </w:r>
      <w:r>
        <w:rPr>
          <w:rStyle w:val="Refdecomentario"/>
        </w:rPr>
        <w:t xml:space="preserve">Job </w:t>
      </w:r>
      <w:proofErr w:type="spellStart"/>
      <w:r>
        <w:rPr>
          <w:rStyle w:val="Refdecomentario"/>
        </w:rPr>
        <w:t>Delay</w:t>
      </w:r>
      <w:proofErr w:type="spellEnd"/>
      <w:r>
        <w:rPr>
          <w:rStyle w:val="Refdecomentario"/>
        </w:rPr>
        <w:t>, 10 min</w:t>
      </w:r>
    </w:p>
  </w:comment>
  <w:comment w:id="8" w:author="Escape" w:date="2018-09-21T17:39:00Z" w:initials="E">
    <w:p w14:paraId="12D654F5" w14:textId="77777777" w:rsidR="00102A8A" w:rsidRDefault="00102A8A" w:rsidP="00102A8A">
      <w:pPr>
        <w:pStyle w:val="Textocomentario"/>
      </w:pPr>
      <w:r>
        <w:rPr>
          <w:rStyle w:val="Refdecomentario"/>
        </w:rPr>
        <w:annotationRef/>
      </w:r>
      <w:r>
        <w:t>La estructura y los controladores de la creación están hechas. Agregar la infraestructura de notificaciones. Solo notificar cuando hay un comentario nuevo en la rifa en la que estas suscrito.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4AF7BF" w15:done="0"/>
  <w15:commentEx w15:paraId="270B1268" w15:done="0"/>
  <w15:commentEx w15:paraId="4222B8CB" w15:done="0"/>
  <w15:commentEx w15:paraId="03CFA015" w15:done="0"/>
  <w15:commentEx w15:paraId="40CF7067" w15:done="0"/>
  <w15:commentEx w15:paraId="50CA3503" w15:done="0"/>
  <w15:commentEx w15:paraId="62F9CD19" w15:done="0"/>
  <w15:commentEx w15:paraId="12D654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7245"/>
    <w:multiLevelType w:val="hybridMultilevel"/>
    <w:tmpl w:val="2F5EB19C"/>
    <w:lvl w:ilvl="0" w:tplc="5B48343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1C8478">
      <w:start w:val="1"/>
      <w:numFmt w:val="lowerLetter"/>
      <w:lvlText w:val="%2"/>
      <w:lvlJc w:val="left"/>
      <w:pPr>
        <w:ind w:left="12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848A86">
      <w:start w:val="5"/>
      <w:numFmt w:val="lowerRoman"/>
      <w:lvlText w:val="%3."/>
      <w:lvlJc w:val="left"/>
      <w:pPr>
        <w:ind w:left="2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A072E6">
      <w:start w:val="1"/>
      <w:numFmt w:val="decimal"/>
      <w:lvlText w:val="%4"/>
      <w:lvlJc w:val="left"/>
      <w:pPr>
        <w:ind w:left="2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BCFA64">
      <w:start w:val="1"/>
      <w:numFmt w:val="lowerLetter"/>
      <w:lvlText w:val="%5"/>
      <w:lvlJc w:val="left"/>
      <w:pPr>
        <w:ind w:left="3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7E5738">
      <w:start w:val="1"/>
      <w:numFmt w:val="lowerRoman"/>
      <w:lvlText w:val="%6"/>
      <w:lvlJc w:val="left"/>
      <w:pPr>
        <w:ind w:left="4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3EED04">
      <w:start w:val="1"/>
      <w:numFmt w:val="decimal"/>
      <w:lvlText w:val="%7"/>
      <w:lvlJc w:val="left"/>
      <w:pPr>
        <w:ind w:left="5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261C48">
      <w:start w:val="1"/>
      <w:numFmt w:val="lowerLetter"/>
      <w:lvlText w:val="%8"/>
      <w:lvlJc w:val="left"/>
      <w:pPr>
        <w:ind w:left="5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D12A1D8">
      <w:start w:val="1"/>
      <w:numFmt w:val="lowerRoman"/>
      <w:lvlText w:val="%9"/>
      <w:lvlJc w:val="left"/>
      <w:pPr>
        <w:ind w:left="6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ED6BDF"/>
    <w:multiLevelType w:val="hybridMultilevel"/>
    <w:tmpl w:val="0F72D962"/>
    <w:lvl w:ilvl="0" w:tplc="1128AC0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E6B34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8BAE92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0EEE2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8E48D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ECB0F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BC680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9075B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AA780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46022F"/>
    <w:multiLevelType w:val="hybridMultilevel"/>
    <w:tmpl w:val="BA9206A2"/>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 w15:restartNumberingAfterBreak="0">
    <w:nsid w:val="203C561E"/>
    <w:multiLevelType w:val="hybridMultilevel"/>
    <w:tmpl w:val="F2E8422C"/>
    <w:lvl w:ilvl="0" w:tplc="DC80B6A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3C7A1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FA4166">
      <w:start w:val="1"/>
      <w:numFmt w:val="lowerRoman"/>
      <w:lvlText w:val="%3."/>
      <w:lvlJc w:val="left"/>
      <w:pPr>
        <w:ind w:left="1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5294E6">
      <w:start w:val="1"/>
      <w:numFmt w:val="decimal"/>
      <w:lvlText w:val="%4"/>
      <w:lvlJc w:val="left"/>
      <w:pPr>
        <w:ind w:left="2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08CE94">
      <w:start w:val="1"/>
      <w:numFmt w:val="lowerLetter"/>
      <w:lvlText w:val="%5"/>
      <w:lvlJc w:val="left"/>
      <w:pPr>
        <w:ind w:left="3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1413FA">
      <w:start w:val="1"/>
      <w:numFmt w:val="lowerRoman"/>
      <w:lvlText w:val="%6"/>
      <w:lvlJc w:val="left"/>
      <w:pPr>
        <w:ind w:left="4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7AA0CA">
      <w:start w:val="1"/>
      <w:numFmt w:val="decimal"/>
      <w:lvlText w:val="%7"/>
      <w:lvlJc w:val="left"/>
      <w:pPr>
        <w:ind w:left="5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AA612">
      <w:start w:val="1"/>
      <w:numFmt w:val="lowerLetter"/>
      <w:lvlText w:val="%8"/>
      <w:lvlJc w:val="left"/>
      <w:pPr>
        <w:ind w:left="5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1E3C92">
      <w:start w:val="1"/>
      <w:numFmt w:val="lowerRoman"/>
      <w:lvlText w:val="%9"/>
      <w:lvlJc w:val="left"/>
      <w:pPr>
        <w:ind w:left="6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184BF1"/>
    <w:multiLevelType w:val="hybridMultilevel"/>
    <w:tmpl w:val="371CC06A"/>
    <w:lvl w:ilvl="0" w:tplc="51F225B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ECD654">
      <w:start w:val="1"/>
      <w:numFmt w:val="lowerLetter"/>
      <w:lvlText w:val="%2"/>
      <w:lvlJc w:val="left"/>
      <w:pPr>
        <w:ind w:left="1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E6516A">
      <w:start w:val="5"/>
      <w:numFmt w:val="lowerRoman"/>
      <w:lvlText w:val="%3."/>
      <w:lvlJc w:val="left"/>
      <w:pPr>
        <w:ind w:left="2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ECB75C">
      <w:start w:val="1"/>
      <w:numFmt w:val="decimal"/>
      <w:lvlText w:val="%4"/>
      <w:lvlJc w:val="left"/>
      <w:pPr>
        <w:ind w:left="28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DD842D0">
      <w:start w:val="1"/>
      <w:numFmt w:val="lowerLetter"/>
      <w:lvlText w:val="%5"/>
      <w:lvlJc w:val="left"/>
      <w:pPr>
        <w:ind w:left="35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8CB30E">
      <w:start w:val="1"/>
      <w:numFmt w:val="lowerRoman"/>
      <w:lvlText w:val="%6"/>
      <w:lvlJc w:val="left"/>
      <w:pPr>
        <w:ind w:left="42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30C798">
      <w:start w:val="1"/>
      <w:numFmt w:val="decimal"/>
      <w:lvlText w:val="%7"/>
      <w:lvlJc w:val="left"/>
      <w:pPr>
        <w:ind w:left="49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ECBE34">
      <w:start w:val="1"/>
      <w:numFmt w:val="lowerLetter"/>
      <w:lvlText w:val="%8"/>
      <w:lvlJc w:val="left"/>
      <w:pPr>
        <w:ind w:left="57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B8A4E6">
      <w:start w:val="1"/>
      <w:numFmt w:val="lowerRoman"/>
      <w:lvlText w:val="%9"/>
      <w:lvlJc w:val="left"/>
      <w:pPr>
        <w:ind w:left="6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A4400A"/>
    <w:multiLevelType w:val="hybridMultilevel"/>
    <w:tmpl w:val="1B724188"/>
    <w:lvl w:ilvl="0" w:tplc="5B46054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74216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1E073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EE345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B63F1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14ACC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7A9B8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F61E3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AE59D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2703AA"/>
    <w:multiLevelType w:val="hybridMultilevel"/>
    <w:tmpl w:val="B3788788"/>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7" w15:restartNumberingAfterBreak="0">
    <w:nsid w:val="5FBA2757"/>
    <w:multiLevelType w:val="hybridMultilevel"/>
    <w:tmpl w:val="FFE831D2"/>
    <w:lvl w:ilvl="0" w:tplc="93C0B1C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DC4E4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8CF80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04ECC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3A124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1BEF98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02736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482A1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B2EA1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73A6D30"/>
    <w:multiLevelType w:val="hybridMultilevel"/>
    <w:tmpl w:val="0D90B27E"/>
    <w:lvl w:ilvl="0" w:tplc="369432F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EC0CC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EAEE09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A9A1F7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90A45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66852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F2838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92C4E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76C2E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2D1545"/>
    <w:multiLevelType w:val="hybridMultilevel"/>
    <w:tmpl w:val="6F6C058E"/>
    <w:lvl w:ilvl="0" w:tplc="61FEAEC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C86BD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B628F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10E47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C01F1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16F25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BCFB2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B6D86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98DC0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9D40116"/>
    <w:multiLevelType w:val="hybridMultilevel"/>
    <w:tmpl w:val="AA22488E"/>
    <w:lvl w:ilvl="0" w:tplc="C938F4A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789C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E6C3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F4F7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30E1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38A3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184B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F698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C43C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7"/>
  </w:num>
  <w:num w:numId="5">
    <w:abstractNumId w:val="8"/>
  </w:num>
  <w:num w:numId="6">
    <w:abstractNumId w:val="1"/>
  </w:num>
  <w:num w:numId="7">
    <w:abstractNumId w:val="10"/>
  </w:num>
  <w:num w:numId="8">
    <w:abstractNumId w:val="9"/>
  </w:num>
  <w:num w:numId="9">
    <w:abstractNumId w:val="5"/>
  </w:num>
  <w:num w:numId="10">
    <w:abstractNumId w:val="6"/>
  </w:num>
  <w:num w:numId="11">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1">
    <w15:presenceInfo w15:providerId="None" w15:userId="F1"/>
  </w15:person>
  <w15:person w15:author="Escape">
    <w15:presenceInfo w15:providerId="None" w15:userId="Escap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44"/>
    <w:rsid w:val="00055428"/>
    <w:rsid w:val="0008665D"/>
    <w:rsid w:val="00102A8A"/>
    <w:rsid w:val="00123444"/>
    <w:rsid w:val="001929DB"/>
    <w:rsid w:val="001D3B1D"/>
    <w:rsid w:val="00220E06"/>
    <w:rsid w:val="00363D98"/>
    <w:rsid w:val="0039774F"/>
    <w:rsid w:val="003A2FD1"/>
    <w:rsid w:val="003D6F3A"/>
    <w:rsid w:val="0056797A"/>
    <w:rsid w:val="005B2A11"/>
    <w:rsid w:val="005C67EA"/>
    <w:rsid w:val="00663ADC"/>
    <w:rsid w:val="00680782"/>
    <w:rsid w:val="0068704F"/>
    <w:rsid w:val="00824112"/>
    <w:rsid w:val="00912D40"/>
    <w:rsid w:val="009538E4"/>
    <w:rsid w:val="009B631D"/>
    <w:rsid w:val="00AC5E30"/>
    <w:rsid w:val="00AD282F"/>
    <w:rsid w:val="00B43C60"/>
    <w:rsid w:val="00B56372"/>
    <w:rsid w:val="00B83A17"/>
    <w:rsid w:val="00BD743D"/>
    <w:rsid w:val="00CB2172"/>
    <w:rsid w:val="00CE778F"/>
    <w:rsid w:val="00CF09FF"/>
    <w:rsid w:val="00DD3F5A"/>
    <w:rsid w:val="00E512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19F9"/>
  <w15:docId w15:val="{B33C228D-1BA4-46A1-BDD5-07B4C578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 w:line="266" w:lineRule="auto"/>
      <w:ind w:left="370" w:hanging="10"/>
      <w:jc w:val="both"/>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Calibri" w:eastAsia="Calibri" w:hAnsi="Calibri" w:cs="Calibri"/>
      <w:color w:val="2E74B5"/>
      <w:sz w:val="32"/>
      <w:u w:val="single" w:color="2E74B5"/>
    </w:rPr>
  </w:style>
  <w:style w:type="paragraph" w:styleId="Ttulo2">
    <w:name w:val="heading 2"/>
    <w:basedOn w:val="Normal"/>
    <w:next w:val="Normal"/>
    <w:link w:val="Ttulo2Car"/>
    <w:uiPriority w:val="9"/>
    <w:unhideWhenUsed/>
    <w:qFormat/>
    <w:rsid w:val="00B563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E74B5"/>
      <w:sz w:val="32"/>
      <w:u w:val="single" w:color="2E74B5"/>
    </w:rPr>
  </w:style>
  <w:style w:type="character" w:customStyle="1" w:styleId="Ttulo2Car">
    <w:name w:val="Título 2 Car"/>
    <w:basedOn w:val="Fuentedeprrafopredeter"/>
    <w:link w:val="Ttulo2"/>
    <w:uiPriority w:val="9"/>
    <w:rsid w:val="00B56372"/>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D3B1D"/>
    <w:rPr>
      <w:sz w:val="16"/>
      <w:szCs w:val="16"/>
    </w:rPr>
  </w:style>
  <w:style w:type="paragraph" w:styleId="Textocomentario">
    <w:name w:val="annotation text"/>
    <w:basedOn w:val="Normal"/>
    <w:link w:val="TextocomentarioCar"/>
    <w:uiPriority w:val="99"/>
    <w:semiHidden/>
    <w:unhideWhenUsed/>
    <w:rsid w:val="001D3B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D3B1D"/>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1D3B1D"/>
    <w:rPr>
      <w:b/>
      <w:bCs/>
    </w:rPr>
  </w:style>
  <w:style w:type="character" w:customStyle="1" w:styleId="AsuntodelcomentarioCar">
    <w:name w:val="Asunto del comentario Car"/>
    <w:basedOn w:val="TextocomentarioCar"/>
    <w:link w:val="Asuntodelcomentario"/>
    <w:uiPriority w:val="99"/>
    <w:semiHidden/>
    <w:rsid w:val="001D3B1D"/>
    <w:rPr>
      <w:rFonts w:ascii="Calibri" w:eastAsia="Calibri" w:hAnsi="Calibri" w:cs="Calibri"/>
      <w:b/>
      <w:bCs/>
      <w:color w:val="000000"/>
      <w:sz w:val="20"/>
      <w:szCs w:val="20"/>
    </w:rPr>
  </w:style>
  <w:style w:type="paragraph" w:styleId="Textodeglobo">
    <w:name w:val="Balloon Text"/>
    <w:basedOn w:val="Normal"/>
    <w:link w:val="TextodegloboCar"/>
    <w:uiPriority w:val="99"/>
    <w:semiHidden/>
    <w:unhideWhenUsed/>
    <w:rsid w:val="001D3B1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3B1D"/>
    <w:rPr>
      <w:rFonts w:ascii="Segoe UI" w:eastAsia="Calibri" w:hAnsi="Segoe UI" w:cs="Segoe UI"/>
      <w:color w:val="000000"/>
      <w:sz w:val="18"/>
      <w:szCs w:val="18"/>
    </w:rPr>
  </w:style>
  <w:style w:type="paragraph" w:styleId="Prrafodelista">
    <w:name w:val="List Paragraph"/>
    <w:basedOn w:val="Normal"/>
    <w:uiPriority w:val="34"/>
    <w:qFormat/>
    <w:rsid w:val="00102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gif"/></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5</Pages>
  <Words>1548</Words>
  <Characters>8520</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Escape</dc:creator>
  <cp:keywords/>
  <cp:lastModifiedBy>F1</cp:lastModifiedBy>
  <cp:revision>21</cp:revision>
  <dcterms:created xsi:type="dcterms:W3CDTF">2018-09-14T06:56:00Z</dcterms:created>
  <dcterms:modified xsi:type="dcterms:W3CDTF">2018-11-08T03:22:00Z</dcterms:modified>
</cp:coreProperties>
</file>