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2026年10月13日 ワーク回答</w:t>
      </w:r>
    </w:p>
    <w:p>
      <w:pPr>
        <w:pStyle w:val="Heading1"/>
      </w:pPr>
      <w:r>
        <w:t>1　CharacterとPlayerのAttackは何が違うか</w:t>
      </w:r>
    </w:p>
    <w:p>
      <w:r>
        <w:t>CharacterのAttackは「通常攻撃」、PlayerのAttackは「剣で攻撃」を表示する。Playerは基底クラスの攻撃を上書きしている。</w:t>
      </w:r>
    </w:p>
    <w:p>
      <w:pPr>
        <w:pStyle w:val="Heading1"/>
      </w:pPr>
      <w:r>
        <w:t>2　なぜPlayerにもAttackを書いているか</w:t>
      </w:r>
    </w:p>
    <w:p>
      <w:r>
        <w:t>Playerに固有の攻撃内容を定義するため。Characterの処理をそのまま使わず、剣で攻撃する動作に変更できる。</w:t>
      </w:r>
    </w:p>
    <w:p>
      <w:pPr>
        <w:pStyle w:val="Heading1"/>
      </w:pPr>
      <w:r>
        <w:t>3　virtualとoverrideは何のためにあるか</w:t>
      </w:r>
    </w:p>
    <w:p>
      <w:r>
        <w:t>virtualは、基底クラスのポインタや参照から呼び出した場合にも、実際のオブジェクトに対応する関数を実行するために使う。overrideは、基底クラスの仮想関数を正しく上書きしていることをコンパイラに確認させるために使う。</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Yu Gothic" w:hAnsi="Yu Gothic" w:eastAsia="Yu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Yu Gothic" w:hAnsi="Yu Gothic" w:eastAsia="Yu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