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24B" w:rsidRDefault="00BC124B" w14:paraId="4774C0F6" w14:textId="77777777">
      <w:pPr>
        <w:rPr>
          <w:sz w:val="20"/>
        </w:rPr>
      </w:pPr>
    </w:p>
    <w:p w:rsidR="00BC124B" w:rsidRDefault="00BC124B" w14:paraId="651B7867" w14:textId="77777777">
      <w:pPr>
        <w:spacing w:before="26"/>
        <w:rPr>
          <w:sz w:val="20"/>
        </w:rPr>
      </w:pPr>
    </w:p>
    <w:tbl>
      <w:tblPr>
        <w:tblW w:w="0" w:type="auto"/>
        <w:tblInd w:w="3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6131"/>
      </w:tblGrid>
      <w:tr w:rsidR="00BC124B" w:rsidTr="51C2A611" w14:paraId="364BFAE1" w14:textId="77777777">
        <w:trPr>
          <w:trHeight w:val="450"/>
        </w:trPr>
        <w:tc>
          <w:tcPr>
            <w:tcW w:w="3227" w:type="dxa"/>
            <w:tcMar/>
          </w:tcPr>
          <w:p w:rsidR="00BC124B" w:rsidRDefault="00780CAF" w14:paraId="69E6FBDB" w14:textId="77777777"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color w:val="0A0A0A"/>
                <w:spacing w:val="-4"/>
                <w:sz w:val="24"/>
              </w:rPr>
              <w:t>Date</w:t>
            </w:r>
          </w:p>
        </w:tc>
        <w:tc>
          <w:tcPr>
            <w:tcW w:w="6131" w:type="dxa"/>
            <w:tcMar/>
          </w:tcPr>
          <w:p w:rsidR="00BC124B" w:rsidP="51C2A611" w:rsidRDefault="00780CAF" w14:paraId="5D58E4BC" w14:textId="691DE3E6">
            <w:pPr>
              <w:pStyle w:val="TableParagraph"/>
              <w:spacing w:before="51"/>
              <w:ind w:left="0"/>
            </w:pPr>
            <w:r w:rsidRPr="51C2A611" w:rsidR="4C071FFE">
              <w:rPr>
                <w:color w:val="0A0A0A"/>
                <w:sz w:val="23"/>
                <w:szCs w:val="23"/>
              </w:rPr>
              <w:t xml:space="preserve">  30 June 2026</w:t>
            </w:r>
          </w:p>
        </w:tc>
      </w:tr>
      <w:tr w:rsidR="00BC124B" w:rsidTr="51C2A611" w14:paraId="3831BEE5" w14:textId="77777777">
        <w:trPr>
          <w:trHeight w:val="450"/>
        </w:trPr>
        <w:tc>
          <w:tcPr>
            <w:tcW w:w="3227" w:type="dxa"/>
            <w:tcMar/>
          </w:tcPr>
          <w:p w:rsidR="00BC124B" w:rsidRDefault="00780CAF" w14:paraId="1BE469E0" w14:textId="77777777">
            <w:pPr>
              <w:pStyle w:val="TableParagraph"/>
              <w:spacing w:before="46"/>
              <w:ind w:left="107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>Team</w:t>
            </w:r>
            <w:r>
              <w:rPr>
                <w:b/>
                <w:color w:val="0A0A0A"/>
                <w:spacing w:val="-12"/>
                <w:sz w:val="24"/>
              </w:rPr>
              <w:t xml:space="preserve"> </w:t>
            </w:r>
            <w:r>
              <w:rPr>
                <w:b/>
                <w:color w:val="0A0A0A"/>
                <w:spacing w:val="-5"/>
                <w:sz w:val="24"/>
              </w:rPr>
              <w:t>ID</w:t>
            </w:r>
          </w:p>
        </w:tc>
        <w:tc>
          <w:tcPr>
            <w:tcW w:w="6131" w:type="dxa"/>
            <w:tcMar/>
          </w:tcPr>
          <w:p w:rsidR="00BC124B" w:rsidRDefault="00780CAF" w14:paraId="24BE6B93" w14:textId="77777777">
            <w:pPr>
              <w:pStyle w:val="TableParagraph"/>
              <w:spacing w:before="70"/>
              <w:ind w:left="119"/>
              <w:rPr>
                <w:rFonts w:ascii="Courier New"/>
                <w:b/>
                <w:sz w:val="24"/>
              </w:rPr>
            </w:pPr>
            <w:proofErr w:type="spellStart"/>
            <w:r>
              <w:rPr>
                <w:rFonts w:ascii="Courier New"/>
                <w:b/>
                <w:color w:val="0A0A0A"/>
                <w:spacing w:val="-2"/>
                <w:w w:val="90"/>
                <w:sz w:val="24"/>
              </w:rPr>
              <w:t>xxxxxx</w:t>
            </w:r>
            <w:proofErr w:type="spellEnd"/>
          </w:p>
        </w:tc>
      </w:tr>
      <w:tr w:rsidR="00BC124B" w:rsidTr="51C2A611" w14:paraId="6D12C929" w14:textId="77777777">
        <w:trPr>
          <w:trHeight w:val="450"/>
        </w:trPr>
        <w:tc>
          <w:tcPr>
            <w:tcW w:w="3227" w:type="dxa"/>
            <w:tcMar/>
          </w:tcPr>
          <w:p w:rsidR="00BC124B" w:rsidRDefault="00780CAF" w14:paraId="67751E85" w14:textId="77777777">
            <w:pPr>
              <w:pStyle w:val="TableParagraph"/>
              <w:spacing w:before="46"/>
              <w:ind w:left="109"/>
              <w:rPr>
                <w:b/>
                <w:sz w:val="24"/>
              </w:rPr>
            </w:pPr>
            <w:r>
              <w:rPr>
                <w:b/>
                <w:color w:val="0A0A0A"/>
                <w:sz w:val="24"/>
              </w:rPr>
              <w:t>Project</w:t>
            </w:r>
            <w:r>
              <w:rPr>
                <w:b/>
                <w:color w:val="0A0A0A"/>
                <w:spacing w:val="-7"/>
                <w:sz w:val="24"/>
              </w:rPr>
              <w:t xml:space="preserve"> </w:t>
            </w:r>
            <w:r>
              <w:rPr>
                <w:b/>
                <w:color w:val="0A0A0A"/>
                <w:spacing w:val="-4"/>
                <w:sz w:val="24"/>
              </w:rPr>
              <w:t>Name</w:t>
            </w:r>
          </w:p>
        </w:tc>
        <w:tc>
          <w:tcPr>
            <w:tcW w:w="6131" w:type="dxa"/>
            <w:tcMar/>
          </w:tcPr>
          <w:p w:rsidR="00BC124B" w:rsidP="51C2A611" w:rsidRDefault="00780CAF" w14:paraId="1320D186" w14:textId="04F6B237">
            <w:pPr>
              <w:pStyle w:val="TableParagraph"/>
              <w:spacing w:before="70"/>
              <w:ind w:left="0"/>
            </w:pPr>
            <w:r w:rsidRPr="51C2A611" w:rsidR="15B47E6F">
              <w:rPr>
                <w:rFonts w:ascii="Times New Roman" w:hAnsi="Times New Roman" w:eastAsia="Times New Roman" w:cs="Times New Roman"/>
                <w:b w:val="0"/>
                <w:bCs w:val="0"/>
                <w:color w:val="0A0A0A"/>
                <w:sz w:val="22"/>
                <w:szCs w:val="22"/>
              </w:rPr>
              <w:t xml:space="preserve">  Rising Waters</w:t>
            </w:r>
          </w:p>
        </w:tc>
      </w:tr>
      <w:tr w:rsidR="00BC124B" w:rsidTr="51C2A611" w14:paraId="35A48B64" w14:textId="77777777">
        <w:trPr>
          <w:trHeight w:val="450"/>
        </w:trPr>
        <w:tc>
          <w:tcPr>
            <w:tcW w:w="3227" w:type="dxa"/>
            <w:tcMar/>
          </w:tcPr>
          <w:p w:rsidR="00BC124B" w:rsidRDefault="00780CAF" w14:paraId="04BC0EAD" w14:textId="77777777">
            <w:pPr>
              <w:pStyle w:val="TableParagraph"/>
              <w:spacing w:before="51"/>
              <w:ind w:left="111"/>
              <w:rPr>
                <w:b/>
                <w:sz w:val="24"/>
              </w:rPr>
            </w:pPr>
            <w:r>
              <w:rPr>
                <w:b/>
                <w:color w:val="0A0A0A"/>
                <w:sz w:val="24"/>
              </w:rPr>
              <w:t>Maximum</w:t>
            </w:r>
            <w:r>
              <w:rPr>
                <w:b/>
                <w:color w:val="0A0A0A"/>
                <w:spacing w:val="-4"/>
                <w:sz w:val="24"/>
              </w:rPr>
              <w:t xml:space="preserve"> </w:t>
            </w:r>
            <w:r>
              <w:rPr>
                <w:b/>
                <w:color w:val="0A0A0A"/>
                <w:spacing w:val="-2"/>
                <w:sz w:val="24"/>
              </w:rPr>
              <w:t>Marks</w:t>
            </w:r>
          </w:p>
        </w:tc>
        <w:tc>
          <w:tcPr>
            <w:tcW w:w="6131" w:type="dxa"/>
            <w:tcMar/>
          </w:tcPr>
          <w:p w:rsidR="00BC124B" w:rsidRDefault="00780CAF" w14:paraId="3D8BC22A" w14:textId="77777777">
            <w:pPr>
              <w:pStyle w:val="TableParagraph"/>
              <w:spacing w:before="60"/>
              <w:ind w:left="119"/>
              <w:rPr>
                <w:sz w:val="23"/>
              </w:rPr>
            </w:pPr>
            <w:r>
              <w:rPr>
                <w:color w:val="0A0A0A"/>
                <w:w w:val="105"/>
                <w:sz w:val="23"/>
              </w:rPr>
              <w:t>3</w:t>
            </w:r>
            <w:r>
              <w:rPr>
                <w:color w:val="0A0A0A"/>
                <w:spacing w:val="-4"/>
                <w:w w:val="105"/>
                <w:sz w:val="23"/>
              </w:rPr>
              <w:t xml:space="preserve"> </w:t>
            </w:r>
            <w:r>
              <w:rPr>
                <w:color w:val="0A0A0A"/>
                <w:spacing w:val="-2"/>
                <w:w w:val="105"/>
                <w:sz w:val="23"/>
              </w:rPr>
              <w:t>Marks</w:t>
            </w:r>
          </w:p>
        </w:tc>
      </w:tr>
    </w:tbl>
    <w:p w:rsidR="00BC124B" w:rsidRDefault="00BC124B" w14:paraId="048455C5" w14:textId="77777777">
      <w:pPr>
        <w:spacing w:before="258"/>
        <w:rPr>
          <w:sz w:val="24"/>
        </w:rPr>
      </w:pPr>
    </w:p>
    <w:p w:rsidR="00BC124B" w:rsidRDefault="00780CAF" w14:paraId="63DB2342" w14:textId="77777777">
      <w:pPr>
        <w:pStyle w:val="Heading1"/>
      </w:pPr>
      <w:r>
        <w:rPr>
          <w:color w:val="0A0A0A"/>
        </w:rPr>
        <w:t>Step</w:t>
      </w:r>
      <w:r>
        <w:rPr>
          <w:color w:val="0A0A0A"/>
          <w:spacing w:val="-4"/>
        </w:rPr>
        <w:t xml:space="preserve"> </w:t>
      </w:r>
      <w:r>
        <w:rPr>
          <w:color w:val="0A0A0A"/>
        </w:rPr>
        <w:t>1:</w:t>
      </w:r>
      <w:r>
        <w:rPr>
          <w:color w:val="0A0A0A"/>
          <w:spacing w:val="-6"/>
        </w:rPr>
        <w:t xml:space="preserve"> </w:t>
      </w:r>
      <w:r>
        <w:rPr>
          <w:color w:val="0A0A0A"/>
        </w:rPr>
        <w:t>Brainstorm</w:t>
      </w:r>
      <w:r>
        <w:rPr>
          <w:color w:val="0A0A0A"/>
          <w:spacing w:val="6"/>
        </w:rPr>
        <w:t xml:space="preserve"> </w:t>
      </w:r>
      <w:r>
        <w:rPr>
          <w:color w:val="0A0A0A"/>
        </w:rPr>
        <w:t>and</w:t>
      </w:r>
      <w:r>
        <w:rPr>
          <w:color w:val="0A0A0A"/>
          <w:spacing w:val="-4"/>
        </w:rPr>
        <w:t xml:space="preserve"> </w:t>
      </w:r>
      <w:r>
        <w:rPr>
          <w:color w:val="0A0A0A"/>
        </w:rPr>
        <w:t>Idea</w:t>
      </w:r>
      <w:r>
        <w:rPr>
          <w:color w:val="0A0A0A"/>
          <w:spacing w:val="9"/>
        </w:rPr>
        <w:t xml:space="preserve"> </w:t>
      </w:r>
      <w:r>
        <w:rPr>
          <w:color w:val="0A0A0A"/>
          <w:spacing w:val="-2"/>
        </w:rPr>
        <w:t>Listing</w:t>
      </w:r>
    </w:p>
    <w:p w:rsidR="00BC124B" w:rsidRDefault="00780CAF" w14:paraId="68E479C2" w14:textId="77777777">
      <w:pPr>
        <w:pStyle w:val="BodyText"/>
        <w:spacing w:before="151"/>
        <w:ind w:left="7"/>
      </w:pPr>
      <w:r>
        <w:rPr>
          <w:color w:val="0A0A0A"/>
          <w:w w:val="105"/>
        </w:rPr>
        <w:t>Each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team</w:t>
      </w:r>
      <w:r>
        <w:rPr>
          <w:color w:val="0A0A0A"/>
          <w:spacing w:val="-2"/>
          <w:w w:val="105"/>
        </w:rPr>
        <w:t xml:space="preserve"> </w:t>
      </w:r>
      <w:r>
        <w:rPr>
          <w:color w:val="0A0A0A"/>
          <w:w w:val="105"/>
        </w:rPr>
        <w:t>member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lists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out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as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many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ideas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as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possible without</w:t>
      </w:r>
      <w:r>
        <w:rPr>
          <w:color w:val="0A0A0A"/>
          <w:spacing w:val="1"/>
          <w:w w:val="105"/>
        </w:rPr>
        <w:t xml:space="preserve"> </w:t>
      </w:r>
      <w:r>
        <w:rPr>
          <w:color w:val="0A0A0A"/>
          <w:w w:val="105"/>
        </w:rPr>
        <w:t>judging</w:t>
      </w:r>
      <w:r>
        <w:rPr>
          <w:color w:val="0A0A0A"/>
          <w:spacing w:val="5"/>
          <w:w w:val="105"/>
        </w:rPr>
        <w:t xml:space="preserve"> </w:t>
      </w:r>
      <w:r>
        <w:rPr>
          <w:color w:val="0A0A0A"/>
          <w:w w:val="105"/>
        </w:rPr>
        <w:t>them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at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this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spacing w:val="-2"/>
          <w:w w:val="105"/>
        </w:rPr>
        <w:t>stage.</w:t>
      </w:r>
    </w:p>
    <w:p w:rsidR="00BC124B" w:rsidRDefault="00BC124B" w14:paraId="201FFF10" w14:textId="77777777">
      <w:pPr>
        <w:spacing w:before="2" w:after="1"/>
        <w:rPr>
          <w:sz w:val="18"/>
        </w:rPr>
      </w:pPr>
    </w:p>
    <w:tbl>
      <w:tblPr>
        <w:tblW w:w="0" w:type="auto"/>
        <w:tblInd w:w="31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5"/>
        <w:gridCol w:w="2022"/>
        <w:gridCol w:w="2125"/>
        <w:gridCol w:w="2062"/>
        <w:gridCol w:w="1201"/>
      </w:tblGrid>
      <w:tr w:rsidR="00BC124B" w:rsidTr="51C2A611" w14:paraId="3044D67A" w14:textId="77777777">
        <w:trPr>
          <w:trHeight w:val="770"/>
        </w:trPr>
        <w:tc>
          <w:tcPr>
            <w:tcW w:w="1945" w:type="dxa"/>
            <w:tcMar/>
          </w:tcPr>
          <w:p w:rsidR="00BC124B" w:rsidRDefault="00780CAF" w14:paraId="0688DEC2" w14:textId="77777777">
            <w:pPr>
              <w:pStyle w:val="TableParagraph"/>
              <w:spacing w:before="62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color w:val="0A0A0A"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022" w:type="dxa"/>
            <w:tcMar/>
          </w:tcPr>
          <w:p w:rsidR="00BC124B" w:rsidRDefault="00780CAF" w14:paraId="4BD67910" w14:textId="77777777">
            <w:pPr>
              <w:pStyle w:val="TableParagraph"/>
              <w:spacing w:before="62"/>
              <w:ind w:left="118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>Team</w:t>
            </w:r>
            <w:r>
              <w:rPr>
                <w:b/>
                <w:color w:val="0A0A0A"/>
                <w:spacing w:val="-12"/>
                <w:sz w:val="24"/>
              </w:rPr>
              <w:t xml:space="preserve"> </w:t>
            </w:r>
            <w:r>
              <w:rPr>
                <w:b/>
                <w:color w:val="0A0A0A"/>
                <w:spacing w:val="-2"/>
                <w:sz w:val="24"/>
              </w:rPr>
              <w:t>Member</w:t>
            </w:r>
          </w:p>
        </w:tc>
        <w:tc>
          <w:tcPr>
            <w:tcW w:w="2125" w:type="dxa"/>
            <w:tcMar/>
          </w:tcPr>
          <w:p w:rsidR="00BC124B" w:rsidRDefault="00780CAF" w14:paraId="7DEF4AAD" w14:textId="77777777">
            <w:pPr>
              <w:pStyle w:val="TableParagraph"/>
              <w:spacing w:before="62"/>
              <w:ind w:left="129"/>
              <w:rPr>
                <w:b/>
                <w:sz w:val="24"/>
              </w:rPr>
            </w:pPr>
            <w:r>
              <w:rPr>
                <w:b/>
                <w:color w:val="0A0A0A"/>
                <w:sz w:val="24"/>
              </w:rPr>
              <w:t>Idea</w:t>
            </w:r>
            <w:r>
              <w:rPr>
                <w:b/>
                <w:color w:val="0A0A0A"/>
                <w:spacing w:val="7"/>
                <w:sz w:val="24"/>
              </w:rPr>
              <w:t xml:space="preserve"> </w:t>
            </w:r>
            <w:r>
              <w:rPr>
                <w:color w:val="0A0A0A"/>
                <w:sz w:val="24"/>
              </w:rPr>
              <w:t>/</w:t>
            </w:r>
            <w:r>
              <w:rPr>
                <w:color w:val="0A0A0A"/>
                <w:spacing w:val="-9"/>
                <w:sz w:val="24"/>
              </w:rPr>
              <w:t xml:space="preserve"> </w:t>
            </w:r>
            <w:r>
              <w:rPr>
                <w:b/>
                <w:color w:val="0A0A0A"/>
                <w:spacing w:val="-2"/>
                <w:sz w:val="24"/>
              </w:rPr>
              <w:t>Suggestion</w:t>
            </w:r>
          </w:p>
        </w:tc>
        <w:tc>
          <w:tcPr>
            <w:tcW w:w="2062" w:type="dxa"/>
            <w:tcMar/>
          </w:tcPr>
          <w:p w:rsidR="00BC124B" w:rsidRDefault="00780CAF" w14:paraId="6010D651" w14:textId="77777777">
            <w:pPr>
              <w:pStyle w:val="TableParagraph"/>
              <w:spacing w:before="62"/>
              <w:ind w:left="124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>Category</w:t>
            </w:r>
          </w:p>
        </w:tc>
        <w:tc>
          <w:tcPr>
            <w:tcW w:w="1201" w:type="dxa"/>
            <w:tcMar/>
          </w:tcPr>
          <w:p w:rsidR="00BC124B" w:rsidRDefault="00780CAF" w14:paraId="00FACADB" w14:textId="77777777">
            <w:pPr>
              <w:pStyle w:val="TableParagraph"/>
              <w:spacing w:before="62" w:line="276" w:lineRule="auto"/>
              <w:ind w:left="126" w:right="372" w:firstLine="2"/>
              <w:rPr>
                <w:b/>
                <w:sz w:val="24"/>
              </w:rPr>
            </w:pPr>
            <w:r>
              <w:rPr>
                <w:b/>
                <w:color w:val="0A0A0A"/>
                <w:spacing w:val="-4"/>
                <w:sz w:val="24"/>
              </w:rPr>
              <w:t>Group No.</w:t>
            </w:r>
          </w:p>
        </w:tc>
      </w:tr>
      <w:tr w:rsidR="00BC124B" w:rsidTr="51C2A611" w14:paraId="7A65BB1E" w14:textId="77777777">
        <w:trPr>
          <w:trHeight w:val="450"/>
        </w:trPr>
        <w:tc>
          <w:tcPr>
            <w:tcW w:w="1945" w:type="dxa"/>
            <w:tcMar/>
          </w:tcPr>
          <w:p w:rsidR="00BC124B" w:rsidRDefault="00780CAF" w14:paraId="5BE4D286" w14:textId="77777777">
            <w:pPr>
              <w:pStyle w:val="TableParagraph"/>
              <w:spacing w:before="74"/>
              <w:ind w:left="113"/>
              <w:rPr>
                <w:sz w:val="23"/>
              </w:rPr>
            </w:pPr>
            <w:r>
              <w:rPr>
                <w:color w:val="0A0A0A"/>
                <w:spacing w:val="-10"/>
                <w:w w:val="110"/>
                <w:sz w:val="23"/>
              </w:rPr>
              <w:t>1</w:t>
            </w:r>
          </w:p>
        </w:tc>
        <w:tc>
          <w:tcPr>
            <w:tcW w:w="2022" w:type="dxa"/>
            <w:tcMar/>
          </w:tcPr>
          <w:p w:rsidR="00BC124B" w:rsidRDefault="00BC124B" w14:paraId="50D1F58D" w14:textId="6C36D62F">
            <w:pPr>
              <w:pStyle w:val="TableParagraph"/>
            </w:pPr>
            <w:r w:rsidRPr="51C2A611" w:rsidR="0E1F7FCD">
              <w:rPr>
                <w:lang w:val="pt-BR"/>
              </w:rPr>
              <w:t xml:space="preserve"> </w:t>
            </w:r>
            <w:r w:rsidRPr="51C2A611" w:rsidR="0140052E">
              <w:rPr>
                <w:lang w:val="pt-BR"/>
              </w:rPr>
              <w:t>Swathi</w:t>
            </w:r>
            <w:r w:rsidRPr="51C2A611" w:rsidR="0140052E">
              <w:rPr>
                <w:lang w:val="pt-BR"/>
              </w:rPr>
              <w:t xml:space="preserve"> Sai Uma</w:t>
            </w:r>
          </w:p>
          <w:p w:rsidR="00BC124B" w:rsidP="51C2A611" w:rsidRDefault="00BC124B" w14:paraId="746D399A" w14:textId="49288778">
            <w:pPr>
              <w:pStyle w:val="TableParagraph"/>
              <w:rPr>
                <w:lang w:val="pt-BR"/>
              </w:rPr>
            </w:pPr>
            <w:r w:rsidRPr="51C2A611" w:rsidR="545526D9">
              <w:rPr>
                <w:lang w:val="pt-BR"/>
              </w:rPr>
              <w:t xml:space="preserve">  Lakshmi Mamidala</w:t>
            </w:r>
            <w:r w:rsidRPr="51C2A611" w:rsidR="0140052E">
              <w:rPr>
                <w:lang w:val="pt-BR"/>
              </w:rPr>
              <w:t xml:space="preserve"> </w:t>
            </w:r>
            <w:r w:rsidRPr="51C2A611" w:rsidR="0140052E">
              <w:rPr>
                <w:lang w:val="pt-BR"/>
              </w:rPr>
              <w:t xml:space="preserve">        </w:t>
            </w:r>
            <w:r w:rsidRPr="51C2A611" w:rsidR="68195840">
              <w:rPr>
                <w:lang w:val="pt-BR"/>
              </w:rPr>
              <w:t xml:space="preserve">             </w:t>
            </w:r>
          </w:p>
        </w:tc>
        <w:tc>
          <w:tcPr>
            <w:tcW w:w="2125" w:type="dxa"/>
            <w:tcMar/>
          </w:tcPr>
          <w:p w:rsidR="00BC124B" w:rsidRDefault="00BC124B" w14:paraId="66513551" w14:textId="0639555B">
            <w:pPr>
              <w:pStyle w:val="TableParagraph"/>
            </w:pPr>
            <w:r w:rsidR="23A16C95">
              <w:rPr/>
              <w:t xml:space="preserve">  </w:t>
            </w:r>
            <w:r w:rsidRPr="51C2A611" w:rsidR="23A16C95">
              <w:rPr>
                <w:noProof w:val="0"/>
                <w:lang w:val="en-US"/>
              </w:rPr>
              <w:t>Designing an intelligent flood</w:t>
            </w:r>
          </w:p>
          <w:p w:rsidR="00BC124B" w:rsidRDefault="00BC124B" w14:paraId="1D47C627" w14:textId="5AEC24EB">
            <w:pPr>
              <w:pStyle w:val="TableParagraph"/>
            </w:pPr>
            <w:r w:rsidRPr="51C2A611" w:rsidR="23A16C95">
              <w:rPr>
                <w:noProof w:val="0"/>
                <w:lang w:val="en-US"/>
              </w:rPr>
              <w:t>forecasting</w:t>
            </w:r>
            <w:r w:rsidRPr="51C2A611" w:rsidR="23A16C95">
              <w:rPr>
                <w:noProof w:val="0"/>
                <w:lang w:val="en-US"/>
              </w:rPr>
              <w:t xml:space="preserve"> system that uses machine learning algorithms to process hourly precipitation data and upstream river discharge rates to predict upcoming flash flood risks.</w:t>
            </w:r>
          </w:p>
        </w:tc>
        <w:tc>
          <w:tcPr>
            <w:tcW w:w="2062" w:type="dxa"/>
            <w:tcMar/>
          </w:tcPr>
          <w:p w:rsidR="00BC124B" w:rsidRDefault="00BC124B" w14:paraId="65898DB9" w14:textId="58B047EA">
            <w:pPr>
              <w:pStyle w:val="TableParagraph"/>
            </w:pPr>
            <w:r w:rsidR="23A16C95">
              <w:rPr/>
              <w:t xml:space="preserve">  </w:t>
            </w:r>
            <w:r w:rsidRPr="51C2A611" w:rsidR="23A16C95">
              <w:rPr>
                <w:noProof w:val="0"/>
                <w:lang w:val="en-US"/>
              </w:rPr>
              <w:t>Predictive Analytics / ML</w:t>
            </w:r>
          </w:p>
        </w:tc>
        <w:tc>
          <w:tcPr>
            <w:tcW w:w="1201" w:type="dxa"/>
            <w:tcMar/>
          </w:tcPr>
          <w:p w:rsidR="00BC124B" w:rsidRDefault="00BC124B" w14:paraId="690EDDF4" w14:textId="66A12DD2">
            <w:pPr>
              <w:pStyle w:val="TableParagraph"/>
            </w:pPr>
            <w:r w:rsidR="79D5BD9D">
              <w:rPr/>
              <w:t xml:space="preserve">  1</w:t>
            </w:r>
          </w:p>
        </w:tc>
      </w:tr>
      <w:tr w:rsidR="00BC124B" w:rsidTr="51C2A611" w14:paraId="0EC10F04" w14:textId="77777777">
        <w:trPr>
          <w:trHeight w:val="469"/>
        </w:trPr>
        <w:tc>
          <w:tcPr>
            <w:tcW w:w="1945" w:type="dxa"/>
            <w:tcMar/>
          </w:tcPr>
          <w:p w:rsidR="00BC124B" w:rsidRDefault="00780CAF" w14:paraId="2BC87A2A" w14:textId="77777777">
            <w:pPr>
              <w:pStyle w:val="TableParagraph"/>
              <w:spacing w:before="74"/>
              <w:ind w:left="110"/>
              <w:rPr>
                <w:sz w:val="23"/>
              </w:rPr>
            </w:pPr>
            <w:r>
              <w:rPr>
                <w:color w:val="0A0A0A"/>
                <w:spacing w:val="-10"/>
                <w:w w:val="105"/>
                <w:sz w:val="23"/>
              </w:rPr>
              <w:t>2</w:t>
            </w:r>
          </w:p>
        </w:tc>
        <w:tc>
          <w:tcPr>
            <w:tcW w:w="2022" w:type="dxa"/>
            <w:tcMar/>
          </w:tcPr>
          <w:p w:rsidR="00BC124B" w:rsidRDefault="00BC124B" w14:paraId="590F24C9" w14:textId="31B52455">
            <w:pPr>
              <w:pStyle w:val="TableParagraph"/>
            </w:pPr>
            <w:r w:rsidR="7D800070">
              <w:rPr/>
              <w:t xml:space="preserve"> </w:t>
            </w:r>
            <w:r w:rsidR="7D800070">
              <w:rPr/>
              <w:t>Gorijala</w:t>
            </w:r>
            <w:r w:rsidR="7D800070">
              <w:rPr/>
              <w:t xml:space="preserve"> Harika  </w:t>
            </w:r>
          </w:p>
          <w:p w:rsidR="00BC124B" w:rsidRDefault="00BC124B" w14:paraId="4503784C" w14:textId="4B2851BD">
            <w:pPr>
              <w:pStyle w:val="TableParagraph"/>
            </w:pPr>
            <w:r w:rsidR="7D800070">
              <w:rPr/>
              <w:t xml:space="preserve"> Gayathri</w:t>
            </w:r>
          </w:p>
        </w:tc>
        <w:tc>
          <w:tcPr>
            <w:tcW w:w="2125" w:type="dxa"/>
            <w:tcMar/>
          </w:tcPr>
          <w:p w:rsidR="00BC124B" w:rsidRDefault="00BC124B" w14:paraId="312AC9B0" w14:textId="6ECF2BF1">
            <w:pPr>
              <w:pStyle w:val="TableParagraph"/>
            </w:pPr>
            <w:r w:rsidR="7E1DF65D">
              <w:rPr/>
              <w:t xml:space="preserve">  </w:t>
            </w:r>
            <w:r w:rsidRPr="51C2A611" w:rsidR="7E1DF65D">
              <w:rPr>
                <w:noProof w:val="0"/>
                <w:lang w:val="en-US"/>
              </w:rPr>
              <w:t>Launching a network of battery-powered acoustic sensors near urban canals that trace real-time water flow sounds and trigger automated voice alerts via local speakers when blocks happen.</w:t>
            </w:r>
          </w:p>
        </w:tc>
        <w:tc>
          <w:tcPr>
            <w:tcW w:w="2062" w:type="dxa"/>
            <w:tcMar/>
          </w:tcPr>
          <w:p w:rsidR="00BC124B" w:rsidRDefault="00BC124B" w14:paraId="518822C1" w14:textId="3E8E0ED0">
            <w:pPr>
              <w:pStyle w:val="TableParagraph"/>
            </w:pPr>
            <w:r w:rsidR="7E1DF65D">
              <w:rPr/>
              <w:t xml:space="preserve">  </w:t>
            </w:r>
            <w:r w:rsidRPr="51C2A611" w:rsidR="4FF01182">
              <w:rPr>
                <w:noProof w:val="0"/>
                <w:lang w:val="en-US"/>
              </w:rPr>
              <w:t>IoT Infrastructure</w:t>
            </w:r>
          </w:p>
        </w:tc>
        <w:tc>
          <w:tcPr>
            <w:tcW w:w="1201" w:type="dxa"/>
            <w:tcMar/>
          </w:tcPr>
          <w:p w:rsidR="00BC124B" w:rsidRDefault="00BC124B" w14:paraId="6EAA1A55" w14:textId="0B82141C">
            <w:pPr>
              <w:pStyle w:val="TableParagraph"/>
            </w:pPr>
            <w:r w:rsidR="4303C666">
              <w:rPr/>
              <w:t xml:space="preserve">  2</w:t>
            </w:r>
          </w:p>
        </w:tc>
      </w:tr>
      <w:tr w:rsidR="00BC124B" w:rsidTr="51C2A611" w14:paraId="468FB218" w14:textId="77777777">
        <w:trPr>
          <w:trHeight w:val="450"/>
        </w:trPr>
        <w:tc>
          <w:tcPr>
            <w:tcW w:w="1945" w:type="dxa"/>
            <w:tcMar/>
          </w:tcPr>
          <w:p w:rsidR="00BC124B" w:rsidRDefault="00780CAF" w14:paraId="1F69C1BB" w14:textId="77777777">
            <w:pPr>
              <w:pStyle w:val="TableParagraph"/>
              <w:spacing w:before="59"/>
              <w:ind w:left="111"/>
              <w:rPr>
                <w:sz w:val="23"/>
              </w:rPr>
            </w:pPr>
            <w:r>
              <w:rPr>
                <w:color w:val="0A0A0A"/>
                <w:spacing w:val="-10"/>
                <w:w w:val="110"/>
                <w:sz w:val="23"/>
              </w:rPr>
              <w:t>3</w:t>
            </w:r>
          </w:p>
        </w:tc>
        <w:tc>
          <w:tcPr>
            <w:tcW w:w="2022" w:type="dxa"/>
            <w:tcMar/>
          </w:tcPr>
          <w:p w:rsidR="00BC124B" w:rsidRDefault="00BC124B" w14:paraId="3739DC08" w14:textId="68CB925A">
            <w:pPr>
              <w:pStyle w:val="TableParagraph"/>
            </w:pPr>
            <w:r w:rsidR="1B336F9A">
              <w:rPr/>
              <w:t xml:space="preserve"> Gandham Ramcharan</w:t>
            </w:r>
          </w:p>
        </w:tc>
        <w:tc>
          <w:tcPr>
            <w:tcW w:w="2125" w:type="dxa"/>
            <w:tcMar/>
          </w:tcPr>
          <w:p w:rsidR="00BC124B" w:rsidRDefault="00BC124B" w14:paraId="2BD0EA51" w14:textId="305F9332">
            <w:pPr>
              <w:pStyle w:val="TableParagraph"/>
            </w:pPr>
            <w:r w:rsidR="591813E3">
              <w:rPr/>
              <w:t xml:space="preserve"> </w:t>
            </w:r>
            <w:r w:rsidRPr="51C2A611" w:rsidR="591813E3">
              <w:rPr>
                <w:noProof w:val="0"/>
                <w:lang w:val="en-US"/>
              </w:rPr>
              <w:t>Developing an offline</w:t>
            </w:r>
          </w:p>
          <w:p w:rsidR="00BC124B" w:rsidRDefault="00BC124B" w14:paraId="53BF5457" w14:textId="5447C68C">
            <w:pPr>
              <w:pStyle w:val="TableParagraph"/>
            </w:pPr>
            <w:r w:rsidRPr="51C2A611" w:rsidR="591813E3">
              <w:rPr>
                <w:noProof w:val="0"/>
                <w:lang w:val="en-US"/>
              </w:rPr>
              <w:t xml:space="preserve"> geospatial hazard</w:t>
            </w:r>
          </w:p>
          <w:p w:rsidR="00BC124B" w:rsidRDefault="00BC124B" w14:paraId="6A4754FF" w14:textId="0DF5CEFC">
            <w:pPr>
              <w:pStyle w:val="TableParagraph"/>
            </w:pPr>
            <w:r w:rsidRPr="51C2A611" w:rsidR="591813E3">
              <w:rPr>
                <w:noProof w:val="0"/>
                <w:lang w:val="en-US"/>
              </w:rPr>
              <w:t xml:space="preserve"> mapping software that </w:t>
            </w:r>
            <w:r w:rsidRPr="51C2A611" w:rsidR="4128F5C1">
              <w:rPr>
                <w:noProof w:val="0"/>
                <w:lang w:val="en-US"/>
              </w:rPr>
              <w:t xml:space="preserve">        </w:t>
            </w:r>
            <w:r w:rsidRPr="51C2A611" w:rsidR="591813E3">
              <w:rPr>
                <w:noProof w:val="0"/>
                <w:lang w:val="en-US"/>
              </w:rPr>
              <w:t>allows disaster</w:t>
            </w:r>
          </w:p>
          <w:p w:rsidR="00BC124B" w:rsidRDefault="00BC124B" w14:paraId="16B0207B" w14:textId="27E37AE8">
            <w:pPr>
              <w:pStyle w:val="TableParagraph"/>
            </w:pPr>
            <w:r w:rsidRPr="51C2A611" w:rsidR="591813E3">
              <w:rPr>
                <w:noProof w:val="0"/>
                <w:lang w:val="en-US"/>
              </w:rPr>
              <w:t xml:space="preserve"> response teams to</w:t>
            </w:r>
          </w:p>
          <w:p w:rsidR="00BC124B" w:rsidRDefault="00BC124B" w14:paraId="7A61DEED" w14:textId="0300F7C9">
            <w:pPr>
              <w:pStyle w:val="TableParagraph"/>
            </w:pPr>
            <w:r w:rsidRPr="51C2A611" w:rsidR="591813E3">
              <w:rPr>
                <w:noProof w:val="0"/>
                <w:lang w:val="en-US"/>
              </w:rPr>
              <w:t xml:space="preserve"> manually log blocked</w:t>
            </w:r>
          </w:p>
          <w:p w:rsidR="00BC124B" w:rsidRDefault="00BC124B" w14:paraId="01482AA5" w14:textId="6056B33F">
            <w:pPr>
              <w:pStyle w:val="TableParagraph"/>
            </w:pPr>
            <w:r w:rsidRPr="51C2A611" w:rsidR="591813E3">
              <w:rPr>
                <w:noProof w:val="0"/>
                <w:lang w:val="en-US"/>
              </w:rPr>
              <w:t xml:space="preserve"> city drains on a digital</w:t>
            </w:r>
          </w:p>
          <w:p w:rsidR="00BC124B" w:rsidRDefault="00BC124B" w14:paraId="41BAE21E" w14:textId="00AB33D3">
            <w:pPr>
              <w:pStyle w:val="TableParagraph"/>
            </w:pPr>
            <w:r w:rsidRPr="51C2A611" w:rsidR="591813E3">
              <w:rPr>
                <w:noProof w:val="0"/>
                <w:lang w:val="en-US"/>
              </w:rPr>
              <w:t xml:space="preserve"> layout during heavy rains.</w:t>
            </w:r>
          </w:p>
        </w:tc>
        <w:tc>
          <w:tcPr>
            <w:tcW w:w="2062" w:type="dxa"/>
            <w:tcMar/>
          </w:tcPr>
          <w:p w:rsidR="00BC124B" w:rsidRDefault="00BC124B" w14:paraId="3981701E" w14:textId="5CB99C2A">
            <w:pPr>
              <w:pStyle w:val="TableParagraph"/>
            </w:pPr>
            <w:r w:rsidR="0E8C7BCA">
              <w:rPr/>
              <w:t xml:space="preserve">  </w:t>
            </w:r>
            <w:r w:rsidRPr="51C2A611" w:rsidR="0E8C7BCA">
              <w:rPr>
                <w:noProof w:val="0"/>
                <w:lang w:val="en-US"/>
              </w:rPr>
              <w:t>Web Applications</w:t>
            </w:r>
          </w:p>
        </w:tc>
        <w:tc>
          <w:tcPr>
            <w:tcW w:w="1201" w:type="dxa"/>
            <w:tcMar/>
          </w:tcPr>
          <w:p w:rsidR="00BC124B" w:rsidRDefault="00BC124B" w14:paraId="35B6F2DC" w14:textId="3E929CEF">
            <w:pPr>
              <w:pStyle w:val="TableParagraph"/>
            </w:pPr>
            <w:r w:rsidR="41C8DE99">
              <w:rPr/>
              <w:t xml:space="preserve">  3</w:t>
            </w:r>
          </w:p>
        </w:tc>
      </w:tr>
    </w:tbl>
    <w:p w:rsidR="51C2A611" w:rsidRDefault="51C2A611" w14:paraId="63E5EF0B" w14:textId="2002EB4A"/>
    <w:p w:rsidR="51C2A611" w:rsidRDefault="51C2A611" w14:paraId="1C1592AB" w14:textId="77AFBA0B"/>
    <w:p w:rsidR="00BC124B" w:rsidRDefault="00780CAF" w14:paraId="75C180E0" w14:textId="77777777">
      <w:pPr>
        <w:pStyle w:val="Heading1"/>
        <w:spacing w:before="108"/>
      </w:pPr>
      <w:r>
        <w:rPr>
          <w:color w:val="0A0A0A"/>
        </w:rPr>
        <w:t>Step</w:t>
      </w:r>
      <w:r>
        <w:rPr>
          <w:color w:val="0A0A0A"/>
          <w:spacing w:val="-2"/>
        </w:rPr>
        <w:t xml:space="preserve"> </w:t>
      </w:r>
      <w:r>
        <w:rPr>
          <w:color w:val="0A0A0A"/>
        </w:rPr>
        <w:t>2:</w:t>
      </w:r>
      <w:r>
        <w:rPr>
          <w:color w:val="0A0A0A"/>
          <w:spacing w:val="-4"/>
        </w:rPr>
        <w:t xml:space="preserve"> </w:t>
      </w:r>
      <w:r>
        <w:rPr>
          <w:color w:val="0A0A0A"/>
        </w:rPr>
        <w:t>Idea</w:t>
      </w:r>
      <w:r>
        <w:rPr>
          <w:color w:val="0A0A0A"/>
          <w:spacing w:val="7"/>
        </w:rPr>
        <w:t xml:space="preserve"> </w:t>
      </w:r>
      <w:r>
        <w:rPr>
          <w:color w:val="0A0A0A"/>
          <w:spacing w:val="-2"/>
        </w:rPr>
        <w:t>Prioritization</w:t>
      </w:r>
    </w:p>
    <w:p w:rsidR="00BC124B" w:rsidRDefault="00780CAF" w14:paraId="1B7A170D" w14:textId="77777777">
      <w:pPr>
        <w:pStyle w:val="BodyText"/>
        <w:spacing w:before="151" w:line="288" w:lineRule="auto"/>
        <w:ind w:left="7" w:right="341"/>
      </w:pPr>
      <w:r>
        <w:rPr>
          <w:color w:val="0A0A0A"/>
          <w:w w:val="105"/>
        </w:rPr>
        <w:t>Rate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each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grouped</w:t>
      </w:r>
      <w:r>
        <w:rPr>
          <w:color w:val="0A0A0A"/>
          <w:spacing w:val="-1"/>
          <w:w w:val="105"/>
        </w:rPr>
        <w:t xml:space="preserve"> </w:t>
      </w:r>
      <w:r>
        <w:rPr>
          <w:color w:val="0A0A0A"/>
          <w:w w:val="105"/>
        </w:rPr>
        <w:t>idea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on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feasibility and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importance, then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select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-10"/>
          <w:w w:val="105"/>
        </w:rPr>
        <w:t xml:space="preserve"> </w:t>
      </w:r>
      <w:r>
        <w:rPr>
          <w:color w:val="0A0A0A"/>
          <w:w w:val="105"/>
        </w:rPr>
        <w:t>final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idea(s)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to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move forward with.</w:t>
      </w:r>
    </w:p>
    <w:p w:rsidR="00BC124B" w:rsidRDefault="00BC124B" w14:paraId="35D302FF" w14:textId="77777777">
      <w:pPr>
        <w:spacing w:before="10"/>
        <w:rPr>
          <w:sz w:val="12"/>
        </w:rPr>
      </w:pPr>
    </w:p>
    <w:tbl>
      <w:tblPr>
        <w:tblW w:w="0" w:type="auto"/>
        <w:tblInd w:w="3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"/>
        <w:gridCol w:w="1404"/>
        <w:gridCol w:w="2284"/>
        <w:gridCol w:w="2284"/>
        <w:gridCol w:w="1181"/>
        <w:gridCol w:w="1202"/>
      </w:tblGrid>
      <w:tr w:rsidR="00BC124B" w:rsidTr="51C2A611" w14:paraId="3637111D" w14:textId="77777777">
        <w:trPr>
          <w:trHeight w:val="1089"/>
        </w:trPr>
        <w:tc>
          <w:tcPr>
            <w:tcW w:w="1022" w:type="dxa"/>
            <w:tcMar/>
          </w:tcPr>
          <w:p w:rsidR="00BC124B" w:rsidRDefault="00780CAF" w14:paraId="7B26D018" w14:textId="77777777">
            <w:pPr>
              <w:pStyle w:val="TableParagraph"/>
              <w:spacing w:before="66" w:line="280" w:lineRule="auto"/>
              <w:ind w:left="107" w:right="211" w:firstLine="2"/>
              <w:rPr>
                <w:b/>
                <w:sz w:val="24"/>
              </w:rPr>
            </w:pPr>
            <w:r>
              <w:rPr>
                <w:b/>
                <w:color w:val="0A0A0A"/>
                <w:spacing w:val="-4"/>
                <w:sz w:val="24"/>
              </w:rPr>
              <w:t>Group No.</w:t>
            </w:r>
          </w:p>
        </w:tc>
        <w:tc>
          <w:tcPr>
            <w:tcW w:w="1404" w:type="dxa"/>
            <w:tcMar/>
          </w:tcPr>
          <w:p w:rsidR="00BC124B" w:rsidRDefault="00780CAF" w14:paraId="1B0A124C" w14:textId="77777777">
            <w:pPr>
              <w:pStyle w:val="TableParagraph"/>
              <w:spacing w:before="66"/>
              <w:ind w:left="121"/>
              <w:rPr>
                <w:b/>
                <w:sz w:val="24"/>
              </w:rPr>
            </w:pPr>
            <w:r>
              <w:rPr>
                <w:b/>
                <w:color w:val="0A0A0A"/>
                <w:sz w:val="24"/>
              </w:rPr>
              <w:t>Final</w:t>
            </w:r>
            <w:r>
              <w:rPr>
                <w:b/>
                <w:color w:val="0A0A0A"/>
                <w:spacing w:val="3"/>
                <w:sz w:val="24"/>
              </w:rPr>
              <w:t xml:space="preserve"> </w:t>
            </w:r>
            <w:r>
              <w:rPr>
                <w:b/>
                <w:color w:val="0A0A0A"/>
                <w:spacing w:val="-4"/>
                <w:sz w:val="24"/>
              </w:rPr>
              <w:t>Idea</w:t>
            </w:r>
          </w:p>
        </w:tc>
        <w:tc>
          <w:tcPr>
            <w:tcW w:w="2284" w:type="dxa"/>
            <w:tcMar/>
          </w:tcPr>
          <w:p w:rsidR="00BC124B" w:rsidRDefault="00780CAF" w14:paraId="6C6C9E89" w14:textId="77777777">
            <w:pPr>
              <w:pStyle w:val="TableParagraph"/>
              <w:spacing w:before="66" w:line="278" w:lineRule="auto"/>
              <w:ind w:left="120" w:right="75" w:firstLine="1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 xml:space="preserve">Feasibility (High/Medium/Lo </w:t>
            </w:r>
            <w:r>
              <w:rPr>
                <w:b/>
                <w:color w:val="0A0A0A"/>
                <w:spacing w:val="-6"/>
                <w:sz w:val="24"/>
              </w:rPr>
              <w:t>w)</w:t>
            </w:r>
          </w:p>
        </w:tc>
        <w:tc>
          <w:tcPr>
            <w:tcW w:w="2284" w:type="dxa"/>
            <w:tcMar/>
          </w:tcPr>
          <w:p w:rsidR="00BC124B" w:rsidRDefault="00780CAF" w14:paraId="1E0ADF10" w14:textId="77777777">
            <w:pPr>
              <w:pStyle w:val="TableParagraph"/>
              <w:spacing w:before="66" w:line="278" w:lineRule="auto"/>
              <w:ind w:left="124" w:right="75" w:firstLine="1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 xml:space="preserve">Importance (High/Medium/Lo </w:t>
            </w:r>
            <w:r>
              <w:rPr>
                <w:b/>
                <w:color w:val="0A0A0A"/>
                <w:spacing w:val="-6"/>
                <w:sz w:val="24"/>
              </w:rPr>
              <w:t>w)</w:t>
            </w:r>
          </w:p>
        </w:tc>
        <w:tc>
          <w:tcPr>
            <w:tcW w:w="1181" w:type="dxa"/>
            <w:tcMar/>
          </w:tcPr>
          <w:p w:rsidR="00BC124B" w:rsidRDefault="00780CAF" w14:paraId="221C34DE" w14:textId="77777777">
            <w:pPr>
              <w:pStyle w:val="TableParagraph"/>
              <w:spacing w:before="66"/>
              <w:ind w:left="129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>Priority</w:t>
            </w:r>
          </w:p>
        </w:tc>
        <w:tc>
          <w:tcPr>
            <w:tcW w:w="1202" w:type="dxa"/>
            <w:tcMar/>
          </w:tcPr>
          <w:p w:rsidR="00BC124B" w:rsidRDefault="00780CAF" w14:paraId="2F24EA23" w14:textId="77777777">
            <w:pPr>
              <w:pStyle w:val="TableParagraph"/>
              <w:spacing w:before="66" w:line="276" w:lineRule="auto"/>
              <w:ind w:left="123" w:right="188" w:hanging="3"/>
              <w:rPr>
                <w:b/>
                <w:sz w:val="24"/>
              </w:rPr>
            </w:pPr>
            <w:r>
              <w:rPr>
                <w:b/>
                <w:color w:val="0A0A0A"/>
                <w:spacing w:val="-2"/>
                <w:sz w:val="24"/>
              </w:rPr>
              <w:t xml:space="preserve">Selected </w:t>
            </w:r>
            <w:r>
              <w:rPr>
                <w:b/>
                <w:color w:val="0A0A0A"/>
                <w:spacing w:val="-7"/>
                <w:sz w:val="24"/>
              </w:rPr>
              <w:t>(Yes/No)</w:t>
            </w:r>
          </w:p>
        </w:tc>
      </w:tr>
      <w:tr w:rsidR="00BC124B" w:rsidTr="51C2A611" w14:paraId="6790E81C" w14:textId="77777777">
        <w:trPr>
          <w:trHeight w:val="450"/>
        </w:trPr>
        <w:tc>
          <w:tcPr>
            <w:tcW w:w="1022" w:type="dxa"/>
            <w:tcMar/>
          </w:tcPr>
          <w:p w:rsidR="00BC124B" w:rsidRDefault="00780CAF" w14:paraId="79985B8D" w14:textId="77777777">
            <w:pPr>
              <w:pStyle w:val="TableParagraph"/>
              <w:spacing w:before="80"/>
              <w:ind w:left="113"/>
              <w:rPr>
                <w:sz w:val="23"/>
              </w:rPr>
            </w:pPr>
            <w:r>
              <w:rPr>
                <w:color w:val="0A0A0A"/>
                <w:spacing w:val="-10"/>
                <w:w w:val="110"/>
                <w:sz w:val="23"/>
              </w:rPr>
              <w:t>1</w:t>
            </w:r>
          </w:p>
        </w:tc>
        <w:tc>
          <w:tcPr>
            <w:tcW w:w="1404" w:type="dxa"/>
            <w:tcMar/>
          </w:tcPr>
          <w:p w:rsidR="00BC124B" w:rsidRDefault="00BC124B" w14:paraId="64FD1E24" w14:textId="20A4BECB">
            <w:pPr>
              <w:pStyle w:val="TableParagraph"/>
            </w:pPr>
            <w:r w:rsidR="200F7E1C">
              <w:rPr/>
              <w:t xml:space="preserve"> </w:t>
            </w:r>
            <w:r w:rsidRPr="51C2A611" w:rsidR="200F7E1C">
              <w:rPr>
                <w:noProof w:val="0"/>
                <w:lang w:val="en-US"/>
              </w:rPr>
              <w:t>Machine Learning Based Flood Forecasting Engine</w:t>
            </w:r>
          </w:p>
        </w:tc>
        <w:tc>
          <w:tcPr>
            <w:tcW w:w="2284" w:type="dxa"/>
            <w:tcMar/>
          </w:tcPr>
          <w:p w:rsidR="00BC124B" w:rsidP="51C2A611" w:rsidRDefault="00BC124B" w14:paraId="5D7A36E6" w14:textId="3CA0FD42">
            <w:pPr>
              <w:pStyle w:val="TableParagraph"/>
              <w:rPr>
                <w:noProof w:val="0"/>
                <w:lang w:val="en-US"/>
              </w:rPr>
            </w:pPr>
            <w:r w:rsidR="200F7E1C">
              <w:rPr/>
              <w:t xml:space="preserve">  </w:t>
            </w:r>
            <w:r w:rsidRPr="51C2A611" w:rsidR="200F7E1C">
              <w:rPr>
                <w:noProof w:val="0"/>
                <w:lang w:val="en-US"/>
              </w:rPr>
              <w:t xml:space="preserve">High </w:t>
            </w:r>
            <w:r w:rsidRPr="51C2A611" w:rsidR="200F7E1C">
              <w:rPr>
                <w:i w:val="1"/>
                <w:iCs w:val="1"/>
                <w:noProof w:val="0"/>
                <w:lang w:val="en-US"/>
              </w:rPr>
              <w:t>(Completely software-driven, quick to build with open-source libraries, and requires no expensive infrastructure costs)</w:t>
            </w:r>
          </w:p>
        </w:tc>
        <w:tc>
          <w:tcPr>
            <w:tcW w:w="2284" w:type="dxa"/>
            <w:tcMar/>
          </w:tcPr>
          <w:p w:rsidR="00BC124B" w:rsidP="51C2A611" w:rsidRDefault="00BC124B" w14:paraId="3498FE01" w14:textId="522C50C4">
            <w:pPr>
              <w:pStyle w:val="TableParagraph"/>
              <w:rPr>
                <w:noProof w:val="0"/>
                <w:lang w:val="en-US"/>
              </w:rPr>
            </w:pPr>
            <w:r w:rsidR="200F7E1C">
              <w:rPr/>
              <w:t xml:space="preserve"> </w:t>
            </w:r>
            <w:r w:rsidRPr="51C2A611" w:rsidR="200F7E1C">
              <w:rPr>
                <w:noProof w:val="0"/>
                <w:lang w:val="en-US"/>
              </w:rPr>
              <w:t xml:space="preserve">High </w:t>
            </w:r>
            <w:r w:rsidRPr="51C2A611" w:rsidR="200F7E1C">
              <w:rPr>
                <w:i w:val="1"/>
                <w:iCs w:val="1"/>
                <w:noProof w:val="0"/>
                <w:lang w:val="en-US"/>
              </w:rPr>
              <w:t>(Provides proactive prediction metrics hours before the disaster hits, allowing safe evacuations)</w:t>
            </w:r>
          </w:p>
        </w:tc>
        <w:tc>
          <w:tcPr>
            <w:tcW w:w="1181" w:type="dxa"/>
            <w:tcMar/>
          </w:tcPr>
          <w:p w:rsidR="00BC124B" w:rsidRDefault="00BC124B" w14:paraId="6C554E24" w14:textId="1FA3ED30">
            <w:pPr>
              <w:pStyle w:val="TableParagraph"/>
            </w:pPr>
            <w:r w:rsidR="200F7E1C">
              <w:rPr/>
              <w:t xml:space="preserve">  1</w:t>
            </w:r>
          </w:p>
        </w:tc>
        <w:tc>
          <w:tcPr>
            <w:tcW w:w="1202" w:type="dxa"/>
            <w:tcMar/>
          </w:tcPr>
          <w:p w:rsidR="00BC124B" w:rsidRDefault="00BC124B" w14:paraId="1FA3BCDB" w14:textId="6BCADA48">
            <w:pPr>
              <w:pStyle w:val="TableParagraph"/>
            </w:pPr>
            <w:r w:rsidR="200F7E1C">
              <w:rPr/>
              <w:t xml:space="preserve"> Yes</w:t>
            </w:r>
          </w:p>
        </w:tc>
      </w:tr>
      <w:tr w:rsidR="00BC124B" w:rsidTr="51C2A611" w14:paraId="4DAF2676" w14:textId="77777777">
        <w:trPr>
          <w:trHeight w:val="472"/>
        </w:trPr>
        <w:tc>
          <w:tcPr>
            <w:tcW w:w="1022" w:type="dxa"/>
            <w:tcMar/>
          </w:tcPr>
          <w:p w:rsidR="00BC124B" w:rsidRDefault="00780CAF" w14:paraId="3D25701C" w14:textId="77777777">
            <w:pPr>
              <w:pStyle w:val="TableParagraph"/>
              <w:spacing w:before="80"/>
              <w:ind w:left="110"/>
              <w:rPr>
                <w:sz w:val="23"/>
              </w:rPr>
            </w:pPr>
            <w:r>
              <w:rPr>
                <w:color w:val="0A0A0A"/>
                <w:spacing w:val="-10"/>
                <w:w w:val="105"/>
                <w:sz w:val="23"/>
              </w:rPr>
              <w:t>2</w:t>
            </w:r>
          </w:p>
        </w:tc>
        <w:tc>
          <w:tcPr>
            <w:tcW w:w="1404" w:type="dxa"/>
            <w:tcMar/>
          </w:tcPr>
          <w:p w:rsidR="00BC124B" w:rsidRDefault="00BC124B" w14:paraId="604AB843" w14:textId="35288616">
            <w:pPr>
              <w:pStyle w:val="TableParagraph"/>
            </w:pPr>
            <w:r w:rsidR="389BDA8F">
              <w:rPr/>
              <w:t xml:space="preserve"> </w:t>
            </w:r>
            <w:r w:rsidRPr="51C2A611" w:rsidR="389BDA8F">
              <w:rPr>
                <w:noProof w:val="0"/>
                <w:lang w:val="en-US"/>
              </w:rPr>
              <w:t>Acoustic IoT Sensor Alert System</w:t>
            </w:r>
          </w:p>
        </w:tc>
        <w:tc>
          <w:tcPr>
            <w:tcW w:w="2284" w:type="dxa"/>
            <w:tcMar/>
          </w:tcPr>
          <w:p w:rsidR="00BC124B" w:rsidP="51C2A611" w:rsidRDefault="00BC124B" w14:paraId="2D8BD73B" w14:textId="6A25D3E3">
            <w:pPr>
              <w:pStyle w:val="TableParagraph"/>
              <w:rPr>
                <w:noProof w:val="0"/>
                <w:lang w:val="en-US"/>
              </w:rPr>
            </w:pPr>
            <w:r w:rsidR="389BDA8F">
              <w:rPr/>
              <w:t xml:space="preserve"> </w:t>
            </w:r>
            <w:r w:rsidRPr="51C2A611" w:rsidR="389BDA8F">
              <w:rPr>
                <w:noProof w:val="0"/>
                <w:lang w:val="en-US"/>
              </w:rPr>
              <w:t xml:space="preserve">Medium </w:t>
            </w:r>
            <w:r w:rsidRPr="51C2A611" w:rsidR="389BDA8F">
              <w:rPr>
                <w:i w:val="1"/>
                <w:iCs w:val="1"/>
                <w:noProof w:val="0"/>
                <w:lang w:val="en-US"/>
              </w:rPr>
              <w:t>(Requires physical hardware component sourcing, battery maintenance, and suffers from outdoor noise errors)</w:t>
            </w:r>
          </w:p>
        </w:tc>
        <w:tc>
          <w:tcPr>
            <w:tcW w:w="2284" w:type="dxa"/>
            <w:tcMar/>
          </w:tcPr>
          <w:p w:rsidR="00BC124B" w:rsidP="51C2A611" w:rsidRDefault="00BC124B" w14:paraId="68CCB3B2" w14:textId="391125EB">
            <w:pPr>
              <w:pStyle w:val="TableParagraph"/>
              <w:rPr>
                <w:noProof w:val="0"/>
                <w:lang w:val="en-US"/>
              </w:rPr>
            </w:pPr>
            <w:r w:rsidR="389BDA8F">
              <w:rPr/>
              <w:t xml:space="preserve"> </w:t>
            </w:r>
            <w:r w:rsidRPr="51C2A611" w:rsidR="389BDA8F">
              <w:rPr>
                <w:noProof w:val="0"/>
                <w:lang w:val="en-US"/>
              </w:rPr>
              <w:t xml:space="preserve">High </w:t>
            </w:r>
            <w:r w:rsidRPr="51C2A611" w:rsidR="389BDA8F">
              <w:rPr>
                <w:i w:val="1"/>
                <w:iCs w:val="1"/>
                <w:noProof w:val="0"/>
                <w:lang w:val="en-US"/>
              </w:rPr>
              <w:t>(Excellent for live alerting but out of scope for a pure software and AI training track)</w:t>
            </w:r>
          </w:p>
        </w:tc>
        <w:tc>
          <w:tcPr>
            <w:tcW w:w="1181" w:type="dxa"/>
            <w:tcMar/>
          </w:tcPr>
          <w:p w:rsidR="00BC124B" w:rsidRDefault="00BC124B" w14:paraId="10169586" w14:textId="775414D3">
            <w:pPr>
              <w:pStyle w:val="TableParagraph"/>
            </w:pPr>
            <w:r w:rsidR="389BDA8F">
              <w:rPr/>
              <w:t xml:space="preserve">  2</w:t>
            </w:r>
          </w:p>
        </w:tc>
        <w:tc>
          <w:tcPr>
            <w:tcW w:w="1202" w:type="dxa"/>
            <w:tcMar/>
          </w:tcPr>
          <w:p w:rsidR="00BC124B" w:rsidRDefault="00BC124B" w14:paraId="4D72F1B2" w14:textId="70295C74">
            <w:pPr>
              <w:pStyle w:val="TableParagraph"/>
            </w:pPr>
            <w:r w:rsidR="389BDA8F">
              <w:rPr/>
              <w:t xml:space="preserve"> No</w:t>
            </w:r>
          </w:p>
        </w:tc>
      </w:tr>
      <w:tr w:rsidR="00BC124B" w:rsidTr="51C2A611" w14:paraId="584F7B88" w14:textId="77777777">
        <w:trPr>
          <w:trHeight w:val="450"/>
        </w:trPr>
        <w:tc>
          <w:tcPr>
            <w:tcW w:w="1022" w:type="dxa"/>
            <w:tcMar/>
          </w:tcPr>
          <w:p w:rsidR="00BC124B" w:rsidRDefault="00780CAF" w14:paraId="53634CD1" w14:textId="77777777">
            <w:pPr>
              <w:pStyle w:val="TableParagraph"/>
              <w:spacing w:before="63"/>
              <w:ind w:left="111"/>
              <w:rPr>
                <w:sz w:val="23"/>
              </w:rPr>
            </w:pPr>
            <w:r>
              <w:rPr>
                <w:color w:val="0A0A0A"/>
                <w:spacing w:val="-10"/>
                <w:w w:val="110"/>
                <w:sz w:val="23"/>
              </w:rPr>
              <w:t>3</w:t>
            </w:r>
          </w:p>
        </w:tc>
        <w:tc>
          <w:tcPr>
            <w:tcW w:w="1404" w:type="dxa"/>
            <w:tcMar/>
          </w:tcPr>
          <w:p w:rsidR="00BC124B" w:rsidRDefault="00BC124B" w14:paraId="2386C080" w14:textId="1B70D11B">
            <w:pPr>
              <w:pStyle w:val="TableParagraph"/>
            </w:pPr>
            <w:r w:rsidR="765EE275">
              <w:rPr/>
              <w:t xml:space="preserve"> </w:t>
            </w:r>
            <w:r w:rsidRPr="51C2A611" w:rsidR="765EE275">
              <w:rPr>
                <w:noProof w:val="0"/>
                <w:lang w:val="en-US"/>
              </w:rPr>
              <w:t>Manual Geospatial Hazard Mapping Utility</w:t>
            </w:r>
          </w:p>
        </w:tc>
        <w:tc>
          <w:tcPr>
            <w:tcW w:w="2284" w:type="dxa"/>
            <w:tcMar/>
          </w:tcPr>
          <w:p w:rsidR="00BC124B" w:rsidP="51C2A611" w:rsidRDefault="00BC124B" w14:paraId="0393A86C" w14:textId="19C3FF26">
            <w:pPr>
              <w:pStyle w:val="TableParagraph"/>
              <w:rPr>
                <w:noProof w:val="0"/>
                <w:lang w:val="en-US"/>
              </w:rPr>
            </w:pPr>
            <w:r w:rsidR="765EE275">
              <w:rPr/>
              <w:t xml:space="preserve">  </w:t>
            </w:r>
            <w:r w:rsidRPr="51C2A611" w:rsidR="765EE275">
              <w:rPr>
                <w:noProof w:val="0"/>
                <w:lang w:val="en-US"/>
              </w:rPr>
              <w:t xml:space="preserve">High </w:t>
            </w:r>
            <w:r w:rsidRPr="51C2A611" w:rsidR="765EE275">
              <w:rPr>
                <w:i w:val="1"/>
                <w:iCs w:val="1"/>
                <w:noProof w:val="0"/>
                <w:lang w:val="en-US"/>
              </w:rPr>
              <w:t>(Simple frontend interface logic)</w:t>
            </w:r>
          </w:p>
        </w:tc>
        <w:tc>
          <w:tcPr>
            <w:tcW w:w="2284" w:type="dxa"/>
            <w:tcMar/>
          </w:tcPr>
          <w:p w:rsidR="00BC124B" w:rsidP="51C2A611" w:rsidRDefault="00BC124B" w14:paraId="52B0FA5F" w14:textId="6C21DB7B">
            <w:pPr>
              <w:pStyle w:val="TableParagraph"/>
              <w:rPr>
                <w:noProof w:val="0"/>
                <w:lang w:val="en-US"/>
              </w:rPr>
            </w:pPr>
            <w:r w:rsidR="765EE275">
              <w:rPr/>
              <w:t xml:space="preserve">  </w:t>
            </w:r>
            <w:r w:rsidRPr="51C2A611" w:rsidR="765EE275">
              <w:rPr>
                <w:noProof w:val="0"/>
                <w:lang w:val="en-US"/>
              </w:rPr>
              <w:t xml:space="preserve">Medium </w:t>
            </w:r>
            <w:r w:rsidRPr="51C2A611" w:rsidR="765EE275">
              <w:rPr>
                <w:i w:val="1"/>
                <w:iCs w:val="1"/>
                <w:noProof w:val="0"/>
                <w:lang w:val="en-US"/>
              </w:rPr>
              <w:t>(Relies entirely on manual human data entry during an ongoing storm, which is highly impractical)</w:t>
            </w:r>
          </w:p>
        </w:tc>
        <w:tc>
          <w:tcPr>
            <w:tcW w:w="1181" w:type="dxa"/>
            <w:tcMar/>
          </w:tcPr>
          <w:p w:rsidR="00BC124B" w:rsidRDefault="00BC124B" w14:paraId="6A81DEC2" w14:textId="386555B2">
            <w:pPr>
              <w:pStyle w:val="TableParagraph"/>
            </w:pPr>
            <w:r w:rsidR="765EE275">
              <w:rPr/>
              <w:t xml:space="preserve">  3</w:t>
            </w:r>
          </w:p>
        </w:tc>
        <w:tc>
          <w:tcPr>
            <w:tcW w:w="1202" w:type="dxa"/>
            <w:tcMar/>
          </w:tcPr>
          <w:p w:rsidR="00BC124B" w:rsidRDefault="00BC124B" w14:paraId="134BA6ED" w14:textId="2643A2F1">
            <w:pPr>
              <w:pStyle w:val="TableParagraph"/>
            </w:pPr>
            <w:r w:rsidR="765EE275">
              <w:rPr/>
              <w:t xml:space="preserve"> No</w:t>
            </w:r>
          </w:p>
        </w:tc>
      </w:tr>
    </w:tbl>
    <w:p w:rsidR="00780CAF" w:rsidP="51C2A611" w:rsidRDefault="00780CAF" w14:paraId="7C42FB67" w14:textId="77777777">
      <w:pPr>
        <w:pStyle w:val="Normal"/>
        <w:ind w:left="0"/>
        <w:rPr>
          <w:sz w:val="22"/>
          <w:szCs w:val="22"/>
        </w:rPr>
      </w:pPr>
    </w:p>
    <w:sectPr w:rsidR="00000000">
      <w:headerReference w:type="default" r:id="rId6"/>
      <w:type w:val="continuous"/>
      <w:pgSz w:w="12240" w:h="15840" w:orient="portrait"/>
      <w:pgMar w:top="2200" w:right="1080" w:bottom="280" w:left="1440" w:header="3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0CAF" w:rsidRDefault="00780CAF" w14:paraId="339AD323" w14:textId="77777777">
      <w:r>
        <w:separator/>
      </w:r>
    </w:p>
  </w:endnote>
  <w:endnote w:type="continuationSeparator" w:id="0">
    <w:p w:rsidR="00780CAF" w:rsidRDefault="00780CAF" w14:paraId="60DA8DE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0CAF" w:rsidRDefault="00780CAF" w14:paraId="724CB45F" w14:textId="77777777">
      <w:r>
        <w:separator/>
      </w:r>
    </w:p>
  </w:footnote>
  <w:footnote w:type="continuationSeparator" w:id="0">
    <w:p w:rsidR="00780CAF" w:rsidRDefault="00780CAF" w14:paraId="2ABBF6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C124B" w:rsidRDefault="00780CAF" w14:paraId="2022AFE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0864" behindDoc="1" locked="0" layoutInCell="1" allowOverlap="1" wp14:anchorId="4F206E55" wp14:editId="2A359064">
          <wp:simplePos x="0" y="0"/>
          <wp:positionH relativeFrom="page">
            <wp:posOffset>512185</wp:posOffset>
          </wp:positionH>
          <wp:positionV relativeFrom="page">
            <wp:posOffset>241080</wp:posOffset>
          </wp:positionV>
          <wp:extent cx="1636448" cy="4642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448" cy="464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1376" behindDoc="1" locked="0" layoutInCell="1" allowOverlap="1" wp14:anchorId="63F11A2D" wp14:editId="338625FC">
          <wp:simplePos x="0" y="0"/>
          <wp:positionH relativeFrom="page">
            <wp:posOffset>6149407</wp:posOffset>
          </wp:positionH>
          <wp:positionV relativeFrom="page">
            <wp:posOffset>253057</wp:posOffset>
          </wp:positionV>
          <wp:extent cx="1051424" cy="46469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424" cy="4646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C6C1521" wp14:editId="19737200">
              <wp:simplePos x="0" y="0"/>
              <wp:positionH relativeFrom="page">
                <wp:posOffset>2126776</wp:posOffset>
              </wp:positionH>
              <wp:positionV relativeFrom="page">
                <wp:posOffset>1204559</wp:posOffset>
              </wp:positionV>
              <wp:extent cx="3533140" cy="2159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15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C124B" w:rsidRDefault="00780CAF" w14:paraId="7CE929C3" w14:textId="77777777">
                          <w:pPr>
                            <w:spacing w:before="9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A0A0A"/>
                              <w:sz w:val="27"/>
                            </w:rPr>
                            <w:t>Brainstorming</w:t>
                          </w:r>
                          <w:r>
                            <w:rPr>
                              <w:b/>
                              <w:color w:val="0A0A0A"/>
                              <w:spacing w:val="6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z w:val="27"/>
                            </w:rPr>
                            <w:t>&amp;</w:t>
                          </w:r>
                          <w:r>
                            <w:rPr>
                              <w:color w:val="0A0A0A"/>
                              <w:spacing w:val="5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A0A0A"/>
                              <w:sz w:val="27"/>
                            </w:rPr>
                            <w:t>Idea</w:t>
                          </w:r>
                          <w:r>
                            <w:rPr>
                              <w:b/>
                              <w:color w:val="0A0A0A"/>
                              <w:spacing w:val="3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A0A0A"/>
                              <w:sz w:val="27"/>
                            </w:rPr>
                            <w:t>Prioritization</w:t>
                          </w:r>
                          <w:r>
                            <w:rPr>
                              <w:b/>
                              <w:color w:val="0A0A0A"/>
                              <w:spacing w:val="1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A0A0A"/>
                              <w:spacing w:val="-2"/>
                              <w:sz w:val="27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167.462708pt;margin-top:94.847191pt;width:278.2pt;height:17pt;mso-position-horizontal-relative:page;mso-position-vertical-relative:page;z-index:-15854592" filled="false" stroked="false" type="#_x0000_t202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A0A0A"/>
                        <w:sz w:val="27"/>
                      </w:rPr>
                      <w:t>Brainstorming</w:t>
                    </w:r>
                    <w:r>
                      <w:rPr>
                        <w:color w:val="0A0A0A"/>
                        <w:sz w:val="27"/>
                      </w:rPr>
                      <w:t>&amp;</w:t>
                    </w:r>
                    <w:r>
                      <w:rPr>
                        <w:b/>
                        <w:color w:val="0A0A0A"/>
                        <w:sz w:val="27"/>
                      </w:rPr>
                      <w:t>Idea</w:t>
                    </w:r>
                    <w:r>
                      <w:rPr>
                        <w:b/>
                        <w:color w:val="0A0A0A"/>
                        <w:sz w:val="27"/>
                      </w:rPr>
                      <w:t>Prioritization</w:t>
                    </w:r>
                    <w:r>
                      <w:rPr>
                        <w:b/>
                        <w:color w:val="0A0A0A"/>
                        <w:spacing w:val="-2"/>
                        <w:sz w:val="27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892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124B"/>
    <w:rsid w:val="00004C2E"/>
    <w:rsid w:val="00780CAF"/>
    <w:rsid w:val="00BC124B"/>
    <w:rsid w:val="0140052E"/>
    <w:rsid w:val="08D43151"/>
    <w:rsid w:val="09736D8E"/>
    <w:rsid w:val="0E1F7FCD"/>
    <w:rsid w:val="0E8C7BCA"/>
    <w:rsid w:val="10642713"/>
    <w:rsid w:val="1074CF59"/>
    <w:rsid w:val="10F7CD6F"/>
    <w:rsid w:val="11143DDD"/>
    <w:rsid w:val="11A8A4CE"/>
    <w:rsid w:val="129E9B4E"/>
    <w:rsid w:val="15B47E6F"/>
    <w:rsid w:val="187E64B7"/>
    <w:rsid w:val="1B336F9A"/>
    <w:rsid w:val="1DD54332"/>
    <w:rsid w:val="1E76CC0C"/>
    <w:rsid w:val="200F7E1C"/>
    <w:rsid w:val="20FD71D4"/>
    <w:rsid w:val="21DD73ED"/>
    <w:rsid w:val="23A16C95"/>
    <w:rsid w:val="275E249E"/>
    <w:rsid w:val="2B7CAD45"/>
    <w:rsid w:val="300A1872"/>
    <w:rsid w:val="31246419"/>
    <w:rsid w:val="3125B9B5"/>
    <w:rsid w:val="34C16CED"/>
    <w:rsid w:val="35DF1C63"/>
    <w:rsid w:val="389BDA8F"/>
    <w:rsid w:val="3A9C3898"/>
    <w:rsid w:val="3AF06D78"/>
    <w:rsid w:val="3AFA5C6F"/>
    <w:rsid w:val="403033B2"/>
    <w:rsid w:val="4128F5C1"/>
    <w:rsid w:val="41C8DE99"/>
    <w:rsid w:val="4303C666"/>
    <w:rsid w:val="4B9594F0"/>
    <w:rsid w:val="4C071FFE"/>
    <w:rsid w:val="4C32980F"/>
    <w:rsid w:val="4E454051"/>
    <w:rsid w:val="4FF01182"/>
    <w:rsid w:val="51C2A611"/>
    <w:rsid w:val="537118B4"/>
    <w:rsid w:val="545526D9"/>
    <w:rsid w:val="56D9E53C"/>
    <w:rsid w:val="591813E3"/>
    <w:rsid w:val="592877DE"/>
    <w:rsid w:val="5D0FD02A"/>
    <w:rsid w:val="6099D535"/>
    <w:rsid w:val="615A2EE2"/>
    <w:rsid w:val="61F417B0"/>
    <w:rsid w:val="6700748C"/>
    <w:rsid w:val="68195840"/>
    <w:rsid w:val="6D665E8F"/>
    <w:rsid w:val="6E77051F"/>
    <w:rsid w:val="708E0825"/>
    <w:rsid w:val="75331A9B"/>
    <w:rsid w:val="75A797C5"/>
    <w:rsid w:val="764919FD"/>
    <w:rsid w:val="765EE275"/>
    <w:rsid w:val="773042C2"/>
    <w:rsid w:val="79D5BD9D"/>
    <w:rsid w:val="7A9FDB7C"/>
    <w:rsid w:val="7D800070"/>
    <w:rsid w:val="7DC9C6F8"/>
    <w:rsid w:val="7E1DF65D"/>
    <w:rsid w:val="7EC2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B6DD2"/>
  <w15:docId w15:val="{13352125-94BE-ED42-B9B6-05ACF28C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b696fa2c7b9b4496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Brainstorming &amp; Idea Prioritization.pdf</dc:title>
  <dc:creator>Gandham Ramcharan</dc:creator>
  <lastModifiedBy>Gandham Ramcharan</lastModifiedBy>
  <revision>3</revision>
  <dcterms:created xsi:type="dcterms:W3CDTF">2026-06-30T09:29:00.0000000Z</dcterms:created>
  <dcterms:modified xsi:type="dcterms:W3CDTF">2026-06-30T10:06:23.0344931Z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LastSaved">
    <vt:filetime>2026-06-30T00:00:00Z</vt:filetime>
  </property>
  <property fmtid="{D5CDD505-2E9C-101B-9397-08002B2CF9AE}" pid="4" name="Producer">
    <vt:lpwstr>Microsoft: Print To PDF</vt:lpwstr>
  </property>
</Properties>
</file>