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Fonts w:ascii="Rubik" w:cs="Rubik" w:eastAsia="Rubik" w:hAnsi="Rubik"/>
          <w:sz w:val="28"/>
          <w:szCs w:val="28"/>
          <w:rtl w:val="0"/>
        </w:rPr>
        <w:t xml:space="preserve">Микулин Михаил </w:t>
      </w:r>
    </w:p>
    <w:p w:rsidR="00000000" w:rsidDel="00000000" w:rsidP="00000000" w:rsidRDefault="00000000" w:rsidRPr="00000000" w14:paraId="00000002">
      <w:pPr>
        <w:jc w:val="right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Fonts w:ascii="Rubik" w:cs="Rubik" w:eastAsia="Rubik" w:hAnsi="Rubik"/>
          <w:sz w:val="28"/>
          <w:szCs w:val="28"/>
          <w:rtl w:val="0"/>
        </w:rPr>
        <w:t xml:space="preserve">ИУ5-36Б</w:t>
      </w:r>
    </w:p>
    <w:p w:rsidR="00000000" w:rsidDel="00000000" w:rsidP="00000000" w:rsidRDefault="00000000" w:rsidRPr="00000000" w14:paraId="00000003">
      <w:pPr>
        <w:jc w:val="center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Fonts w:ascii="Rubik" w:cs="Rubik" w:eastAsia="Rubik" w:hAnsi="Rubik"/>
          <w:sz w:val="28"/>
          <w:szCs w:val="28"/>
          <w:rtl w:val="0"/>
        </w:rPr>
        <w:t xml:space="preserve">Рубежный контроль №1</w:t>
      </w:r>
    </w:p>
    <w:p w:rsidR="00000000" w:rsidDel="00000000" w:rsidP="00000000" w:rsidRDefault="00000000" w:rsidRPr="00000000" w14:paraId="00000005">
      <w:pPr>
        <w:jc w:val="left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Fonts w:ascii="Rubik" w:cs="Rubik" w:eastAsia="Rubik" w:hAnsi="Rubik"/>
          <w:sz w:val="28"/>
          <w:szCs w:val="28"/>
          <w:rtl w:val="0"/>
        </w:rPr>
        <w:t xml:space="preserve">Вариант запросов Д </w:t>
      </w:r>
    </w:p>
    <w:p w:rsidR="00000000" w:rsidDel="00000000" w:rsidP="00000000" w:rsidRDefault="00000000" w:rsidRPr="00000000" w14:paraId="00000007">
      <w:pPr>
        <w:jc w:val="left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Fonts w:ascii="Rubik" w:cs="Rubik" w:eastAsia="Rubik" w:hAnsi="Rubik"/>
          <w:sz w:val="28"/>
          <w:szCs w:val="28"/>
          <w:rtl w:val="0"/>
        </w:rPr>
        <w:t xml:space="preserve">Предметная область 17</w:t>
      </w:r>
    </w:p>
    <w:tbl>
      <w:tblPr>
        <w:tblStyle w:val="Table1"/>
        <w:tblW w:w="861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3544"/>
        <w:gridCol w:w="3118"/>
        <w:tblGridChange w:id="0">
          <w:tblGrid>
            <w:gridCol w:w="1951"/>
            <w:gridCol w:w="3544"/>
            <w:gridCol w:w="3118"/>
          </w:tblGrid>
        </w:tblGridChange>
      </w:tblGrid>
      <w:tr>
        <w:trPr>
          <w:cantSplit w:val="0"/>
          <w:trHeight w:val="371.972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40" w:before="40" w:lineRule="auto"/>
              <w:jc w:val="center"/>
              <w:rPr>
                <w:rFonts w:ascii="Rubik" w:cs="Rubik" w:eastAsia="Rubik" w:hAnsi="Rubik"/>
                <w:sz w:val="28"/>
                <w:szCs w:val="28"/>
              </w:rPr>
            </w:pPr>
            <w:r w:rsidDel="00000000" w:rsidR="00000000" w:rsidRPr="00000000">
              <w:rPr>
                <w:rFonts w:ascii="Rubik" w:cs="Rubik" w:eastAsia="Rubik" w:hAnsi="Rubik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40" w:before="40" w:lineRule="auto"/>
              <w:jc w:val="center"/>
              <w:rPr>
                <w:rFonts w:ascii="Rubik" w:cs="Rubik" w:eastAsia="Rubik" w:hAnsi="Rubik"/>
                <w:sz w:val="28"/>
                <w:szCs w:val="28"/>
              </w:rPr>
            </w:pPr>
            <w:r w:rsidDel="00000000" w:rsidR="00000000" w:rsidRPr="00000000">
              <w:rPr>
                <w:rFonts w:ascii="Rubik" w:cs="Rubik" w:eastAsia="Rubik" w:hAnsi="Rubik"/>
                <w:sz w:val="28"/>
                <w:szCs w:val="28"/>
                <w:rtl w:val="0"/>
              </w:rPr>
              <w:t xml:space="preserve">Дирижер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40" w:before="40" w:lineRule="auto"/>
              <w:jc w:val="center"/>
              <w:rPr>
                <w:rFonts w:ascii="Rubik" w:cs="Rubik" w:eastAsia="Rubik" w:hAnsi="Rubik"/>
                <w:sz w:val="28"/>
                <w:szCs w:val="28"/>
              </w:rPr>
            </w:pPr>
            <w:r w:rsidDel="00000000" w:rsidR="00000000" w:rsidRPr="00000000">
              <w:rPr>
                <w:rFonts w:ascii="Rubik" w:cs="Rubik" w:eastAsia="Rubik" w:hAnsi="Rubik"/>
                <w:sz w:val="28"/>
                <w:szCs w:val="28"/>
                <w:rtl w:val="0"/>
              </w:rPr>
              <w:t xml:space="preserve">Оркестр</w:t>
            </w:r>
          </w:p>
        </w:tc>
      </w:tr>
    </w:tbl>
    <w:p w:rsidR="00000000" w:rsidDel="00000000" w:rsidP="00000000" w:rsidRDefault="00000000" w:rsidRPr="00000000" w14:paraId="0000000B">
      <w:pPr>
        <w:spacing w:after="160" w:line="259" w:lineRule="auto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ind w:firstLine="720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Fonts w:ascii="Rubik" w:cs="Rubik" w:eastAsia="Rubik" w:hAnsi="Rubik"/>
          <w:sz w:val="28"/>
          <w:szCs w:val="28"/>
          <w:rtl w:val="0"/>
        </w:rPr>
        <w:t xml:space="preserve">Оркестр и Дирижер связаны соотношением один-ко-многим. Выведите список всех дирижеров, у которых фамилия заканчивается на «ни», и названия их оркестров.</w:t>
      </w:r>
    </w:p>
    <w:p w:rsidR="00000000" w:rsidDel="00000000" w:rsidP="00000000" w:rsidRDefault="00000000" w:rsidRPr="00000000" w14:paraId="0000000D">
      <w:pPr>
        <w:spacing w:after="160" w:line="259" w:lineRule="auto"/>
        <w:ind w:firstLine="720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Fonts w:ascii="Rubik" w:cs="Rubik" w:eastAsia="Rubik" w:hAnsi="Rubik"/>
          <w:sz w:val="28"/>
          <w:szCs w:val="28"/>
          <w:rtl w:val="0"/>
        </w:rPr>
        <w:t xml:space="preserve">Оркестр и Дирижер связаны соотношением один-ко-многим. Выведите список оркестров со средним опытом дирижеров, отсортированный по среднему опыту.</w:t>
      </w:r>
    </w:p>
    <w:p w:rsidR="00000000" w:rsidDel="00000000" w:rsidP="00000000" w:rsidRDefault="00000000" w:rsidRPr="00000000" w14:paraId="0000000E">
      <w:pPr>
        <w:spacing w:after="160" w:line="259" w:lineRule="auto"/>
        <w:ind w:firstLine="720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Fonts w:ascii="Rubik" w:cs="Rubik" w:eastAsia="Rubik" w:hAnsi="Rubik"/>
          <w:sz w:val="28"/>
          <w:szCs w:val="28"/>
          <w:rtl w:val="0"/>
        </w:rPr>
        <w:t xml:space="preserve">Оркестр и Дирижер связаны соотношением многие-ко-многим. Выведите список всех оркестр, у которых название начинается с буквы «R», и список работающих в них дирижеров. </w:t>
      </w:r>
    </w:p>
    <w:p w:rsidR="00000000" w:rsidDel="00000000" w:rsidP="00000000" w:rsidRDefault="00000000" w:rsidRPr="00000000" w14:paraId="0000000F">
      <w:pPr>
        <w:spacing w:after="160" w:line="259" w:lineRule="auto"/>
        <w:ind w:firstLine="720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firstLine="720"/>
        <w:jc w:val="center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Fonts w:ascii="Rubik" w:cs="Rubik" w:eastAsia="Rubik" w:hAnsi="Rubik"/>
          <w:sz w:val="28"/>
          <w:szCs w:val="28"/>
          <w:rtl w:val="0"/>
        </w:rPr>
        <w:t xml:space="preserve">Текст программы </w:t>
      </w:r>
    </w:p>
    <w:p w:rsidR="00000000" w:rsidDel="00000000" w:rsidP="00000000" w:rsidRDefault="00000000" w:rsidRPr="00000000" w14:paraId="00000011">
      <w:pPr>
        <w:shd w:fill="131313" w:val="clear"/>
        <w:spacing w:after="160" w:line="360" w:lineRule="auto"/>
        <w:rPr>
          <w:rFonts w:ascii="Courier New" w:cs="Courier New" w:eastAsia="Courier New" w:hAnsi="Courier New"/>
          <w:color w:val="e1977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19773"/>
          <w:sz w:val="30"/>
          <w:szCs w:val="30"/>
          <w:rtl w:val="0"/>
        </w:rPr>
        <w:t xml:space="preserve">conductor.py</w:t>
      </w:r>
    </w:p>
    <w:p w:rsidR="00000000" w:rsidDel="00000000" w:rsidP="00000000" w:rsidRDefault="00000000" w:rsidRPr="00000000" w14:paraId="00000012">
      <w:pPr>
        <w:shd w:fill="131313" w:val="clear"/>
        <w:spacing w:after="160"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98ad"/>
          <w:sz w:val="18"/>
          <w:szCs w:val="18"/>
          <w:rtl w:val="0"/>
        </w:rPr>
        <w:t xml:space="preserve">Conductor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31313" w:val="clear"/>
        <w:spacing w:after="160"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d797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fio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orchestra_id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years_of_experience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131313" w:val="clear"/>
        <w:spacing w:after="160" w:line="360" w:lineRule="auto"/>
        <w:rPr>
          <w:rFonts w:ascii="Courier New" w:cs="Courier New" w:eastAsia="Courier New" w:hAnsi="Courier New"/>
          <w:color w:val="e1d79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self.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d797"/>
          <w:sz w:val="18"/>
          <w:szCs w:val="18"/>
          <w:rtl w:val="0"/>
        </w:rPr>
        <w:t xml:space="preserve">id</w:t>
      </w:r>
    </w:p>
    <w:p w:rsidR="00000000" w:rsidDel="00000000" w:rsidP="00000000" w:rsidRDefault="00000000" w:rsidRPr="00000000" w14:paraId="00000015">
      <w:pPr>
        <w:shd w:fill="131313" w:val="clear"/>
        <w:spacing w:after="160"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self.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fio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fio</w:t>
      </w:r>
    </w:p>
    <w:p w:rsidR="00000000" w:rsidDel="00000000" w:rsidP="00000000" w:rsidRDefault="00000000" w:rsidRPr="00000000" w14:paraId="00000016">
      <w:pPr>
        <w:shd w:fill="131313" w:val="clear"/>
        <w:spacing w:after="160"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self.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orchestra_id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orchestra_id</w:t>
      </w:r>
    </w:p>
    <w:p w:rsidR="00000000" w:rsidDel="00000000" w:rsidP="00000000" w:rsidRDefault="00000000" w:rsidRPr="00000000" w14:paraId="00000017">
      <w:pPr>
        <w:shd w:fill="131313" w:val="clear"/>
        <w:spacing w:after="160"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self.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years_of_experience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years_of_experience</w:t>
      </w:r>
    </w:p>
    <w:p w:rsidR="00000000" w:rsidDel="00000000" w:rsidP="00000000" w:rsidRDefault="00000000" w:rsidRPr="00000000" w14:paraId="00000018">
      <w:pPr>
        <w:shd w:fill="131313" w:val="clear"/>
        <w:spacing w:line="360" w:lineRule="auto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31313" w:val="clear"/>
        <w:spacing w:line="360" w:lineRule="auto"/>
        <w:rPr>
          <w:rFonts w:ascii="Courier New" w:cs="Courier New" w:eastAsia="Courier New" w:hAnsi="Courier New"/>
          <w:color w:val="ac98ad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19773"/>
          <w:sz w:val="30"/>
          <w:szCs w:val="30"/>
          <w:rtl w:val="0"/>
        </w:rPr>
        <w:t xml:space="preserve">orchestra.py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31313" w:val="clear"/>
        <w:spacing w:line="360" w:lineRule="auto"/>
        <w:rPr>
          <w:rFonts w:ascii="Courier New" w:cs="Courier New" w:eastAsia="Courier New" w:hAnsi="Courier New"/>
          <w:color w:val="ac98a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98ad"/>
          <w:sz w:val="18"/>
          <w:szCs w:val="18"/>
          <w:rtl w:val="0"/>
        </w:rPr>
        <w:t xml:space="preserve">Orchestra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d797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home_theater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131313" w:val="clear"/>
        <w:spacing w:line="360" w:lineRule="auto"/>
        <w:rPr>
          <w:rFonts w:ascii="Courier New" w:cs="Courier New" w:eastAsia="Courier New" w:hAnsi="Courier New"/>
          <w:color w:val="e1d79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self.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d797"/>
          <w:sz w:val="18"/>
          <w:szCs w:val="18"/>
          <w:rtl w:val="0"/>
        </w:rPr>
        <w:t xml:space="preserve">id</w:t>
      </w:r>
    </w:p>
    <w:p w:rsidR="00000000" w:rsidDel="00000000" w:rsidP="00000000" w:rsidRDefault="00000000" w:rsidRPr="00000000" w14:paraId="0000001E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self.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name</w:t>
      </w:r>
    </w:p>
    <w:p w:rsidR="00000000" w:rsidDel="00000000" w:rsidP="00000000" w:rsidRDefault="00000000" w:rsidRPr="00000000" w14:paraId="0000001F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self.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home_theater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home_theater</w:t>
      </w:r>
    </w:p>
    <w:p w:rsidR="00000000" w:rsidDel="00000000" w:rsidP="00000000" w:rsidRDefault="00000000" w:rsidRPr="00000000" w14:paraId="00000020">
      <w:pPr>
        <w:jc w:val="left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31313" w:val="clear"/>
        <w:spacing w:line="360" w:lineRule="auto"/>
        <w:rPr>
          <w:rFonts w:ascii="Courier New" w:cs="Courier New" w:eastAsia="Courier New" w:hAnsi="Courier New"/>
          <w:color w:val="e197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9773"/>
          <w:sz w:val="30"/>
          <w:szCs w:val="30"/>
          <w:rtl w:val="0"/>
        </w:rPr>
        <w:t xml:space="preserve">connection.py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31313" w:val="clear"/>
        <w:spacing w:line="360" w:lineRule="auto"/>
        <w:rPr>
          <w:rFonts w:ascii="Courier New" w:cs="Courier New" w:eastAsia="Courier New" w:hAnsi="Courier New"/>
          <w:color w:val="e1977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98ad"/>
          <w:sz w:val="18"/>
          <w:szCs w:val="18"/>
          <w:rtl w:val="0"/>
        </w:rPr>
        <w:t xml:space="preserve">ConductorOrchestra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d797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conductor_id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orchestra_id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self.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conductor_id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conductor_id</w:t>
      </w:r>
    </w:p>
    <w:p w:rsidR="00000000" w:rsidDel="00000000" w:rsidP="00000000" w:rsidRDefault="00000000" w:rsidRPr="00000000" w14:paraId="00000026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self.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orchestra_id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orchestra_id</w:t>
      </w:r>
    </w:p>
    <w:p w:rsidR="00000000" w:rsidDel="00000000" w:rsidP="00000000" w:rsidRDefault="00000000" w:rsidRPr="00000000" w14:paraId="00000027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31313" w:val="clear"/>
        <w:spacing w:line="360" w:lineRule="auto"/>
        <w:rPr>
          <w:rFonts w:ascii="Courier New" w:cs="Courier New" w:eastAsia="Courier New" w:hAnsi="Courier New"/>
          <w:color w:val="e197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9773"/>
          <w:sz w:val="30"/>
          <w:szCs w:val="30"/>
          <w:rtl w:val="0"/>
        </w:rPr>
        <w:t xml:space="preserve">main.py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31313" w:val="clear"/>
        <w:spacing w:line="360" w:lineRule="auto"/>
        <w:rPr>
          <w:rFonts w:ascii="Courier New" w:cs="Courier New" w:eastAsia="Courier New" w:hAnsi="Courier New"/>
          <w:color w:val="e1977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31313" w:val="clear"/>
        <w:spacing w:line="360" w:lineRule="auto"/>
        <w:rPr>
          <w:rFonts w:ascii="Courier New" w:cs="Courier New" w:eastAsia="Courier New" w:hAnsi="Courier New"/>
          <w:color w:val="e197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src.conductor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2D">
      <w:pPr>
        <w:shd w:fill="131313" w:val="clear"/>
        <w:spacing w:line="360" w:lineRule="auto"/>
        <w:rPr>
          <w:rFonts w:ascii="Courier New" w:cs="Courier New" w:eastAsia="Courier New" w:hAnsi="Courier New"/>
          <w:color w:val="e197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src.orchestra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2E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src.connection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orchestras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30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Orchestra(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"Royal Concertgebouw Orchestra"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"Amsterdam"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Orchestra(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"Berlin Philharmonic Orchestra"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"Berlin"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31313" w:val="clear"/>
        <w:spacing w:line="360" w:lineRule="auto"/>
        <w:rPr>
          <w:rFonts w:ascii="Courier New" w:cs="Courier New" w:eastAsia="Courier New" w:hAnsi="Courier New"/>
          <w:color w:val="caccc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Orchestra(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"Los Angeles Philharmonic;"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"Los-Angeles"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4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conductors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36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Conductor(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"Томас Бичем"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Conductor(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"Карло Мария Джулини"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Conductor(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"Артуро Тосканини"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Conductor(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"Вильгельм Фуртвенглер"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31313" w:val="clear"/>
        <w:spacing w:line="360" w:lineRule="auto"/>
        <w:rPr>
          <w:rFonts w:ascii="Courier New" w:cs="Courier New" w:eastAsia="Courier New" w:hAnsi="Courier New"/>
          <w:color w:val="caccc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Conductor(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"Николаус Арнонкур"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C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many_to_many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3E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ConductorOrchestra(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ConductorOrchestra(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ConductorOrchestra(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ConductorOrchestra(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31313" w:val="clear"/>
        <w:spacing w:line="360" w:lineRule="auto"/>
        <w:rPr>
          <w:rFonts w:ascii="Courier New" w:cs="Courier New" w:eastAsia="Courier New" w:hAnsi="Courier New"/>
          <w:color w:val="caccc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ConductorOrchestra(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4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d797"/>
          <w:sz w:val="18"/>
          <w:szCs w:val="18"/>
          <w:rtl w:val="0"/>
        </w:rPr>
        <w:t xml:space="preserve">first_task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46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r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[(</w:t>
      </w:r>
    </w:p>
    <w:p w:rsidR="00000000" w:rsidDel="00000000" w:rsidP="00000000" w:rsidRDefault="00000000" w:rsidRPr="00000000" w14:paraId="00000047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conductor.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fio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 orchestra.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conductor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conductors</w:t>
      </w:r>
    </w:p>
    <w:p w:rsidR="00000000" w:rsidDel="00000000" w:rsidP="00000000" w:rsidRDefault="00000000" w:rsidRPr="00000000" w14:paraId="00000049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orchestra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orchestras</w:t>
      </w:r>
    </w:p>
    <w:p w:rsidR="00000000" w:rsidDel="00000000" w:rsidP="00000000" w:rsidRDefault="00000000" w:rsidRPr="00000000" w14:paraId="0000004A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(conductor.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orchestra_id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orchestra.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(conductor.fio[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:]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"ни"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)]</w:t>
      </w:r>
    </w:p>
    <w:p w:rsidR="00000000" w:rsidDel="00000000" w:rsidP="00000000" w:rsidRDefault="00000000" w:rsidRPr="00000000" w14:paraId="0000004C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r</w:t>
      </w:r>
    </w:p>
    <w:p w:rsidR="00000000" w:rsidDel="00000000" w:rsidP="00000000" w:rsidRDefault="00000000" w:rsidRPr="00000000" w14:paraId="0000004D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d797"/>
          <w:sz w:val="18"/>
          <w:szCs w:val="18"/>
          <w:rtl w:val="0"/>
        </w:rPr>
        <w:t xml:space="preserve">second_task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4F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r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[[_.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orchestras]</w:t>
      </w:r>
    </w:p>
    <w:p w:rsidR="00000000" w:rsidDel="00000000" w:rsidP="00000000" w:rsidRDefault="00000000" w:rsidRPr="00000000" w14:paraId="00000050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conductor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conductors:</w:t>
      </w:r>
    </w:p>
    <w:p w:rsidR="00000000" w:rsidDel="00000000" w:rsidP="00000000" w:rsidRDefault="00000000" w:rsidRPr="00000000" w14:paraId="00000051">
      <w:pPr>
        <w:shd w:fill="131313" w:val="clear"/>
        <w:spacing w:line="360" w:lineRule="auto"/>
        <w:rPr>
          <w:rFonts w:ascii="Courier New" w:cs="Courier New" w:eastAsia="Courier New" w:hAnsi="Courier New"/>
          <w:color w:val="b5af9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r[conductor.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orchestra_id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conductor.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years_of_experience</w:t>
      </w:r>
    </w:p>
    <w:p w:rsidR="00000000" w:rsidDel="00000000" w:rsidP="00000000" w:rsidRDefault="00000000" w:rsidRPr="00000000" w14:paraId="00000052">
      <w:pPr>
        <w:shd w:fill="131313" w:val="clear"/>
        <w:spacing w:line="360" w:lineRule="auto"/>
        <w:rPr>
          <w:rFonts w:ascii="Courier New" w:cs="Courier New" w:eastAsia="Courier New" w:hAnsi="Courier New"/>
          <w:color w:val="e197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r[conductor.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orchestra_id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53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r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[(_[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], _[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_[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r]</w:t>
      </w:r>
    </w:p>
    <w:p w:rsidR="00000000" w:rsidDel="00000000" w:rsidP="00000000" w:rsidRDefault="00000000" w:rsidRPr="00000000" w14:paraId="00000055">
      <w:pPr>
        <w:shd w:fill="131313" w:val="clear"/>
        <w:spacing w:line="360" w:lineRule="auto"/>
        <w:rPr>
          <w:rFonts w:ascii="Courier New" w:cs="Courier New" w:eastAsia="Courier New" w:hAnsi="Courier New"/>
          <w:color w:val="caccc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r.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sort(key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=lambda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 r: r[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56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r</w:t>
      </w:r>
    </w:p>
    <w:p w:rsidR="00000000" w:rsidDel="00000000" w:rsidP="00000000" w:rsidRDefault="00000000" w:rsidRPr="00000000" w14:paraId="00000058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d797"/>
          <w:sz w:val="18"/>
          <w:szCs w:val="18"/>
          <w:rtl w:val="0"/>
        </w:rPr>
        <w:t xml:space="preserve">third_task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5A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r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[(_.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 [])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orchestras]</w:t>
      </w:r>
    </w:p>
    <w:p w:rsidR="00000000" w:rsidDel="00000000" w:rsidP="00000000" w:rsidRDefault="00000000" w:rsidRPr="00000000" w14:paraId="0000005B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connections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[(orchestras[connection.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orchestra_id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, conductors[connection.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conductor_id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5af9a"/>
          <w:sz w:val="18"/>
          <w:szCs w:val="18"/>
          <w:rtl w:val="0"/>
        </w:rPr>
        <w:t xml:space="preserve">fio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connection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many_to_many]</w:t>
      </w:r>
    </w:p>
    <w:p w:rsidR="00000000" w:rsidDel="00000000" w:rsidP="00000000" w:rsidRDefault="00000000" w:rsidRPr="00000000" w14:paraId="0000005C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connections:</w:t>
      </w:r>
    </w:p>
    <w:p w:rsidR="00000000" w:rsidDel="00000000" w:rsidP="00000000" w:rsidRDefault="00000000" w:rsidRPr="00000000" w14:paraId="0000005D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elm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r:</w:t>
      </w:r>
    </w:p>
    <w:p w:rsidR="00000000" w:rsidDel="00000000" w:rsidP="00000000" w:rsidRDefault="00000000" w:rsidRPr="00000000" w14:paraId="0000005E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elm[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_[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05F">
      <w:pPr>
        <w:shd w:fill="131313" w:val="clear"/>
        <w:spacing w:line="360" w:lineRule="auto"/>
        <w:rPr>
          <w:rFonts w:ascii="Courier New" w:cs="Courier New" w:eastAsia="Courier New" w:hAnsi="Courier New"/>
          <w:color w:val="caccc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        elm[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append(_[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60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to_be_del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61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d797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1d797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(r))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r[i][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31313" w:val="clear"/>
        <w:spacing w:line="360" w:lineRule="auto"/>
        <w:rPr>
          <w:rFonts w:ascii="Courier New" w:cs="Courier New" w:eastAsia="Courier New" w:hAnsi="Courier New"/>
          <w:color w:val="caccc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    to_be_del.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append(i)</w:t>
      </w:r>
    </w:p>
    <w:p w:rsidR="00000000" w:rsidDel="00000000" w:rsidP="00000000" w:rsidRDefault="00000000" w:rsidRPr="00000000" w14:paraId="00000064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d797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1d797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(to_be_del))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r[i]</w:t>
      </w:r>
    </w:p>
    <w:p w:rsidR="00000000" w:rsidDel="00000000" w:rsidP="00000000" w:rsidRDefault="00000000" w:rsidRPr="00000000" w14:paraId="00000067">
      <w:pPr>
        <w:shd w:fill="131313" w:val="clear"/>
        <w:spacing w:line="360" w:lineRule="auto"/>
        <w:rPr>
          <w:rFonts w:ascii="Courier New" w:cs="Courier New" w:eastAsia="Courier New" w:hAnsi="Courier New"/>
          <w:color w:val="e197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69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d797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6A">
      <w:pPr>
        <w:shd w:fill="131313" w:val="clear"/>
        <w:spacing w:line="360" w:lineRule="auto"/>
        <w:rPr>
          <w:rFonts w:ascii="Courier New" w:cs="Courier New" w:eastAsia="Courier New" w:hAnsi="Courier New"/>
          <w:color w:val="caccc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d797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(first_task())</w:t>
      </w:r>
    </w:p>
    <w:p w:rsidR="00000000" w:rsidDel="00000000" w:rsidP="00000000" w:rsidRDefault="00000000" w:rsidRPr="00000000" w14:paraId="0000006B">
      <w:pPr>
        <w:shd w:fill="131313" w:val="clear"/>
        <w:spacing w:line="360" w:lineRule="auto"/>
        <w:rPr>
          <w:rFonts w:ascii="Courier New" w:cs="Courier New" w:eastAsia="Courier New" w:hAnsi="Courier New"/>
          <w:color w:val="caccc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d797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(second_task())</w:t>
      </w:r>
    </w:p>
    <w:p w:rsidR="00000000" w:rsidDel="00000000" w:rsidP="00000000" w:rsidRDefault="00000000" w:rsidRPr="00000000" w14:paraId="0000006C">
      <w:pPr>
        <w:shd w:fill="131313" w:val="clear"/>
        <w:spacing w:line="360" w:lineRule="auto"/>
        <w:rPr>
          <w:rFonts w:ascii="Courier New" w:cs="Courier New" w:eastAsia="Courier New" w:hAnsi="Courier New"/>
          <w:color w:val="e1d79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d797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(third_task())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31313" w:val="clear"/>
        <w:spacing w:line="360" w:lineRule="auto"/>
        <w:rPr>
          <w:rFonts w:ascii="Courier New" w:cs="Courier New" w:eastAsia="Courier New" w:hAnsi="Courier New"/>
          <w:color w:val="dddd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773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6ba53"/>
          <w:sz w:val="18"/>
          <w:szCs w:val="18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31313" w:val="clear"/>
        <w:spacing w:line="360" w:lineRule="auto"/>
        <w:rPr>
          <w:rFonts w:ascii="Courier New" w:cs="Courier New" w:eastAsia="Courier New" w:hAnsi="Courier New"/>
          <w:color w:val="caccc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accca"/>
          <w:sz w:val="18"/>
          <w:szCs w:val="18"/>
          <w:rtl w:val="0"/>
        </w:rPr>
        <w:t xml:space="preserve">main()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Fonts w:ascii="Rubik" w:cs="Rubik" w:eastAsia="Rubik" w:hAnsi="Rubik"/>
          <w:sz w:val="28"/>
          <w:szCs w:val="28"/>
          <w:rtl w:val="0"/>
        </w:rPr>
        <w:t xml:space="preserve">Результат программы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//первый запрос</w:t>
      </w:r>
    </w:p>
    <w:p w:rsidR="00000000" w:rsidDel="00000000" w:rsidP="00000000" w:rsidRDefault="00000000" w:rsidRPr="00000000" w14:paraId="00000072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[('Карло Мария Джулини', 'Berlin Philharmonic Orchestra'), ('Артуро Тосканини', 'Los Angeles Philharmonic;')]</w:t>
      </w:r>
    </w:p>
    <w:p w:rsidR="00000000" w:rsidDel="00000000" w:rsidP="00000000" w:rsidRDefault="00000000" w:rsidRPr="00000000" w14:paraId="00000073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//второй запрос</w:t>
      </w:r>
    </w:p>
    <w:p w:rsidR="00000000" w:rsidDel="00000000" w:rsidP="00000000" w:rsidRDefault="00000000" w:rsidRPr="00000000" w14:paraId="00000075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[('Royal Concertgebouw Orchestra', 11.0), ('Los Angeles Philharmonic;', 16.0), ('Berlin Philharmonic Orchestra', 17.0)]</w:t>
      </w:r>
    </w:p>
    <w:p w:rsidR="00000000" w:rsidDel="00000000" w:rsidP="00000000" w:rsidRDefault="00000000" w:rsidRPr="00000000" w14:paraId="00000076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//третий запрос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e19773"/>
          <w:sz w:val="17"/>
          <w:szCs w:val="17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[('Berlin Philharmonic Orchestra', ['Томас Бичем', 'Вильгельм Фуртвенглер'])]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1977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ubik" w:cs="Rubik" w:eastAsia="Rubik" w:hAnsi="Rubik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