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8724065"/>
        <w:docPartObj>
          <w:docPartGallery w:val="Cover Pages"/>
          <w:docPartUnique/>
        </w:docPartObj>
      </w:sdtPr>
      <w:sdtContent>
        <w:p w:rsidR="006F7F59" w:rsidRDefault="006F7F5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A5B59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6F7F59">
            <w:sdt>
              <w:sdtPr>
                <w:rPr>
                  <w:color w:val="7C9163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A7B0AE7B3024EEEB079DBA3BFC4F9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7F59" w:rsidRDefault="006F7F59" w:rsidP="006F7F59">
                    <w:pPr>
                      <w:pStyle w:val="NoSpacing"/>
                      <w:rPr>
                        <w:color w:val="7C9163" w:themeColor="accent1" w:themeShade="BF"/>
                        <w:sz w:val="24"/>
                      </w:rPr>
                    </w:pPr>
                    <w:r>
                      <w:rPr>
                        <w:color w:val="7C9163" w:themeColor="accent1" w:themeShade="BF"/>
                        <w:sz w:val="24"/>
                        <w:szCs w:val="24"/>
                      </w:rPr>
                      <w:t>Team 6</w:t>
                    </w:r>
                  </w:p>
                </w:tc>
              </w:sdtContent>
            </w:sdt>
          </w:tr>
          <w:tr w:rsidR="006F7F5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A5B59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64EA553EFF004BBEB4AC7DD70B7D89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7F59" w:rsidRDefault="006F7F59" w:rsidP="006F7F5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A5B59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A5B592" w:themeColor="accent1"/>
                        <w:sz w:val="88"/>
                        <w:szCs w:val="88"/>
                      </w:rPr>
                      <w:t xml:space="preserve">Requirements </w:t>
                    </w:r>
                  </w:p>
                </w:sdtContent>
              </w:sdt>
            </w:tc>
          </w:tr>
          <w:tr w:rsidR="006F7F59">
            <w:sdt>
              <w:sdtPr>
                <w:rPr>
                  <w:color w:val="7C9163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E267320A7EC74902AF5632C60F4EFB8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7F59" w:rsidRDefault="006F7F59" w:rsidP="006F7F59">
                    <w:pPr>
                      <w:pStyle w:val="NoSpacing"/>
                      <w:rPr>
                        <w:color w:val="7C9163" w:themeColor="accent1" w:themeShade="BF"/>
                        <w:sz w:val="24"/>
                      </w:rPr>
                    </w:pPr>
                    <w:r>
                      <w:rPr>
                        <w:color w:val="7C9163" w:themeColor="accent1" w:themeShade="BF"/>
                        <w:sz w:val="24"/>
                        <w:szCs w:val="24"/>
                      </w:rPr>
                      <w:t>Mini-Oscilloscope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6F7F5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A5B59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E9AEA59CDA642FBB1A1BCE2565707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7F59" w:rsidRDefault="006F7F59">
                    <w:pPr>
                      <w:pStyle w:val="NoSpacing"/>
                      <w:rPr>
                        <w:color w:val="A5B592" w:themeColor="accent1"/>
                        <w:sz w:val="28"/>
                        <w:szCs w:val="28"/>
                      </w:rPr>
                    </w:pPr>
                    <w:proofErr w:type="spellStart"/>
                    <w:r w:rsidRPr="006F7F59">
                      <w:rPr>
                        <w:color w:val="A5B592" w:themeColor="accent1"/>
                        <w:sz w:val="28"/>
                        <w:szCs w:val="28"/>
                      </w:rPr>
                      <w:t>Zhe</w:t>
                    </w:r>
                    <w:proofErr w:type="spellEnd"/>
                    <w:r w:rsidRPr="006F7F59">
                      <w:rPr>
                        <w:color w:val="A5B592" w:themeColor="accent1"/>
                        <w:sz w:val="28"/>
                        <w:szCs w:val="28"/>
                      </w:rPr>
                      <w:t xml:space="preserve"> Lu ·</w:t>
                    </w:r>
                    <w:r>
                      <w:rPr>
                        <w:color w:val="A5B592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A5B592" w:themeColor="accent1"/>
                        <w:sz w:val="28"/>
                        <w:szCs w:val="28"/>
                      </w:rPr>
                      <w:t>Vasil</w:t>
                    </w:r>
                    <w:r>
                      <w:rPr>
                        <w:color w:val="A5B592" w:themeColor="accent1"/>
                        <w:sz w:val="28"/>
                        <w:szCs w:val="28"/>
                      </w:rPr>
                      <w:t>i</w:t>
                    </w:r>
                    <w:r>
                      <w:rPr>
                        <w:color w:val="A5B592" w:themeColor="accent1"/>
                        <w:sz w:val="28"/>
                        <w:szCs w:val="28"/>
                      </w:rPr>
                      <w:t>y</w:t>
                    </w:r>
                    <w:proofErr w:type="spellEnd"/>
                    <w:r>
                      <w:rPr>
                        <w:color w:val="A5B592" w:themeColor="accent1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color w:val="A5B592" w:themeColor="accent1"/>
                        <w:sz w:val="28"/>
                        <w:szCs w:val="28"/>
                      </w:rPr>
                      <w:t>Pukay</w:t>
                    </w:r>
                    <w:proofErr w:type="spellEnd"/>
                    <w:r w:rsidRPr="00237933">
                      <w:rPr>
                        <w:color w:val="A5B592" w:themeColor="accent1"/>
                        <w:sz w:val="28"/>
                        <w:szCs w:val="28"/>
                      </w:rPr>
                      <w:t xml:space="preserve"> · </w:t>
                    </w:r>
                    <w:r>
                      <w:rPr>
                        <w:color w:val="A5B592" w:themeColor="accent1"/>
                        <w:sz w:val="28"/>
                        <w:szCs w:val="28"/>
                      </w:rPr>
                      <w:t>Ming Ma</w:t>
                    </w:r>
                    <w:r w:rsidRPr="003626D4">
                      <w:rPr>
                        <w:color w:val="A5B592" w:themeColor="accent1"/>
                        <w:sz w:val="28"/>
                        <w:szCs w:val="28"/>
                      </w:rPr>
                      <w:t xml:space="preserve"> ·</w:t>
                    </w:r>
                    <w:r>
                      <w:rPr>
                        <w:color w:val="A5B592" w:themeColor="accent1"/>
                        <w:sz w:val="28"/>
                        <w:szCs w:val="28"/>
                      </w:rPr>
                      <w:t xml:space="preserve"> Christopher Carlson</w:t>
                    </w:r>
                  </w:p>
                </w:sdtContent>
              </w:sdt>
              <w:sdt>
                <w:sdtPr>
                  <w:rPr>
                    <w:color w:val="A5B59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F2EF045354D4354A38DE3E23D5DC68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F7F59" w:rsidRDefault="006F7F59">
                    <w:pPr>
                      <w:pStyle w:val="NoSpacing"/>
                      <w:rPr>
                        <w:color w:val="A5B592" w:themeColor="accent1"/>
                        <w:sz w:val="28"/>
                        <w:szCs w:val="28"/>
                      </w:rPr>
                    </w:pPr>
                    <w:r>
                      <w:rPr>
                        <w:color w:val="A5B592" w:themeColor="accent1"/>
                        <w:sz w:val="28"/>
                        <w:szCs w:val="28"/>
                      </w:rPr>
                      <w:t>12-6-2017</w:t>
                    </w:r>
                  </w:p>
                </w:sdtContent>
              </w:sdt>
              <w:p w:rsidR="006F7F59" w:rsidRDefault="006F7F59">
                <w:pPr>
                  <w:pStyle w:val="NoSpacing"/>
                  <w:rPr>
                    <w:color w:val="A5B592" w:themeColor="accent1"/>
                  </w:rPr>
                </w:pPr>
              </w:p>
            </w:tc>
          </w:tr>
        </w:tbl>
        <w:p w:rsidR="00F95566" w:rsidRDefault="006F7F59">
          <w:r>
            <w:br w:type="page"/>
          </w:r>
        </w:p>
      </w:sdtContent>
    </w:sdt>
    <w:p w:rsidR="00605ADE" w:rsidRDefault="00605ADE" w:rsidP="002349AC">
      <w:pPr>
        <w:pStyle w:val="Heading1"/>
        <w:sectPr w:rsidR="00605ADE" w:rsidSect="006F7F59">
          <w:foot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705AAD" w:rsidRDefault="00705AAD" w:rsidP="002349AC">
      <w:pPr>
        <w:pStyle w:val="Heading1"/>
      </w:pPr>
      <w:r>
        <w:lastRenderedPageBreak/>
        <w:t>Needs</w:t>
      </w:r>
      <w:bookmarkStart w:id="0" w:name="_GoBack"/>
      <w:bookmarkEnd w:id="0"/>
    </w:p>
    <w:p w:rsidR="00705AAD" w:rsidRPr="00705AAD" w:rsidRDefault="00705AAD" w:rsidP="00705AAD">
      <w:r>
        <w:t>Oscilloscopes are wonderfully useful devices with many applications. A drawback is that many of the ones offered at our school are bulky, possess a complex user interface—and given their short supply—are often being used by somebody else.</w:t>
      </w:r>
      <w:r>
        <w:t xml:space="preserve"> </w:t>
      </w:r>
      <w:r>
        <w:t xml:space="preserve">The student does not want to be stuck in the electronics lab where the scope resides; does not want to muck about with an interface providing him distracting options; does not want to wait to use it. </w:t>
      </w:r>
    </w:p>
    <w:p w:rsidR="00705AAD" w:rsidRDefault="00705AAD" w:rsidP="00705AAD">
      <w:pPr>
        <w:pStyle w:val="Heading1"/>
      </w:pPr>
      <w:r>
        <w:t>Objective</w:t>
      </w:r>
    </w:p>
    <w:p w:rsidR="00705AAD" w:rsidRDefault="002864F0" w:rsidP="00705AAD">
      <w:r>
        <w:t>With the above in mind</w:t>
      </w:r>
      <w:r w:rsidR="00705AAD">
        <w:t>, it is of obvious benefit that an easily portable, simplified, and personal oscilloscope should be available.</w:t>
      </w:r>
      <w:r w:rsidR="00705AAD">
        <w:t xml:space="preserve"> </w:t>
      </w:r>
      <w:r w:rsidR="00705AAD">
        <w:t>The goal of this project is to create a miniature oscilloscope that the average engineering student can utilize to quickl</w:t>
      </w:r>
      <w:r w:rsidR="00381395">
        <w:t>y inspect electronic equipment.</w:t>
      </w:r>
    </w:p>
    <w:p w:rsidR="00381395" w:rsidRDefault="00381395" w:rsidP="00705AAD">
      <w:r>
        <w:t>It must:</w:t>
      </w:r>
    </w:p>
    <w:p w:rsidR="00705AAD" w:rsidRDefault="00B47AC8" w:rsidP="00705AAD">
      <w:pPr>
        <w:pStyle w:val="ListParagraph"/>
        <w:numPr>
          <w:ilvl w:val="0"/>
          <w:numId w:val="2"/>
        </w:numPr>
      </w:pPr>
      <w:r>
        <w:t>Be p</w:t>
      </w:r>
      <w:r w:rsidR="00705AAD">
        <w:t>ortable</w:t>
      </w:r>
    </w:p>
    <w:p w:rsidR="00705AAD" w:rsidRDefault="00B47AC8" w:rsidP="00705AAD">
      <w:pPr>
        <w:pStyle w:val="ListParagraph"/>
        <w:numPr>
          <w:ilvl w:val="0"/>
          <w:numId w:val="2"/>
        </w:numPr>
      </w:pPr>
      <w:r>
        <w:t>Have a s</w:t>
      </w:r>
      <w:r w:rsidR="00705AAD">
        <w:t>imple</w:t>
      </w:r>
      <w:r w:rsidR="00705AAD">
        <w:rPr>
          <w:rStyle w:val="FootnoteReference"/>
        </w:rPr>
        <w:footnoteReference w:id="1"/>
      </w:r>
      <w:r w:rsidR="00705AAD">
        <w:t xml:space="preserve"> interface</w:t>
      </w:r>
    </w:p>
    <w:p w:rsidR="00705AAD" w:rsidRDefault="00ED10A4" w:rsidP="00705AAD">
      <w:pPr>
        <w:pStyle w:val="ListParagraph"/>
        <w:numPr>
          <w:ilvl w:val="0"/>
          <w:numId w:val="2"/>
        </w:numPr>
      </w:pPr>
      <w:r>
        <w:t>Be a</w:t>
      </w:r>
      <w:r w:rsidR="00705AAD">
        <w:t>ffordable to college students</w:t>
      </w:r>
    </w:p>
    <w:p w:rsidR="00ED2B2C" w:rsidRPr="00105640" w:rsidRDefault="00ED2B2C" w:rsidP="00705AAD">
      <w:pPr>
        <w:pStyle w:val="ListParagraph"/>
        <w:numPr>
          <w:ilvl w:val="0"/>
          <w:numId w:val="2"/>
        </w:numPr>
      </w:pPr>
      <w:r>
        <w:t xml:space="preserve">Measure frequency (i.e. </w:t>
      </w:r>
      <w:r w:rsidR="002C0ED7">
        <w:t>a</w:t>
      </w:r>
      <w:r>
        <w:t xml:space="preserve">ctually function as an oscilloscope) </w:t>
      </w:r>
    </w:p>
    <w:p w:rsidR="00F95566" w:rsidRDefault="00F95566" w:rsidP="002349AC">
      <w:pPr>
        <w:pStyle w:val="Heading1"/>
      </w:pPr>
      <w:r>
        <w:t>Background</w:t>
      </w:r>
    </w:p>
    <w:p w:rsidR="008C1DEB" w:rsidRDefault="008C1DEB" w:rsidP="004F6BDB">
      <w:pPr>
        <w:pStyle w:val="ListParagraph"/>
        <w:numPr>
          <w:ilvl w:val="0"/>
          <w:numId w:val="3"/>
        </w:numPr>
      </w:pPr>
      <w:r>
        <w:t>On average, how often do</w:t>
      </w:r>
      <w:r w:rsidR="00B62A82">
        <w:t xml:space="preserve"> engineering</w:t>
      </w:r>
      <w:r>
        <w:t xml:space="preserve"> students need an oscilloscope and</w:t>
      </w:r>
      <w:r w:rsidR="004F6BDB">
        <w:t xml:space="preserve"> one is not readily available?</w:t>
      </w:r>
    </w:p>
    <w:p w:rsidR="004F6BDB" w:rsidRDefault="00FE1CF8" w:rsidP="004F6BDB">
      <w:pPr>
        <w:pStyle w:val="ListParagraph"/>
        <w:numPr>
          <w:ilvl w:val="0"/>
          <w:numId w:val="3"/>
        </w:numPr>
      </w:pPr>
      <w:r>
        <w:t>How much would students be willing to pay for a personal oscilloscope</w:t>
      </w:r>
      <w:r w:rsidR="00AB0768">
        <w:t>?</w:t>
      </w:r>
    </w:p>
    <w:p w:rsidR="00AB0768" w:rsidRDefault="00F00F0E" w:rsidP="004F6BDB">
      <w:pPr>
        <w:pStyle w:val="ListParagraph"/>
        <w:numPr>
          <w:ilvl w:val="0"/>
          <w:numId w:val="3"/>
        </w:numPr>
      </w:pPr>
      <w:r>
        <w:t>How much would it cost to manufacture our Mini-</w:t>
      </w:r>
      <w:r w:rsidR="005229E4">
        <w:t>Oscilloscopes</w:t>
      </w:r>
      <w:r>
        <w:t>?</w:t>
      </w:r>
    </w:p>
    <w:p w:rsidR="001E3B3E" w:rsidRPr="00300604" w:rsidRDefault="00AC4783" w:rsidP="00F4068D">
      <w:pPr>
        <w:pStyle w:val="ListParagraph"/>
        <w:numPr>
          <w:ilvl w:val="0"/>
          <w:numId w:val="3"/>
        </w:numPr>
      </w:pPr>
      <w:r>
        <w:t>Are there already Mini-Oscilloscopes on the market?</w:t>
      </w:r>
      <w:r w:rsidR="001E3B3E">
        <w:t xml:space="preserve"> (And what are their price?)</w:t>
      </w:r>
    </w:p>
    <w:p w:rsidR="00EA1A90" w:rsidRDefault="00605ADE" w:rsidP="002349AC">
      <w:pPr>
        <w:pStyle w:val="Heading1"/>
      </w:pPr>
      <w:r>
        <w:br w:type="column"/>
      </w:r>
      <w:r w:rsidR="00EA1A90">
        <w:t>Requirements</w:t>
      </w:r>
    </w:p>
    <w:p w:rsidR="005041B0" w:rsidRDefault="005041B0" w:rsidP="005041B0">
      <w:pPr>
        <w:pStyle w:val="Heading2"/>
      </w:pPr>
      <w:r>
        <w:t>Marketing</w:t>
      </w:r>
    </w:p>
    <w:p w:rsidR="001A07E6" w:rsidRPr="005041B0" w:rsidRDefault="005041B0" w:rsidP="00B56F97">
      <w:r>
        <w:t>Affo</w:t>
      </w:r>
      <w:r w:rsidR="001A07E6">
        <w:t>rdable to engineering students.</w:t>
      </w:r>
    </w:p>
    <w:p w:rsidR="0025549E" w:rsidRDefault="0025549E" w:rsidP="00EE3AE0">
      <w:pPr>
        <w:pStyle w:val="Heading2"/>
      </w:pPr>
      <w:r>
        <w:t>Functionality</w:t>
      </w:r>
    </w:p>
    <w:p w:rsidR="0025549E" w:rsidRDefault="0025549E" w:rsidP="00EE3AE0">
      <w:r>
        <w:t>The user must be able to input a waveform.</w:t>
      </w:r>
    </w:p>
    <w:p w:rsidR="002E5AD8" w:rsidRDefault="0025549E" w:rsidP="00EE3AE0">
      <w:r>
        <w:t>The Mini-Oscilloscope needs to display the measured waveform</w:t>
      </w:r>
      <w:r w:rsidR="00893AEE">
        <w:t>.</w:t>
      </w:r>
    </w:p>
    <w:p w:rsidR="002E5AD8" w:rsidRPr="002E5AD8" w:rsidRDefault="002E5AD8" w:rsidP="002E5AD8">
      <w:r>
        <w:t>Should work within a useful margin of</w:t>
      </w:r>
      <w:r w:rsidR="00463144">
        <w:t xml:space="preserve"> frequencies</w:t>
      </w:r>
      <w:r>
        <w:t xml:space="preserve"> to the average engineering student. </w:t>
      </w:r>
    </w:p>
    <w:p w:rsidR="0025549E" w:rsidRDefault="00BB06E9" w:rsidP="00BB06E9">
      <w:pPr>
        <w:pStyle w:val="Heading2"/>
      </w:pPr>
      <w:r>
        <w:t>Energy</w:t>
      </w:r>
    </w:p>
    <w:p w:rsidR="00BB06E9" w:rsidRDefault="00BB06E9" w:rsidP="00BB06E9">
      <w:r>
        <w:t>Should be able to run on easily replaceable batteries.</w:t>
      </w:r>
    </w:p>
    <w:p w:rsidR="000D04C7" w:rsidRDefault="000D04C7" w:rsidP="000D04C7">
      <w:pPr>
        <w:pStyle w:val="Heading2"/>
      </w:pPr>
      <w:r>
        <w:t>Usability</w:t>
      </w:r>
    </w:p>
    <w:p w:rsidR="000D04C7" w:rsidRPr="00BB06E9" w:rsidRDefault="009A6B62" w:rsidP="00BB06E9">
      <w:r>
        <w:t xml:space="preserve">Should be easy to use for an Engineering student already familiar with Oscilloscopes. </w:t>
      </w:r>
    </w:p>
    <w:sectPr w:rsidR="000D04C7" w:rsidRPr="00BB06E9" w:rsidSect="00605ADE">
      <w:type w:val="continuous"/>
      <w:pgSz w:w="12240" w:h="15840"/>
      <w:pgMar w:top="1440" w:right="1440" w:bottom="1440" w:left="1440" w:header="720" w:footer="720" w:gutter="0"/>
      <w:pgNumType w:start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009" w:rsidRDefault="009D4009" w:rsidP="00D40E8F">
      <w:pPr>
        <w:spacing w:before="0" w:after="0" w:line="240" w:lineRule="auto"/>
      </w:pPr>
      <w:r>
        <w:separator/>
      </w:r>
    </w:p>
  </w:endnote>
  <w:endnote w:type="continuationSeparator" w:id="0">
    <w:p w:rsidR="009D4009" w:rsidRDefault="009D4009" w:rsidP="00D40E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517168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E0490F" w:rsidRDefault="00E0490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A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05AD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0490F" w:rsidRDefault="00E049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009" w:rsidRDefault="009D4009" w:rsidP="00D40E8F">
      <w:pPr>
        <w:spacing w:before="0" w:after="0" w:line="240" w:lineRule="auto"/>
      </w:pPr>
      <w:r>
        <w:separator/>
      </w:r>
    </w:p>
  </w:footnote>
  <w:footnote w:type="continuationSeparator" w:id="0">
    <w:p w:rsidR="009D4009" w:rsidRDefault="009D4009" w:rsidP="00D40E8F">
      <w:pPr>
        <w:spacing w:before="0" w:after="0" w:line="240" w:lineRule="auto"/>
      </w:pPr>
      <w:r>
        <w:continuationSeparator/>
      </w:r>
    </w:p>
  </w:footnote>
  <w:footnote w:id="1">
    <w:p w:rsidR="00705AAD" w:rsidRDefault="00705AAD" w:rsidP="00705AAD">
      <w:pPr>
        <w:pStyle w:val="FootnoteText"/>
      </w:pPr>
      <w:r>
        <w:rPr>
          <w:rStyle w:val="FootnoteReference"/>
        </w:rPr>
        <w:footnoteRef/>
      </w:r>
      <w:r>
        <w:t xml:space="preserve"> Simple as far as the engineering student is herein concerned, not simple as regards the average Joe who knows nothing of oscilloscopes.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3E02"/>
    <w:multiLevelType w:val="hybridMultilevel"/>
    <w:tmpl w:val="28CC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B756C"/>
    <w:multiLevelType w:val="hybridMultilevel"/>
    <w:tmpl w:val="0624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B0752"/>
    <w:multiLevelType w:val="hybridMultilevel"/>
    <w:tmpl w:val="E668C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9"/>
    <w:rsid w:val="00083D37"/>
    <w:rsid w:val="000B2317"/>
    <w:rsid w:val="000D04C7"/>
    <w:rsid w:val="00105640"/>
    <w:rsid w:val="00153DDF"/>
    <w:rsid w:val="001A07E6"/>
    <w:rsid w:val="001A64F9"/>
    <w:rsid w:val="001B2A47"/>
    <w:rsid w:val="001E3B3E"/>
    <w:rsid w:val="001E50E6"/>
    <w:rsid w:val="0022510C"/>
    <w:rsid w:val="002349AC"/>
    <w:rsid w:val="0025549E"/>
    <w:rsid w:val="002864F0"/>
    <w:rsid w:val="00287756"/>
    <w:rsid w:val="002C0ED7"/>
    <w:rsid w:val="002E5AD8"/>
    <w:rsid w:val="002E6354"/>
    <w:rsid w:val="00300604"/>
    <w:rsid w:val="00381395"/>
    <w:rsid w:val="003B03B7"/>
    <w:rsid w:val="00463144"/>
    <w:rsid w:val="00472C7E"/>
    <w:rsid w:val="004F6BDB"/>
    <w:rsid w:val="005041B0"/>
    <w:rsid w:val="005229E4"/>
    <w:rsid w:val="00534D4A"/>
    <w:rsid w:val="00605ADE"/>
    <w:rsid w:val="0061434D"/>
    <w:rsid w:val="006B054C"/>
    <w:rsid w:val="006D484A"/>
    <w:rsid w:val="006F7F59"/>
    <w:rsid w:val="00705AAD"/>
    <w:rsid w:val="007667EB"/>
    <w:rsid w:val="007F10B4"/>
    <w:rsid w:val="00893AEE"/>
    <w:rsid w:val="008C1DEB"/>
    <w:rsid w:val="008C7C41"/>
    <w:rsid w:val="009352E9"/>
    <w:rsid w:val="009A2FE0"/>
    <w:rsid w:val="009A6B62"/>
    <w:rsid w:val="009B449F"/>
    <w:rsid w:val="009D4009"/>
    <w:rsid w:val="00AB0768"/>
    <w:rsid w:val="00AC4783"/>
    <w:rsid w:val="00B47AC8"/>
    <w:rsid w:val="00B56F97"/>
    <w:rsid w:val="00B62A82"/>
    <w:rsid w:val="00B6752E"/>
    <w:rsid w:val="00BB06E9"/>
    <w:rsid w:val="00BF0D68"/>
    <w:rsid w:val="00C01A74"/>
    <w:rsid w:val="00C623F0"/>
    <w:rsid w:val="00CA7CD4"/>
    <w:rsid w:val="00CC1389"/>
    <w:rsid w:val="00D269A9"/>
    <w:rsid w:val="00D31D30"/>
    <w:rsid w:val="00D40E8F"/>
    <w:rsid w:val="00E0490F"/>
    <w:rsid w:val="00EA1A90"/>
    <w:rsid w:val="00EB18B0"/>
    <w:rsid w:val="00ED10A4"/>
    <w:rsid w:val="00ED2B2C"/>
    <w:rsid w:val="00EE3AE0"/>
    <w:rsid w:val="00F00F0E"/>
    <w:rsid w:val="00F4068D"/>
    <w:rsid w:val="00F77A7A"/>
    <w:rsid w:val="00F95566"/>
    <w:rsid w:val="00FE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9ED93-C70D-400C-9415-8E924CF7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9AC"/>
  </w:style>
  <w:style w:type="paragraph" w:styleId="Heading1">
    <w:name w:val="heading 1"/>
    <w:basedOn w:val="Normal"/>
    <w:next w:val="Normal"/>
    <w:link w:val="Heading1Char"/>
    <w:uiPriority w:val="9"/>
    <w:qFormat/>
    <w:rsid w:val="002349AC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49AC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9AC"/>
    <w:pPr>
      <w:pBdr>
        <w:top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9AC"/>
    <w:pPr>
      <w:pBdr>
        <w:top w:val="dotted" w:sz="6" w:space="2" w:color="A5B592" w:themeColor="accent1"/>
      </w:pBdr>
      <w:spacing w:before="200" w:after="0"/>
      <w:outlineLvl w:val="3"/>
    </w:pPr>
    <w:rPr>
      <w:caps/>
      <w:color w:val="7C916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9AC"/>
    <w:pPr>
      <w:pBdr>
        <w:bottom w:val="single" w:sz="6" w:space="1" w:color="A5B592" w:themeColor="accent1"/>
      </w:pBdr>
      <w:spacing w:before="200" w:after="0"/>
      <w:outlineLvl w:val="4"/>
    </w:pPr>
    <w:rPr>
      <w:caps/>
      <w:color w:val="7C916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9AC"/>
    <w:pPr>
      <w:pBdr>
        <w:bottom w:val="dotted" w:sz="6" w:space="1" w:color="A5B592" w:themeColor="accent1"/>
      </w:pBdr>
      <w:spacing w:before="200" w:after="0"/>
      <w:outlineLvl w:val="5"/>
    </w:pPr>
    <w:rPr>
      <w:caps/>
      <w:color w:val="7C916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9AC"/>
    <w:pPr>
      <w:spacing w:before="200" w:after="0"/>
      <w:outlineLvl w:val="6"/>
    </w:pPr>
    <w:rPr>
      <w:caps/>
      <w:color w:val="7C916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9A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9A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349A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7F59"/>
  </w:style>
  <w:style w:type="character" w:customStyle="1" w:styleId="Heading1Char">
    <w:name w:val="Heading 1 Char"/>
    <w:basedOn w:val="DefaultParagraphFont"/>
    <w:link w:val="Heading1"/>
    <w:uiPriority w:val="9"/>
    <w:rsid w:val="002349AC"/>
    <w:rPr>
      <w:caps/>
      <w:color w:val="FFFFFF" w:themeColor="background1"/>
      <w:spacing w:val="15"/>
      <w:sz w:val="22"/>
      <w:szCs w:val="22"/>
      <w:shd w:val="clear" w:color="auto" w:fill="A5B59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349AC"/>
    <w:rPr>
      <w:caps/>
      <w:spacing w:val="15"/>
      <w:shd w:val="clear" w:color="auto" w:fill="ECF0E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349AC"/>
    <w:rPr>
      <w:caps/>
      <w:color w:val="52604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9AC"/>
    <w:rPr>
      <w:caps/>
      <w:color w:val="7C916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9AC"/>
    <w:rPr>
      <w:caps/>
      <w:color w:val="7C916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9AC"/>
    <w:rPr>
      <w:caps/>
      <w:color w:val="7C916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9AC"/>
    <w:rPr>
      <w:caps/>
      <w:color w:val="7C916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9A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9A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49AC"/>
    <w:rPr>
      <w:b/>
      <w:bCs/>
      <w:color w:val="7C916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49AC"/>
    <w:pPr>
      <w:spacing w:before="0" w:after="0"/>
    </w:pPr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49AC"/>
    <w:rPr>
      <w:rFonts w:asciiTheme="majorHAnsi" w:eastAsiaTheme="majorEastAsia" w:hAnsiTheme="majorHAnsi" w:cstheme="majorBidi"/>
      <w:caps/>
      <w:color w:val="A5B59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9A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349A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349AC"/>
    <w:rPr>
      <w:b/>
      <w:bCs/>
    </w:rPr>
  </w:style>
  <w:style w:type="character" w:styleId="Emphasis">
    <w:name w:val="Emphasis"/>
    <w:uiPriority w:val="20"/>
    <w:qFormat/>
    <w:rsid w:val="002349AC"/>
    <w:rPr>
      <w:caps/>
      <w:color w:val="526041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349A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49A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9AC"/>
    <w:pPr>
      <w:spacing w:before="240" w:after="240" w:line="240" w:lineRule="auto"/>
      <w:ind w:left="1080" w:right="1080"/>
      <w:jc w:val="center"/>
    </w:pPr>
    <w:rPr>
      <w:color w:val="A5B59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9AC"/>
    <w:rPr>
      <w:color w:val="A5B592" w:themeColor="accent1"/>
      <w:sz w:val="24"/>
      <w:szCs w:val="24"/>
    </w:rPr>
  </w:style>
  <w:style w:type="character" w:styleId="SubtleEmphasis">
    <w:name w:val="Subtle Emphasis"/>
    <w:uiPriority w:val="19"/>
    <w:qFormat/>
    <w:rsid w:val="002349AC"/>
    <w:rPr>
      <w:i/>
      <w:iCs/>
      <w:color w:val="526041" w:themeColor="accent1" w:themeShade="7F"/>
    </w:rPr>
  </w:style>
  <w:style w:type="character" w:styleId="IntenseEmphasis">
    <w:name w:val="Intense Emphasis"/>
    <w:uiPriority w:val="21"/>
    <w:qFormat/>
    <w:rsid w:val="002349AC"/>
    <w:rPr>
      <w:b/>
      <w:bCs/>
      <w:caps/>
      <w:color w:val="526041" w:themeColor="accent1" w:themeShade="7F"/>
      <w:spacing w:val="10"/>
    </w:rPr>
  </w:style>
  <w:style w:type="character" w:styleId="SubtleReference">
    <w:name w:val="Subtle Reference"/>
    <w:uiPriority w:val="31"/>
    <w:qFormat/>
    <w:rsid w:val="002349AC"/>
    <w:rPr>
      <w:b/>
      <w:bCs/>
      <w:color w:val="A5B592" w:themeColor="accent1"/>
    </w:rPr>
  </w:style>
  <w:style w:type="character" w:styleId="IntenseReference">
    <w:name w:val="Intense Reference"/>
    <w:uiPriority w:val="32"/>
    <w:qFormat/>
    <w:rsid w:val="002349AC"/>
    <w:rPr>
      <w:b/>
      <w:bCs/>
      <w:i/>
      <w:iCs/>
      <w:caps/>
      <w:color w:val="A5B592" w:themeColor="accent1"/>
    </w:rPr>
  </w:style>
  <w:style w:type="character" w:styleId="BookTitle">
    <w:name w:val="Book Title"/>
    <w:uiPriority w:val="33"/>
    <w:qFormat/>
    <w:rsid w:val="002349A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49AC"/>
    <w:pPr>
      <w:outlineLvl w:val="9"/>
    </w:pPr>
  </w:style>
  <w:style w:type="paragraph" w:styleId="ListParagraph">
    <w:name w:val="List Paragraph"/>
    <w:basedOn w:val="Normal"/>
    <w:uiPriority w:val="34"/>
    <w:qFormat/>
    <w:rsid w:val="0010564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40E8F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0E8F"/>
  </w:style>
  <w:style w:type="character" w:styleId="FootnoteReference">
    <w:name w:val="footnote reference"/>
    <w:basedOn w:val="DefaultParagraphFont"/>
    <w:uiPriority w:val="99"/>
    <w:semiHidden/>
    <w:unhideWhenUsed/>
    <w:rsid w:val="00D40E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049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90F"/>
  </w:style>
  <w:style w:type="paragraph" w:styleId="Footer">
    <w:name w:val="footer"/>
    <w:basedOn w:val="Normal"/>
    <w:link w:val="FooterChar"/>
    <w:uiPriority w:val="99"/>
    <w:unhideWhenUsed/>
    <w:rsid w:val="00E0490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7B0AE7B3024EEEB079DBA3BFC4F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872D4-82F8-4A17-9E83-D6A6EC0E0245}"/>
      </w:docPartPr>
      <w:docPartBody>
        <w:p w:rsidR="00000000" w:rsidRDefault="00095E5B" w:rsidP="00095E5B">
          <w:pPr>
            <w:pStyle w:val="8A7B0AE7B3024EEEB079DBA3BFC4F915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4EA553EFF004BBEB4AC7DD70B7D8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48077-47B4-4257-A20B-7A02CE0D723E}"/>
      </w:docPartPr>
      <w:docPartBody>
        <w:p w:rsidR="00000000" w:rsidRDefault="00095E5B" w:rsidP="00095E5B">
          <w:pPr>
            <w:pStyle w:val="64EA553EFF004BBEB4AC7DD70B7D893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267320A7EC74902AF5632C60F4E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D8AC4-EABC-454C-848C-5D2876E71AB5}"/>
      </w:docPartPr>
      <w:docPartBody>
        <w:p w:rsidR="00000000" w:rsidRDefault="00095E5B" w:rsidP="00095E5B">
          <w:pPr>
            <w:pStyle w:val="E267320A7EC74902AF5632C60F4EFB8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9E9AEA59CDA642FBB1A1BCE256570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35483-D233-41C5-B86E-D87408753B9B}"/>
      </w:docPartPr>
      <w:docPartBody>
        <w:p w:rsidR="00000000" w:rsidRDefault="00095E5B" w:rsidP="00095E5B">
          <w:pPr>
            <w:pStyle w:val="9E9AEA59CDA642FBB1A1BCE2565707F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F2EF045354D4354A38DE3E23D5DC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74F61-651C-4428-979F-D2457885E058}"/>
      </w:docPartPr>
      <w:docPartBody>
        <w:p w:rsidR="00000000" w:rsidRDefault="00095E5B" w:rsidP="00095E5B">
          <w:pPr>
            <w:pStyle w:val="2F2EF045354D4354A38DE3E23D5DC68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5B"/>
    <w:rsid w:val="00095E5B"/>
    <w:rsid w:val="002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7B0AE7B3024EEEB079DBA3BFC4F915">
    <w:name w:val="8A7B0AE7B3024EEEB079DBA3BFC4F915"/>
    <w:rsid w:val="00095E5B"/>
  </w:style>
  <w:style w:type="paragraph" w:customStyle="1" w:styleId="64EA553EFF004BBEB4AC7DD70B7D893E">
    <w:name w:val="64EA553EFF004BBEB4AC7DD70B7D893E"/>
    <w:rsid w:val="00095E5B"/>
  </w:style>
  <w:style w:type="paragraph" w:customStyle="1" w:styleId="E267320A7EC74902AF5632C60F4EFB81">
    <w:name w:val="E267320A7EC74902AF5632C60F4EFB81"/>
    <w:rsid w:val="00095E5B"/>
  </w:style>
  <w:style w:type="paragraph" w:customStyle="1" w:styleId="9E9AEA59CDA642FBB1A1BCE2565707FB">
    <w:name w:val="9E9AEA59CDA642FBB1A1BCE2565707FB"/>
    <w:rsid w:val="00095E5B"/>
  </w:style>
  <w:style w:type="paragraph" w:customStyle="1" w:styleId="2F2EF045354D4354A38DE3E23D5DC680">
    <w:name w:val="2F2EF045354D4354A38DE3E23D5DC680"/>
    <w:rsid w:val="00095E5B"/>
  </w:style>
  <w:style w:type="paragraph" w:customStyle="1" w:styleId="2D16D6F07F80433F8BC4F924AAD47545">
    <w:name w:val="2D16D6F07F80433F8BC4F924AAD47545"/>
    <w:rsid w:val="00095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0461A8-4C09-4851-9CAF-279CC6DD1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6</Company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</dc:title>
  <dc:subject>Mini-Oscilloscope</dc:subject>
  <dc:creator>Zhe Lu · Vasiliy Pukay · Ming Ma · Christopher Carlson</dc:creator>
  <cp:keywords/>
  <dc:description/>
  <cp:lastModifiedBy>Christopher Carlson</cp:lastModifiedBy>
  <cp:revision>67</cp:revision>
  <dcterms:created xsi:type="dcterms:W3CDTF">2017-12-06T07:23:00Z</dcterms:created>
  <dcterms:modified xsi:type="dcterms:W3CDTF">2017-12-06T09:51:00Z</dcterms:modified>
</cp:coreProperties>
</file>