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79" w:rsidRDefault="0059242D" w:rsidP="00D41D88">
      <w:pPr>
        <w:jc w:val="both"/>
        <w:rPr>
          <w:lang w:val="en-US"/>
        </w:rPr>
      </w:pPr>
      <w:r w:rsidRPr="0059242D">
        <w:rPr>
          <w:lang w:val="en-US"/>
        </w:rPr>
        <w:t xml:space="preserve">This </w:t>
      </w:r>
      <w:r w:rsidR="0086282B" w:rsidRPr="0059242D">
        <w:rPr>
          <w:lang w:val="en-US"/>
        </w:rPr>
        <w:t xml:space="preserve">document </w:t>
      </w:r>
      <w:r w:rsidR="0086282B">
        <w:rPr>
          <w:lang w:val="en-US"/>
        </w:rPr>
        <w:t>provides</w:t>
      </w:r>
      <w:r>
        <w:rPr>
          <w:lang w:val="en-US"/>
        </w:rPr>
        <w:t xml:space="preserve"> a detailed</w:t>
      </w:r>
      <w:r w:rsidRPr="0059242D">
        <w:rPr>
          <w:lang w:val="en-US"/>
        </w:rPr>
        <w:t xml:space="preserve"> step by step </w:t>
      </w:r>
      <w:r>
        <w:rPr>
          <w:lang w:val="en-US"/>
        </w:rPr>
        <w:t xml:space="preserve">approach </w:t>
      </w:r>
      <w:r w:rsidR="0086282B">
        <w:rPr>
          <w:lang w:val="en-US"/>
        </w:rPr>
        <w:t xml:space="preserve">for packaging the </w:t>
      </w:r>
      <w:r w:rsidR="00162679">
        <w:rPr>
          <w:lang w:val="en-US"/>
        </w:rPr>
        <w:t xml:space="preserve">python based </w:t>
      </w:r>
      <w:r>
        <w:rPr>
          <w:lang w:val="en-US"/>
        </w:rPr>
        <w:t xml:space="preserve">DA4RDM </w:t>
      </w:r>
      <w:r w:rsidR="00162679">
        <w:rPr>
          <w:lang w:val="en-US"/>
        </w:rPr>
        <w:t xml:space="preserve">visualization application. It also documents the necessary files required and the folder structure necessary to build the package. </w:t>
      </w:r>
      <w:r w:rsidR="00F37C76">
        <w:rPr>
          <w:lang w:val="en-US"/>
        </w:rPr>
        <w:t>Kindly follow the below steps to proceed accordingly:</w:t>
      </w:r>
    </w:p>
    <w:p w:rsidR="008761B5" w:rsidRDefault="008761B5">
      <w:pPr>
        <w:rPr>
          <w:lang w:val="en-US"/>
        </w:rPr>
      </w:pPr>
    </w:p>
    <w:p w:rsidR="008761B5" w:rsidRPr="008761B5" w:rsidRDefault="008761B5" w:rsidP="008761B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  <w:lang w:val="en-US" w:eastAsia="de-DE"/>
        </w:rPr>
      </w:pPr>
      <w:r w:rsidRPr="008761B5">
        <w:rPr>
          <w:rFonts w:ascii="Arial" w:eastAsia="Times New Roman" w:hAnsi="Arial" w:cs="Arial"/>
          <w:color w:val="1A1A1A"/>
          <w:sz w:val="38"/>
          <w:szCs w:val="38"/>
          <w:lang w:val="en-US" w:eastAsia="de-DE"/>
        </w:rPr>
        <w:t>Creating files and local folder structure</w:t>
      </w:r>
    </w:p>
    <w:p w:rsidR="008761B5" w:rsidRDefault="008761B5">
      <w:pPr>
        <w:rPr>
          <w:lang w:val="en-US"/>
        </w:rPr>
      </w:pPr>
    </w:p>
    <w:p w:rsidR="00F37C76" w:rsidRDefault="00F37C76" w:rsidP="00D41D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Make sure the latest version of pip is installed by executing the below pip command</w:t>
      </w:r>
    </w:p>
    <w:p w:rsidR="00F37C76" w:rsidRPr="008E20A8" w:rsidRDefault="008E20A8" w:rsidP="008E20A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de-DE"/>
        </w:rPr>
      </w:pPr>
      <w:r>
        <w:rPr>
          <w:lang w:val="en-US"/>
        </w:rPr>
        <w:tab/>
      </w:r>
      <w:r w:rsidR="00F37C76" w:rsidRPr="008E20A8">
        <w:rPr>
          <w:rFonts w:ascii="Courier New" w:eastAsia="Times New Roman" w:hAnsi="Courier New" w:cs="Courier New"/>
          <w:color w:val="333333"/>
          <w:sz w:val="23"/>
          <w:szCs w:val="23"/>
          <w:lang w:val="en-US" w:eastAsia="de-DE"/>
        </w:rPr>
        <w:t>python -m pip install --upgrade pip</w:t>
      </w:r>
    </w:p>
    <w:p w:rsidR="00F37C76" w:rsidRDefault="00F37C76" w:rsidP="00F37C76">
      <w:pPr>
        <w:pStyle w:val="ListParagraph"/>
        <w:rPr>
          <w:lang w:val="en-US"/>
        </w:rPr>
      </w:pPr>
    </w:p>
    <w:p w:rsidR="00F37C76" w:rsidRDefault="00F37C76" w:rsidP="00D41D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a local folder structure </w:t>
      </w:r>
      <w:r w:rsidR="008E20A8">
        <w:rPr>
          <w:lang w:val="en-US"/>
        </w:rPr>
        <w:t>as below</w:t>
      </w:r>
    </w:p>
    <w:p w:rsidR="00F37C76" w:rsidRPr="00F37C76" w:rsidRDefault="008E20A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Packaging</w:t>
      </w:r>
      <w:r w:rsidR="00F37C76" w:rsidRPr="00F37C76">
        <w:rPr>
          <w:color w:val="333333"/>
          <w:sz w:val="23"/>
          <w:szCs w:val="23"/>
          <w:lang w:val="en-US"/>
        </w:rPr>
        <w:t>/</w:t>
      </w:r>
    </w:p>
    <w:p w:rsidR="00F37C76" w:rsidRPr="00F37C76" w:rsidRDefault="008E20A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 w:rsidR="00F37C76" w:rsidRPr="00F37C76">
        <w:rPr>
          <w:color w:val="333333"/>
          <w:sz w:val="23"/>
          <w:szCs w:val="23"/>
          <w:lang w:val="en-US"/>
        </w:rPr>
        <w:t>└── src/</w:t>
      </w:r>
    </w:p>
    <w:p w:rsidR="00F37C76" w:rsidRPr="00F37C76" w:rsidRDefault="00F37C76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F37C76">
        <w:rPr>
          <w:color w:val="333333"/>
          <w:sz w:val="23"/>
          <w:szCs w:val="23"/>
          <w:lang w:val="en-US"/>
        </w:rPr>
        <w:t xml:space="preserve">    </w:t>
      </w:r>
      <w:r w:rsidR="008E20A8">
        <w:rPr>
          <w:color w:val="333333"/>
          <w:sz w:val="23"/>
          <w:szCs w:val="23"/>
          <w:lang w:val="en-US"/>
        </w:rPr>
        <w:tab/>
      </w:r>
      <w:r w:rsidR="008E20A8"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└── da4rdm_vis</w:t>
      </w:r>
      <w:r w:rsidRPr="00F37C76">
        <w:rPr>
          <w:color w:val="333333"/>
          <w:sz w:val="23"/>
          <w:szCs w:val="23"/>
          <w:lang w:val="en-US"/>
        </w:rPr>
        <w:t>/</w:t>
      </w:r>
    </w:p>
    <w:p w:rsidR="00F37C76" w:rsidRPr="008E20A8" w:rsidRDefault="00F37C76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F37C76">
        <w:rPr>
          <w:color w:val="333333"/>
          <w:sz w:val="23"/>
          <w:szCs w:val="23"/>
          <w:lang w:val="en-US"/>
        </w:rPr>
        <w:t xml:space="preserve">        </w:t>
      </w:r>
      <w:r w:rsidR="008E20A8">
        <w:rPr>
          <w:color w:val="333333"/>
          <w:sz w:val="23"/>
          <w:szCs w:val="23"/>
          <w:lang w:val="en-US"/>
        </w:rPr>
        <w:tab/>
      </w:r>
      <w:r w:rsidR="008E20A8">
        <w:rPr>
          <w:color w:val="333333"/>
          <w:sz w:val="23"/>
          <w:szCs w:val="23"/>
          <w:lang w:val="en-US"/>
        </w:rPr>
        <w:tab/>
      </w:r>
      <w:r w:rsidRPr="008E20A8">
        <w:rPr>
          <w:color w:val="333333"/>
          <w:sz w:val="23"/>
          <w:szCs w:val="23"/>
          <w:lang w:val="en-US"/>
        </w:rPr>
        <w:t>├── __init__.py</w:t>
      </w:r>
    </w:p>
    <w:p w:rsidR="00F37C76" w:rsidRDefault="008E20A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 xml:space="preserve">       </w:t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└── Evaluate</w:t>
      </w:r>
      <w:r w:rsidR="00F37C76" w:rsidRPr="008E20A8">
        <w:rPr>
          <w:color w:val="333333"/>
          <w:sz w:val="23"/>
          <w:szCs w:val="23"/>
          <w:lang w:val="en-US"/>
        </w:rPr>
        <w:t>.py</w:t>
      </w:r>
    </w:p>
    <w:p w:rsidR="00E47A68" w:rsidRDefault="00E47A6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└── Extract</w:t>
      </w:r>
      <w:r w:rsidR="002A0F30" w:rsidRPr="008E20A8">
        <w:rPr>
          <w:color w:val="333333"/>
          <w:sz w:val="23"/>
          <w:szCs w:val="23"/>
          <w:lang w:val="en-US"/>
        </w:rPr>
        <w:t>.py</w:t>
      </w:r>
    </w:p>
    <w:p w:rsidR="00E47A68" w:rsidRDefault="00E47A6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└──</w:t>
      </w:r>
      <w:r w:rsidR="002A0F30">
        <w:rPr>
          <w:color w:val="333333"/>
          <w:sz w:val="23"/>
          <w:szCs w:val="23"/>
          <w:lang w:val="en-US"/>
        </w:rPr>
        <w:t>Timestamp</w:t>
      </w:r>
      <w:r w:rsidR="002A0F30" w:rsidRPr="008E20A8">
        <w:rPr>
          <w:color w:val="333333"/>
          <w:sz w:val="23"/>
          <w:szCs w:val="23"/>
          <w:lang w:val="en-US"/>
        </w:rPr>
        <w:t>.py</w:t>
      </w:r>
    </w:p>
    <w:p w:rsidR="002A0F30" w:rsidRPr="008E20A8" w:rsidRDefault="00E47A68" w:rsidP="00F37C7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2A0F30">
        <w:rPr>
          <w:color w:val="333333"/>
          <w:sz w:val="23"/>
          <w:szCs w:val="23"/>
          <w:lang w:val="en-US"/>
        </w:rPr>
        <w:t>└──</w:t>
      </w:r>
      <w:r w:rsidR="002A0F30">
        <w:rPr>
          <w:color w:val="333333"/>
          <w:sz w:val="23"/>
          <w:szCs w:val="23"/>
          <w:lang w:val="en-US"/>
        </w:rPr>
        <w:t>Visualize</w:t>
      </w:r>
      <w:r w:rsidR="002A0F30" w:rsidRPr="008E20A8">
        <w:rPr>
          <w:color w:val="333333"/>
          <w:sz w:val="23"/>
          <w:szCs w:val="23"/>
          <w:lang w:val="en-US"/>
        </w:rPr>
        <w:t>.py</w:t>
      </w:r>
    </w:p>
    <w:p w:rsidR="00F37C76" w:rsidRDefault="00F37C76" w:rsidP="00D41D88">
      <w:pPr>
        <w:pStyle w:val="ListParagraph"/>
        <w:jc w:val="both"/>
        <w:rPr>
          <w:lang w:val="en-US"/>
        </w:rPr>
      </w:pPr>
    </w:p>
    <w:p w:rsidR="00E47A68" w:rsidRPr="00373EF9" w:rsidRDefault="00E47A68" w:rsidP="00D41D88">
      <w:pPr>
        <w:jc w:val="both"/>
        <w:rPr>
          <w:lang w:val="en-US"/>
        </w:rPr>
      </w:pPr>
      <w:r>
        <w:rPr>
          <w:lang w:val="en-US"/>
        </w:rPr>
        <w:t xml:space="preserve">In the above folder structure, the directory </w:t>
      </w:r>
      <w:r w:rsidRPr="00E47A68">
        <w:rPr>
          <w:b/>
          <w:i/>
          <w:lang w:val="en-US"/>
        </w:rPr>
        <w:t>da4rdm_vis</w:t>
      </w:r>
      <w:r>
        <w:rPr>
          <w:lang w:val="en-US"/>
        </w:rPr>
        <w:t xml:space="preserve"> contains all the executable code files while the package related </w:t>
      </w:r>
      <w:r w:rsidR="00C16048">
        <w:rPr>
          <w:lang w:val="en-US"/>
        </w:rPr>
        <w:t>files (details provided below)</w:t>
      </w:r>
      <w:r>
        <w:rPr>
          <w:lang w:val="en-US"/>
        </w:rPr>
        <w:t xml:space="preserve"> will be added to the repository </w:t>
      </w:r>
      <w:r w:rsidR="00C16048">
        <w:rPr>
          <w:b/>
          <w:i/>
          <w:lang w:val="en-US"/>
        </w:rPr>
        <w:t>Packaging</w:t>
      </w:r>
      <w:r w:rsidR="00373EF9">
        <w:rPr>
          <w:b/>
          <w:i/>
          <w:lang w:val="en-US"/>
        </w:rPr>
        <w:t xml:space="preserve"> </w:t>
      </w:r>
      <w:r w:rsidR="00373EF9">
        <w:rPr>
          <w:lang w:val="en-US"/>
        </w:rPr>
        <w:t>later.</w:t>
      </w:r>
    </w:p>
    <w:p w:rsidR="00C16048" w:rsidRDefault="00C16048" w:rsidP="009E3D72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26C8F1C" wp14:editId="629CECE0">
            <wp:extent cx="2837243" cy="1540497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135" cy="15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48" w:rsidRDefault="00C16048" w:rsidP="00E47A68">
      <w:pPr>
        <w:rPr>
          <w:lang w:val="en-US"/>
        </w:rPr>
      </w:pPr>
    </w:p>
    <w:p w:rsidR="00CC3A15" w:rsidRPr="00CC3A15" w:rsidRDefault="00373EF9" w:rsidP="00D41D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E3D72">
        <w:rPr>
          <w:lang w:val="en-US"/>
        </w:rPr>
        <w:t xml:space="preserve">Once </w:t>
      </w:r>
      <w:r w:rsidR="005E5862" w:rsidRPr="009E3D72">
        <w:rPr>
          <w:lang w:val="en-US"/>
        </w:rPr>
        <w:t>the folder structure is created, add the files that will be used for project distribution. The primary files needed to be added are setup.cfg, pyproject.toml and README.md</w:t>
      </w:r>
      <w:r w:rsidR="00D05C8B" w:rsidRPr="009E3D72">
        <w:rPr>
          <w:lang w:val="en-US"/>
        </w:rPr>
        <w:t xml:space="preserve">. </w:t>
      </w:r>
      <w:r w:rsidR="00CC3A15">
        <w:rPr>
          <w:lang w:val="en-US"/>
        </w:rPr>
        <w:t xml:space="preserve">Please refer </w:t>
      </w:r>
      <w:hyperlink r:id="rId8" w:history="1">
        <w:r w:rsidR="00CC3A15" w:rsidRPr="005F0660">
          <w:rPr>
            <w:rStyle w:val="Hyperlink"/>
            <w:lang w:val="en-US"/>
          </w:rPr>
          <w:t>https://packaging.python.org/en/latest/tutorials/packaging-projects/</w:t>
        </w:r>
      </w:hyperlink>
      <w:r w:rsidR="00CC3A15">
        <w:rPr>
          <w:lang w:val="en-US"/>
        </w:rPr>
        <w:t xml:space="preserve"> to create the files and understand its content.</w:t>
      </w:r>
    </w:p>
    <w:p w:rsidR="00373EF9" w:rsidRPr="005E5862" w:rsidRDefault="007203E3" w:rsidP="00373EF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>Packaging</w:t>
      </w:r>
      <w:r w:rsidR="00373EF9" w:rsidRPr="005E5862">
        <w:rPr>
          <w:color w:val="333333"/>
          <w:sz w:val="23"/>
          <w:szCs w:val="23"/>
          <w:lang w:val="en-US"/>
        </w:rPr>
        <w:t>/</w:t>
      </w:r>
    </w:p>
    <w:p w:rsidR="00373EF9" w:rsidRPr="005E5862" w:rsidRDefault="00373EF9" w:rsidP="00373EF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5E5862">
        <w:rPr>
          <w:color w:val="333333"/>
          <w:sz w:val="23"/>
          <w:szCs w:val="23"/>
          <w:lang w:val="en-US"/>
        </w:rPr>
        <w:t>├── LICENSE</w:t>
      </w:r>
    </w:p>
    <w:p w:rsidR="00373EF9" w:rsidRPr="005E5862" w:rsidRDefault="00373EF9" w:rsidP="00373EF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5E5862">
        <w:rPr>
          <w:color w:val="333333"/>
          <w:sz w:val="23"/>
          <w:szCs w:val="23"/>
          <w:lang w:val="en-US"/>
        </w:rPr>
        <w:t>├── pyproject.toml</w:t>
      </w:r>
    </w:p>
    <w:p w:rsidR="00373EF9" w:rsidRPr="005E5862" w:rsidRDefault="00373EF9" w:rsidP="00373EF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5E5862">
        <w:rPr>
          <w:color w:val="333333"/>
          <w:sz w:val="23"/>
          <w:szCs w:val="23"/>
          <w:lang w:val="en-US"/>
        </w:rPr>
        <w:t>├── README.md</w:t>
      </w:r>
    </w:p>
    <w:p w:rsidR="00D05C8B" w:rsidRDefault="00373EF9" w:rsidP="00D05C8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5E5862">
        <w:rPr>
          <w:color w:val="333333"/>
          <w:sz w:val="23"/>
          <w:szCs w:val="23"/>
          <w:lang w:val="en-US"/>
        </w:rPr>
        <w:t>├── setup.cfg</w:t>
      </w:r>
    </w:p>
    <w:p w:rsidR="00D05C8B" w:rsidRDefault="00D05C8B" w:rsidP="00D05C8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>└── src/</w:t>
      </w:r>
    </w:p>
    <w:p w:rsidR="007203E3" w:rsidRDefault="00D05C8B" w:rsidP="007203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lastRenderedPageBreak/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>── da4rdm_vis</w:t>
      </w:r>
      <w:r w:rsidRPr="00F37C76">
        <w:rPr>
          <w:color w:val="333333"/>
          <w:sz w:val="23"/>
          <w:szCs w:val="23"/>
          <w:lang w:val="en-US"/>
        </w:rPr>
        <w:t>/</w:t>
      </w:r>
    </w:p>
    <w:p w:rsidR="007203E3" w:rsidRDefault="007203E3" w:rsidP="007203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  <w:t>── __init__.py</w:t>
      </w:r>
    </w:p>
    <w:p w:rsidR="007203E3" w:rsidRDefault="007203E3" w:rsidP="007203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>└── Evaluate</w:t>
      </w:r>
      <w:r w:rsidRPr="008E20A8">
        <w:rPr>
          <w:color w:val="333333"/>
          <w:sz w:val="23"/>
          <w:szCs w:val="23"/>
          <w:lang w:val="en-US"/>
        </w:rPr>
        <w:t>.py</w:t>
      </w:r>
    </w:p>
    <w:p w:rsidR="007F6C35" w:rsidRDefault="007203E3" w:rsidP="00E71CA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>└── Extract</w:t>
      </w:r>
      <w:r w:rsidRPr="008E20A8">
        <w:rPr>
          <w:color w:val="333333"/>
          <w:sz w:val="23"/>
          <w:szCs w:val="23"/>
          <w:lang w:val="en-US"/>
        </w:rPr>
        <w:t>.py</w:t>
      </w:r>
    </w:p>
    <w:p w:rsidR="009E3D72" w:rsidRDefault="009E3D72" w:rsidP="009E3D7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7203E3">
        <w:rPr>
          <w:color w:val="333333"/>
          <w:sz w:val="23"/>
          <w:szCs w:val="23"/>
          <w:lang w:val="en-US"/>
        </w:rPr>
        <w:t>└──Timestamp</w:t>
      </w:r>
      <w:r w:rsidR="007203E3" w:rsidRPr="008E20A8">
        <w:rPr>
          <w:color w:val="333333"/>
          <w:sz w:val="23"/>
          <w:szCs w:val="23"/>
          <w:lang w:val="en-US"/>
        </w:rPr>
        <w:t>.py</w:t>
      </w:r>
    </w:p>
    <w:p w:rsidR="007203E3" w:rsidRDefault="009E3D72" w:rsidP="009E3D7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>
        <w:rPr>
          <w:color w:val="333333"/>
          <w:sz w:val="23"/>
          <w:szCs w:val="23"/>
          <w:lang w:val="en-US"/>
        </w:rPr>
        <w:tab/>
      </w:r>
      <w:r w:rsidR="007203E3">
        <w:rPr>
          <w:color w:val="333333"/>
          <w:sz w:val="23"/>
          <w:szCs w:val="23"/>
          <w:lang w:val="en-US"/>
        </w:rPr>
        <w:t>└──Visualize</w:t>
      </w:r>
      <w:r w:rsidR="007203E3" w:rsidRPr="008E20A8">
        <w:rPr>
          <w:color w:val="333333"/>
          <w:sz w:val="23"/>
          <w:szCs w:val="23"/>
          <w:lang w:val="en-US"/>
        </w:rPr>
        <w:t>.py</w:t>
      </w:r>
    </w:p>
    <w:p w:rsidR="007203E3" w:rsidRDefault="007203E3" w:rsidP="007203E3">
      <w:pPr>
        <w:rPr>
          <w:lang w:val="en-US" w:eastAsia="de-DE"/>
        </w:rPr>
      </w:pPr>
    </w:p>
    <w:p w:rsidR="009E3D72" w:rsidRDefault="009E3D72" w:rsidP="00D41D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 w:eastAsia="de-DE"/>
        </w:rPr>
        <w:t>Once completed the files should be available along with src in the P</w:t>
      </w:r>
      <w:r w:rsidR="00CC3A15">
        <w:rPr>
          <w:lang w:val="en-US" w:eastAsia="de-DE"/>
        </w:rPr>
        <w:t>ackaging directory.</w:t>
      </w:r>
    </w:p>
    <w:p w:rsidR="009E3D72" w:rsidRDefault="009E3D72" w:rsidP="007203E3">
      <w:pPr>
        <w:rPr>
          <w:lang w:val="en-US" w:eastAsia="de-DE"/>
        </w:rPr>
      </w:pPr>
    </w:p>
    <w:p w:rsidR="00373EF9" w:rsidRDefault="007203E3" w:rsidP="009E3D72">
      <w:pPr>
        <w:jc w:val="center"/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656A4656" wp14:editId="39192FE1">
            <wp:extent cx="2716877" cy="15062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513" cy="15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72" w:rsidRDefault="007F6C35" w:rsidP="00D41D88">
      <w:pPr>
        <w:pStyle w:val="ListParagraph"/>
        <w:numPr>
          <w:ilvl w:val="0"/>
          <w:numId w:val="1"/>
        </w:numPr>
        <w:jc w:val="both"/>
        <w:rPr>
          <w:lang w:val="en-US" w:eastAsia="de-DE"/>
        </w:rPr>
      </w:pPr>
      <w:r>
        <w:rPr>
          <w:lang w:val="en-US" w:eastAsia="de-DE"/>
        </w:rPr>
        <w:t>Setup.cfg is used to configure the metadata information such as name and version of the package.</w:t>
      </w:r>
    </w:p>
    <w:p w:rsidR="007C1651" w:rsidRDefault="007C1651" w:rsidP="007C1651">
      <w:pPr>
        <w:pStyle w:val="ListParagraph"/>
        <w:rPr>
          <w:lang w:val="en-US" w:eastAsia="de-DE"/>
        </w:rPr>
      </w:pPr>
    </w:p>
    <w:p w:rsidR="007F6C35" w:rsidRDefault="007F6C35" w:rsidP="007F6C35">
      <w:pPr>
        <w:pStyle w:val="ListParagraph"/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09BE228E" wp14:editId="35C6A41F">
            <wp:extent cx="3707880" cy="60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059" cy="6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51" w:rsidRPr="00A46AC5" w:rsidRDefault="007C1651" w:rsidP="00A46AC5">
      <w:pPr>
        <w:rPr>
          <w:lang w:val="en-US" w:eastAsia="de-DE"/>
        </w:rPr>
      </w:pPr>
    </w:p>
    <w:p w:rsidR="007C1651" w:rsidRDefault="007C1651" w:rsidP="007C165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  <w:lang w:eastAsia="de-DE"/>
        </w:rPr>
      </w:pPr>
      <w:r w:rsidRPr="007C1651">
        <w:rPr>
          <w:rFonts w:ascii="Arial" w:eastAsia="Times New Roman" w:hAnsi="Arial" w:cs="Arial"/>
          <w:color w:val="1A1A1A"/>
          <w:sz w:val="38"/>
          <w:szCs w:val="38"/>
          <w:lang w:eastAsia="de-DE"/>
        </w:rPr>
        <w:t>Generating distribution archives</w:t>
      </w:r>
    </w:p>
    <w:p w:rsidR="008761B5" w:rsidRDefault="007C1651" w:rsidP="007C1651">
      <w:pPr>
        <w:shd w:val="clear" w:color="auto" w:fill="FFFFFF"/>
        <w:spacing w:after="0" w:line="240" w:lineRule="auto"/>
        <w:outlineLvl w:val="1"/>
        <w:rPr>
          <w:lang w:val="en-US" w:eastAsia="de-DE"/>
        </w:rPr>
      </w:pPr>
      <w:r w:rsidRPr="008761B5">
        <w:rPr>
          <w:lang w:val="en-US" w:eastAsia="de-DE"/>
        </w:rPr>
        <w:t xml:space="preserve"> </w:t>
      </w:r>
    </w:p>
    <w:p w:rsidR="007C1651" w:rsidRDefault="008761B5" w:rsidP="00D41D88">
      <w:pPr>
        <w:pStyle w:val="ListParagraph"/>
        <w:numPr>
          <w:ilvl w:val="0"/>
          <w:numId w:val="2"/>
        </w:numPr>
        <w:jc w:val="both"/>
        <w:rPr>
          <w:lang w:val="en-US" w:eastAsia="de-DE"/>
        </w:rPr>
      </w:pPr>
      <w:r w:rsidRPr="008761B5">
        <w:rPr>
          <w:lang w:val="en-US" w:eastAsia="de-DE"/>
        </w:rPr>
        <w:t>Once the files are ready and the folder structure is ready</w:t>
      </w:r>
      <w:r w:rsidR="009E47C3">
        <w:rPr>
          <w:lang w:val="en-US" w:eastAsia="de-DE"/>
        </w:rPr>
        <w:t xml:space="preserve"> the distribution packages can be generated for the package. Make sure the latest version of build is installed by running the below command</w:t>
      </w:r>
    </w:p>
    <w:p w:rsidR="008E10F3" w:rsidRPr="008E10F3" w:rsidRDefault="009E47C3" w:rsidP="008E10F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9E47C3">
        <w:rPr>
          <w:color w:val="333333"/>
          <w:sz w:val="23"/>
          <w:szCs w:val="23"/>
          <w:lang w:val="en-US"/>
        </w:rPr>
        <w:t>py</w:t>
      </w:r>
      <w:r>
        <w:rPr>
          <w:color w:val="333333"/>
          <w:sz w:val="23"/>
          <w:szCs w:val="23"/>
          <w:lang w:val="en-US"/>
        </w:rPr>
        <w:t>thon</w:t>
      </w:r>
      <w:r w:rsidRPr="009E47C3">
        <w:rPr>
          <w:color w:val="333333"/>
          <w:sz w:val="23"/>
          <w:szCs w:val="23"/>
          <w:lang w:val="en-US"/>
        </w:rPr>
        <w:t xml:space="preserve"> -m pip install --upgrade build</w:t>
      </w:r>
    </w:p>
    <w:p w:rsidR="008E10F3" w:rsidRPr="008E10F3" w:rsidRDefault="008E10F3" w:rsidP="008E10F3">
      <w:pPr>
        <w:pStyle w:val="ListParagraph"/>
        <w:rPr>
          <w:lang w:val="en-US" w:eastAsia="de-DE"/>
        </w:rPr>
      </w:pPr>
    </w:p>
    <w:p w:rsidR="00D637A0" w:rsidRDefault="004C30B0" w:rsidP="00D637A0">
      <w:pPr>
        <w:pStyle w:val="ListParagraph"/>
        <w:numPr>
          <w:ilvl w:val="0"/>
          <w:numId w:val="2"/>
        </w:numPr>
        <w:rPr>
          <w:lang w:val="en-US" w:eastAsia="de-DE"/>
        </w:rPr>
      </w:pPr>
      <w:r w:rsidRPr="00D637A0">
        <w:rPr>
          <w:lang w:val="en-US" w:eastAsia="de-DE"/>
        </w:rPr>
        <w:t xml:space="preserve">Now run </w:t>
      </w:r>
      <w:r w:rsidR="008E10F3" w:rsidRPr="00D637A0">
        <w:rPr>
          <w:lang w:val="en-US" w:eastAsia="de-DE"/>
        </w:rPr>
        <w:t>the below</w:t>
      </w:r>
      <w:r w:rsidRPr="00D637A0">
        <w:rPr>
          <w:lang w:val="en-US" w:eastAsia="de-DE"/>
        </w:rPr>
        <w:t xml:space="preserve"> command from the same directory where </w:t>
      </w:r>
      <w:r w:rsidRPr="00D637A0">
        <w:rPr>
          <w:lang w:val="en-US" w:eastAsia="de-DE"/>
        </w:rPr>
        <w:t>pyproject.toml</w:t>
      </w:r>
      <w:r w:rsidR="008E10F3" w:rsidRPr="00D637A0">
        <w:rPr>
          <w:lang w:val="en-US" w:eastAsia="de-DE"/>
        </w:rPr>
        <w:t xml:space="preserve"> is located : </w:t>
      </w:r>
    </w:p>
    <w:p w:rsidR="00D637A0" w:rsidRPr="00D637A0" w:rsidRDefault="00D637A0" w:rsidP="00D637A0">
      <w:pPr>
        <w:pStyle w:val="ListParagraph"/>
        <w:rPr>
          <w:lang w:val="en-US" w:eastAsia="de-DE"/>
        </w:rPr>
      </w:pPr>
    </w:p>
    <w:p w:rsidR="00D637A0" w:rsidRPr="00D637A0" w:rsidRDefault="00D637A0" w:rsidP="00D637A0">
      <w:pPr>
        <w:pStyle w:val="ListParagraph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de-DE"/>
        </w:rPr>
      </w:pPr>
      <w:r w:rsidRPr="00D637A0">
        <w:rPr>
          <w:rFonts w:ascii="Courier New" w:eastAsia="Times New Roman" w:hAnsi="Courier New" w:cs="Courier New"/>
          <w:color w:val="333333"/>
          <w:sz w:val="23"/>
          <w:szCs w:val="23"/>
          <w:lang w:val="en-US" w:eastAsia="de-DE"/>
        </w:rPr>
        <w:t>py</w:t>
      </w:r>
      <w:r w:rsidRPr="00D637A0">
        <w:rPr>
          <w:rFonts w:ascii="Courier New" w:eastAsia="Times New Roman" w:hAnsi="Courier New" w:cs="Courier New"/>
          <w:color w:val="333333"/>
          <w:sz w:val="23"/>
          <w:szCs w:val="23"/>
          <w:lang w:val="en-US" w:eastAsia="de-DE"/>
        </w:rPr>
        <w:t>thon</w:t>
      </w:r>
      <w:r w:rsidRPr="00D637A0">
        <w:rPr>
          <w:rFonts w:ascii="Courier New" w:eastAsia="Times New Roman" w:hAnsi="Courier New" w:cs="Courier New"/>
          <w:color w:val="333333"/>
          <w:sz w:val="23"/>
          <w:szCs w:val="23"/>
          <w:lang w:val="en-US" w:eastAsia="de-DE"/>
        </w:rPr>
        <w:t xml:space="preserve"> -m build</w:t>
      </w:r>
    </w:p>
    <w:p w:rsidR="00D637A0" w:rsidRDefault="00D637A0" w:rsidP="007F6C35">
      <w:pPr>
        <w:pStyle w:val="ListParagraph"/>
        <w:rPr>
          <w:lang w:val="en-US" w:eastAsia="de-DE"/>
        </w:rPr>
      </w:pPr>
    </w:p>
    <w:p w:rsidR="00A46AC5" w:rsidRPr="00A46AC5" w:rsidRDefault="00D637A0" w:rsidP="00A46AC5">
      <w:pPr>
        <w:pStyle w:val="ListParagraph"/>
        <w:rPr>
          <w:lang w:val="en-US" w:eastAsia="de-DE"/>
        </w:rPr>
      </w:pPr>
      <w:r>
        <w:rPr>
          <w:lang w:val="en-US" w:eastAsia="de-DE"/>
        </w:rPr>
        <w:t>Once t</w:t>
      </w:r>
      <w:r w:rsidR="00AA60D7">
        <w:rPr>
          <w:lang w:val="en-US" w:eastAsia="de-DE"/>
        </w:rPr>
        <w:t xml:space="preserve">he above commands are executed, a new directory named </w:t>
      </w:r>
      <w:r w:rsidR="00AA60D7" w:rsidRPr="00AA60D7">
        <w:rPr>
          <w:b/>
          <w:i/>
          <w:lang w:val="en-US" w:eastAsia="de-DE"/>
        </w:rPr>
        <w:t>dist/</w:t>
      </w:r>
      <w:r w:rsidR="00AA60D7">
        <w:rPr>
          <w:b/>
          <w:i/>
          <w:lang w:val="en-US" w:eastAsia="de-DE"/>
        </w:rPr>
        <w:t xml:space="preserve"> </w:t>
      </w:r>
      <w:r w:rsidR="00AA60D7">
        <w:rPr>
          <w:lang w:val="en-US" w:eastAsia="de-DE"/>
        </w:rPr>
        <w:t xml:space="preserve">is created with </w:t>
      </w:r>
      <w:r w:rsidR="006B283B">
        <w:rPr>
          <w:lang w:val="en-US" w:eastAsia="de-DE"/>
        </w:rPr>
        <w:t xml:space="preserve">two files in it. </w:t>
      </w:r>
    </w:p>
    <w:p w:rsidR="00A46AC5" w:rsidRDefault="00A46AC5" w:rsidP="007F6C35">
      <w:pPr>
        <w:pStyle w:val="ListParagraph"/>
        <w:rPr>
          <w:lang w:val="en-US"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111572DA" wp14:editId="57B46013">
            <wp:extent cx="4032250" cy="1478218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233" cy="16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3B" w:rsidRDefault="006B283B" w:rsidP="007F6C35">
      <w:pPr>
        <w:pStyle w:val="ListParagraph"/>
        <w:rPr>
          <w:lang w:val="en-US" w:eastAsia="de-DE"/>
        </w:rPr>
      </w:pPr>
    </w:p>
    <w:p w:rsidR="00A46AC5" w:rsidRDefault="00A46AC5" w:rsidP="007F6C35">
      <w:pPr>
        <w:pStyle w:val="ListParagraph"/>
        <w:rPr>
          <w:lang w:val="en-US" w:eastAsia="de-DE"/>
        </w:rPr>
      </w:pPr>
      <w:r>
        <w:rPr>
          <w:lang w:val="en-US" w:eastAsia="de-DE"/>
        </w:rPr>
        <w:t>Below are the snippet from the command line execution</w:t>
      </w:r>
      <w:r w:rsidR="00E3176F">
        <w:rPr>
          <w:lang w:val="en-US" w:eastAsia="de-DE"/>
        </w:rPr>
        <w:t xml:space="preserve"> of the above few steps</w:t>
      </w:r>
      <w:r>
        <w:rPr>
          <w:lang w:val="en-US" w:eastAsia="de-DE"/>
        </w:rPr>
        <w:t xml:space="preserve"> for your reference:</w:t>
      </w:r>
    </w:p>
    <w:p w:rsidR="006B283B" w:rsidRPr="00AA60D7" w:rsidRDefault="006B283B" w:rsidP="007F6C35">
      <w:pPr>
        <w:pStyle w:val="ListParagraph"/>
        <w:rPr>
          <w:lang w:val="en-US" w:eastAsia="de-DE"/>
        </w:rPr>
      </w:pPr>
    </w:p>
    <w:p w:rsidR="008E10F3" w:rsidRDefault="008E10F3" w:rsidP="007F6C35">
      <w:pPr>
        <w:pStyle w:val="ListParagraph"/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79D80541" wp14:editId="6F4E83CC">
            <wp:extent cx="4836160" cy="3035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91" cy="30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6F" w:rsidRDefault="00E3176F" w:rsidP="007F6C35">
      <w:pPr>
        <w:pStyle w:val="ListParagraph"/>
        <w:rPr>
          <w:lang w:val="en-US" w:eastAsia="de-DE"/>
        </w:rPr>
      </w:pPr>
    </w:p>
    <w:p w:rsidR="006B283B" w:rsidRDefault="00A46AC5" w:rsidP="007F6C35">
      <w:pPr>
        <w:pStyle w:val="ListParagraph"/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512E1775" wp14:editId="7046D697">
            <wp:extent cx="4857750" cy="984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6F" w:rsidRDefault="00E3176F" w:rsidP="007F6C35">
      <w:pPr>
        <w:pStyle w:val="ListParagraph"/>
        <w:rPr>
          <w:lang w:val="en-US" w:eastAsia="de-DE"/>
        </w:rPr>
      </w:pPr>
    </w:p>
    <w:p w:rsidR="006B283B" w:rsidRDefault="006B283B" w:rsidP="00A442D5">
      <w:pPr>
        <w:pStyle w:val="ListParagraph"/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5305BE0F" wp14:editId="5FD3D111">
            <wp:extent cx="4851400" cy="128079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6F" w:rsidRDefault="00E3176F" w:rsidP="00A442D5">
      <w:pPr>
        <w:pStyle w:val="ListParagraph"/>
        <w:rPr>
          <w:lang w:val="en-US" w:eastAsia="de-DE"/>
        </w:rPr>
      </w:pPr>
      <w:bookmarkStart w:id="0" w:name="_GoBack"/>
      <w:bookmarkEnd w:id="0"/>
    </w:p>
    <w:p w:rsidR="006B283B" w:rsidRDefault="006B283B" w:rsidP="007F6C35">
      <w:pPr>
        <w:pStyle w:val="ListParagraph"/>
        <w:rPr>
          <w:lang w:val="en-US" w:eastAsia="de-DE"/>
        </w:rPr>
      </w:pPr>
    </w:p>
    <w:p w:rsidR="006B283B" w:rsidRDefault="006B283B" w:rsidP="007F6C35">
      <w:pPr>
        <w:pStyle w:val="ListParagraph"/>
        <w:rPr>
          <w:lang w:val="en-US" w:eastAsia="de-DE"/>
        </w:rPr>
      </w:pPr>
    </w:p>
    <w:p w:rsidR="00A442D5" w:rsidRDefault="00A442D5" w:rsidP="00A442D5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38"/>
          <w:szCs w:val="38"/>
        </w:rPr>
      </w:pPr>
      <w:r>
        <w:rPr>
          <w:rFonts w:ascii="Arial" w:hAnsi="Arial" w:cs="Arial"/>
          <w:b w:val="0"/>
          <w:bCs w:val="0"/>
          <w:color w:val="1A1A1A"/>
          <w:sz w:val="38"/>
          <w:szCs w:val="38"/>
        </w:rPr>
        <w:lastRenderedPageBreak/>
        <w:t>Uploading the distribution archives</w:t>
      </w:r>
    </w:p>
    <w:p w:rsidR="00A442D5" w:rsidRDefault="00A442D5" w:rsidP="00A442D5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38"/>
          <w:szCs w:val="38"/>
        </w:rPr>
      </w:pPr>
    </w:p>
    <w:p w:rsidR="002957E7" w:rsidRPr="002957E7" w:rsidRDefault="00A442D5" w:rsidP="002957E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41D88">
        <w:rPr>
          <w:lang w:val="en-US" w:eastAsia="de-DE"/>
        </w:rPr>
        <w:t>To securely upload your project, you’ll need a PyPI</w:t>
      </w:r>
      <w:r w:rsidR="00D41D88">
        <w:rPr>
          <w:lang w:val="en-US" w:eastAsia="de-DE"/>
        </w:rPr>
        <w:t xml:space="preserve"> </w:t>
      </w:r>
      <w:r w:rsidRPr="00A442D5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hyperlink r:id="rId15" w:anchor="apitoken" w:history="1">
        <w:r w:rsidRPr="00A442D5">
          <w:rPr>
            <w:rStyle w:val="Hyperlink"/>
            <w:rFonts w:ascii="Arial" w:hAnsi="Arial" w:cs="Arial"/>
            <w:color w:val="0072AA"/>
            <w:shd w:val="clear" w:color="auto" w:fill="FFFFFF"/>
            <w:lang w:val="en-US"/>
          </w:rPr>
          <w:t>API token</w:t>
        </w:r>
      </w:hyperlink>
      <w:r w:rsidRPr="00A442D5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  <w:r w:rsidRPr="00D41D88">
        <w:rPr>
          <w:lang w:val="en-US" w:eastAsia="de-DE"/>
        </w:rPr>
        <w:t>Create one</w:t>
      </w:r>
      <w:r w:rsidR="00D41D8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D41D88">
        <w:rPr>
          <w:lang w:val="en-US" w:eastAsia="de-DE"/>
        </w:rPr>
        <w:t>at</w:t>
      </w:r>
      <w:r w:rsidRPr="00A442D5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hyperlink r:id="rId16" w:anchor="api-tokens" w:history="1">
        <w:r w:rsidRPr="00A442D5">
          <w:rPr>
            <w:rStyle w:val="Hyperlink"/>
            <w:rFonts w:ascii="Arial" w:hAnsi="Arial" w:cs="Arial"/>
            <w:color w:val="0072AA"/>
            <w:shd w:val="clear" w:color="auto" w:fill="FFFFFF"/>
            <w:lang w:val="en-US"/>
          </w:rPr>
          <w:t>https://test.pypi.org/manage/account/#api-tokens</w:t>
        </w:r>
      </w:hyperlink>
      <w:r w:rsidRPr="00A442D5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r w:rsidRPr="00A442D5">
        <w:rPr>
          <w:lang w:val="en-US" w:eastAsia="de-DE"/>
        </w:rPr>
        <w:t>setting the “Scope” to “Entire</w:t>
      </w:r>
      <w:r w:rsidRPr="00A442D5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42D5">
        <w:rPr>
          <w:lang w:val="en-US" w:eastAsia="de-DE"/>
        </w:rPr>
        <w:t>account”. </w:t>
      </w:r>
      <w:r w:rsidRPr="00A442D5">
        <w:rPr>
          <w:b/>
          <w:bCs/>
          <w:lang w:val="en-US" w:eastAsia="de-DE"/>
        </w:rPr>
        <w:t>Don’t close the page until you have copied and saved the token — you won’t see that token again.</w:t>
      </w:r>
    </w:p>
    <w:p w:rsidR="002957E7" w:rsidRPr="002957E7" w:rsidRDefault="002957E7" w:rsidP="002957E7">
      <w:pPr>
        <w:pStyle w:val="ListParagraph"/>
        <w:jc w:val="both"/>
        <w:rPr>
          <w:lang w:val="en-US"/>
        </w:rPr>
      </w:pPr>
    </w:p>
    <w:p w:rsidR="002957E7" w:rsidRPr="0093374A" w:rsidRDefault="002957E7" w:rsidP="0093374A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957E7">
        <w:rPr>
          <w:rFonts w:ascii="Arial" w:hAnsi="Arial" w:cs="Arial"/>
          <w:color w:val="222222"/>
          <w:shd w:val="clear" w:color="auto" w:fill="FFFFFF"/>
          <w:lang w:val="en-US"/>
        </w:rPr>
        <w:t>Now that you are registered, you can use </w:t>
      </w:r>
      <w:hyperlink r:id="rId17" w:anchor="twine" w:history="1">
        <w:r w:rsidRPr="002957E7">
          <w:rPr>
            <w:rStyle w:val="std"/>
            <w:rFonts w:ascii="Arial" w:hAnsi="Arial" w:cs="Arial"/>
            <w:color w:val="0072AA"/>
            <w:shd w:val="clear" w:color="auto" w:fill="FFFFFF"/>
            <w:lang w:val="en-US"/>
          </w:rPr>
          <w:t>twine</w:t>
        </w:r>
      </w:hyperlink>
      <w:r w:rsidRPr="002957E7">
        <w:rPr>
          <w:rFonts w:ascii="Arial" w:hAnsi="Arial" w:cs="Arial"/>
          <w:color w:val="222222"/>
          <w:shd w:val="clear" w:color="auto" w:fill="FFFFFF"/>
          <w:lang w:val="en-US"/>
        </w:rPr>
        <w:t> to upload the distribution packages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.</w:t>
      </w:r>
      <w:r>
        <w:rPr>
          <w:lang w:val="en-US"/>
        </w:rPr>
        <w:t xml:space="preserve"> Install twine using the </w:t>
      </w:r>
      <w:r w:rsidR="0093374A">
        <w:rPr>
          <w:lang w:val="en-US"/>
        </w:rPr>
        <w:t>c</w:t>
      </w:r>
      <w:r>
        <w:rPr>
          <w:lang w:val="en-US"/>
        </w:rPr>
        <w:t>ommand below</w:t>
      </w:r>
    </w:p>
    <w:p w:rsidR="002957E7" w:rsidRPr="002957E7" w:rsidRDefault="002957E7" w:rsidP="002957E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2957E7">
        <w:rPr>
          <w:color w:val="333333"/>
          <w:sz w:val="23"/>
          <w:szCs w:val="23"/>
          <w:lang w:val="en-US"/>
        </w:rPr>
        <w:t>py</w:t>
      </w:r>
      <w:r>
        <w:rPr>
          <w:color w:val="333333"/>
          <w:sz w:val="23"/>
          <w:szCs w:val="23"/>
          <w:lang w:val="en-US"/>
        </w:rPr>
        <w:t>thon</w:t>
      </w:r>
      <w:r w:rsidRPr="002957E7">
        <w:rPr>
          <w:color w:val="333333"/>
          <w:sz w:val="23"/>
          <w:szCs w:val="23"/>
          <w:lang w:val="en-US"/>
        </w:rPr>
        <w:t xml:space="preserve"> -m pip install --upgrade twine</w:t>
      </w:r>
    </w:p>
    <w:p w:rsidR="002957E7" w:rsidRDefault="002957E7" w:rsidP="0093374A">
      <w:pPr>
        <w:pStyle w:val="ListParagraph"/>
        <w:jc w:val="both"/>
        <w:rPr>
          <w:lang w:val="en-US"/>
        </w:rPr>
      </w:pPr>
    </w:p>
    <w:p w:rsidR="0093374A" w:rsidRPr="0093374A" w:rsidRDefault="0093374A" w:rsidP="0093374A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3374A">
        <w:rPr>
          <w:rFonts w:ascii="Arial" w:hAnsi="Arial" w:cs="Arial"/>
          <w:color w:val="222222"/>
          <w:shd w:val="clear" w:color="auto" w:fill="FFFFFF"/>
          <w:lang w:val="en-US"/>
        </w:rPr>
        <w:t>Once installed, run Twine to upload all of the archives under </w:t>
      </w:r>
      <w:r w:rsidRPr="0093374A">
        <w:rPr>
          <w:rStyle w:val="pre"/>
          <w:color w:val="222222"/>
          <w:sz w:val="23"/>
          <w:szCs w:val="23"/>
          <w:shd w:val="clear" w:color="auto" w:fill="ECF0F3"/>
          <w:lang w:val="en-US"/>
        </w:rPr>
        <w:t>dist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using the ommand below</w:t>
      </w:r>
    </w:p>
    <w:p w:rsidR="0093374A" w:rsidRPr="0093374A" w:rsidRDefault="0093374A" w:rsidP="0093374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 w:rsidRPr="0093374A">
        <w:rPr>
          <w:color w:val="333333"/>
          <w:sz w:val="23"/>
          <w:szCs w:val="23"/>
          <w:lang w:val="en-US"/>
        </w:rPr>
        <w:t>py</w:t>
      </w:r>
      <w:r>
        <w:rPr>
          <w:color w:val="333333"/>
          <w:sz w:val="23"/>
          <w:szCs w:val="23"/>
          <w:lang w:val="en-US"/>
        </w:rPr>
        <w:t>thon</w:t>
      </w:r>
      <w:r w:rsidRPr="0093374A">
        <w:rPr>
          <w:color w:val="333333"/>
          <w:sz w:val="23"/>
          <w:szCs w:val="23"/>
          <w:lang w:val="en-US"/>
        </w:rPr>
        <w:t xml:space="preserve"> -m twine upload --repository testpypi dist/*</w:t>
      </w:r>
    </w:p>
    <w:p w:rsidR="0093374A" w:rsidRPr="0093374A" w:rsidRDefault="0093374A" w:rsidP="0093374A">
      <w:pPr>
        <w:jc w:val="both"/>
        <w:rPr>
          <w:lang w:val="en-US"/>
        </w:rPr>
      </w:pPr>
    </w:p>
    <w:p w:rsidR="006B283B" w:rsidRPr="008B0FE1" w:rsidRDefault="00DC5664" w:rsidP="008B0FE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8B0FE1">
        <w:rPr>
          <w:rFonts w:ascii="Arial" w:hAnsi="Arial" w:cs="Arial"/>
          <w:color w:val="222222"/>
          <w:shd w:val="clear" w:color="auto" w:fill="FFFFFF"/>
          <w:lang w:val="en-US"/>
        </w:rPr>
        <w:t>You will be prompted for a username and password. For the username, use </w:t>
      </w:r>
      <w:r w:rsidRPr="008B0FE1">
        <w:rPr>
          <w:rFonts w:ascii="Arial" w:hAnsi="Arial" w:cs="Arial"/>
          <w:shd w:val="clear" w:color="auto" w:fill="FFFFFF"/>
          <w:lang w:val="en-US"/>
        </w:rPr>
        <w:t>__token__</w:t>
      </w:r>
      <w:r w:rsidRPr="008B0FE1">
        <w:rPr>
          <w:rFonts w:ascii="Arial" w:hAnsi="Arial" w:cs="Arial"/>
          <w:color w:val="222222"/>
          <w:shd w:val="clear" w:color="auto" w:fill="FFFFFF"/>
          <w:lang w:val="en-US"/>
        </w:rPr>
        <w:t>. For the password, use the token value, including the </w:t>
      </w:r>
      <w:r w:rsidRPr="008B0FE1">
        <w:rPr>
          <w:rFonts w:ascii="Arial" w:hAnsi="Arial" w:cs="Arial"/>
          <w:shd w:val="clear" w:color="auto" w:fill="FFFFFF"/>
          <w:lang w:val="en-US"/>
        </w:rPr>
        <w:t>pypi-</w:t>
      </w:r>
      <w:r w:rsidRPr="008B0FE1">
        <w:rPr>
          <w:rFonts w:ascii="Arial" w:hAnsi="Arial" w:cs="Arial"/>
          <w:color w:val="222222"/>
          <w:shd w:val="clear" w:color="auto" w:fill="FFFFFF"/>
          <w:lang w:val="en-US"/>
        </w:rPr>
        <w:t> prefix.</w:t>
      </w:r>
    </w:p>
    <w:p w:rsidR="003361DC" w:rsidRDefault="003361DC" w:rsidP="007F6C35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3361DC" w:rsidRDefault="003361DC" w:rsidP="007F6C35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  <w:lang w:eastAsia="de-DE"/>
        </w:rPr>
        <w:drawing>
          <wp:inline distT="0" distB="0" distL="0" distR="0" wp14:anchorId="389240B2" wp14:editId="5408C651">
            <wp:extent cx="5731510" cy="659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E1" w:rsidRDefault="008B0FE1" w:rsidP="007F6C35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8B0FE1" w:rsidRDefault="008B0FE1" w:rsidP="008B0FE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8B0FE1">
        <w:rPr>
          <w:rFonts w:ascii="Arial" w:hAnsi="Arial" w:cs="Arial"/>
          <w:color w:val="222222"/>
          <w:shd w:val="clear" w:color="auto" w:fill="FFFFFF"/>
          <w:lang w:val="en-US"/>
        </w:rPr>
        <w:t xml:space="preserve">Once uploaded your package </w:t>
      </w:r>
      <w:r w:rsidR="00027E63">
        <w:rPr>
          <w:rFonts w:ascii="Arial" w:hAnsi="Arial" w:cs="Arial"/>
          <w:color w:val="222222"/>
          <w:shd w:val="clear" w:color="auto" w:fill="FFFFFF"/>
          <w:lang w:val="en-US"/>
        </w:rPr>
        <w:t>can be viewed</w:t>
      </w:r>
      <w:r w:rsidRPr="008B0FE1">
        <w:rPr>
          <w:rFonts w:ascii="Arial" w:hAnsi="Arial" w:cs="Arial"/>
          <w:color w:val="222222"/>
          <w:shd w:val="clear" w:color="auto" w:fill="FFFFFF"/>
          <w:lang w:val="en-US"/>
        </w:rPr>
        <w:t xml:space="preserve"> on TestPyPI, for example, </w:t>
      </w:r>
      <w:hyperlink r:id="rId19" w:history="1">
        <w:r w:rsidR="00EB0DD3" w:rsidRPr="005F0660">
          <w:rPr>
            <w:rStyle w:val="Hyperlink"/>
            <w:lang w:val="en-US"/>
          </w:rPr>
          <w:t>https://test.pypi.org/project/da4rdm-vis</w:t>
        </w:r>
      </w:hyperlink>
      <w:r w:rsidR="00EB0DD3">
        <w:rPr>
          <w:color w:val="222222"/>
          <w:lang w:val="en-US"/>
        </w:rPr>
        <w:t xml:space="preserve"> as shown below</w:t>
      </w:r>
    </w:p>
    <w:p w:rsidR="00027E63" w:rsidRDefault="00027E63" w:rsidP="00027E63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027E63" w:rsidRPr="00027E63" w:rsidRDefault="00027E63" w:rsidP="00027E6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  <w:lang w:eastAsia="de-DE"/>
        </w:rPr>
        <w:drawing>
          <wp:inline distT="0" distB="0" distL="0" distR="0" wp14:anchorId="76B23897" wp14:editId="6F67F6BA">
            <wp:extent cx="5731510" cy="14535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E63" w:rsidRPr="00027E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7AE" w:rsidRDefault="009157AE" w:rsidP="007203E3">
      <w:pPr>
        <w:spacing w:after="0" w:line="240" w:lineRule="auto"/>
      </w:pPr>
      <w:r>
        <w:separator/>
      </w:r>
    </w:p>
  </w:endnote>
  <w:endnote w:type="continuationSeparator" w:id="0">
    <w:p w:rsidR="009157AE" w:rsidRDefault="009157AE" w:rsidP="0072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7AE" w:rsidRDefault="009157AE" w:rsidP="007203E3">
      <w:pPr>
        <w:spacing w:after="0" w:line="240" w:lineRule="auto"/>
      </w:pPr>
      <w:r>
        <w:separator/>
      </w:r>
    </w:p>
  </w:footnote>
  <w:footnote w:type="continuationSeparator" w:id="0">
    <w:p w:rsidR="009157AE" w:rsidRDefault="009157AE" w:rsidP="00720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AAD"/>
    <w:multiLevelType w:val="hybridMultilevel"/>
    <w:tmpl w:val="F31647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7F21"/>
    <w:multiLevelType w:val="hybridMultilevel"/>
    <w:tmpl w:val="06043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A4EE8"/>
    <w:multiLevelType w:val="hybridMultilevel"/>
    <w:tmpl w:val="06043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A6"/>
    <w:rsid w:val="00027E63"/>
    <w:rsid w:val="00162679"/>
    <w:rsid w:val="002957E7"/>
    <w:rsid w:val="002A0F30"/>
    <w:rsid w:val="002D64A6"/>
    <w:rsid w:val="003361DC"/>
    <w:rsid w:val="00373EF9"/>
    <w:rsid w:val="004C30B0"/>
    <w:rsid w:val="0059242D"/>
    <w:rsid w:val="005E5862"/>
    <w:rsid w:val="006A3090"/>
    <w:rsid w:val="006B283B"/>
    <w:rsid w:val="007203E3"/>
    <w:rsid w:val="007C1651"/>
    <w:rsid w:val="007F6C35"/>
    <w:rsid w:val="0086282B"/>
    <w:rsid w:val="008761B5"/>
    <w:rsid w:val="008B0FE1"/>
    <w:rsid w:val="008E10F3"/>
    <w:rsid w:val="008E20A8"/>
    <w:rsid w:val="009157AE"/>
    <w:rsid w:val="0093374A"/>
    <w:rsid w:val="009E3D72"/>
    <w:rsid w:val="009E47C3"/>
    <w:rsid w:val="00A442D5"/>
    <w:rsid w:val="00A46AC5"/>
    <w:rsid w:val="00AA60D7"/>
    <w:rsid w:val="00C16048"/>
    <w:rsid w:val="00CC3A15"/>
    <w:rsid w:val="00D05C8B"/>
    <w:rsid w:val="00D41D88"/>
    <w:rsid w:val="00D637A0"/>
    <w:rsid w:val="00DC5664"/>
    <w:rsid w:val="00E3176F"/>
    <w:rsid w:val="00E47A68"/>
    <w:rsid w:val="00E53827"/>
    <w:rsid w:val="00E71CAD"/>
    <w:rsid w:val="00EB0DD3"/>
    <w:rsid w:val="00F3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2D32"/>
  <w15:chartTrackingRefBased/>
  <w15:docId w15:val="{D339D526-3E06-46D2-A9A1-F92E06D8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7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7C7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720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3E3"/>
  </w:style>
  <w:style w:type="paragraph" w:styleId="Footer">
    <w:name w:val="footer"/>
    <w:basedOn w:val="Normal"/>
    <w:link w:val="FooterChar"/>
    <w:uiPriority w:val="99"/>
    <w:unhideWhenUsed/>
    <w:rsid w:val="00720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3E3"/>
  </w:style>
  <w:style w:type="character" w:styleId="Hyperlink">
    <w:name w:val="Hyperlink"/>
    <w:basedOn w:val="DefaultParagraphFont"/>
    <w:uiPriority w:val="99"/>
    <w:unhideWhenUsed/>
    <w:rsid w:val="00CC3A1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165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pre">
    <w:name w:val="pre"/>
    <w:basedOn w:val="DefaultParagraphFont"/>
    <w:rsid w:val="004C30B0"/>
  </w:style>
  <w:style w:type="character" w:styleId="Strong">
    <w:name w:val="Strong"/>
    <w:basedOn w:val="DefaultParagraphFont"/>
    <w:uiPriority w:val="22"/>
    <w:qFormat/>
    <w:rsid w:val="00A442D5"/>
    <w:rPr>
      <w:b/>
      <w:bCs/>
    </w:rPr>
  </w:style>
  <w:style w:type="character" w:customStyle="1" w:styleId="std">
    <w:name w:val="std"/>
    <w:basedOn w:val="DefaultParagraphFont"/>
    <w:rsid w:val="00295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en/latest/tutorials/packaging-project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packaging.python.org/en/latest/key_pro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pypi.org/manage/account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test.pypi.org/help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est.pypi.org/project/da4rdm-v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RWTH Aachen University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Nahak, Avinash</dc:creator>
  <cp:keywords/>
  <dc:description/>
  <cp:lastModifiedBy>Nahak, Avinash</cp:lastModifiedBy>
  <cp:revision>11</cp:revision>
  <dcterms:created xsi:type="dcterms:W3CDTF">2022-06-20T14:45:00Z</dcterms:created>
  <dcterms:modified xsi:type="dcterms:W3CDTF">2022-06-20T15:41:00Z</dcterms:modified>
</cp:coreProperties>
</file>