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392611" cy="1612391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2611" cy="1612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13341425</wp:posOffset>
            </wp:positionH>
            <wp:positionV relativeFrom="paragraph">
              <wp:posOffset>242551</wp:posOffset>
            </wp:positionV>
            <wp:extent cx="2036826" cy="2546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826" cy="25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24480" w:h="31660"/>
      <w:pgMar w:top="1660" w:bottom="0" w:left="354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OKEN Scanner</dc:creator>
  <dc:subject>kacheri kharao patrak new</dc:subject>
  <dc:title>kacheri kharao patrak new</dc:title>
  <dcterms:created xsi:type="dcterms:W3CDTF">2026-10-07T11:22:24Z</dcterms:created>
  <dcterms:modified xsi:type="dcterms:W3CDTF">2026-10-07T11:22:24Z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  <property fmtid="{D5CDD505-2E9C-101B-9397-08002B2CF9AE}" pid="5" name="Producer">
    <vt:lpwstr>intsig.com pdf producer</vt:lpwstr>
  </property>
</Properties>
</file>